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42EA" w:rsidRPr="004932A4" w:rsidRDefault="006913CF"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Content>
          <w:r w:rsidR="00120092">
            <w:rPr>
              <w:szCs w:val="32"/>
            </w:rPr>
            <w:t>CPCCBC4016A</w:t>
          </w:r>
        </w:sdtContent>
      </w:sdt>
      <w:r w:rsidR="00E542EA" w:rsidRPr="004932A4">
        <w:rPr>
          <w:szCs w:val="32"/>
        </w:rPr>
        <w:t xml:space="preserve"> </w:t>
      </w:r>
    </w:p>
    <w:p w:rsidR="00E542EA" w:rsidRPr="004932A4" w:rsidRDefault="006913CF"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Content>
          <w:r w:rsidR="00120092">
            <w:rPr>
              <w:szCs w:val="32"/>
            </w:rPr>
            <w:t>Administer a construction contract</w:t>
          </w:r>
        </w:sdtContent>
      </w:sdt>
    </w:p>
    <w:p w:rsidR="00E542EA" w:rsidRDefault="00E542EA" w:rsidP="00E542EA">
      <w:pPr>
        <w:ind w:left="709" w:right="-24" w:hanging="709"/>
        <w:rPr>
          <w:rFonts w:ascii="Arial" w:hAnsi="Arial" w:cs="Arial"/>
          <w:sz w:val="22"/>
          <w:szCs w:val="22"/>
        </w:rPr>
      </w:pPr>
    </w:p>
    <w:p w:rsidR="00E542EA"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1A3F9A" w:rsidRPr="00F16B1B" w:rsidTr="00E876EF">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1A3F9A" w:rsidRPr="00F16B1B" w:rsidRDefault="001A3F9A" w:rsidP="00E876EF">
            <w:pPr>
              <w:ind w:right="-24"/>
              <w:jc w:val="center"/>
              <w:rPr>
                <w:rFonts w:ascii="Arial" w:hAnsi="Arial" w:cs="Arial"/>
                <w:b/>
                <w:szCs w:val="24"/>
              </w:rPr>
            </w:pPr>
            <w:bookmarkStart w:id="0" w:name="_Ref396827952"/>
            <w:r w:rsidRPr="00F16B1B">
              <w:rPr>
                <w:rFonts w:ascii="Arial" w:hAnsi="Arial" w:cs="Arial"/>
                <w:b/>
                <w:szCs w:val="24"/>
              </w:rPr>
              <w:t>THEORY EXAM INSTRUCTIONS</w:t>
            </w:r>
          </w:p>
          <w:p w:rsidR="001A3F9A" w:rsidRPr="00F16B1B" w:rsidRDefault="001A3F9A" w:rsidP="00E876EF">
            <w:pPr>
              <w:ind w:right="-24"/>
              <w:jc w:val="center"/>
              <w:rPr>
                <w:rFonts w:ascii="Arial" w:hAnsi="Arial" w:cs="Arial"/>
                <w:b/>
                <w:szCs w:val="24"/>
              </w:rPr>
            </w:pPr>
          </w:p>
          <w:p w:rsidR="001A3F9A" w:rsidRPr="00F16B1B" w:rsidRDefault="001A3F9A" w:rsidP="001A3F9A">
            <w:pPr>
              <w:pStyle w:val="ListParagraph"/>
              <w:numPr>
                <w:ilvl w:val="0"/>
                <w:numId w:val="18"/>
              </w:numPr>
              <w:ind w:right="390"/>
              <w:jc w:val="left"/>
              <w:rPr>
                <w:rFonts w:ascii="Arial" w:hAnsi="Arial" w:cs="Arial"/>
                <w:sz w:val="22"/>
                <w:szCs w:val="22"/>
              </w:rPr>
            </w:pPr>
            <w:r w:rsidRPr="00F16B1B">
              <w:rPr>
                <w:rFonts w:ascii="Arial" w:hAnsi="Arial" w:cs="Arial"/>
                <w:sz w:val="22"/>
                <w:szCs w:val="22"/>
              </w:rPr>
              <w:t>This exam will occur under standard assessment conditions.</w:t>
            </w:r>
          </w:p>
          <w:p w:rsidR="001A3F9A" w:rsidRPr="00F16B1B" w:rsidRDefault="001A3F9A" w:rsidP="001A3F9A">
            <w:pPr>
              <w:pStyle w:val="ListParagraph"/>
              <w:numPr>
                <w:ilvl w:val="1"/>
                <w:numId w:val="18"/>
              </w:numPr>
              <w:ind w:right="390"/>
              <w:jc w:val="left"/>
              <w:rPr>
                <w:rFonts w:ascii="Arial" w:hAnsi="Arial" w:cs="Arial"/>
                <w:sz w:val="22"/>
                <w:szCs w:val="22"/>
              </w:rPr>
            </w:pPr>
            <w:r w:rsidRPr="00F16B1B">
              <w:rPr>
                <w:rFonts w:ascii="Arial" w:hAnsi="Arial" w:cs="Arial"/>
                <w:sz w:val="22"/>
                <w:szCs w:val="22"/>
              </w:rPr>
              <w:t xml:space="preserve">An oral examination may be allowed under certain circumstances. </w:t>
            </w:r>
            <w:r w:rsidRPr="00F16B1B">
              <w:rPr>
                <w:rFonts w:ascii="Arial" w:hAnsi="Arial" w:cs="Arial"/>
                <w:sz w:val="22"/>
                <w:szCs w:val="22"/>
              </w:rPr>
              <w:br/>
              <w:t>Answers will be documented and FT003 (Oral examination declaration form) must be completed.</w:t>
            </w:r>
          </w:p>
          <w:p w:rsidR="001A3F9A" w:rsidRPr="00F16B1B" w:rsidRDefault="001A3F9A" w:rsidP="001A3F9A">
            <w:pPr>
              <w:pStyle w:val="ListParagraph"/>
              <w:numPr>
                <w:ilvl w:val="0"/>
                <w:numId w:val="18"/>
              </w:numPr>
              <w:ind w:right="390"/>
              <w:jc w:val="left"/>
              <w:rPr>
                <w:rFonts w:ascii="Arial" w:hAnsi="Arial" w:cs="Arial"/>
                <w:sz w:val="22"/>
                <w:szCs w:val="22"/>
              </w:rPr>
            </w:pPr>
            <w:r w:rsidRPr="00F16B1B">
              <w:rPr>
                <w:rFonts w:ascii="Arial" w:hAnsi="Arial" w:cs="Arial"/>
                <w:sz w:val="22"/>
                <w:szCs w:val="22"/>
              </w:rPr>
              <w:t>Participants must provide enough detail in their responses to demonstrate their knowledge and skills.</w:t>
            </w:r>
          </w:p>
          <w:p w:rsidR="001A3F9A" w:rsidRPr="00F16B1B" w:rsidRDefault="001A3F9A" w:rsidP="001A3F9A">
            <w:pPr>
              <w:pStyle w:val="ListParagraph"/>
              <w:numPr>
                <w:ilvl w:val="0"/>
                <w:numId w:val="18"/>
              </w:numPr>
              <w:ind w:right="390"/>
              <w:jc w:val="left"/>
              <w:rPr>
                <w:rFonts w:ascii="Arial" w:hAnsi="Arial" w:cs="Arial"/>
                <w:sz w:val="22"/>
                <w:szCs w:val="22"/>
              </w:rPr>
            </w:pPr>
            <w:r w:rsidRPr="00F16B1B">
              <w:rPr>
                <w:rFonts w:ascii="Arial" w:hAnsi="Arial" w:cs="Arial"/>
                <w:sz w:val="22"/>
                <w:szCs w:val="22"/>
              </w:rPr>
              <w:t>Please fill in the details below, providing your name, signature and date of assessment.</w:t>
            </w:r>
          </w:p>
          <w:p w:rsidR="001A3F9A" w:rsidRPr="00F16B1B" w:rsidRDefault="001A3F9A" w:rsidP="001A3F9A">
            <w:pPr>
              <w:pStyle w:val="ListParagraph"/>
              <w:numPr>
                <w:ilvl w:val="1"/>
                <w:numId w:val="18"/>
              </w:numPr>
              <w:ind w:right="390"/>
              <w:jc w:val="left"/>
              <w:rPr>
                <w:rFonts w:ascii="Arial" w:hAnsi="Arial" w:cs="Arial"/>
                <w:sz w:val="22"/>
                <w:szCs w:val="22"/>
              </w:rPr>
            </w:pPr>
            <w:r w:rsidRPr="00F16B1B">
              <w:rPr>
                <w:rFonts w:ascii="Arial" w:hAnsi="Arial" w:cs="Arial"/>
                <w:sz w:val="22"/>
                <w:szCs w:val="22"/>
              </w:rPr>
              <w:t>Your signature acknowledges that this is your own work.</w:t>
            </w:r>
          </w:p>
          <w:p w:rsidR="001A3F9A" w:rsidRPr="00F16B1B" w:rsidRDefault="001A3F9A" w:rsidP="001A3F9A">
            <w:pPr>
              <w:pStyle w:val="ListParagraph"/>
              <w:numPr>
                <w:ilvl w:val="0"/>
                <w:numId w:val="18"/>
              </w:numPr>
              <w:ind w:right="390"/>
              <w:jc w:val="left"/>
              <w:rPr>
                <w:rFonts w:ascii="Arial" w:hAnsi="Arial" w:cs="Arial"/>
                <w:sz w:val="22"/>
                <w:szCs w:val="22"/>
              </w:rPr>
            </w:pPr>
            <w:r w:rsidRPr="00F16B1B">
              <w:rPr>
                <w:rFonts w:ascii="Arial" w:hAnsi="Arial" w:cs="Arial"/>
                <w:sz w:val="22"/>
                <w:szCs w:val="22"/>
              </w:rPr>
              <w:t>If a participant initially answers a question incorrectly but modifies their response, they must follow the instructions below:</w:t>
            </w:r>
          </w:p>
          <w:p w:rsidR="001A3F9A" w:rsidRPr="00F16B1B" w:rsidRDefault="001A3F9A" w:rsidP="001A3F9A">
            <w:pPr>
              <w:pStyle w:val="ListParagraph"/>
              <w:numPr>
                <w:ilvl w:val="1"/>
                <w:numId w:val="18"/>
              </w:numPr>
              <w:ind w:right="390"/>
              <w:jc w:val="left"/>
              <w:rPr>
                <w:rFonts w:ascii="Arial" w:hAnsi="Arial" w:cs="Arial"/>
                <w:sz w:val="22"/>
                <w:szCs w:val="22"/>
              </w:rPr>
            </w:pPr>
            <w:r w:rsidRPr="00F16B1B">
              <w:rPr>
                <w:rFonts w:ascii="Arial" w:hAnsi="Arial" w:cs="Arial"/>
                <w:sz w:val="22"/>
                <w:szCs w:val="22"/>
              </w:rPr>
              <w:t>If a participant changes their response in writing, they must put their initials next to the written change.</w:t>
            </w:r>
          </w:p>
          <w:p w:rsidR="001A3F9A" w:rsidRPr="00F16B1B" w:rsidRDefault="001A3F9A" w:rsidP="001A3F9A">
            <w:pPr>
              <w:pStyle w:val="ListParagraph"/>
              <w:numPr>
                <w:ilvl w:val="1"/>
                <w:numId w:val="18"/>
              </w:numPr>
              <w:ind w:right="390"/>
              <w:jc w:val="left"/>
              <w:rPr>
                <w:rFonts w:ascii="Arial" w:hAnsi="Arial" w:cs="Arial"/>
                <w:sz w:val="22"/>
                <w:szCs w:val="22"/>
              </w:rPr>
            </w:pPr>
            <w:r w:rsidRPr="00F16B1B">
              <w:rPr>
                <w:rFonts w:ascii="Arial" w:hAnsi="Arial" w:cs="Arial"/>
                <w:sz w:val="22"/>
                <w:szCs w:val="22"/>
              </w:rPr>
              <w:t>If a participant changes their response verbally, this must be noted on the exam paper by the assessor.</w:t>
            </w:r>
          </w:p>
        </w:tc>
      </w:tr>
    </w:tbl>
    <w:p w:rsidR="001A3F9A" w:rsidRPr="00F16B1B" w:rsidRDefault="001A3F9A" w:rsidP="001A3F9A">
      <w:pPr>
        <w:ind w:right="-24"/>
        <w:rPr>
          <w:rFonts w:ascii="Arial" w:hAnsi="Arial" w:cs="Arial"/>
          <w:sz w:val="22"/>
          <w:szCs w:val="22"/>
        </w:rPr>
      </w:pPr>
    </w:p>
    <w:p w:rsidR="001A3F9A" w:rsidRPr="00F16B1B" w:rsidRDefault="001A3F9A" w:rsidP="001A3F9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1A3F9A" w:rsidRPr="00F16B1B" w:rsidTr="00E876EF">
        <w:tc>
          <w:tcPr>
            <w:tcW w:w="2552" w:type="dxa"/>
            <w:tcBorders>
              <w:top w:val="nil"/>
              <w:left w:val="nil"/>
              <w:bottom w:val="nil"/>
              <w:right w:val="nil"/>
            </w:tcBorders>
          </w:tcPr>
          <w:p w:rsidR="001A3F9A" w:rsidRPr="00F16B1B" w:rsidRDefault="001A3F9A" w:rsidP="00E876EF">
            <w:pPr>
              <w:ind w:right="-24"/>
              <w:rPr>
                <w:rFonts w:ascii="Arial" w:hAnsi="Arial" w:cs="Arial"/>
                <w:sz w:val="22"/>
                <w:szCs w:val="22"/>
              </w:rPr>
            </w:pPr>
            <w:r w:rsidRPr="00F16B1B">
              <w:rPr>
                <w:rFonts w:ascii="Arial" w:hAnsi="Arial" w:cs="Arial"/>
                <w:sz w:val="22"/>
                <w:szCs w:val="22"/>
              </w:rPr>
              <w:t>Participant name</w:t>
            </w:r>
          </w:p>
        </w:tc>
        <w:tc>
          <w:tcPr>
            <w:tcW w:w="6520" w:type="dxa"/>
            <w:tcBorders>
              <w:top w:val="nil"/>
              <w:left w:val="nil"/>
              <w:bottom w:val="single" w:sz="8" w:space="0" w:color="auto"/>
              <w:right w:val="nil"/>
            </w:tcBorders>
          </w:tcPr>
          <w:p w:rsidR="001A3F9A" w:rsidRPr="00F16B1B" w:rsidRDefault="00FE5A9A" w:rsidP="00E876EF">
            <w:pPr>
              <w:ind w:right="-24"/>
              <w:rPr>
                <w:rFonts w:ascii="Arial" w:hAnsi="Arial" w:cs="Arial"/>
                <w:sz w:val="22"/>
                <w:szCs w:val="22"/>
              </w:rPr>
            </w:pPr>
            <w:permStart w:id="904551814" w:edGrp="everyone"/>
            <w:r>
              <w:rPr>
                <w:rFonts w:ascii="Arial" w:hAnsi="Arial" w:cs="Arial"/>
                <w:sz w:val="22"/>
                <w:szCs w:val="22"/>
              </w:rPr>
              <w:t>Emma Carew</w:t>
            </w:r>
            <w:permEnd w:id="904551814"/>
          </w:p>
        </w:tc>
      </w:tr>
      <w:tr w:rsidR="001A3F9A" w:rsidRPr="00F16B1B" w:rsidTr="00E876EF">
        <w:tc>
          <w:tcPr>
            <w:tcW w:w="2552" w:type="dxa"/>
            <w:tcBorders>
              <w:top w:val="nil"/>
              <w:left w:val="nil"/>
              <w:bottom w:val="nil"/>
              <w:right w:val="nil"/>
            </w:tcBorders>
          </w:tcPr>
          <w:p w:rsidR="001A3F9A" w:rsidRPr="00F16B1B" w:rsidRDefault="001A3F9A" w:rsidP="00E876EF">
            <w:pPr>
              <w:ind w:right="-24"/>
              <w:rPr>
                <w:rFonts w:ascii="Arial" w:hAnsi="Arial" w:cs="Arial"/>
                <w:sz w:val="22"/>
                <w:szCs w:val="22"/>
              </w:rPr>
            </w:pPr>
          </w:p>
          <w:p w:rsidR="001A3F9A" w:rsidRPr="00F16B1B" w:rsidRDefault="001A3F9A" w:rsidP="00E876EF">
            <w:pPr>
              <w:ind w:right="-24"/>
              <w:rPr>
                <w:rFonts w:ascii="Arial" w:hAnsi="Arial" w:cs="Arial"/>
                <w:sz w:val="22"/>
                <w:szCs w:val="22"/>
              </w:rPr>
            </w:pPr>
          </w:p>
        </w:tc>
        <w:tc>
          <w:tcPr>
            <w:tcW w:w="6520" w:type="dxa"/>
            <w:tcBorders>
              <w:top w:val="single" w:sz="8" w:space="0" w:color="auto"/>
              <w:left w:val="nil"/>
              <w:bottom w:val="nil"/>
              <w:right w:val="nil"/>
            </w:tcBorders>
          </w:tcPr>
          <w:p w:rsidR="001A3F9A" w:rsidRPr="00F16B1B" w:rsidRDefault="001A3F9A" w:rsidP="00E876EF">
            <w:pPr>
              <w:ind w:right="-24"/>
              <w:rPr>
                <w:rFonts w:ascii="Arial" w:hAnsi="Arial" w:cs="Arial"/>
                <w:sz w:val="22"/>
                <w:szCs w:val="22"/>
              </w:rPr>
            </w:pPr>
          </w:p>
        </w:tc>
      </w:tr>
      <w:tr w:rsidR="001A3F9A" w:rsidRPr="00F16B1B" w:rsidTr="00E876EF">
        <w:tc>
          <w:tcPr>
            <w:tcW w:w="2552" w:type="dxa"/>
            <w:tcBorders>
              <w:top w:val="nil"/>
              <w:left w:val="nil"/>
              <w:bottom w:val="nil"/>
              <w:right w:val="nil"/>
            </w:tcBorders>
          </w:tcPr>
          <w:p w:rsidR="001A3F9A" w:rsidRPr="00F16B1B" w:rsidRDefault="001A3F9A" w:rsidP="00E876EF">
            <w:pPr>
              <w:ind w:right="-24"/>
              <w:rPr>
                <w:rFonts w:ascii="Arial" w:hAnsi="Arial" w:cs="Arial"/>
                <w:sz w:val="22"/>
                <w:szCs w:val="22"/>
              </w:rPr>
            </w:pPr>
            <w:r w:rsidRPr="00F16B1B">
              <w:rPr>
                <w:rFonts w:ascii="Arial" w:hAnsi="Arial" w:cs="Arial"/>
                <w:sz w:val="22"/>
                <w:szCs w:val="22"/>
              </w:rPr>
              <w:t>Participant signature</w:t>
            </w:r>
          </w:p>
        </w:tc>
        <w:permStart w:id="1264927853"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1A3F9A" w:rsidRPr="00F16B1B" w:rsidRDefault="001A3F9A" w:rsidP="00E876EF">
                <w:pPr>
                  <w:ind w:right="-24"/>
                  <w:rPr>
                    <w:rFonts w:ascii="Arial" w:hAnsi="Arial" w:cs="Arial"/>
                    <w:sz w:val="22"/>
                    <w:szCs w:val="22"/>
                  </w:rPr>
                </w:pPr>
                <w:r w:rsidRPr="00F16B1B">
                  <w:rPr>
                    <w:rFonts w:ascii="Arial" w:hAnsi="Arial" w:cs="Arial"/>
                    <w:noProof/>
                    <w:sz w:val="22"/>
                    <w:szCs w:val="22"/>
                    <w:lang w:eastAsia="en-AU"/>
                  </w:rPr>
                  <w:drawing>
                    <wp:inline distT="0" distB="0" distL="0" distR="0" wp14:anchorId="4B3F9FED" wp14:editId="62E7370A">
                      <wp:extent cx="1309069" cy="492018"/>
                      <wp:effectExtent l="0" t="0" r="5715" b="3810"/>
                      <wp:docPr id="2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1325324" cy="498128"/>
                              </a:xfrm>
                              <a:prstGeom prst="rect">
                                <a:avLst/>
                              </a:prstGeom>
                              <a:noFill/>
                              <a:ln>
                                <a:noFill/>
                              </a:ln>
                            </pic:spPr>
                          </pic:pic>
                        </a:graphicData>
                      </a:graphic>
                    </wp:inline>
                  </w:drawing>
                </w:r>
              </w:p>
            </w:tc>
          </w:sdtContent>
        </w:sdt>
        <w:permEnd w:id="1264927853" w:displacedByCustomXml="prev"/>
      </w:tr>
    </w:tbl>
    <w:p w:rsidR="001A3F9A" w:rsidRPr="00F16B1B" w:rsidRDefault="001A3F9A" w:rsidP="001A3F9A">
      <w:pPr>
        <w:ind w:right="-24"/>
        <w:rPr>
          <w:rFonts w:ascii="Arial" w:hAnsi="Arial" w:cs="Arial"/>
          <w:sz w:val="22"/>
          <w:szCs w:val="22"/>
        </w:rPr>
      </w:pPr>
    </w:p>
    <w:p w:rsidR="001A3F9A" w:rsidRPr="00F16B1B" w:rsidRDefault="001A3F9A" w:rsidP="001A3F9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1A3F9A" w:rsidRPr="00F16B1B" w:rsidTr="00E876EF">
        <w:tc>
          <w:tcPr>
            <w:tcW w:w="2552" w:type="dxa"/>
            <w:tcBorders>
              <w:top w:val="nil"/>
              <w:left w:val="nil"/>
              <w:bottom w:val="nil"/>
              <w:right w:val="nil"/>
            </w:tcBorders>
          </w:tcPr>
          <w:p w:rsidR="001A3F9A" w:rsidRPr="00F16B1B" w:rsidRDefault="001A3F9A" w:rsidP="00E876EF">
            <w:pPr>
              <w:ind w:right="-24"/>
              <w:rPr>
                <w:rFonts w:ascii="Arial" w:hAnsi="Arial" w:cs="Arial"/>
                <w:sz w:val="22"/>
                <w:szCs w:val="22"/>
              </w:rPr>
            </w:pPr>
            <w:r w:rsidRPr="00F16B1B">
              <w:rPr>
                <w:rFonts w:ascii="Arial" w:hAnsi="Arial" w:cs="Arial"/>
                <w:sz w:val="22"/>
                <w:szCs w:val="22"/>
              </w:rPr>
              <w:t>Assessor name</w:t>
            </w:r>
          </w:p>
        </w:tc>
        <w:tc>
          <w:tcPr>
            <w:tcW w:w="6520" w:type="dxa"/>
            <w:tcBorders>
              <w:top w:val="nil"/>
              <w:left w:val="nil"/>
              <w:bottom w:val="single" w:sz="8" w:space="0" w:color="auto"/>
              <w:right w:val="nil"/>
            </w:tcBorders>
          </w:tcPr>
          <w:p w:rsidR="001A3F9A" w:rsidRPr="00F16B1B" w:rsidRDefault="001A3F9A" w:rsidP="00E876EF">
            <w:pPr>
              <w:ind w:right="-24"/>
              <w:rPr>
                <w:rFonts w:ascii="Arial" w:hAnsi="Arial" w:cs="Arial"/>
                <w:sz w:val="22"/>
                <w:szCs w:val="22"/>
              </w:rPr>
            </w:pPr>
            <w:permStart w:id="1155170037" w:edGrp="everyone"/>
            <w:permEnd w:id="1155170037"/>
          </w:p>
        </w:tc>
      </w:tr>
      <w:tr w:rsidR="001A3F9A" w:rsidRPr="00F16B1B" w:rsidTr="00E876EF">
        <w:tc>
          <w:tcPr>
            <w:tcW w:w="2552" w:type="dxa"/>
            <w:tcBorders>
              <w:top w:val="nil"/>
              <w:left w:val="nil"/>
              <w:bottom w:val="nil"/>
              <w:right w:val="nil"/>
            </w:tcBorders>
          </w:tcPr>
          <w:p w:rsidR="001A3F9A" w:rsidRPr="00F16B1B" w:rsidRDefault="001A3F9A" w:rsidP="00E876EF">
            <w:pPr>
              <w:ind w:right="-24"/>
              <w:rPr>
                <w:rFonts w:ascii="Arial" w:hAnsi="Arial" w:cs="Arial"/>
                <w:sz w:val="22"/>
                <w:szCs w:val="22"/>
              </w:rPr>
            </w:pPr>
          </w:p>
          <w:p w:rsidR="001A3F9A" w:rsidRPr="00F16B1B" w:rsidRDefault="001A3F9A" w:rsidP="00E876EF">
            <w:pPr>
              <w:ind w:right="-24"/>
              <w:rPr>
                <w:rFonts w:ascii="Arial" w:hAnsi="Arial" w:cs="Arial"/>
                <w:sz w:val="22"/>
                <w:szCs w:val="22"/>
              </w:rPr>
            </w:pPr>
          </w:p>
        </w:tc>
        <w:tc>
          <w:tcPr>
            <w:tcW w:w="6520" w:type="dxa"/>
            <w:tcBorders>
              <w:top w:val="single" w:sz="8" w:space="0" w:color="auto"/>
              <w:left w:val="nil"/>
              <w:bottom w:val="nil"/>
              <w:right w:val="nil"/>
            </w:tcBorders>
          </w:tcPr>
          <w:p w:rsidR="001A3F9A" w:rsidRPr="00F16B1B" w:rsidRDefault="001A3F9A" w:rsidP="00E876EF">
            <w:pPr>
              <w:ind w:right="-24"/>
              <w:rPr>
                <w:rFonts w:ascii="Arial" w:hAnsi="Arial" w:cs="Arial"/>
                <w:sz w:val="22"/>
                <w:szCs w:val="22"/>
              </w:rPr>
            </w:pPr>
          </w:p>
        </w:tc>
      </w:tr>
      <w:tr w:rsidR="001A3F9A" w:rsidRPr="00F16B1B" w:rsidTr="00E876EF">
        <w:tc>
          <w:tcPr>
            <w:tcW w:w="2552" w:type="dxa"/>
            <w:tcBorders>
              <w:top w:val="nil"/>
              <w:left w:val="nil"/>
              <w:bottom w:val="nil"/>
              <w:right w:val="nil"/>
            </w:tcBorders>
          </w:tcPr>
          <w:p w:rsidR="001A3F9A" w:rsidRPr="00F16B1B" w:rsidRDefault="001A3F9A" w:rsidP="00E876EF">
            <w:pPr>
              <w:ind w:right="-24"/>
              <w:rPr>
                <w:rFonts w:ascii="Arial" w:hAnsi="Arial" w:cs="Arial"/>
                <w:sz w:val="22"/>
                <w:szCs w:val="22"/>
              </w:rPr>
            </w:pPr>
            <w:r w:rsidRPr="00F16B1B">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627598743" w:edGrp="everyone" w:displacedByCustomXml="prev"/>
            <w:tc>
              <w:tcPr>
                <w:tcW w:w="6520" w:type="dxa"/>
                <w:tcBorders>
                  <w:top w:val="nil"/>
                  <w:left w:val="nil"/>
                  <w:bottom w:val="single" w:sz="8" w:space="0" w:color="auto"/>
                  <w:right w:val="nil"/>
                </w:tcBorders>
              </w:tcPr>
              <w:p w:rsidR="001A3F9A" w:rsidRPr="00F16B1B" w:rsidRDefault="001A3F9A" w:rsidP="00E876EF">
                <w:pPr>
                  <w:ind w:right="-24"/>
                  <w:rPr>
                    <w:rFonts w:ascii="Arial" w:hAnsi="Arial" w:cs="Arial"/>
                    <w:sz w:val="22"/>
                    <w:szCs w:val="22"/>
                  </w:rPr>
                </w:pPr>
                <w:r w:rsidRPr="00F16B1B">
                  <w:rPr>
                    <w:rFonts w:ascii="Arial" w:hAnsi="Arial" w:cs="Arial"/>
                    <w:noProof/>
                    <w:sz w:val="22"/>
                    <w:szCs w:val="22"/>
                    <w:lang w:eastAsia="en-AU"/>
                  </w:rPr>
                  <w:drawing>
                    <wp:inline distT="0" distB="0" distL="0" distR="0" wp14:anchorId="5B3762B5" wp14:editId="76D29F0E">
                      <wp:extent cx="3933825" cy="409575"/>
                      <wp:effectExtent l="0" t="0" r="9525" b="9525"/>
                      <wp:docPr id="2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627598743" w:displacedByCustomXml="next"/>
          </w:sdtContent>
        </w:sdt>
      </w:tr>
    </w:tbl>
    <w:p w:rsidR="001A3F9A" w:rsidRPr="00F16B1B" w:rsidRDefault="001A3F9A" w:rsidP="001A3F9A">
      <w:pPr>
        <w:ind w:right="-24"/>
        <w:rPr>
          <w:rFonts w:ascii="Arial" w:hAnsi="Arial" w:cs="Arial"/>
          <w:sz w:val="22"/>
          <w:szCs w:val="22"/>
        </w:rPr>
      </w:pPr>
    </w:p>
    <w:p w:rsidR="001A3F9A" w:rsidRPr="00F16B1B" w:rsidRDefault="001A3F9A" w:rsidP="001A3F9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1A3F9A" w:rsidRPr="00F16B1B" w:rsidTr="00E876EF">
        <w:tc>
          <w:tcPr>
            <w:tcW w:w="2552" w:type="dxa"/>
            <w:tcBorders>
              <w:top w:val="nil"/>
              <w:left w:val="nil"/>
              <w:bottom w:val="nil"/>
              <w:right w:val="nil"/>
            </w:tcBorders>
          </w:tcPr>
          <w:p w:rsidR="001A3F9A" w:rsidRPr="00F16B1B" w:rsidRDefault="001A3F9A" w:rsidP="00E876EF">
            <w:pPr>
              <w:ind w:right="-24"/>
              <w:rPr>
                <w:rFonts w:ascii="Arial" w:hAnsi="Arial" w:cs="Arial"/>
                <w:sz w:val="22"/>
                <w:szCs w:val="22"/>
              </w:rPr>
            </w:pPr>
            <w:permStart w:id="1557469784" w:edGrp="everyone" w:colFirst="1" w:colLast="1"/>
            <w:r w:rsidRPr="00F16B1B">
              <w:rPr>
                <w:rFonts w:ascii="Arial" w:hAnsi="Arial" w:cs="Arial"/>
                <w:sz w:val="22"/>
                <w:szCs w:val="22"/>
              </w:rPr>
              <w:t>Date</w:t>
            </w:r>
          </w:p>
        </w:tc>
        <w:sdt>
          <w:sdtPr>
            <w:rPr>
              <w:rFonts w:ascii="Arial" w:hAnsi="Arial" w:cs="Arial"/>
              <w:sz w:val="22"/>
              <w:szCs w:val="22"/>
            </w:rPr>
            <w:id w:val="923916815"/>
            <w:placeholder>
              <w:docPart w:val="FEC8FA9A1B1E455B97A670897097D7CF"/>
            </w:placeholder>
            <w:date w:fullDate="2018-05-12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1A3F9A" w:rsidRPr="00F16B1B" w:rsidRDefault="00603003" w:rsidP="00603003">
                <w:pPr>
                  <w:ind w:right="-24"/>
                  <w:rPr>
                    <w:rFonts w:ascii="Arial" w:hAnsi="Arial" w:cs="Arial"/>
                    <w:sz w:val="22"/>
                    <w:szCs w:val="22"/>
                  </w:rPr>
                </w:pPr>
                <w:r>
                  <w:rPr>
                    <w:rFonts w:ascii="Arial" w:hAnsi="Arial" w:cs="Arial"/>
                    <w:sz w:val="22"/>
                    <w:szCs w:val="22"/>
                  </w:rPr>
                  <w:t>12/05/2018</w:t>
                </w:r>
              </w:p>
            </w:tc>
          </w:sdtContent>
        </w:sdt>
      </w:tr>
      <w:permEnd w:id="1557469784"/>
    </w:tbl>
    <w:p w:rsidR="001A3F9A" w:rsidRPr="00F16B1B" w:rsidRDefault="001A3F9A" w:rsidP="001A3F9A">
      <w:pPr>
        <w:ind w:right="-24"/>
        <w:rPr>
          <w:rFonts w:ascii="Arial" w:hAnsi="Arial" w:cs="Arial"/>
          <w:sz w:val="22"/>
          <w:szCs w:val="22"/>
        </w:rPr>
      </w:pPr>
    </w:p>
    <w:p w:rsidR="001A3F9A" w:rsidRPr="00F16B1B" w:rsidRDefault="001A3F9A" w:rsidP="001A3F9A">
      <w:pPr>
        <w:ind w:right="-24"/>
        <w:rPr>
          <w:rFonts w:ascii="Arial" w:hAnsi="Arial" w:cs="Arial"/>
          <w:sz w:val="22"/>
          <w:szCs w:val="22"/>
        </w:rPr>
      </w:pPr>
    </w:p>
    <w:p w:rsidR="001A3F9A" w:rsidRPr="00F16B1B" w:rsidRDefault="001A3F9A" w:rsidP="001A3F9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1A3F9A" w:rsidRPr="00F16B1B" w:rsidTr="00E876EF">
        <w:trPr>
          <w:trHeight w:val="217"/>
          <w:jc w:val="center"/>
        </w:trPr>
        <w:tc>
          <w:tcPr>
            <w:tcW w:w="2528" w:type="dxa"/>
            <w:shd w:val="clear" w:color="auto" w:fill="F3F3F3"/>
            <w:vAlign w:val="center"/>
          </w:tcPr>
          <w:p w:rsidR="001A3F9A" w:rsidRPr="00F16B1B" w:rsidRDefault="001A3F9A" w:rsidP="00E876EF">
            <w:pPr>
              <w:ind w:right="-24"/>
              <w:jc w:val="center"/>
              <w:rPr>
                <w:rFonts w:ascii="Arial" w:hAnsi="Arial" w:cs="Arial"/>
                <w:b/>
                <w:bCs/>
                <w:sz w:val="22"/>
                <w:szCs w:val="22"/>
              </w:rPr>
            </w:pPr>
            <w:r w:rsidRPr="00F16B1B">
              <w:rPr>
                <w:rFonts w:ascii="Arial" w:hAnsi="Arial" w:cs="Arial"/>
                <w:b/>
                <w:bCs/>
                <w:sz w:val="22"/>
                <w:szCs w:val="22"/>
              </w:rPr>
              <w:t>Number of questions</w:t>
            </w:r>
          </w:p>
        </w:tc>
        <w:tc>
          <w:tcPr>
            <w:tcW w:w="2559" w:type="dxa"/>
            <w:shd w:val="clear" w:color="auto" w:fill="F3F3F3"/>
            <w:vAlign w:val="center"/>
          </w:tcPr>
          <w:p w:rsidR="001A3F9A" w:rsidRPr="00F16B1B" w:rsidRDefault="001A3F9A" w:rsidP="00E876EF">
            <w:pPr>
              <w:ind w:right="-24"/>
              <w:jc w:val="center"/>
              <w:rPr>
                <w:rFonts w:ascii="Arial" w:hAnsi="Arial" w:cs="Arial"/>
                <w:b/>
                <w:bCs/>
                <w:sz w:val="22"/>
                <w:szCs w:val="22"/>
              </w:rPr>
            </w:pPr>
            <w:r w:rsidRPr="00F16B1B">
              <w:rPr>
                <w:rFonts w:ascii="Arial" w:hAnsi="Arial" w:cs="Arial"/>
                <w:b/>
                <w:bCs/>
                <w:sz w:val="22"/>
                <w:szCs w:val="22"/>
              </w:rPr>
              <w:t>Number of questions answered correctly</w:t>
            </w:r>
          </w:p>
        </w:tc>
        <w:tc>
          <w:tcPr>
            <w:tcW w:w="2545" w:type="dxa"/>
            <w:gridSpan w:val="2"/>
            <w:shd w:val="clear" w:color="auto" w:fill="F3F3F3"/>
            <w:vAlign w:val="center"/>
          </w:tcPr>
          <w:p w:rsidR="001A3F9A" w:rsidRPr="00F16B1B" w:rsidRDefault="001A3F9A" w:rsidP="00E876EF">
            <w:pPr>
              <w:ind w:right="-24"/>
              <w:jc w:val="center"/>
              <w:rPr>
                <w:rFonts w:ascii="Arial" w:hAnsi="Arial" w:cs="Arial"/>
                <w:b/>
                <w:bCs/>
                <w:sz w:val="22"/>
                <w:szCs w:val="22"/>
              </w:rPr>
            </w:pPr>
            <w:r w:rsidRPr="00F16B1B">
              <w:rPr>
                <w:rFonts w:ascii="Arial" w:hAnsi="Arial" w:cs="Arial"/>
                <w:b/>
                <w:bCs/>
                <w:sz w:val="22"/>
                <w:szCs w:val="22"/>
              </w:rPr>
              <w:t>Satisfactory?</w:t>
            </w:r>
          </w:p>
        </w:tc>
      </w:tr>
      <w:tr w:rsidR="001A3F9A" w:rsidRPr="00F16B1B" w:rsidTr="00E876EF">
        <w:trPr>
          <w:cantSplit/>
          <w:jc w:val="center"/>
        </w:trPr>
        <w:tc>
          <w:tcPr>
            <w:tcW w:w="2528" w:type="dxa"/>
            <w:vMerge w:val="restart"/>
            <w:vAlign w:val="center"/>
          </w:tcPr>
          <w:p w:rsidR="001A3F9A" w:rsidRPr="00F16B1B" w:rsidRDefault="001A3F9A" w:rsidP="00E876EF">
            <w:pPr>
              <w:ind w:right="-24"/>
              <w:jc w:val="center"/>
              <w:rPr>
                <w:rFonts w:ascii="Arial" w:hAnsi="Arial" w:cs="Arial"/>
                <w:sz w:val="22"/>
                <w:szCs w:val="22"/>
              </w:rPr>
            </w:pPr>
            <w:r>
              <w:rPr>
                <w:rFonts w:ascii="Arial" w:hAnsi="Arial" w:cs="Arial"/>
                <w:sz w:val="22"/>
                <w:szCs w:val="22"/>
              </w:rPr>
              <w:t>49</w:t>
            </w:r>
          </w:p>
        </w:tc>
        <w:tc>
          <w:tcPr>
            <w:tcW w:w="2559" w:type="dxa"/>
            <w:vMerge w:val="restart"/>
            <w:vAlign w:val="center"/>
          </w:tcPr>
          <w:p w:rsidR="001A3F9A" w:rsidRPr="00F16B1B" w:rsidRDefault="001A3F9A" w:rsidP="00E876EF">
            <w:pPr>
              <w:ind w:right="-24"/>
              <w:jc w:val="center"/>
              <w:rPr>
                <w:rFonts w:ascii="Arial" w:hAnsi="Arial" w:cs="Arial"/>
                <w:sz w:val="22"/>
                <w:szCs w:val="22"/>
              </w:rPr>
            </w:pPr>
            <w:permStart w:id="320151453" w:edGrp="everyone"/>
            <w:permEnd w:id="320151453"/>
          </w:p>
        </w:tc>
        <w:tc>
          <w:tcPr>
            <w:tcW w:w="1272" w:type="dxa"/>
            <w:vAlign w:val="center"/>
          </w:tcPr>
          <w:p w:rsidR="001A3F9A" w:rsidRPr="00F16B1B" w:rsidRDefault="001A3F9A" w:rsidP="00E876EF">
            <w:pPr>
              <w:ind w:right="-24"/>
              <w:jc w:val="center"/>
              <w:rPr>
                <w:rFonts w:ascii="Arial" w:hAnsi="Arial" w:cs="Arial"/>
                <w:sz w:val="22"/>
                <w:szCs w:val="22"/>
              </w:rPr>
            </w:pPr>
            <w:r w:rsidRPr="00F16B1B">
              <w:rPr>
                <w:rFonts w:ascii="Arial" w:hAnsi="Arial" w:cs="Arial"/>
                <w:sz w:val="22"/>
                <w:szCs w:val="22"/>
              </w:rPr>
              <w:t>Yes</w:t>
            </w:r>
          </w:p>
        </w:tc>
        <w:tc>
          <w:tcPr>
            <w:tcW w:w="1273" w:type="dxa"/>
            <w:vAlign w:val="center"/>
          </w:tcPr>
          <w:p w:rsidR="001A3F9A" w:rsidRPr="00F16B1B" w:rsidRDefault="001A3F9A" w:rsidP="00E876EF">
            <w:pPr>
              <w:ind w:right="-24"/>
              <w:jc w:val="center"/>
              <w:rPr>
                <w:rFonts w:ascii="Arial" w:hAnsi="Arial" w:cs="Arial"/>
                <w:sz w:val="22"/>
                <w:szCs w:val="22"/>
              </w:rPr>
            </w:pPr>
            <w:r w:rsidRPr="00F16B1B">
              <w:rPr>
                <w:rFonts w:ascii="Arial" w:hAnsi="Arial" w:cs="Arial"/>
                <w:sz w:val="22"/>
                <w:szCs w:val="22"/>
              </w:rPr>
              <w:t>No</w:t>
            </w:r>
          </w:p>
        </w:tc>
      </w:tr>
      <w:tr w:rsidR="001A3F9A" w:rsidRPr="00F16B1B" w:rsidTr="00E876EF">
        <w:trPr>
          <w:cantSplit/>
          <w:trHeight w:val="454"/>
          <w:jc w:val="center"/>
        </w:trPr>
        <w:tc>
          <w:tcPr>
            <w:tcW w:w="2528" w:type="dxa"/>
            <w:vMerge/>
            <w:vAlign w:val="center"/>
          </w:tcPr>
          <w:p w:rsidR="001A3F9A" w:rsidRPr="00F16B1B" w:rsidRDefault="001A3F9A" w:rsidP="00E876EF">
            <w:pPr>
              <w:ind w:right="-24"/>
              <w:jc w:val="center"/>
              <w:rPr>
                <w:rFonts w:ascii="Arial" w:hAnsi="Arial" w:cs="Arial"/>
                <w:sz w:val="22"/>
                <w:szCs w:val="22"/>
              </w:rPr>
            </w:pPr>
          </w:p>
        </w:tc>
        <w:tc>
          <w:tcPr>
            <w:tcW w:w="2559" w:type="dxa"/>
            <w:vMerge/>
            <w:vAlign w:val="center"/>
          </w:tcPr>
          <w:p w:rsidR="001A3F9A" w:rsidRPr="00F16B1B" w:rsidRDefault="001A3F9A" w:rsidP="00E876EF">
            <w:pPr>
              <w:ind w:right="-24"/>
              <w:jc w:val="center"/>
              <w:rPr>
                <w:rFonts w:ascii="Arial" w:hAnsi="Arial" w:cs="Arial"/>
                <w:sz w:val="22"/>
                <w:szCs w:val="22"/>
              </w:rPr>
            </w:pPr>
          </w:p>
        </w:tc>
        <w:permStart w:id="821575381"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1A3F9A" w:rsidRPr="00F16B1B" w:rsidRDefault="001A3F9A" w:rsidP="00E876EF">
                <w:pPr>
                  <w:jc w:val="center"/>
                  <w:rPr>
                    <w:rFonts w:ascii="Arial" w:hAnsi="Arial" w:cs="Arial"/>
                    <w:sz w:val="44"/>
                    <w:szCs w:val="44"/>
                  </w:rPr>
                </w:pPr>
                <w:r w:rsidRPr="00F16B1B">
                  <w:rPr>
                    <w:rFonts w:ascii="Arial" w:hAnsi="Arial" w:cs="Arial"/>
                    <w:sz w:val="44"/>
                    <w:szCs w:val="44"/>
                  </w:rPr>
                  <w:sym w:font="Wingdings" w:char="F0A8"/>
                </w:r>
              </w:p>
            </w:tc>
          </w:sdtContent>
        </w:sdt>
        <w:permEnd w:id="821575381" w:displacedByCustomXml="prev"/>
        <w:permStart w:id="1446651738"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1A3F9A" w:rsidRPr="00F16B1B" w:rsidRDefault="001A3F9A" w:rsidP="00E876EF">
                <w:pPr>
                  <w:jc w:val="center"/>
                  <w:rPr>
                    <w:rFonts w:ascii="Arial" w:hAnsi="Arial" w:cs="Arial"/>
                    <w:sz w:val="44"/>
                    <w:szCs w:val="44"/>
                  </w:rPr>
                </w:pPr>
                <w:r w:rsidRPr="00F16B1B">
                  <w:rPr>
                    <w:rFonts w:ascii="Arial" w:hAnsi="Arial" w:cs="Arial"/>
                    <w:sz w:val="44"/>
                    <w:szCs w:val="44"/>
                  </w:rPr>
                  <w:sym w:font="Wingdings" w:char="F0A8"/>
                </w:r>
              </w:p>
            </w:tc>
          </w:sdtContent>
        </w:sdt>
        <w:permEnd w:id="1446651738" w:displacedByCustomXml="prev"/>
      </w:tr>
    </w:tbl>
    <w:tbl>
      <w:tblPr>
        <w:tblStyle w:val="TableGrid"/>
        <w:tblW w:w="0" w:type="auto"/>
        <w:tblLook w:val="04A0" w:firstRow="1" w:lastRow="0" w:firstColumn="1" w:lastColumn="0" w:noHBand="0" w:noVBand="1"/>
      </w:tblPr>
      <w:tblGrid>
        <w:gridCol w:w="9016"/>
      </w:tblGrid>
      <w:tr w:rsidR="001A3F9A" w:rsidRPr="00F16B1B" w:rsidTr="00E876EF">
        <w:tc>
          <w:tcPr>
            <w:tcW w:w="9016" w:type="dxa"/>
            <w:shd w:val="clear" w:color="auto" w:fill="D9D9D9" w:themeFill="background1" w:themeFillShade="D9"/>
          </w:tcPr>
          <w:p w:rsidR="001A3F9A" w:rsidRPr="00F16B1B" w:rsidRDefault="001A3F9A" w:rsidP="00E876EF">
            <w:pPr>
              <w:keepNext/>
              <w:rPr>
                <w:rFonts w:ascii="Arial" w:hAnsi="Arial" w:cs="Arial"/>
                <w:b/>
                <w:caps/>
                <w:szCs w:val="24"/>
              </w:rPr>
            </w:pPr>
            <w:r w:rsidRPr="00F16B1B">
              <w:rPr>
                <w:rFonts w:ascii="Arial" w:hAnsi="Arial" w:cs="Arial"/>
                <w:b/>
                <w:caps/>
                <w:szCs w:val="24"/>
              </w:rPr>
              <w:lastRenderedPageBreak/>
              <w:t>Assessor Comments</w:t>
            </w:r>
          </w:p>
        </w:tc>
      </w:tr>
      <w:tr w:rsidR="001A3F9A" w:rsidRPr="00F16B1B" w:rsidTr="00575E3E">
        <w:trPr>
          <w:trHeight w:val="13319"/>
        </w:trPr>
        <w:tc>
          <w:tcPr>
            <w:tcW w:w="9016" w:type="dxa"/>
          </w:tcPr>
          <w:p w:rsidR="001A3F9A" w:rsidRPr="00F16B1B" w:rsidRDefault="001A3F9A" w:rsidP="00E876EF">
            <w:pPr>
              <w:rPr>
                <w:rFonts w:ascii="Arial" w:hAnsi="Arial" w:cs="Arial"/>
                <w:szCs w:val="24"/>
              </w:rPr>
            </w:pPr>
            <w:permStart w:id="2103259025" w:edGrp="everyone"/>
            <w:permEnd w:id="2103259025"/>
          </w:p>
        </w:tc>
      </w:tr>
    </w:tbl>
    <w:p w:rsidR="00E542EA" w:rsidRPr="00575E3E" w:rsidRDefault="00E542EA" w:rsidP="00E542EA">
      <w:pPr>
        <w:jc w:val="left"/>
        <w:rPr>
          <w:rFonts w:ascii="Arial" w:hAnsi="Arial"/>
          <w:sz w:val="20"/>
        </w:rPr>
      </w:pPr>
    </w:p>
    <w:p w:rsidR="00E542EA" w:rsidRPr="00830749" w:rsidRDefault="00584092" w:rsidP="00E542EA">
      <w:pPr>
        <w:pStyle w:val="11CSTCPLQuestionBullet"/>
        <w:ind w:left="709" w:hanging="709"/>
      </w:pPr>
      <w:bookmarkStart w:id="1" w:name="_Ref428774552"/>
      <w:bookmarkEnd w:id="0"/>
      <w:r>
        <w:rPr>
          <w:bCs/>
        </w:rPr>
        <w:lastRenderedPageBreak/>
        <w:t xml:space="preserve">Identify the </w:t>
      </w:r>
      <w:r w:rsidRPr="00584092">
        <w:t xml:space="preserve">various types of building and construction contracts and </w:t>
      </w:r>
      <w:r>
        <w:t xml:space="preserve">explain </w:t>
      </w:r>
      <w:r w:rsidRPr="00584092">
        <w:t>when it</w:t>
      </w:r>
      <w:r w:rsidR="008B59B9">
        <w:t xml:space="preserve"> is</w:t>
      </w:r>
      <w:r w:rsidRPr="00584092">
        <w:t xml:space="preserve"> appropriate</w:t>
      </w:r>
      <w:r>
        <w:t xml:space="preserve"> to apply each type of contract.</w:t>
      </w:r>
      <w:bookmarkEnd w:id="1"/>
    </w:p>
    <w:p w:rsidR="00E542EA" w:rsidRPr="00830749" w:rsidRDefault="00E542EA" w:rsidP="00E542E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F25F68">
        <w:trPr>
          <w:trHeight w:val="13096"/>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3632B" w:rsidRDefault="0043632B" w:rsidP="00F25F68">
            <w:pPr>
              <w:rPr>
                <w:rFonts w:ascii="Arial" w:hAnsi="Arial" w:cs="Arial"/>
                <w:sz w:val="22"/>
                <w:szCs w:val="22"/>
              </w:rPr>
            </w:pPr>
            <w:permStart w:id="452672693" w:edGrp="everyone"/>
            <w:r>
              <w:rPr>
                <w:rFonts w:ascii="Arial" w:hAnsi="Arial" w:cs="Arial"/>
                <w:sz w:val="22"/>
                <w:szCs w:val="22"/>
              </w:rPr>
              <w:t xml:space="preserve">There are a number of </w:t>
            </w:r>
            <w:r w:rsidR="00FE5A9A">
              <w:rPr>
                <w:rFonts w:ascii="Arial" w:hAnsi="Arial" w:cs="Arial"/>
                <w:sz w:val="22"/>
                <w:szCs w:val="22"/>
              </w:rPr>
              <w:t xml:space="preserve">building </w:t>
            </w:r>
            <w:r>
              <w:rPr>
                <w:rFonts w:ascii="Arial" w:hAnsi="Arial" w:cs="Arial"/>
                <w:sz w:val="22"/>
                <w:szCs w:val="22"/>
              </w:rPr>
              <w:t>contracts available for use which include the following:</w:t>
            </w:r>
          </w:p>
          <w:p w:rsidR="008E2CEC" w:rsidRDefault="008E2CEC" w:rsidP="00F25F68">
            <w:pPr>
              <w:rPr>
                <w:rFonts w:ascii="Arial" w:hAnsi="Arial" w:cs="Arial"/>
                <w:sz w:val="22"/>
                <w:szCs w:val="22"/>
              </w:rPr>
            </w:pPr>
          </w:p>
          <w:p w:rsidR="0043632B" w:rsidRPr="00233404" w:rsidRDefault="0043632B" w:rsidP="008306D0">
            <w:pPr>
              <w:pStyle w:val="ListParagraph"/>
              <w:numPr>
                <w:ilvl w:val="0"/>
                <w:numId w:val="12"/>
              </w:numPr>
              <w:rPr>
                <w:rFonts w:ascii="Arial" w:hAnsi="Arial" w:cs="Arial"/>
                <w:b/>
                <w:sz w:val="22"/>
                <w:szCs w:val="22"/>
                <w:u w:val="single"/>
              </w:rPr>
            </w:pPr>
            <w:r>
              <w:rPr>
                <w:rFonts w:ascii="Arial" w:hAnsi="Arial" w:cs="Arial"/>
                <w:b/>
                <w:sz w:val="22"/>
                <w:szCs w:val="22"/>
                <w:u w:val="single"/>
              </w:rPr>
              <w:t>Industry</w:t>
            </w:r>
            <w:r w:rsidRPr="00233404">
              <w:rPr>
                <w:rFonts w:ascii="Arial" w:hAnsi="Arial" w:cs="Arial"/>
                <w:b/>
                <w:sz w:val="22"/>
                <w:szCs w:val="22"/>
                <w:u w:val="single"/>
              </w:rPr>
              <w:t xml:space="preserve"> Contracts</w:t>
            </w:r>
          </w:p>
          <w:p w:rsidR="0043632B" w:rsidRDefault="0043632B" w:rsidP="0043632B">
            <w:pPr>
              <w:rPr>
                <w:rFonts w:ascii="Arial" w:hAnsi="Arial" w:cs="Arial"/>
                <w:sz w:val="22"/>
                <w:szCs w:val="22"/>
              </w:rPr>
            </w:pPr>
            <w:r w:rsidRPr="00912156">
              <w:rPr>
                <w:rFonts w:ascii="Arial" w:hAnsi="Arial" w:cs="Arial"/>
                <w:sz w:val="22"/>
                <w:szCs w:val="22"/>
              </w:rPr>
              <w:t>Industry contracts include: Master Builders, QBCC, HIA and ABIC Simple Works</w:t>
            </w:r>
            <w:r>
              <w:rPr>
                <w:rFonts w:ascii="Arial" w:hAnsi="Arial" w:cs="Arial"/>
                <w:sz w:val="22"/>
                <w:szCs w:val="22"/>
              </w:rPr>
              <w:t xml:space="preserve">.  </w:t>
            </w:r>
          </w:p>
          <w:p w:rsidR="0043632B" w:rsidRDefault="0043632B" w:rsidP="0043632B">
            <w:pPr>
              <w:rPr>
                <w:rFonts w:ascii="Arial" w:hAnsi="Arial" w:cs="Arial"/>
                <w:sz w:val="22"/>
                <w:szCs w:val="22"/>
              </w:rPr>
            </w:pPr>
          </w:p>
          <w:p w:rsidR="0043632B" w:rsidRDefault="0043632B" w:rsidP="0043632B">
            <w:pPr>
              <w:rPr>
                <w:rFonts w:ascii="Arial" w:hAnsi="Arial" w:cs="Arial"/>
                <w:sz w:val="22"/>
                <w:szCs w:val="22"/>
              </w:rPr>
            </w:pPr>
            <w:r w:rsidRPr="004F0127">
              <w:rPr>
                <w:rFonts w:ascii="Arial" w:hAnsi="Arial" w:cs="Arial"/>
                <w:b/>
                <w:sz w:val="22"/>
                <w:szCs w:val="22"/>
                <w:u w:val="single"/>
              </w:rPr>
              <w:t>Types of QBCC contracts</w:t>
            </w:r>
            <w:r>
              <w:rPr>
                <w:rFonts w:ascii="Arial" w:hAnsi="Arial" w:cs="Arial"/>
                <w:b/>
                <w:sz w:val="22"/>
                <w:szCs w:val="22"/>
                <w:u w:val="single"/>
              </w:rPr>
              <w:t xml:space="preserve"> that can be downloaded for free </w:t>
            </w:r>
            <w:r w:rsidRPr="004F0127">
              <w:rPr>
                <w:rFonts w:ascii="Arial" w:hAnsi="Arial" w:cs="Arial"/>
                <w:b/>
                <w:sz w:val="22"/>
                <w:szCs w:val="22"/>
                <w:u w:val="single"/>
              </w:rPr>
              <w:t>include</w:t>
            </w:r>
            <w:r>
              <w:rPr>
                <w:rFonts w:ascii="Arial" w:hAnsi="Arial" w:cs="Arial"/>
                <w:sz w:val="22"/>
                <w:szCs w:val="22"/>
              </w:rPr>
              <w:t>:</w:t>
            </w:r>
          </w:p>
          <w:p w:rsidR="0043632B" w:rsidRPr="004F0127" w:rsidRDefault="0043632B" w:rsidP="008306D0">
            <w:pPr>
              <w:pStyle w:val="ListParagraph"/>
              <w:numPr>
                <w:ilvl w:val="0"/>
                <w:numId w:val="14"/>
              </w:numPr>
              <w:rPr>
                <w:rFonts w:ascii="Arial" w:hAnsi="Arial" w:cs="Arial"/>
                <w:sz w:val="22"/>
                <w:szCs w:val="22"/>
              </w:rPr>
            </w:pPr>
            <w:r w:rsidRPr="001B5D02">
              <w:rPr>
                <w:rFonts w:ascii="Arial" w:hAnsi="Arial" w:cs="Arial"/>
                <w:b/>
                <w:sz w:val="22"/>
                <w:szCs w:val="22"/>
              </w:rPr>
              <w:t>New Home Construction Contract</w:t>
            </w:r>
            <w:r>
              <w:rPr>
                <w:rFonts w:ascii="Arial" w:hAnsi="Arial" w:cs="Arial"/>
                <w:sz w:val="22"/>
                <w:szCs w:val="22"/>
              </w:rPr>
              <w:t xml:space="preserve"> – Construction of entire home</w:t>
            </w:r>
          </w:p>
          <w:p w:rsidR="0043632B" w:rsidRPr="004F0127" w:rsidRDefault="0043632B" w:rsidP="008306D0">
            <w:pPr>
              <w:pStyle w:val="ListParagraph"/>
              <w:numPr>
                <w:ilvl w:val="0"/>
                <w:numId w:val="14"/>
              </w:numPr>
              <w:rPr>
                <w:rFonts w:ascii="Arial" w:hAnsi="Arial" w:cs="Arial"/>
                <w:sz w:val="22"/>
                <w:szCs w:val="22"/>
              </w:rPr>
            </w:pPr>
            <w:r w:rsidRPr="001B5D02">
              <w:rPr>
                <w:rFonts w:ascii="Arial" w:hAnsi="Arial" w:cs="Arial"/>
                <w:b/>
                <w:sz w:val="22"/>
                <w:szCs w:val="22"/>
              </w:rPr>
              <w:t>Renovations, Extension and Repair Contract</w:t>
            </w:r>
            <w:r>
              <w:rPr>
                <w:rFonts w:ascii="Arial" w:hAnsi="Arial" w:cs="Arial"/>
                <w:sz w:val="22"/>
                <w:szCs w:val="22"/>
              </w:rPr>
              <w:t xml:space="preserve"> – renovations, extensions, improvements to a home, duplex or home unit</w:t>
            </w:r>
          </w:p>
          <w:p w:rsidR="0043632B" w:rsidRDefault="0043632B" w:rsidP="008306D0">
            <w:pPr>
              <w:pStyle w:val="ListParagraph"/>
              <w:numPr>
                <w:ilvl w:val="0"/>
                <w:numId w:val="14"/>
              </w:numPr>
              <w:rPr>
                <w:rFonts w:ascii="Arial" w:hAnsi="Arial" w:cs="Arial"/>
                <w:sz w:val="22"/>
                <w:szCs w:val="22"/>
              </w:rPr>
            </w:pPr>
            <w:r w:rsidRPr="001B5D02">
              <w:rPr>
                <w:rFonts w:ascii="Arial" w:hAnsi="Arial" w:cs="Arial"/>
                <w:b/>
                <w:sz w:val="22"/>
                <w:szCs w:val="22"/>
              </w:rPr>
              <w:t>Natural Disaster Repairs Contract</w:t>
            </w:r>
            <w:r>
              <w:rPr>
                <w:rFonts w:ascii="Arial" w:hAnsi="Arial" w:cs="Arial"/>
                <w:sz w:val="22"/>
                <w:szCs w:val="22"/>
              </w:rPr>
              <w:t xml:space="preserve"> – Repairs from damage caused by natural disasters</w:t>
            </w:r>
          </w:p>
          <w:p w:rsidR="0043632B" w:rsidRDefault="0043632B" w:rsidP="008306D0">
            <w:pPr>
              <w:pStyle w:val="ListParagraph"/>
              <w:numPr>
                <w:ilvl w:val="0"/>
                <w:numId w:val="14"/>
              </w:numPr>
              <w:rPr>
                <w:rFonts w:ascii="Arial" w:hAnsi="Arial" w:cs="Arial"/>
                <w:sz w:val="22"/>
                <w:szCs w:val="22"/>
              </w:rPr>
            </w:pPr>
            <w:r w:rsidRPr="001B5D02">
              <w:rPr>
                <w:rFonts w:ascii="Arial" w:hAnsi="Arial" w:cs="Arial"/>
                <w:b/>
                <w:sz w:val="22"/>
                <w:szCs w:val="22"/>
              </w:rPr>
              <w:t>Contract for Small Business Projects up to $3,300</w:t>
            </w:r>
            <w:r>
              <w:rPr>
                <w:rFonts w:ascii="Arial" w:hAnsi="Arial" w:cs="Arial"/>
                <w:sz w:val="22"/>
                <w:szCs w:val="22"/>
              </w:rPr>
              <w:t xml:space="preserve"> – small renovation, maintenance, repairs where contract price is up to but does not exceed $3,300</w:t>
            </w:r>
          </w:p>
          <w:p w:rsidR="0043632B" w:rsidRPr="004F0127" w:rsidRDefault="0043632B" w:rsidP="008306D0">
            <w:pPr>
              <w:pStyle w:val="ListParagraph"/>
              <w:numPr>
                <w:ilvl w:val="0"/>
                <w:numId w:val="14"/>
              </w:numPr>
              <w:rPr>
                <w:rFonts w:ascii="Arial" w:hAnsi="Arial" w:cs="Arial"/>
                <w:sz w:val="22"/>
                <w:szCs w:val="22"/>
              </w:rPr>
            </w:pPr>
            <w:r w:rsidRPr="001B5D02">
              <w:rPr>
                <w:rFonts w:ascii="Arial" w:hAnsi="Arial" w:cs="Arial"/>
                <w:b/>
                <w:sz w:val="22"/>
                <w:szCs w:val="22"/>
              </w:rPr>
              <w:t>Demolition Contract for Residential Premises</w:t>
            </w:r>
            <w:r>
              <w:rPr>
                <w:rFonts w:ascii="Arial" w:hAnsi="Arial" w:cs="Arial"/>
                <w:sz w:val="22"/>
                <w:szCs w:val="22"/>
              </w:rPr>
              <w:t xml:space="preserve"> – demolition of homes severely damaged by a natural disaster</w:t>
            </w:r>
          </w:p>
          <w:p w:rsidR="0043632B" w:rsidRPr="00912156" w:rsidRDefault="0043632B" w:rsidP="0043632B">
            <w:pPr>
              <w:rPr>
                <w:rFonts w:ascii="Arial" w:hAnsi="Arial" w:cs="Arial"/>
                <w:sz w:val="22"/>
                <w:szCs w:val="22"/>
              </w:rPr>
            </w:pPr>
          </w:p>
          <w:p w:rsidR="0043632B" w:rsidRDefault="0043632B" w:rsidP="0043632B">
            <w:pPr>
              <w:rPr>
                <w:rFonts w:ascii="Arial" w:hAnsi="Arial" w:cs="Arial"/>
                <w:b/>
                <w:sz w:val="22"/>
                <w:szCs w:val="22"/>
                <w:u w:val="single"/>
              </w:rPr>
            </w:pPr>
            <w:r>
              <w:rPr>
                <w:rFonts w:ascii="Arial" w:hAnsi="Arial" w:cs="Arial"/>
                <w:b/>
                <w:sz w:val="22"/>
                <w:szCs w:val="22"/>
                <w:u w:val="single"/>
              </w:rPr>
              <w:t>Types of MBA Contracts that can be purchased include:</w:t>
            </w:r>
          </w:p>
          <w:p w:rsidR="0043632B" w:rsidRPr="006419D4" w:rsidRDefault="0043632B" w:rsidP="008306D0">
            <w:pPr>
              <w:pStyle w:val="ListParagraph"/>
              <w:numPr>
                <w:ilvl w:val="0"/>
                <w:numId w:val="15"/>
              </w:numPr>
              <w:rPr>
                <w:rFonts w:ascii="Arial" w:hAnsi="Arial" w:cs="Arial"/>
                <w:sz w:val="22"/>
                <w:szCs w:val="22"/>
              </w:rPr>
            </w:pPr>
            <w:r w:rsidRPr="006419D4">
              <w:rPr>
                <w:rFonts w:ascii="Arial" w:hAnsi="Arial" w:cs="Arial"/>
                <w:b/>
                <w:sz w:val="22"/>
                <w:szCs w:val="22"/>
              </w:rPr>
              <w:t>Residential Building Contract</w:t>
            </w:r>
            <w:r>
              <w:rPr>
                <w:rFonts w:ascii="Arial" w:hAnsi="Arial" w:cs="Arial"/>
                <w:sz w:val="22"/>
                <w:szCs w:val="22"/>
              </w:rPr>
              <w:t xml:space="preserve"> – Lump sum used for new houses or major residential works/extensions/alterations where an architect is the owner’s agent.</w:t>
            </w:r>
          </w:p>
          <w:p w:rsidR="0043632B" w:rsidRDefault="0043632B" w:rsidP="008306D0">
            <w:pPr>
              <w:pStyle w:val="ListParagraph"/>
              <w:numPr>
                <w:ilvl w:val="0"/>
                <w:numId w:val="15"/>
              </w:numPr>
              <w:rPr>
                <w:rFonts w:ascii="Arial" w:hAnsi="Arial" w:cs="Arial"/>
                <w:sz w:val="22"/>
                <w:szCs w:val="22"/>
              </w:rPr>
            </w:pPr>
            <w:r w:rsidRPr="006419D4">
              <w:rPr>
                <w:rFonts w:ascii="Arial" w:hAnsi="Arial" w:cs="Arial"/>
                <w:b/>
                <w:sz w:val="22"/>
                <w:szCs w:val="22"/>
              </w:rPr>
              <w:t>Residential Renovation Contract</w:t>
            </w:r>
            <w:r>
              <w:rPr>
                <w:rFonts w:ascii="Arial" w:hAnsi="Arial" w:cs="Arial"/>
                <w:sz w:val="22"/>
                <w:szCs w:val="22"/>
              </w:rPr>
              <w:t xml:space="preserve"> – Lump sum for large renovation or alteration to the value of $1M</w:t>
            </w:r>
          </w:p>
          <w:p w:rsidR="0043632B" w:rsidRDefault="0043632B" w:rsidP="008306D0">
            <w:pPr>
              <w:pStyle w:val="ListParagraph"/>
              <w:numPr>
                <w:ilvl w:val="0"/>
                <w:numId w:val="15"/>
              </w:numPr>
              <w:rPr>
                <w:rFonts w:ascii="Arial" w:hAnsi="Arial" w:cs="Arial"/>
                <w:sz w:val="22"/>
                <w:szCs w:val="22"/>
              </w:rPr>
            </w:pPr>
            <w:r w:rsidRPr="006419D4">
              <w:rPr>
                <w:rFonts w:ascii="Arial" w:hAnsi="Arial" w:cs="Arial"/>
                <w:b/>
                <w:sz w:val="22"/>
                <w:szCs w:val="22"/>
              </w:rPr>
              <w:t>Minor Works Contract</w:t>
            </w:r>
            <w:r>
              <w:rPr>
                <w:rFonts w:ascii="Arial" w:hAnsi="Arial" w:cs="Arial"/>
                <w:sz w:val="22"/>
                <w:szCs w:val="22"/>
              </w:rPr>
              <w:t xml:space="preserve"> – Lump sum for minor works up to $80,000</w:t>
            </w:r>
          </w:p>
          <w:p w:rsidR="0043632B" w:rsidRDefault="0043632B" w:rsidP="008306D0">
            <w:pPr>
              <w:pStyle w:val="ListParagraph"/>
              <w:numPr>
                <w:ilvl w:val="0"/>
                <w:numId w:val="15"/>
              </w:numPr>
              <w:rPr>
                <w:rFonts w:ascii="Arial" w:hAnsi="Arial" w:cs="Arial"/>
                <w:sz w:val="22"/>
                <w:szCs w:val="22"/>
              </w:rPr>
            </w:pPr>
            <w:r w:rsidRPr="006419D4">
              <w:rPr>
                <w:rFonts w:ascii="Arial" w:hAnsi="Arial" w:cs="Arial"/>
                <w:b/>
                <w:sz w:val="22"/>
                <w:szCs w:val="22"/>
              </w:rPr>
              <w:t>Trade Contract</w:t>
            </w:r>
            <w:r>
              <w:rPr>
                <w:rFonts w:ascii="Arial" w:hAnsi="Arial" w:cs="Arial"/>
                <w:sz w:val="22"/>
                <w:szCs w:val="22"/>
              </w:rPr>
              <w:t xml:space="preserve"> – Lump sum used by a trade contractor, contracting directly with an owner</w:t>
            </w:r>
          </w:p>
          <w:p w:rsidR="0043632B" w:rsidRDefault="0043632B" w:rsidP="008306D0">
            <w:pPr>
              <w:pStyle w:val="ListParagraph"/>
              <w:numPr>
                <w:ilvl w:val="0"/>
                <w:numId w:val="15"/>
              </w:numPr>
              <w:rPr>
                <w:rFonts w:ascii="Arial" w:hAnsi="Arial" w:cs="Arial"/>
                <w:sz w:val="22"/>
                <w:szCs w:val="22"/>
              </w:rPr>
            </w:pPr>
            <w:r w:rsidRPr="006419D4">
              <w:rPr>
                <w:rFonts w:ascii="Arial" w:hAnsi="Arial" w:cs="Arial"/>
                <w:b/>
                <w:sz w:val="22"/>
                <w:szCs w:val="22"/>
              </w:rPr>
              <w:t>Simple Works Contract</w:t>
            </w:r>
            <w:r>
              <w:rPr>
                <w:rFonts w:ascii="Arial" w:hAnsi="Arial" w:cs="Arial"/>
                <w:sz w:val="22"/>
                <w:szCs w:val="22"/>
              </w:rPr>
              <w:t xml:space="preserve"> – Lump sum for contractor dealing directly with owner for residential building work – contract value less than $3,300</w:t>
            </w:r>
          </w:p>
          <w:p w:rsidR="0043632B" w:rsidRDefault="0043632B" w:rsidP="008306D0">
            <w:pPr>
              <w:pStyle w:val="ListParagraph"/>
              <w:numPr>
                <w:ilvl w:val="0"/>
                <w:numId w:val="15"/>
              </w:numPr>
              <w:rPr>
                <w:rFonts w:ascii="Arial" w:hAnsi="Arial" w:cs="Arial"/>
                <w:sz w:val="22"/>
                <w:szCs w:val="22"/>
              </w:rPr>
            </w:pPr>
            <w:r w:rsidRPr="006419D4">
              <w:rPr>
                <w:rFonts w:ascii="Arial" w:hAnsi="Arial" w:cs="Arial"/>
                <w:b/>
                <w:sz w:val="22"/>
                <w:szCs w:val="22"/>
              </w:rPr>
              <w:t>Pool Building Contract</w:t>
            </w:r>
            <w:r>
              <w:rPr>
                <w:rFonts w:ascii="Arial" w:hAnsi="Arial" w:cs="Arial"/>
                <w:sz w:val="22"/>
                <w:szCs w:val="22"/>
              </w:rPr>
              <w:t xml:space="preserve"> – Lump sum for use in construction of swimming pool or spa when contracting directly with owner</w:t>
            </w:r>
          </w:p>
          <w:p w:rsidR="0043632B" w:rsidRPr="004F0127" w:rsidRDefault="0043632B" w:rsidP="0043632B">
            <w:pPr>
              <w:rPr>
                <w:rFonts w:ascii="Arial" w:hAnsi="Arial" w:cs="Arial"/>
                <w:b/>
                <w:sz w:val="22"/>
                <w:szCs w:val="22"/>
                <w:u w:val="single"/>
              </w:rPr>
            </w:pPr>
          </w:p>
          <w:p w:rsidR="00E876EF" w:rsidRDefault="00E876EF" w:rsidP="008306D0">
            <w:pPr>
              <w:pStyle w:val="ListParagraph"/>
              <w:numPr>
                <w:ilvl w:val="0"/>
                <w:numId w:val="12"/>
              </w:numPr>
              <w:rPr>
                <w:rFonts w:ascii="Arial" w:hAnsi="Arial" w:cs="Arial"/>
                <w:b/>
                <w:sz w:val="22"/>
                <w:szCs w:val="22"/>
                <w:u w:val="single"/>
              </w:rPr>
            </w:pPr>
            <w:r w:rsidRPr="00A805F0">
              <w:rPr>
                <w:rFonts w:ascii="Arial" w:hAnsi="Arial" w:cs="Arial"/>
                <w:b/>
                <w:sz w:val="22"/>
                <w:szCs w:val="22"/>
                <w:u w:val="single"/>
              </w:rPr>
              <w:t>Australian Standard Contracts (Including AS2124 &amp; AS4000 Series)</w:t>
            </w:r>
          </w:p>
          <w:p w:rsidR="008E2CEC" w:rsidRPr="00A805F0" w:rsidRDefault="008E2CEC" w:rsidP="008E2CEC">
            <w:pPr>
              <w:pStyle w:val="ListParagraph"/>
              <w:rPr>
                <w:rFonts w:ascii="Arial" w:hAnsi="Arial" w:cs="Arial"/>
                <w:b/>
                <w:sz w:val="22"/>
                <w:szCs w:val="22"/>
                <w:u w:val="single"/>
              </w:rPr>
            </w:pPr>
          </w:p>
          <w:p w:rsidR="00E876EF" w:rsidRDefault="00E876EF" w:rsidP="00F25F68">
            <w:pPr>
              <w:rPr>
                <w:rFonts w:ascii="Arial" w:hAnsi="Arial" w:cs="Arial"/>
                <w:b/>
                <w:sz w:val="22"/>
                <w:szCs w:val="22"/>
                <w:u w:val="single"/>
              </w:rPr>
            </w:pPr>
            <w:r>
              <w:rPr>
                <w:rFonts w:ascii="Arial" w:hAnsi="Arial" w:cs="Arial"/>
                <w:sz w:val="22"/>
                <w:szCs w:val="22"/>
              </w:rPr>
              <w:t>Designed for major building and engineering projects where a ‘superintendent’ is engaged to administer the contract who is an independent professional (or a firm of consultants) or an employee of the principal.  The contract price may be calculated as a lump sum or re-measurement (SOR/BOQ) or a combination of these</w:t>
            </w:r>
          </w:p>
          <w:p w:rsidR="00E876EF" w:rsidRDefault="00E876EF" w:rsidP="00F25F68">
            <w:pPr>
              <w:rPr>
                <w:rFonts w:ascii="Arial" w:hAnsi="Arial" w:cs="Arial"/>
                <w:b/>
                <w:sz w:val="22"/>
                <w:szCs w:val="22"/>
                <w:u w:val="single"/>
              </w:rPr>
            </w:pPr>
          </w:p>
          <w:p w:rsidR="00C435C2" w:rsidRDefault="00C435C2" w:rsidP="008306D0">
            <w:pPr>
              <w:pStyle w:val="ListParagraph"/>
              <w:numPr>
                <w:ilvl w:val="0"/>
                <w:numId w:val="12"/>
              </w:numPr>
              <w:rPr>
                <w:rFonts w:ascii="Arial" w:hAnsi="Arial" w:cs="Arial"/>
                <w:b/>
                <w:sz w:val="22"/>
                <w:szCs w:val="22"/>
                <w:u w:val="single"/>
              </w:rPr>
            </w:pPr>
            <w:r w:rsidRPr="00A805F0">
              <w:rPr>
                <w:rFonts w:ascii="Arial" w:hAnsi="Arial" w:cs="Arial"/>
                <w:b/>
                <w:sz w:val="22"/>
                <w:szCs w:val="22"/>
                <w:u w:val="single"/>
              </w:rPr>
              <w:t>Construction Industry Contracts (CIC) suite</w:t>
            </w:r>
          </w:p>
          <w:p w:rsidR="008E2CEC" w:rsidRPr="00A805F0" w:rsidRDefault="008E2CEC" w:rsidP="008E2CEC">
            <w:pPr>
              <w:pStyle w:val="ListParagraph"/>
              <w:rPr>
                <w:rFonts w:ascii="Arial" w:hAnsi="Arial" w:cs="Arial"/>
                <w:b/>
                <w:sz w:val="22"/>
                <w:szCs w:val="22"/>
                <w:u w:val="single"/>
              </w:rPr>
            </w:pPr>
          </w:p>
          <w:p w:rsidR="00C435C2" w:rsidRDefault="00C435C2" w:rsidP="00C435C2">
            <w:pPr>
              <w:rPr>
                <w:rFonts w:ascii="Arial" w:hAnsi="Arial" w:cs="Arial"/>
                <w:sz w:val="22"/>
                <w:szCs w:val="22"/>
              </w:rPr>
            </w:pPr>
            <w:r>
              <w:rPr>
                <w:rFonts w:ascii="Arial" w:hAnsi="Arial" w:cs="Arial"/>
                <w:sz w:val="22"/>
                <w:szCs w:val="22"/>
              </w:rPr>
              <w:t>The Australian Building Industry Contracts (ABIC) are jointly published by the Australian Institute of Architects and Master Builders Australia.</w:t>
            </w:r>
          </w:p>
          <w:p w:rsidR="00C435C2" w:rsidRDefault="00C435C2" w:rsidP="00C435C2">
            <w:pPr>
              <w:rPr>
                <w:rFonts w:ascii="Arial" w:hAnsi="Arial" w:cs="Arial"/>
                <w:sz w:val="22"/>
                <w:szCs w:val="22"/>
              </w:rPr>
            </w:pPr>
            <w:r>
              <w:rPr>
                <w:rFonts w:ascii="Arial" w:hAnsi="Arial" w:cs="Arial"/>
                <w:sz w:val="22"/>
                <w:szCs w:val="22"/>
              </w:rPr>
              <w:t>They are intended for use in building projects where an architect administers the contract.</w:t>
            </w:r>
            <w:r w:rsidR="00B76831">
              <w:rPr>
                <w:rFonts w:ascii="Arial" w:hAnsi="Arial" w:cs="Arial"/>
                <w:sz w:val="22"/>
                <w:szCs w:val="22"/>
              </w:rPr>
              <w:t xml:space="preserve"> </w:t>
            </w:r>
          </w:p>
          <w:p w:rsidR="00C435C2" w:rsidRDefault="00C435C2" w:rsidP="00C435C2">
            <w:pPr>
              <w:rPr>
                <w:rFonts w:ascii="Arial" w:hAnsi="Arial" w:cs="Arial"/>
                <w:b/>
                <w:sz w:val="22"/>
                <w:szCs w:val="22"/>
                <w:u w:val="single"/>
              </w:rPr>
            </w:pPr>
          </w:p>
          <w:p w:rsidR="00233404" w:rsidRPr="00233404" w:rsidRDefault="00233404" w:rsidP="008306D0">
            <w:pPr>
              <w:pStyle w:val="ListParagraph"/>
              <w:numPr>
                <w:ilvl w:val="0"/>
                <w:numId w:val="12"/>
              </w:numPr>
              <w:rPr>
                <w:rFonts w:ascii="Arial" w:hAnsi="Arial" w:cs="Arial"/>
                <w:b/>
                <w:sz w:val="22"/>
                <w:szCs w:val="22"/>
                <w:u w:val="single"/>
              </w:rPr>
            </w:pPr>
            <w:r>
              <w:rPr>
                <w:rFonts w:ascii="Arial" w:hAnsi="Arial" w:cs="Arial"/>
                <w:b/>
                <w:sz w:val="22"/>
                <w:szCs w:val="22"/>
                <w:u w:val="single"/>
              </w:rPr>
              <w:t>Contract</w:t>
            </w:r>
            <w:r w:rsidR="00912156">
              <w:rPr>
                <w:rFonts w:ascii="Arial" w:hAnsi="Arial" w:cs="Arial"/>
                <w:b/>
                <w:sz w:val="22"/>
                <w:szCs w:val="22"/>
                <w:u w:val="single"/>
              </w:rPr>
              <w:t>s</w:t>
            </w:r>
            <w:r>
              <w:rPr>
                <w:rFonts w:ascii="Arial" w:hAnsi="Arial" w:cs="Arial"/>
                <w:b/>
                <w:sz w:val="22"/>
                <w:szCs w:val="22"/>
                <w:u w:val="single"/>
              </w:rPr>
              <w:t xml:space="preserve"> required / supplied by regulatory authori</w:t>
            </w:r>
            <w:r w:rsidR="00B76831">
              <w:rPr>
                <w:rFonts w:ascii="Arial" w:hAnsi="Arial" w:cs="Arial"/>
                <w:b/>
                <w:sz w:val="22"/>
                <w:szCs w:val="22"/>
                <w:u w:val="single"/>
              </w:rPr>
              <w:t>ti</w:t>
            </w:r>
            <w:r>
              <w:rPr>
                <w:rFonts w:ascii="Arial" w:hAnsi="Arial" w:cs="Arial"/>
                <w:b/>
                <w:sz w:val="22"/>
                <w:szCs w:val="22"/>
                <w:u w:val="single"/>
              </w:rPr>
              <w:t>es</w:t>
            </w:r>
          </w:p>
          <w:p w:rsidR="00233404" w:rsidRDefault="00233404" w:rsidP="00C435C2">
            <w:pPr>
              <w:rPr>
                <w:rFonts w:ascii="Arial" w:hAnsi="Arial" w:cs="Arial"/>
                <w:b/>
                <w:sz w:val="22"/>
                <w:szCs w:val="22"/>
                <w:u w:val="single"/>
              </w:rPr>
            </w:pPr>
          </w:p>
          <w:p w:rsidR="0043632B" w:rsidRDefault="0043632B" w:rsidP="00C435C2">
            <w:pPr>
              <w:rPr>
                <w:rFonts w:ascii="Arial" w:hAnsi="Arial" w:cs="Arial"/>
                <w:b/>
                <w:sz w:val="22"/>
                <w:szCs w:val="22"/>
                <w:u w:val="single"/>
              </w:rPr>
            </w:pPr>
          </w:p>
          <w:p w:rsidR="00C435C2" w:rsidRDefault="00C435C2" w:rsidP="008306D0">
            <w:pPr>
              <w:pStyle w:val="ListParagraph"/>
              <w:numPr>
                <w:ilvl w:val="0"/>
                <w:numId w:val="12"/>
              </w:numPr>
              <w:rPr>
                <w:rFonts w:ascii="Arial" w:hAnsi="Arial" w:cs="Arial"/>
                <w:b/>
                <w:sz w:val="22"/>
                <w:szCs w:val="22"/>
                <w:u w:val="single"/>
              </w:rPr>
            </w:pPr>
            <w:r w:rsidRPr="00233404">
              <w:rPr>
                <w:rFonts w:ascii="Arial" w:hAnsi="Arial" w:cs="Arial"/>
                <w:b/>
                <w:sz w:val="22"/>
                <w:szCs w:val="22"/>
                <w:u w:val="single"/>
              </w:rPr>
              <w:t>Individual Organisational Contracts</w:t>
            </w:r>
          </w:p>
          <w:p w:rsidR="008E2CEC" w:rsidRPr="00233404" w:rsidRDefault="008E2CEC" w:rsidP="008E2CEC">
            <w:pPr>
              <w:pStyle w:val="ListParagraph"/>
              <w:rPr>
                <w:rFonts w:ascii="Arial" w:hAnsi="Arial" w:cs="Arial"/>
                <w:b/>
                <w:sz w:val="22"/>
                <w:szCs w:val="22"/>
                <w:u w:val="single"/>
              </w:rPr>
            </w:pPr>
          </w:p>
          <w:p w:rsidR="00C435C2" w:rsidRDefault="00C435C2" w:rsidP="00C435C2">
            <w:pPr>
              <w:rPr>
                <w:rFonts w:ascii="Arial" w:hAnsi="Arial" w:cs="Arial"/>
                <w:sz w:val="22"/>
                <w:szCs w:val="22"/>
              </w:rPr>
            </w:pPr>
            <w:r>
              <w:rPr>
                <w:rFonts w:ascii="Arial" w:hAnsi="Arial" w:cs="Arial"/>
                <w:sz w:val="22"/>
                <w:szCs w:val="22"/>
              </w:rPr>
              <w:t>Many public authorities and local government bodies have their own standard forms. Master Builders recommends Australian Standards and the ABIC Su</w:t>
            </w:r>
            <w:r w:rsidR="00912156">
              <w:rPr>
                <w:rFonts w:ascii="Arial" w:hAnsi="Arial" w:cs="Arial"/>
                <w:sz w:val="22"/>
                <w:szCs w:val="22"/>
              </w:rPr>
              <w:t>ites but also has its own forms</w:t>
            </w:r>
          </w:p>
          <w:p w:rsidR="00E876EF" w:rsidRDefault="00E876EF" w:rsidP="00F25F68">
            <w:pPr>
              <w:rPr>
                <w:rFonts w:ascii="Arial" w:hAnsi="Arial" w:cs="Arial"/>
                <w:b/>
                <w:sz w:val="22"/>
                <w:szCs w:val="22"/>
                <w:u w:val="single"/>
              </w:rPr>
            </w:pPr>
          </w:p>
          <w:p w:rsidR="00A805F0" w:rsidRDefault="00A805F0" w:rsidP="008306D0">
            <w:pPr>
              <w:pStyle w:val="ListParagraph"/>
              <w:numPr>
                <w:ilvl w:val="0"/>
                <w:numId w:val="12"/>
              </w:numPr>
              <w:rPr>
                <w:rFonts w:ascii="Arial" w:hAnsi="Arial" w:cs="Arial"/>
                <w:b/>
                <w:sz w:val="22"/>
                <w:szCs w:val="22"/>
                <w:u w:val="single"/>
              </w:rPr>
            </w:pPr>
            <w:r w:rsidRPr="00233404">
              <w:rPr>
                <w:rFonts w:ascii="Arial" w:hAnsi="Arial" w:cs="Arial"/>
                <w:b/>
                <w:sz w:val="22"/>
                <w:szCs w:val="22"/>
                <w:u w:val="single"/>
              </w:rPr>
              <w:t>JCC Suite Contracts (Joint Contracts Committee)</w:t>
            </w:r>
          </w:p>
          <w:p w:rsidR="008E2CEC" w:rsidRPr="00233404" w:rsidRDefault="008E2CEC" w:rsidP="008E2CEC">
            <w:pPr>
              <w:pStyle w:val="ListParagraph"/>
              <w:rPr>
                <w:rFonts w:ascii="Arial" w:hAnsi="Arial" w:cs="Arial"/>
                <w:b/>
                <w:sz w:val="22"/>
                <w:szCs w:val="22"/>
                <w:u w:val="single"/>
              </w:rPr>
            </w:pPr>
          </w:p>
          <w:p w:rsidR="00A805F0" w:rsidRPr="008E2CEC" w:rsidRDefault="00A805F0" w:rsidP="00F25F68">
            <w:pPr>
              <w:rPr>
                <w:rFonts w:ascii="Arial" w:hAnsi="Arial" w:cs="Arial"/>
                <w:b/>
                <w:sz w:val="22"/>
                <w:szCs w:val="22"/>
              </w:rPr>
            </w:pPr>
            <w:r w:rsidRPr="008E2CEC">
              <w:rPr>
                <w:rFonts w:ascii="Arial" w:hAnsi="Arial" w:cs="Arial"/>
                <w:b/>
                <w:sz w:val="22"/>
                <w:szCs w:val="22"/>
              </w:rPr>
              <w:t>Comprised of representatives from:</w:t>
            </w:r>
          </w:p>
          <w:p w:rsidR="00A805F0" w:rsidRPr="00A805F0" w:rsidRDefault="00A805F0" w:rsidP="008306D0">
            <w:pPr>
              <w:pStyle w:val="ListParagraph"/>
              <w:numPr>
                <w:ilvl w:val="0"/>
                <w:numId w:val="11"/>
              </w:numPr>
              <w:rPr>
                <w:rFonts w:ascii="Arial" w:hAnsi="Arial" w:cs="Arial"/>
                <w:sz w:val="22"/>
                <w:szCs w:val="22"/>
              </w:rPr>
            </w:pPr>
            <w:r w:rsidRPr="00A805F0">
              <w:rPr>
                <w:rFonts w:ascii="Arial" w:hAnsi="Arial" w:cs="Arial"/>
                <w:sz w:val="22"/>
                <w:szCs w:val="22"/>
              </w:rPr>
              <w:t>Royal Australian Institute of Architects</w:t>
            </w:r>
          </w:p>
          <w:p w:rsidR="00A805F0" w:rsidRPr="00A805F0" w:rsidRDefault="00A805F0" w:rsidP="008306D0">
            <w:pPr>
              <w:pStyle w:val="ListParagraph"/>
              <w:numPr>
                <w:ilvl w:val="0"/>
                <w:numId w:val="11"/>
              </w:numPr>
              <w:rPr>
                <w:rFonts w:ascii="Arial" w:hAnsi="Arial" w:cs="Arial"/>
                <w:sz w:val="22"/>
                <w:szCs w:val="22"/>
              </w:rPr>
            </w:pPr>
            <w:r w:rsidRPr="00A805F0">
              <w:rPr>
                <w:rFonts w:ascii="Arial" w:hAnsi="Arial" w:cs="Arial"/>
                <w:sz w:val="22"/>
                <w:szCs w:val="22"/>
              </w:rPr>
              <w:t>Master Builders Federation of Australia</w:t>
            </w:r>
          </w:p>
          <w:p w:rsidR="00A805F0" w:rsidRPr="00A805F0" w:rsidRDefault="00A805F0" w:rsidP="008306D0">
            <w:pPr>
              <w:pStyle w:val="ListParagraph"/>
              <w:numPr>
                <w:ilvl w:val="0"/>
                <w:numId w:val="11"/>
              </w:numPr>
              <w:rPr>
                <w:rFonts w:ascii="Arial" w:hAnsi="Arial" w:cs="Arial"/>
                <w:sz w:val="22"/>
                <w:szCs w:val="22"/>
              </w:rPr>
            </w:pPr>
            <w:r w:rsidRPr="00A805F0">
              <w:rPr>
                <w:rFonts w:ascii="Arial" w:hAnsi="Arial" w:cs="Arial"/>
                <w:sz w:val="22"/>
                <w:szCs w:val="22"/>
              </w:rPr>
              <w:t>Property Council of Australia</w:t>
            </w:r>
          </w:p>
          <w:p w:rsidR="00A805F0" w:rsidRPr="00A805F0" w:rsidRDefault="00A805F0" w:rsidP="00F25F68">
            <w:pPr>
              <w:rPr>
                <w:rFonts w:ascii="Arial" w:hAnsi="Arial" w:cs="Arial"/>
                <w:sz w:val="22"/>
                <w:szCs w:val="22"/>
              </w:rPr>
            </w:pPr>
          </w:p>
          <w:p w:rsidR="00A805F0" w:rsidRDefault="00A805F0" w:rsidP="00F25F68">
            <w:pPr>
              <w:rPr>
                <w:rFonts w:ascii="Arial" w:hAnsi="Arial" w:cs="Arial"/>
                <w:sz w:val="22"/>
                <w:szCs w:val="22"/>
              </w:rPr>
            </w:pPr>
            <w:r w:rsidRPr="00A805F0">
              <w:rPr>
                <w:rFonts w:ascii="Arial" w:hAnsi="Arial" w:cs="Arial"/>
                <w:sz w:val="22"/>
                <w:szCs w:val="22"/>
              </w:rPr>
              <w:t>JCC Suite</w:t>
            </w:r>
            <w:r>
              <w:rPr>
                <w:rFonts w:ascii="Arial" w:hAnsi="Arial" w:cs="Arial"/>
                <w:sz w:val="22"/>
                <w:szCs w:val="22"/>
              </w:rPr>
              <w:t xml:space="preserve"> of contracts were previously recognised industry contract standard.  When the ABIC series of contracts were introduced in 1999, it was agreed that the JCC suite would be withdrawn from use and no longer available after 2002.</w:t>
            </w:r>
          </w:p>
          <w:p w:rsidR="0043632B" w:rsidRPr="00A805F0" w:rsidRDefault="0043632B" w:rsidP="00F25F68">
            <w:pPr>
              <w:rPr>
                <w:rFonts w:ascii="Arial" w:hAnsi="Arial" w:cs="Arial"/>
                <w:sz w:val="22"/>
                <w:szCs w:val="22"/>
              </w:rPr>
            </w:pPr>
          </w:p>
          <w:p w:rsidR="006419D4" w:rsidRDefault="006419D4" w:rsidP="008306D0">
            <w:pPr>
              <w:pStyle w:val="ListParagraph"/>
              <w:numPr>
                <w:ilvl w:val="0"/>
                <w:numId w:val="12"/>
              </w:numPr>
              <w:rPr>
                <w:rFonts w:ascii="Arial" w:hAnsi="Arial" w:cs="Arial"/>
                <w:b/>
                <w:sz w:val="22"/>
                <w:szCs w:val="22"/>
                <w:u w:val="single"/>
              </w:rPr>
            </w:pPr>
            <w:r w:rsidRPr="00D82078">
              <w:rPr>
                <w:rFonts w:ascii="Arial" w:hAnsi="Arial" w:cs="Arial"/>
                <w:b/>
                <w:sz w:val="22"/>
                <w:szCs w:val="22"/>
                <w:u w:val="single"/>
              </w:rPr>
              <w:t>Simple Building Works (SBW) – Including Series 1 and 2</w:t>
            </w:r>
          </w:p>
          <w:p w:rsidR="008E2CEC" w:rsidRPr="00D82078" w:rsidRDefault="008E2CEC" w:rsidP="008E2CEC">
            <w:pPr>
              <w:pStyle w:val="ListParagraph"/>
              <w:rPr>
                <w:rFonts w:ascii="Arial" w:hAnsi="Arial" w:cs="Arial"/>
                <w:b/>
                <w:sz w:val="22"/>
                <w:szCs w:val="22"/>
                <w:u w:val="single"/>
              </w:rPr>
            </w:pPr>
          </w:p>
          <w:p w:rsidR="006419D4" w:rsidRDefault="006419D4" w:rsidP="006419D4">
            <w:pPr>
              <w:rPr>
                <w:rFonts w:ascii="Arial" w:hAnsi="Arial" w:cs="Arial"/>
                <w:sz w:val="22"/>
                <w:szCs w:val="22"/>
              </w:rPr>
            </w:pPr>
            <w:r>
              <w:rPr>
                <w:rFonts w:ascii="Arial" w:hAnsi="Arial" w:cs="Arial"/>
                <w:sz w:val="22"/>
                <w:szCs w:val="22"/>
              </w:rPr>
              <w:t>Used for building works that are not complex in nature.</w:t>
            </w:r>
          </w:p>
          <w:p w:rsidR="006419D4" w:rsidRDefault="006419D4" w:rsidP="006419D4">
            <w:pPr>
              <w:pStyle w:val="ListParagraph"/>
              <w:ind w:left="360"/>
              <w:rPr>
                <w:rFonts w:ascii="Arial" w:hAnsi="Arial" w:cs="Arial"/>
                <w:sz w:val="22"/>
                <w:szCs w:val="22"/>
              </w:rPr>
            </w:pPr>
          </w:p>
          <w:permEnd w:id="452672693"/>
          <w:p w:rsidR="00F25F68" w:rsidRPr="001C4084" w:rsidRDefault="00F25F68" w:rsidP="00F25F68">
            <w:pPr>
              <w:rPr>
                <w:rFonts w:ascii="Arial" w:hAnsi="Arial" w:cs="Arial"/>
                <w:sz w:val="22"/>
                <w:szCs w:val="22"/>
              </w:rPr>
            </w:pPr>
          </w:p>
        </w:tc>
        <w:permStart w:id="1613240970" w:edGrp="everyone" w:displacedByCustomXml="next"/>
        <w:sdt>
          <w:sdtPr>
            <w:rPr>
              <w:rFonts w:ascii="Arial" w:hAnsi="Arial" w:cs="Arial"/>
              <w:sz w:val="44"/>
              <w:szCs w:val="44"/>
            </w:rPr>
            <w:id w:val="-1300557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613240970" w:displacedByCustomXml="prev"/>
      </w:tr>
    </w:tbl>
    <w:p w:rsidR="00584092" w:rsidRPr="00584092"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584092" w:rsidTr="00F25F68">
        <w:trPr>
          <w:trHeight w:val="13096"/>
        </w:trPr>
        <w:tc>
          <w:tcPr>
            <w:tcW w:w="1027" w:type="dxa"/>
            <w:tcBorders>
              <w:top w:val="nil"/>
              <w:left w:val="nil"/>
              <w:bottom w:val="nil"/>
              <w:right w:val="single" w:sz="4" w:space="0" w:color="auto"/>
            </w:tcBorders>
          </w:tcPr>
          <w:p w:rsidR="00F25F68" w:rsidRPr="00584092" w:rsidRDefault="00F25F68" w:rsidP="00F25F68">
            <w:pPr>
              <w:rPr>
                <w:rFonts w:ascii="Arial" w:hAnsi="Arial" w:cs="Arial"/>
                <w:b/>
                <w:sz w:val="22"/>
                <w:szCs w:val="22"/>
              </w:rPr>
            </w:pPr>
            <w:r w:rsidRPr="00584092">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F25F68" w:rsidRPr="00584092" w:rsidRDefault="00F25F68" w:rsidP="00F25F68">
            <w:pPr>
              <w:rPr>
                <w:rFonts w:ascii="Arial" w:hAnsi="Arial" w:cs="Arial"/>
                <w:sz w:val="22"/>
                <w:szCs w:val="22"/>
              </w:rPr>
            </w:pPr>
            <w:permStart w:id="991121684" w:edGrp="everyone"/>
            <w:permEnd w:id="991121684"/>
          </w:p>
        </w:tc>
        <w:permStart w:id="1554593267" w:edGrp="everyone" w:displacedByCustomXml="next"/>
        <w:sdt>
          <w:sdtPr>
            <w:rPr>
              <w:rFonts w:ascii="Arial" w:hAnsi="Arial" w:cs="Arial"/>
              <w:sz w:val="44"/>
              <w:szCs w:val="44"/>
            </w:rPr>
            <w:id w:val="676231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554593267" w:displacedByCustomXml="prev"/>
      </w:tr>
    </w:tbl>
    <w:p w:rsidR="00584092" w:rsidRPr="00584092" w:rsidRDefault="00584092" w:rsidP="00584092">
      <w:pPr>
        <w:rPr>
          <w:rFonts w:ascii="Arial" w:hAnsi="Arial" w:cs="Arial"/>
          <w:sz w:val="22"/>
          <w:szCs w:val="22"/>
        </w:rPr>
      </w:pPr>
    </w:p>
    <w:p w:rsidR="00584092" w:rsidRDefault="00584092" w:rsidP="00E542EA">
      <w:pPr>
        <w:rPr>
          <w:rFonts w:ascii="Arial" w:hAnsi="Arial" w:cs="Arial"/>
          <w:sz w:val="22"/>
          <w:szCs w:val="22"/>
        </w:rPr>
      </w:pPr>
    </w:p>
    <w:p w:rsidR="00C02534" w:rsidRPr="00C02534" w:rsidRDefault="009B49D2" w:rsidP="00584092">
      <w:pPr>
        <w:pStyle w:val="11CSTCPLQuestionBullet"/>
        <w:ind w:left="709" w:hanging="709"/>
      </w:pPr>
      <w:bookmarkStart w:id="2" w:name="_Ref428776117"/>
      <w:bookmarkStart w:id="3" w:name="_Ref428775589"/>
      <w:r w:rsidRPr="009B49D2">
        <w:rPr>
          <w:bCs/>
        </w:rPr>
        <w:lastRenderedPageBreak/>
        <w:t xml:space="preserve">Use the drawings you completed in the assessment for </w:t>
      </w:r>
      <w:r w:rsidRPr="009B49D2">
        <w:rPr>
          <w:bCs/>
          <w:i/>
        </w:rPr>
        <w:t>CPCCBC4014A</w:t>
      </w:r>
      <w:r w:rsidRPr="009B49D2">
        <w:rPr>
          <w:bCs/>
        </w:rPr>
        <w:t xml:space="preserve"> </w:t>
      </w:r>
      <w:r>
        <w:rPr>
          <w:bCs/>
        </w:rPr>
        <w:t>(</w:t>
      </w:r>
      <w:r w:rsidRPr="009B49D2">
        <w:rPr>
          <w:bCs/>
        </w:rPr>
        <w:t>from the floor plan below</w:t>
      </w:r>
      <w:r>
        <w:rPr>
          <w:bCs/>
        </w:rPr>
        <w:t>) and the listed task requirements to</w:t>
      </w:r>
      <w:r w:rsidRPr="009B49D2">
        <w:rPr>
          <w:bCs/>
        </w:rPr>
        <w:t xml:space="preserve"> prepare the new dwelling contract documentation</w:t>
      </w:r>
      <w:r>
        <w:rPr>
          <w:bCs/>
        </w:rPr>
        <w:t xml:space="preserve"> for the client’s signature.</w:t>
      </w:r>
      <w:bookmarkEnd w:id="2"/>
      <w:r>
        <w:rPr>
          <w:bCs/>
        </w:rPr>
        <w:t xml:space="preserve"> </w:t>
      </w:r>
      <w:bookmarkEnd w:id="3"/>
    </w:p>
    <w:p w:rsidR="00C02534" w:rsidRDefault="00C02534" w:rsidP="00C02534">
      <w:pPr>
        <w:pStyle w:val="11CSTCPLQuestionBullet"/>
        <w:numPr>
          <w:ilvl w:val="0"/>
          <w:numId w:val="0"/>
        </w:numPr>
      </w:pPr>
    </w:p>
    <w:p w:rsidR="009B49D2" w:rsidRDefault="009B49D2" w:rsidP="00C02534">
      <w:pPr>
        <w:pStyle w:val="11CSTCPLQuestionBullet"/>
        <w:numPr>
          <w:ilvl w:val="0"/>
          <w:numId w:val="0"/>
        </w:numPr>
      </w:pPr>
      <w:r w:rsidRPr="007A37CD">
        <w:rPr>
          <w:noProof/>
          <w:lang w:eastAsia="en-AU"/>
        </w:rPr>
        <w:drawing>
          <wp:inline distT="0" distB="0" distL="0" distR="0" wp14:anchorId="129F9CDA" wp14:editId="10511AC9">
            <wp:extent cx="4175034" cy="5626730"/>
            <wp:effectExtent l="0" t="1905" r="0" b="0"/>
            <wp:docPr id="71" name="Picture 71" descr="http://img.newhousing.com.au/floorplan-for-the-pearl-103202-2x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mg.newhousing.com.au/floorplan-for-the-pearl-103202-2xP.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4183000" cy="5637466"/>
                    </a:xfrm>
                    <a:prstGeom prst="rect">
                      <a:avLst/>
                    </a:prstGeom>
                    <a:noFill/>
                    <a:ln>
                      <a:noFill/>
                    </a:ln>
                  </pic:spPr>
                </pic:pic>
              </a:graphicData>
            </a:graphic>
          </wp:inline>
        </w:drawing>
      </w:r>
    </w:p>
    <w:p w:rsidR="00C02534" w:rsidRDefault="00C02534" w:rsidP="00C02534">
      <w:pPr>
        <w:pStyle w:val="11CSTCPLQuestionBullet"/>
        <w:numPr>
          <w:ilvl w:val="0"/>
          <w:numId w:val="0"/>
        </w:numPr>
        <w:rPr>
          <w:b w:val="0"/>
        </w:rPr>
      </w:pPr>
      <w:r>
        <w:rPr>
          <w:b w:val="0"/>
          <w:noProof/>
          <w:lang w:eastAsia="en-AU"/>
        </w:rPr>
        <mc:AlternateContent>
          <mc:Choice Requires="wps">
            <w:drawing>
              <wp:inline distT="0" distB="0" distL="0" distR="0" wp14:anchorId="127D3E5B" wp14:editId="69CDD869">
                <wp:extent cx="5743575" cy="3343275"/>
                <wp:effectExtent l="0" t="0" r="28575" b="28575"/>
                <wp:docPr id="72" name="Text Box 72"/>
                <wp:cNvGraphicFramePr/>
                <a:graphic xmlns:a="http://schemas.openxmlformats.org/drawingml/2006/main">
                  <a:graphicData uri="http://schemas.microsoft.com/office/word/2010/wordprocessingShape">
                    <wps:wsp>
                      <wps:cNvSpPr txBox="1"/>
                      <wps:spPr>
                        <a:xfrm>
                          <a:off x="0" y="0"/>
                          <a:ext cx="5743575" cy="33432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B6ABD" w:rsidRPr="00C02534" w:rsidRDefault="000B6ABD" w:rsidP="00C02534">
                            <w:pPr>
                              <w:jc w:val="center"/>
                              <w:rPr>
                                <w:b/>
                                <w:sz w:val="22"/>
                                <w:szCs w:val="22"/>
                              </w:rPr>
                            </w:pPr>
                            <w:r w:rsidRPr="00C02534">
                              <w:rPr>
                                <w:b/>
                                <w:sz w:val="22"/>
                                <w:szCs w:val="22"/>
                              </w:rPr>
                              <w:t>TASK REQUIREMENTS</w:t>
                            </w:r>
                          </w:p>
                          <w:p w:rsidR="000B6ABD" w:rsidRPr="00C02534" w:rsidRDefault="000B6ABD" w:rsidP="00C02534">
                            <w:pPr>
                              <w:jc w:val="left"/>
                              <w:rPr>
                                <w:sz w:val="22"/>
                                <w:szCs w:val="22"/>
                              </w:rPr>
                            </w:pPr>
                          </w:p>
                          <w:p w:rsidR="000B6ABD" w:rsidRDefault="000B6ABD" w:rsidP="00C02534">
                            <w:pPr>
                              <w:jc w:val="left"/>
                            </w:pPr>
                            <w:r w:rsidRPr="00C02534">
                              <w:rPr>
                                <w:bCs/>
                                <w:sz w:val="22"/>
                                <w:szCs w:val="22"/>
                              </w:rPr>
                              <w:t xml:space="preserve">You are to download the contract documents from the Queensland Building and Construction Commission (QBCC) website at: </w:t>
                            </w:r>
                            <w:hyperlink r:id="rId12" w:history="1">
                              <w:r w:rsidRPr="00954AE2">
                                <w:rPr>
                                  <w:rStyle w:val="Hyperlink"/>
                                </w:rPr>
                                <w:t>http://www.qbcc.qld.gov.au/sites/default/files/QBCC_New_Home_Construction_Contract.pdf</w:t>
                              </w:r>
                            </w:hyperlink>
                          </w:p>
                          <w:p w:rsidR="000B6ABD" w:rsidRPr="00C02534" w:rsidRDefault="000B6ABD" w:rsidP="00C02534">
                            <w:pPr>
                              <w:jc w:val="left"/>
                              <w:rPr>
                                <w:sz w:val="22"/>
                                <w:szCs w:val="22"/>
                              </w:rPr>
                            </w:pPr>
                          </w:p>
                          <w:p w:rsidR="000B6ABD" w:rsidRPr="00C02534" w:rsidRDefault="000B6ABD" w:rsidP="00C02534">
                            <w:pPr>
                              <w:jc w:val="left"/>
                              <w:rPr>
                                <w:bCs/>
                                <w:sz w:val="22"/>
                                <w:szCs w:val="22"/>
                              </w:rPr>
                            </w:pPr>
                            <w:r w:rsidRPr="00C02534">
                              <w:rPr>
                                <w:bCs/>
                                <w:sz w:val="22"/>
                                <w:szCs w:val="22"/>
                              </w:rPr>
                              <w:t xml:space="preserve">Your should: </w:t>
                            </w:r>
                          </w:p>
                          <w:p w:rsidR="000B6ABD" w:rsidRPr="00C02534" w:rsidRDefault="000B6ABD" w:rsidP="005B62EA">
                            <w:pPr>
                              <w:numPr>
                                <w:ilvl w:val="0"/>
                                <w:numId w:val="22"/>
                              </w:numPr>
                              <w:ind w:left="567"/>
                              <w:jc w:val="left"/>
                              <w:rPr>
                                <w:sz w:val="22"/>
                                <w:szCs w:val="22"/>
                              </w:rPr>
                            </w:pPr>
                            <w:r w:rsidRPr="00C02534">
                              <w:rPr>
                                <w:sz w:val="22"/>
                                <w:szCs w:val="22"/>
                              </w:rPr>
                              <w:t xml:space="preserve">Analyse the various types of building and construction contracts you will need and then apply the appropriate application of each type of contract;  </w:t>
                            </w:r>
                          </w:p>
                          <w:p w:rsidR="000B6ABD" w:rsidRPr="00C02534" w:rsidRDefault="000B6ABD" w:rsidP="005B62EA">
                            <w:pPr>
                              <w:numPr>
                                <w:ilvl w:val="0"/>
                                <w:numId w:val="22"/>
                              </w:numPr>
                              <w:ind w:left="567"/>
                              <w:jc w:val="left"/>
                              <w:rPr>
                                <w:sz w:val="22"/>
                                <w:szCs w:val="22"/>
                              </w:rPr>
                            </w:pPr>
                            <w:r w:rsidRPr="00C02534">
                              <w:rPr>
                                <w:sz w:val="22"/>
                                <w:szCs w:val="22"/>
                              </w:rPr>
                              <w:t xml:space="preserve">Identify and apply legislative requirements relating to building and construction contracts. </w:t>
                            </w:r>
                          </w:p>
                          <w:p w:rsidR="000B6ABD" w:rsidRPr="00C02534" w:rsidRDefault="000B6ABD" w:rsidP="005B62EA">
                            <w:pPr>
                              <w:numPr>
                                <w:ilvl w:val="0"/>
                                <w:numId w:val="22"/>
                              </w:numPr>
                              <w:ind w:left="567"/>
                              <w:jc w:val="left"/>
                              <w:rPr>
                                <w:sz w:val="22"/>
                                <w:szCs w:val="22"/>
                              </w:rPr>
                            </w:pPr>
                            <w:r w:rsidRPr="00C02534">
                              <w:rPr>
                                <w:sz w:val="22"/>
                                <w:szCs w:val="22"/>
                              </w:rPr>
                              <w:t xml:space="preserve">Identify and apply essential terms and elements of a valid contract; </w:t>
                            </w:r>
                          </w:p>
                          <w:p w:rsidR="000B6ABD" w:rsidRPr="00C02534" w:rsidRDefault="000B6ABD" w:rsidP="005B62EA">
                            <w:pPr>
                              <w:numPr>
                                <w:ilvl w:val="0"/>
                                <w:numId w:val="22"/>
                              </w:numPr>
                              <w:ind w:left="567"/>
                              <w:jc w:val="left"/>
                              <w:rPr>
                                <w:sz w:val="22"/>
                                <w:szCs w:val="22"/>
                              </w:rPr>
                            </w:pPr>
                            <w:r w:rsidRPr="00C02534">
                              <w:rPr>
                                <w:sz w:val="22"/>
                                <w:szCs w:val="22"/>
                              </w:rPr>
                              <w:t xml:space="preserve">Analyse the importance of identifying an intention to create legal relations; </w:t>
                            </w:r>
                          </w:p>
                          <w:p w:rsidR="000B6ABD" w:rsidRPr="00C02534" w:rsidRDefault="000B6ABD" w:rsidP="005B62EA">
                            <w:pPr>
                              <w:numPr>
                                <w:ilvl w:val="0"/>
                                <w:numId w:val="22"/>
                              </w:numPr>
                              <w:ind w:left="567"/>
                              <w:jc w:val="left"/>
                              <w:rPr>
                                <w:sz w:val="22"/>
                                <w:szCs w:val="22"/>
                              </w:rPr>
                            </w:pPr>
                            <w:r w:rsidRPr="00C02534">
                              <w:rPr>
                                <w:sz w:val="22"/>
                                <w:szCs w:val="22"/>
                              </w:rPr>
                              <w:t xml:space="preserve">Identify and analyse rights and liabilities of parties under a contract; </w:t>
                            </w:r>
                          </w:p>
                          <w:p w:rsidR="000B6ABD" w:rsidRPr="00C02534" w:rsidRDefault="000B6ABD" w:rsidP="005B62EA">
                            <w:pPr>
                              <w:numPr>
                                <w:ilvl w:val="0"/>
                                <w:numId w:val="22"/>
                              </w:numPr>
                              <w:ind w:left="567"/>
                              <w:jc w:val="left"/>
                              <w:rPr>
                                <w:sz w:val="22"/>
                                <w:szCs w:val="22"/>
                              </w:rPr>
                            </w:pPr>
                            <w:r w:rsidRPr="00C02534">
                              <w:rPr>
                                <w:sz w:val="22"/>
                                <w:szCs w:val="22"/>
                              </w:rPr>
                              <w:t xml:space="preserve">Identify and apply common building contract terms and procedures;  </w:t>
                            </w:r>
                          </w:p>
                          <w:p w:rsidR="000B6ABD" w:rsidRPr="00C02534" w:rsidRDefault="000B6ABD" w:rsidP="005B62EA">
                            <w:pPr>
                              <w:numPr>
                                <w:ilvl w:val="0"/>
                                <w:numId w:val="22"/>
                              </w:numPr>
                              <w:ind w:left="567"/>
                              <w:jc w:val="left"/>
                              <w:rPr>
                                <w:sz w:val="22"/>
                                <w:szCs w:val="22"/>
                              </w:rPr>
                            </w:pPr>
                            <w:r w:rsidRPr="00C02534">
                              <w:rPr>
                                <w:sz w:val="22"/>
                                <w:szCs w:val="22"/>
                              </w:rPr>
                              <w:t xml:space="preserve">Identify and analyse circumstances that bring about a breach of contract; </w:t>
                            </w:r>
                          </w:p>
                          <w:p w:rsidR="000B6ABD" w:rsidRPr="00C02534" w:rsidRDefault="000B6ABD" w:rsidP="005B62EA">
                            <w:pPr>
                              <w:numPr>
                                <w:ilvl w:val="0"/>
                                <w:numId w:val="22"/>
                              </w:numPr>
                              <w:ind w:left="567"/>
                              <w:jc w:val="left"/>
                              <w:rPr>
                                <w:sz w:val="22"/>
                                <w:szCs w:val="22"/>
                              </w:rPr>
                            </w:pPr>
                            <w:r w:rsidRPr="00C02534">
                              <w:rPr>
                                <w:sz w:val="22"/>
                                <w:szCs w:val="22"/>
                              </w:rPr>
                              <w:t xml:space="preserve">Accurately select the contract, appropriate for the type of construction; </w:t>
                            </w:r>
                          </w:p>
                          <w:p w:rsidR="000B6ABD" w:rsidRPr="00C02534" w:rsidRDefault="000B6ABD" w:rsidP="005B62EA">
                            <w:pPr>
                              <w:numPr>
                                <w:ilvl w:val="0"/>
                                <w:numId w:val="22"/>
                              </w:numPr>
                              <w:ind w:left="567"/>
                              <w:jc w:val="left"/>
                              <w:rPr>
                                <w:sz w:val="22"/>
                                <w:szCs w:val="22"/>
                              </w:rPr>
                            </w:pPr>
                            <w:r w:rsidRPr="00C02534">
                              <w:rPr>
                                <w:sz w:val="22"/>
                                <w:szCs w:val="22"/>
                              </w:rPr>
                              <w:t xml:space="preserve">Accurately identify and prepare the range of documents collectively make up a contract;  </w:t>
                            </w:r>
                          </w:p>
                          <w:p w:rsidR="000B6ABD" w:rsidRPr="00C02534" w:rsidRDefault="000B6ABD" w:rsidP="005B62EA">
                            <w:pPr>
                              <w:numPr>
                                <w:ilvl w:val="0"/>
                                <w:numId w:val="22"/>
                              </w:numPr>
                              <w:ind w:left="567"/>
                              <w:jc w:val="left"/>
                              <w:rPr>
                                <w:sz w:val="22"/>
                                <w:szCs w:val="22"/>
                              </w:rPr>
                            </w:pPr>
                            <w:r w:rsidRPr="00C02534">
                              <w:rPr>
                                <w:sz w:val="22"/>
                                <w:szCs w:val="22"/>
                              </w:rPr>
                              <w:t xml:space="preserve">Accurately identify and apply requirements associated with an offer and acceptance of a contract; </w:t>
                            </w:r>
                          </w:p>
                          <w:p w:rsidR="000B6ABD" w:rsidRPr="00C02534" w:rsidRDefault="000B6ABD" w:rsidP="005B62EA">
                            <w:pPr>
                              <w:numPr>
                                <w:ilvl w:val="0"/>
                                <w:numId w:val="22"/>
                              </w:numPr>
                              <w:ind w:left="567"/>
                              <w:jc w:val="left"/>
                              <w:rPr>
                                <w:bCs/>
                                <w:sz w:val="22"/>
                                <w:szCs w:val="22"/>
                              </w:rPr>
                            </w:pPr>
                            <w:r w:rsidRPr="00C02534">
                              <w:rPr>
                                <w:sz w:val="22"/>
                                <w:szCs w:val="22"/>
                              </w:rPr>
                              <w:t xml:space="preserve">Confirm the capacity of the parties to form a binding agreement in the form of a contract; and  </w:t>
                            </w:r>
                          </w:p>
                          <w:p w:rsidR="000B6ABD" w:rsidRPr="00C02534" w:rsidRDefault="000B6ABD" w:rsidP="005B62EA">
                            <w:pPr>
                              <w:numPr>
                                <w:ilvl w:val="0"/>
                                <w:numId w:val="22"/>
                              </w:numPr>
                              <w:ind w:left="567"/>
                              <w:jc w:val="left"/>
                              <w:rPr>
                                <w:bCs/>
                                <w:sz w:val="22"/>
                                <w:szCs w:val="22"/>
                              </w:rPr>
                            </w:pPr>
                            <w:r w:rsidRPr="00C02534">
                              <w:rPr>
                                <w:sz w:val="22"/>
                                <w:szCs w:val="22"/>
                              </w:rPr>
                              <w:t>Identify and apply factors associated with the parties' consenting to a contract.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127D3E5B" id="_x0000_t202" coordsize="21600,21600" o:spt="202" path="m,l,21600r21600,l21600,xe">
                <v:stroke joinstyle="miter"/>
                <v:path gradientshapeok="t" o:connecttype="rect"/>
              </v:shapetype>
              <v:shape id="Text Box 72" o:spid="_x0000_s1026" type="#_x0000_t202" style="width:452.25pt;height:26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" fillcolor="white [3201]" strokeweight=".5pt">
                <v:textbox>
                  <w:txbxContent>
                    <w:p w:rsidR="000B6ABD" w:rsidRPr="00C02534" w:rsidRDefault="000B6ABD" w:rsidP="00C02534">
                      <w:pPr>
                        <w:jc w:val="center"/>
                        <w:rPr>
                          <w:b/>
                          <w:sz w:val="22"/>
                          <w:szCs w:val="22"/>
                        </w:rPr>
                      </w:pPr>
                      <w:r w:rsidRPr="00C02534">
                        <w:rPr>
                          <w:b/>
                          <w:sz w:val="22"/>
                          <w:szCs w:val="22"/>
                        </w:rPr>
                        <w:t>TASK REQUIREMENTS</w:t>
                      </w:r>
                    </w:p>
                    <w:p w:rsidR="000B6ABD" w:rsidRPr="00C02534" w:rsidRDefault="000B6ABD" w:rsidP="00C02534">
                      <w:pPr>
                        <w:jc w:val="left"/>
                        <w:rPr>
                          <w:sz w:val="22"/>
                          <w:szCs w:val="22"/>
                        </w:rPr>
                      </w:pPr>
                    </w:p>
                    <w:p w:rsidR="000B6ABD" w:rsidRDefault="000B6ABD" w:rsidP="00C02534">
                      <w:pPr>
                        <w:jc w:val="left"/>
                      </w:pPr>
                      <w:r w:rsidRPr="00C02534">
                        <w:rPr>
                          <w:bCs/>
                          <w:sz w:val="22"/>
                          <w:szCs w:val="22"/>
                        </w:rPr>
                        <w:t xml:space="preserve">You are to download the contract documents from the Queensland Building and Construction Commission (QBCC) website at: </w:t>
                      </w:r>
                      <w:hyperlink r:id="rId13" w:history="1">
                        <w:r w:rsidRPr="00954AE2">
                          <w:rPr>
                            <w:rStyle w:val="Hyperlink"/>
                          </w:rPr>
                          <w:t>http://www.qbcc.qld.gov.au/sites/default/files/QBCC_New_Home_Construction_Contract.pdf</w:t>
                        </w:r>
                      </w:hyperlink>
                    </w:p>
                    <w:p w:rsidR="000B6ABD" w:rsidRPr="00C02534" w:rsidRDefault="000B6ABD" w:rsidP="00C02534">
                      <w:pPr>
                        <w:jc w:val="left"/>
                        <w:rPr>
                          <w:sz w:val="22"/>
                          <w:szCs w:val="22"/>
                        </w:rPr>
                      </w:pPr>
                    </w:p>
                    <w:p w:rsidR="000B6ABD" w:rsidRPr="00C02534" w:rsidRDefault="000B6ABD" w:rsidP="00C02534">
                      <w:pPr>
                        <w:jc w:val="left"/>
                        <w:rPr>
                          <w:bCs/>
                          <w:sz w:val="22"/>
                          <w:szCs w:val="22"/>
                        </w:rPr>
                      </w:pPr>
                      <w:r w:rsidRPr="00C02534">
                        <w:rPr>
                          <w:bCs/>
                          <w:sz w:val="22"/>
                          <w:szCs w:val="22"/>
                        </w:rPr>
                        <w:t xml:space="preserve">Your should: </w:t>
                      </w:r>
                    </w:p>
                    <w:p w:rsidR="000B6ABD" w:rsidRPr="00C02534" w:rsidRDefault="000B6ABD" w:rsidP="005B62EA">
                      <w:pPr>
                        <w:numPr>
                          <w:ilvl w:val="0"/>
                          <w:numId w:val="22"/>
                        </w:numPr>
                        <w:ind w:left="567"/>
                        <w:jc w:val="left"/>
                        <w:rPr>
                          <w:sz w:val="22"/>
                          <w:szCs w:val="22"/>
                        </w:rPr>
                      </w:pPr>
                      <w:r w:rsidRPr="00C02534">
                        <w:rPr>
                          <w:sz w:val="22"/>
                          <w:szCs w:val="22"/>
                        </w:rPr>
                        <w:t xml:space="preserve">Analyse the various types of building and construction contracts you will need and then apply the appropriate application of each type of contract;  </w:t>
                      </w:r>
                    </w:p>
                    <w:p w:rsidR="000B6ABD" w:rsidRPr="00C02534" w:rsidRDefault="000B6ABD" w:rsidP="005B62EA">
                      <w:pPr>
                        <w:numPr>
                          <w:ilvl w:val="0"/>
                          <w:numId w:val="22"/>
                        </w:numPr>
                        <w:ind w:left="567"/>
                        <w:jc w:val="left"/>
                        <w:rPr>
                          <w:sz w:val="22"/>
                          <w:szCs w:val="22"/>
                        </w:rPr>
                      </w:pPr>
                      <w:r w:rsidRPr="00C02534">
                        <w:rPr>
                          <w:sz w:val="22"/>
                          <w:szCs w:val="22"/>
                        </w:rPr>
                        <w:t xml:space="preserve">Identify and apply legislative requirements relating to building and construction contracts. </w:t>
                      </w:r>
                    </w:p>
                    <w:p w:rsidR="000B6ABD" w:rsidRPr="00C02534" w:rsidRDefault="000B6ABD" w:rsidP="005B62EA">
                      <w:pPr>
                        <w:numPr>
                          <w:ilvl w:val="0"/>
                          <w:numId w:val="22"/>
                        </w:numPr>
                        <w:ind w:left="567"/>
                        <w:jc w:val="left"/>
                        <w:rPr>
                          <w:sz w:val="22"/>
                          <w:szCs w:val="22"/>
                        </w:rPr>
                      </w:pPr>
                      <w:r w:rsidRPr="00C02534">
                        <w:rPr>
                          <w:sz w:val="22"/>
                          <w:szCs w:val="22"/>
                        </w:rPr>
                        <w:t xml:space="preserve">Identify and apply essential terms and elements of a valid contract; </w:t>
                      </w:r>
                    </w:p>
                    <w:p w:rsidR="000B6ABD" w:rsidRPr="00C02534" w:rsidRDefault="000B6ABD" w:rsidP="005B62EA">
                      <w:pPr>
                        <w:numPr>
                          <w:ilvl w:val="0"/>
                          <w:numId w:val="22"/>
                        </w:numPr>
                        <w:ind w:left="567"/>
                        <w:jc w:val="left"/>
                        <w:rPr>
                          <w:sz w:val="22"/>
                          <w:szCs w:val="22"/>
                        </w:rPr>
                      </w:pPr>
                      <w:r w:rsidRPr="00C02534">
                        <w:rPr>
                          <w:sz w:val="22"/>
                          <w:szCs w:val="22"/>
                        </w:rPr>
                        <w:t xml:space="preserve">Analyse the importance of identifying an intention to create legal relations; </w:t>
                      </w:r>
                    </w:p>
                    <w:p w:rsidR="000B6ABD" w:rsidRPr="00C02534" w:rsidRDefault="000B6ABD" w:rsidP="005B62EA">
                      <w:pPr>
                        <w:numPr>
                          <w:ilvl w:val="0"/>
                          <w:numId w:val="22"/>
                        </w:numPr>
                        <w:ind w:left="567"/>
                        <w:jc w:val="left"/>
                        <w:rPr>
                          <w:sz w:val="22"/>
                          <w:szCs w:val="22"/>
                        </w:rPr>
                      </w:pPr>
                      <w:r w:rsidRPr="00C02534">
                        <w:rPr>
                          <w:sz w:val="22"/>
                          <w:szCs w:val="22"/>
                        </w:rPr>
                        <w:t xml:space="preserve">Identify and analyse rights and liabilities of parties under a contract; </w:t>
                      </w:r>
                    </w:p>
                    <w:p w:rsidR="000B6ABD" w:rsidRPr="00C02534" w:rsidRDefault="000B6ABD" w:rsidP="005B62EA">
                      <w:pPr>
                        <w:numPr>
                          <w:ilvl w:val="0"/>
                          <w:numId w:val="22"/>
                        </w:numPr>
                        <w:ind w:left="567"/>
                        <w:jc w:val="left"/>
                        <w:rPr>
                          <w:sz w:val="22"/>
                          <w:szCs w:val="22"/>
                        </w:rPr>
                      </w:pPr>
                      <w:r w:rsidRPr="00C02534">
                        <w:rPr>
                          <w:sz w:val="22"/>
                          <w:szCs w:val="22"/>
                        </w:rPr>
                        <w:t xml:space="preserve">Identify and apply common building contract terms and procedures;  </w:t>
                      </w:r>
                    </w:p>
                    <w:p w:rsidR="000B6ABD" w:rsidRPr="00C02534" w:rsidRDefault="000B6ABD" w:rsidP="005B62EA">
                      <w:pPr>
                        <w:numPr>
                          <w:ilvl w:val="0"/>
                          <w:numId w:val="22"/>
                        </w:numPr>
                        <w:ind w:left="567"/>
                        <w:jc w:val="left"/>
                        <w:rPr>
                          <w:sz w:val="22"/>
                          <w:szCs w:val="22"/>
                        </w:rPr>
                      </w:pPr>
                      <w:r w:rsidRPr="00C02534">
                        <w:rPr>
                          <w:sz w:val="22"/>
                          <w:szCs w:val="22"/>
                        </w:rPr>
                        <w:t xml:space="preserve">Identify and analyse circumstances that bring about a breach of contract; </w:t>
                      </w:r>
                    </w:p>
                    <w:p w:rsidR="000B6ABD" w:rsidRPr="00C02534" w:rsidRDefault="000B6ABD" w:rsidP="005B62EA">
                      <w:pPr>
                        <w:numPr>
                          <w:ilvl w:val="0"/>
                          <w:numId w:val="22"/>
                        </w:numPr>
                        <w:ind w:left="567"/>
                        <w:jc w:val="left"/>
                        <w:rPr>
                          <w:sz w:val="22"/>
                          <w:szCs w:val="22"/>
                        </w:rPr>
                      </w:pPr>
                      <w:r w:rsidRPr="00C02534">
                        <w:rPr>
                          <w:sz w:val="22"/>
                          <w:szCs w:val="22"/>
                        </w:rPr>
                        <w:t xml:space="preserve">Accurately select the contract, appropriate for the type of construction; </w:t>
                      </w:r>
                    </w:p>
                    <w:p w:rsidR="000B6ABD" w:rsidRPr="00C02534" w:rsidRDefault="000B6ABD" w:rsidP="005B62EA">
                      <w:pPr>
                        <w:numPr>
                          <w:ilvl w:val="0"/>
                          <w:numId w:val="22"/>
                        </w:numPr>
                        <w:ind w:left="567"/>
                        <w:jc w:val="left"/>
                        <w:rPr>
                          <w:sz w:val="22"/>
                          <w:szCs w:val="22"/>
                        </w:rPr>
                      </w:pPr>
                      <w:r w:rsidRPr="00C02534">
                        <w:rPr>
                          <w:sz w:val="22"/>
                          <w:szCs w:val="22"/>
                        </w:rPr>
                        <w:t xml:space="preserve">Accurately identify and prepare the range of documents collectively make up a contract;  </w:t>
                      </w:r>
                    </w:p>
                    <w:p w:rsidR="000B6ABD" w:rsidRPr="00C02534" w:rsidRDefault="000B6ABD" w:rsidP="005B62EA">
                      <w:pPr>
                        <w:numPr>
                          <w:ilvl w:val="0"/>
                          <w:numId w:val="22"/>
                        </w:numPr>
                        <w:ind w:left="567"/>
                        <w:jc w:val="left"/>
                        <w:rPr>
                          <w:sz w:val="22"/>
                          <w:szCs w:val="22"/>
                        </w:rPr>
                      </w:pPr>
                      <w:r w:rsidRPr="00C02534">
                        <w:rPr>
                          <w:sz w:val="22"/>
                          <w:szCs w:val="22"/>
                        </w:rPr>
                        <w:t xml:space="preserve">Accurately identify and apply requirements associated with an offer and acceptance of a contract; </w:t>
                      </w:r>
                    </w:p>
                    <w:p w:rsidR="000B6ABD" w:rsidRPr="00C02534" w:rsidRDefault="000B6ABD" w:rsidP="005B62EA">
                      <w:pPr>
                        <w:numPr>
                          <w:ilvl w:val="0"/>
                          <w:numId w:val="22"/>
                        </w:numPr>
                        <w:ind w:left="567"/>
                        <w:jc w:val="left"/>
                        <w:rPr>
                          <w:bCs/>
                          <w:sz w:val="22"/>
                          <w:szCs w:val="22"/>
                        </w:rPr>
                      </w:pPr>
                      <w:r w:rsidRPr="00C02534">
                        <w:rPr>
                          <w:sz w:val="22"/>
                          <w:szCs w:val="22"/>
                        </w:rPr>
                        <w:t xml:space="preserve">Confirm the capacity of the parties to form a binding agreement in the form of a contract; and  </w:t>
                      </w:r>
                    </w:p>
                    <w:p w:rsidR="000B6ABD" w:rsidRPr="00C02534" w:rsidRDefault="000B6ABD" w:rsidP="005B62EA">
                      <w:pPr>
                        <w:numPr>
                          <w:ilvl w:val="0"/>
                          <w:numId w:val="22"/>
                        </w:numPr>
                        <w:ind w:left="567"/>
                        <w:jc w:val="left"/>
                        <w:rPr>
                          <w:bCs/>
                          <w:sz w:val="22"/>
                          <w:szCs w:val="22"/>
                        </w:rPr>
                      </w:pPr>
                      <w:r w:rsidRPr="00C02534">
                        <w:rPr>
                          <w:sz w:val="22"/>
                          <w:szCs w:val="22"/>
                        </w:rPr>
                        <w:t>Identify and apply factors associated with the parties' consenting to a contract.</w:t>
                      </w:r>
                    </w:p>
                  </w:txbxContent>
                </v:textbox>
                <w10:anchorlock/>
              </v:shape>
            </w:pict>
          </mc:Fallback>
        </mc:AlternateContent>
      </w:r>
    </w:p>
    <w:p w:rsidR="00C02534" w:rsidRPr="00C02534" w:rsidRDefault="00C02534" w:rsidP="00C02534">
      <w:pPr>
        <w:pStyle w:val="11CSTCPLQuestionBullet"/>
        <w:numPr>
          <w:ilvl w:val="0"/>
          <w:numId w:val="0"/>
        </w:numPr>
        <w:rPr>
          <w:b w:val="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584092">
        <w:tc>
          <w:tcPr>
            <w:tcW w:w="1027" w:type="dxa"/>
            <w:tcBorders>
              <w:top w:val="nil"/>
              <w:left w:val="nil"/>
              <w:bottom w:val="nil"/>
              <w:right w:val="nil"/>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F25F68" w:rsidRPr="001C4084" w:rsidRDefault="00F25F68" w:rsidP="00F25F68">
            <w:pPr>
              <w:rPr>
                <w:rFonts w:ascii="Arial" w:hAnsi="Arial" w:cs="Arial"/>
                <w:sz w:val="22"/>
                <w:szCs w:val="22"/>
              </w:rPr>
            </w:pPr>
          </w:p>
        </w:tc>
        <w:permStart w:id="294545668" w:edGrp="everyone" w:displacedByCustomXml="next"/>
        <w:sdt>
          <w:sdtPr>
            <w:rPr>
              <w:rFonts w:ascii="Arial" w:hAnsi="Arial" w:cs="Arial"/>
              <w:sz w:val="44"/>
              <w:szCs w:val="44"/>
            </w:rPr>
            <w:id w:val="1111631715"/>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294545668" w:displacedByCustomXml="prev"/>
      </w:tr>
    </w:tbl>
    <w:p w:rsidR="00584092" w:rsidRDefault="00584092" w:rsidP="00584092">
      <w:pPr>
        <w:rPr>
          <w:rFonts w:ascii="Arial" w:hAnsi="Arial" w:cs="Arial"/>
          <w:sz w:val="22"/>
          <w:szCs w:val="22"/>
        </w:rPr>
      </w:pPr>
    </w:p>
    <w:p w:rsidR="00584092" w:rsidRPr="00830749" w:rsidRDefault="00C02534" w:rsidP="00584092">
      <w:pPr>
        <w:pStyle w:val="11CSTCPLQuestionBullet"/>
        <w:ind w:left="709" w:hanging="709"/>
      </w:pPr>
      <w:bookmarkStart w:id="4" w:name="_Ref428776477"/>
      <w:r w:rsidRPr="00C02534">
        <w:t>How should you handle any customer complaint?</w:t>
      </w:r>
      <w:bookmarkEnd w:id="4"/>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CC79E9">
        <w:trPr>
          <w:trHeight w:val="6293"/>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29B5" w:rsidRPr="009A29B5" w:rsidRDefault="009A29B5" w:rsidP="009A29B5">
            <w:pPr>
              <w:rPr>
                <w:rFonts w:ascii="Arial" w:hAnsi="Arial" w:cs="Arial"/>
                <w:sz w:val="22"/>
                <w:szCs w:val="22"/>
              </w:rPr>
            </w:pPr>
            <w:permStart w:id="1982268418" w:edGrp="everyone"/>
            <w:r>
              <w:rPr>
                <w:rFonts w:ascii="Arial" w:hAnsi="Arial" w:cs="Arial"/>
                <w:sz w:val="22"/>
                <w:szCs w:val="22"/>
              </w:rPr>
              <w:t>With a common sense approach most customer complaints can be resolved quickly and efficiently. If handled correctly, complaints can present an opportunity to turn a negative situation into a positive one.</w:t>
            </w:r>
          </w:p>
          <w:p w:rsidR="009A29B5" w:rsidRDefault="009A29B5" w:rsidP="009A29B5">
            <w:pPr>
              <w:pStyle w:val="ListParagraph"/>
              <w:rPr>
                <w:rFonts w:ascii="Arial" w:hAnsi="Arial" w:cs="Arial"/>
                <w:sz w:val="22"/>
                <w:szCs w:val="22"/>
              </w:rPr>
            </w:pPr>
          </w:p>
          <w:p w:rsidR="0048464A" w:rsidRDefault="0048464A" w:rsidP="008306D0">
            <w:pPr>
              <w:pStyle w:val="ListParagraph"/>
              <w:numPr>
                <w:ilvl w:val="0"/>
                <w:numId w:val="13"/>
              </w:numPr>
              <w:rPr>
                <w:rFonts w:ascii="Arial" w:hAnsi="Arial" w:cs="Arial"/>
                <w:sz w:val="22"/>
                <w:szCs w:val="22"/>
              </w:rPr>
            </w:pPr>
            <w:r>
              <w:rPr>
                <w:rFonts w:ascii="Arial" w:hAnsi="Arial" w:cs="Arial"/>
                <w:sz w:val="22"/>
                <w:szCs w:val="22"/>
              </w:rPr>
              <w:t>Always refer to the contract first – determine responsibility &amp; direct the contractor if defects need to be attended to or works completed.</w:t>
            </w:r>
          </w:p>
          <w:p w:rsidR="009A29B5" w:rsidRDefault="004102EC" w:rsidP="008306D0">
            <w:pPr>
              <w:pStyle w:val="ListParagraph"/>
              <w:numPr>
                <w:ilvl w:val="0"/>
                <w:numId w:val="13"/>
              </w:numPr>
              <w:rPr>
                <w:rFonts w:ascii="Arial" w:hAnsi="Arial" w:cs="Arial"/>
                <w:sz w:val="22"/>
                <w:szCs w:val="22"/>
              </w:rPr>
            </w:pPr>
            <w:r>
              <w:rPr>
                <w:rFonts w:ascii="Arial" w:hAnsi="Arial" w:cs="Arial"/>
                <w:sz w:val="22"/>
                <w:szCs w:val="22"/>
              </w:rPr>
              <w:t>Act promptly and d</w:t>
            </w:r>
            <w:r w:rsidR="009A29B5">
              <w:rPr>
                <w:rFonts w:ascii="Arial" w:hAnsi="Arial" w:cs="Arial"/>
                <w:sz w:val="22"/>
                <w:szCs w:val="22"/>
              </w:rPr>
              <w:t>eal with the complaint straight away.</w:t>
            </w:r>
          </w:p>
          <w:p w:rsidR="009A29B5" w:rsidRDefault="009A29B5" w:rsidP="008306D0">
            <w:pPr>
              <w:pStyle w:val="ListParagraph"/>
              <w:numPr>
                <w:ilvl w:val="0"/>
                <w:numId w:val="13"/>
              </w:numPr>
              <w:rPr>
                <w:rFonts w:ascii="Arial" w:hAnsi="Arial" w:cs="Arial"/>
                <w:sz w:val="22"/>
                <w:szCs w:val="22"/>
              </w:rPr>
            </w:pPr>
            <w:r>
              <w:rPr>
                <w:rFonts w:ascii="Arial" w:hAnsi="Arial" w:cs="Arial"/>
                <w:sz w:val="22"/>
                <w:szCs w:val="22"/>
              </w:rPr>
              <w:t>Stay calm</w:t>
            </w:r>
            <w:r w:rsidR="004102EC">
              <w:rPr>
                <w:rFonts w:ascii="Arial" w:hAnsi="Arial" w:cs="Arial"/>
                <w:sz w:val="22"/>
                <w:szCs w:val="22"/>
              </w:rPr>
              <w:t xml:space="preserve"> and professional</w:t>
            </w:r>
          </w:p>
          <w:p w:rsidR="009A29B5" w:rsidRPr="001C6CB4" w:rsidRDefault="009A29B5" w:rsidP="008306D0">
            <w:pPr>
              <w:pStyle w:val="ListParagraph"/>
              <w:numPr>
                <w:ilvl w:val="0"/>
                <w:numId w:val="13"/>
              </w:numPr>
              <w:rPr>
                <w:rFonts w:ascii="Arial" w:hAnsi="Arial" w:cs="Arial"/>
                <w:sz w:val="22"/>
                <w:szCs w:val="22"/>
              </w:rPr>
            </w:pPr>
            <w:r w:rsidRPr="001C6CB4">
              <w:rPr>
                <w:rFonts w:ascii="Arial" w:hAnsi="Arial" w:cs="Arial"/>
                <w:sz w:val="22"/>
                <w:szCs w:val="22"/>
              </w:rPr>
              <w:t>Identify the problem</w:t>
            </w:r>
            <w:r w:rsidR="001C6CB4" w:rsidRPr="001C6CB4">
              <w:rPr>
                <w:rFonts w:ascii="Arial" w:hAnsi="Arial" w:cs="Arial"/>
                <w:sz w:val="22"/>
                <w:szCs w:val="22"/>
              </w:rPr>
              <w:t xml:space="preserve"> and </w:t>
            </w:r>
            <w:r w:rsidR="001C6CB4">
              <w:rPr>
                <w:rFonts w:ascii="Arial" w:hAnsi="Arial" w:cs="Arial"/>
                <w:sz w:val="22"/>
                <w:szCs w:val="22"/>
              </w:rPr>
              <w:t>d</w:t>
            </w:r>
            <w:r w:rsidRPr="001C6CB4">
              <w:rPr>
                <w:rFonts w:ascii="Arial" w:hAnsi="Arial" w:cs="Arial"/>
                <w:sz w:val="22"/>
                <w:szCs w:val="22"/>
              </w:rPr>
              <w:t xml:space="preserve">ecide what can be done </w:t>
            </w:r>
          </w:p>
          <w:p w:rsidR="009A29B5" w:rsidRDefault="009A29B5" w:rsidP="008306D0">
            <w:pPr>
              <w:pStyle w:val="ListParagraph"/>
              <w:numPr>
                <w:ilvl w:val="0"/>
                <w:numId w:val="13"/>
              </w:numPr>
              <w:rPr>
                <w:rFonts w:ascii="Arial" w:hAnsi="Arial" w:cs="Arial"/>
                <w:sz w:val="22"/>
                <w:szCs w:val="22"/>
              </w:rPr>
            </w:pPr>
            <w:r>
              <w:rPr>
                <w:rFonts w:ascii="Arial" w:hAnsi="Arial" w:cs="Arial"/>
                <w:sz w:val="22"/>
                <w:szCs w:val="22"/>
              </w:rPr>
              <w:t>Arrange a second option to confirm your view</w:t>
            </w:r>
          </w:p>
          <w:p w:rsidR="009A29B5" w:rsidRDefault="009A29B5" w:rsidP="008306D0">
            <w:pPr>
              <w:pStyle w:val="ListParagraph"/>
              <w:numPr>
                <w:ilvl w:val="0"/>
                <w:numId w:val="13"/>
              </w:numPr>
              <w:rPr>
                <w:rFonts w:ascii="Arial" w:hAnsi="Arial" w:cs="Arial"/>
                <w:sz w:val="22"/>
                <w:szCs w:val="22"/>
              </w:rPr>
            </w:pPr>
            <w:r>
              <w:rPr>
                <w:rFonts w:ascii="Arial" w:hAnsi="Arial" w:cs="Arial"/>
                <w:sz w:val="22"/>
                <w:szCs w:val="22"/>
              </w:rPr>
              <w:t>Keep records</w:t>
            </w:r>
            <w:r w:rsidR="004102EC">
              <w:rPr>
                <w:rFonts w:ascii="Arial" w:hAnsi="Arial" w:cs="Arial"/>
                <w:sz w:val="22"/>
                <w:szCs w:val="22"/>
              </w:rPr>
              <w:t xml:space="preserve"> so can avoid misunderstandings</w:t>
            </w:r>
          </w:p>
          <w:p w:rsidR="009A29B5" w:rsidRDefault="009A29B5" w:rsidP="008306D0">
            <w:pPr>
              <w:pStyle w:val="ListParagraph"/>
              <w:numPr>
                <w:ilvl w:val="0"/>
                <w:numId w:val="13"/>
              </w:numPr>
              <w:rPr>
                <w:rFonts w:ascii="Arial" w:hAnsi="Arial" w:cs="Arial"/>
                <w:sz w:val="22"/>
                <w:szCs w:val="22"/>
              </w:rPr>
            </w:pPr>
            <w:r>
              <w:rPr>
                <w:rFonts w:ascii="Arial" w:hAnsi="Arial" w:cs="Arial"/>
                <w:sz w:val="22"/>
                <w:szCs w:val="22"/>
              </w:rPr>
              <w:t>Fix the problem</w:t>
            </w:r>
          </w:p>
          <w:permEnd w:id="1982268418"/>
          <w:p w:rsidR="00F25F68" w:rsidRPr="001C4084" w:rsidRDefault="00F25F68" w:rsidP="00F25F68">
            <w:pPr>
              <w:rPr>
                <w:rFonts w:ascii="Arial" w:hAnsi="Arial" w:cs="Arial"/>
                <w:sz w:val="22"/>
                <w:szCs w:val="22"/>
              </w:rPr>
            </w:pPr>
          </w:p>
        </w:tc>
        <w:permStart w:id="238440623" w:edGrp="everyone" w:displacedByCustomXml="next"/>
        <w:sdt>
          <w:sdtPr>
            <w:rPr>
              <w:rFonts w:ascii="Arial" w:hAnsi="Arial" w:cs="Arial"/>
              <w:sz w:val="44"/>
              <w:szCs w:val="44"/>
            </w:rPr>
            <w:id w:val="178808743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238440623"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C02534" w:rsidP="00584092">
      <w:pPr>
        <w:pStyle w:val="11CSTCPLQuestionBullet"/>
        <w:ind w:left="709" w:hanging="709"/>
      </w:pPr>
      <w:bookmarkStart w:id="5"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5"/>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CC79E9">
        <w:trPr>
          <w:trHeight w:val="5312"/>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F0127" w:rsidRDefault="004102EC" w:rsidP="00F25F68">
            <w:pPr>
              <w:rPr>
                <w:rFonts w:ascii="Arial" w:hAnsi="Arial" w:cs="Arial"/>
                <w:sz w:val="22"/>
                <w:szCs w:val="22"/>
              </w:rPr>
            </w:pPr>
            <w:permStart w:id="1677726109" w:edGrp="everyone"/>
            <w:r>
              <w:rPr>
                <w:rFonts w:ascii="Arial" w:hAnsi="Arial" w:cs="Arial"/>
                <w:sz w:val="22"/>
                <w:szCs w:val="22"/>
              </w:rPr>
              <w:t xml:space="preserve">When referencing the QBCC New Home Construction Contract – </w:t>
            </w:r>
            <w:r w:rsidR="004F0127">
              <w:rPr>
                <w:rFonts w:ascii="Arial" w:hAnsi="Arial" w:cs="Arial"/>
                <w:sz w:val="22"/>
                <w:szCs w:val="22"/>
              </w:rPr>
              <w:t>You may withdraw from the contract in writing within 5 business days of receiving copies of the signed contract and the Consumer Building Guide.</w:t>
            </w:r>
          </w:p>
          <w:p w:rsidR="004F0127" w:rsidRDefault="004F0127" w:rsidP="00F25F68">
            <w:pPr>
              <w:rPr>
                <w:rFonts w:ascii="Arial" w:hAnsi="Arial" w:cs="Arial"/>
                <w:sz w:val="22"/>
                <w:szCs w:val="22"/>
              </w:rPr>
            </w:pPr>
            <w:r>
              <w:rPr>
                <w:rFonts w:ascii="Arial" w:hAnsi="Arial" w:cs="Arial"/>
                <w:sz w:val="22"/>
                <w:szCs w:val="22"/>
              </w:rPr>
              <w:t>Costs for home owners to withdraw are generally $100 plus any out of pocket expenses reasonably incurred by the contractor.</w:t>
            </w:r>
          </w:p>
          <w:p w:rsidR="004F0127" w:rsidRDefault="004F0127" w:rsidP="00F25F68">
            <w:pPr>
              <w:rPr>
                <w:rFonts w:ascii="Arial" w:hAnsi="Arial" w:cs="Arial"/>
                <w:sz w:val="22"/>
                <w:szCs w:val="22"/>
              </w:rPr>
            </w:pPr>
          </w:p>
          <w:permEnd w:id="1677726109"/>
          <w:p w:rsidR="00F25F68" w:rsidRPr="001C4084" w:rsidRDefault="00F25F68" w:rsidP="00F25F68">
            <w:pPr>
              <w:rPr>
                <w:rFonts w:ascii="Arial" w:hAnsi="Arial" w:cs="Arial"/>
                <w:sz w:val="22"/>
                <w:szCs w:val="22"/>
              </w:rPr>
            </w:pPr>
          </w:p>
        </w:tc>
        <w:permStart w:id="2004971256" w:edGrp="everyone" w:displacedByCustomXml="next"/>
        <w:sdt>
          <w:sdtPr>
            <w:rPr>
              <w:rFonts w:ascii="Arial" w:hAnsi="Arial" w:cs="Arial"/>
              <w:sz w:val="44"/>
              <w:szCs w:val="44"/>
            </w:rPr>
            <w:id w:val="-12022390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2004971256" w:displacedByCustomXml="prev"/>
      </w:tr>
    </w:tbl>
    <w:p w:rsidR="00584092" w:rsidRDefault="00584092" w:rsidP="00584092">
      <w:pPr>
        <w:rPr>
          <w:rFonts w:ascii="Arial" w:hAnsi="Arial" w:cs="Arial"/>
          <w:sz w:val="22"/>
          <w:szCs w:val="22"/>
        </w:rPr>
      </w:pPr>
    </w:p>
    <w:p w:rsidR="00584092" w:rsidRPr="00830749" w:rsidRDefault="00C02534" w:rsidP="00584092">
      <w:pPr>
        <w:pStyle w:val="11CSTCPLQuestionBullet"/>
        <w:ind w:left="709" w:hanging="709"/>
      </w:pPr>
      <w:bookmarkStart w:id="6" w:name="_Ref428778146"/>
      <w:r w:rsidRPr="00C02534">
        <w:t>What are the consequences for a client not using a QBCC licensed contractor</w:t>
      </w:r>
      <w:r>
        <w:t>?</w:t>
      </w:r>
      <w:bookmarkEnd w:id="6"/>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CC79E9">
        <w:trPr>
          <w:trHeight w:val="2494"/>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50EC7" w:rsidRDefault="00750EC7" w:rsidP="009163B7">
            <w:pPr>
              <w:rPr>
                <w:rFonts w:ascii="Arial" w:hAnsi="Arial" w:cs="Arial"/>
                <w:sz w:val="22"/>
                <w:szCs w:val="22"/>
              </w:rPr>
            </w:pPr>
            <w:permStart w:id="890050035" w:edGrp="everyone"/>
            <w:r>
              <w:rPr>
                <w:rFonts w:ascii="Arial" w:hAnsi="Arial" w:cs="Arial"/>
                <w:sz w:val="22"/>
                <w:szCs w:val="22"/>
              </w:rPr>
              <w:t>The consequences for a client not using a licensed QBCC contractor are:</w:t>
            </w:r>
          </w:p>
          <w:p w:rsidR="00413B34" w:rsidRDefault="00413B34" w:rsidP="009163B7">
            <w:pPr>
              <w:rPr>
                <w:rFonts w:ascii="Arial" w:hAnsi="Arial" w:cs="Arial"/>
                <w:sz w:val="22"/>
                <w:szCs w:val="22"/>
              </w:rPr>
            </w:pPr>
          </w:p>
          <w:p w:rsidR="00AE49A1" w:rsidRDefault="00AE49A1" w:rsidP="008306D0">
            <w:pPr>
              <w:pStyle w:val="ListParagraph"/>
              <w:numPr>
                <w:ilvl w:val="0"/>
                <w:numId w:val="16"/>
              </w:numPr>
              <w:rPr>
                <w:rFonts w:ascii="Arial" w:hAnsi="Arial" w:cs="Arial"/>
                <w:sz w:val="22"/>
                <w:szCs w:val="22"/>
              </w:rPr>
            </w:pPr>
            <w:r>
              <w:rPr>
                <w:rFonts w:ascii="Arial" w:hAnsi="Arial" w:cs="Arial"/>
                <w:sz w:val="22"/>
                <w:szCs w:val="22"/>
              </w:rPr>
              <w:t>The building works may not be covered under the Queensland Home Warranty Scheme.</w:t>
            </w:r>
          </w:p>
          <w:p w:rsidR="00750EC7" w:rsidRDefault="00750EC7" w:rsidP="008306D0">
            <w:pPr>
              <w:pStyle w:val="ListParagraph"/>
              <w:numPr>
                <w:ilvl w:val="0"/>
                <w:numId w:val="16"/>
              </w:numPr>
              <w:rPr>
                <w:rFonts w:ascii="Arial" w:hAnsi="Arial" w:cs="Arial"/>
                <w:sz w:val="22"/>
                <w:szCs w:val="22"/>
              </w:rPr>
            </w:pPr>
            <w:r w:rsidRPr="00750EC7">
              <w:rPr>
                <w:rFonts w:ascii="Arial" w:hAnsi="Arial" w:cs="Arial"/>
                <w:sz w:val="22"/>
                <w:szCs w:val="22"/>
              </w:rPr>
              <w:t>T</w:t>
            </w:r>
            <w:r>
              <w:rPr>
                <w:rFonts w:ascii="Arial" w:hAnsi="Arial" w:cs="Arial"/>
                <w:sz w:val="22"/>
                <w:szCs w:val="22"/>
              </w:rPr>
              <w:t>he contractor is not insured for the works they perform which will put the clients project at risk</w:t>
            </w:r>
          </w:p>
          <w:p w:rsidR="00750EC7" w:rsidRDefault="00750EC7" w:rsidP="008306D0">
            <w:pPr>
              <w:pStyle w:val="ListParagraph"/>
              <w:numPr>
                <w:ilvl w:val="0"/>
                <w:numId w:val="16"/>
              </w:numPr>
              <w:rPr>
                <w:rFonts w:ascii="Arial" w:hAnsi="Arial" w:cs="Arial"/>
                <w:sz w:val="22"/>
                <w:szCs w:val="22"/>
              </w:rPr>
            </w:pPr>
            <w:r>
              <w:rPr>
                <w:rFonts w:ascii="Arial" w:hAnsi="Arial" w:cs="Arial"/>
                <w:sz w:val="22"/>
                <w:szCs w:val="22"/>
              </w:rPr>
              <w:t>The client is not protected as the QBCC offers a free dispute resolution service when using licenced contractors</w:t>
            </w:r>
            <w:r w:rsidR="008E2CEC">
              <w:rPr>
                <w:rFonts w:ascii="Arial" w:hAnsi="Arial" w:cs="Arial"/>
                <w:sz w:val="22"/>
                <w:szCs w:val="22"/>
              </w:rPr>
              <w:t>.</w:t>
            </w:r>
          </w:p>
          <w:permEnd w:id="890050035"/>
          <w:p w:rsidR="00F25F68" w:rsidRPr="001C4084" w:rsidRDefault="00F25F68" w:rsidP="00F25F68">
            <w:pPr>
              <w:rPr>
                <w:rFonts w:ascii="Arial" w:hAnsi="Arial" w:cs="Arial"/>
                <w:sz w:val="22"/>
                <w:szCs w:val="22"/>
              </w:rPr>
            </w:pPr>
          </w:p>
        </w:tc>
        <w:permStart w:id="61562442" w:edGrp="everyone" w:displacedByCustomXml="next"/>
        <w:sdt>
          <w:sdtPr>
            <w:rPr>
              <w:rFonts w:ascii="Arial" w:hAnsi="Arial" w:cs="Arial"/>
              <w:sz w:val="44"/>
              <w:szCs w:val="44"/>
            </w:rPr>
            <w:id w:val="5935219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61562442"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C02534" w:rsidP="00584092">
      <w:pPr>
        <w:pStyle w:val="11CSTCPLQuestionBullet"/>
        <w:ind w:left="709" w:hanging="709"/>
      </w:pPr>
      <w:bookmarkStart w:id="7" w:name="_Ref428778139"/>
      <w:r w:rsidRPr="00C02534">
        <w:t>What is the Queensland Home Warranty Scheme</w:t>
      </w:r>
      <w:r>
        <w:t>?</w:t>
      </w:r>
      <w:bookmarkEnd w:id="7"/>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CC79E9">
        <w:trPr>
          <w:trHeight w:val="4365"/>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D1FC4" w:rsidRDefault="00EC0F9F" w:rsidP="00F25F68">
            <w:pPr>
              <w:rPr>
                <w:rFonts w:ascii="Arial" w:hAnsi="Arial" w:cs="Arial"/>
                <w:sz w:val="22"/>
                <w:szCs w:val="22"/>
              </w:rPr>
            </w:pPr>
            <w:permStart w:id="1405445715" w:edGrp="everyone"/>
            <w:r>
              <w:rPr>
                <w:rFonts w:ascii="Arial" w:hAnsi="Arial" w:cs="Arial"/>
                <w:sz w:val="22"/>
                <w:szCs w:val="22"/>
              </w:rPr>
              <w:t xml:space="preserve">The </w:t>
            </w:r>
            <w:r w:rsidR="006D1FC4">
              <w:rPr>
                <w:rFonts w:ascii="Arial" w:hAnsi="Arial" w:cs="Arial"/>
                <w:sz w:val="22"/>
                <w:szCs w:val="22"/>
              </w:rPr>
              <w:t xml:space="preserve">QBCC administers the </w:t>
            </w:r>
            <w:r>
              <w:rPr>
                <w:rFonts w:ascii="Arial" w:hAnsi="Arial" w:cs="Arial"/>
                <w:sz w:val="22"/>
                <w:szCs w:val="22"/>
              </w:rPr>
              <w:t xml:space="preserve">Queensland Home Warranty Scheme </w:t>
            </w:r>
            <w:r w:rsidR="006D1FC4">
              <w:rPr>
                <w:rFonts w:ascii="Arial" w:hAnsi="Arial" w:cs="Arial"/>
                <w:sz w:val="22"/>
                <w:szCs w:val="22"/>
              </w:rPr>
              <w:t>to provide insurance cover for residential construction work in Queensland.</w:t>
            </w:r>
          </w:p>
          <w:p w:rsidR="006D1FC4" w:rsidRDefault="006D1FC4" w:rsidP="00F25F68">
            <w:pPr>
              <w:rPr>
                <w:rFonts w:ascii="Arial" w:hAnsi="Arial" w:cs="Arial"/>
                <w:sz w:val="22"/>
                <w:szCs w:val="22"/>
              </w:rPr>
            </w:pPr>
          </w:p>
          <w:p w:rsidR="006D1FC4" w:rsidRDefault="006D1FC4" w:rsidP="00F25F68">
            <w:pPr>
              <w:rPr>
                <w:rFonts w:ascii="Arial" w:hAnsi="Arial" w:cs="Arial"/>
                <w:sz w:val="22"/>
                <w:szCs w:val="22"/>
              </w:rPr>
            </w:pPr>
            <w:r>
              <w:rPr>
                <w:rFonts w:ascii="Arial" w:hAnsi="Arial" w:cs="Arial"/>
                <w:sz w:val="22"/>
                <w:szCs w:val="22"/>
              </w:rPr>
              <w:t>Licensed contractors must pay a premium for residential work they carry out that is for a value of $3,300 or over on behalf of the consumer.</w:t>
            </w:r>
          </w:p>
          <w:p w:rsidR="006D1FC4" w:rsidRDefault="006D1FC4" w:rsidP="00F25F68">
            <w:pPr>
              <w:rPr>
                <w:rFonts w:ascii="Arial" w:hAnsi="Arial" w:cs="Arial"/>
                <w:sz w:val="22"/>
                <w:szCs w:val="22"/>
              </w:rPr>
            </w:pPr>
          </w:p>
          <w:p w:rsidR="00AE49A1" w:rsidRDefault="006D1FC4" w:rsidP="00F25F68">
            <w:pPr>
              <w:rPr>
                <w:rFonts w:ascii="Arial" w:hAnsi="Arial" w:cs="Arial"/>
                <w:sz w:val="22"/>
                <w:szCs w:val="22"/>
              </w:rPr>
            </w:pPr>
            <w:r>
              <w:rPr>
                <w:rFonts w:ascii="Arial" w:hAnsi="Arial" w:cs="Arial"/>
                <w:sz w:val="22"/>
                <w:szCs w:val="22"/>
              </w:rPr>
              <w:t xml:space="preserve">Home owners are provided with cover for loss where the licensed contractor does not complete the contracted works or fails to </w:t>
            </w:r>
            <w:r w:rsidR="00AE49A1">
              <w:rPr>
                <w:rFonts w:ascii="Arial" w:hAnsi="Arial" w:cs="Arial"/>
                <w:sz w:val="22"/>
                <w:szCs w:val="22"/>
              </w:rPr>
              <w:t>rectify defective work for up to 6 years from completion, provided a licensed contractor performs the work.</w:t>
            </w:r>
          </w:p>
          <w:p w:rsidR="006D1FC4" w:rsidRDefault="006D1FC4" w:rsidP="00F25F68">
            <w:pPr>
              <w:rPr>
                <w:rFonts w:ascii="Arial" w:hAnsi="Arial" w:cs="Arial"/>
                <w:sz w:val="22"/>
                <w:szCs w:val="22"/>
              </w:rPr>
            </w:pPr>
          </w:p>
          <w:p w:rsidR="00441739" w:rsidRDefault="006D1FC4" w:rsidP="00F25F68">
            <w:pPr>
              <w:rPr>
                <w:rFonts w:ascii="Arial" w:hAnsi="Arial" w:cs="Arial"/>
                <w:sz w:val="22"/>
                <w:szCs w:val="22"/>
              </w:rPr>
            </w:pPr>
            <w:r>
              <w:rPr>
                <w:rFonts w:ascii="Arial" w:hAnsi="Arial" w:cs="Arial"/>
                <w:sz w:val="22"/>
                <w:szCs w:val="22"/>
              </w:rPr>
              <w:t xml:space="preserve">The premium to be paid is based on the insurable value of the work.  The cost of the premium </w:t>
            </w:r>
            <w:r w:rsidR="00441739">
              <w:rPr>
                <w:rFonts w:ascii="Arial" w:hAnsi="Arial" w:cs="Arial"/>
                <w:sz w:val="22"/>
                <w:szCs w:val="22"/>
              </w:rPr>
              <w:t xml:space="preserve">is included as part of the contract value and </w:t>
            </w:r>
            <w:r>
              <w:rPr>
                <w:rFonts w:ascii="Arial" w:hAnsi="Arial" w:cs="Arial"/>
                <w:sz w:val="22"/>
                <w:szCs w:val="22"/>
              </w:rPr>
              <w:t>must be  paid to the QBCC 10 business days after the contract was entered or before the works start (whichever is earlier).</w:t>
            </w:r>
            <w:r w:rsidR="00AE49A1">
              <w:rPr>
                <w:rFonts w:ascii="Arial" w:hAnsi="Arial" w:cs="Arial"/>
                <w:sz w:val="22"/>
                <w:szCs w:val="22"/>
              </w:rPr>
              <w:t xml:space="preserve">  The QBCC will issue the home owner with a Certificate of Insurance and Policy Booklet within two weeks.</w:t>
            </w:r>
          </w:p>
          <w:p w:rsidR="006D1FC4" w:rsidRDefault="006D1FC4" w:rsidP="00F25F68">
            <w:pPr>
              <w:rPr>
                <w:rFonts w:ascii="Arial" w:hAnsi="Arial" w:cs="Arial"/>
                <w:sz w:val="22"/>
                <w:szCs w:val="22"/>
              </w:rPr>
            </w:pPr>
          </w:p>
          <w:p w:rsidR="00441739" w:rsidRDefault="00441739" w:rsidP="00F25F68">
            <w:pPr>
              <w:rPr>
                <w:rFonts w:ascii="Arial" w:hAnsi="Arial" w:cs="Arial"/>
                <w:sz w:val="22"/>
                <w:szCs w:val="22"/>
              </w:rPr>
            </w:pPr>
            <w:r>
              <w:rPr>
                <w:rFonts w:ascii="Arial" w:hAnsi="Arial" w:cs="Arial"/>
                <w:sz w:val="22"/>
                <w:szCs w:val="22"/>
              </w:rPr>
              <w:t>If there is a claim, the QBCC pays the home owner and then pursues the builder to recover the claim amount.</w:t>
            </w:r>
          </w:p>
          <w:p w:rsidR="00F25F68" w:rsidRDefault="00F25F68" w:rsidP="00F25F68">
            <w:pPr>
              <w:rPr>
                <w:rFonts w:ascii="Arial" w:hAnsi="Arial" w:cs="Arial"/>
                <w:sz w:val="22"/>
                <w:szCs w:val="22"/>
              </w:rPr>
            </w:pPr>
          </w:p>
          <w:permEnd w:id="1405445715"/>
          <w:p w:rsidR="00F25F68" w:rsidRPr="001C4084" w:rsidRDefault="00F25F68" w:rsidP="00F25F68">
            <w:pPr>
              <w:rPr>
                <w:rFonts w:ascii="Arial" w:hAnsi="Arial" w:cs="Arial"/>
                <w:sz w:val="22"/>
                <w:szCs w:val="22"/>
              </w:rPr>
            </w:pPr>
          </w:p>
        </w:tc>
        <w:permStart w:id="1811894496" w:edGrp="everyone" w:displacedByCustomXml="next"/>
        <w:sdt>
          <w:sdtPr>
            <w:rPr>
              <w:rFonts w:ascii="Arial" w:hAnsi="Arial" w:cs="Arial"/>
              <w:sz w:val="44"/>
              <w:szCs w:val="44"/>
            </w:rPr>
            <w:id w:val="-19835392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811894496" w:displacedByCustomXml="prev"/>
      </w:tr>
    </w:tbl>
    <w:p w:rsidR="00584092" w:rsidRDefault="00584092" w:rsidP="00584092">
      <w:pPr>
        <w:rPr>
          <w:rFonts w:ascii="Arial" w:hAnsi="Arial" w:cs="Arial"/>
          <w:sz w:val="22"/>
          <w:szCs w:val="22"/>
        </w:rPr>
      </w:pPr>
    </w:p>
    <w:p w:rsidR="00714F46" w:rsidRDefault="00714F46" w:rsidP="00584092">
      <w:pPr>
        <w:rPr>
          <w:rFonts w:ascii="Arial" w:hAnsi="Arial" w:cs="Arial"/>
          <w:sz w:val="22"/>
          <w:szCs w:val="22"/>
        </w:rPr>
      </w:pPr>
    </w:p>
    <w:p w:rsidR="00584092" w:rsidRPr="00830749" w:rsidRDefault="00C02534" w:rsidP="00584092">
      <w:pPr>
        <w:pStyle w:val="11CSTCPLQuestionBullet"/>
        <w:ind w:left="709" w:hanging="709"/>
      </w:pPr>
      <w:bookmarkStart w:id="8" w:name="_Ref428778507"/>
      <w:r w:rsidRPr="00C02534">
        <w:t>What are the consequences of Cost Plus and Construction Management contracts</w:t>
      </w:r>
      <w:r w:rsidR="004C2F64">
        <w:t xml:space="preserve"> on Home Warranty Insurance protection</w:t>
      </w:r>
      <w:r>
        <w:t>?</w:t>
      </w:r>
      <w:bookmarkEnd w:id="8"/>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CC79E9">
        <w:trPr>
          <w:trHeight w:val="3419"/>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48464A" w:rsidRDefault="0048464A" w:rsidP="00F25F68">
            <w:pPr>
              <w:rPr>
                <w:rFonts w:ascii="Arial" w:hAnsi="Arial" w:cs="Arial"/>
                <w:sz w:val="22"/>
                <w:szCs w:val="22"/>
              </w:rPr>
            </w:pPr>
            <w:permStart w:id="1123575639" w:edGrp="everyone"/>
            <w:r>
              <w:rPr>
                <w:rFonts w:ascii="Arial" w:hAnsi="Arial" w:cs="Arial"/>
                <w:sz w:val="22"/>
                <w:szCs w:val="22"/>
              </w:rPr>
              <w:t xml:space="preserve">QBCC strongly recommends against the use of these contracts for domestic building work as their use frequently results in large cost blowouts, </w:t>
            </w:r>
            <w:r w:rsidRPr="0048464A">
              <w:rPr>
                <w:rFonts w:ascii="Arial" w:hAnsi="Arial" w:cs="Arial"/>
                <w:sz w:val="22"/>
                <w:szCs w:val="22"/>
                <w:u w:val="single"/>
              </w:rPr>
              <w:t>reduced Home Warranty Insurance protection</w:t>
            </w:r>
            <w:r>
              <w:rPr>
                <w:rFonts w:ascii="Arial" w:hAnsi="Arial" w:cs="Arial"/>
                <w:sz w:val="22"/>
                <w:szCs w:val="22"/>
              </w:rPr>
              <w:t xml:space="preserve">, high risk of disputes and a reduction in legal rights and protection in the event a dispute arises. </w:t>
            </w:r>
          </w:p>
          <w:p w:rsidR="0048464A" w:rsidRDefault="0048464A" w:rsidP="00F25F68">
            <w:pPr>
              <w:rPr>
                <w:rFonts w:ascii="Arial" w:hAnsi="Arial" w:cs="Arial"/>
                <w:sz w:val="22"/>
                <w:szCs w:val="22"/>
              </w:rPr>
            </w:pPr>
          </w:p>
          <w:permEnd w:id="1123575639"/>
          <w:p w:rsidR="00F25F68" w:rsidRPr="001C4084" w:rsidRDefault="00F25F68" w:rsidP="00F25F68">
            <w:pPr>
              <w:rPr>
                <w:rFonts w:ascii="Arial" w:hAnsi="Arial" w:cs="Arial"/>
                <w:sz w:val="22"/>
                <w:szCs w:val="22"/>
              </w:rPr>
            </w:pPr>
          </w:p>
        </w:tc>
        <w:permStart w:id="364784255" w:edGrp="everyone" w:displacedByCustomXml="next"/>
        <w:sdt>
          <w:sdtPr>
            <w:rPr>
              <w:rFonts w:ascii="Arial" w:hAnsi="Arial" w:cs="Arial"/>
              <w:sz w:val="44"/>
              <w:szCs w:val="44"/>
            </w:rPr>
            <w:id w:val="-32458599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364784255" w:displacedByCustomXml="prev"/>
      </w:tr>
    </w:tbl>
    <w:p w:rsidR="00584092" w:rsidRDefault="00584092" w:rsidP="00584092">
      <w:pPr>
        <w:rPr>
          <w:rFonts w:ascii="Arial" w:hAnsi="Arial" w:cs="Arial"/>
          <w:sz w:val="22"/>
          <w:szCs w:val="22"/>
        </w:rPr>
      </w:pPr>
    </w:p>
    <w:p w:rsidR="00584092" w:rsidRPr="00830749" w:rsidRDefault="004C2F64" w:rsidP="00584092">
      <w:pPr>
        <w:pStyle w:val="11CSTCPLQuestionBullet"/>
        <w:ind w:left="709" w:hanging="709"/>
      </w:pPr>
      <w:bookmarkStart w:id="9" w:name="_Ref428779120"/>
      <w:r>
        <w:t>At the commencement of a contract valued over $20,000, w</w:t>
      </w:r>
      <w:r w:rsidR="00C02534" w:rsidRPr="00C02534">
        <w:t>hat must the contractor give to the owner</w:t>
      </w:r>
      <w:r w:rsidR="00C02534">
        <w:t>?</w:t>
      </w:r>
      <w:r>
        <w:t xml:space="preserve"> What timeframes apply?</w:t>
      </w:r>
      <w:bookmarkEnd w:id="9"/>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CC79E9">
        <w:trPr>
          <w:trHeight w:val="2460"/>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1C4084" w:rsidRDefault="00D45837" w:rsidP="00F25F68">
            <w:pPr>
              <w:rPr>
                <w:rFonts w:ascii="Arial" w:hAnsi="Arial" w:cs="Arial"/>
                <w:sz w:val="22"/>
                <w:szCs w:val="22"/>
              </w:rPr>
            </w:pPr>
            <w:permStart w:id="303983142" w:edGrp="everyone"/>
            <w:r>
              <w:rPr>
                <w:rFonts w:ascii="Arial" w:hAnsi="Arial" w:cs="Arial"/>
                <w:sz w:val="22"/>
                <w:szCs w:val="22"/>
              </w:rPr>
              <w:t>The contractor must give the owner a signed Commencement Notice within 10 business day of the work commencing on site.  It must state the date work started on site and the Date for Practical Completion.</w:t>
            </w:r>
            <w:permEnd w:id="303983142"/>
          </w:p>
        </w:tc>
        <w:permStart w:id="1834099459" w:edGrp="everyone" w:displacedByCustomXml="next"/>
        <w:sdt>
          <w:sdtPr>
            <w:rPr>
              <w:rFonts w:ascii="Arial" w:hAnsi="Arial" w:cs="Arial"/>
              <w:sz w:val="44"/>
              <w:szCs w:val="44"/>
            </w:rPr>
            <w:id w:val="3617833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834099459"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C02534" w:rsidP="00584092">
      <w:pPr>
        <w:pStyle w:val="11CSTCPLQuestionBullet"/>
        <w:ind w:left="709" w:hanging="709"/>
      </w:pPr>
      <w:bookmarkStart w:id="10" w:name="_Ref428779121"/>
      <w:r w:rsidRPr="00C02534">
        <w:t>Where must the total contract price be stated</w:t>
      </w:r>
      <w:r>
        <w:t>?</w:t>
      </w:r>
      <w:bookmarkEnd w:id="10"/>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CC79E9">
        <w:trPr>
          <w:trHeight w:val="2460"/>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1C4084" w:rsidRDefault="00AF4C4A" w:rsidP="00F25F68">
            <w:pPr>
              <w:rPr>
                <w:rFonts w:ascii="Arial" w:hAnsi="Arial" w:cs="Arial"/>
                <w:sz w:val="22"/>
                <w:szCs w:val="22"/>
              </w:rPr>
            </w:pPr>
            <w:permStart w:id="70727252" w:edGrp="everyone"/>
            <w:r>
              <w:rPr>
                <w:rFonts w:ascii="Arial" w:hAnsi="Arial" w:cs="Arial"/>
                <w:sz w:val="22"/>
                <w:szCs w:val="22"/>
              </w:rPr>
              <w:t>The total contract price must be stated on the first page of the contract schedule, along with a warning about any provisions that may cause the price to change, any allowances must be stated in the contract schedule.</w:t>
            </w:r>
            <w:permEnd w:id="70727252"/>
          </w:p>
        </w:tc>
        <w:permStart w:id="108218549" w:edGrp="everyone" w:displacedByCustomXml="next"/>
        <w:sdt>
          <w:sdtPr>
            <w:rPr>
              <w:rFonts w:ascii="Arial" w:hAnsi="Arial" w:cs="Arial"/>
              <w:sz w:val="44"/>
              <w:szCs w:val="44"/>
            </w:rPr>
            <w:id w:val="-91246986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08218549" w:displacedByCustomXml="prev"/>
      </w:tr>
    </w:tbl>
    <w:p w:rsidR="00584092" w:rsidRDefault="00584092" w:rsidP="00584092">
      <w:pPr>
        <w:rPr>
          <w:rFonts w:ascii="Arial" w:hAnsi="Arial" w:cs="Arial"/>
          <w:sz w:val="22"/>
          <w:szCs w:val="22"/>
        </w:rPr>
      </w:pPr>
    </w:p>
    <w:p w:rsidR="00ED7A7D" w:rsidRDefault="00ED7A7D">
      <w:pPr>
        <w:jc w:val="left"/>
        <w:rPr>
          <w:rFonts w:ascii="Arial" w:hAnsi="Arial" w:cs="Arial"/>
          <w:sz w:val="22"/>
          <w:szCs w:val="22"/>
        </w:rPr>
      </w:pPr>
    </w:p>
    <w:p w:rsidR="00584092" w:rsidRPr="00830749" w:rsidRDefault="00ED7A7D" w:rsidP="00584092">
      <w:pPr>
        <w:pStyle w:val="11CSTCPLQuestionBullet"/>
        <w:ind w:left="709" w:hanging="709"/>
      </w:pPr>
      <w:bookmarkStart w:id="11" w:name="_Ref428779587"/>
      <w:r w:rsidRPr="00ED7A7D">
        <w:t>What are the maximum deposits recommended and how should progress payments be scheduled</w:t>
      </w:r>
      <w:r>
        <w:t>?</w:t>
      </w:r>
      <w:bookmarkEnd w:id="11"/>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CC79E9">
        <w:trPr>
          <w:trHeight w:val="5272"/>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F25F68" w:rsidRDefault="00E15DA9" w:rsidP="00F25F68">
            <w:pPr>
              <w:rPr>
                <w:rFonts w:ascii="Arial" w:hAnsi="Arial" w:cs="Arial"/>
                <w:sz w:val="22"/>
                <w:szCs w:val="22"/>
              </w:rPr>
            </w:pPr>
            <w:permStart w:id="541811342" w:edGrp="everyone"/>
            <w:r>
              <w:rPr>
                <w:rFonts w:ascii="Arial" w:hAnsi="Arial" w:cs="Arial"/>
                <w:sz w:val="22"/>
                <w:szCs w:val="22"/>
              </w:rPr>
              <w:t>The maximum deposit allowed is:</w:t>
            </w:r>
          </w:p>
          <w:p w:rsidR="00F25F68" w:rsidRPr="00E15DA9" w:rsidRDefault="00E15DA9" w:rsidP="008306D0">
            <w:pPr>
              <w:pStyle w:val="ListParagraph"/>
              <w:numPr>
                <w:ilvl w:val="0"/>
                <w:numId w:val="17"/>
              </w:numPr>
              <w:rPr>
                <w:rFonts w:ascii="Arial" w:hAnsi="Arial" w:cs="Arial"/>
                <w:sz w:val="22"/>
                <w:szCs w:val="22"/>
              </w:rPr>
            </w:pPr>
            <w:r w:rsidRPr="00E15DA9">
              <w:rPr>
                <w:rFonts w:ascii="Arial" w:hAnsi="Arial" w:cs="Arial"/>
                <w:sz w:val="22"/>
                <w:szCs w:val="22"/>
              </w:rPr>
              <w:t>10% where the total contract price is under $20,000</w:t>
            </w:r>
          </w:p>
          <w:p w:rsidR="00F25F68" w:rsidRDefault="00E15DA9" w:rsidP="008306D0">
            <w:pPr>
              <w:pStyle w:val="ListParagraph"/>
              <w:numPr>
                <w:ilvl w:val="0"/>
                <w:numId w:val="17"/>
              </w:numPr>
              <w:rPr>
                <w:rFonts w:ascii="Arial" w:hAnsi="Arial" w:cs="Arial"/>
                <w:sz w:val="22"/>
                <w:szCs w:val="22"/>
              </w:rPr>
            </w:pPr>
            <w:r w:rsidRPr="00E15DA9">
              <w:rPr>
                <w:rFonts w:ascii="Arial" w:hAnsi="Arial" w:cs="Arial"/>
                <w:sz w:val="22"/>
                <w:szCs w:val="22"/>
              </w:rPr>
              <w:t>5% where the price is $20,000 or more</w:t>
            </w:r>
          </w:p>
          <w:p w:rsidR="00E15DA9" w:rsidRDefault="00E15DA9" w:rsidP="008306D0">
            <w:pPr>
              <w:pStyle w:val="ListParagraph"/>
              <w:numPr>
                <w:ilvl w:val="0"/>
                <w:numId w:val="17"/>
              </w:numPr>
              <w:rPr>
                <w:rFonts w:ascii="Arial" w:hAnsi="Arial" w:cs="Arial"/>
                <w:sz w:val="22"/>
                <w:szCs w:val="22"/>
              </w:rPr>
            </w:pPr>
            <w:r>
              <w:rPr>
                <w:rFonts w:ascii="Arial" w:hAnsi="Arial" w:cs="Arial"/>
                <w:sz w:val="22"/>
                <w:szCs w:val="22"/>
              </w:rPr>
              <w:t>20% for a contract of any price where the value of the work to be performed off site is more than 50% of the total contract price</w:t>
            </w:r>
          </w:p>
          <w:p w:rsidR="00E15DA9" w:rsidRDefault="00E15DA9" w:rsidP="00E15DA9">
            <w:pPr>
              <w:pStyle w:val="ListParagraph"/>
              <w:rPr>
                <w:rFonts w:ascii="Arial" w:hAnsi="Arial" w:cs="Arial"/>
                <w:sz w:val="22"/>
                <w:szCs w:val="22"/>
              </w:rPr>
            </w:pPr>
          </w:p>
          <w:p w:rsidR="00E15DA9" w:rsidRDefault="00E15DA9" w:rsidP="00E15DA9">
            <w:pPr>
              <w:rPr>
                <w:rFonts w:ascii="Arial" w:hAnsi="Arial" w:cs="Arial"/>
                <w:sz w:val="22"/>
                <w:szCs w:val="22"/>
              </w:rPr>
            </w:pPr>
            <w:r>
              <w:rPr>
                <w:rFonts w:ascii="Arial" w:hAnsi="Arial" w:cs="Arial"/>
                <w:sz w:val="22"/>
                <w:szCs w:val="22"/>
              </w:rPr>
              <w:t>All progress payments over $20,000 in value must have a progress payment schedule.</w:t>
            </w:r>
          </w:p>
          <w:p w:rsidR="00E15DA9" w:rsidRDefault="00E15DA9" w:rsidP="00E15DA9">
            <w:pPr>
              <w:rPr>
                <w:rFonts w:ascii="Arial" w:hAnsi="Arial" w:cs="Arial"/>
                <w:sz w:val="22"/>
                <w:szCs w:val="22"/>
              </w:rPr>
            </w:pPr>
          </w:p>
          <w:p w:rsidR="00E15DA9" w:rsidRDefault="00E15DA9" w:rsidP="00E15DA9">
            <w:pPr>
              <w:rPr>
                <w:rFonts w:ascii="Arial" w:hAnsi="Arial" w:cs="Arial"/>
                <w:sz w:val="22"/>
                <w:szCs w:val="22"/>
              </w:rPr>
            </w:pPr>
            <w:r>
              <w:rPr>
                <w:rFonts w:ascii="Arial" w:hAnsi="Arial" w:cs="Arial"/>
                <w:sz w:val="22"/>
                <w:szCs w:val="22"/>
              </w:rPr>
              <w:t>Progress payments must match the work carried out and for cost plus contracts be supported by receipts / other verifying documents.</w:t>
            </w:r>
          </w:p>
          <w:p w:rsidR="00E15DA9" w:rsidRDefault="00E15DA9" w:rsidP="00E15DA9">
            <w:pPr>
              <w:rPr>
                <w:rFonts w:ascii="Arial" w:hAnsi="Arial" w:cs="Arial"/>
                <w:sz w:val="22"/>
                <w:szCs w:val="22"/>
              </w:rPr>
            </w:pPr>
          </w:p>
          <w:p w:rsidR="00E15DA9" w:rsidRDefault="00E15DA9" w:rsidP="00E15DA9">
            <w:pPr>
              <w:rPr>
                <w:rFonts w:ascii="Arial" w:hAnsi="Arial" w:cs="Arial"/>
                <w:sz w:val="22"/>
                <w:szCs w:val="22"/>
              </w:rPr>
            </w:pPr>
            <w:r>
              <w:rPr>
                <w:rFonts w:ascii="Arial" w:hAnsi="Arial" w:cs="Arial"/>
                <w:sz w:val="22"/>
                <w:szCs w:val="22"/>
              </w:rPr>
              <w:t>Sometimes the bank will have special requirements</w:t>
            </w:r>
            <w:r w:rsidR="00B34068">
              <w:rPr>
                <w:rFonts w:ascii="Arial" w:hAnsi="Arial" w:cs="Arial"/>
                <w:sz w:val="22"/>
                <w:szCs w:val="22"/>
              </w:rPr>
              <w:t xml:space="preserve"> for progress payments and this may be included in the contract.</w:t>
            </w:r>
          </w:p>
          <w:p w:rsidR="00B34068" w:rsidRDefault="00B34068" w:rsidP="00E15DA9">
            <w:pPr>
              <w:rPr>
                <w:rFonts w:ascii="Arial" w:hAnsi="Arial" w:cs="Arial"/>
                <w:sz w:val="22"/>
                <w:szCs w:val="22"/>
              </w:rPr>
            </w:pPr>
          </w:p>
          <w:p w:rsidR="00B34068" w:rsidRPr="00B34068" w:rsidRDefault="00B34068" w:rsidP="00E15DA9">
            <w:pPr>
              <w:rPr>
                <w:rFonts w:ascii="Arial" w:hAnsi="Arial" w:cs="Arial"/>
                <w:sz w:val="22"/>
                <w:szCs w:val="22"/>
                <w:u w:val="single"/>
              </w:rPr>
            </w:pPr>
            <w:r w:rsidRPr="00B34068">
              <w:rPr>
                <w:rFonts w:ascii="Arial" w:hAnsi="Arial" w:cs="Arial"/>
                <w:sz w:val="22"/>
                <w:szCs w:val="22"/>
                <w:u w:val="single"/>
              </w:rPr>
              <w:t>Progress Payment Schedule</w:t>
            </w:r>
          </w:p>
          <w:p w:rsidR="00B34068" w:rsidRDefault="00B34068" w:rsidP="008306D0">
            <w:pPr>
              <w:pStyle w:val="ListParagraph"/>
              <w:numPr>
                <w:ilvl w:val="0"/>
                <w:numId w:val="18"/>
              </w:numPr>
              <w:rPr>
                <w:rFonts w:ascii="Arial" w:hAnsi="Arial" w:cs="Arial"/>
                <w:sz w:val="22"/>
                <w:szCs w:val="22"/>
              </w:rPr>
            </w:pPr>
            <w:r>
              <w:rPr>
                <w:rFonts w:ascii="Arial" w:hAnsi="Arial" w:cs="Arial"/>
                <w:sz w:val="22"/>
                <w:szCs w:val="22"/>
              </w:rPr>
              <w:t>Deposit = 5% (Contract Sum)</w:t>
            </w:r>
          </w:p>
          <w:p w:rsidR="00B34068" w:rsidRDefault="00B34068" w:rsidP="008306D0">
            <w:pPr>
              <w:pStyle w:val="ListParagraph"/>
              <w:numPr>
                <w:ilvl w:val="0"/>
                <w:numId w:val="18"/>
              </w:numPr>
              <w:rPr>
                <w:rFonts w:ascii="Arial" w:hAnsi="Arial" w:cs="Arial"/>
                <w:sz w:val="22"/>
                <w:szCs w:val="22"/>
              </w:rPr>
            </w:pPr>
            <w:r>
              <w:rPr>
                <w:rFonts w:ascii="Arial" w:hAnsi="Arial" w:cs="Arial"/>
                <w:sz w:val="22"/>
                <w:szCs w:val="22"/>
              </w:rPr>
              <w:t xml:space="preserve">Base Stage = 15% </w:t>
            </w:r>
          </w:p>
          <w:p w:rsidR="00B34068" w:rsidRDefault="00B34068" w:rsidP="008306D0">
            <w:pPr>
              <w:pStyle w:val="ListParagraph"/>
              <w:numPr>
                <w:ilvl w:val="0"/>
                <w:numId w:val="18"/>
              </w:numPr>
              <w:rPr>
                <w:rFonts w:ascii="Arial" w:hAnsi="Arial" w:cs="Arial"/>
                <w:sz w:val="22"/>
                <w:szCs w:val="22"/>
              </w:rPr>
            </w:pPr>
            <w:r>
              <w:rPr>
                <w:rFonts w:ascii="Arial" w:hAnsi="Arial" w:cs="Arial"/>
                <w:sz w:val="22"/>
                <w:szCs w:val="22"/>
              </w:rPr>
              <w:t>Frame Stage = 20%</w:t>
            </w:r>
          </w:p>
          <w:p w:rsidR="00B34068" w:rsidRDefault="00B34068" w:rsidP="008306D0">
            <w:pPr>
              <w:pStyle w:val="ListParagraph"/>
              <w:numPr>
                <w:ilvl w:val="0"/>
                <w:numId w:val="18"/>
              </w:numPr>
              <w:rPr>
                <w:rFonts w:ascii="Arial" w:hAnsi="Arial" w:cs="Arial"/>
                <w:sz w:val="22"/>
                <w:szCs w:val="22"/>
              </w:rPr>
            </w:pPr>
            <w:r>
              <w:rPr>
                <w:rFonts w:ascii="Arial" w:hAnsi="Arial" w:cs="Arial"/>
                <w:sz w:val="22"/>
                <w:szCs w:val="22"/>
              </w:rPr>
              <w:t>Enclosed Stage = 25%</w:t>
            </w:r>
          </w:p>
          <w:p w:rsidR="00B34068" w:rsidRDefault="00B34068" w:rsidP="008306D0">
            <w:pPr>
              <w:pStyle w:val="ListParagraph"/>
              <w:numPr>
                <w:ilvl w:val="0"/>
                <w:numId w:val="18"/>
              </w:numPr>
              <w:rPr>
                <w:rFonts w:ascii="Arial" w:hAnsi="Arial" w:cs="Arial"/>
                <w:sz w:val="22"/>
                <w:szCs w:val="22"/>
              </w:rPr>
            </w:pPr>
            <w:r>
              <w:rPr>
                <w:rFonts w:ascii="Arial" w:hAnsi="Arial" w:cs="Arial"/>
                <w:sz w:val="22"/>
                <w:szCs w:val="22"/>
              </w:rPr>
              <w:t>Fixing Stage = 20%</w:t>
            </w:r>
          </w:p>
          <w:p w:rsidR="00B34068" w:rsidRPr="00B34068" w:rsidRDefault="00B34068" w:rsidP="008306D0">
            <w:pPr>
              <w:pStyle w:val="ListParagraph"/>
              <w:numPr>
                <w:ilvl w:val="0"/>
                <w:numId w:val="18"/>
              </w:numPr>
              <w:rPr>
                <w:rFonts w:ascii="Arial" w:hAnsi="Arial" w:cs="Arial"/>
                <w:sz w:val="22"/>
                <w:szCs w:val="22"/>
              </w:rPr>
            </w:pPr>
            <w:r>
              <w:rPr>
                <w:rFonts w:ascii="Arial" w:hAnsi="Arial" w:cs="Arial"/>
                <w:sz w:val="22"/>
                <w:szCs w:val="22"/>
              </w:rPr>
              <w:t>Practical Completion = Balance</w:t>
            </w:r>
          </w:p>
          <w:p w:rsidR="00B34068" w:rsidRPr="00E15DA9" w:rsidRDefault="00B34068" w:rsidP="00E15DA9">
            <w:pPr>
              <w:rPr>
                <w:rFonts w:ascii="Arial" w:hAnsi="Arial" w:cs="Arial"/>
                <w:sz w:val="22"/>
                <w:szCs w:val="22"/>
              </w:rPr>
            </w:pPr>
          </w:p>
          <w:permEnd w:id="541811342"/>
          <w:p w:rsidR="00F25F68" w:rsidRPr="001C4084" w:rsidRDefault="00F25F68" w:rsidP="00F25F68">
            <w:pPr>
              <w:rPr>
                <w:rFonts w:ascii="Arial" w:hAnsi="Arial" w:cs="Arial"/>
                <w:sz w:val="22"/>
                <w:szCs w:val="22"/>
              </w:rPr>
            </w:pPr>
          </w:p>
        </w:tc>
        <w:permStart w:id="1897364477" w:edGrp="everyone" w:displacedByCustomXml="next"/>
        <w:sdt>
          <w:sdtPr>
            <w:rPr>
              <w:rFonts w:ascii="Arial" w:hAnsi="Arial" w:cs="Arial"/>
              <w:sz w:val="44"/>
              <w:szCs w:val="44"/>
            </w:rPr>
            <w:id w:val="184158695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897364477" w:displacedByCustomXml="prev"/>
      </w:tr>
    </w:tbl>
    <w:p w:rsidR="00584092" w:rsidRDefault="00584092" w:rsidP="00584092">
      <w:pPr>
        <w:rPr>
          <w:rFonts w:ascii="Arial" w:hAnsi="Arial" w:cs="Arial"/>
          <w:sz w:val="22"/>
          <w:szCs w:val="22"/>
        </w:rPr>
      </w:pPr>
    </w:p>
    <w:p w:rsidR="00584092" w:rsidRPr="00830749" w:rsidRDefault="00ED7A7D" w:rsidP="00584092">
      <w:pPr>
        <w:pStyle w:val="11CSTCPLQuestionBullet"/>
        <w:ind w:left="709" w:hanging="709"/>
      </w:pPr>
      <w:bookmarkStart w:id="12" w:name="_Ref428779649"/>
      <w:r w:rsidRPr="00ED7A7D">
        <w:t>Who has responsibility of building inspections and approvals</w:t>
      </w:r>
      <w:r>
        <w:t>?</w:t>
      </w:r>
      <w:bookmarkEnd w:id="12"/>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CC79E9">
        <w:trPr>
          <w:trHeight w:val="1928"/>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76B" w:rsidRDefault="00CA376B" w:rsidP="00F25F68">
            <w:pPr>
              <w:rPr>
                <w:rFonts w:ascii="Arial" w:hAnsi="Arial" w:cs="Arial"/>
                <w:sz w:val="22"/>
                <w:szCs w:val="22"/>
              </w:rPr>
            </w:pPr>
            <w:permStart w:id="1351881013" w:edGrp="everyone"/>
            <w:r>
              <w:rPr>
                <w:rFonts w:ascii="Arial" w:hAnsi="Arial" w:cs="Arial"/>
                <w:sz w:val="22"/>
                <w:szCs w:val="22"/>
              </w:rPr>
              <w:t>The QBCC New Home Contracts states that Building approvals and inspections are the responsibility of a Building Certifier.</w:t>
            </w:r>
          </w:p>
          <w:p w:rsidR="00CA376B" w:rsidRDefault="00CA376B" w:rsidP="00F25F68">
            <w:pPr>
              <w:rPr>
                <w:rFonts w:ascii="Arial" w:hAnsi="Arial" w:cs="Arial"/>
                <w:sz w:val="22"/>
                <w:szCs w:val="22"/>
              </w:rPr>
            </w:pPr>
          </w:p>
          <w:p w:rsidR="00F25F68" w:rsidRPr="001C4084" w:rsidRDefault="00CA376B" w:rsidP="00F25F68">
            <w:pPr>
              <w:rPr>
                <w:rFonts w:ascii="Arial" w:hAnsi="Arial" w:cs="Arial"/>
                <w:sz w:val="22"/>
                <w:szCs w:val="22"/>
              </w:rPr>
            </w:pPr>
            <w:r>
              <w:rPr>
                <w:rFonts w:ascii="Arial" w:hAnsi="Arial" w:cs="Arial"/>
                <w:sz w:val="22"/>
                <w:szCs w:val="22"/>
              </w:rPr>
              <w:t>The CSTC power point presentation notes that home owners are ultimately responsible for ensuing building approvals are granted and the required inspections are carried out.</w:t>
            </w:r>
            <w:permEnd w:id="1351881013"/>
          </w:p>
        </w:tc>
        <w:permStart w:id="935806678" w:edGrp="everyone" w:displacedByCustomXml="next"/>
        <w:sdt>
          <w:sdtPr>
            <w:rPr>
              <w:rFonts w:ascii="Arial" w:hAnsi="Arial" w:cs="Arial"/>
              <w:sz w:val="44"/>
              <w:szCs w:val="44"/>
            </w:rPr>
            <w:id w:val="-12485666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935806678"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8A2013" w:rsidRDefault="008A2013" w:rsidP="00584092">
      <w:pPr>
        <w:pStyle w:val="11CSTCPLQuestionBullet"/>
        <w:ind w:left="709" w:hanging="709"/>
      </w:pPr>
      <w:bookmarkStart w:id="13" w:name="_Ref428779650"/>
      <w:r>
        <w:t>Identify and describe the term used to describe circumstances such as:</w:t>
      </w:r>
    </w:p>
    <w:p w:rsidR="008A2013" w:rsidRDefault="008A2013" w:rsidP="008A2013">
      <w:pPr>
        <w:pStyle w:val="11CSTCPLQuestionBullet"/>
        <w:numPr>
          <w:ilvl w:val="0"/>
          <w:numId w:val="18"/>
        </w:numPr>
        <w:ind w:left="1134"/>
      </w:pPr>
      <w:r>
        <w:t xml:space="preserve">Where there has been a </w:t>
      </w:r>
      <w:r w:rsidR="00ED7A7D" w:rsidRPr="00ED7A7D">
        <w:t xml:space="preserve">change to the materials used or </w:t>
      </w:r>
    </w:p>
    <w:p w:rsidR="00584092" w:rsidRPr="00830749" w:rsidRDefault="008A2013" w:rsidP="008A2013">
      <w:pPr>
        <w:pStyle w:val="11CSTCPLQuestionBullet"/>
        <w:numPr>
          <w:ilvl w:val="0"/>
          <w:numId w:val="18"/>
        </w:numPr>
        <w:ind w:left="1134"/>
      </w:pPr>
      <w:r>
        <w:t>A change to t</w:t>
      </w:r>
      <w:r w:rsidR="00ED7A7D" w:rsidRPr="00ED7A7D">
        <w:t>he scope of the work to be performed under the contract</w:t>
      </w:r>
      <w:r w:rsidR="00ED7A7D">
        <w:t>?</w:t>
      </w:r>
      <w:bookmarkEnd w:id="13"/>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CC79E9">
        <w:trPr>
          <w:trHeight w:val="1871"/>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Default="00CA376B" w:rsidP="00F25F68">
            <w:pPr>
              <w:rPr>
                <w:rFonts w:ascii="Arial" w:hAnsi="Arial" w:cs="Arial"/>
                <w:sz w:val="22"/>
                <w:szCs w:val="22"/>
              </w:rPr>
            </w:pPr>
            <w:permStart w:id="407311121" w:edGrp="everyone"/>
            <w:r>
              <w:rPr>
                <w:rFonts w:ascii="Arial" w:hAnsi="Arial" w:cs="Arial"/>
                <w:sz w:val="22"/>
                <w:szCs w:val="22"/>
              </w:rPr>
              <w:t>A Variation is any change to the materials used or the scope of work to be performed under the contract.</w:t>
            </w:r>
          </w:p>
          <w:p w:rsidR="00F25F68" w:rsidRDefault="00C42519" w:rsidP="00F25F68">
            <w:pPr>
              <w:rPr>
                <w:rFonts w:ascii="Arial" w:hAnsi="Arial" w:cs="Arial"/>
                <w:sz w:val="22"/>
                <w:szCs w:val="22"/>
              </w:rPr>
            </w:pPr>
            <w:r>
              <w:rPr>
                <w:rFonts w:ascii="Arial" w:hAnsi="Arial" w:cs="Arial"/>
                <w:sz w:val="22"/>
                <w:szCs w:val="22"/>
              </w:rPr>
              <w:t>Variations must be detailed in writing and copied to the owner by the contractor within five business days after they are agreed to and before any variation work starts.</w:t>
            </w:r>
          </w:p>
          <w:permEnd w:id="407311121"/>
          <w:p w:rsidR="00F25F68" w:rsidRPr="001C4084" w:rsidRDefault="00F25F68" w:rsidP="00F25F68">
            <w:pPr>
              <w:rPr>
                <w:rFonts w:ascii="Arial" w:hAnsi="Arial" w:cs="Arial"/>
                <w:sz w:val="22"/>
                <w:szCs w:val="22"/>
              </w:rPr>
            </w:pPr>
          </w:p>
        </w:tc>
        <w:permStart w:id="2101770344" w:edGrp="everyone" w:displacedByCustomXml="next"/>
        <w:sdt>
          <w:sdtPr>
            <w:rPr>
              <w:rFonts w:ascii="Arial" w:hAnsi="Arial" w:cs="Arial"/>
              <w:sz w:val="44"/>
              <w:szCs w:val="44"/>
            </w:rPr>
            <w:id w:val="-9008980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2101770344"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ED7A7D" w:rsidP="00584092">
      <w:pPr>
        <w:pStyle w:val="11CSTCPLQuestionBullet"/>
        <w:ind w:left="709" w:hanging="709"/>
      </w:pPr>
      <w:bookmarkStart w:id="14" w:name="_Ref428780523"/>
      <w:r w:rsidRPr="00ED7A7D">
        <w:t>How do you reduce the risk of dispute</w:t>
      </w:r>
      <w:r>
        <w:t>?</w:t>
      </w:r>
      <w:bookmarkEnd w:id="14"/>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CC79E9">
        <w:trPr>
          <w:trHeight w:val="1928"/>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F25F68" w:rsidRPr="00C42519" w:rsidRDefault="00C42519" w:rsidP="008306D0">
            <w:pPr>
              <w:pStyle w:val="ListParagraph"/>
              <w:numPr>
                <w:ilvl w:val="0"/>
                <w:numId w:val="19"/>
              </w:numPr>
              <w:rPr>
                <w:rFonts w:ascii="Arial" w:hAnsi="Arial" w:cs="Arial"/>
                <w:sz w:val="22"/>
                <w:szCs w:val="22"/>
              </w:rPr>
            </w:pPr>
            <w:permStart w:id="378079686" w:edGrp="everyone"/>
            <w:r w:rsidRPr="00C42519">
              <w:rPr>
                <w:rFonts w:ascii="Arial" w:hAnsi="Arial" w:cs="Arial"/>
                <w:sz w:val="22"/>
                <w:szCs w:val="22"/>
              </w:rPr>
              <w:t>Carefully read and understand the contract</w:t>
            </w:r>
          </w:p>
          <w:p w:rsidR="00F25F68" w:rsidRPr="00C42519" w:rsidRDefault="00C42519" w:rsidP="008306D0">
            <w:pPr>
              <w:pStyle w:val="ListParagraph"/>
              <w:numPr>
                <w:ilvl w:val="0"/>
                <w:numId w:val="19"/>
              </w:numPr>
              <w:rPr>
                <w:rFonts w:ascii="Arial" w:hAnsi="Arial" w:cs="Arial"/>
                <w:sz w:val="22"/>
                <w:szCs w:val="22"/>
              </w:rPr>
            </w:pPr>
            <w:r w:rsidRPr="00C42519">
              <w:rPr>
                <w:rFonts w:ascii="Arial" w:hAnsi="Arial" w:cs="Arial"/>
                <w:sz w:val="22"/>
                <w:szCs w:val="22"/>
              </w:rPr>
              <w:t>Check any associated plans and specifications before signing</w:t>
            </w:r>
          </w:p>
          <w:p w:rsidR="00C42519" w:rsidRPr="00C42519" w:rsidRDefault="00C42519" w:rsidP="008306D0">
            <w:pPr>
              <w:pStyle w:val="ListParagraph"/>
              <w:numPr>
                <w:ilvl w:val="0"/>
                <w:numId w:val="19"/>
              </w:numPr>
              <w:rPr>
                <w:rFonts w:ascii="Arial" w:hAnsi="Arial" w:cs="Arial"/>
                <w:sz w:val="22"/>
                <w:szCs w:val="22"/>
              </w:rPr>
            </w:pPr>
            <w:r w:rsidRPr="00C42519">
              <w:rPr>
                <w:rFonts w:ascii="Arial" w:hAnsi="Arial" w:cs="Arial"/>
                <w:sz w:val="22"/>
                <w:szCs w:val="22"/>
              </w:rPr>
              <w:t>Discuss any questions with your contractor</w:t>
            </w:r>
          </w:p>
          <w:p w:rsidR="00C42519" w:rsidRPr="00C42519" w:rsidRDefault="00C42519" w:rsidP="008306D0">
            <w:pPr>
              <w:pStyle w:val="ListParagraph"/>
              <w:numPr>
                <w:ilvl w:val="0"/>
                <w:numId w:val="19"/>
              </w:numPr>
              <w:rPr>
                <w:rFonts w:ascii="Arial" w:hAnsi="Arial" w:cs="Arial"/>
                <w:sz w:val="22"/>
                <w:szCs w:val="22"/>
              </w:rPr>
            </w:pPr>
            <w:r w:rsidRPr="00C42519">
              <w:rPr>
                <w:rFonts w:ascii="Arial" w:hAnsi="Arial" w:cs="Arial"/>
                <w:sz w:val="22"/>
                <w:szCs w:val="22"/>
              </w:rPr>
              <w:t>Seek legal advice if you have any concerns</w:t>
            </w:r>
          </w:p>
          <w:permEnd w:id="378079686"/>
          <w:p w:rsidR="00F25F68" w:rsidRPr="001C4084" w:rsidRDefault="00F25F68" w:rsidP="00F25F68">
            <w:pPr>
              <w:rPr>
                <w:rFonts w:ascii="Arial" w:hAnsi="Arial" w:cs="Arial"/>
                <w:sz w:val="22"/>
                <w:szCs w:val="22"/>
              </w:rPr>
            </w:pPr>
          </w:p>
        </w:tc>
        <w:permStart w:id="1314921555" w:edGrp="everyone" w:displacedByCustomXml="next"/>
        <w:sdt>
          <w:sdtPr>
            <w:rPr>
              <w:rFonts w:ascii="Arial" w:hAnsi="Arial" w:cs="Arial"/>
              <w:sz w:val="44"/>
              <w:szCs w:val="44"/>
            </w:rPr>
            <w:id w:val="2998108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314921555"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ED7A7D" w:rsidP="00584092">
      <w:pPr>
        <w:pStyle w:val="11CSTCPLQuestionBullet"/>
        <w:ind w:left="709" w:hanging="709"/>
      </w:pPr>
      <w:bookmarkStart w:id="15" w:name="_Ref428780789"/>
      <w:r w:rsidRPr="00ED7A7D">
        <w:t xml:space="preserve">What is the process for </w:t>
      </w:r>
      <w:r>
        <w:t>d</w:t>
      </w:r>
      <w:r w:rsidRPr="00ED7A7D">
        <w:t xml:space="preserve">ispute </w:t>
      </w:r>
      <w:r>
        <w:t>r</w:t>
      </w:r>
      <w:r w:rsidRPr="00ED7A7D">
        <w:t>esolution</w:t>
      </w:r>
      <w:r>
        <w:t>?</w:t>
      </w:r>
      <w:bookmarkEnd w:id="15"/>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CC79E9">
        <w:trPr>
          <w:trHeight w:val="3419"/>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C42519" w:rsidRDefault="00C42519" w:rsidP="008306D0">
            <w:pPr>
              <w:pStyle w:val="ListParagraph"/>
              <w:numPr>
                <w:ilvl w:val="0"/>
                <w:numId w:val="20"/>
              </w:numPr>
              <w:rPr>
                <w:rFonts w:ascii="Arial" w:hAnsi="Arial" w:cs="Arial"/>
                <w:sz w:val="22"/>
                <w:szCs w:val="22"/>
              </w:rPr>
            </w:pPr>
            <w:permStart w:id="932924061" w:edGrp="everyone"/>
            <w:r w:rsidRPr="00C42519">
              <w:rPr>
                <w:rFonts w:ascii="Arial" w:hAnsi="Arial" w:cs="Arial"/>
                <w:sz w:val="22"/>
                <w:szCs w:val="22"/>
              </w:rPr>
              <w:t>Advise the contractor in writing, allowing them a reasonable amount of time to respond.</w:t>
            </w:r>
          </w:p>
          <w:p w:rsidR="00F25F68" w:rsidRPr="00C42519" w:rsidRDefault="00C42519" w:rsidP="008306D0">
            <w:pPr>
              <w:pStyle w:val="ListParagraph"/>
              <w:numPr>
                <w:ilvl w:val="0"/>
                <w:numId w:val="20"/>
              </w:numPr>
              <w:rPr>
                <w:rFonts w:ascii="Arial" w:hAnsi="Arial" w:cs="Arial"/>
                <w:sz w:val="22"/>
                <w:szCs w:val="22"/>
              </w:rPr>
            </w:pPr>
            <w:r w:rsidRPr="00C42519">
              <w:rPr>
                <w:rFonts w:ascii="Arial" w:hAnsi="Arial" w:cs="Arial"/>
                <w:sz w:val="22"/>
                <w:szCs w:val="22"/>
              </w:rPr>
              <w:t>Explore the QBCC’s free Early Dispute Resolutions Service (EDR) and your legal obligations</w:t>
            </w:r>
          </w:p>
          <w:p w:rsidR="00F25F68" w:rsidRPr="00C42519" w:rsidRDefault="00C42519" w:rsidP="008306D0">
            <w:pPr>
              <w:pStyle w:val="ListParagraph"/>
              <w:numPr>
                <w:ilvl w:val="0"/>
                <w:numId w:val="20"/>
              </w:numPr>
              <w:rPr>
                <w:rFonts w:ascii="Arial" w:hAnsi="Arial" w:cs="Arial"/>
                <w:sz w:val="22"/>
                <w:szCs w:val="22"/>
              </w:rPr>
            </w:pPr>
            <w:r w:rsidRPr="00C42519">
              <w:rPr>
                <w:rFonts w:ascii="Arial" w:hAnsi="Arial" w:cs="Arial"/>
                <w:sz w:val="22"/>
                <w:szCs w:val="22"/>
              </w:rPr>
              <w:t>Engage a practising solicitor before terminating the contract as incorrect termination may have legal consequences and reduce the Home Warranty protection.</w:t>
            </w:r>
          </w:p>
          <w:permEnd w:id="932924061"/>
          <w:p w:rsidR="00F25F68" w:rsidRPr="001C4084" w:rsidRDefault="00F25F68" w:rsidP="00F25F68">
            <w:pPr>
              <w:rPr>
                <w:rFonts w:ascii="Arial" w:hAnsi="Arial" w:cs="Arial"/>
                <w:sz w:val="22"/>
                <w:szCs w:val="22"/>
              </w:rPr>
            </w:pPr>
          </w:p>
        </w:tc>
        <w:permStart w:id="2042634484" w:edGrp="everyone" w:displacedByCustomXml="next"/>
        <w:sdt>
          <w:sdtPr>
            <w:rPr>
              <w:rFonts w:ascii="Arial" w:hAnsi="Arial" w:cs="Arial"/>
              <w:sz w:val="44"/>
              <w:szCs w:val="44"/>
            </w:rPr>
            <w:id w:val="20143344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2042634484" w:displacedByCustomXml="prev"/>
      </w:tr>
    </w:tbl>
    <w:p w:rsidR="00584092" w:rsidRDefault="00584092" w:rsidP="00584092">
      <w:pPr>
        <w:rPr>
          <w:rFonts w:ascii="Arial" w:hAnsi="Arial" w:cs="Arial"/>
          <w:sz w:val="22"/>
          <w:szCs w:val="22"/>
        </w:rPr>
      </w:pPr>
    </w:p>
    <w:p w:rsidR="00584092" w:rsidRPr="00830749" w:rsidRDefault="00ED7A7D" w:rsidP="00584092">
      <w:pPr>
        <w:pStyle w:val="11CSTCPLQuestionBullet"/>
        <w:ind w:left="709" w:hanging="709"/>
      </w:pPr>
      <w:bookmarkStart w:id="16" w:name="_Ref428781393"/>
      <w:r>
        <w:t xml:space="preserve">When </w:t>
      </w:r>
      <w:r w:rsidRPr="00ED7A7D">
        <w:t>might an extension of time (EOT) apply</w:t>
      </w:r>
      <w:r>
        <w:t>?</w:t>
      </w:r>
      <w:r w:rsidRPr="00ED7A7D">
        <w:t xml:space="preserve"> </w:t>
      </w:r>
      <w:r>
        <w:t>H</w:t>
      </w:r>
      <w:r w:rsidRPr="00ED7A7D">
        <w:t>ow is it approved</w:t>
      </w:r>
      <w:r>
        <w:t>?</w:t>
      </w:r>
      <w:bookmarkEnd w:id="16"/>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CC79E9">
        <w:trPr>
          <w:trHeight w:val="5369"/>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Default="00B24B8B" w:rsidP="00F25F68">
            <w:pPr>
              <w:rPr>
                <w:rFonts w:ascii="Arial" w:hAnsi="Arial" w:cs="Arial"/>
                <w:sz w:val="22"/>
                <w:szCs w:val="22"/>
              </w:rPr>
            </w:pPr>
            <w:permStart w:id="1417833721" w:edGrp="everyone"/>
            <w:r>
              <w:rPr>
                <w:rFonts w:ascii="Arial" w:hAnsi="Arial" w:cs="Arial"/>
                <w:sz w:val="22"/>
                <w:szCs w:val="22"/>
              </w:rPr>
              <w:t>An EOT might apply with there are delays to the project due to inclement weather or changes in the scope of works.</w:t>
            </w:r>
          </w:p>
          <w:p w:rsidR="00B24B8B" w:rsidRDefault="00B24B8B" w:rsidP="00F25F68">
            <w:pPr>
              <w:rPr>
                <w:rFonts w:ascii="Arial" w:hAnsi="Arial" w:cs="Arial"/>
                <w:sz w:val="22"/>
                <w:szCs w:val="22"/>
              </w:rPr>
            </w:pPr>
          </w:p>
          <w:p w:rsidR="00F25F68" w:rsidRPr="001C4084" w:rsidRDefault="00B24B8B" w:rsidP="00F25F68">
            <w:pPr>
              <w:rPr>
                <w:rFonts w:ascii="Arial" w:hAnsi="Arial" w:cs="Arial"/>
                <w:sz w:val="22"/>
                <w:szCs w:val="22"/>
              </w:rPr>
            </w:pPr>
            <w:r>
              <w:rPr>
                <w:rFonts w:ascii="Arial" w:hAnsi="Arial" w:cs="Arial"/>
                <w:sz w:val="22"/>
                <w:szCs w:val="22"/>
              </w:rPr>
              <w:t>An EOT claim must be issued in writing to the client requesting approval to extend the contract period for practical completion.  If the EOT is not approved by the client then this is deemed to be disputed.</w:t>
            </w:r>
            <w:permEnd w:id="1417833721"/>
          </w:p>
        </w:tc>
        <w:permStart w:id="1241994237" w:edGrp="everyone" w:displacedByCustomXml="next"/>
        <w:sdt>
          <w:sdtPr>
            <w:rPr>
              <w:rFonts w:ascii="Arial" w:hAnsi="Arial" w:cs="Arial"/>
              <w:sz w:val="44"/>
              <w:szCs w:val="44"/>
            </w:rPr>
            <w:id w:val="140811570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241994237" w:displacedByCustomXml="prev"/>
      </w:tr>
    </w:tbl>
    <w:p w:rsidR="00584092" w:rsidRDefault="00584092" w:rsidP="00584092">
      <w:pPr>
        <w:rPr>
          <w:rFonts w:ascii="Arial" w:hAnsi="Arial" w:cs="Arial"/>
          <w:sz w:val="22"/>
          <w:szCs w:val="22"/>
        </w:rPr>
      </w:pPr>
    </w:p>
    <w:p w:rsidR="009B49D2" w:rsidRDefault="009B49D2" w:rsidP="00584092">
      <w:pPr>
        <w:rPr>
          <w:rFonts w:ascii="Arial" w:hAnsi="Arial" w:cs="Arial"/>
          <w:sz w:val="22"/>
          <w:szCs w:val="22"/>
        </w:rPr>
      </w:pPr>
    </w:p>
    <w:p w:rsidR="00584092" w:rsidRPr="00830749" w:rsidRDefault="00ED7A7D" w:rsidP="00584092">
      <w:pPr>
        <w:pStyle w:val="11CSTCPLQuestionBullet"/>
        <w:ind w:left="709" w:hanging="709"/>
      </w:pPr>
      <w:bookmarkStart w:id="17" w:name="_Ref428781925"/>
      <w:r>
        <w:t>When is the client/home o</w:t>
      </w:r>
      <w:r w:rsidRPr="00ED7A7D">
        <w:t>wner required to pay the final contract payment</w:t>
      </w:r>
      <w:r>
        <w:t>?</w:t>
      </w:r>
      <w:bookmarkEnd w:id="17"/>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CC79E9">
        <w:trPr>
          <w:trHeight w:val="5369"/>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B24B8B" w:rsidRDefault="00B24B8B" w:rsidP="00F25F68">
            <w:pPr>
              <w:rPr>
                <w:rFonts w:ascii="Arial" w:hAnsi="Arial" w:cs="Arial"/>
                <w:sz w:val="22"/>
                <w:szCs w:val="22"/>
              </w:rPr>
            </w:pPr>
            <w:permStart w:id="480594956" w:edGrp="everyone"/>
            <w:r>
              <w:rPr>
                <w:rFonts w:ascii="Arial" w:hAnsi="Arial" w:cs="Arial"/>
                <w:sz w:val="22"/>
                <w:szCs w:val="22"/>
              </w:rPr>
              <w:t>Final contract payment is due at the point of practical completion.</w:t>
            </w:r>
          </w:p>
          <w:p w:rsidR="00B24B8B" w:rsidRDefault="00B24B8B" w:rsidP="00F25F68">
            <w:pPr>
              <w:rPr>
                <w:rFonts w:ascii="Arial" w:hAnsi="Arial" w:cs="Arial"/>
                <w:sz w:val="22"/>
                <w:szCs w:val="22"/>
              </w:rPr>
            </w:pPr>
          </w:p>
          <w:permEnd w:id="480594956"/>
          <w:p w:rsidR="00F25F68" w:rsidRPr="001C4084" w:rsidRDefault="00F25F68" w:rsidP="00F25F68">
            <w:pPr>
              <w:rPr>
                <w:rFonts w:ascii="Arial" w:hAnsi="Arial" w:cs="Arial"/>
                <w:sz w:val="22"/>
                <w:szCs w:val="22"/>
              </w:rPr>
            </w:pPr>
          </w:p>
        </w:tc>
        <w:permStart w:id="1574394060" w:edGrp="everyone" w:displacedByCustomXml="next"/>
        <w:sdt>
          <w:sdtPr>
            <w:rPr>
              <w:rFonts w:ascii="Arial" w:hAnsi="Arial" w:cs="Arial"/>
              <w:sz w:val="44"/>
              <w:szCs w:val="44"/>
            </w:rPr>
            <w:id w:val="-17228257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574394060" w:displacedByCustomXml="prev"/>
      </w:tr>
    </w:tbl>
    <w:p w:rsidR="009B49D2" w:rsidRDefault="009B49D2">
      <w:pPr>
        <w:jc w:val="left"/>
        <w:rPr>
          <w:rFonts w:ascii="Arial" w:hAnsi="Arial" w:cs="Arial"/>
          <w:sz w:val="22"/>
          <w:szCs w:val="22"/>
        </w:rPr>
      </w:pPr>
      <w:r>
        <w:rPr>
          <w:rFonts w:ascii="Arial" w:hAnsi="Arial" w:cs="Arial"/>
          <w:sz w:val="22"/>
          <w:szCs w:val="22"/>
        </w:rPr>
        <w:br w:type="page"/>
      </w:r>
    </w:p>
    <w:p w:rsidR="00584092" w:rsidRPr="00830749" w:rsidRDefault="00ED7A7D" w:rsidP="00584092">
      <w:pPr>
        <w:pStyle w:val="11CSTCPLQuestionBullet"/>
        <w:ind w:left="709" w:hanging="709"/>
      </w:pPr>
      <w:bookmarkStart w:id="18" w:name="_Ref428782449"/>
      <w:r w:rsidRPr="00ED7A7D">
        <w:lastRenderedPageBreak/>
        <w:t>What are implied warranties</w:t>
      </w:r>
      <w:r>
        <w:t>?</w:t>
      </w:r>
      <w:bookmarkEnd w:id="18"/>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541C48">
        <w:trPr>
          <w:trHeight w:val="2489"/>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Default="00B24B8B" w:rsidP="00F25F68">
            <w:pPr>
              <w:rPr>
                <w:rFonts w:ascii="Arial" w:hAnsi="Arial" w:cs="Arial"/>
                <w:sz w:val="22"/>
                <w:szCs w:val="22"/>
              </w:rPr>
            </w:pPr>
            <w:permStart w:id="574234749" w:edGrp="everyone"/>
            <w:r>
              <w:rPr>
                <w:rFonts w:ascii="Arial" w:hAnsi="Arial" w:cs="Arial"/>
                <w:sz w:val="22"/>
                <w:szCs w:val="22"/>
              </w:rPr>
              <w:t>Under the Act, a range of warranties are deemed to be part of all regulated domestic building con</w:t>
            </w:r>
            <w:r w:rsidR="006E6A02">
              <w:rPr>
                <w:rFonts w:ascii="Arial" w:hAnsi="Arial" w:cs="Arial"/>
                <w:sz w:val="22"/>
                <w:szCs w:val="22"/>
              </w:rPr>
              <w:t>tracts.  The warranty period for structural defects is six years and one year for all other defects.</w:t>
            </w:r>
          </w:p>
          <w:permEnd w:id="574234749"/>
          <w:p w:rsidR="00F25F68" w:rsidRPr="001C4084" w:rsidRDefault="00F25F68" w:rsidP="00F25F68">
            <w:pPr>
              <w:rPr>
                <w:rFonts w:ascii="Arial" w:hAnsi="Arial" w:cs="Arial"/>
                <w:sz w:val="22"/>
                <w:szCs w:val="22"/>
              </w:rPr>
            </w:pPr>
          </w:p>
        </w:tc>
        <w:permStart w:id="1259761816" w:edGrp="everyone" w:displacedByCustomXml="next"/>
        <w:sdt>
          <w:sdtPr>
            <w:rPr>
              <w:rFonts w:ascii="Arial" w:hAnsi="Arial" w:cs="Arial"/>
              <w:sz w:val="44"/>
              <w:szCs w:val="44"/>
            </w:rPr>
            <w:id w:val="17518539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259761816" w:displacedByCustomXml="prev"/>
      </w:tr>
    </w:tbl>
    <w:p w:rsidR="00584092" w:rsidRDefault="00584092" w:rsidP="00584092">
      <w:pPr>
        <w:rPr>
          <w:rFonts w:ascii="Arial" w:hAnsi="Arial" w:cs="Arial"/>
          <w:sz w:val="22"/>
          <w:szCs w:val="22"/>
        </w:rPr>
      </w:pPr>
    </w:p>
    <w:p w:rsidR="00ED7A7D" w:rsidRDefault="00ED7A7D">
      <w:pPr>
        <w:jc w:val="left"/>
        <w:rPr>
          <w:rFonts w:ascii="Arial" w:hAnsi="Arial" w:cs="Arial"/>
          <w:sz w:val="22"/>
          <w:szCs w:val="22"/>
        </w:rPr>
      </w:pPr>
    </w:p>
    <w:p w:rsidR="00584092" w:rsidRPr="00830749" w:rsidRDefault="00ED7A7D" w:rsidP="00584092">
      <w:pPr>
        <w:pStyle w:val="11CSTCPLQuestionBullet"/>
        <w:ind w:left="709" w:hanging="709"/>
      </w:pPr>
      <w:bookmarkStart w:id="19" w:name="_Ref428783725"/>
      <w:r w:rsidRPr="00ED7A7D">
        <w:t>Expl</w:t>
      </w:r>
      <w:r w:rsidR="00D94D02">
        <w:t xml:space="preserve">ain </w:t>
      </w:r>
      <w:r w:rsidR="0087090C">
        <w:t>the responsibilities of an O</w:t>
      </w:r>
      <w:r w:rsidR="00D94D02">
        <w:t>w</w:t>
      </w:r>
      <w:r w:rsidRPr="00ED7A7D">
        <w:t>ner</w:t>
      </w:r>
      <w:r w:rsidR="0087090C">
        <w:t xml:space="preserve"> B</w:t>
      </w:r>
      <w:r w:rsidRPr="00ED7A7D">
        <w:t>uilder</w:t>
      </w:r>
      <w:r w:rsidR="00584092">
        <w:t>.</w:t>
      </w:r>
      <w:bookmarkEnd w:id="19"/>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541C48">
        <w:trPr>
          <w:trHeight w:val="9524"/>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Default="006E6A02" w:rsidP="00F25F68">
            <w:pPr>
              <w:rPr>
                <w:rFonts w:ascii="Arial" w:hAnsi="Arial" w:cs="Arial"/>
                <w:sz w:val="22"/>
                <w:szCs w:val="22"/>
              </w:rPr>
            </w:pPr>
            <w:permStart w:id="260328015" w:edGrp="everyone"/>
            <w:r>
              <w:rPr>
                <w:rFonts w:ascii="Arial" w:hAnsi="Arial" w:cs="Arial"/>
                <w:sz w:val="22"/>
                <w:szCs w:val="22"/>
                <w:u w:val="single"/>
              </w:rPr>
              <w:t>You must f</w:t>
            </w:r>
            <w:r w:rsidRPr="006E6A02">
              <w:rPr>
                <w:rFonts w:ascii="Arial" w:hAnsi="Arial" w:cs="Arial"/>
                <w:sz w:val="22"/>
                <w:szCs w:val="22"/>
                <w:u w:val="single"/>
              </w:rPr>
              <w:t>ollow the conditions of your permit</w:t>
            </w:r>
            <w:r>
              <w:rPr>
                <w:rFonts w:ascii="Arial" w:hAnsi="Arial" w:cs="Arial"/>
                <w:sz w:val="22"/>
                <w:szCs w:val="22"/>
              </w:rPr>
              <w:t>:</w:t>
            </w:r>
          </w:p>
          <w:p w:rsidR="00F25F68" w:rsidRPr="006E6A02" w:rsidRDefault="006E6A02" w:rsidP="008306D0">
            <w:pPr>
              <w:pStyle w:val="ListParagraph"/>
              <w:numPr>
                <w:ilvl w:val="0"/>
                <w:numId w:val="21"/>
              </w:numPr>
              <w:rPr>
                <w:rFonts w:ascii="Arial" w:hAnsi="Arial" w:cs="Arial"/>
                <w:sz w:val="22"/>
                <w:szCs w:val="22"/>
              </w:rPr>
            </w:pPr>
            <w:r w:rsidRPr="006E6A02">
              <w:rPr>
                <w:rFonts w:ascii="Arial" w:hAnsi="Arial" w:cs="Arial"/>
                <w:sz w:val="22"/>
                <w:szCs w:val="22"/>
              </w:rPr>
              <w:t>Only carry out work covered in the permit</w:t>
            </w:r>
          </w:p>
          <w:p w:rsidR="006E6A02" w:rsidRPr="006E6A02" w:rsidRDefault="006E6A02" w:rsidP="008306D0">
            <w:pPr>
              <w:pStyle w:val="ListParagraph"/>
              <w:numPr>
                <w:ilvl w:val="0"/>
                <w:numId w:val="21"/>
              </w:numPr>
              <w:rPr>
                <w:rFonts w:ascii="Arial" w:hAnsi="Arial" w:cs="Arial"/>
                <w:sz w:val="22"/>
                <w:szCs w:val="22"/>
              </w:rPr>
            </w:pPr>
            <w:r w:rsidRPr="006E6A02">
              <w:rPr>
                <w:rFonts w:ascii="Arial" w:hAnsi="Arial" w:cs="Arial"/>
                <w:sz w:val="22"/>
                <w:szCs w:val="22"/>
              </w:rPr>
              <w:t xml:space="preserve">Anyone engaged by the Owner Builder must be a licensed contractor </w:t>
            </w:r>
          </w:p>
          <w:p w:rsidR="006E6A02" w:rsidRDefault="006E6A02" w:rsidP="008306D0">
            <w:pPr>
              <w:pStyle w:val="ListParagraph"/>
              <w:numPr>
                <w:ilvl w:val="0"/>
                <w:numId w:val="21"/>
              </w:numPr>
              <w:rPr>
                <w:rFonts w:ascii="Arial" w:hAnsi="Arial" w:cs="Arial"/>
                <w:sz w:val="22"/>
                <w:szCs w:val="22"/>
              </w:rPr>
            </w:pPr>
            <w:r>
              <w:rPr>
                <w:rFonts w:ascii="Arial" w:hAnsi="Arial" w:cs="Arial"/>
                <w:sz w:val="22"/>
                <w:szCs w:val="22"/>
              </w:rPr>
              <w:t>Cannot</w:t>
            </w:r>
            <w:r w:rsidRPr="006E6A02">
              <w:rPr>
                <w:rFonts w:ascii="Arial" w:hAnsi="Arial" w:cs="Arial"/>
                <w:sz w:val="22"/>
                <w:szCs w:val="22"/>
              </w:rPr>
              <w:t xml:space="preserve"> perform any occupational work such as plumbing, draining, gasfitting or pest control unless you have an occupational licence. </w:t>
            </w:r>
          </w:p>
          <w:p w:rsidR="00F25F68" w:rsidRPr="006E6A02" w:rsidRDefault="006E6A02" w:rsidP="008306D0">
            <w:pPr>
              <w:pStyle w:val="ListParagraph"/>
              <w:numPr>
                <w:ilvl w:val="0"/>
                <w:numId w:val="21"/>
              </w:numPr>
              <w:rPr>
                <w:rFonts w:ascii="Arial" w:hAnsi="Arial" w:cs="Arial"/>
                <w:sz w:val="22"/>
                <w:szCs w:val="22"/>
              </w:rPr>
            </w:pPr>
            <w:r>
              <w:rPr>
                <w:rFonts w:ascii="Arial" w:hAnsi="Arial" w:cs="Arial"/>
                <w:sz w:val="22"/>
                <w:szCs w:val="22"/>
              </w:rPr>
              <w:t>M</w:t>
            </w:r>
            <w:r w:rsidRPr="006E6A02">
              <w:rPr>
                <w:rFonts w:ascii="Arial" w:hAnsi="Arial" w:cs="Arial"/>
                <w:sz w:val="22"/>
                <w:szCs w:val="22"/>
              </w:rPr>
              <w:t>ust have the appropriate licence to perform any fire protection work higher than $1,100</w:t>
            </w:r>
          </w:p>
          <w:p w:rsidR="00F25F68" w:rsidRDefault="00F25F68" w:rsidP="00F25F68">
            <w:pPr>
              <w:rPr>
                <w:rFonts w:ascii="Arial" w:hAnsi="Arial" w:cs="Arial"/>
                <w:sz w:val="22"/>
                <w:szCs w:val="22"/>
              </w:rPr>
            </w:pPr>
          </w:p>
          <w:p w:rsidR="00F25F68" w:rsidRDefault="006E6A02" w:rsidP="00F25F68">
            <w:pPr>
              <w:rPr>
                <w:rFonts w:ascii="Arial" w:hAnsi="Arial" w:cs="Arial"/>
                <w:sz w:val="22"/>
                <w:szCs w:val="22"/>
              </w:rPr>
            </w:pPr>
            <w:r w:rsidRPr="003801DF">
              <w:rPr>
                <w:rFonts w:ascii="Arial" w:hAnsi="Arial" w:cs="Arial"/>
                <w:sz w:val="22"/>
                <w:szCs w:val="22"/>
                <w:u w:val="single"/>
              </w:rPr>
              <w:t>Display an owner builder sign before work starts, failure to do so could mean a fine.  The sign must</w:t>
            </w:r>
            <w:r>
              <w:rPr>
                <w:rFonts w:ascii="Arial" w:hAnsi="Arial" w:cs="Arial"/>
                <w:sz w:val="22"/>
                <w:szCs w:val="22"/>
              </w:rPr>
              <w:t>:</w:t>
            </w:r>
          </w:p>
          <w:p w:rsidR="006E6A02" w:rsidRDefault="006E6A02" w:rsidP="008306D0">
            <w:pPr>
              <w:pStyle w:val="ListParagraph"/>
              <w:numPr>
                <w:ilvl w:val="0"/>
                <w:numId w:val="22"/>
              </w:numPr>
              <w:rPr>
                <w:rFonts w:ascii="Arial" w:hAnsi="Arial" w:cs="Arial"/>
                <w:sz w:val="22"/>
                <w:szCs w:val="22"/>
              </w:rPr>
            </w:pPr>
            <w:r>
              <w:rPr>
                <w:rFonts w:ascii="Arial" w:hAnsi="Arial" w:cs="Arial"/>
                <w:sz w:val="22"/>
                <w:szCs w:val="22"/>
              </w:rPr>
              <w:t>Be clearly visible from the street</w:t>
            </w:r>
          </w:p>
          <w:p w:rsidR="006E6A02" w:rsidRDefault="006E6A02" w:rsidP="008306D0">
            <w:pPr>
              <w:pStyle w:val="ListParagraph"/>
              <w:numPr>
                <w:ilvl w:val="0"/>
                <w:numId w:val="22"/>
              </w:numPr>
              <w:rPr>
                <w:rFonts w:ascii="Arial" w:hAnsi="Arial" w:cs="Arial"/>
                <w:sz w:val="22"/>
                <w:szCs w:val="22"/>
              </w:rPr>
            </w:pPr>
            <w:r>
              <w:rPr>
                <w:rFonts w:ascii="Arial" w:hAnsi="Arial" w:cs="Arial"/>
                <w:sz w:val="22"/>
                <w:szCs w:val="22"/>
              </w:rPr>
              <w:t>Show your owner builder permit number</w:t>
            </w:r>
          </w:p>
          <w:p w:rsidR="006E6A02" w:rsidRDefault="006E6A02" w:rsidP="008306D0">
            <w:pPr>
              <w:pStyle w:val="ListParagraph"/>
              <w:numPr>
                <w:ilvl w:val="0"/>
                <w:numId w:val="22"/>
              </w:numPr>
              <w:rPr>
                <w:rFonts w:ascii="Arial" w:hAnsi="Arial" w:cs="Arial"/>
                <w:sz w:val="22"/>
                <w:szCs w:val="22"/>
              </w:rPr>
            </w:pPr>
            <w:r>
              <w:rPr>
                <w:rFonts w:ascii="Arial" w:hAnsi="Arial" w:cs="Arial"/>
                <w:sz w:val="22"/>
                <w:szCs w:val="22"/>
              </w:rPr>
              <w:t xml:space="preserve">Be weatherproof </w:t>
            </w:r>
          </w:p>
          <w:p w:rsidR="006E6A02" w:rsidRDefault="006E6A02" w:rsidP="008306D0">
            <w:pPr>
              <w:pStyle w:val="ListParagraph"/>
              <w:numPr>
                <w:ilvl w:val="0"/>
                <w:numId w:val="22"/>
              </w:numPr>
              <w:rPr>
                <w:rFonts w:ascii="Arial" w:hAnsi="Arial" w:cs="Arial"/>
                <w:sz w:val="22"/>
                <w:szCs w:val="22"/>
              </w:rPr>
            </w:pPr>
            <w:r>
              <w:rPr>
                <w:rFonts w:ascii="Arial" w:hAnsi="Arial" w:cs="Arial"/>
                <w:sz w:val="22"/>
                <w:szCs w:val="22"/>
              </w:rPr>
              <w:t>Be at least half a square metre in size</w:t>
            </w:r>
          </w:p>
          <w:p w:rsidR="006E6A02" w:rsidRDefault="006E6A02" w:rsidP="008306D0">
            <w:pPr>
              <w:pStyle w:val="ListParagraph"/>
              <w:numPr>
                <w:ilvl w:val="0"/>
                <w:numId w:val="22"/>
              </w:numPr>
              <w:rPr>
                <w:rFonts w:ascii="Arial" w:hAnsi="Arial" w:cs="Arial"/>
                <w:sz w:val="22"/>
                <w:szCs w:val="22"/>
              </w:rPr>
            </w:pPr>
            <w:r>
              <w:rPr>
                <w:rFonts w:ascii="Arial" w:hAnsi="Arial" w:cs="Arial"/>
                <w:sz w:val="22"/>
                <w:szCs w:val="22"/>
              </w:rPr>
              <w:t>Be printed in letters at least 50mm high</w:t>
            </w:r>
          </w:p>
          <w:p w:rsidR="006E6A02" w:rsidRDefault="006E6A02" w:rsidP="006E6A02">
            <w:pPr>
              <w:rPr>
                <w:rFonts w:ascii="Arial" w:hAnsi="Arial" w:cs="Arial"/>
                <w:sz w:val="22"/>
                <w:szCs w:val="22"/>
              </w:rPr>
            </w:pPr>
          </w:p>
          <w:p w:rsidR="006E6A02" w:rsidRPr="003801DF" w:rsidRDefault="006E6A02" w:rsidP="006E6A02">
            <w:pPr>
              <w:rPr>
                <w:rFonts w:ascii="Arial" w:hAnsi="Arial" w:cs="Arial"/>
                <w:sz w:val="22"/>
                <w:szCs w:val="22"/>
                <w:u w:val="single"/>
              </w:rPr>
            </w:pPr>
            <w:r w:rsidRPr="003801DF">
              <w:rPr>
                <w:rFonts w:ascii="Arial" w:hAnsi="Arial" w:cs="Arial"/>
                <w:sz w:val="22"/>
                <w:szCs w:val="22"/>
                <w:u w:val="single"/>
              </w:rPr>
              <w:t>Supervise</w:t>
            </w:r>
          </w:p>
          <w:p w:rsidR="006E6A02" w:rsidRDefault="006E6A02" w:rsidP="006E6A02">
            <w:pPr>
              <w:rPr>
                <w:rFonts w:ascii="Arial" w:hAnsi="Arial" w:cs="Arial"/>
                <w:sz w:val="22"/>
                <w:szCs w:val="22"/>
              </w:rPr>
            </w:pPr>
            <w:r>
              <w:rPr>
                <w:rFonts w:ascii="Arial" w:hAnsi="Arial" w:cs="Arial"/>
                <w:sz w:val="22"/>
                <w:szCs w:val="22"/>
              </w:rPr>
              <w:t>Maintain quality control, oversee the standards of workmanship and be responsible for carrying out safe work practices.</w:t>
            </w:r>
          </w:p>
          <w:p w:rsidR="003801DF" w:rsidRPr="006E6A02" w:rsidRDefault="003801DF" w:rsidP="006E6A02">
            <w:pPr>
              <w:rPr>
                <w:rFonts w:ascii="Arial" w:hAnsi="Arial" w:cs="Arial"/>
                <w:sz w:val="22"/>
                <w:szCs w:val="22"/>
              </w:rPr>
            </w:pPr>
          </w:p>
          <w:permEnd w:id="260328015"/>
          <w:p w:rsidR="00F25F68" w:rsidRPr="001C4084" w:rsidRDefault="00F25F68" w:rsidP="00F25F68">
            <w:pPr>
              <w:rPr>
                <w:rFonts w:ascii="Arial" w:hAnsi="Arial" w:cs="Arial"/>
                <w:sz w:val="22"/>
                <w:szCs w:val="22"/>
              </w:rPr>
            </w:pPr>
          </w:p>
        </w:tc>
        <w:permStart w:id="361312702" w:edGrp="everyone" w:displacedByCustomXml="next"/>
        <w:sdt>
          <w:sdtPr>
            <w:rPr>
              <w:rFonts w:ascii="Arial" w:hAnsi="Arial" w:cs="Arial"/>
              <w:sz w:val="44"/>
              <w:szCs w:val="44"/>
            </w:rPr>
            <w:id w:val="138167230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361312702" w:displacedByCustomXml="prev"/>
      </w:tr>
    </w:tbl>
    <w:p w:rsidR="00584092" w:rsidRDefault="00584092" w:rsidP="00584092">
      <w:pPr>
        <w:rPr>
          <w:rFonts w:ascii="Arial" w:hAnsi="Arial" w:cs="Arial"/>
          <w:sz w:val="22"/>
          <w:szCs w:val="22"/>
        </w:rPr>
      </w:pPr>
    </w:p>
    <w:p w:rsidR="00ED7A7D" w:rsidRPr="00ED7A7D" w:rsidRDefault="00ED7A7D" w:rsidP="00ED7A7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ED7A7D" w:rsidTr="00541C48">
        <w:trPr>
          <w:trHeight w:val="13079"/>
        </w:trPr>
        <w:tc>
          <w:tcPr>
            <w:tcW w:w="1027" w:type="dxa"/>
            <w:tcBorders>
              <w:top w:val="nil"/>
              <w:left w:val="nil"/>
              <w:bottom w:val="nil"/>
              <w:right w:val="single" w:sz="4" w:space="0" w:color="auto"/>
            </w:tcBorders>
          </w:tcPr>
          <w:p w:rsidR="00F25F68" w:rsidRPr="00ED7A7D" w:rsidRDefault="00F25F68" w:rsidP="00F25F68">
            <w:pPr>
              <w:rPr>
                <w:rFonts w:ascii="Arial" w:hAnsi="Arial" w:cs="Arial"/>
                <w:b/>
                <w:sz w:val="22"/>
                <w:szCs w:val="22"/>
              </w:rPr>
            </w:pPr>
            <w:r w:rsidRPr="00ED7A7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ED7A7D" w:rsidRDefault="00F25F68" w:rsidP="00F25F68">
            <w:pPr>
              <w:rPr>
                <w:rFonts w:ascii="Arial" w:hAnsi="Arial" w:cs="Arial"/>
                <w:sz w:val="22"/>
                <w:szCs w:val="22"/>
              </w:rPr>
            </w:pPr>
            <w:permStart w:id="130514535" w:edGrp="everyone"/>
            <w:permEnd w:id="130514535"/>
          </w:p>
        </w:tc>
        <w:permStart w:id="2004434210" w:edGrp="everyone" w:displacedByCustomXml="next"/>
        <w:sdt>
          <w:sdtPr>
            <w:rPr>
              <w:rFonts w:ascii="Arial" w:hAnsi="Arial" w:cs="Arial"/>
              <w:sz w:val="44"/>
              <w:szCs w:val="44"/>
            </w:rPr>
            <w:id w:val="4459632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2004434210" w:displacedByCustomXml="prev"/>
      </w:tr>
    </w:tbl>
    <w:p w:rsidR="00ED7A7D" w:rsidRPr="00ED7A7D" w:rsidRDefault="00ED7A7D" w:rsidP="00ED7A7D">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ED7A7D" w:rsidP="00584092">
      <w:pPr>
        <w:pStyle w:val="11CSTCPLQuestionBullet"/>
        <w:ind w:left="709" w:hanging="709"/>
      </w:pPr>
      <w:bookmarkStart w:id="20" w:name="_Ref428784647"/>
      <w:r w:rsidRPr="00ED7A7D">
        <w:lastRenderedPageBreak/>
        <w:t xml:space="preserve">What is </w:t>
      </w:r>
      <w:r>
        <w:t>‘n</w:t>
      </w:r>
      <w:r w:rsidRPr="00ED7A7D">
        <w:t xml:space="preserve">otifiable </w:t>
      </w:r>
      <w:r>
        <w:t>w</w:t>
      </w:r>
      <w:r w:rsidRPr="00ED7A7D">
        <w:t>ork</w:t>
      </w:r>
      <w:r>
        <w:t>’</w:t>
      </w:r>
      <w:r w:rsidR="003668F3">
        <w:t>,</w:t>
      </w:r>
      <w:r w:rsidRPr="00ED7A7D">
        <w:t xml:space="preserve"> who is responsible and to whom does it apply</w:t>
      </w:r>
      <w:r>
        <w:t>?</w:t>
      </w:r>
      <w:bookmarkEnd w:id="20"/>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541C48">
        <w:trPr>
          <w:trHeight w:val="13022"/>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Default="00C34D0F" w:rsidP="00F25F68">
            <w:pPr>
              <w:rPr>
                <w:rFonts w:ascii="Arial" w:hAnsi="Arial" w:cs="Arial"/>
                <w:sz w:val="22"/>
                <w:szCs w:val="22"/>
              </w:rPr>
            </w:pPr>
            <w:permStart w:id="1963853556" w:edGrp="everyone"/>
            <w:r>
              <w:rPr>
                <w:rFonts w:ascii="Arial" w:hAnsi="Arial" w:cs="Arial"/>
                <w:sz w:val="22"/>
                <w:szCs w:val="22"/>
              </w:rPr>
              <w:t>Notifiable work is a type of plumbing and drainage work which is performed in existing buildings and includes changes to existing water supply and drainage systems.</w:t>
            </w:r>
          </w:p>
          <w:p w:rsidR="00C34D0F" w:rsidRDefault="00C34D0F" w:rsidP="00F25F68">
            <w:pPr>
              <w:rPr>
                <w:rFonts w:ascii="Arial" w:hAnsi="Arial" w:cs="Arial"/>
                <w:sz w:val="22"/>
                <w:szCs w:val="22"/>
              </w:rPr>
            </w:pPr>
            <w:r>
              <w:rPr>
                <w:rFonts w:ascii="Arial" w:hAnsi="Arial" w:cs="Arial"/>
                <w:sz w:val="22"/>
                <w:szCs w:val="22"/>
              </w:rPr>
              <w:t xml:space="preserve">For example: </w:t>
            </w:r>
          </w:p>
          <w:p w:rsidR="00F25F68" w:rsidRDefault="00C34D0F" w:rsidP="008306D0">
            <w:pPr>
              <w:pStyle w:val="ListParagraph"/>
              <w:numPr>
                <w:ilvl w:val="0"/>
                <w:numId w:val="23"/>
              </w:numPr>
              <w:rPr>
                <w:rFonts w:ascii="Arial" w:hAnsi="Arial" w:cs="Arial"/>
                <w:sz w:val="22"/>
                <w:szCs w:val="22"/>
              </w:rPr>
            </w:pPr>
            <w:r w:rsidRPr="00C34D0F">
              <w:rPr>
                <w:rFonts w:ascii="Arial" w:hAnsi="Arial" w:cs="Arial"/>
                <w:sz w:val="22"/>
                <w:szCs w:val="22"/>
              </w:rPr>
              <w:t>Kitchen and bathrooms renovations, extensions, additions.</w:t>
            </w:r>
          </w:p>
          <w:p w:rsidR="00C34D0F" w:rsidRDefault="00C34D0F" w:rsidP="008306D0">
            <w:pPr>
              <w:pStyle w:val="ListParagraph"/>
              <w:numPr>
                <w:ilvl w:val="0"/>
                <w:numId w:val="23"/>
              </w:numPr>
              <w:rPr>
                <w:rFonts w:ascii="Arial" w:hAnsi="Arial" w:cs="Arial"/>
                <w:sz w:val="22"/>
                <w:szCs w:val="22"/>
              </w:rPr>
            </w:pPr>
            <w:r>
              <w:rPr>
                <w:rFonts w:ascii="Arial" w:hAnsi="Arial" w:cs="Arial"/>
                <w:sz w:val="22"/>
                <w:szCs w:val="22"/>
              </w:rPr>
              <w:t>Installing or replacing hot water heaters – electric, solar or heat pumps</w:t>
            </w:r>
          </w:p>
          <w:p w:rsidR="00C34D0F" w:rsidRDefault="00C34D0F" w:rsidP="008306D0">
            <w:pPr>
              <w:pStyle w:val="ListParagraph"/>
              <w:numPr>
                <w:ilvl w:val="0"/>
                <w:numId w:val="23"/>
              </w:numPr>
              <w:rPr>
                <w:rFonts w:ascii="Arial" w:hAnsi="Arial" w:cs="Arial"/>
                <w:sz w:val="22"/>
                <w:szCs w:val="22"/>
              </w:rPr>
            </w:pPr>
            <w:r>
              <w:rPr>
                <w:rFonts w:ascii="Arial" w:hAnsi="Arial" w:cs="Arial"/>
                <w:sz w:val="22"/>
                <w:szCs w:val="22"/>
              </w:rPr>
              <w:t>Installing or relocating fixtures such as toilets, showers and sinks.</w:t>
            </w:r>
          </w:p>
          <w:p w:rsidR="00C34D0F" w:rsidRDefault="00C34D0F" w:rsidP="00C34D0F">
            <w:pPr>
              <w:rPr>
                <w:rFonts w:ascii="Arial" w:hAnsi="Arial" w:cs="Arial"/>
                <w:sz w:val="22"/>
                <w:szCs w:val="22"/>
              </w:rPr>
            </w:pPr>
          </w:p>
          <w:p w:rsidR="00C34D0F" w:rsidRDefault="00C34D0F" w:rsidP="00C34D0F">
            <w:pPr>
              <w:rPr>
                <w:rFonts w:ascii="Arial" w:hAnsi="Arial" w:cs="Arial"/>
                <w:sz w:val="22"/>
                <w:szCs w:val="22"/>
              </w:rPr>
            </w:pPr>
            <w:r>
              <w:rPr>
                <w:rFonts w:ascii="Arial" w:hAnsi="Arial" w:cs="Arial"/>
                <w:sz w:val="22"/>
                <w:szCs w:val="22"/>
              </w:rPr>
              <w:t xml:space="preserve">A licensed plumber or drainer is responsible for completing and lodging a Form 4 (or Form 4A) to the QBCC within 10 days of completing notifiable work.  </w:t>
            </w:r>
          </w:p>
          <w:p w:rsidR="00983DEB" w:rsidRDefault="00983DEB" w:rsidP="00C34D0F">
            <w:pPr>
              <w:rPr>
                <w:rFonts w:ascii="Arial" w:hAnsi="Arial" w:cs="Arial"/>
                <w:sz w:val="22"/>
                <w:szCs w:val="22"/>
              </w:rPr>
            </w:pPr>
          </w:p>
          <w:p w:rsidR="00983DEB" w:rsidRDefault="00983DEB" w:rsidP="00C34D0F">
            <w:pPr>
              <w:rPr>
                <w:rFonts w:ascii="Arial" w:hAnsi="Arial" w:cs="Arial"/>
                <w:sz w:val="22"/>
                <w:szCs w:val="22"/>
              </w:rPr>
            </w:pPr>
            <w:r>
              <w:rPr>
                <w:rFonts w:ascii="Arial" w:hAnsi="Arial" w:cs="Arial"/>
                <w:sz w:val="22"/>
                <w:szCs w:val="22"/>
              </w:rPr>
              <w:t xml:space="preserve">Failure to submit a Form 4 to the QBCC is an offence. </w:t>
            </w:r>
          </w:p>
          <w:p w:rsidR="00983DEB" w:rsidRPr="00C34D0F" w:rsidRDefault="00983DEB" w:rsidP="00C34D0F">
            <w:pPr>
              <w:rPr>
                <w:rFonts w:ascii="Arial" w:hAnsi="Arial" w:cs="Arial"/>
                <w:sz w:val="22"/>
                <w:szCs w:val="22"/>
              </w:rPr>
            </w:pPr>
            <w:r>
              <w:rPr>
                <w:rFonts w:ascii="Arial" w:hAnsi="Arial" w:cs="Arial"/>
                <w:sz w:val="22"/>
                <w:szCs w:val="22"/>
              </w:rPr>
              <w:t>Once a Form 4 is lodged, a plumbing inspector from local government may inspect the work to ensure it complies with the required codes and standards.</w:t>
            </w:r>
          </w:p>
          <w:permEnd w:id="1963853556"/>
          <w:p w:rsidR="00F25F68" w:rsidRPr="001C4084" w:rsidRDefault="00F25F68" w:rsidP="00F25F68">
            <w:pPr>
              <w:rPr>
                <w:rFonts w:ascii="Arial" w:hAnsi="Arial" w:cs="Arial"/>
                <w:sz w:val="22"/>
                <w:szCs w:val="22"/>
              </w:rPr>
            </w:pPr>
          </w:p>
        </w:tc>
        <w:permStart w:id="1999187012" w:edGrp="everyone" w:displacedByCustomXml="next"/>
        <w:sdt>
          <w:sdtPr>
            <w:rPr>
              <w:rFonts w:ascii="Arial" w:hAnsi="Arial" w:cs="Arial"/>
              <w:sz w:val="44"/>
              <w:szCs w:val="44"/>
            </w:rPr>
            <w:id w:val="-98870829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999187012" w:displacedByCustomXml="prev"/>
      </w:tr>
    </w:tbl>
    <w:p w:rsidR="00584092" w:rsidRDefault="00584092" w:rsidP="00584092">
      <w:pPr>
        <w:rPr>
          <w:rFonts w:ascii="Arial" w:hAnsi="Arial" w:cs="Arial"/>
          <w:sz w:val="22"/>
          <w:szCs w:val="22"/>
        </w:rPr>
      </w:pPr>
    </w:p>
    <w:p w:rsidR="004075B8" w:rsidRPr="004075B8" w:rsidRDefault="004075B8" w:rsidP="004075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4075B8" w:rsidTr="00861223">
        <w:trPr>
          <w:trHeight w:val="13022"/>
        </w:trPr>
        <w:tc>
          <w:tcPr>
            <w:tcW w:w="1027" w:type="dxa"/>
            <w:tcBorders>
              <w:top w:val="nil"/>
              <w:left w:val="nil"/>
              <w:bottom w:val="nil"/>
              <w:right w:val="single" w:sz="4" w:space="0" w:color="auto"/>
            </w:tcBorders>
          </w:tcPr>
          <w:p w:rsidR="00F25F68" w:rsidRPr="004075B8" w:rsidRDefault="00F25F68" w:rsidP="00F25F68">
            <w:pPr>
              <w:rPr>
                <w:rFonts w:ascii="Arial" w:hAnsi="Arial" w:cs="Arial"/>
                <w:b/>
                <w:sz w:val="22"/>
                <w:szCs w:val="22"/>
              </w:rPr>
            </w:pPr>
            <w:r w:rsidRPr="004075B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4075B8" w:rsidRDefault="00F25F68" w:rsidP="00F25F68">
            <w:pPr>
              <w:rPr>
                <w:rFonts w:ascii="Arial" w:hAnsi="Arial" w:cs="Arial"/>
                <w:sz w:val="22"/>
                <w:szCs w:val="22"/>
              </w:rPr>
            </w:pPr>
            <w:permStart w:id="76374425" w:edGrp="everyone"/>
            <w:permEnd w:id="76374425"/>
          </w:p>
        </w:tc>
        <w:permStart w:id="390290138" w:edGrp="everyone" w:displacedByCustomXml="next"/>
        <w:sdt>
          <w:sdtPr>
            <w:rPr>
              <w:rFonts w:ascii="Arial" w:hAnsi="Arial" w:cs="Arial"/>
              <w:sz w:val="44"/>
              <w:szCs w:val="44"/>
            </w:rPr>
            <w:id w:val="-7732397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390290138" w:displacedByCustomXml="prev"/>
      </w:tr>
    </w:tbl>
    <w:p w:rsidR="004075B8" w:rsidRPr="004075B8" w:rsidRDefault="004075B8" w:rsidP="004075B8">
      <w:pPr>
        <w:rPr>
          <w:rFonts w:ascii="Arial" w:hAnsi="Arial" w:cs="Arial"/>
          <w:sz w:val="22"/>
          <w:szCs w:val="22"/>
        </w:rPr>
      </w:pPr>
    </w:p>
    <w:p w:rsidR="004075B8" w:rsidRDefault="004075B8">
      <w:pPr>
        <w:jc w:val="left"/>
        <w:rPr>
          <w:rFonts w:ascii="Arial" w:hAnsi="Arial" w:cs="Arial"/>
          <w:sz w:val="22"/>
          <w:szCs w:val="22"/>
        </w:rPr>
      </w:pPr>
      <w:r>
        <w:rPr>
          <w:rFonts w:ascii="Arial" w:hAnsi="Arial" w:cs="Arial"/>
          <w:sz w:val="22"/>
          <w:szCs w:val="22"/>
        </w:rPr>
        <w:br w:type="page"/>
      </w:r>
    </w:p>
    <w:p w:rsidR="004075B8" w:rsidRPr="004075B8" w:rsidRDefault="004075B8" w:rsidP="004075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4075B8" w:rsidTr="00861223">
        <w:trPr>
          <w:trHeight w:val="13096"/>
        </w:trPr>
        <w:tc>
          <w:tcPr>
            <w:tcW w:w="1027" w:type="dxa"/>
            <w:tcBorders>
              <w:top w:val="nil"/>
              <w:left w:val="nil"/>
              <w:bottom w:val="nil"/>
              <w:right w:val="single" w:sz="4" w:space="0" w:color="auto"/>
            </w:tcBorders>
          </w:tcPr>
          <w:p w:rsidR="00F25F68" w:rsidRPr="004075B8" w:rsidRDefault="00F25F68" w:rsidP="00F25F68">
            <w:pPr>
              <w:rPr>
                <w:rFonts w:ascii="Arial" w:hAnsi="Arial" w:cs="Arial"/>
                <w:b/>
                <w:sz w:val="22"/>
                <w:szCs w:val="22"/>
              </w:rPr>
            </w:pPr>
            <w:r w:rsidRPr="004075B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4075B8" w:rsidRDefault="00F25F68" w:rsidP="00F25F68">
            <w:pPr>
              <w:rPr>
                <w:rFonts w:ascii="Arial" w:hAnsi="Arial" w:cs="Arial"/>
                <w:sz w:val="22"/>
                <w:szCs w:val="22"/>
              </w:rPr>
            </w:pPr>
            <w:permStart w:id="1926117889" w:edGrp="everyone"/>
            <w:permEnd w:id="1926117889"/>
          </w:p>
        </w:tc>
        <w:permStart w:id="1793483901" w:edGrp="everyone" w:displacedByCustomXml="next"/>
        <w:sdt>
          <w:sdtPr>
            <w:rPr>
              <w:rFonts w:ascii="Arial" w:hAnsi="Arial" w:cs="Arial"/>
              <w:sz w:val="44"/>
              <w:szCs w:val="44"/>
            </w:rPr>
            <w:id w:val="-123601470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793483901" w:displacedByCustomXml="prev"/>
      </w:tr>
    </w:tbl>
    <w:p w:rsidR="004075B8" w:rsidRPr="004075B8" w:rsidRDefault="004075B8" w:rsidP="004075B8">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4075B8" w:rsidP="00584092">
      <w:pPr>
        <w:pStyle w:val="11CSTCPLQuestionBullet"/>
        <w:ind w:left="709" w:hanging="709"/>
      </w:pPr>
      <w:bookmarkStart w:id="21" w:name="_Ref428785642"/>
      <w:r w:rsidRPr="004075B8">
        <w:lastRenderedPageBreak/>
        <w:t>What is the difference between the Prime Cost Item Schedule and the Provisional Sum Schedule in a contract</w:t>
      </w:r>
      <w:r>
        <w:t>?</w:t>
      </w:r>
      <w:r w:rsidRPr="004075B8">
        <w:t xml:space="preserve"> </w:t>
      </w:r>
      <w:r>
        <w:t>G</w:t>
      </w:r>
      <w:r w:rsidRPr="004075B8">
        <w:t>ive one example to help explain your answer</w:t>
      </w:r>
      <w:r w:rsidR="00584092">
        <w:t>.</w:t>
      </w:r>
      <w:bookmarkEnd w:id="21"/>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861223">
        <w:trPr>
          <w:trHeight w:val="8617"/>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43532" w:rsidRDefault="00F43532" w:rsidP="00F25F68">
            <w:pPr>
              <w:rPr>
                <w:rFonts w:ascii="Arial" w:hAnsi="Arial" w:cs="Arial"/>
                <w:sz w:val="22"/>
                <w:szCs w:val="22"/>
              </w:rPr>
            </w:pPr>
            <w:permStart w:id="1125458450" w:edGrp="everyone"/>
            <w:r w:rsidRPr="00B04166">
              <w:rPr>
                <w:rFonts w:ascii="Arial" w:hAnsi="Arial" w:cs="Arial"/>
                <w:b/>
                <w:sz w:val="22"/>
                <w:szCs w:val="22"/>
                <w:u w:val="single"/>
              </w:rPr>
              <w:t>Prime Cost Item Schedule</w:t>
            </w:r>
            <w:r>
              <w:rPr>
                <w:rFonts w:ascii="Arial" w:hAnsi="Arial" w:cs="Arial"/>
                <w:sz w:val="22"/>
                <w:szCs w:val="22"/>
              </w:rPr>
              <w:t xml:space="preserve"> sets out items which the owner has not finally selected or the contractor is not able to reasonably determine the cost at the date of the contract.  The schedule sets out the contractor</w:t>
            </w:r>
            <w:r w:rsidR="00F60576">
              <w:rPr>
                <w:rFonts w:ascii="Arial" w:hAnsi="Arial" w:cs="Arial"/>
                <w:sz w:val="22"/>
                <w:szCs w:val="22"/>
              </w:rPr>
              <w:t>’</w:t>
            </w:r>
            <w:r>
              <w:rPr>
                <w:rFonts w:ascii="Arial" w:hAnsi="Arial" w:cs="Arial"/>
                <w:sz w:val="22"/>
                <w:szCs w:val="22"/>
              </w:rPr>
              <w:t>s best estimate for the c</w:t>
            </w:r>
            <w:r w:rsidR="00F60576">
              <w:rPr>
                <w:rFonts w:ascii="Arial" w:hAnsi="Arial" w:cs="Arial"/>
                <w:sz w:val="22"/>
                <w:szCs w:val="22"/>
              </w:rPr>
              <w:t>ost of each item and any margin.</w:t>
            </w:r>
          </w:p>
          <w:p w:rsidR="00F25F68" w:rsidRDefault="00F60576" w:rsidP="00F25F68">
            <w:pPr>
              <w:rPr>
                <w:rFonts w:ascii="Arial" w:hAnsi="Arial" w:cs="Arial"/>
                <w:sz w:val="22"/>
                <w:szCs w:val="22"/>
              </w:rPr>
            </w:pPr>
            <w:r w:rsidRPr="00B04166">
              <w:rPr>
                <w:rFonts w:ascii="Arial" w:hAnsi="Arial" w:cs="Arial"/>
                <w:b/>
                <w:sz w:val="22"/>
                <w:szCs w:val="22"/>
                <w:u w:val="single"/>
              </w:rPr>
              <w:t>PC items</w:t>
            </w:r>
            <w:r w:rsidR="00952F9D" w:rsidRPr="00B04166">
              <w:rPr>
                <w:rFonts w:ascii="Arial" w:hAnsi="Arial" w:cs="Arial"/>
                <w:b/>
                <w:sz w:val="22"/>
                <w:szCs w:val="22"/>
                <w:u w:val="single"/>
              </w:rPr>
              <w:t xml:space="preserve"> examples</w:t>
            </w:r>
            <w:r w:rsidRPr="00B04166">
              <w:rPr>
                <w:rFonts w:ascii="Arial" w:hAnsi="Arial" w:cs="Arial"/>
                <w:b/>
                <w:sz w:val="22"/>
                <w:szCs w:val="22"/>
                <w:u w:val="single"/>
              </w:rPr>
              <w:t xml:space="preserve"> include</w:t>
            </w:r>
            <w:r>
              <w:rPr>
                <w:rFonts w:ascii="Arial" w:hAnsi="Arial" w:cs="Arial"/>
                <w:sz w:val="22"/>
                <w:szCs w:val="22"/>
              </w:rPr>
              <w:t xml:space="preserve"> - </w:t>
            </w:r>
            <w:r w:rsidR="00F43532">
              <w:rPr>
                <w:rFonts w:ascii="Arial" w:hAnsi="Arial" w:cs="Arial"/>
                <w:sz w:val="22"/>
                <w:szCs w:val="22"/>
              </w:rPr>
              <w:t>tiles, carpet, taps, doors, bathroom fittings</w:t>
            </w:r>
            <w:r w:rsidR="00952F9D">
              <w:rPr>
                <w:rFonts w:ascii="Arial" w:hAnsi="Arial" w:cs="Arial"/>
                <w:sz w:val="22"/>
                <w:szCs w:val="22"/>
              </w:rPr>
              <w:t xml:space="preserve"> as these all vary in quality and price.</w:t>
            </w:r>
          </w:p>
          <w:p w:rsidR="00F43532" w:rsidRDefault="00F43532" w:rsidP="00F25F68">
            <w:pPr>
              <w:rPr>
                <w:rFonts w:ascii="Arial" w:hAnsi="Arial" w:cs="Arial"/>
                <w:sz w:val="22"/>
                <w:szCs w:val="22"/>
              </w:rPr>
            </w:pPr>
          </w:p>
          <w:p w:rsidR="00F25F68" w:rsidRDefault="00B81344" w:rsidP="00F25F68">
            <w:pPr>
              <w:rPr>
                <w:rFonts w:ascii="Arial" w:hAnsi="Arial" w:cs="Arial"/>
                <w:sz w:val="22"/>
                <w:szCs w:val="22"/>
              </w:rPr>
            </w:pPr>
            <w:r w:rsidRPr="00B04166">
              <w:rPr>
                <w:rFonts w:ascii="Arial" w:hAnsi="Arial" w:cs="Arial"/>
                <w:b/>
                <w:sz w:val="22"/>
                <w:szCs w:val="22"/>
                <w:u w:val="single"/>
              </w:rPr>
              <w:t>Provisional Sum Schedule</w:t>
            </w:r>
            <w:r>
              <w:rPr>
                <w:rFonts w:ascii="Arial" w:hAnsi="Arial" w:cs="Arial"/>
                <w:sz w:val="22"/>
                <w:szCs w:val="22"/>
              </w:rPr>
              <w:t xml:space="preserve"> sets out </w:t>
            </w:r>
            <w:r w:rsidR="00952F9D">
              <w:rPr>
                <w:rFonts w:ascii="Arial" w:hAnsi="Arial" w:cs="Arial"/>
                <w:sz w:val="22"/>
                <w:szCs w:val="22"/>
              </w:rPr>
              <w:t>items of work where the extent at the date of the contract is not known and despite the contractor making reasonable enquiries is unable to price accurately at this stage.</w:t>
            </w:r>
          </w:p>
          <w:p w:rsidR="00952F9D" w:rsidRDefault="00952F9D" w:rsidP="00F25F68">
            <w:pPr>
              <w:rPr>
                <w:rFonts w:ascii="Arial" w:hAnsi="Arial" w:cs="Arial"/>
                <w:sz w:val="22"/>
                <w:szCs w:val="22"/>
              </w:rPr>
            </w:pPr>
            <w:r>
              <w:rPr>
                <w:rFonts w:ascii="Arial" w:hAnsi="Arial" w:cs="Arial"/>
                <w:sz w:val="22"/>
                <w:szCs w:val="22"/>
              </w:rPr>
              <w:t>The schedule sets out the rates or prices applicable to each item of work and the contractor’s best estimate..</w:t>
            </w:r>
          </w:p>
          <w:p w:rsidR="00F25F68" w:rsidRDefault="00F25F68" w:rsidP="00F25F68">
            <w:pPr>
              <w:rPr>
                <w:rFonts w:ascii="Arial" w:hAnsi="Arial" w:cs="Arial"/>
                <w:sz w:val="22"/>
                <w:szCs w:val="22"/>
              </w:rPr>
            </w:pPr>
          </w:p>
          <w:p w:rsidR="00F25F68" w:rsidRDefault="00F43532" w:rsidP="00F25F68">
            <w:pPr>
              <w:rPr>
                <w:rFonts w:ascii="Arial" w:hAnsi="Arial" w:cs="Arial"/>
                <w:sz w:val="22"/>
                <w:szCs w:val="22"/>
              </w:rPr>
            </w:pPr>
            <w:r w:rsidRPr="00B04166">
              <w:rPr>
                <w:rFonts w:ascii="Arial" w:hAnsi="Arial" w:cs="Arial"/>
                <w:b/>
                <w:sz w:val="22"/>
                <w:szCs w:val="22"/>
                <w:u w:val="single"/>
              </w:rPr>
              <w:t xml:space="preserve">Provisional Sum </w:t>
            </w:r>
            <w:r w:rsidR="00952F9D" w:rsidRPr="00B04166">
              <w:rPr>
                <w:rFonts w:ascii="Arial" w:hAnsi="Arial" w:cs="Arial"/>
                <w:b/>
                <w:sz w:val="22"/>
                <w:szCs w:val="22"/>
                <w:u w:val="single"/>
              </w:rPr>
              <w:t>examples include</w:t>
            </w:r>
            <w:r w:rsidR="00952F9D">
              <w:rPr>
                <w:rFonts w:ascii="Arial" w:hAnsi="Arial" w:cs="Arial"/>
                <w:sz w:val="22"/>
                <w:szCs w:val="22"/>
              </w:rPr>
              <w:t xml:space="preserve"> - </w:t>
            </w:r>
            <w:r>
              <w:rPr>
                <w:rFonts w:ascii="Arial" w:hAnsi="Arial" w:cs="Arial"/>
                <w:sz w:val="22"/>
                <w:szCs w:val="22"/>
              </w:rPr>
              <w:t>removal of trees or excavation of the property as there could be rock underground that you cannot see which could hold up the works.</w:t>
            </w:r>
          </w:p>
          <w:p w:rsidR="00F25F68" w:rsidRDefault="00F25F68" w:rsidP="00F25F68">
            <w:pPr>
              <w:rPr>
                <w:rFonts w:ascii="Arial" w:hAnsi="Arial" w:cs="Arial"/>
                <w:sz w:val="22"/>
                <w:szCs w:val="22"/>
              </w:rPr>
            </w:pPr>
          </w:p>
          <w:p w:rsidR="00952F9D" w:rsidRDefault="00952F9D" w:rsidP="00952F9D">
            <w:pPr>
              <w:rPr>
                <w:rFonts w:ascii="Arial" w:hAnsi="Arial" w:cs="Arial"/>
                <w:sz w:val="22"/>
                <w:szCs w:val="22"/>
              </w:rPr>
            </w:pPr>
            <w:r>
              <w:rPr>
                <w:rFonts w:ascii="Arial" w:hAnsi="Arial" w:cs="Arial"/>
                <w:sz w:val="22"/>
                <w:szCs w:val="22"/>
              </w:rPr>
              <w:t xml:space="preserve">If the actual cost of the PC item or Provisional Sum is </w:t>
            </w:r>
            <w:r w:rsidRPr="00B81344">
              <w:rPr>
                <w:rFonts w:ascii="Arial" w:hAnsi="Arial" w:cs="Arial"/>
                <w:sz w:val="22"/>
                <w:szCs w:val="22"/>
                <w:u w:val="single"/>
              </w:rPr>
              <w:t>more than</w:t>
            </w:r>
            <w:r>
              <w:rPr>
                <w:rFonts w:ascii="Arial" w:hAnsi="Arial" w:cs="Arial"/>
                <w:sz w:val="22"/>
                <w:szCs w:val="22"/>
              </w:rPr>
              <w:t xml:space="preserve"> the estimate, the owner must pay the increase plus margin.  If the actual cost of the PC item or Provisional Sum is </w:t>
            </w:r>
            <w:r w:rsidRPr="00B81344">
              <w:rPr>
                <w:rFonts w:ascii="Arial" w:hAnsi="Arial" w:cs="Arial"/>
                <w:sz w:val="22"/>
                <w:szCs w:val="22"/>
                <w:u w:val="single"/>
              </w:rPr>
              <w:t>less than</w:t>
            </w:r>
            <w:r>
              <w:rPr>
                <w:rFonts w:ascii="Arial" w:hAnsi="Arial" w:cs="Arial"/>
                <w:sz w:val="22"/>
                <w:szCs w:val="22"/>
              </w:rPr>
              <w:t xml:space="preserve"> the estimate, the contractor must deduct the difference, plus margin from the contract price.</w:t>
            </w:r>
          </w:p>
          <w:p w:rsidR="00952F9D" w:rsidRDefault="00952F9D" w:rsidP="00F25F68">
            <w:pPr>
              <w:rPr>
                <w:rFonts w:ascii="Arial" w:hAnsi="Arial" w:cs="Arial"/>
                <w:sz w:val="22"/>
                <w:szCs w:val="22"/>
              </w:rPr>
            </w:pPr>
          </w:p>
          <w:p w:rsidR="00952F9D" w:rsidRDefault="00952F9D" w:rsidP="00F25F68">
            <w:pPr>
              <w:rPr>
                <w:rFonts w:ascii="Arial" w:hAnsi="Arial" w:cs="Arial"/>
                <w:sz w:val="22"/>
                <w:szCs w:val="22"/>
              </w:rPr>
            </w:pPr>
            <w:r>
              <w:rPr>
                <w:rFonts w:ascii="Arial" w:hAnsi="Arial" w:cs="Arial"/>
                <w:sz w:val="22"/>
                <w:szCs w:val="22"/>
              </w:rPr>
              <w:t>The contractor warrants that each such estimate for a PC item or Provisional Sum has been prepared with reasonable skill and care and represents the reasonable cost of supplying and delivery each item or providing the item of work including the contractor’s margin.</w:t>
            </w:r>
          </w:p>
          <w:p w:rsidR="00952F9D" w:rsidRDefault="00952F9D" w:rsidP="00F25F68">
            <w:pPr>
              <w:rPr>
                <w:rFonts w:ascii="Arial" w:hAnsi="Arial" w:cs="Arial"/>
                <w:sz w:val="22"/>
                <w:szCs w:val="22"/>
              </w:rPr>
            </w:pPr>
          </w:p>
          <w:permEnd w:id="1125458450"/>
          <w:p w:rsidR="00F25F68" w:rsidRPr="001C4084" w:rsidRDefault="00F25F68" w:rsidP="00F25F68">
            <w:pPr>
              <w:rPr>
                <w:rFonts w:ascii="Arial" w:hAnsi="Arial" w:cs="Arial"/>
                <w:sz w:val="22"/>
                <w:szCs w:val="22"/>
              </w:rPr>
            </w:pPr>
          </w:p>
        </w:tc>
        <w:permStart w:id="526003516" w:edGrp="everyone" w:displacedByCustomXml="next"/>
        <w:sdt>
          <w:sdtPr>
            <w:rPr>
              <w:rFonts w:ascii="Arial" w:hAnsi="Arial" w:cs="Arial"/>
              <w:sz w:val="44"/>
              <w:szCs w:val="44"/>
            </w:rPr>
            <w:id w:val="-20443570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526003516"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CC1A85" w:rsidP="00584092">
      <w:pPr>
        <w:pStyle w:val="11CSTCPLQuestionBullet"/>
        <w:ind w:left="709" w:hanging="709"/>
      </w:pPr>
      <w:bookmarkStart w:id="22" w:name="_Ref428785958"/>
      <w:r w:rsidRPr="00CC1A85">
        <w:t>What does Section 1</w:t>
      </w:r>
      <w:r w:rsidR="007703C0">
        <w:t>0</w:t>
      </w:r>
      <w:r w:rsidRPr="00CC1A85">
        <w:t xml:space="preserve">9 of the </w:t>
      </w:r>
      <w:r w:rsidR="007703C0">
        <w:rPr>
          <w:i/>
        </w:rPr>
        <w:t>Queensland Building and Construction Commission Act 1991</w:t>
      </w:r>
      <w:r w:rsidRPr="00CC1A85">
        <w:t xml:space="preserve"> </w:t>
      </w:r>
      <w:r>
        <w:t xml:space="preserve">provide </w:t>
      </w:r>
      <w:r w:rsidRPr="00CC1A85">
        <w:t>to the consumer/client</w:t>
      </w:r>
      <w:r>
        <w:t>?</w:t>
      </w:r>
      <w:bookmarkEnd w:id="22"/>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861223">
        <w:trPr>
          <w:trHeight w:val="2835"/>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B04166" w:rsidRDefault="00B04166" w:rsidP="00F25F68">
            <w:pPr>
              <w:rPr>
                <w:rFonts w:ascii="Arial" w:hAnsi="Arial" w:cs="Arial"/>
                <w:b/>
                <w:sz w:val="22"/>
                <w:szCs w:val="22"/>
              </w:rPr>
            </w:pPr>
            <w:permStart w:id="425539971" w:edGrp="everyone"/>
            <w:r w:rsidRPr="00B04166">
              <w:rPr>
                <w:rFonts w:ascii="Arial" w:hAnsi="Arial" w:cs="Arial"/>
                <w:b/>
                <w:sz w:val="22"/>
                <w:szCs w:val="22"/>
              </w:rPr>
              <w:t>Section 109 - Access to building sites</w:t>
            </w:r>
          </w:p>
          <w:p w:rsidR="00F25F68" w:rsidRDefault="00B04166" w:rsidP="00F25F68">
            <w:pPr>
              <w:rPr>
                <w:rFonts w:ascii="Arial" w:hAnsi="Arial" w:cs="Arial"/>
                <w:sz w:val="22"/>
                <w:szCs w:val="22"/>
              </w:rPr>
            </w:pPr>
            <w:r>
              <w:rPr>
                <w:rFonts w:ascii="Arial" w:hAnsi="Arial" w:cs="Arial"/>
                <w:sz w:val="22"/>
                <w:szCs w:val="22"/>
              </w:rPr>
              <w:t>A building contractor must, at the request of a consumer allow the consumer reasonable access to a building site at which building work is being carried out for the consumer.</w:t>
            </w:r>
          </w:p>
          <w:permEnd w:id="425539971"/>
          <w:p w:rsidR="00F25F68" w:rsidRPr="001C4084" w:rsidRDefault="00F25F68" w:rsidP="00F25F68">
            <w:pPr>
              <w:rPr>
                <w:rFonts w:ascii="Arial" w:hAnsi="Arial" w:cs="Arial"/>
                <w:sz w:val="22"/>
                <w:szCs w:val="22"/>
              </w:rPr>
            </w:pPr>
          </w:p>
        </w:tc>
        <w:permStart w:id="563306109" w:edGrp="everyone" w:displacedByCustomXml="next"/>
        <w:sdt>
          <w:sdtPr>
            <w:rPr>
              <w:rFonts w:ascii="Arial" w:hAnsi="Arial" w:cs="Arial"/>
              <w:sz w:val="44"/>
              <w:szCs w:val="44"/>
            </w:rPr>
            <w:id w:val="194803494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563306109" w:displacedByCustomXml="prev"/>
      </w:tr>
    </w:tbl>
    <w:p w:rsidR="00584092" w:rsidRDefault="00584092" w:rsidP="00584092">
      <w:pPr>
        <w:rPr>
          <w:rFonts w:ascii="Arial" w:hAnsi="Arial" w:cs="Arial"/>
          <w:sz w:val="22"/>
          <w:szCs w:val="22"/>
        </w:rPr>
      </w:pPr>
    </w:p>
    <w:p w:rsidR="00584092" w:rsidRPr="00830749" w:rsidRDefault="00CC1A85" w:rsidP="00584092">
      <w:pPr>
        <w:pStyle w:val="11CSTCPLQuestionBullet"/>
        <w:ind w:left="709" w:hanging="709"/>
      </w:pPr>
      <w:bookmarkStart w:id="23" w:name="_Ref428786304"/>
      <w:r w:rsidRPr="00CC1A85">
        <w:t>What are some of the preliminary contracts that a builder could ask a client to sign prior to signing the main contract</w:t>
      </w:r>
      <w:r>
        <w:t>?</w:t>
      </w:r>
      <w:bookmarkEnd w:id="23"/>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517012">
        <w:trPr>
          <w:trHeight w:val="4382"/>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04166" w:rsidRPr="00B04166" w:rsidRDefault="00B04166" w:rsidP="00B04166">
            <w:pPr>
              <w:pStyle w:val="ListParagraph"/>
              <w:numPr>
                <w:ilvl w:val="0"/>
                <w:numId w:val="41"/>
              </w:numPr>
              <w:rPr>
                <w:rFonts w:ascii="Arial" w:hAnsi="Arial" w:cs="Arial"/>
                <w:sz w:val="22"/>
                <w:szCs w:val="22"/>
              </w:rPr>
            </w:pPr>
            <w:permStart w:id="1616267834" w:edGrp="everyone"/>
            <w:r w:rsidRPr="00B04166">
              <w:rPr>
                <w:rFonts w:ascii="Arial" w:hAnsi="Arial" w:cs="Arial"/>
                <w:sz w:val="22"/>
                <w:szCs w:val="22"/>
              </w:rPr>
              <w:t>Pre-construction contract</w:t>
            </w:r>
          </w:p>
          <w:p w:rsidR="00B04166" w:rsidRPr="00B04166" w:rsidRDefault="00B04166" w:rsidP="00B04166">
            <w:pPr>
              <w:pStyle w:val="ListParagraph"/>
              <w:numPr>
                <w:ilvl w:val="0"/>
                <w:numId w:val="40"/>
              </w:numPr>
              <w:rPr>
                <w:rFonts w:ascii="Arial" w:hAnsi="Arial" w:cs="Arial"/>
                <w:sz w:val="22"/>
                <w:szCs w:val="22"/>
              </w:rPr>
            </w:pPr>
            <w:r w:rsidRPr="00B04166">
              <w:rPr>
                <w:rFonts w:ascii="Arial" w:hAnsi="Arial" w:cs="Arial"/>
                <w:sz w:val="22"/>
                <w:szCs w:val="22"/>
              </w:rPr>
              <w:t>Preparatory work agreement</w:t>
            </w:r>
          </w:p>
          <w:p w:rsidR="00B04166" w:rsidRPr="00B04166" w:rsidRDefault="00B04166" w:rsidP="00B04166">
            <w:pPr>
              <w:pStyle w:val="ListParagraph"/>
              <w:numPr>
                <w:ilvl w:val="0"/>
                <w:numId w:val="39"/>
              </w:numPr>
              <w:rPr>
                <w:rFonts w:ascii="Arial" w:hAnsi="Arial" w:cs="Arial"/>
                <w:sz w:val="22"/>
                <w:szCs w:val="22"/>
              </w:rPr>
            </w:pPr>
            <w:r w:rsidRPr="00B04166">
              <w:rPr>
                <w:rFonts w:ascii="Arial" w:hAnsi="Arial" w:cs="Arial"/>
                <w:sz w:val="22"/>
                <w:szCs w:val="22"/>
              </w:rPr>
              <w:t>Quote or estimate</w:t>
            </w:r>
          </w:p>
          <w:p w:rsidR="00B04166" w:rsidRPr="00B04166" w:rsidRDefault="00B04166" w:rsidP="00B04166">
            <w:pPr>
              <w:pStyle w:val="ListParagraph"/>
              <w:numPr>
                <w:ilvl w:val="0"/>
                <w:numId w:val="38"/>
              </w:numPr>
              <w:rPr>
                <w:rFonts w:ascii="Arial" w:hAnsi="Arial" w:cs="Arial"/>
                <w:sz w:val="22"/>
                <w:szCs w:val="22"/>
              </w:rPr>
            </w:pPr>
            <w:r w:rsidRPr="00B04166">
              <w:rPr>
                <w:rFonts w:ascii="Arial" w:hAnsi="Arial" w:cs="Arial"/>
                <w:sz w:val="22"/>
                <w:szCs w:val="22"/>
              </w:rPr>
              <w:t>O</w:t>
            </w:r>
            <w:r w:rsidRPr="00B04166">
              <w:rPr>
                <w:rFonts w:ascii="Arial" w:hAnsi="Arial" w:cs="Arial"/>
                <w:sz w:val="22"/>
                <w:szCs w:val="22"/>
              </w:rPr>
              <w:t>rder</w:t>
            </w:r>
          </w:p>
          <w:p w:rsidR="00B04166" w:rsidRPr="00B04166" w:rsidRDefault="00B04166" w:rsidP="00B04166">
            <w:pPr>
              <w:pStyle w:val="ListParagraph"/>
              <w:numPr>
                <w:ilvl w:val="0"/>
                <w:numId w:val="37"/>
              </w:numPr>
              <w:rPr>
                <w:rFonts w:ascii="Arial" w:hAnsi="Arial" w:cs="Arial"/>
                <w:sz w:val="22"/>
                <w:szCs w:val="22"/>
              </w:rPr>
            </w:pPr>
            <w:r w:rsidRPr="00B04166">
              <w:rPr>
                <w:rFonts w:ascii="Arial" w:hAnsi="Arial" w:cs="Arial"/>
                <w:sz w:val="22"/>
                <w:szCs w:val="22"/>
              </w:rPr>
              <w:t>Preliminary contract</w:t>
            </w:r>
          </w:p>
          <w:p w:rsidR="00B04166" w:rsidRPr="00B04166" w:rsidRDefault="00B04166" w:rsidP="00B04166">
            <w:pPr>
              <w:pStyle w:val="ListParagraph"/>
              <w:numPr>
                <w:ilvl w:val="0"/>
                <w:numId w:val="36"/>
              </w:numPr>
              <w:rPr>
                <w:rFonts w:ascii="Arial" w:hAnsi="Arial" w:cs="Arial"/>
                <w:sz w:val="22"/>
                <w:szCs w:val="22"/>
              </w:rPr>
            </w:pPr>
            <w:r w:rsidRPr="00B04166">
              <w:rPr>
                <w:rFonts w:ascii="Arial" w:hAnsi="Arial" w:cs="Arial"/>
                <w:sz w:val="22"/>
                <w:szCs w:val="22"/>
              </w:rPr>
              <w:t>P</w:t>
            </w:r>
            <w:r w:rsidRPr="00B04166">
              <w:rPr>
                <w:rFonts w:ascii="Arial" w:hAnsi="Arial" w:cs="Arial"/>
                <w:sz w:val="22"/>
                <w:szCs w:val="22"/>
              </w:rPr>
              <w:t>rovisional quote</w:t>
            </w:r>
          </w:p>
          <w:p w:rsidR="00B04166" w:rsidRPr="00B04166" w:rsidRDefault="00B04166" w:rsidP="00B04166">
            <w:pPr>
              <w:pStyle w:val="ListParagraph"/>
              <w:numPr>
                <w:ilvl w:val="0"/>
                <w:numId w:val="35"/>
              </w:numPr>
              <w:rPr>
                <w:rFonts w:ascii="Arial" w:hAnsi="Arial" w:cs="Arial"/>
                <w:sz w:val="22"/>
                <w:szCs w:val="22"/>
              </w:rPr>
            </w:pPr>
            <w:r w:rsidRPr="00B04166">
              <w:rPr>
                <w:rFonts w:ascii="Arial" w:hAnsi="Arial" w:cs="Arial"/>
                <w:sz w:val="22"/>
                <w:szCs w:val="22"/>
              </w:rPr>
              <w:t>A</w:t>
            </w:r>
            <w:r w:rsidRPr="00B04166">
              <w:rPr>
                <w:rFonts w:ascii="Arial" w:hAnsi="Arial" w:cs="Arial"/>
                <w:sz w:val="22"/>
                <w:szCs w:val="22"/>
              </w:rPr>
              <w:t>uthorised tender acceptance</w:t>
            </w:r>
          </w:p>
          <w:p w:rsidR="00F25F68" w:rsidRPr="00B04166" w:rsidRDefault="00B04166" w:rsidP="00B04166">
            <w:pPr>
              <w:pStyle w:val="ListParagraph"/>
              <w:numPr>
                <w:ilvl w:val="0"/>
                <w:numId w:val="34"/>
              </w:numPr>
              <w:rPr>
                <w:rFonts w:ascii="Arial" w:hAnsi="Arial" w:cs="Arial"/>
                <w:sz w:val="22"/>
                <w:szCs w:val="22"/>
              </w:rPr>
            </w:pPr>
            <w:r w:rsidRPr="00B04166">
              <w:rPr>
                <w:rFonts w:ascii="Arial" w:hAnsi="Arial" w:cs="Arial"/>
                <w:sz w:val="22"/>
                <w:szCs w:val="22"/>
              </w:rPr>
              <w:t>C</w:t>
            </w:r>
            <w:r w:rsidRPr="00B04166">
              <w:rPr>
                <w:rFonts w:ascii="Arial" w:hAnsi="Arial" w:cs="Arial"/>
                <w:sz w:val="22"/>
                <w:szCs w:val="22"/>
              </w:rPr>
              <w:t>ontract reques</w:t>
            </w:r>
            <w:r w:rsidRPr="00B04166">
              <w:rPr>
                <w:rFonts w:ascii="Arial" w:hAnsi="Arial" w:cs="Arial"/>
                <w:sz w:val="22"/>
                <w:szCs w:val="22"/>
              </w:rPr>
              <w:t>t</w:t>
            </w:r>
          </w:p>
          <w:permEnd w:id="1616267834"/>
          <w:p w:rsidR="00F25F68" w:rsidRPr="001C4084" w:rsidRDefault="00F25F68" w:rsidP="00F25F68">
            <w:pPr>
              <w:rPr>
                <w:rFonts w:ascii="Arial" w:hAnsi="Arial" w:cs="Arial"/>
                <w:sz w:val="22"/>
                <w:szCs w:val="22"/>
              </w:rPr>
            </w:pPr>
          </w:p>
        </w:tc>
        <w:permStart w:id="780948229" w:edGrp="everyone" w:displacedByCustomXml="next"/>
        <w:sdt>
          <w:sdtPr>
            <w:rPr>
              <w:rFonts w:ascii="Arial" w:hAnsi="Arial" w:cs="Arial"/>
              <w:sz w:val="44"/>
              <w:szCs w:val="44"/>
            </w:rPr>
            <w:id w:val="96238134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780948229"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CC1A85" w:rsidP="00584092">
      <w:pPr>
        <w:pStyle w:val="11CSTCPLQuestionBullet"/>
        <w:ind w:left="709" w:hanging="709"/>
      </w:pPr>
      <w:bookmarkStart w:id="24" w:name="_Ref428786491"/>
      <w:r w:rsidRPr="00CC1A85">
        <w:t>What are liquidated damages in terms of a signed building contract</w:t>
      </w:r>
      <w:r>
        <w:t>?</w:t>
      </w:r>
      <w:bookmarkEnd w:id="24"/>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517012">
        <w:trPr>
          <w:trHeight w:val="2891"/>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913CF" w:rsidRDefault="006913CF" w:rsidP="006913CF">
            <w:pPr>
              <w:rPr>
                <w:rFonts w:ascii="Arial" w:hAnsi="Arial" w:cs="Arial"/>
                <w:sz w:val="22"/>
                <w:szCs w:val="22"/>
              </w:rPr>
            </w:pPr>
            <w:permStart w:id="19734669" w:edGrp="everyone"/>
            <w:r>
              <w:rPr>
                <w:rFonts w:ascii="Arial" w:hAnsi="Arial" w:cs="Arial"/>
                <w:sz w:val="22"/>
                <w:szCs w:val="22"/>
              </w:rPr>
              <w:t xml:space="preserve">In a signed building contract, liquidated damages refers to a fixed sum of money which the builder agrees to pay the client if they fail to complete the contract by the time nominated or fail to achieve the performance obligations.  </w:t>
            </w:r>
          </w:p>
          <w:p w:rsidR="00F25F68" w:rsidRPr="001C4084" w:rsidRDefault="006913CF" w:rsidP="00F25F68">
            <w:pPr>
              <w:rPr>
                <w:rFonts w:ascii="Arial" w:hAnsi="Arial" w:cs="Arial"/>
                <w:sz w:val="22"/>
                <w:szCs w:val="22"/>
              </w:rPr>
            </w:pPr>
            <w:r>
              <w:rPr>
                <w:rFonts w:ascii="Arial" w:hAnsi="Arial" w:cs="Arial"/>
                <w:sz w:val="22"/>
                <w:szCs w:val="22"/>
              </w:rPr>
              <w:t>The amount of liquidated damages needs to be a genuine pre-estimate of the loss which a client might suffer as a result of not completing the work on time.  This estimate is assessed at the time of entry in to the contract.</w:t>
            </w:r>
            <w:permEnd w:id="19734669"/>
          </w:p>
        </w:tc>
        <w:permStart w:id="427114940" w:edGrp="everyone" w:displacedByCustomXml="next"/>
        <w:sdt>
          <w:sdtPr>
            <w:rPr>
              <w:rFonts w:ascii="Arial" w:hAnsi="Arial" w:cs="Arial"/>
              <w:sz w:val="44"/>
              <w:szCs w:val="44"/>
            </w:rPr>
            <w:id w:val="61124851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427114940"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CC1A85" w:rsidP="00584092">
      <w:pPr>
        <w:pStyle w:val="11CSTCPLQuestionBullet"/>
        <w:ind w:left="709" w:hanging="709"/>
      </w:pPr>
      <w:bookmarkStart w:id="25" w:name="_Ref428787224"/>
      <w:r w:rsidRPr="00CC1A85">
        <w:t xml:space="preserve">What contract documentation would you review to identify any unusual aspects </w:t>
      </w:r>
      <w:r>
        <w:t xml:space="preserve">related to materials and installations </w:t>
      </w:r>
      <w:r w:rsidRPr="00CC1A85">
        <w:t>for a low rise construction project</w:t>
      </w:r>
      <w:r>
        <w:t>?</w:t>
      </w:r>
      <w:bookmarkEnd w:id="25"/>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517012">
        <w:trPr>
          <w:trHeight w:val="2381"/>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1C4084" w:rsidRDefault="006913CF" w:rsidP="00F25F68">
            <w:pPr>
              <w:rPr>
                <w:rFonts w:ascii="Arial" w:hAnsi="Arial" w:cs="Arial"/>
                <w:sz w:val="22"/>
                <w:szCs w:val="22"/>
              </w:rPr>
            </w:pPr>
            <w:permStart w:id="568606667" w:edGrp="everyone"/>
            <w:r>
              <w:rPr>
                <w:rFonts w:ascii="Arial" w:hAnsi="Arial" w:cs="Arial"/>
                <w:sz w:val="22"/>
                <w:szCs w:val="22"/>
              </w:rPr>
              <w:t>Schedule of Finishes</w:t>
            </w:r>
            <w:r w:rsidR="0001698C">
              <w:rPr>
                <w:rFonts w:ascii="Arial" w:hAnsi="Arial" w:cs="Arial"/>
                <w:sz w:val="22"/>
                <w:szCs w:val="22"/>
              </w:rPr>
              <w:t xml:space="preserve">, construction plans, drawings </w:t>
            </w:r>
            <w:r w:rsidR="00991EAA">
              <w:rPr>
                <w:rFonts w:ascii="Arial" w:hAnsi="Arial" w:cs="Arial"/>
                <w:sz w:val="22"/>
                <w:szCs w:val="22"/>
              </w:rPr>
              <w:t>and specifications</w:t>
            </w:r>
            <w:permEnd w:id="568606667"/>
          </w:p>
        </w:tc>
        <w:permStart w:id="475213003" w:edGrp="everyone" w:displacedByCustomXml="next"/>
        <w:sdt>
          <w:sdtPr>
            <w:rPr>
              <w:rFonts w:ascii="Arial" w:hAnsi="Arial" w:cs="Arial"/>
              <w:sz w:val="44"/>
              <w:szCs w:val="44"/>
            </w:rPr>
            <w:id w:val="18841577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475213003"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bookmarkStart w:id="26" w:name="_GoBack"/>
      <w:bookmarkEnd w:id="26"/>
    </w:p>
    <w:p w:rsidR="00584092" w:rsidRPr="00830749" w:rsidRDefault="00CC1A85" w:rsidP="00584092">
      <w:pPr>
        <w:pStyle w:val="11CSTCPLQuestionBullet"/>
        <w:ind w:left="709" w:hanging="709"/>
      </w:pPr>
      <w:bookmarkStart w:id="27" w:name="_Ref428787470"/>
      <w:r>
        <w:lastRenderedPageBreak/>
        <w:t xml:space="preserve">Where would you find </w:t>
      </w:r>
      <w:r w:rsidRPr="00CC1A85">
        <w:t>any possible penalties associated with a build</w:t>
      </w:r>
      <w:r>
        <w:t>?</w:t>
      </w:r>
      <w:bookmarkEnd w:id="27"/>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517012">
        <w:trPr>
          <w:trHeight w:val="1559"/>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Default="0001698C" w:rsidP="00F25F68">
            <w:pPr>
              <w:rPr>
                <w:rFonts w:ascii="Arial" w:hAnsi="Arial" w:cs="Arial"/>
                <w:sz w:val="22"/>
                <w:szCs w:val="22"/>
              </w:rPr>
            </w:pPr>
            <w:permStart w:id="1232622582" w:edGrp="everyone"/>
            <w:r>
              <w:rPr>
                <w:rFonts w:ascii="Arial" w:hAnsi="Arial" w:cs="Arial"/>
                <w:sz w:val="22"/>
                <w:szCs w:val="22"/>
              </w:rPr>
              <w:t xml:space="preserve">Liquidated damages – Condition 24 </w:t>
            </w:r>
          </w:p>
          <w:p w:rsidR="00F25F68" w:rsidRPr="001C4084" w:rsidRDefault="0001698C" w:rsidP="00F25F68">
            <w:pPr>
              <w:rPr>
                <w:rFonts w:ascii="Arial" w:hAnsi="Arial" w:cs="Arial"/>
                <w:sz w:val="22"/>
                <w:szCs w:val="22"/>
              </w:rPr>
            </w:pPr>
            <w:r>
              <w:rPr>
                <w:rFonts w:ascii="Arial" w:hAnsi="Arial" w:cs="Arial"/>
                <w:sz w:val="22"/>
                <w:szCs w:val="22"/>
              </w:rPr>
              <w:t>Item 10 – QBCC New Home Construction Contract</w:t>
            </w:r>
            <w:permEnd w:id="1232622582"/>
          </w:p>
        </w:tc>
        <w:permStart w:id="1471574505" w:edGrp="everyone" w:displacedByCustomXml="next"/>
        <w:sdt>
          <w:sdtPr>
            <w:rPr>
              <w:rFonts w:ascii="Arial" w:hAnsi="Arial" w:cs="Arial"/>
              <w:sz w:val="44"/>
              <w:szCs w:val="44"/>
            </w:rPr>
            <w:id w:val="6015384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471574505"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CC1A85" w:rsidP="00584092">
      <w:pPr>
        <w:pStyle w:val="11CSTCPLQuestionBullet"/>
        <w:ind w:left="709" w:hanging="709"/>
      </w:pPr>
      <w:bookmarkStart w:id="28" w:name="_Ref428790611"/>
      <w:r w:rsidRPr="00CC1A85">
        <w:rPr>
          <w:bCs/>
        </w:rPr>
        <w:t xml:space="preserve">What </w:t>
      </w:r>
      <w:r>
        <w:rPr>
          <w:bCs/>
        </w:rPr>
        <w:t>is</w:t>
      </w:r>
      <w:r w:rsidRPr="00CC1A85">
        <w:rPr>
          <w:bCs/>
        </w:rPr>
        <w:t xml:space="preserve"> the Australian Standard Contracts - AS2124 and AS4000 series</w:t>
      </w:r>
      <w:r>
        <w:rPr>
          <w:bCs/>
        </w:rPr>
        <w:t>?</w:t>
      </w:r>
      <w:bookmarkEnd w:id="28"/>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517012">
        <w:trPr>
          <w:trHeight w:val="4819"/>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1C4084" w:rsidRDefault="00C4217E" w:rsidP="00F25F68">
            <w:pPr>
              <w:rPr>
                <w:rFonts w:ascii="Arial" w:hAnsi="Arial" w:cs="Arial"/>
                <w:sz w:val="22"/>
                <w:szCs w:val="22"/>
              </w:rPr>
            </w:pPr>
            <w:permStart w:id="1942634452" w:edGrp="everyone"/>
            <w:r>
              <w:rPr>
                <w:rFonts w:ascii="Arial" w:hAnsi="Arial" w:cs="Arial"/>
                <w:sz w:val="22"/>
                <w:szCs w:val="22"/>
              </w:rPr>
              <w:t xml:space="preserve">The AS2124 and AS4000 contracts are designed for us on major building and engineering projects where a ‘superintendent’ is engaged to administer the contract who is an independent professional or employee of the principal. </w:t>
            </w:r>
            <w:permEnd w:id="1942634452"/>
          </w:p>
        </w:tc>
        <w:permStart w:id="567967279" w:edGrp="everyone" w:displacedByCustomXml="next"/>
        <w:sdt>
          <w:sdtPr>
            <w:rPr>
              <w:rFonts w:ascii="Arial" w:hAnsi="Arial" w:cs="Arial"/>
              <w:sz w:val="44"/>
              <w:szCs w:val="44"/>
            </w:rPr>
            <w:id w:val="-468386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567967279"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CC1A85" w:rsidP="00584092">
      <w:pPr>
        <w:pStyle w:val="11CSTCPLQuestionBullet"/>
        <w:ind w:left="709" w:hanging="709"/>
      </w:pPr>
      <w:bookmarkStart w:id="29" w:name="_Ref428790918"/>
      <w:r w:rsidRPr="00CC1A85">
        <w:t xml:space="preserve">How does the </w:t>
      </w:r>
      <w:r w:rsidRPr="00CC1A85">
        <w:rPr>
          <w:bCs/>
        </w:rPr>
        <w:t xml:space="preserve">Queensland Building and Construction Commission (QBCC) </w:t>
      </w:r>
      <w:r w:rsidRPr="00CC1A85">
        <w:t>regulate the Queensland building industry</w:t>
      </w:r>
      <w:r>
        <w:t>?</w:t>
      </w:r>
      <w:bookmarkEnd w:id="29"/>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517012">
        <w:trPr>
          <w:trHeight w:val="4309"/>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Default="00C4217E" w:rsidP="00F25F68">
            <w:pPr>
              <w:rPr>
                <w:rFonts w:ascii="Arial" w:hAnsi="Arial" w:cs="Arial"/>
                <w:sz w:val="22"/>
                <w:szCs w:val="22"/>
              </w:rPr>
            </w:pPr>
            <w:permStart w:id="1405245537" w:edGrp="everyone"/>
            <w:r>
              <w:rPr>
                <w:rFonts w:ascii="Arial" w:hAnsi="Arial" w:cs="Arial"/>
                <w:sz w:val="22"/>
                <w:szCs w:val="22"/>
              </w:rPr>
              <w:t>The QBCC regulates the Queensland building industry through:</w:t>
            </w:r>
          </w:p>
          <w:p w:rsidR="00F25F68" w:rsidRPr="00991EAA" w:rsidRDefault="00C4217E" w:rsidP="00991EAA">
            <w:pPr>
              <w:pStyle w:val="ListParagraph"/>
              <w:numPr>
                <w:ilvl w:val="0"/>
                <w:numId w:val="25"/>
              </w:numPr>
              <w:rPr>
                <w:rFonts w:ascii="Arial" w:hAnsi="Arial" w:cs="Arial"/>
                <w:sz w:val="22"/>
                <w:szCs w:val="22"/>
              </w:rPr>
            </w:pPr>
            <w:r w:rsidRPr="00FF0660">
              <w:rPr>
                <w:rFonts w:ascii="Arial" w:hAnsi="Arial" w:cs="Arial"/>
                <w:sz w:val="22"/>
                <w:szCs w:val="22"/>
                <w:u w:val="single"/>
              </w:rPr>
              <w:t>Licensing</w:t>
            </w:r>
            <w:r w:rsidRPr="00991EAA">
              <w:rPr>
                <w:rFonts w:ascii="Arial" w:hAnsi="Arial" w:cs="Arial"/>
                <w:sz w:val="22"/>
                <w:szCs w:val="22"/>
              </w:rPr>
              <w:t xml:space="preserve"> contractors</w:t>
            </w:r>
          </w:p>
          <w:p w:rsidR="00F25F68" w:rsidRPr="00991EAA" w:rsidRDefault="00C4217E" w:rsidP="00991EAA">
            <w:pPr>
              <w:pStyle w:val="ListParagraph"/>
              <w:numPr>
                <w:ilvl w:val="0"/>
                <w:numId w:val="25"/>
              </w:numPr>
              <w:rPr>
                <w:rFonts w:ascii="Arial" w:hAnsi="Arial" w:cs="Arial"/>
                <w:sz w:val="22"/>
                <w:szCs w:val="22"/>
              </w:rPr>
            </w:pPr>
            <w:r w:rsidRPr="00FF0660">
              <w:rPr>
                <w:rFonts w:ascii="Arial" w:hAnsi="Arial" w:cs="Arial"/>
                <w:sz w:val="22"/>
                <w:szCs w:val="22"/>
                <w:u w:val="single"/>
              </w:rPr>
              <w:t>Educating</w:t>
            </w:r>
            <w:r w:rsidRPr="00991EAA">
              <w:rPr>
                <w:rFonts w:ascii="Arial" w:hAnsi="Arial" w:cs="Arial"/>
                <w:sz w:val="22"/>
                <w:szCs w:val="22"/>
              </w:rPr>
              <w:t xml:space="preserve"> contractors and consumers about their legal rights and responsibilities</w:t>
            </w:r>
          </w:p>
          <w:p w:rsidR="00F25F68" w:rsidRPr="00991EAA" w:rsidRDefault="00C4217E" w:rsidP="00991EAA">
            <w:pPr>
              <w:pStyle w:val="ListParagraph"/>
              <w:numPr>
                <w:ilvl w:val="0"/>
                <w:numId w:val="25"/>
              </w:numPr>
              <w:rPr>
                <w:rFonts w:ascii="Arial" w:hAnsi="Arial" w:cs="Arial"/>
                <w:sz w:val="22"/>
                <w:szCs w:val="22"/>
              </w:rPr>
            </w:pPr>
            <w:r w:rsidRPr="00FF0660">
              <w:rPr>
                <w:rFonts w:ascii="Arial" w:hAnsi="Arial" w:cs="Arial"/>
                <w:sz w:val="22"/>
                <w:szCs w:val="22"/>
                <w:u w:val="single"/>
              </w:rPr>
              <w:t>Handling</w:t>
            </w:r>
            <w:r w:rsidRPr="00991EAA">
              <w:rPr>
                <w:rFonts w:ascii="Arial" w:hAnsi="Arial" w:cs="Arial"/>
                <w:sz w:val="22"/>
                <w:szCs w:val="22"/>
              </w:rPr>
              <w:t xml:space="preserve"> disputes fairly and equitably</w:t>
            </w:r>
          </w:p>
          <w:p w:rsidR="00F25F68" w:rsidRDefault="00C4217E" w:rsidP="00991EAA">
            <w:pPr>
              <w:pStyle w:val="ListParagraph"/>
              <w:numPr>
                <w:ilvl w:val="0"/>
                <w:numId w:val="25"/>
              </w:numPr>
              <w:rPr>
                <w:rFonts w:ascii="Arial" w:hAnsi="Arial" w:cs="Arial"/>
                <w:sz w:val="22"/>
                <w:szCs w:val="22"/>
              </w:rPr>
            </w:pPr>
            <w:r w:rsidRPr="00FF0660">
              <w:rPr>
                <w:rFonts w:ascii="Arial" w:hAnsi="Arial" w:cs="Arial"/>
                <w:sz w:val="22"/>
                <w:szCs w:val="22"/>
                <w:u w:val="single"/>
              </w:rPr>
              <w:t>Protecting</w:t>
            </w:r>
            <w:r w:rsidRPr="00991EAA">
              <w:rPr>
                <w:rFonts w:ascii="Arial" w:hAnsi="Arial" w:cs="Arial"/>
                <w:sz w:val="22"/>
                <w:szCs w:val="22"/>
              </w:rPr>
              <w:t xml:space="preserve"> homeowners against loss through the Queensland Home Warranty Scheme</w:t>
            </w:r>
          </w:p>
          <w:p w:rsidR="00991EAA" w:rsidRPr="00991EAA" w:rsidRDefault="00991EAA" w:rsidP="00991EAA">
            <w:pPr>
              <w:pStyle w:val="ListParagraph"/>
              <w:numPr>
                <w:ilvl w:val="0"/>
                <w:numId w:val="25"/>
              </w:numPr>
              <w:rPr>
                <w:rFonts w:ascii="Arial" w:hAnsi="Arial" w:cs="Arial"/>
                <w:sz w:val="22"/>
                <w:szCs w:val="22"/>
              </w:rPr>
            </w:pPr>
            <w:r w:rsidRPr="00FF0660">
              <w:rPr>
                <w:rFonts w:ascii="Arial" w:hAnsi="Arial" w:cs="Arial"/>
                <w:sz w:val="22"/>
                <w:szCs w:val="22"/>
                <w:u w:val="single"/>
              </w:rPr>
              <w:t>Implementing and enforcing</w:t>
            </w:r>
            <w:r>
              <w:rPr>
                <w:rFonts w:ascii="Arial" w:hAnsi="Arial" w:cs="Arial"/>
                <w:sz w:val="22"/>
                <w:szCs w:val="22"/>
              </w:rPr>
              <w:t xml:space="preserve"> legislative reforms and where necessary prosecuting people who do not comply with the law.</w:t>
            </w:r>
          </w:p>
          <w:permEnd w:id="1405245537"/>
          <w:p w:rsidR="00F25F68" w:rsidRPr="001C4084" w:rsidRDefault="00F25F68" w:rsidP="00F25F68">
            <w:pPr>
              <w:rPr>
                <w:rFonts w:ascii="Arial" w:hAnsi="Arial" w:cs="Arial"/>
                <w:sz w:val="22"/>
                <w:szCs w:val="22"/>
              </w:rPr>
            </w:pPr>
          </w:p>
        </w:tc>
        <w:permStart w:id="1052339305" w:edGrp="everyone" w:displacedByCustomXml="next"/>
        <w:sdt>
          <w:sdtPr>
            <w:rPr>
              <w:rFonts w:ascii="Arial" w:hAnsi="Arial" w:cs="Arial"/>
              <w:sz w:val="44"/>
              <w:szCs w:val="44"/>
            </w:rPr>
            <w:id w:val="-12915924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052339305" w:displacedByCustomXml="prev"/>
      </w:tr>
    </w:tbl>
    <w:p w:rsidR="00584092" w:rsidRDefault="00584092" w:rsidP="00584092">
      <w:pPr>
        <w:rPr>
          <w:rFonts w:ascii="Arial" w:hAnsi="Arial" w:cs="Arial"/>
          <w:sz w:val="22"/>
          <w:szCs w:val="22"/>
        </w:rPr>
      </w:pPr>
    </w:p>
    <w:p w:rsidR="00584092" w:rsidRPr="00830749" w:rsidRDefault="00CC1A85" w:rsidP="00584092">
      <w:pPr>
        <w:pStyle w:val="11CSTCPLQuestionBullet"/>
        <w:ind w:left="709" w:hanging="709"/>
      </w:pPr>
      <w:bookmarkStart w:id="30" w:name="_Ref428791200"/>
      <w:r w:rsidRPr="00CC1A85">
        <w:lastRenderedPageBreak/>
        <w:t xml:space="preserve">What industry legislation should builders and trade contractors have a </w:t>
      </w:r>
      <w:r w:rsidRPr="00CC1A85">
        <w:rPr>
          <w:lang w:val="en-US"/>
        </w:rPr>
        <w:t>good understanding of</w:t>
      </w:r>
      <w:r>
        <w:rPr>
          <w:lang w:val="en-US"/>
        </w:rPr>
        <w:t>?</w:t>
      </w:r>
      <w:bookmarkEnd w:id="30"/>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0C4114">
        <w:trPr>
          <w:trHeight w:val="2948"/>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Default="00991EAA" w:rsidP="00991EAA">
            <w:pPr>
              <w:pStyle w:val="ListParagraph"/>
              <w:numPr>
                <w:ilvl w:val="0"/>
                <w:numId w:val="26"/>
              </w:numPr>
              <w:rPr>
                <w:rFonts w:ascii="Arial" w:hAnsi="Arial" w:cs="Arial"/>
                <w:sz w:val="22"/>
                <w:szCs w:val="22"/>
              </w:rPr>
            </w:pPr>
            <w:permStart w:id="985626343" w:edGrp="everyone"/>
            <w:r w:rsidRPr="00991EAA">
              <w:rPr>
                <w:rFonts w:ascii="Arial" w:hAnsi="Arial" w:cs="Arial"/>
                <w:b/>
                <w:sz w:val="22"/>
                <w:szCs w:val="22"/>
              </w:rPr>
              <w:t>QBCC Act</w:t>
            </w:r>
            <w:r w:rsidRPr="00991EAA">
              <w:rPr>
                <w:rFonts w:ascii="Arial" w:hAnsi="Arial" w:cs="Arial"/>
                <w:sz w:val="22"/>
                <w:szCs w:val="22"/>
              </w:rPr>
              <w:t xml:space="preserve"> - Queensland Building &amp; Construction Commission Act 1991 </w:t>
            </w:r>
          </w:p>
          <w:p w:rsidR="00991EAA" w:rsidRDefault="00991EAA" w:rsidP="00991EAA">
            <w:pPr>
              <w:pStyle w:val="ListParagraph"/>
              <w:numPr>
                <w:ilvl w:val="0"/>
                <w:numId w:val="26"/>
              </w:numPr>
              <w:rPr>
                <w:rFonts w:ascii="Arial" w:hAnsi="Arial" w:cs="Arial"/>
                <w:sz w:val="22"/>
                <w:szCs w:val="22"/>
              </w:rPr>
            </w:pPr>
            <w:r w:rsidRPr="00991EAA">
              <w:rPr>
                <w:rFonts w:ascii="Arial" w:hAnsi="Arial" w:cs="Arial"/>
                <w:b/>
                <w:sz w:val="22"/>
                <w:szCs w:val="22"/>
              </w:rPr>
              <w:t>QCAT</w:t>
            </w:r>
            <w:r>
              <w:rPr>
                <w:rFonts w:ascii="Arial" w:hAnsi="Arial" w:cs="Arial"/>
                <w:sz w:val="22"/>
                <w:szCs w:val="22"/>
              </w:rPr>
              <w:t xml:space="preserve"> – Queensland Civil Administrative Tribunal Act </w:t>
            </w:r>
          </w:p>
          <w:p w:rsidR="00991EAA" w:rsidRDefault="00991EAA" w:rsidP="00991EAA">
            <w:pPr>
              <w:pStyle w:val="ListParagraph"/>
              <w:numPr>
                <w:ilvl w:val="0"/>
                <w:numId w:val="26"/>
              </w:numPr>
              <w:rPr>
                <w:rFonts w:ascii="Arial" w:hAnsi="Arial" w:cs="Arial"/>
                <w:sz w:val="22"/>
                <w:szCs w:val="22"/>
              </w:rPr>
            </w:pPr>
            <w:r w:rsidRPr="00991EAA">
              <w:rPr>
                <w:rFonts w:ascii="Arial" w:hAnsi="Arial" w:cs="Arial"/>
                <w:b/>
                <w:sz w:val="22"/>
                <w:szCs w:val="22"/>
              </w:rPr>
              <w:t>Building Act 1975</w:t>
            </w:r>
            <w:r>
              <w:rPr>
                <w:rFonts w:ascii="Arial" w:hAnsi="Arial" w:cs="Arial"/>
                <w:sz w:val="22"/>
                <w:szCs w:val="22"/>
              </w:rPr>
              <w:t xml:space="preserve"> &amp; Regulations</w:t>
            </w:r>
          </w:p>
          <w:p w:rsidR="00991EAA" w:rsidRDefault="00991EAA" w:rsidP="00991EAA">
            <w:pPr>
              <w:pStyle w:val="ListParagraph"/>
              <w:numPr>
                <w:ilvl w:val="0"/>
                <w:numId w:val="26"/>
              </w:numPr>
              <w:rPr>
                <w:rFonts w:ascii="Arial" w:hAnsi="Arial" w:cs="Arial"/>
                <w:sz w:val="22"/>
                <w:szCs w:val="22"/>
              </w:rPr>
            </w:pPr>
            <w:r w:rsidRPr="00991EAA">
              <w:rPr>
                <w:rFonts w:ascii="Arial" w:hAnsi="Arial" w:cs="Arial"/>
                <w:b/>
                <w:sz w:val="22"/>
                <w:szCs w:val="22"/>
              </w:rPr>
              <w:t>BCIPA</w:t>
            </w:r>
            <w:r>
              <w:rPr>
                <w:rFonts w:ascii="Arial" w:hAnsi="Arial" w:cs="Arial"/>
                <w:sz w:val="22"/>
                <w:szCs w:val="22"/>
              </w:rPr>
              <w:t xml:space="preserve"> – Building &amp; Construction Industry Payments Act 2004</w:t>
            </w:r>
          </w:p>
          <w:p w:rsidR="00991EAA" w:rsidRPr="00991EAA" w:rsidRDefault="00991EAA" w:rsidP="00991EAA">
            <w:pPr>
              <w:pStyle w:val="ListParagraph"/>
              <w:numPr>
                <w:ilvl w:val="0"/>
                <w:numId w:val="26"/>
              </w:numPr>
              <w:rPr>
                <w:rFonts w:ascii="Arial" w:hAnsi="Arial" w:cs="Arial"/>
                <w:sz w:val="22"/>
                <w:szCs w:val="22"/>
              </w:rPr>
            </w:pPr>
            <w:r w:rsidRPr="00991EAA">
              <w:rPr>
                <w:rFonts w:ascii="Arial" w:hAnsi="Arial" w:cs="Arial"/>
                <w:b/>
                <w:sz w:val="22"/>
                <w:szCs w:val="22"/>
              </w:rPr>
              <w:t>WHS Act</w:t>
            </w:r>
            <w:r>
              <w:rPr>
                <w:rFonts w:ascii="Arial" w:hAnsi="Arial" w:cs="Arial"/>
                <w:sz w:val="22"/>
                <w:szCs w:val="22"/>
              </w:rPr>
              <w:t xml:space="preserve"> – Workplace Health &amp; Safety Act 2011</w:t>
            </w:r>
          </w:p>
          <w:permEnd w:id="985626343"/>
          <w:p w:rsidR="00F25F68" w:rsidRPr="001C4084" w:rsidRDefault="00F25F68" w:rsidP="00F25F68">
            <w:pPr>
              <w:rPr>
                <w:rFonts w:ascii="Arial" w:hAnsi="Arial" w:cs="Arial"/>
                <w:sz w:val="22"/>
                <w:szCs w:val="22"/>
              </w:rPr>
            </w:pPr>
          </w:p>
        </w:tc>
        <w:permStart w:id="14972989" w:edGrp="everyone" w:displacedByCustomXml="next"/>
        <w:sdt>
          <w:sdtPr>
            <w:rPr>
              <w:rFonts w:ascii="Arial" w:hAnsi="Arial" w:cs="Arial"/>
              <w:sz w:val="44"/>
              <w:szCs w:val="44"/>
            </w:rPr>
            <w:id w:val="-886252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4972989"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CC1A85" w:rsidP="00584092">
      <w:pPr>
        <w:pStyle w:val="11CSTCPLQuestionBullet"/>
        <w:ind w:left="709" w:hanging="709"/>
      </w:pPr>
      <w:bookmarkStart w:id="31" w:name="_Ref428791236"/>
      <w:r w:rsidRPr="00CC1A85">
        <w:rPr>
          <w:bCs/>
          <w:iCs/>
        </w:rPr>
        <w:t>What s</w:t>
      </w:r>
      <w:r w:rsidRPr="00CC1A85">
        <w:rPr>
          <w:bCs/>
        </w:rPr>
        <w:t xml:space="preserve">upporting documents should </w:t>
      </w:r>
      <w:r w:rsidR="003C563F">
        <w:rPr>
          <w:bCs/>
        </w:rPr>
        <w:t>you</w:t>
      </w:r>
      <w:r w:rsidRPr="00CC1A85">
        <w:rPr>
          <w:bCs/>
        </w:rPr>
        <w:t xml:space="preserve"> be aware of and include in </w:t>
      </w:r>
      <w:r w:rsidR="003C563F">
        <w:rPr>
          <w:bCs/>
        </w:rPr>
        <w:t>y</w:t>
      </w:r>
      <w:r w:rsidRPr="00CC1A85">
        <w:rPr>
          <w:bCs/>
        </w:rPr>
        <w:t>our contracts with the consumer</w:t>
      </w:r>
      <w:r>
        <w:rPr>
          <w:bCs/>
        </w:rPr>
        <w:t>?</w:t>
      </w:r>
      <w:bookmarkEnd w:id="31"/>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0C4114">
        <w:trPr>
          <w:trHeight w:val="2381"/>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Default="006A209D" w:rsidP="006A209D">
            <w:pPr>
              <w:pStyle w:val="ListParagraph"/>
              <w:numPr>
                <w:ilvl w:val="0"/>
                <w:numId w:val="42"/>
              </w:numPr>
              <w:rPr>
                <w:rFonts w:ascii="Arial" w:hAnsi="Arial" w:cs="Arial"/>
                <w:sz w:val="22"/>
                <w:szCs w:val="22"/>
              </w:rPr>
            </w:pPr>
            <w:permStart w:id="1697213896" w:edGrp="everyone"/>
            <w:r>
              <w:rPr>
                <w:rFonts w:ascii="Arial" w:hAnsi="Arial" w:cs="Arial"/>
                <w:sz w:val="22"/>
                <w:szCs w:val="22"/>
              </w:rPr>
              <w:t>Termite Management Documentation</w:t>
            </w:r>
          </w:p>
          <w:p w:rsidR="006A209D" w:rsidRDefault="006A209D" w:rsidP="006A209D">
            <w:pPr>
              <w:pStyle w:val="ListParagraph"/>
              <w:numPr>
                <w:ilvl w:val="0"/>
                <w:numId w:val="42"/>
              </w:numPr>
              <w:rPr>
                <w:rFonts w:ascii="Arial" w:hAnsi="Arial" w:cs="Arial"/>
                <w:sz w:val="22"/>
                <w:szCs w:val="22"/>
              </w:rPr>
            </w:pPr>
            <w:r>
              <w:rPr>
                <w:rFonts w:ascii="Arial" w:hAnsi="Arial" w:cs="Arial"/>
                <w:sz w:val="22"/>
                <w:szCs w:val="22"/>
              </w:rPr>
              <w:t>Engineering Specification Confirmation</w:t>
            </w:r>
          </w:p>
          <w:p w:rsidR="006A209D" w:rsidRDefault="006A209D" w:rsidP="006A209D">
            <w:pPr>
              <w:pStyle w:val="ListParagraph"/>
              <w:numPr>
                <w:ilvl w:val="0"/>
                <w:numId w:val="42"/>
              </w:numPr>
              <w:rPr>
                <w:rFonts w:ascii="Arial" w:hAnsi="Arial" w:cs="Arial"/>
                <w:sz w:val="22"/>
                <w:szCs w:val="22"/>
              </w:rPr>
            </w:pPr>
            <w:r>
              <w:rPr>
                <w:rFonts w:ascii="Arial" w:hAnsi="Arial" w:cs="Arial"/>
                <w:sz w:val="22"/>
                <w:szCs w:val="22"/>
              </w:rPr>
              <w:t>Foundation Maintenance Declarations</w:t>
            </w:r>
          </w:p>
          <w:p w:rsidR="006A209D" w:rsidRPr="006A209D" w:rsidRDefault="006A209D" w:rsidP="006A209D">
            <w:pPr>
              <w:pStyle w:val="ListParagraph"/>
              <w:numPr>
                <w:ilvl w:val="0"/>
                <w:numId w:val="42"/>
              </w:numPr>
              <w:rPr>
                <w:rFonts w:ascii="Arial" w:hAnsi="Arial" w:cs="Arial"/>
                <w:sz w:val="22"/>
                <w:szCs w:val="22"/>
              </w:rPr>
            </w:pPr>
            <w:r>
              <w:rPr>
                <w:rFonts w:ascii="Arial" w:hAnsi="Arial" w:cs="Arial"/>
                <w:sz w:val="22"/>
                <w:szCs w:val="22"/>
              </w:rPr>
              <w:t>Cooling off period</w:t>
            </w:r>
          </w:p>
          <w:permEnd w:id="1697213896"/>
          <w:p w:rsidR="00F25F68" w:rsidRPr="001C4084" w:rsidRDefault="00F25F68" w:rsidP="00F25F68">
            <w:pPr>
              <w:rPr>
                <w:rFonts w:ascii="Arial" w:hAnsi="Arial" w:cs="Arial"/>
                <w:sz w:val="22"/>
                <w:szCs w:val="22"/>
              </w:rPr>
            </w:pPr>
          </w:p>
        </w:tc>
        <w:permStart w:id="1590197992" w:edGrp="everyone" w:displacedByCustomXml="next"/>
        <w:sdt>
          <w:sdtPr>
            <w:rPr>
              <w:rFonts w:ascii="Arial" w:hAnsi="Arial" w:cs="Arial"/>
              <w:sz w:val="44"/>
              <w:szCs w:val="44"/>
            </w:rPr>
            <w:id w:val="-154351934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590197992"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CC1A85" w:rsidP="00584092">
      <w:pPr>
        <w:pStyle w:val="11CSTCPLQuestionBullet"/>
        <w:ind w:left="709" w:hanging="709"/>
      </w:pPr>
      <w:bookmarkStart w:id="32" w:name="_Ref428791704"/>
      <w:r w:rsidRPr="00CC1A85">
        <w:t>What are the four (4) essential elements of an agreement for it to be regarded as a contract</w:t>
      </w:r>
      <w:r w:rsidR="00D42B9D">
        <w:t>?</w:t>
      </w:r>
      <w:r w:rsidRPr="00CC1A85">
        <w:t xml:space="preserve"> </w:t>
      </w:r>
      <w:r w:rsidR="003B1DDA">
        <w:br/>
      </w:r>
      <w:r w:rsidR="003B1DDA">
        <w:br/>
      </w:r>
      <w:r w:rsidR="00D42B9D">
        <w:t>W</w:t>
      </w:r>
      <w:r w:rsidRPr="00CC1A85">
        <w:t>hat is the consequence if any essential element is missing</w:t>
      </w:r>
      <w:r w:rsidR="00D42B9D">
        <w:t>?</w:t>
      </w:r>
      <w:bookmarkEnd w:id="32"/>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0C4114">
        <w:trPr>
          <w:trHeight w:val="3912"/>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Default="00991EAA" w:rsidP="00F25F68">
            <w:pPr>
              <w:rPr>
                <w:rFonts w:ascii="Arial" w:hAnsi="Arial" w:cs="Arial"/>
                <w:sz w:val="22"/>
                <w:szCs w:val="22"/>
              </w:rPr>
            </w:pPr>
            <w:permStart w:id="314646530" w:edGrp="everyone"/>
            <w:r>
              <w:rPr>
                <w:rFonts w:ascii="Arial" w:hAnsi="Arial" w:cs="Arial"/>
                <w:sz w:val="22"/>
                <w:szCs w:val="22"/>
              </w:rPr>
              <w:t>The four essential elements are: 1. Offer, 2. Acceptance, 3. Intention of legal consequences and 4. Consideration</w:t>
            </w:r>
          </w:p>
          <w:p w:rsidR="00991EAA" w:rsidRDefault="00991EAA" w:rsidP="00F25F68">
            <w:pPr>
              <w:rPr>
                <w:rFonts w:ascii="Arial" w:hAnsi="Arial" w:cs="Arial"/>
                <w:sz w:val="22"/>
                <w:szCs w:val="22"/>
              </w:rPr>
            </w:pPr>
          </w:p>
          <w:p w:rsidR="00991EAA" w:rsidRDefault="00991EAA" w:rsidP="00F25F68">
            <w:pPr>
              <w:rPr>
                <w:rFonts w:ascii="Arial" w:hAnsi="Arial" w:cs="Arial"/>
                <w:sz w:val="22"/>
                <w:szCs w:val="22"/>
              </w:rPr>
            </w:pPr>
            <w:r>
              <w:rPr>
                <w:rFonts w:ascii="Arial" w:hAnsi="Arial" w:cs="Arial"/>
                <w:sz w:val="22"/>
                <w:szCs w:val="22"/>
              </w:rPr>
              <w:t>If any essential element is missing, the consequence is that the agreement will not be legally binding.</w:t>
            </w:r>
          </w:p>
          <w:permEnd w:id="314646530"/>
          <w:p w:rsidR="00F25F68" w:rsidRPr="001C4084" w:rsidRDefault="00F25F68" w:rsidP="00F25F68">
            <w:pPr>
              <w:rPr>
                <w:rFonts w:ascii="Arial" w:hAnsi="Arial" w:cs="Arial"/>
                <w:sz w:val="22"/>
                <w:szCs w:val="22"/>
              </w:rPr>
            </w:pPr>
          </w:p>
        </w:tc>
        <w:permStart w:id="2038432970" w:edGrp="everyone" w:displacedByCustomXml="next"/>
        <w:sdt>
          <w:sdtPr>
            <w:rPr>
              <w:rFonts w:ascii="Arial" w:hAnsi="Arial" w:cs="Arial"/>
              <w:sz w:val="44"/>
              <w:szCs w:val="44"/>
            </w:rPr>
            <w:id w:val="206606318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2038432970" w:displacedByCustomXml="prev"/>
      </w:tr>
    </w:tbl>
    <w:p w:rsidR="00584092" w:rsidRDefault="00584092" w:rsidP="00584092">
      <w:pPr>
        <w:rPr>
          <w:rFonts w:ascii="Arial" w:hAnsi="Arial" w:cs="Arial"/>
          <w:sz w:val="22"/>
          <w:szCs w:val="22"/>
        </w:rPr>
      </w:pPr>
    </w:p>
    <w:p w:rsidR="003B1DDA" w:rsidRDefault="003B1DDA" w:rsidP="00584092">
      <w:pPr>
        <w:rPr>
          <w:rFonts w:ascii="Arial" w:hAnsi="Arial" w:cs="Arial"/>
          <w:sz w:val="22"/>
          <w:szCs w:val="22"/>
        </w:rPr>
      </w:pPr>
    </w:p>
    <w:p w:rsidR="00584092" w:rsidRPr="00830749" w:rsidRDefault="00D42B9D" w:rsidP="00584092">
      <w:pPr>
        <w:pStyle w:val="11CSTCPLQuestionBullet"/>
        <w:ind w:left="709" w:hanging="709"/>
      </w:pPr>
      <w:bookmarkStart w:id="33" w:name="_Ref428791707"/>
      <w:r>
        <w:lastRenderedPageBreak/>
        <w:t>W</w:t>
      </w:r>
      <w:r w:rsidRPr="00D42B9D">
        <w:t>hen would an offer be considered to have lapsed</w:t>
      </w:r>
      <w:r>
        <w:t>?</w:t>
      </w:r>
      <w:bookmarkEnd w:id="33"/>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0C4114">
        <w:trPr>
          <w:trHeight w:val="2432"/>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Default="002874A5" w:rsidP="00F25F68">
            <w:pPr>
              <w:rPr>
                <w:rFonts w:ascii="Arial" w:hAnsi="Arial" w:cs="Arial"/>
                <w:sz w:val="22"/>
                <w:szCs w:val="22"/>
              </w:rPr>
            </w:pPr>
            <w:permStart w:id="1967398329" w:edGrp="everyone"/>
            <w:r>
              <w:rPr>
                <w:rFonts w:ascii="Arial" w:hAnsi="Arial" w:cs="Arial"/>
                <w:sz w:val="22"/>
                <w:szCs w:val="22"/>
              </w:rPr>
              <w:t>An offer will lapse when:</w:t>
            </w:r>
          </w:p>
          <w:p w:rsidR="002874A5" w:rsidRDefault="002874A5" w:rsidP="002874A5">
            <w:pPr>
              <w:pStyle w:val="ListParagraph"/>
              <w:numPr>
                <w:ilvl w:val="0"/>
                <w:numId w:val="29"/>
              </w:numPr>
              <w:rPr>
                <w:rFonts w:ascii="Arial" w:hAnsi="Arial" w:cs="Arial"/>
                <w:sz w:val="22"/>
                <w:szCs w:val="22"/>
              </w:rPr>
            </w:pPr>
            <w:r>
              <w:rPr>
                <w:rFonts w:ascii="Arial" w:hAnsi="Arial" w:cs="Arial"/>
                <w:sz w:val="22"/>
                <w:szCs w:val="22"/>
              </w:rPr>
              <w:t>When the time for acceptance expires</w:t>
            </w:r>
          </w:p>
          <w:p w:rsidR="002874A5" w:rsidRDefault="002874A5" w:rsidP="002874A5">
            <w:pPr>
              <w:pStyle w:val="ListParagraph"/>
              <w:numPr>
                <w:ilvl w:val="0"/>
                <w:numId w:val="29"/>
              </w:numPr>
              <w:rPr>
                <w:rFonts w:ascii="Arial" w:hAnsi="Arial" w:cs="Arial"/>
                <w:sz w:val="22"/>
                <w:szCs w:val="22"/>
              </w:rPr>
            </w:pPr>
            <w:r>
              <w:rPr>
                <w:rFonts w:ascii="Arial" w:hAnsi="Arial" w:cs="Arial"/>
                <w:sz w:val="22"/>
                <w:szCs w:val="22"/>
              </w:rPr>
              <w:t>If the offer is withdrawn before it is accepted</w:t>
            </w:r>
          </w:p>
          <w:p w:rsidR="002874A5" w:rsidRPr="002874A5" w:rsidRDefault="002874A5" w:rsidP="002874A5">
            <w:pPr>
              <w:pStyle w:val="ListParagraph"/>
              <w:numPr>
                <w:ilvl w:val="0"/>
                <w:numId w:val="29"/>
              </w:numPr>
              <w:rPr>
                <w:rFonts w:ascii="Arial" w:hAnsi="Arial" w:cs="Arial"/>
                <w:sz w:val="22"/>
                <w:szCs w:val="22"/>
              </w:rPr>
            </w:pPr>
            <w:r>
              <w:rPr>
                <w:rFonts w:ascii="Arial" w:hAnsi="Arial" w:cs="Arial"/>
                <w:sz w:val="22"/>
                <w:szCs w:val="22"/>
              </w:rPr>
              <w:t>After reasonable time in the circumstances (greater the value of the contract, the longer life of the offer)</w:t>
            </w:r>
          </w:p>
          <w:permEnd w:id="1967398329"/>
          <w:p w:rsidR="00F25F68" w:rsidRPr="001C4084" w:rsidRDefault="00F25F68" w:rsidP="00F25F68">
            <w:pPr>
              <w:rPr>
                <w:rFonts w:ascii="Arial" w:hAnsi="Arial" w:cs="Arial"/>
                <w:sz w:val="22"/>
                <w:szCs w:val="22"/>
              </w:rPr>
            </w:pPr>
          </w:p>
        </w:tc>
        <w:permStart w:id="1730818530" w:edGrp="everyone" w:displacedByCustomXml="next"/>
        <w:sdt>
          <w:sdtPr>
            <w:rPr>
              <w:rFonts w:ascii="Arial" w:hAnsi="Arial" w:cs="Arial"/>
              <w:sz w:val="44"/>
              <w:szCs w:val="44"/>
            </w:rPr>
            <w:id w:val="54287361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730818530"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3E41F6" w:rsidP="00584092">
      <w:pPr>
        <w:pStyle w:val="11CSTCPLQuestionBullet"/>
        <w:ind w:left="709" w:hanging="709"/>
      </w:pPr>
      <w:bookmarkStart w:id="34" w:name="_Ref428791708"/>
      <w:r>
        <w:t>What is able to be ‘accepted’</w:t>
      </w:r>
      <w:r w:rsidR="00D42B9D">
        <w:t>? What happens to the offer if new terms are suggested?</w:t>
      </w:r>
      <w:bookmarkEnd w:id="34"/>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0C4114">
        <w:trPr>
          <w:trHeight w:val="3912"/>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Default="002874A5" w:rsidP="00F25F68">
            <w:pPr>
              <w:rPr>
                <w:rFonts w:ascii="Arial" w:hAnsi="Arial" w:cs="Arial"/>
                <w:sz w:val="22"/>
                <w:szCs w:val="22"/>
              </w:rPr>
            </w:pPr>
            <w:permStart w:id="1832680211" w:edGrp="everyone"/>
            <w:r>
              <w:rPr>
                <w:rFonts w:ascii="Arial" w:hAnsi="Arial" w:cs="Arial"/>
                <w:sz w:val="22"/>
                <w:szCs w:val="22"/>
              </w:rPr>
              <w:t>Only what is offered can be ‘accepted’.</w:t>
            </w:r>
          </w:p>
          <w:p w:rsidR="00F25F68" w:rsidRPr="001C4084" w:rsidRDefault="002874A5" w:rsidP="00F25F68">
            <w:pPr>
              <w:rPr>
                <w:rFonts w:ascii="Arial" w:hAnsi="Arial" w:cs="Arial"/>
                <w:sz w:val="22"/>
                <w:szCs w:val="22"/>
              </w:rPr>
            </w:pPr>
            <w:r>
              <w:rPr>
                <w:rFonts w:ascii="Arial" w:hAnsi="Arial" w:cs="Arial"/>
                <w:sz w:val="22"/>
                <w:szCs w:val="22"/>
              </w:rPr>
              <w:t>If new news are suggested, they are regarded as a counter offer which can be accepted or rejected.</w:t>
            </w:r>
            <w:permEnd w:id="1832680211"/>
          </w:p>
        </w:tc>
        <w:permStart w:id="3284269" w:edGrp="everyone" w:displacedByCustomXml="next"/>
        <w:sdt>
          <w:sdtPr>
            <w:rPr>
              <w:rFonts w:ascii="Arial" w:hAnsi="Arial" w:cs="Arial"/>
              <w:sz w:val="44"/>
              <w:szCs w:val="44"/>
            </w:rPr>
            <w:id w:val="172555807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3284269" w:displacedByCustomXml="prev"/>
      </w:tr>
    </w:tbl>
    <w:p w:rsidR="00584092" w:rsidRDefault="00584092" w:rsidP="00584092">
      <w:pPr>
        <w:rPr>
          <w:rFonts w:ascii="Arial" w:hAnsi="Arial" w:cs="Arial"/>
          <w:sz w:val="22"/>
          <w:szCs w:val="22"/>
        </w:rPr>
      </w:pPr>
    </w:p>
    <w:p w:rsidR="003E41F6" w:rsidRDefault="003E41F6" w:rsidP="00584092">
      <w:pPr>
        <w:rPr>
          <w:rFonts w:ascii="Arial" w:hAnsi="Arial" w:cs="Arial"/>
          <w:sz w:val="22"/>
          <w:szCs w:val="22"/>
        </w:rPr>
      </w:pPr>
    </w:p>
    <w:p w:rsidR="00584092" w:rsidRPr="00830749" w:rsidRDefault="00D42B9D" w:rsidP="00584092">
      <w:pPr>
        <w:pStyle w:val="11CSTCPLQuestionBullet"/>
        <w:ind w:left="709" w:hanging="709"/>
      </w:pPr>
      <w:bookmarkStart w:id="35" w:name="_Ref428791713"/>
      <w:r w:rsidRPr="00D42B9D">
        <w:t>What does it mean when a contract is supported by valuable consideration</w:t>
      </w:r>
      <w:r>
        <w:t>?</w:t>
      </w:r>
      <w:bookmarkEnd w:id="35"/>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0C4114">
        <w:trPr>
          <w:trHeight w:val="3900"/>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Default="000B6ABD" w:rsidP="00F25F68">
            <w:pPr>
              <w:rPr>
                <w:rFonts w:ascii="Arial" w:hAnsi="Arial" w:cs="Arial"/>
                <w:sz w:val="22"/>
                <w:szCs w:val="22"/>
              </w:rPr>
            </w:pPr>
            <w:permStart w:id="1530942741" w:edGrp="everyone"/>
            <w:r>
              <w:rPr>
                <w:rFonts w:ascii="Arial" w:hAnsi="Arial" w:cs="Arial"/>
                <w:sz w:val="22"/>
                <w:szCs w:val="22"/>
              </w:rPr>
              <w:t>Valuable consideration means the following:</w:t>
            </w:r>
          </w:p>
          <w:p w:rsidR="000B6ABD" w:rsidRDefault="000B6ABD" w:rsidP="000B6ABD">
            <w:pPr>
              <w:pStyle w:val="ListParagraph"/>
              <w:numPr>
                <w:ilvl w:val="0"/>
                <w:numId w:val="30"/>
              </w:numPr>
              <w:rPr>
                <w:rFonts w:ascii="Arial" w:hAnsi="Arial" w:cs="Arial"/>
                <w:sz w:val="22"/>
                <w:szCs w:val="22"/>
              </w:rPr>
            </w:pPr>
            <w:r>
              <w:rPr>
                <w:rFonts w:ascii="Arial" w:hAnsi="Arial" w:cs="Arial"/>
                <w:sz w:val="22"/>
                <w:szCs w:val="22"/>
              </w:rPr>
              <w:t>When one party promises to do something in return for a promise to the other party</w:t>
            </w:r>
          </w:p>
          <w:p w:rsidR="000B6ABD" w:rsidRDefault="000B6ABD" w:rsidP="000B6ABD">
            <w:pPr>
              <w:pStyle w:val="ListParagraph"/>
              <w:numPr>
                <w:ilvl w:val="0"/>
                <w:numId w:val="30"/>
              </w:numPr>
              <w:rPr>
                <w:rFonts w:ascii="Arial" w:hAnsi="Arial" w:cs="Arial"/>
                <w:sz w:val="22"/>
                <w:szCs w:val="22"/>
              </w:rPr>
            </w:pPr>
            <w:r>
              <w:rPr>
                <w:rFonts w:ascii="Arial" w:hAnsi="Arial" w:cs="Arial"/>
                <w:sz w:val="22"/>
                <w:szCs w:val="22"/>
              </w:rPr>
              <w:t>Consideration is what each party gives each other as the agreed priced for the others promises</w:t>
            </w:r>
          </w:p>
          <w:p w:rsidR="000B6ABD" w:rsidRPr="000B6ABD" w:rsidRDefault="000B6ABD" w:rsidP="000B6ABD">
            <w:pPr>
              <w:pStyle w:val="ListParagraph"/>
              <w:numPr>
                <w:ilvl w:val="0"/>
                <w:numId w:val="30"/>
              </w:numPr>
              <w:rPr>
                <w:rFonts w:ascii="Arial" w:hAnsi="Arial" w:cs="Arial"/>
                <w:sz w:val="22"/>
                <w:szCs w:val="22"/>
              </w:rPr>
            </w:pPr>
            <w:r>
              <w:rPr>
                <w:rFonts w:ascii="Arial" w:hAnsi="Arial" w:cs="Arial"/>
                <w:sz w:val="22"/>
                <w:szCs w:val="22"/>
              </w:rPr>
              <w:t>Usually the consideration is the payment of money</w:t>
            </w:r>
          </w:p>
          <w:permEnd w:id="1530942741"/>
          <w:p w:rsidR="00F25F68" w:rsidRPr="001C4084" w:rsidRDefault="00F25F68" w:rsidP="00F25F68">
            <w:pPr>
              <w:rPr>
                <w:rFonts w:ascii="Arial" w:hAnsi="Arial" w:cs="Arial"/>
                <w:sz w:val="22"/>
                <w:szCs w:val="22"/>
              </w:rPr>
            </w:pPr>
          </w:p>
        </w:tc>
        <w:permStart w:id="638650809" w:edGrp="everyone" w:displacedByCustomXml="next"/>
        <w:sdt>
          <w:sdtPr>
            <w:rPr>
              <w:rFonts w:ascii="Arial" w:hAnsi="Arial" w:cs="Arial"/>
              <w:sz w:val="44"/>
              <w:szCs w:val="44"/>
            </w:rPr>
            <w:id w:val="203322432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638650809" w:displacedByCustomXml="prev"/>
      </w:tr>
    </w:tbl>
    <w:p w:rsidR="00584092" w:rsidRDefault="00584092" w:rsidP="00584092">
      <w:pPr>
        <w:rPr>
          <w:rFonts w:ascii="Arial" w:hAnsi="Arial" w:cs="Arial"/>
          <w:sz w:val="22"/>
          <w:szCs w:val="22"/>
        </w:rPr>
      </w:pPr>
    </w:p>
    <w:p w:rsidR="00D42B9D" w:rsidRPr="00830749" w:rsidRDefault="00D42B9D" w:rsidP="00D42B9D">
      <w:pPr>
        <w:ind w:right="-24"/>
        <w:rPr>
          <w:rFonts w:ascii="Arial" w:hAnsi="Arial" w:cs="Arial"/>
          <w:sz w:val="22"/>
          <w:szCs w:val="22"/>
        </w:rPr>
      </w:pPr>
    </w:p>
    <w:p w:rsidR="00D42B9D" w:rsidRPr="00830749" w:rsidRDefault="00D42B9D" w:rsidP="00D42B9D">
      <w:pPr>
        <w:pStyle w:val="11CSTCPLQuestionBullet"/>
        <w:ind w:left="709" w:hanging="709"/>
      </w:pPr>
      <w:bookmarkStart w:id="36" w:name="_Ref428792269"/>
      <w:r>
        <w:t>Identify the term for each of the definitions listed in the table below.</w:t>
      </w:r>
      <w:bookmarkEnd w:id="36"/>
    </w:p>
    <w:p w:rsidR="00D42B9D" w:rsidRPr="00830749" w:rsidRDefault="00D42B9D" w:rsidP="00D42B9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F25F68" w:rsidTr="005B62EA">
        <w:tc>
          <w:tcPr>
            <w:tcW w:w="624" w:type="pct"/>
            <w:tcBorders>
              <w:top w:val="nil"/>
              <w:left w:val="nil"/>
              <w:bottom w:val="nil"/>
              <w:right w:val="single" w:sz="12" w:space="0" w:color="auto"/>
            </w:tcBorders>
            <w:shd w:val="clear" w:color="auto" w:fill="auto"/>
          </w:tcPr>
          <w:p w:rsidR="00F25F68" w:rsidRDefault="00F25F68" w:rsidP="00F25F68">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F25F68" w:rsidRDefault="00F25F68" w:rsidP="00F25F68">
            <w:pPr>
              <w:keepNext/>
              <w:ind w:left="993" w:right="82" w:hanging="993"/>
              <w:jc w:val="center"/>
            </w:pPr>
            <w:r>
              <w:t>Term</w:t>
            </w:r>
          </w:p>
        </w:tc>
        <w:tc>
          <w:tcPr>
            <w:tcW w:w="2945" w:type="pct"/>
            <w:tcBorders>
              <w:top w:val="single" w:sz="12" w:space="0" w:color="auto"/>
              <w:left w:val="single" w:sz="4" w:space="0" w:color="auto"/>
              <w:bottom w:val="single" w:sz="12" w:space="0" w:color="auto"/>
            </w:tcBorders>
            <w:shd w:val="clear" w:color="auto" w:fill="C0C0C0"/>
            <w:vAlign w:val="center"/>
          </w:tcPr>
          <w:p w:rsidR="00F25F68" w:rsidRDefault="00F25F68" w:rsidP="00F25F68">
            <w:pPr>
              <w:keepNext/>
              <w:ind w:left="993" w:right="82" w:hanging="993"/>
              <w:jc w:val="center"/>
            </w:pPr>
            <w:r>
              <w:t>Definition</w:t>
            </w:r>
          </w:p>
        </w:tc>
        <w:permStart w:id="1106592069" w:edGrp="everyone" w:displacedByCustomXml="next"/>
        <w:sdt>
          <w:sdtPr>
            <w:rPr>
              <w:rFonts w:ascii="Arial" w:hAnsi="Arial" w:cs="Arial"/>
              <w:sz w:val="44"/>
              <w:szCs w:val="44"/>
            </w:rPr>
            <w:id w:val="-160864332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106592069" w:displacedByCustomXml="prev"/>
      </w:tr>
      <w:tr w:rsidR="00F25F68" w:rsidTr="005B62EA">
        <w:trPr>
          <w:trHeight w:val="1134"/>
          <w:hidden/>
        </w:trPr>
        <w:tc>
          <w:tcPr>
            <w:tcW w:w="624" w:type="pct"/>
            <w:tcBorders>
              <w:top w:val="nil"/>
              <w:left w:val="nil"/>
              <w:bottom w:val="nil"/>
              <w:right w:val="single" w:sz="12" w:space="0" w:color="auto"/>
            </w:tcBorders>
          </w:tcPr>
          <w:p w:rsidR="00F25F68" w:rsidRPr="00FE608E" w:rsidRDefault="00F25F68" w:rsidP="00F25F68">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F25F68" w:rsidRPr="009E617D" w:rsidRDefault="00014BC0" w:rsidP="009E617D">
            <w:pPr>
              <w:ind w:right="82"/>
              <w:jc w:val="left"/>
              <w:rPr>
                <w:rFonts w:ascii="Arial" w:hAnsi="Arial" w:cs="Arial"/>
                <w:vanish/>
              </w:rPr>
            </w:pPr>
            <w:permStart w:id="1714514276" w:edGrp="everyone"/>
            <w:r>
              <w:rPr>
                <w:rFonts w:ascii="Arial" w:hAnsi="Arial" w:cs="Arial"/>
                <w:vanish/>
              </w:rPr>
              <w:t>Addition</w:t>
            </w:r>
            <w:permEnd w:id="1714514276"/>
          </w:p>
        </w:tc>
        <w:tc>
          <w:tcPr>
            <w:tcW w:w="2945" w:type="pct"/>
            <w:tcBorders>
              <w:top w:val="single" w:sz="12" w:space="0" w:color="auto"/>
              <w:left w:val="single" w:sz="4" w:space="0" w:color="auto"/>
            </w:tcBorders>
            <w:shd w:val="clear" w:color="auto" w:fill="auto"/>
            <w:vAlign w:val="center"/>
          </w:tcPr>
          <w:p w:rsidR="00F25F68" w:rsidRPr="00ED4D6F" w:rsidRDefault="00F25F68" w:rsidP="00F25F68">
            <w:pPr>
              <w:ind w:right="82"/>
              <w:jc w:val="center"/>
              <w:rPr>
                <w:color w:val="000000" w:themeColor="text1"/>
              </w:rPr>
            </w:pPr>
            <w:r w:rsidRPr="00D42B9D">
              <w:rPr>
                <w:color w:val="000000" w:themeColor="text1"/>
              </w:rPr>
              <w:t>Any construction or change to a building or facility that increases its external dimensions and cubic contents.</w:t>
            </w:r>
          </w:p>
        </w:tc>
        <w:tc>
          <w:tcPr>
            <w:tcW w:w="335" w:type="pct"/>
            <w:tcBorders>
              <w:top w:val="nil"/>
              <w:left w:val="single" w:sz="12" w:space="0" w:color="auto"/>
              <w:bottom w:val="nil"/>
              <w:right w:val="nil"/>
            </w:tcBorders>
          </w:tcPr>
          <w:p w:rsidR="00F25F68" w:rsidRDefault="00F25F68" w:rsidP="00F25F68">
            <w:pPr>
              <w:ind w:left="993" w:hanging="993"/>
            </w:pPr>
          </w:p>
        </w:tc>
      </w:tr>
      <w:tr w:rsidR="00F25F68" w:rsidTr="005B62EA">
        <w:trPr>
          <w:trHeight w:val="1134"/>
          <w:hidden/>
        </w:trPr>
        <w:tc>
          <w:tcPr>
            <w:tcW w:w="624" w:type="pct"/>
            <w:tcBorders>
              <w:top w:val="nil"/>
              <w:left w:val="nil"/>
              <w:bottom w:val="nil"/>
              <w:right w:val="single" w:sz="12" w:space="0" w:color="auto"/>
            </w:tcBorders>
          </w:tcPr>
          <w:p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rsidR="00F25F68" w:rsidRPr="009E617D" w:rsidRDefault="00014BC0" w:rsidP="009E617D">
            <w:pPr>
              <w:ind w:right="82"/>
              <w:jc w:val="left"/>
              <w:rPr>
                <w:rFonts w:ascii="Arial" w:hAnsi="Arial" w:cs="Arial"/>
                <w:vanish/>
              </w:rPr>
            </w:pPr>
            <w:permStart w:id="537868572" w:edGrp="everyone"/>
            <w:r>
              <w:rPr>
                <w:rFonts w:ascii="Arial" w:hAnsi="Arial" w:cs="Arial"/>
                <w:vanish/>
              </w:rPr>
              <w:t>Arbitration</w:t>
            </w:r>
            <w:permEnd w:id="537868572"/>
          </w:p>
        </w:tc>
        <w:tc>
          <w:tcPr>
            <w:tcW w:w="2945" w:type="pct"/>
            <w:tcBorders>
              <w:left w:val="single" w:sz="4" w:space="0" w:color="auto"/>
            </w:tcBorders>
            <w:shd w:val="clear" w:color="auto" w:fill="auto"/>
            <w:vAlign w:val="center"/>
          </w:tcPr>
          <w:p w:rsidR="00F25F68" w:rsidRPr="00ED4D6F" w:rsidRDefault="00F25F68" w:rsidP="00F25F68">
            <w:pPr>
              <w:ind w:right="82"/>
              <w:jc w:val="center"/>
              <w:rPr>
                <w:color w:val="000000" w:themeColor="text1"/>
              </w:rPr>
            </w:pPr>
            <w:r w:rsidRPr="00D42B9D">
              <w:rPr>
                <w:color w:val="000000" w:themeColor="text1"/>
              </w:rPr>
              <w:t>A procedure for resolving disputes that involves less formality than a court hearing. An arbitrator’s decision is final and cannot be appealed.</w:t>
            </w:r>
          </w:p>
        </w:tc>
        <w:tc>
          <w:tcPr>
            <w:tcW w:w="335" w:type="pct"/>
            <w:tcBorders>
              <w:top w:val="nil"/>
              <w:left w:val="single" w:sz="12" w:space="0" w:color="auto"/>
              <w:bottom w:val="nil"/>
              <w:right w:val="nil"/>
            </w:tcBorders>
          </w:tcPr>
          <w:p w:rsidR="00F25F68" w:rsidRDefault="00F25F68" w:rsidP="00F25F68">
            <w:pPr>
              <w:ind w:left="993" w:hanging="993"/>
            </w:pPr>
          </w:p>
        </w:tc>
      </w:tr>
      <w:tr w:rsidR="00F25F68" w:rsidTr="005B62EA">
        <w:trPr>
          <w:trHeight w:val="1134"/>
          <w:hidden/>
        </w:trPr>
        <w:tc>
          <w:tcPr>
            <w:tcW w:w="624" w:type="pct"/>
            <w:tcBorders>
              <w:top w:val="nil"/>
              <w:left w:val="nil"/>
              <w:bottom w:val="nil"/>
              <w:right w:val="single" w:sz="12" w:space="0" w:color="auto"/>
            </w:tcBorders>
          </w:tcPr>
          <w:p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rsidR="00F25F68" w:rsidRPr="009E617D" w:rsidRDefault="00014BC0" w:rsidP="009E617D">
            <w:pPr>
              <w:ind w:right="82"/>
              <w:jc w:val="left"/>
              <w:rPr>
                <w:rFonts w:ascii="Arial" w:hAnsi="Arial" w:cs="Arial"/>
                <w:vanish/>
              </w:rPr>
            </w:pPr>
            <w:permStart w:id="284302214" w:edGrp="everyone"/>
            <w:r>
              <w:rPr>
                <w:rFonts w:ascii="Arial" w:hAnsi="Arial" w:cs="Arial"/>
                <w:vanish/>
              </w:rPr>
              <w:t>Building Inspections</w:t>
            </w:r>
            <w:permEnd w:id="284302214"/>
          </w:p>
        </w:tc>
        <w:tc>
          <w:tcPr>
            <w:tcW w:w="2945" w:type="pct"/>
            <w:tcBorders>
              <w:left w:val="single" w:sz="4" w:space="0" w:color="auto"/>
            </w:tcBorders>
            <w:shd w:val="clear" w:color="auto" w:fill="auto"/>
            <w:vAlign w:val="center"/>
          </w:tcPr>
          <w:p w:rsidR="00F25F68" w:rsidRPr="00ED4D6F" w:rsidRDefault="00F25F68" w:rsidP="00F25F68">
            <w:pPr>
              <w:ind w:right="82"/>
              <w:jc w:val="center"/>
              <w:rPr>
                <w:color w:val="000000" w:themeColor="text1"/>
              </w:rPr>
            </w:pPr>
            <w:r w:rsidRPr="00D42B9D">
              <w:rPr>
                <w:color w:val="000000" w:themeColor="text1"/>
              </w:rPr>
              <w:t>Assists builders, contractors and owners by ensuring that construction projects meet building regulations and codes of practice. Inspections assess design documentation and make on-site inspections during building work.</w:t>
            </w:r>
          </w:p>
        </w:tc>
        <w:tc>
          <w:tcPr>
            <w:tcW w:w="335" w:type="pct"/>
            <w:tcBorders>
              <w:top w:val="nil"/>
              <w:left w:val="single" w:sz="12" w:space="0" w:color="auto"/>
              <w:bottom w:val="nil"/>
              <w:right w:val="nil"/>
            </w:tcBorders>
          </w:tcPr>
          <w:p w:rsidR="00F25F68" w:rsidRDefault="00F25F68" w:rsidP="00F25F68">
            <w:pPr>
              <w:ind w:left="993" w:hanging="993"/>
            </w:pPr>
          </w:p>
        </w:tc>
      </w:tr>
      <w:tr w:rsidR="00F25F68" w:rsidTr="005B62EA">
        <w:trPr>
          <w:trHeight w:val="1134"/>
          <w:hidden/>
        </w:trPr>
        <w:tc>
          <w:tcPr>
            <w:tcW w:w="624" w:type="pct"/>
            <w:tcBorders>
              <w:top w:val="nil"/>
              <w:left w:val="nil"/>
              <w:bottom w:val="nil"/>
              <w:right w:val="single" w:sz="12" w:space="0" w:color="auto"/>
            </w:tcBorders>
          </w:tcPr>
          <w:p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rsidR="00F25F68" w:rsidRPr="009E617D" w:rsidRDefault="00014BC0" w:rsidP="009E617D">
            <w:pPr>
              <w:ind w:right="82"/>
              <w:jc w:val="left"/>
              <w:rPr>
                <w:rFonts w:ascii="Arial" w:hAnsi="Arial" w:cs="Arial"/>
                <w:vanish/>
              </w:rPr>
            </w:pPr>
            <w:permStart w:id="957693066" w:edGrp="everyone"/>
            <w:r>
              <w:rPr>
                <w:rFonts w:ascii="Arial" w:hAnsi="Arial" w:cs="Arial"/>
                <w:vanish/>
              </w:rPr>
              <w:t>Final Inspection Certificate</w:t>
            </w:r>
            <w:permEnd w:id="957693066"/>
          </w:p>
        </w:tc>
        <w:tc>
          <w:tcPr>
            <w:tcW w:w="2945" w:type="pct"/>
            <w:tcBorders>
              <w:left w:val="single" w:sz="4" w:space="0" w:color="auto"/>
            </w:tcBorders>
            <w:shd w:val="clear" w:color="auto" w:fill="auto"/>
            <w:vAlign w:val="center"/>
          </w:tcPr>
          <w:p w:rsidR="00F25F68" w:rsidRPr="00ED4D6F" w:rsidRDefault="00F25F68" w:rsidP="002A3994">
            <w:pPr>
              <w:ind w:right="82"/>
              <w:jc w:val="center"/>
              <w:rPr>
                <w:color w:val="000000" w:themeColor="text1"/>
              </w:rPr>
            </w:pPr>
            <w:r w:rsidRPr="00D42B9D">
              <w:rPr>
                <w:color w:val="000000" w:themeColor="text1"/>
              </w:rPr>
              <w:t>Demonstrates that a building, other than a dwelling has been inspected and passed.</w:t>
            </w:r>
          </w:p>
        </w:tc>
        <w:tc>
          <w:tcPr>
            <w:tcW w:w="335" w:type="pct"/>
            <w:tcBorders>
              <w:top w:val="nil"/>
              <w:left w:val="single" w:sz="12" w:space="0" w:color="auto"/>
              <w:bottom w:val="nil"/>
              <w:right w:val="nil"/>
            </w:tcBorders>
          </w:tcPr>
          <w:p w:rsidR="00F25F68" w:rsidRDefault="00F25F68" w:rsidP="00F25F68">
            <w:pPr>
              <w:ind w:left="993" w:hanging="993"/>
            </w:pPr>
          </w:p>
        </w:tc>
      </w:tr>
      <w:tr w:rsidR="00F25F68" w:rsidTr="005B62EA">
        <w:trPr>
          <w:trHeight w:val="1134"/>
          <w:hidden/>
        </w:trPr>
        <w:tc>
          <w:tcPr>
            <w:tcW w:w="624" w:type="pct"/>
            <w:tcBorders>
              <w:top w:val="nil"/>
              <w:left w:val="nil"/>
              <w:bottom w:val="nil"/>
              <w:right w:val="single" w:sz="12" w:space="0" w:color="auto"/>
            </w:tcBorders>
          </w:tcPr>
          <w:p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rsidR="00F25F68" w:rsidRPr="009E617D" w:rsidRDefault="00014BC0" w:rsidP="009E617D">
            <w:pPr>
              <w:ind w:right="82"/>
              <w:jc w:val="left"/>
              <w:rPr>
                <w:rFonts w:ascii="Arial" w:hAnsi="Arial" w:cs="Arial"/>
                <w:vanish/>
              </w:rPr>
            </w:pPr>
            <w:permStart w:id="685448584" w:edGrp="everyone"/>
            <w:r>
              <w:rPr>
                <w:rFonts w:ascii="Arial" w:hAnsi="Arial" w:cs="Arial"/>
                <w:vanish/>
              </w:rPr>
              <w:t>Compliance</w:t>
            </w:r>
            <w:permEnd w:id="685448584"/>
          </w:p>
        </w:tc>
        <w:tc>
          <w:tcPr>
            <w:tcW w:w="2945" w:type="pct"/>
            <w:tcBorders>
              <w:left w:val="single" w:sz="4" w:space="0" w:color="auto"/>
            </w:tcBorders>
            <w:shd w:val="clear" w:color="auto" w:fill="auto"/>
            <w:vAlign w:val="center"/>
          </w:tcPr>
          <w:p w:rsidR="00F25F68" w:rsidRPr="00D42B9D" w:rsidRDefault="00F25F68" w:rsidP="00F25F68">
            <w:pPr>
              <w:ind w:right="82"/>
              <w:jc w:val="center"/>
              <w:rPr>
                <w:color w:val="000000" w:themeColor="text1"/>
              </w:rPr>
            </w:pPr>
            <w:r w:rsidRPr="00D42B9D">
              <w:rPr>
                <w:color w:val="000000" w:themeColor="text1"/>
              </w:rPr>
              <w:t>The achievement of performance criteria described in a regulation or other statutory requirement. This is usually demonstrated by a compliance or approval certificate.</w:t>
            </w:r>
          </w:p>
        </w:tc>
        <w:tc>
          <w:tcPr>
            <w:tcW w:w="335" w:type="pct"/>
            <w:tcBorders>
              <w:top w:val="nil"/>
              <w:left w:val="single" w:sz="12" w:space="0" w:color="auto"/>
              <w:bottom w:val="nil"/>
              <w:right w:val="nil"/>
            </w:tcBorders>
          </w:tcPr>
          <w:p w:rsidR="00F25F68" w:rsidRDefault="00F25F68" w:rsidP="00F25F68">
            <w:pPr>
              <w:ind w:left="993" w:hanging="993"/>
            </w:pPr>
          </w:p>
        </w:tc>
      </w:tr>
      <w:tr w:rsidR="00F25F68" w:rsidTr="005B62EA">
        <w:trPr>
          <w:trHeight w:val="1134"/>
          <w:hidden/>
        </w:trPr>
        <w:tc>
          <w:tcPr>
            <w:tcW w:w="624" w:type="pct"/>
            <w:tcBorders>
              <w:top w:val="nil"/>
              <w:left w:val="nil"/>
              <w:bottom w:val="nil"/>
              <w:right w:val="single" w:sz="12" w:space="0" w:color="auto"/>
            </w:tcBorders>
          </w:tcPr>
          <w:p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rsidR="00F25F68" w:rsidRPr="009E617D" w:rsidRDefault="00014BC0" w:rsidP="009E617D">
            <w:pPr>
              <w:ind w:right="82"/>
              <w:jc w:val="left"/>
              <w:rPr>
                <w:rFonts w:ascii="Arial" w:hAnsi="Arial" w:cs="Arial"/>
                <w:vanish/>
              </w:rPr>
            </w:pPr>
            <w:permStart w:id="202579082" w:edGrp="everyone"/>
            <w:r>
              <w:rPr>
                <w:rFonts w:ascii="Arial" w:hAnsi="Arial" w:cs="Arial"/>
                <w:vanish/>
              </w:rPr>
              <w:t>Contract</w:t>
            </w:r>
            <w:permEnd w:id="202579082"/>
          </w:p>
        </w:tc>
        <w:tc>
          <w:tcPr>
            <w:tcW w:w="2945" w:type="pct"/>
            <w:tcBorders>
              <w:left w:val="single" w:sz="4" w:space="0" w:color="auto"/>
            </w:tcBorders>
            <w:shd w:val="clear" w:color="auto" w:fill="auto"/>
            <w:vAlign w:val="center"/>
          </w:tcPr>
          <w:p w:rsidR="00F25F68" w:rsidRPr="00D42B9D" w:rsidRDefault="00F25F68" w:rsidP="00F25F68">
            <w:pPr>
              <w:ind w:right="82"/>
              <w:jc w:val="center"/>
              <w:rPr>
                <w:color w:val="000000" w:themeColor="text1"/>
              </w:rPr>
            </w:pPr>
            <w:r w:rsidRPr="00D42B9D">
              <w:rPr>
                <w:color w:val="000000" w:themeColor="text1"/>
              </w:rPr>
              <w:t>An agreement entered into between two or more parties that involves an exchange or specified goods and/or services for specified financial reimbursement or other considerations.</w:t>
            </w:r>
          </w:p>
        </w:tc>
        <w:tc>
          <w:tcPr>
            <w:tcW w:w="335" w:type="pct"/>
            <w:tcBorders>
              <w:top w:val="nil"/>
              <w:left w:val="single" w:sz="12" w:space="0" w:color="auto"/>
              <w:bottom w:val="nil"/>
              <w:right w:val="nil"/>
            </w:tcBorders>
          </w:tcPr>
          <w:p w:rsidR="00F25F68" w:rsidRDefault="00F25F68" w:rsidP="00F25F68">
            <w:pPr>
              <w:ind w:left="993" w:hanging="993"/>
            </w:pPr>
          </w:p>
        </w:tc>
      </w:tr>
      <w:tr w:rsidR="00F25F68" w:rsidTr="005B62EA">
        <w:trPr>
          <w:trHeight w:val="1134"/>
          <w:hidden/>
        </w:trPr>
        <w:tc>
          <w:tcPr>
            <w:tcW w:w="624" w:type="pct"/>
            <w:tcBorders>
              <w:top w:val="nil"/>
              <w:left w:val="nil"/>
              <w:bottom w:val="nil"/>
              <w:right w:val="single" w:sz="12" w:space="0" w:color="auto"/>
            </w:tcBorders>
          </w:tcPr>
          <w:p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rsidR="00F25F68" w:rsidRPr="009E617D" w:rsidRDefault="00014BC0" w:rsidP="009E617D">
            <w:pPr>
              <w:ind w:right="82"/>
              <w:jc w:val="left"/>
              <w:rPr>
                <w:rFonts w:ascii="Arial" w:hAnsi="Arial" w:cs="Arial"/>
                <w:vanish/>
              </w:rPr>
            </w:pPr>
            <w:permStart w:id="1918070767" w:edGrp="everyone"/>
            <w:r>
              <w:rPr>
                <w:rFonts w:ascii="Arial" w:hAnsi="Arial" w:cs="Arial"/>
                <w:vanish/>
              </w:rPr>
              <w:t>Domestic Dwelling</w:t>
            </w:r>
            <w:permEnd w:id="1918070767"/>
          </w:p>
        </w:tc>
        <w:tc>
          <w:tcPr>
            <w:tcW w:w="2945" w:type="pct"/>
            <w:tcBorders>
              <w:left w:val="single" w:sz="4" w:space="0" w:color="auto"/>
            </w:tcBorders>
            <w:shd w:val="clear" w:color="auto" w:fill="auto"/>
            <w:vAlign w:val="center"/>
          </w:tcPr>
          <w:p w:rsidR="00F25F68" w:rsidRPr="00D42B9D" w:rsidRDefault="00F25F68" w:rsidP="00F25F68">
            <w:pPr>
              <w:ind w:right="82"/>
              <w:jc w:val="center"/>
              <w:rPr>
                <w:color w:val="000000" w:themeColor="text1"/>
              </w:rPr>
            </w:pPr>
            <w:r w:rsidRPr="00D42B9D">
              <w:rPr>
                <w:color w:val="000000" w:themeColor="text1"/>
              </w:rPr>
              <w:t>One or more buildings which in association constitute a single dwelling being a detached house or one or more attached dwellings.</w:t>
            </w:r>
          </w:p>
        </w:tc>
        <w:tc>
          <w:tcPr>
            <w:tcW w:w="335" w:type="pct"/>
            <w:tcBorders>
              <w:top w:val="nil"/>
              <w:left w:val="single" w:sz="12" w:space="0" w:color="auto"/>
              <w:bottom w:val="nil"/>
              <w:right w:val="nil"/>
            </w:tcBorders>
          </w:tcPr>
          <w:p w:rsidR="00F25F68" w:rsidRDefault="00F25F68" w:rsidP="00F25F68">
            <w:pPr>
              <w:ind w:left="993" w:hanging="993"/>
            </w:pPr>
          </w:p>
        </w:tc>
      </w:tr>
      <w:tr w:rsidR="00F25F68" w:rsidTr="005B62EA">
        <w:trPr>
          <w:trHeight w:val="1134"/>
          <w:hidden/>
        </w:trPr>
        <w:tc>
          <w:tcPr>
            <w:tcW w:w="624" w:type="pct"/>
            <w:tcBorders>
              <w:top w:val="nil"/>
              <w:left w:val="nil"/>
              <w:bottom w:val="nil"/>
              <w:right w:val="single" w:sz="12" w:space="0" w:color="auto"/>
            </w:tcBorders>
          </w:tcPr>
          <w:p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rsidR="00F25F68" w:rsidRPr="009E617D" w:rsidRDefault="00014BC0" w:rsidP="009E617D">
            <w:pPr>
              <w:ind w:right="82"/>
              <w:jc w:val="left"/>
              <w:rPr>
                <w:rFonts w:ascii="Arial" w:hAnsi="Arial" w:cs="Arial"/>
                <w:vanish/>
              </w:rPr>
            </w:pPr>
            <w:permStart w:id="796407395" w:edGrp="everyone"/>
            <w:r>
              <w:rPr>
                <w:rFonts w:ascii="Arial" w:hAnsi="Arial" w:cs="Arial"/>
                <w:vanish/>
              </w:rPr>
              <w:t>Owner Builder</w:t>
            </w:r>
            <w:permEnd w:id="796407395"/>
          </w:p>
        </w:tc>
        <w:tc>
          <w:tcPr>
            <w:tcW w:w="2945" w:type="pct"/>
            <w:tcBorders>
              <w:left w:val="single" w:sz="4" w:space="0" w:color="auto"/>
            </w:tcBorders>
            <w:shd w:val="clear" w:color="auto" w:fill="auto"/>
            <w:vAlign w:val="center"/>
          </w:tcPr>
          <w:p w:rsidR="00F25F68" w:rsidRPr="00D42B9D" w:rsidRDefault="00F25F68" w:rsidP="00F25F68">
            <w:pPr>
              <w:ind w:right="82"/>
              <w:jc w:val="center"/>
              <w:rPr>
                <w:color w:val="000000" w:themeColor="text1"/>
              </w:rPr>
            </w:pPr>
            <w:r w:rsidRPr="00D42B9D">
              <w:rPr>
                <w:color w:val="000000" w:themeColor="text1"/>
              </w:rPr>
              <w:t>A person who carries out domestic building work on his her own land, who is not in the business of building.</w:t>
            </w:r>
          </w:p>
        </w:tc>
        <w:tc>
          <w:tcPr>
            <w:tcW w:w="335" w:type="pct"/>
            <w:tcBorders>
              <w:top w:val="nil"/>
              <w:left w:val="single" w:sz="12" w:space="0" w:color="auto"/>
              <w:bottom w:val="nil"/>
              <w:right w:val="nil"/>
            </w:tcBorders>
          </w:tcPr>
          <w:p w:rsidR="00F25F68" w:rsidRDefault="00F25F68" w:rsidP="00F25F68">
            <w:pPr>
              <w:ind w:left="993" w:hanging="993"/>
            </w:pPr>
          </w:p>
        </w:tc>
      </w:tr>
      <w:tr w:rsidR="00F25F68" w:rsidTr="005B62EA">
        <w:trPr>
          <w:trHeight w:val="1134"/>
          <w:hidden/>
        </w:trPr>
        <w:tc>
          <w:tcPr>
            <w:tcW w:w="624" w:type="pct"/>
            <w:tcBorders>
              <w:top w:val="nil"/>
              <w:left w:val="nil"/>
              <w:bottom w:val="nil"/>
              <w:right w:val="single" w:sz="12" w:space="0" w:color="auto"/>
            </w:tcBorders>
          </w:tcPr>
          <w:p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rsidR="00F25F68" w:rsidRPr="009E617D" w:rsidRDefault="00014BC0" w:rsidP="009E617D">
            <w:pPr>
              <w:ind w:right="82"/>
              <w:jc w:val="left"/>
              <w:rPr>
                <w:rFonts w:ascii="Arial" w:hAnsi="Arial" w:cs="Arial"/>
                <w:vanish/>
              </w:rPr>
            </w:pPr>
            <w:permStart w:id="1450727528" w:edGrp="everyone"/>
            <w:r>
              <w:rPr>
                <w:rFonts w:ascii="Arial" w:hAnsi="Arial" w:cs="Arial"/>
                <w:vanish/>
              </w:rPr>
              <w:t>Private Building Surveyor</w:t>
            </w:r>
            <w:permEnd w:id="1450727528"/>
          </w:p>
        </w:tc>
        <w:tc>
          <w:tcPr>
            <w:tcW w:w="2945" w:type="pct"/>
            <w:tcBorders>
              <w:left w:val="single" w:sz="4" w:space="0" w:color="auto"/>
            </w:tcBorders>
            <w:shd w:val="clear" w:color="auto" w:fill="auto"/>
            <w:vAlign w:val="center"/>
          </w:tcPr>
          <w:p w:rsidR="00F25F68" w:rsidRPr="00D42B9D" w:rsidRDefault="00F25F68" w:rsidP="00F25F68">
            <w:pPr>
              <w:ind w:right="82"/>
              <w:jc w:val="center"/>
              <w:rPr>
                <w:color w:val="000000" w:themeColor="text1"/>
              </w:rPr>
            </w:pPr>
            <w:r w:rsidRPr="00D42B9D">
              <w:rPr>
                <w:color w:val="000000" w:themeColor="text1"/>
              </w:rPr>
              <w:t>Independent professionals with the same power to issue building permits and occupancy permits as municipal building surveyors.</w:t>
            </w:r>
          </w:p>
        </w:tc>
        <w:tc>
          <w:tcPr>
            <w:tcW w:w="335" w:type="pct"/>
            <w:tcBorders>
              <w:top w:val="nil"/>
              <w:left w:val="single" w:sz="12" w:space="0" w:color="auto"/>
              <w:bottom w:val="nil"/>
              <w:right w:val="nil"/>
            </w:tcBorders>
          </w:tcPr>
          <w:p w:rsidR="00F25F68" w:rsidRDefault="00F25F68" w:rsidP="00F25F68">
            <w:pPr>
              <w:ind w:left="993" w:hanging="993"/>
            </w:pPr>
          </w:p>
        </w:tc>
      </w:tr>
      <w:tr w:rsidR="00F25F68" w:rsidTr="005B62EA">
        <w:trPr>
          <w:trHeight w:val="1134"/>
          <w:hidden/>
        </w:trPr>
        <w:tc>
          <w:tcPr>
            <w:tcW w:w="624" w:type="pct"/>
            <w:tcBorders>
              <w:top w:val="nil"/>
              <w:left w:val="nil"/>
              <w:bottom w:val="nil"/>
              <w:right w:val="single" w:sz="12" w:space="0" w:color="auto"/>
            </w:tcBorders>
          </w:tcPr>
          <w:p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rsidR="00F25F68" w:rsidRPr="009E617D" w:rsidRDefault="00014BC0" w:rsidP="009E617D">
            <w:pPr>
              <w:ind w:right="82"/>
              <w:jc w:val="left"/>
              <w:rPr>
                <w:rFonts w:ascii="Arial" w:hAnsi="Arial" w:cs="Arial"/>
                <w:vanish/>
              </w:rPr>
            </w:pPr>
            <w:permStart w:id="1690439653" w:edGrp="everyone"/>
            <w:r>
              <w:rPr>
                <w:rFonts w:ascii="Arial" w:hAnsi="Arial" w:cs="Arial"/>
                <w:vanish/>
              </w:rPr>
              <w:t>Qualified Person</w:t>
            </w:r>
            <w:permEnd w:id="1690439653"/>
          </w:p>
        </w:tc>
        <w:tc>
          <w:tcPr>
            <w:tcW w:w="2945" w:type="pct"/>
            <w:tcBorders>
              <w:left w:val="single" w:sz="4" w:space="0" w:color="auto"/>
            </w:tcBorders>
            <w:shd w:val="clear" w:color="auto" w:fill="auto"/>
            <w:vAlign w:val="center"/>
          </w:tcPr>
          <w:p w:rsidR="00F25F68" w:rsidRPr="00D42B9D" w:rsidRDefault="00F25F68" w:rsidP="00F25F68">
            <w:pPr>
              <w:ind w:right="82"/>
              <w:jc w:val="center"/>
              <w:rPr>
                <w:color w:val="000000" w:themeColor="text1"/>
              </w:rPr>
            </w:pPr>
            <w:r w:rsidRPr="00D42B9D">
              <w:rPr>
                <w:color w:val="000000" w:themeColor="text1"/>
              </w:rPr>
              <w:t>A person accepted by the appropriate authority as qualified to design, construct (or install) or supervise the erection of, buildings or services; usually recognised by a certificate of registration.</w:t>
            </w:r>
          </w:p>
        </w:tc>
        <w:tc>
          <w:tcPr>
            <w:tcW w:w="335" w:type="pct"/>
            <w:tcBorders>
              <w:top w:val="nil"/>
              <w:left w:val="single" w:sz="12" w:space="0" w:color="auto"/>
              <w:bottom w:val="nil"/>
              <w:right w:val="nil"/>
            </w:tcBorders>
          </w:tcPr>
          <w:p w:rsidR="00F25F68" w:rsidRDefault="00F25F68" w:rsidP="00F25F68">
            <w:pPr>
              <w:ind w:left="993" w:hanging="993"/>
            </w:pPr>
          </w:p>
        </w:tc>
      </w:tr>
      <w:tr w:rsidR="00F25F68" w:rsidTr="005B62EA">
        <w:trPr>
          <w:trHeight w:val="1134"/>
          <w:hidden/>
        </w:trPr>
        <w:tc>
          <w:tcPr>
            <w:tcW w:w="624" w:type="pct"/>
            <w:tcBorders>
              <w:top w:val="nil"/>
              <w:left w:val="nil"/>
              <w:bottom w:val="nil"/>
              <w:right w:val="single" w:sz="12" w:space="0" w:color="auto"/>
            </w:tcBorders>
          </w:tcPr>
          <w:p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rsidR="00F25F68" w:rsidRPr="009E617D" w:rsidRDefault="00014BC0" w:rsidP="009E617D">
            <w:pPr>
              <w:ind w:right="82"/>
              <w:jc w:val="left"/>
              <w:rPr>
                <w:rFonts w:ascii="Arial" w:hAnsi="Arial" w:cs="Arial"/>
                <w:vanish/>
              </w:rPr>
            </w:pPr>
            <w:permStart w:id="928721777" w:edGrp="everyone"/>
            <w:r>
              <w:rPr>
                <w:rFonts w:ascii="Arial" w:hAnsi="Arial" w:cs="Arial"/>
                <w:vanish/>
              </w:rPr>
              <w:t>Site Coverage</w:t>
            </w:r>
            <w:permEnd w:id="928721777"/>
          </w:p>
        </w:tc>
        <w:tc>
          <w:tcPr>
            <w:tcW w:w="2945" w:type="pct"/>
            <w:tcBorders>
              <w:left w:val="single" w:sz="4" w:space="0" w:color="auto"/>
            </w:tcBorders>
            <w:shd w:val="clear" w:color="auto" w:fill="auto"/>
            <w:vAlign w:val="center"/>
          </w:tcPr>
          <w:p w:rsidR="00F25F68" w:rsidRPr="00D42B9D" w:rsidRDefault="00F25F68" w:rsidP="00F25F68">
            <w:pPr>
              <w:ind w:right="82"/>
              <w:jc w:val="center"/>
              <w:rPr>
                <w:color w:val="000000" w:themeColor="text1"/>
              </w:rPr>
            </w:pPr>
            <w:r w:rsidRPr="00D42B9D">
              <w:rPr>
                <w:color w:val="000000" w:themeColor="text1"/>
              </w:rPr>
              <w:t>That part of an allotment which is covered by buildings, expressed as a percentage of the area of the allotment.</w:t>
            </w:r>
          </w:p>
        </w:tc>
        <w:tc>
          <w:tcPr>
            <w:tcW w:w="335" w:type="pct"/>
            <w:tcBorders>
              <w:top w:val="nil"/>
              <w:left w:val="single" w:sz="12" w:space="0" w:color="auto"/>
              <w:bottom w:val="nil"/>
              <w:right w:val="nil"/>
            </w:tcBorders>
          </w:tcPr>
          <w:p w:rsidR="00F25F68" w:rsidRDefault="00F25F68" w:rsidP="00F25F68">
            <w:pPr>
              <w:ind w:left="993" w:hanging="993"/>
            </w:pPr>
          </w:p>
        </w:tc>
      </w:tr>
      <w:tr w:rsidR="00F25F68" w:rsidTr="005B62EA">
        <w:trPr>
          <w:trHeight w:val="1134"/>
          <w:hidden/>
        </w:trPr>
        <w:tc>
          <w:tcPr>
            <w:tcW w:w="624" w:type="pct"/>
            <w:tcBorders>
              <w:top w:val="nil"/>
              <w:left w:val="nil"/>
              <w:bottom w:val="nil"/>
              <w:right w:val="single" w:sz="12" w:space="0" w:color="auto"/>
            </w:tcBorders>
          </w:tcPr>
          <w:p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rsidR="00F25F68" w:rsidRPr="009E617D" w:rsidRDefault="00014BC0" w:rsidP="009E617D">
            <w:pPr>
              <w:ind w:right="82"/>
              <w:jc w:val="left"/>
              <w:rPr>
                <w:rFonts w:ascii="Arial" w:hAnsi="Arial" w:cs="Arial"/>
                <w:vanish/>
              </w:rPr>
            </w:pPr>
            <w:permStart w:id="1674211187" w:edGrp="everyone"/>
            <w:r>
              <w:rPr>
                <w:rFonts w:ascii="Arial" w:hAnsi="Arial" w:cs="Arial"/>
                <w:vanish/>
              </w:rPr>
              <w:t>Warranty</w:t>
            </w:r>
            <w:permEnd w:id="1674211187"/>
          </w:p>
        </w:tc>
        <w:tc>
          <w:tcPr>
            <w:tcW w:w="2945" w:type="pct"/>
            <w:tcBorders>
              <w:left w:val="single" w:sz="4" w:space="0" w:color="auto"/>
              <w:bottom w:val="single" w:sz="12" w:space="0" w:color="auto"/>
            </w:tcBorders>
            <w:shd w:val="clear" w:color="auto" w:fill="auto"/>
            <w:vAlign w:val="center"/>
          </w:tcPr>
          <w:p w:rsidR="00F25F68" w:rsidRPr="00D42B9D" w:rsidRDefault="00F25F68" w:rsidP="00F25F68">
            <w:pPr>
              <w:ind w:right="82"/>
              <w:jc w:val="center"/>
              <w:rPr>
                <w:color w:val="000000" w:themeColor="text1"/>
              </w:rPr>
            </w:pPr>
            <w:r w:rsidRPr="00D42B9D">
              <w:rPr>
                <w:color w:val="000000" w:themeColor="text1"/>
              </w:rPr>
              <w:t>A minor clause in a contract the remedy for breach of which is damages for any loss. Also, a promise to repair or replace defective goods.</w:t>
            </w:r>
          </w:p>
        </w:tc>
        <w:tc>
          <w:tcPr>
            <w:tcW w:w="335" w:type="pct"/>
            <w:tcBorders>
              <w:top w:val="nil"/>
              <w:left w:val="single" w:sz="12" w:space="0" w:color="auto"/>
              <w:bottom w:val="nil"/>
              <w:right w:val="nil"/>
            </w:tcBorders>
          </w:tcPr>
          <w:p w:rsidR="00F25F68" w:rsidRDefault="00F25F68" w:rsidP="00F25F68">
            <w:pPr>
              <w:ind w:left="993" w:hanging="993"/>
            </w:pPr>
          </w:p>
        </w:tc>
      </w:tr>
    </w:tbl>
    <w:p w:rsidR="00D42B9D" w:rsidRDefault="00D42B9D" w:rsidP="00D42B9D">
      <w:pPr>
        <w:rPr>
          <w:rFonts w:ascii="Arial" w:hAnsi="Arial" w:cs="Arial"/>
          <w:sz w:val="22"/>
          <w:szCs w:val="22"/>
        </w:rPr>
      </w:pPr>
    </w:p>
    <w:p w:rsidR="00F23C23" w:rsidRDefault="00F23C23">
      <w:pPr>
        <w:jc w:val="left"/>
        <w:rPr>
          <w:rFonts w:ascii="Arial" w:hAnsi="Arial"/>
          <w:b/>
        </w:rPr>
      </w:pPr>
    </w:p>
    <w:p w:rsidR="00584092" w:rsidRPr="00830749" w:rsidRDefault="00D42B9D" w:rsidP="00584092">
      <w:pPr>
        <w:pStyle w:val="11CSTCPLQuestionBullet"/>
        <w:ind w:left="709" w:hanging="709"/>
      </w:pPr>
      <w:bookmarkStart w:id="37" w:name="_Ref428792932"/>
      <w:r w:rsidRPr="00D42B9D">
        <w:t xml:space="preserve">Explain the </w:t>
      </w:r>
      <w:r>
        <w:t>terms listed in the table below.</w:t>
      </w:r>
      <w:bookmarkEnd w:id="37"/>
    </w:p>
    <w:p w:rsidR="00D42B9D" w:rsidRPr="00830749" w:rsidRDefault="00D42B9D" w:rsidP="00D42B9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F25F68" w:rsidTr="00E7630E">
        <w:tc>
          <w:tcPr>
            <w:tcW w:w="624" w:type="pct"/>
            <w:tcBorders>
              <w:top w:val="nil"/>
              <w:left w:val="nil"/>
              <w:bottom w:val="nil"/>
              <w:right w:val="single" w:sz="12" w:space="0" w:color="auto"/>
            </w:tcBorders>
            <w:shd w:val="clear" w:color="auto" w:fill="auto"/>
          </w:tcPr>
          <w:p w:rsidR="00F25F68" w:rsidRDefault="00F25F68" w:rsidP="00F25F68">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F25F68" w:rsidRDefault="00F25F68" w:rsidP="00F25F68">
            <w:pPr>
              <w:keepNext/>
              <w:ind w:left="993" w:right="82" w:hanging="993"/>
              <w:jc w:val="center"/>
            </w:pPr>
            <w:r>
              <w:t>Term</w:t>
            </w:r>
          </w:p>
        </w:tc>
        <w:tc>
          <w:tcPr>
            <w:tcW w:w="2945" w:type="pct"/>
            <w:tcBorders>
              <w:top w:val="single" w:sz="12" w:space="0" w:color="auto"/>
              <w:left w:val="single" w:sz="4" w:space="0" w:color="auto"/>
              <w:bottom w:val="single" w:sz="12" w:space="0" w:color="auto"/>
            </w:tcBorders>
            <w:shd w:val="clear" w:color="auto" w:fill="C0C0C0"/>
            <w:vAlign w:val="center"/>
          </w:tcPr>
          <w:p w:rsidR="00F25F68" w:rsidRDefault="00F25F68" w:rsidP="00F25F68">
            <w:pPr>
              <w:keepNext/>
              <w:ind w:left="993" w:right="82" w:hanging="993"/>
              <w:jc w:val="center"/>
            </w:pPr>
            <w:r>
              <w:t>Definition</w:t>
            </w:r>
          </w:p>
        </w:tc>
        <w:permStart w:id="709565602" w:edGrp="everyone" w:displacedByCustomXml="next"/>
        <w:sdt>
          <w:sdtPr>
            <w:rPr>
              <w:rFonts w:ascii="Arial" w:hAnsi="Arial" w:cs="Arial"/>
              <w:sz w:val="44"/>
              <w:szCs w:val="44"/>
            </w:rPr>
            <w:id w:val="-96565448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709565602" w:displacedByCustomXml="prev"/>
      </w:tr>
      <w:tr w:rsidR="00F25F68" w:rsidTr="00E7630E">
        <w:trPr>
          <w:trHeight w:val="2268"/>
          <w:hidden/>
        </w:trPr>
        <w:tc>
          <w:tcPr>
            <w:tcW w:w="624" w:type="pct"/>
            <w:tcBorders>
              <w:top w:val="nil"/>
              <w:left w:val="nil"/>
              <w:bottom w:val="nil"/>
              <w:right w:val="single" w:sz="12" w:space="0" w:color="auto"/>
            </w:tcBorders>
          </w:tcPr>
          <w:p w:rsidR="00F25F68" w:rsidRPr="00FE608E" w:rsidRDefault="00F25F68" w:rsidP="00F25F68">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F25F68" w:rsidRPr="005B62EA" w:rsidRDefault="00F25F68" w:rsidP="00F25F68">
            <w:pPr>
              <w:ind w:right="82"/>
              <w:jc w:val="center"/>
            </w:pPr>
            <w:r w:rsidRPr="005B62EA">
              <w:t>Minor breach</w:t>
            </w:r>
          </w:p>
        </w:tc>
        <w:tc>
          <w:tcPr>
            <w:tcW w:w="2945" w:type="pct"/>
            <w:tcBorders>
              <w:top w:val="single" w:sz="12" w:space="0" w:color="auto"/>
              <w:left w:val="single" w:sz="4" w:space="0" w:color="auto"/>
            </w:tcBorders>
            <w:shd w:val="clear" w:color="auto" w:fill="auto"/>
            <w:vAlign w:val="center"/>
          </w:tcPr>
          <w:p w:rsidR="00F25F68" w:rsidRPr="00764B53" w:rsidRDefault="00D735C8" w:rsidP="00764B53">
            <w:pPr>
              <w:ind w:right="82"/>
              <w:jc w:val="left"/>
              <w:rPr>
                <w:rFonts w:ascii="Arial" w:hAnsi="Arial" w:cs="Arial"/>
                <w:vanish/>
              </w:rPr>
            </w:pPr>
            <w:permStart w:id="1191999097" w:edGrp="everyone"/>
            <w:r>
              <w:rPr>
                <w:rFonts w:ascii="Arial" w:hAnsi="Arial" w:cs="Arial"/>
                <w:vanish/>
              </w:rPr>
              <w:t>In a minor breach t</w:t>
            </w:r>
            <w:r w:rsidR="00014BC0">
              <w:rPr>
                <w:rFonts w:ascii="Arial" w:hAnsi="Arial" w:cs="Arial"/>
                <w:vanish/>
              </w:rPr>
              <w:t>he non-breaching party cannot sue for specific performance but actual damage</w:t>
            </w:r>
            <w:r w:rsidR="0097671F">
              <w:rPr>
                <w:rFonts w:ascii="Arial" w:hAnsi="Arial" w:cs="Arial"/>
                <w:vanish/>
              </w:rPr>
              <w:t>.  A minor breach is less severe than a material breach.</w:t>
            </w:r>
            <w:permEnd w:id="1191999097"/>
          </w:p>
        </w:tc>
        <w:tc>
          <w:tcPr>
            <w:tcW w:w="335" w:type="pct"/>
            <w:tcBorders>
              <w:top w:val="nil"/>
              <w:left w:val="single" w:sz="12" w:space="0" w:color="auto"/>
              <w:bottom w:val="nil"/>
              <w:right w:val="nil"/>
            </w:tcBorders>
          </w:tcPr>
          <w:p w:rsidR="00F25F68" w:rsidRDefault="00F25F68" w:rsidP="00F25F68">
            <w:pPr>
              <w:ind w:left="993" w:hanging="993"/>
            </w:pPr>
          </w:p>
        </w:tc>
      </w:tr>
      <w:tr w:rsidR="00F25F68" w:rsidTr="00E7630E">
        <w:trPr>
          <w:trHeight w:val="2268"/>
          <w:hidden/>
        </w:trPr>
        <w:tc>
          <w:tcPr>
            <w:tcW w:w="624" w:type="pct"/>
            <w:tcBorders>
              <w:top w:val="nil"/>
              <w:left w:val="nil"/>
              <w:bottom w:val="nil"/>
              <w:right w:val="single" w:sz="12" w:space="0" w:color="auto"/>
            </w:tcBorders>
          </w:tcPr>
          <w:p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rsidR="00F25F68" w:rsidRPr="005B62EA" w:rsidRDefault="00F25F68" w:rsidP="00F25F68">
            <w:pPr>
              <w:ind w:right="82"/>
              <w:jc w:val="center"/>
            </w:pPr>
            <w:r w:rsidRPr="005B62EA">
              <w:t>Material breach</w:t>
            </w:r>
          </w:p>
        </w:tc>
        <w:tc>
          <w:tcPr>
            <w:tcW w:w="2945" w:type="pct"/>
            <w:tcBorders>
              <w:left w:val="single" w:sz="4" w:space="0" w:color="auto"/>
            </w:tcBorders>
            <w:shd w:val="clear" w:color="auto" w:fill="auto"/>
            <w:vAlign w:val="center"/>
          </w:tcPr>
          <w:p w:rsidR="00F25F68" w:rsidRPr="00764B53" w:rsidRDefault="00D735C8" w:rsidP="00764B53">
            <w:pPr>
              <w:ind w:right="82"/>
              <w:jc w:val="left"/>
              <w:rPr>
                <w:rFonts w:ascii="Arial" w:hAnsi="Arial" w:cs="Arial"/>
                <w:vanish/>
              </w:rPr>
            </w:pPr>
            <w:permStart w:id="1648642635" w:edGrp="everyone"/>
            <w:r>
              <w:rPr>
                <w:rFonts w:ascii="Arial" w:hAnsi="Arial" w:cs="Arial"/>
                <w:vanish/>
              </w:rPr>
              <w:t>A material breach is any failure to perform that permits the other party to the contract to either compel performance, or collect damages because of the breach</w:t>
            </w:r>
            <w:permEnd w:id="1648642635"/>
          </w:p>
        </w:tc>
        <w:tc>
          <w:tcPr>
            <w:tcW w:w="335" w:type="pct"/>
            <w:tcBorders>
              <w:top w:val="nil"/>
              <w:left w:val="single" w:sz="12" w:space="0" w:color="auto"/>
              <w:bottom w:val="nil"/>
              <w:right w:val="nil"/>
            </w:tcBorders>
          </w:tcPr>
          <w:p w:rsidR="00F25F68" w:rsidRDefault="00F25F68" w:rsidP="00F25F68">
            <w:pPr>
              <w:ind w:left="993" w:hanging="993"/>
            </w:pPr>
          </w:p>
        </w:tc>
      </w:tr>
      <w:tr w:rsidR="00F25F68" w:rsidTr="00E7630E">
        <w:trPr>
          <w:trHeight w:val="2268"/>
          <w:hidden/>
        </w:trPr>
        <w:tc>
          <w:tcPr>
            <w:tcW w:w="624" w:type="pct"/>
            <w:tcBorders>
              <w:top w:val="nil"/>
              <w:left w:val="nil"/>
              <w:bottom w:val="nil"/>
              <w:right w:val="single" w:sz="12" w:space="0" w:color="auto"/>
            </w:tcBorders>
          </w:tcPr>
          <w:p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rsidR="00F25F68" w:rsidRPr="005B62EA" w:rsidRDefault="00F25F68" w:rsidP="00F25F68">
            <w:pPr>
              <w:ind w:right="82"/>
              <w:jc w:val="center"/>
            </w:pPr>
            <w:r w:rsidRPr="005B62EA">
              <w:t>Fundamental breach</w:t>
            </w:r>
          </w:p>
        </w:tc>
        <w:tc>
          <w:tcPr>
            <w:tcW w:w="2945" w:type="pct"/>
            <w:tcBorders>
              <w:left w:val="single" w:sz="4" w:space="0" w:color="auto"/>
            </w:tcBorders>
            <w:shd w:val="clear" w:color="auto" w:fill="auto"/>
            <w:vAlign w:val="center"/>
          </w:tcPr>
          <w:p w:rsidR="00F25F68" w:rsidRPr="00764B53" w:rsidRDefault="00D735C8" w:rsidP="00764B53">
            <w:pPr>
              <w:ind w:right="82"/>
              <w:jc w:val="left"/>
              <w:rPr>
                <w:rFonts w:ascii="Arial" w:hAnsi="Arial" w:cs="Arial"/>
                <w:vanish/>
              </w:rPr>
            </w:pPr>
            <w:permStart w:id="598483540" w:edGrp="everyone"/>
            <w:r>
              <w:rPr>
                <w:rFonts w:ascii="Arial" w:hAnsi="Arial" w:cs="Arial"/>
                <w:vanish/>
              </w:rPr>
              <w:t xml:space="preserve">A fundamental breach is a breach that permits the aggravated party to terminate performance of the contract. In addition that party is entitled to sue for damages. </w:t>
            </w:r>
            <w:permEnd w:id="598483540"/>
          </w:p>
        </w:tc>
        <w:tc>
          <w:tcPr>
            <w:tcW w:w="335" w:type="pct"/>
            <w:tcBorders>
              <w:top w:val="nil"/>
              <w:left w:val="single" w:sz="12" w:space="0" w:color="auto"/>
              <w:bottom w:val="nil"/>
              <w:right w:val="nil"/>
            </w:tcBorders>
          </w:tcPr>
          <w:p w:rsidR="00F25F68" w:rsidRDefault="00F25F68" w:rsidP="00F25F68">
            <w:pPr>
              <w:ind w:left="993" w:hanging="993"/>
            </w:pPr>
          </w:p>
        </w:tc>
      </w:tr>
    </w:tbl>
    <w:p w:rsidR="00584092" w:rsidRDefault="00584092" w:rsidP="00584092">
      <w:pPr>
        <w:rPr>
          <w:rFonts w:ascii="Arial" w:hAnsi="Arial" w:cs="Arial"/>
          <w:sz w:val="22"/>
          <w:szCs w:val="22"/>
        </w:rPr>
      </w:pPr>
    </w:p>
    <w:p w:rsidR="007703C0" w:rsidRDefault="007703C0">
      <w:pPr>
        <w:jc w:val="left"/>
        <w:rPr>
          <w:rFonts w:ascii="Arial" w:hAnsi="Arial" w:cs="Arial"/>
          <w:sz w:val="22"/>
          <w:szCs w:val="22"/>
        </w:rPr>
      </w:pPr>
      <w:r>
        <w:rPr>
          <w:rFonts w:ascii="Arial" w:hAnsi="Arial" w:cs="Arial"/>
          <w:sz w:val="22"/>
          <w:szCs w:val="22"/>
        </w:rPr>
        <w:br w:type="page"/>
      </w:r>
    </w:p>
    <w:p w:rsidR="00584092" w:rsidRPr="00830749" w:rsidRDefault="005B62EA" w:rsidP="00584092">
      <w:pPr>
        <w:pStyle w:val="11CSTCPLQuestionBullet"/>
        <w:ind w:left="709" w:hanging="709"/>
      </w:pPr>
      <w:bookmarkStart w:id="38" w:name="_Ref428793339"/>
      <w:r w:rsidRPr="005B62EA">
        <w:lastRenderedPageBreak/>
        <w:t>Who are the parties that need to be consulted with for binding agreements to be confirmed</w:t>
      </w:r>
      <w:r>
        <w:t>?</w:t>
      </w:r>
      <w:bookmarkEnd w:id="38"/>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C43B2E">
        <w:trPr>
          <w:trHeight w:val="4309"/>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Default="00DE200C" w:rsidP="00F25F68">
            <w:pPr>
              <w:rPr>
                <w:rFonts w:ascii="Arial" w:hAnsi="Arial" w:cs="Arial"/>
                <w:sz w:val="22"/>
                <w:szCs w:val="22"/>
              </w:rPr>
            </w:pPr>
            <w:permStart w:id="1839281671" w:edGrp="everyone"/>
            <w:r>
              <w:rPr>
                <w:rFonts w:ascii="Arial" w:hAnsi="Arial" w:cs="Arial"/>
                <w:sz w:val="22"/>
                <w:szCs w:val="22"/>
              </w:rPr>
              <w:t>The parties that need to be consulted for binding agreements to be confirmed are:</w:t>
            </w:r>
          </w:p>
          <w:p w:rsidR="00F25F68" w:rsidRPr="00DE200C" w:rsidRDefault="00DE200C" w:rsidP="008306D0">
            <w:pPr>
              <w:pStyle w:val="ListParagraph"/>
              <w:numPr>
                <w:ilvl w:val="0"/>
                <w:numId w:val="24"/>
              </w:numPr>
              <w:rPr>
                <w:rFonts w:ascii="Arial" w:hAnsi="Arial" w:cs="Arial"/>
                <w:sz w:val="22"/>
                <w:szCs w:val="22"/>
              </w:rPr>
            </w:pPr>
            <w:r w:rsidRPr="00DE200C">
              <w:rPr>
                <w:rFonts w:ascii="Arial" w:hAnsi="Arial" w:cs="Arial"/>
                <w:b/>
                <w:sz w:val="22"/>
                <w:szCs w:val="22"/>
              </w:rPr>
              <w:t>Buyers advocates:</w:t>
            </w:r>
            <w:r w:rsidRPr="00DE200C">
              <w:rPr>
                <w:rFonts w:ascii="Arial" w:hAnsi="Arial" w:cs="Arial"/>
                <w:sz w:val="22"/>
                <w:szCs w:val="22"/>
              </w:rPr>
              <w:t xml:space="preserve"> Licensed agent who acts for a buyer instead of a seller</w:t>
            </w:r>
          </w:p>
          <w:p w:rsidR="00F25F68" w:rsidRDefault="00DE200C" w:rsidP="008306D0">
            <w:pPr>
              <w:pStyle w:val="ListParagraph"/>
              <w:numPr>
                <w:ilvl w:val="0"/>
                <w:numId w:val="24"/>
              </w:numPr>
              <w:rPr>
                <w:rFonts w:ascii="Arial" w:hAnsi="Arial" w:cs="Arial"/>
                <w:sz w:val="22"/>
                <w:szCs w:val="22"/>
              </w:rPr>
            </w:pPr>
            <w:r w:rsidRPr="00DE200C">
              <w:rPr>
                <w:rFonts w:ascii="Arial" w:hAnsi="Arial" w:cs="Arial"/>
                <w:b/>
                <w:sz w:val="22"/>
                <w:szCs w:val="22"/>
              </w:rPr>
              <w:t>Legal practitioners:</w:t>
            </w:r>
            <w:r w:rsidRPr="00DE200C">
              <w:rPr>
                <w:rFonts w:ascii="Arial" w:hAnsi="Arial" w:cs="Arial"/>
                <w:sz w:val="22"/>
                <w:szCs w:val="22"/>
              </w:rPr>
              <w:t xml:space="preserve"> hold a practising certificate, have professional indemnity insurance, can advise on terms and conditions to be included in the contract and perform legal work and provide advice to the client.</w:t>
            </w:r>
          </w:p>
          <w:p w:rsidR="00DE200C" w:rsidRPr="00DE200C" w:rsidRDefault="00DE200C" w:rsidP="008306D0">
            <w:pPr>
              <w:pStyle w:val="ListParagraph"/>
              <w:numPr>
                <w:ilvl w:val="0"/>
                <w:numId w:val="24"/>
              </w:numPr>
              <w:rPr>
                <w:rFonts w:ascii="Arial" w:hAnsi="Arial" w:cs="Arial"/>
                <w:sz w:val="22"/>
                <w:szCs w:val="22"/>
              </w:rPr>
            </w:pPr>
            <w:r w:rsidRPr="00DE200C">
              <w:rPr>
                <w:rFonts w:ascii="Arial" w:hAnsi="Arial" w:cs="Arial"/>
                <w:b/>
                <w:sz w:val="22"/>
                <w:szCs w:val="22"/>
              </w:rPr>
              <w:t>Conveyancers:</w:t>
            </w:r>
            <w:r>
              <w:rPr>
                <w:rFonts w:ascii="Arial" w:hAnsi="Arial" w:cs="Arial"/>
                <w:sz w:val="22"/>
                <w:szCs w:val="22"/>
              </w:rPr>
              <w:t xml:space="preserve"> Can </w:t>
            </w:r>
            <w:r w:rsidRPr="00DE200C">
              <w:rPr>
                <w:rFonts w:ascii="Arial" w:hAnsi="Arial" w:cs="Arial"/>
                <w:sz w:val="22"/>
                <w:szCs w:val="22"/>
              </w:rPr>
              <w:t>undertake property conveying work and legal work/provide legal advice</w:t>
            </w:r>
            <w:r>
              <w:rPr>
                <w:rFonts w:ascii="Arial" w:hAnsi="Arial" w:cs="Arial"/>
                <w:sz w:val="22"/>
                <w:szCs w:val="22"/>
              </w:rPr>
              <w:t>.</w:t>
            </w:r>
          </w:p>
          <w:permEnd w:id="1839281671"/>
          <w:p w:rsidR="00F25F68" w:rsidRPr="001C4084" w:rsidRDefault="00F25F68" w:rsidP="00F25F68">
            <w:pPr>
              <w:rPr>
                <w:rFonts w:ascii="Arial" w:hAnsi="Arial" w:cs="Arial"/>
                <w:sz w:val="22"/>
                <w:szCs w:val="22"/>
              </w:rPr>
            </w:pPr>
          </w:p>
        </w:tc>
        <w:permStart w:id="848846264" w:edGrp="everyone" w:displacedByCustomXml="next"/>
        <w:sdt>
          <w:sdtPr>
            <w:rPr>
              <w:rFonts w:ascii="Arial" w:hAnsi="Arial" w:cs="Arial"/>
              <w:sz w:val="44"/>
              <w:szCs w:val="44"/>
            </w:rPr>
            <w:id w:val="-6256205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848846264" w:displacedByCustomXml="prev"/>
      </w:tr>
    </w:tbl>
    <w:p w:rsidR="00E7630E" w:rsidRDefault="00E7630E" w:rsidP="00E7630E">
      <w:pPr>
        <w:rPr>
          <w:rFonts w:ascii="Arial" w:hAnsi="Arial" w:cs="Arial"/>
          <w:sz w:val="22"/>
          <w:szCs w:val="22"/>
        </w:rPr>
      </w:pPr>
    </w:p>
    <w:p w:rsidR="007703C0" w:rsidRDefault="007703C0" w:rsidP="00E7630E">
      <w:pPr>
        <w:rPr>
          <w:rFonts w:ascii="Arial" w:hAnsi="Arial" w:cs="Arial"/>
          <w:sz w:val="22"/>
          <w:szCs w:val="22"/>
        </w:rPr>
      </w:pPr>
    </w:p>
    <w:p w:rsidR="00E7630E" w:rsidRPr="00830749" w:rsidRDefault="00E7630E" w:rsidP="00E7630E">
      <w:pPr>
        <w:pStyle w:val="11CSTCPLQuestionBullet"/>
        <w:ind w:left="709" w:hanging="709"/>
      </w:pPr>
      <w:bookmarkStart w:id="39" w:name="_Ref428793586"/>
      <w:r w:rsidRPr="005B62EA">
        <w:rPr>
          <w:bCs/>
        </w:rPr>
        <w:t>What is consent</w:t>
      </w:r>
      <w:r>
        <w:rPr>
          <w:bCs/>
        </w:rPr>
        <w:t>?</w:t>
      </w:r>
      <w:bookmarkEnd w:id="39"/>
    </w:p>
    <w:p w:rsidR="00E7630E" w:rsidRPr="00830749" w:rsidRDefault="00E7630E" w:rsidP="00E7630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A43CFF">
        <w:trPr>
          <w:trHeight w:val="2948"/>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20939" w:rsidRDefault="00DE200C" w:rsidP="00F25F68">
            <w:pPr>
              <w:rPr>
                <w:rFonts w:ascii="Arial" w:hAnsi="Arial" w:cs="Arial"/>
                <w:sz w:val="22"/>
                <w:szCs w:val="22"/>
              </w:rPr>
            </w:pPr>
            <w:permStart w:id="1069223904" w:edGrp="everyone"/>
            <w:r>
              <w:rPr>
                <w:rFonts w:ascii="Arial" w:hAnsi="Arial" w:cs="Arial"/>
                <w:sz w:val="22"/>
                <w:szCs w:val="22"/>
              </w:rPr>
              <w:t xml:space="preserve">Consent is </w:t>
            </w:r>
            <w:r w:rsidR="00620939">
              <w:rPr>
                <w:rFonts w:ascii="Arial" w:hAnsi="Arial" w:cs="Arial"/>
                <w:sz w:val="22"/>
                <w:szCs w:val="22"/>
              </w:rPr>
              <w:t>implied in every agreement.</w:t>
            </w:r>
          </w:p>
          <w:p w:rsidR="00F25F68" w:rsidRPr="001C4084" w:rsidRDefault="00620939" w:rsidP="00F25F68">
            <w:pPr>
              <w:rPr>
                <w:rFonts w:ascii="Arial" w:hAnsi="Arial" w:cs="Arial"/>
                <w:sz w:val="22"/>
                <w:szCs w:val="22"/>
              </w:rPr>
            </w:pPr>
            <w:r>
              <w:rPr>
                <w:rFonts w:ascii="Arial" w:hAnsi="Arial" w:cs="Arial"/>
                <w:sz w:val="22"/>
                <w:szCs w:val="22"/>
              </w:rPr>
              <w:t xml:space="preserve">It is </w:t>
            </w:r>
            <w:r w:rsidR="00DE200C">
              <w:rPr>
                <w:rFonts w:ascii="Arial" w:hAnsi="Arial" w:cs="Arial"/>
                <w:sz w:val="22"/>
                <w:szCs w:val="22"/>
              </w:rPr>
              <w:t>an act of reason and deliberation</w:t>
            </w:r>
            <w:r>
              <w:rPr>
                <w:rFonts w:ascii="Arial" w:hAnsi="Arial" w:cs="Arial"/>
                <w:sz w:val="22"/>
                <w:szCs w:val="22"/>
              </w:rPr>
              <w:t xml:space="preserve">.  </w:t>
            </w:r>
            <w:permEnd w:id="1069223904"/>
          </w:p>
        </w:tc>
        <w:permStart w:id="859387331" w:edGrp="everyone" w:displacedByCustomXml="next"/>
        <w:sdt>
          <w:sdtPr>
            <w:rPr>
              <w:rFonts w:ascii="Arial" w:hAnsi="Arial" w:cs="Arial"/>
              <w:sz w:val="44"/>
              <w:szCs w:val="44"/>
            </w:rPr>
            <w:id w:val="-17952773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859387331" w:displacedByCustomXml="prev"/>
      </w:tr>
    </w:tbl>
    <w:p w:rsidR="00E7630E" w:rsidRDefault="00E7630E" w:rsidP="00E7630E">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5B62EA" w:rsidP="00584092">
      <w:pPr>
        <w:pStyle w:val="11CSTCPLQuestionBullet"/>
        <w:ind w:left="709" w:hanging="709"/>
      </w:pPr>
      <w:bookmarkStart w:id="40" w:name="_Ref428793589"/>
      <w:r w:rsidRPr="005B62EA">
        <w:t>When might ‘apparent consent’ be negated</w:t>
      </w:r>
      <w:r>
        <w:t>?</w:t>
      </w:r>
      <w:bookmarkEnd w:id="40"/>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A43CFF">
        <w:trPr>
          <w:trHeight w:val="2438"/>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1C4084" w:rsidRDefault="00620939" w:rsidP="00F25F68">
            <w:pPr>
              <w:rPr>
                <w:rFonts w:ascii="Arial" w:hAnsi="Arial" w:cs="Arial"/>
                <w:sz w:val="22"/>
                <w:szCs w:val="22"/>
              </w:rPr>
            </w:pPr>
            <w:permStart w:id="670510056" w:edGrp="everyone"/>
            <w:r>
              <w:rPr>
                <w:rFonts w:ascii="Arial" w:hAnsi="Arial" w:cs="Arial"/>
                <w:sz w:val="22"/>
                <w:szCs w:val="22"/>
              </w:rPr>
              <w:t>Apparent consent maybe negated due to mistake, fraud, innocent misrepresentation, duress or undue influence – all of which are defences to the enforcement of the contract.</w:t>
            </w:r>
            <w:permEnd w:id="670510056"/>
          </w:p>
        </w:tc>
        <w:permStart w:id="1978601855" w:edGrp="everyone" w:displacedByCustomXml="next"/>
        <w:sdt>
          <w:sdtPr>
            <w:rPr>
              <w:rFonts w:ascii="Arial" w:hAnsi="Arial" w:cs="Arial"/>
              <w:sz w:val="44"/>
              <w:szCs w:val="44"/>
            </w:rPr>
            <w:id w:val="8399707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978601855" w:displacedByCustomXml="prev"/>
      </w:tr>
    </w:tbl>
    <w:p w:rsidR="00584092" w:rsidRDefault="00584092" w:rsidP="00584092">
      <w:pPr>
        <w:rPr>
          <w:rFonts w:ascii="Arial" w:hAnsi="Arial" w:cs="Arial"/>
          <w:sz w:val="22"/>
          <w:szCs w:val="22"/>
        </w:rPr>
      </w:pPr>
    </w:p>
    <w:p w:rsidR="007703C0" w:rsidRDefault="007703C0">
      <w:pPr>
        <w:jc w:val="left"/>
        <w:rPr>
          <w:rFonts w:ascii="Arial" w:hAnsi="Arial" w:cs="Arial"/>
          <w:sz w:val="22"/>
          <w:szCs w:val="22"/>
        </w:rPr>
      </w:pPr>
      <w:r>
        <w:rPr>
          <w:rFonts w:ascii="Arial" w:hAnsi="Arial" w:cs="Arial"/>
          <w:sz w:val="22"/>
          <w:szCs w:val="22"/>
        </w:rPr>
        <w:br w:type="page"/>
      </w:r>
    </w:p>
    <w:p w:rsidR="00584092" w:rsidRPr="00830749" w:rsidRDefault="005B62EA" w:rsidP="00584092">
      <w:pPr>
        <w:pStyle w:val="11CSTCPLQuestionBullet"/>
        <w:ind w:left="709" w:hanging="709"/>
      </w:pPr>
      <w:bookmarkStart w:id="41" w:name="_Ref428793803"/>
      <w:r w:rsidRPr="005B62EA">
        <w:lastRenderedPageBreak/>
        <w:t xml:space="preserve">A construction contract can be terminated for </w:t>
      </w:r>
      <w:r>
        <w:t>‘c</w:t>
      </w:r>
      <w:r w:rsidRPr="005B62EA">
        <w:rPr>
          <w:bCs/>
        </w:rPr>
        <w:t>ause</w:t>
      </w:r>
      <w:r>
        <w:rPr>
          <w:bCs/>
        </w:rPr>
        <w:t>’</w:t>
      </w:r>
      <w:r w:rsidRPr="005B62EA">
        <w:t xml:space="preserve"> or for </w:t>
      </w:r>
      <w:r>
        <w:t>‘c</w:t>
      </w:r>
      <w:r w:rsidRPr="005B62EA">
        <w:rPr>
          <w:bCs/>
        </w:rPr>
        <w:t>onvenience’</w:t>
      </w:r>
      <w:r w:rsidRPr="005B62EA">
        <w:t>. Explain these two terms</w:t>
      </w:r>
      <w:r w:rsidR="00584092">
        <w:t>.</w:t>
      </w:r>
      <w:bookmarkEnd w:id="41"/>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A43CFF">
        <w:trPr>
          <w:trHeight w:val="5216"/>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Default="00A00624" w:rsidP="00F25F68">
            <w:pPr>
              <w:rPr>
                <w:rFonts w:ascii="Arial" w:hAnsi="Arial" w:cs="Arial"/>
                <w:sz w:val="22"/>
                <w:szCs w:val="22"/>
              </w:rPr>
            </w:pPr>
            <w:permStart w:id="936537583" w:edGrp="everyone"/>
            <w:r w:rsidRPr="00A00624">
              <w:rPr>
                <w:rFonts w:ascii="Arial" w:hAnsi="Arial" w:cs="Arial"/>
                <w:b/>
                <w:sz w:val="22"/>
                <w:szCs w:val="22"/>
              </w:rPr>
              <w:t>Termination for Cause</w:t>
            </w:r>
            <w:r>
              <w:rPr>
                <w:rFonts w:ascii="Arial" w:hAnsi="Arial" w:cs="Arial"/>
                <w:sz w:val="22"/>
                <w:szCs w:val="22"/>
              </w:rPr>
              <w:t xml:space="preserve"> occurs when one party stops work due to the other party failing to perform.  The law provides little recourse to the terminated party as they were failing to perform.</w:t>
            </w:r>
          </w:p>
          <w:p w:rsidR="00F25F68" w:rsidRPr="00A00624" w:rsidRDefault="00F25F68" w:rsidP="00F25F68">
            <w:pPr>
              <w:rPr>
                <w:rFonts w:ascii="Arial" w:hAnsi="Arial" w:cs="Arial"/>
                <w:b/>
                <w:sz w:val="22"/>
                <w:szCs w:val="22"/>
              </w:rPr>
            </w:pPr>
          </w:p>
          <w:p w:rsidR="00F25F68" w:rsidRPr="001C4084" w:rsidRDefault="00A00624" w:rsidP="00F25F68">
            <w:pPr>
              <w:rPr>
                <w:rFonts w:ascii="Arial" w:hAnsi="Arial" w:cs="Arial"/>
                <w:sz w:val="22"/>
                <w:szCs w:val="22"/>
              </w:rPr>
            </w:pPr>
            <w:r w:rsidRPr="00A00624">
              <w:rPr>
                <w:rFonts w:ascii="Arial" w:hAnsi="Arial" w:cs="Arial"/>
                <w:b/>
                <w:sz w:val="22"/>
                <w:szCs w:val="22"/>
              </w:rPr>
              <w:t>Termination for Convenience</w:t>
            </w:r>
            <w:r>
              <w:rPr>
                <w:rFonts w:ascii="Arial" w:hAnsi="Arial" w:cs="Arial"/>
                <w:sz w:val="22"/>
                <w:szCs w:val="22"/>
              </w:rPr>
              <w:t xml:space="preserve"> occurs when the owner stops work for reasons other than contractors failing to perform.  The law may provide assistance to the contractor against the owner in this circumstance.</w:t>
            </w:r>
            <w:permEnd w:id="936537583"/>
          </w:p>
        </w:tc>
        <w:permStart w:id="1382753617" w:edGrp="everyone" w:displacedByCustomXml="next"/>
        <w:sdt>
          <w:sdtPr>
            <w:rPr>
              <w:rFonts w:ascii="Arial" w:hAnsi="Arial" w:cs="Arial"/>
              <w:sz w:val="44"/>
              <w:szCs w:val="44"/>
            </w:rPr>
            <w:id w:val="-21228425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382753617" w:displacedByCustomXml="prev"/>
      </w:tr>
    </w:tbl>
    <w:p w:rsidR="00511774" w:rsidRDefault="00511774" w:rsidP="00584092">
      <w:pPr>
        <w:rPr>
          <w:rFonts w:ascii="Arial" w:hAnsi="Arial" w:cs="Arial"/>
          <w:sz w:val="22"/>
          <w:szCs w:val="22"/>
        </w:rPr>
      </w:pPr>
    </w:p>
    <w:p w:rsidR="007703C0" w:rsidRDefault="007703C0" w:rsidP="00584092">
      <w:pPr>
        <w:rPr>
          <w:rFonts w:ascii="Arial" w:hAnsi="Arial" w:cs="Arial"/>
          <w:sz w:val="22"/>
          <w:szCs w:val="22"/>
        </w:rPr>
      </w:pPr>
    </w:p>
    <w:p w:rsidR="00584092" w:rsidRPr="00830749" w:rsidRDefault="005B62EA" w:rsidP="00584092">
      <w:pPr>
        <w:pStyle w:val="11CSTCPLQuestionBullet"/>
        <w:ind w:left="709" w:hanging="709"/>
      </w:pPr>
      <w:bookmarkStart w:id="42" w:name="_Ref428793813"/>
      <w:r w:rsidRPr="005B62EA">
        <w:t>What does repudiation mean</w:t>
      </w:r>
      <w:r>
        <w:t>?</w:t>
      </w:r>
      <w:bookmarkEnd w:id="42"/>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A43CFF">
        <w:trPr>
          <w:trHeight w:val="5822"/>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Default="00A00624" w:rsidP="00F25F68">
            <w:pPr>
              <w:rPr>
                <w:rFonts w:ascii="Arial" w:hAnsi="Arial" w:cs="Arial"/>
                <w:sz w:val="22"/>
                <w:szCs w:val="22"/>
              </w:rPr>
            </w:pPr>
            <w:permStart w:id="2089430859" w:edGrp="everyone"/>
            <w:r>
              <w:rPr>
                <w:rFonts w:ascii="Arial" w:hAnsi="Arial" w:cs="Arial"/>
                <w:sz w:val="22"/>
                <w:szCs w:val="22"/>
              </w:rPr>
              <w:t>Repudiation is a term used to describe the rejection of a proposal or idea.</w:t>
            </w:r>
          </w:p>
          <w:p w:rsidR="00F25F68" w:rsidRDefault="00F25F68" w:rsidP="00F25F68">
            <w:pPr>
              <w:rPr>
                <w:rFonts w:ascii="Arial" w:hAnsi="Arial" w:cs="Arial"/>
                <w:sz w:val="22"/>
                <w:szCs w:val="22"/>
              </w:rPr>
            </w:pPr>
          </w:p>
          <w:permEnd w:id="2089430859"/>
          <w:p w:rsidR="00F25F68" w:rsidRPr="001C4084" w:rsidRDefault="00F25F68" w:rsidP="00F25F68">
            <w:pPr>
              <w:rPr>
                <w:rFonts w:ascii="Arial" w:hAnsi="Arial" w:cs="Arial"/>
                <w:sz w:val="22"/>
                <w:szCs w:val="22"/>
              </w:rPr>
            </w:pPr>
          </w:p>
        </w:tc>
        <w:permStart w:id="1494955283" w:edGrp="everyone" w:displacedByCustomXml="next"/>
        <w:sdt>
          <w:sdtPr>
            <w:rPr>
              <w:rFonts w:ascii="Arial" w:hAnsi="Arial" w:cs="Arial"/>
              <w:sz w:val="44"/>
              <w:szCs w:val="44"/>
            </w:rPr>
            <w:id w:val="16643602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494955283" w:displacedByCustomXml="prev"/>
      </w:tr>
    </w:tbl>
    <w:p w:rsidR="007703C0" w:rsidRDefault="007703C0" w:rsidP="00584092">
      <w:pPr>
        <w:rPr>
          <w:rFonts w:ascii="Arial" w:hAnsi="Arial" w:cs="Arial"/>
          <w:sz w:val="22"/>
          <w:szCs w:val="22"/>
        </w:rPr>
      </w:pPr>
    </w:p>
    <w:p w:rsidR="007703C0" w:rsidRDefault="007703C0" w:rsidP="007703C0">
      <w:r>
        <w:br w:type="page"/>
      </w:r>
    </w:p>
    <w:p w:rsidR="00584092" w:rsidRPr="005B62EA" w:rsidRDefault="005B62EA" w:rsidP="00584092">
      <w:pPr>
        <w:pStyle w:val="11CSTCPLQuestionBullet"/>
        <w:ind w:left="709" w:hanging="709"/>
      </w:pPr>
      <w:bookmarkStart w:id="43" w:name="_Ref428794091"/>
      <w:r>
        <w:rPr>
          <w:bCs/>
          <w:iCs/>
        </w:rPr>
        <w:lastRenderedPageBreak/>
        <w:t xml:space="preserve">Explain the concept </w:t>
      </w:r>
      <w:r w:rsidR="00712244">
        <w:rPr>
          <w:bCs/>
          <w:iCs/>
        </w:rPr>
        <w:t>‘c</w:t>
      </w:r>
      <w:r w:rsidRPr="005B62EA">
        <w:rPr>
          <w:bCs/>
          <w:iCs/>
        </w:rPr>
        <w:t>onditions for completion at the cost of the contractor’</w:t>
      </w:r>
      <w:r>
        <w:rPr>
          <w:bCs/>
          <w:iCs/>
        </w:rPr>
        <w:t>.</w:t>
      </w:r>
      <w:bookmarkEnd w:id="43"/>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A43CFF">
        <w:trPr>
          <w:trHeight w:val="5868"/>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441C9" w:rsidRDefault="00F441C9" w:rsidP="00F25F68">
            <w:pPr>
              <w:rPr>
                <w:rFonts w:ascii="Arial" w:hAnsi="Arial" w:cs="Arial"/>
                <w:b/>
                <w:sz w:val="22"/>
                <w:szCs w:val="22"/>
              </w:rPr>
            </w:pPr>
            <w:permStart w:id="719196722" w:edGrp="everyone"/>
            <w:r>
              <w:rPr>
                <w:rFonts w:ascii="Arial" w:hAnsi="Arial" w:cs="Arial"/>
                <w:sz w:val="22"/>
                <w:szCs w:val="22"/>
              </w:rPr>
              <w:t xml:space="preserve">The contractor </w:t>
            </w:r>
            <w:r w:rsidRPr="00F441C9">
              <w:rPr>
                <w:rFonts w:ascii="Arial" w:hAnsi="Arial" w:cs="Arial"/>
                <w:sz w:val="22"/>
                <w:szCs w:val="22"/>
                <w:u w:val="single"/>
              </w:rPr>
              <w:t>mus</w:t>
            </w:r>
            <w:r>
              <w:rPr>
                <w:rFonts w:ascii="Arial" w:hAnsi="Arial" w:cs="Arial"/>
                <w:sz w:val="22"/>
                <w:szCs w:val="22"/>
              </w:rPr>
              <w:t xml:space="preserve">t make good any defects of omissions in the </w:t>
            </w:r>
            <w:r w:rsidRPr="00F441C9">
              <w:rPr>
                <w:rFonts w:ascii="Arial" w:hAnsi="Arial" w:cs="Arial"/>
                <w:b/>
                <w:sz w:val="22"/>
                <w:szCs w:val="22"/>
              </w:rPr>
              <w:t>work under the contract</w:t>
            </w:r>
            <w:r>
              <w:rPr>
                <w:rFonts w:ascii="Arial" w:hAnsi="Arial" w:cs="Arial"/>
                <w:sz w:val="22"/>
                <w:szCs w:val="22"/>
              </w:rPr>
              <w:t xml:space="preserve"> within 6 months of the </w:t>
            </w:r>
            <w:r w:rsidRPr="00F441C9">
              <w:rPr>
                <w:rFonts w:ascii="Arial" w:hAnsi="Arial" w:cs="Arial"/>
                <w:b/>
                <w:sz w:val="22"/>
                <w:szCs w:val="22"/>
              </w:rPr>
              <w:t>Date of Practical Completion</w:t>
            </w:r>
          </w:p>
          <w:p w:rsidR="00F441C9" w:rsidRDefault="00F441C9" w:rsidP="00F25F68">
            <w:pPr>
              <w:rPr>
                <w:rFonts w:ascii="Arial" w:hAnsi="Arial" w:cs="Arial"/>
                <w:b/>
                <w:sz w:val="22"/>
                <w:szCs w:val="22"/>
              </w:rPr>
            </w:pPr>
          </w:p>
          <w:p w:rsidR="00F441C9" w:rsidRDefault="00F441C9" w:rsidP="00F25F68">
            <w:pPr>
              <w:rPr>
                <w:rFonts w:ascii="Arial" w:hAnsi="Arial" w:cs="Arial"/>
                <w:sz w:val="22"/>
                <w:szCs w:val="22"/>
              </w:rPr>
            </w:pPr>
            <w:r>
              <w:rPr>
                <w:rFonts w:ascii="Arial" w:hAnsi="Arial" w:cs="Arial"/>
                <w:sz w:val="22"/>
                <w:szCs w:val="22"/>
              </w:rPr>
              <w:t>The owner must give the contractor written notice to make good such defects or omissions within the 6 month period and must give the contractor access to site to attend to these issues.</w:t>
            </w:r>
          </w:p>
          <w:p w:rsidR="00F441C9" w:rsidRDefault="00F441C9" w:rsidP="00F25F68">
            <w:pPr>
              <w:rPr>
                <w:rFonts w:ascii="Arial" w:hAnsi="Arial" w:cs="Arial"/>
                <w:sz w:val="22"/>
                <w:szCs w:val="22"/>
              </w:rPr>
            </w:pPr>
          </w:p>
          <w:p w:rsidR="00F441C9" w:rsidRPr="00F441C9" w:rsidRDefault="00F441C9" w:rsidP="00F25F68">
            <w:pPr>
              <w:rPr>
                <w:rFonts w:ascii="Arial" w:hAnsi="Arial" w:cs="Arial"/>
                <w:sz w:val="22"/>
                <w:szCs w:val="22"/>
              </w:rPr>
            </w:pPr>
            <w:r>
              <w:rPr>
                <w:rFonts w:ascii="Arial" w:hAnsi="Arial" w:cs="Arial"/>
                <w:sz w:val="22"/>
                <w:szCs w:val="22"/>
              </w:rPr>
              <w:t>The contractor must within 28 calendar days of notice rectify any defects during usual business hours.</w:t>
            </w:r>
          </w:p>
          <w:permEnd w:id="719196722"/>
          <w:p w:rsidR="00F25F68" w:rsidRPr="001C4084" w:rsidRDefault="00F25F68" w:rsidP="00F25F68">
            <w:pPr>
              <w:rPr>
                <w:rFonts w:ascii="Arial" w:hAnsi="Arial" w:cs="Arial"/>
                <w:sz w:val="22"/>
                <w:szCs w:val="22"/>
              </w:rPr>
            </w:pPr>
          </w:p>
        </w:tc>
        <w:permStart w:id="1380204893" w:edGrp="everyone" w:displacedByCustomXml="next"/>
        <w:sdt>
          <w:sdtPr>
            <w:rPr>
              <w:rFonts w:ascii="Arial" w:hAnsi="Arial" w:cs="Arial"/>
              <w:sz w:val="44"/>
              <w:szCs w:val="44"/>
            </w:rPr>
            <w:id w:val="-7562880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380204893" w:displacedByCustomXml="prev"/>
      </w:tr>
    </w:tbl>
    <w:p w:rsidR="00584092" w:rsidRDefault="00584092" w:rsidP="00584092">
      <w:pPr>
        <w:rPr>
          <w:rFonts w:ascii="Arial" w:hAnsi="Arial" w:cs="Arial"/>
          <w:sz w:val="22"/>
          <w:szCs w:val="22"/>
        </w:rPr>
      </w:pPr>
    </w:p>
    <w:p w:rsidR="007703C0" w:rsidRDefault="007703C0" w:rsidP="00584092">
      <w:pPr>
        <w:rPr>
          <w:rFonts w:ascii="Arial" w:hAnsi="Arial" w:cs="Arial"/>
          <w:sz w:val="22"/>
          <w:szCs w:val="22"/>
        </w:rPr>
      </w:pPr>
    </w:p>
    <w:p w:rsidR="00584092" w:rsidRPr="00830749" w:rsidRDefault="005B62EA" w:rsidP="00584092">
      <w:pPr>
        <w:pStyle w:val="11CSTCPLQuestionBullet"/>
        <w:ind w:left="709" w:hanging="709"/>
      </w:pPr>
      <w:bookmarkStart w:id="44" w:name="_Ref428794305"/>
      <w:r w:rsidRPr="005B62EA">
        <w:rPr>
          <w:bCs/>
          <w:iCs/>
        </w:rPr>
        <w:t>What does ‘abandonment of contract</w:t>
      </w:r>
      <w:r w:rsidR="008B59B9">
        <w:rPr>
          <w:bCs/>
          <w:iCs/>
        </w:rPr>
        <w:t>’</w:t>
      </w:r>
      <w:r w:rsidRPr="005B62EA">
        <w:rPr>
          <w:bCs/>
          <w:iCs/>
        </w:rPr>
        <w:t xml:space="preserve"> mean</w:t>
      </w:r>
      <w:r>
        <w:rPr>
          <w:bCs/>
          <w:iCs/>
        </w:rPr>
        <w:t>?</w:t>
      </w:r>
      <w:bookmarkEnd w:id="44"/>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A43CFF">
        <w:trPr>
          <w:trHeight w:val="5216"/>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Default="00611B98" w:rsidP="00F25F68">
            <w:pPr>
              <w:rPr>
                <w:rFonts w:ascii="Arial" w:hAnsi="Arial" w:cs="Arial"/>
                <w:sz w:val="22"/>
                <w:szCs w:val="22"/>
              </w:rPr>
            </w:pPr>
            <w:permStart w:id="2022131215" w:edGrp="everyone"/>
            <w:r>
              <w:rPr>
                <w:rFonts w:ascii="Arial" w:hAnsi="Arial" w:cs="Arial"/>
                <w:sz w:val="22"/>
                <w:szCs w:val="22"/>
              </w:rPr>
              <w:t xml:space="preserve">Contract abandonment is where both parties have conducted themselves in such a way that the original contract is no longer valid. </w:t>
            </w:r>
          </w:p>
          <w:p w:rsidR="00F35D46" w:rsidRDefault="00F35D46" w:rsidP="00F25F68">
            <w:pPr>
              <w:rPr>
                <w:rFonts w:ascii="Arial" w:hAnsi="Arial" w:cs="Arial"/>
                <w:sz w:val="22"/>
                <w:szCs w:val="22"/>
              </w:rPr>
            </w:pPr>
            <w:r>
              <w:rPr>
                <w:rFonts w:ascii="Arial" w:hAnsi="Arial" w:cs="Arial"/>
                <w:sz w:val="22"/>
                <w:szCs w:val="22"/>
              </w:rPr>
              <w:t>Both parties may mutually agree to do this or it can become part of a claim.</w:t>
            </w:r>
          </w:p>
          <w:permEnd w:id="2022131215"/>
          <w:p w:rsidR="00F25F68" w:rsidRPr="001C4084" w:rsidRDefault="00F25F68" w:rsidP="00F25F68">
            <w:pPr>
              <w:rPr>
                <w:rFonts w:ascii="Arial" w:hAnsi="Arial" w:cs="Arial"/>
                <w:sz w:val="22"/>
                <w:szCs w:val="22"/>
              </w:rPr>
            </w:pPr>
          </w:p>
        </w:tc>
        <w:permStart w:id="1414089467" w:edGrp="everyone" w:displacedByCustomXml="next"/>
        <w:sdt>
          <w:sdtPr>
            <w:rPr>
              <w:rFonts w:ascii="Arial" w:hAnsi="Arial" w:cs="Arial"/>
              <w:sz w:val="44"/>
              <w:szCs w:val="44"/>
            </w:rPr>
            <w:id w:val="53939766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414089467"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5B62EA" w:rsidP="00584092">
      <w:pPr>
        <w:pStyle w:val="11CSTCPLQuestionBullet"/>
        <w:ind w:left="709" w:hanging="709"/>
      </w:pPr>
      <w:bookmarkStart w:id="45" w:name="_Ref428794433"/>
      <w:r w:rsidRPr="005B62EA">
        <w:lastRenderedPageBreak/>
        <w:t>Throughout the building schedule, p</w:t>
      </w:r>
      <w:r w:rsidRPr="005B62EA">
        <w:rPr>
          <w:bCs/>
        </w:rPr>
        <w:t xml:space="preserve">rogress payments </w:t>
      </w:r>
      <w:r w:rsidRPr="005B62EA">
        <w:t>are made when each new stage is ready to commence</w:t>
      </w:r>
      <w:r>
        <w:t>.</w:t>
      </w:r>
      <w:r w:rsidRPr="005B62EA">
        <w:t xml:space="preserve"> </w:t>
      </w:r>
      <w:r>
        <w:br/>
      </w:r>
      <w:r>
        <w:br/>
        <w:t>N</w:t>
      </w:r>
      <w:r w:rsidRPr="005B62EA">
        <w:t>ominate the recommended stages and percentages for these progress payments on a typical new residential housing building project</w:t>
      </w:r>
      <w:r w:rsidR="005248D0">
        <w:t>.</w:t>
      </w:r>
      <w:bookmarkEnd w:id="45"/>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A43CFF">
        <w:trPr>
          <w:trHeight w:val="5669"/>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Default="00611B98" w:rsidP="00F25F68">
            <w:pPr>
              <w:rPr>
                <w:rFonts w:ascii="Arial" w:hAnsi="Arial" w:cs="Arial"/>
                <w:sz w:val="22"/>
                <w:szCs w:val="22"/>
              </w:rPr>
            </w:pPr>
            <w:permStart w:id="1448613103" w:edGrp="everyone"/>
            <w:r w:rsidRPr="00611B98">
              <w:rPr>
                <w:rFonts w:ascii="Arial" w:hAnsi="Arial" w:cs="Arial"/>
                <w:b/>
                <w:sz w:val="22"/>
                <w:szCs w:val="22"/>
              </w:rPr>
              <w:t>Stage 1</w:t>
            </w:r>
            <w:r>
              <w:rPr>
                <w:rFonts w:ascii="Arial" w:hAnsi="Arial" w:cs="Arial"/>
                <w:sz w:val="22"/>
                <w:szCs w:val="22"/>
              </w:rPr>
              <w:t xml:space="preserve"> – Deposit – 5% (Contract Sum)</w:t>
            </w:r>
          </w:p>
          <w:p w:rsidR="00F25F68" w:rsidRDefault="00611B98" w:rsidP="00F25F68">
            <w:pPr>
              <w:rPr>
                <w:rFonts w:ascii="Arial" w:hAnsi="Arial" w:cs="Arial"/>
                <w:sz w:val="22"/>
                <w:szCs w:val="22"/>
              </w:rPr>
            </w:pPr>
            <w:r w:rsidRPr="00611B98">
              <w:rPr>
                <w:rFonts w:ascii="Arial" w:hAnsi="Arial" w:cs="Arial"/>
                <w:b/>
                <w:sz w:val="22"/>
                <w:szCs w:val="22"/>
              </w:rPr>
              <w:t>Stage 2</w:t>
            </w:r>
            <w:r>
              <w:rPr>
                <w:rFonts w:ascii="Arial" w:hAnsi="Arial" w:cs="Arial"/>
                <w:sz w:val="22"/>
                <w:szCs w:val="22"/>
              </w:rPr>
              <w:t xml:space="preserve"> – Base Stage – 15%</w:t>
            </w:r>
          </w:p>
          <w:p w:rsidR="00F25F68" w:rsidRDefault="00611B98" w:rsidP="00F25F68">
            <w:pPr>
              <w:rPr>
                <w:rFonts w:ascii="Arial" w:hAnsi="Arial" w:cs="Arial"/>
                <w:sz w:val="22"/>
                <w:szCs w:val="22"/>
              </w:rPr>
            </w:pPr>
            <w:r w:rsidRPr="00611B98">
              <w:rPr>
                <w:rFonts w:ascii="Arial" w:hAnsi="Arial" w:cs="Arial"/>
                <w:b/>
                <w:sz w:val="22"/>
                <w:szCs w:val="22"/>
              </w:rPr>
              <w:t>Stage 3</w:t>
            </w:r>
            <w:r>
              <w:rPr>
                <w:rFonts w:ascii="Arial" w:hAnsi="Arial" w:cs="Arial"/>
                <w:sz w:val="22"/>
                <w:szCs w:val="22"/>
              </w:rPr>
              <w:t xml:space="preserve"> – Frame Stage – 20%</w:t>
            </w:r>
          </w:p>
          <w:p w:rsidR="00F25F68" w:rsidRDefault="00611B98" w:rsidP="00F25F68">
            <w:pPr>
              <w:rPr>
                <w:rFonts w:ascii="Arial" w:hAnsi="Arial" w:cs="Arial"/>
                <w:sz w:val="22"/>
                <w:szCs w:val="22"/>
              </w:rPr>
            </w:pPr>
            <w:r w:rsidRPr="00611B98">
              <w:rPr>
                <w:rFonts w:ascii="Arial" w:hAnsi="Arial" w:cs="Arial"/>
                <w:b/>
                <w:sz w:val="22"/>
                <w:szCs w:val="22"/>
              </w:rPr>
              <w:t>Stage 4</w:t>
            </w:r>
            <w:r>
              <w:rPr>
                <w:rFonts w:ascii="Arial" w:hAnsi="Arial" w:cs="Arial"/>
                <w:sz w:val="22"/>
                <w:szCs w:val="22"/>
              </w:rPr>
              <w:t xml:space="preserve"> – Enclosed Stage – 25%</w:t>
            </w:r>
          </w:p>
          <w:p w:rsidR="00F25F68" w:rsidRDefault="00611B98" w:rsidP="00F25F68">
            <w:pPr>
              <w:rPr>
                <w:rFonts w:ascii="Arial" w:hAnsi="Arial" w:cs="Arial"/>
                <w:sz w:val="22"/>
                <w:szCs w:val="22"/>
              </w:rPr>
            </w:pPr>
            <w:r w:rsidRPr="00611B98">
              <w:rPr>
                <w:rFonts w:ascii="Arial" w:hAnsi="Arial" w:cs="Arial"/>
                <w:b/>
                <w:sz w:val="22"/>
                <w:szCs w:val="22"/>
              </w:rPr>
              <w:t>Stage 5</w:t>
            </w:r>
            <w:r>
              <w:rPr>
                <w:rFonts w:ascii="Arial" w:hAnsi="Arial" w:cs="Arial"/>
                <w:sz w:val="22"/>
                <w:szCs w:val="22"/>
              </w:rPr>
              <w:t xml:space="preserve"> – Fixing Stage – 20%</w:t>
            </w:r>
          </w:p>
          <w:p w:rsidR="00F25F68" w:rsidRPr="001C4084" w:rsidRDefault="00611B98" w:rsidP="00F25F68">
            <w:pPr>
              <w:rPr>
                <w:rFonts w:ascii="Arial" w:hAnsi="Arial" w:cs="Arial"/>
                <w:sz w:val="22"/>
                <w:szCs w:val="22"/>
              </w:rPr>
            </w:pPr>
            <w:r w:rsidRPr="00611B98">
              <w:rPr>
                <w:rFonts w:ascii="Arial" w:hAnsi="Arial" w:cs="Arial"/>
                <w:b/>
                <w:sz w:val="22"/>
                <w:szCs w:val="22"/>
              </w:rPr>
              <w:t>Practical Completion</w:t>
            </w:r>
            <w:r>
              <w:rPr>
                <w:rFonts w:ascii="Arial" w:hAnsi="Arial" w:cs="Arial"/>
                <w:sz w:val="22"/>
                <w:szCs w:val="22"/>
              </w:rPr>
              <w:t xml:space="preserve"> - Balance</w:t>
            </w:r>
            <w:permEnd w:id="1448613103"/>
          </w:p>
        </w:tc>
        <w:permStart w:id="141114672" w:edGrp="everyone" w:displacedByCustomXml="next"/>
        <w:sdt>
          <w:sdtPr>
            <w:rPr>
              <w:rFonts w:ascii="Arial" w:hAnsi="Arial" w:cs="Arial"/>
              <w:sz w:val="44"/>
              <w:szCs w:val="44"/>
            </w:rPr>
            <w:id w:val="-2501245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41114672" w:displacedByCustomXml="prev"/>
      </w:tr>
    </w:tbl>
    <w:p w:rsidR="00E542EA" w:rsidRDefault="00E542EA" w:rsidP="00E542EA">
      <w:pPr>
        <w:rPr>
          <w:rFonts w:ascii="Arial" w:hAnsi="Arial" w:cs="Arial"/>
          <w:sz w:val="22"/>
          <w:szCs w:val="22"/>
        </w:rPr>
      </w:pPr>
    </w:p>
    <w:p w:rsidR="00447956" w:rsidRDefault="00447956" w:rsidP="00447956">
      <w:pPr>
        <w:rPr>
          <w:rFonts w:ascii="Arial" w:hAnsi="Arial" w:cs="Arial"/>
          <w:sz w:val="22"/>
          <w:szCs w:val="22"/>
        </w:rPr>
      </w:pPr>
    </w:p>
    <w:p w:rsidR="00447956" w:rsidRPr="00830749" w:rsidRDefault="00447956" w:rsidP="00447956">
      <w:pPr>
        <w:pStyle w:val="11CSTCPLQuestionBullet"/>
        <w:ind w:left="709" w:hanging="709"/>
      </w:pPr>
      <w:bookmarkStart w:id="46" w:name="_Ref428795233"/>
      <w:r>
        <w:rPr>
          <w:bCs/>
          <w:iCs/>
        </w:rPr>
        <w:t xml:space="preserve">Which section of the </w:t>
      </w:r>
      <w:r w:rsidRPr="00447956">
        <w:rPr>
          <w:bCs/>
          <w:i/>
          <w:iCs/>
        </w:rPr>
        <w:t>Subcontractors’ Charges Act 1974</w:t>
      </w:r>
      <w:r>
        <w:rPr>
          <w:bCs/>
          <w:iCs/>
        </w:rPr>
        <w:t xml:space="preserve"> (Qld) address vexatious notices of claim?</w:t>
      </w:r>
      <w:bookmarkEnd w:id="46"/>
    </w:p>
    <w:p w:rsidR="00447956" w:rsidRPr="00830749" w:rsidRDefault="00447956" w:rsidP="0044795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B44159">
        <w:trPr>
          <w:trHeight w:val="964"/>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1C4084" w:rsidRDefault="00A01A18" w:rsidP="00F25F68">
            <w:pPr>
              <w:rPr>
                <w:rFonts w:ascii="Arial" w:hAnsi="Arial" w:cs="Arial"/>
                <w:sz w:val="22"/>
                <w:szCs w:val="22"/>
              </w:rPr>
            </w:pPr>
            <w:permStart w:id="1714566783" w:edGrp="everyone"/>
            <w:r>
              <w:rPr>
                <w:rFonts w:ascii="Arial" w:hAnsi="Arial" w:cs="Arial"/>
                <w:sz w:val="22"/>
                <w:szCs w:val="22"/>
              </w:rPr>
              <w:t>Section 22</w:t>
            </w:r>
            <w:permEnd w:id="1714566783"/>
          </w:p>
        </w:tc>
        <w:permStart w:id="50736754" w:edGrp="everyone" w:displacedByCustomXml="next"/>
        <w:sdt>
          <w:sdtPr>
            <w:rPr>
              <w:rFonts w:ascii="Arial" w:hAnsi="Arial" w:cs="Arial"/>
              <w:sz w:val="44"/>
              <w:szCs w:val="44"/>
            </w:rPr>
            <w:id w:val="-199170761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50736754" w:displacedByCustomXml="prev"/>
      </w:tr>
    </w:tbl>
    <w:p w:rsidR="00447956" w:rsidRDefault="00447956" w:rsidP="00447956">
      <w:pPr>
        <w:rPr>
          <w:rFonts w:ascii="Arial" w:hAnsi="Arial" w:cs="Arial"/>
          <w:sz w:val="22"/>
          <w:szCs w:val="22"/>
        </w:rPr>
      </w:pPr>
    </w:p>
    <w:p w:rsidR="00447956" w:rsidRDefault="00447956" w:rsidP="00447956">
      <w:pPr>
        <w:rPr>
          <w:rFonts w:ascii="Arial" w:hAnsi="Arial" w:cs="Arial"/>
          <w:sz w:val="22"/>
          <w:szCs w:val="22"/>
        </w:rPr>
      </w:pPr>
    </w:p>
    <w:p w:rsidR="00447956" w:rsidRPr="00830749" w:rsidRDefault="00447956" w:rsidP="00447956">
      <w:pPr>
        <w:pStyle w:val="11CSTCPLQuestionBullet"/>
        <w:ind w:left="709" w:hanging="709"/>
      </w:pPr>
      <w:bookmarkStart w:id="47" w:name="_Ref428795234"/>
      <w:r>
        <w:rPr>
          <w:bCs/>
          <w:iCs/>
        </w:rPr>
        <w:t>Describe the circumstances in which a person is deemed to give notice of a claim of charge without unreasonable grounds.</w:t>
      </w:r>
      <w:bookmarkEnd w:id="47"/>
    </w:p>
    <w:p w:rsidR="00447956" w:rsidRPr="00830749" w:rsidRDefault="00447956" w:rsidP="0044795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B44159">
        <w:trPr>
          <w:trHeight w:val="1928"/>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01A18" w:rsidRDefault="00A01A18" w:rsidP="00F25F68">
            <w:pPr>
              <w:rPr>
                <w:rFonts w:ascii="Arial" w:hAnsi="Arial" w:cs="Arial"/>
                <w:sz w:val="22"/>
                <w:szCs w:val="22"/>
              </w:rPr>
            </w:pPr>
            <w:permStart w:id="1495949850" w:edGrp="everyone"/>
            <w:r>
              <w:rPr>
                <w:rFonts w:ascii="Arial" w:hAnsi="Arial" w:cs="Arial"/>
                <w:sz w:val="22"/>
                <w:szCs w:val="22"/>
              </w:rPr>
              <w:t xml:space="preserve">A contractor could give notice to terminate the contract if there has been </w:t>
            </w:r>
            <w:r w:rsidR="00DC02F0">
              <w:rPr>
                <w:rFonts w:ascii="Arial" w:hAnsi="Arial" w:cs="Arial"/>
                <w:sz w:val="22"/>
                <w:szCs w:val="22"/>
              </w:rPr>
              <w:t xml:space="preserve">persistent failure by the owner to make payment of </w:t>
            </w:r>
            <w:r w:rsidR="00611B98">
              <w:rPr>
                <w:rFonts w:ascii="Arial" w:hAnsi="Arial" w:cs="Arial"/>
                <w:sz w:val="22"/>
                <w:szCs w:val="22"/>
              </w:rPr>
              <w:t xml:space="preserve">the </w:t>
            </w:r>
            <w:r w:rsidR="00DC02F0">
              <w:rPr>
                <w:rFonts w:ascii="Arial" w:hAnsi="Arial" w:cs="Arial"/>
                <w:sz w:val="22"/>
                <w:szCs w:val="22"/>
              </w:rPr>
              <w:t>amounts due</w:t>
            </w:r>
            <w:r>
              <w:rPr>
                <w:rFonts w:ascii="Arial" w:hAnsi="Arial" w:cs="Arial"/>
                <w:sz w:val="22"/>
                <w:szCs w:val="22"/>
              </w:rPr>
              <w:t>.</w:t>
            </w:r>
          </w:p>
          <w:p w:rsidR="00F25F68" w:rsidRPr="001C4084" w:rsidRDefault="00DC02F0" w:rsidP="00F25F68">
            <w:pPr>
              <w:rPr>
                <w:rFonts w:ascii="Arial" w:hAnsi="Arial" w:cs="Arial"/>
                <w:sz w:val="22"/>
                <w:szCs w:val="22"/>
              </w:rPr>
            </w:pPr>
            <w:r>
              <w:rPr>
                <w:rFonts w:ascii="Arial" w:hAnsi="Arial" w:cs="Arial"/>
                <w:sz w:val="22"/>
                <w:szCs w:val="22"/>
              </w:rPr>
              <w:t xml:space="preserve"> </w:t>
            </w:r>
            <w:permEnd w:id="1495949850"/>
          </w:p>
        </w:tc>
        <w:permStart w:id="7880334" w:edGrp="everyone" w:displacedByCustomXml="next"/>
        <w:sdt>
          <w:sdtPr>
            <w:rPr>
              <w:rFonts w:ascii="Arial" w:hAnsi="Arial" w:cs="Arial"/>
              <w:sz w:val="44"/>
              <w:szCs w:val="44"/>
            </w:rPr>
            <w:id w:val="-27432326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7880334" w:displacedByCustomXml="prev"/>
      </w:tr>
    </w:tbl>
    <w:p w:rsidR="00447956" w:rsidRDefault="00447956" w:rsidP="00447956">
      <w:pPr>
        <w:rPr>
          <w:rFonts w:ascii="Arial" w:hAnsi="Arial" w:cs="Arial"/>
          <w:sz w:val="22"/>
          <w:szCs w:val="22"/>
        </w:rPr>
      </w:pPr>
    </w:p>
    <w:p w:rsidR="007703C0" w:rsidRDefault="007703C0">
      <w:pPr>
        <w:jc w:val="left"/>
        <w:rPr>
          <w:rFonts w:ascii="Arial" w:hAnsi="Arial" w:cs="Arial"/>
          <w:sz w:val="22"/>
          <w:szCs w:val="22"/>
        </w:rPr>
      </w:pPr>
      <w:r>
        <w:rPr>
          <w:rFonts w:ascii="Arial" w:hAnsi="Arial" w:cs="Arial"/>
          <w:sz w:val="22"/>
          <w:szCs w:val="22"/>
        </w:rPr>
        <w:br w:type="page"/>
      </w:r>
    </w:p>
    <w:p w:rsidR="00422398" w:rsidRPr="00830749" w:rsidRDefault="00422398" w:rsidP="00422398">
      <w:pPr>
        <w:pStyle w:val="11CSTCPLQuestionBullet"/>
        <w:ind w:left="709" w:hanging="709"/>
      </w:pPr>
      <w:bookmarkStart w:id="48" w:name="_Ref428795566"/>
      <w:r>
        <w:rPr>
          <w:bCs/>
          <w:iCs/>
        </w:rPr>
        <w:lastRenderedPageBreak/>
        <w:t>Who should you consult if you are considering ousting a contractor from a building site?</w:t>
      </w:r>
      <w:bookmarkEnd w:id="48"/>
    </w:p>
    <w:p w:rsidR="00422398" w:rsidRPr="00830749" w:rsidRDefault="00422398" w:rsidP="004223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B44159">
        <w:trPr>
          <w:trHeight w:val="1020"/>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1C4084" w:rsidRDefault="00DC02F0" w:rsidP="00F25F68">
            <w:pPr>
              <w:rPr>
                <w:rFonts w:ascii="Arial" w:hAnsi="Arial" w:cs="Arial"/>
                <w:sz w:val="22"/>
                <w:szCs w:val="22"/>
              </w:rPr>
            </w:pPr>
            <w:permStart w:id="1751996817" w:edGrp="everyone"/>
            <w:r>
              <w:rPr>
                <w:rFonts w:ascii="Arial" w:hAnsi="Arial" w:cs="Arial"/>
                <w:sz w:val="22"/>
                <w:szCs w:val="22"/>
              </w:rPr>
              <w:t>Your lawyer to understand your rights and obligations.</w:t>
            </w:r>
            <w:permEnd w:id="1751996817"/>
          </w:p>
        </w:tc>
        <w:permStart w:id="1462636513" w:edGrp="everyone" w:displacedByCustomXml="next"/>
        <w:sdt>
          <w:sdtPr>
            <w:rPr>
              <w:rFonts w:ascii="Arial" w:hAnsi="Arial" w:cs="Arial"/>
              <w:sz w:val="44"/>
              <w:szCs w:val="44"/>
            </w:rPr>
            <w:id w:val="4570031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462636513" w:displacedByCustomXml="prev"/>
      </w:tr>
    </w:tbl>
    <w:p w:rsidR="00422398" w:rsidRDefault="00422398" w:rsidP="00422398">
      <w:pPr>
        <w:rPr>
          <w:rFonts w:ascii="Arial" w:hAnsi="Arial" w:cs="Arial"/>
          <w:sz w:val="22"/>
          <w:szCs w:val="22"/>
        </w:rPr>
      </w:pPr>
    </w:p>
    <w:p w:rsidR="00422398" w:rsidRDefault="00422398" w:rsidP="00422398">
      <w:pPr>
        <w:rPr>
          <w:rFonts w:ascii="Arial" w:hAnsi="Arial" w:cs="Arial"/>
          <w:sz w:val="22"/>
          <w:szCs w:val="22"/>
        </w:rPr>
      </w:pPr>
    </w:p>
    <w:p w:rsidR="00422398" w:rsidRPr="00830749" w:rsidRDefault="00422398" w:rsidP="00422398">
      <w:pPr>
        <w:pStyle w:val="11CSTCPLQuestionBullet"/>
        <w:ind w:left="709" w:hanging="709"/>
      </w:pPr>
      <w:bookmarkStart w:id="49" w:name="_Ref428795533"/>
      <w:r>
        <w:rPr>
          <w:bCs/>
          <w:iCs/>
        </w:rPr>
        <w:t>What document should you refer to if you are considering ousting a contractor from a building site?</w:t>
      </w:r>
      <w:bookmarkEnd w:id="49"/>
    </w:p>
    <w:p w:rsidR="00422398" w:rsidRPr="00830749" w:rsidRDefault="00422398" w:rsidP="004223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B44159">
        <w:trPr>
          <w:trHeight w:val="1020"/>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Default="000B6ABD" w:rsidP="00F25F68">
            <w:pPr>
              <w:rPr>
                <w:rFonts w:ascii="Arial" w:hAnsi="Arial" w:cs="Arial"/>
                <w:sz w:val="22"/>
                <w:szCs w:val="22"/>
              </w:rPr>
            </w:pPr>
            <w:permStart w:id="1085238894" w:edGrp="everyone"/>
            <w:r>
              <w:rPr>
                <w:rFonts w:ascii="Arial" w:hAnsi="Arial" w:cs="Arial"/>
                <w:sz w:val="22"/>
                <w:szCs w:val="22"/>
              </w:rPr>
              <w:t xml:space="preserve">You should </w:t>
            </w:r>
            <w:r w:rsidR="00DC02F0">
              <w:rPr>
                <w:rFonts w:ascii="Arial" w:hAnsi="Arial" w:cs="Arial"/>
                <w:sz w:val="22"/>
                <w:szCs w:val="22"/>
              </w:rPr>
              <w:t>refer to the contract.</w:t>
            </w:r>
          </w:p>
          <w:permEnd w:id="1085238894"/>
          <w:p w:rsidR="00F25F68" w:rsidRPr="001C4084" w:rsidRDefault="00F25F68" w:rsidP="00F25F68">
            <w:pPr>
              <w:rPr>
                <w:rFonts w:ascii="Arial" w:hAnsi="Arial" w:cs="Arial"/>
                <w:sz w:val="22"/>
                <w:szCs w:val="22"/>
              </w:rPr>
            </w:pPr>
          </w:p>
        </w:tc>
        <w:permStart w:id="250963688" w:edGrp="everyone" w:displacedByCustomXml="next"/>
        <w:sdt>
          <w:sdtPr>
            <w:rPr>
              <w:rFonts w:ascii="Arial" w:hAnsi="Arial" w:cs="Arial"/>
              <w:sz w:val="44"/>
              <w:szCs w:val="44"/>
            </w:rPr>
            <w:id w:val="113498938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250963688" w:displacedByCustomXml="prev"/>
      </w:tr>
    </w:tbl>
    <w:p w:rsidR="00422398" w:rsidRDefault="00422398" w:rsidP="00422398">
      <w:pPr>
        <w:rPr>
          <w:rFonts w:ascii="Arial" w:hAnsi="Arial" w:cs="Arial"/>
          <w:sz w:val="22"/>
          <w:szCs w:val="22"/>
        </w:rPr>
      </w:pPr>
    </w:p>
    <w:p w:rsidR="00176F38" w:rsidRDefault="00176F38" w:rsidP="00176F38">
      <w:pPr>
        <w:rPr>
          <w:rFonts w:ascii="Arial" w:hAnsi="Arial" w:cs="Arial"/>
          <w:sz w:val="22"/>
          <w:szCs w:val="22"/>
        </w:rPr>
      </w:pPr>
    </w:p>
    <w:p w:rsidR="00176F38" w:rsidRPr="00830749" w:rsidRDefault="00176F38" w:rsidP="00176F38">
      <w:pPr>
        <w:pStyle w:val="11CSTCPLQuestionBullet"/>
        <w:ind w:left="709" w:hanging="709"/>
      </w:pPr>
      <w:bookmarkStart w:id="50" w:name="_Ref428796325"/>
      <w:r>
        <w:rPr>
          <w:bCs/>
          <w:iCs/>
        </w:rPr>
        <w:t xml:space="preserve">Contract Cost Adjustment Provisions address risk by providing mechanisms for adjusting contract payment to reflect changes in costs. </w:t>
      </w:r>
      <w:r>
        <w:rPr>
          <w:bCs/>
          <w:iCs/>
        </w:rPr>
        <w:br/>
      </w:r>
      <w:r>
        <w:rPr>
          <w:bCs/>
          <w:iCs/>
        </w:rPr>
        <w:br/>
        <w:t>What can cost adjustment apply to?</w:t>
      </w:r>
      <w:bookmarkEnd w:id="50"/>
    </w:p>
    <w:p w:rsidR="00176F38" w:rsidRPr="00830749" w:rsidRDefault="00176F38" w:rsidP="00176F3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B44159">
        <w:trPr>
          <w:trHeight w:val="1701"/>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Default="000B6ABD" w:rsidP="00F25F68">
            <w:pPr>
              <w:rPr>
                <w:rFonts w:ascii="Arial" w:hAnsi="Arial" w:cs="Arial"/>
                <w:sz w:val="22"/>
                <w:szCs w:val="22"/>
              </w:rPr>
            </w:pPr>
            <w:permStart w:id="2021338604" w:edGrp="everyone"/>
            <w:r>
              <w:rPr>
                <w:rFonts w:ascii="Arial" w:hAnsi="Arial" w:cs="Arial"/>
                <w:sz w:val="22"/>
                <w:szCs w:val="22"/>
              </w:rPr>
              <w:t>Cost adjustments can be applied to:</w:t>
            </w:r>
          </w:p>
          <w:p w:rsidR="000B6ABD" w:rsidRDefault="000B6ABD" w:rsidP="000B6ABD">
            <w:pPr>
              <w:pStyle w:val="ListParagraph"/>
              <w:numPr>
                <w:ilvl w:val="0"/>
                <w:numId w:val="31"/>
              </w:numPr>
              <w:rPr>
                <w:rFonts w:ascii="Arial" w:hAnsi="Arial" w:cs="Arial"/>
                <w:sz w:val="22"/>
                <w:szCs w:val="22"/>
              </w:rPr>
            </w:pPr>
            <w:r>
              <w:rPr>
                <w:rFonts w:ascii="Arial" w:hAnsi="Arial" w:cs="Arial"/>
                <w:sz w:val="22"/>
                <w:szCs w:val="22"/>
              </w:rPr>
              <w:t>Labour and materials</w:t>
            </w:r>
          </w:p>
          <w:p w:rsidR="000B6ABD" w:rsidRDefault="000B6ABD" w:rsidP="000B6ABD">
            <w:pPr>
              <w:pStyle w:val="ListParagraph"/>
              <w:numPr>
                <w:ilvl w:val="0"/>
                <w:numId w:val="31"/>
              </w:numPr>
              <w:rPr>
                <w:rFonts w:ascii="Arial" w:hAnsi="Arial" w:cs="Arial"/>
                <w:sz w:val="22"/>
                <w:szCs w:val="22"/>
              </w:rPr>
            </w:pPr>
            <w:r>
              <w:rPr>
                <w:rFonts w:ascii="Arial" w:hAnsi="Arial" w:cs="Arial"/>
                <w:sz w:val="22"/>
                <w:szCs w:val="22"/>
              </w:rPr>
              <w:t>Currency exchange rates for goods purchased in foreign currency</w:t>
            </w:r>
          </w:p>
          <w:p w:rsidR="000B6ABD" w:rsidRPr="000B6ABD" w:rsidRDefault="000B6ABD" w:rsidP="000B6ABD">
            <w:pPr>
              <w:pStyle w:val="ListParagraph"/>
              <w:numPr>
                <w:ilvl w:val="0"/>
                <w:numId w:val="31"/>
              </w:numPr>
              <w:rPr>
                <w:rFonts w:ascii="Arial" w:hAnsi="Arial" w:cs="Arial"/>
                <w:sz w:val="22"/>
                <w:szCs w:val="22"/>
              </w:rPr>
            </w:pPr>
            <w:r>
              <w:rPr>
                <w:rFonts w:ascii="Arial" w:hAnsi="Arial" w:cs="Arial"/>
                <w:sz w:val="22"/>
                <w:szCs w:val="22"/>
              </w:rPr>
              <w:t>Costs for duties, taxes, shipping and transport</w:t>
            </w:r>
          </w:p>
          <w:permEnd w:id="2021338604"/>
          <w:p w:rsidR="00F25F68" w:rsidRPr="001C4084" w:rsidRDefault="00F25F68" w:rsidP="00F25F68">
            <w:pPr>
              <w:rPr>
                <w:rFonts w:ascii="Arial" w:hAnsi="Arial" w:cs="Arial"/>
                <w:sz w:val="22"/>
                <w:szCs w:val="22"/>
              </w:rPr>
            </w:pPr>
          </w:p>
        </w:tc>
        <w:permStart w:id="1672164727" w:edGrp="everyone" w:displacedByCustomXml="next"/>
        <w:sdt>
          <w:sdtPr>
            <w:rPr>
              <w:rFonts w:ascii="Arial" w:hAnsi="Arial" w:cs="Arial"/>
              <w:sz w:val="44"/>
              <w:szCs w:val="44"/>
            </w:rPr>
            <w:id w:val="-15343417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672164727" w:displacedByCustomXml="prev"/>
      </w:tr>
    </w:tbl>
    <w:p w:rsidR="00176F38" w:rsidRDefault="00176F38" w:rsidP="00176F38">
      <w:pPr>
        <w:rPr>
          <w:rFonts w:ascii="Arial" w:hAnsi="Arial" w:cs="Arial"/>
          <w:sz w:val="22"/>
          <w:szCs w:val="22"/>
        </w:rPr>
      </w:pPr>
    </w:p>
    <w:p w:rsidR="007703C0" w:rsidRDefault="007703C0" w:rsidP="00176F38">
      <w:pPr>
        <w:rPr>
          <w:rFonts w:ascii="Arial" w:hAnsi="Arial" w:cs="Arial"/>
          <w:sz w:val="22"/>
          <w:szCs w:val="22"/>
        </w:rPr>
      </w:pPr>
    </w:p>
    <w:p w:rsidR="00176F38" w:rsidRPr="00830749" w:rsidRDefault="00176F38" w:rsidP="00176F38">
      <w:pPr>
        <w:pStyle w:val="11CSTCPLQuestionBullet"/>
        <w:ind w:left="709" w:hanging="709"/>
      </w:pPr>
      <w:bookmarkStart w:id="51" w:name="_Ref428796634"/>
      <w:r>
        <w:rPr>
          <w:bCs/>
          <w:iCs/>
        </w:rPr>
        <w:t>What document will outline the time extensions you are entitled to over the contract period?</w:t>
      </w:r>
      <w:bookmarkEnd w:id="51"/>
    </w:p>
    <w:p w:rsidR="00176F38" w:rsidRPr="00830749" w:rsidRDefault="00176F38" w:rsidP="00176F3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B44159">
        <w:trPr>
          <w:trHeight w:val="1020"/>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1C4084" w:rsidRDefault="000B6ABD" w:rsidP="00F25F68">
            <w:pPr>
              <w:rPr>
                <w:rFonts w:ascii="Arial" w:hAnsi="Arial" w:cs="Arial"/>
                <w:sz w:val="22"/>
                <w:szCs w:val="22"/>
              </w:rPr>
            </w:pPr>
            <w:permStart w:id="542533576" w:edGrp="everyone"/>
            <w:r>
              <w:rPr>
                <w:rFonts w:ascii="Arial" w:hAnsi="Arial" w:cs="Arial"/>
                <w:sz w:val="22"/>
                <w:szCs w:val="22"/>
              </w:rPr>
              <w:t>Extension of Time</w:t>
            </w:r>
            <w:permEnd w:id="542533576"/>
          </w:p>
        </w:tc>
        <w:permStart w:id="628243727" w:edGrp="everyone" w:displacedByCustomXml="next"/>
        <w:sdt>
          <w:sdtPr>
            <w:rPr>
              <w:rFonts w:ascii="Arial" w:hAnsi="Arial" w:cs="Arial"/>
              <w:sz w:val="44"/>
              <w:szCs w:val="44"/>
            </w:rPr>
            <w:id w:val="5530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628243727" w:displacedByCustomXml="prev"/>
      </w:tr>
    </w:tbl>
    <w:p w:rsidR="00176F38" w:rsidRDefault="00176F38" w:rsidP="00176F38">
      <w:pPr>
        <w:rPr>
          <w:rFonts w:ascii="Arial" w:hAnsi="Arial" w:cs="Arial"/>
          <w:sz w:val="22"/>
          <w:szCs w:val="22"/>
        </w:rPr>
      </w:pPr>
    </w:p>
    <w:p w:rsidR="00447956" w:rsidRDefault="00447956" w:rsidP="00E542EA">
      <w:pPr>
        <w:rPr>
          <w:rFonts w:ascii="Arial" w:hAnsi="Arial" w:cs="Arial"/>
          <w:sz w:val="22"/>
          <w:szCs w:val="22"/>
        </w:rPr>
      </w:pPr>
    </w:p>
    <w:sectPr w:rsidR="00447956" w:rsidSect="001A3F9A">
      <w:headerReference w:type="even" r:id="rId14"/>
      <w:headerReference w:type="default" r:id="rId15"/>
      <w:footerReference w:type="even" r:id="rId16"/>
      <w:footerReference w:type="default" r:id="rId17"/>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7E69" w:rsidRDefault="007E7E69" w:rsidP="00A67754">
      <w:r>
        <w:separator/>
      </w:r>
    </w:p>
  </w:endnote>
  <w:endnote w:type="continuationSeparator" w:id="0">
    <w:p w:rsidR="007E7E69" w:rsidRDefault="007E7E6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6ABD" w:rsidRDefault="000B6ABD" w:rsidP="001A3F9A">
    <w:pPr>
      <w:pStyle w:val="Footer"/>
      <w:pBdr>
        <w:top w:val="single" w:sz="4" w:space="1" w:color="auto"/>
      </w:pBdr>
      <w:tabs>
        <w:tab w:val="clear" w:pos="4513"/>
      </w:tabs>
      <w:jc w:val="left"/>
      <w:rPr>
        <w:rFonts w:ascii="Arial" w:hAnsi="Arial" w:cs="Arial"/>
        <w:b/>
        <w:sz w:val="16"/>
        <w:szCs w:val="16"/>
      </w:rPr>
    </w:pPr>
  </w:p>
  <w:p w:rsidR="000B6ABD" w:rsidRDefault="000B6ABD" w:rsidP="001A3F9A">
    <w:pPr>
      <w:pStyle w:val="Footer"/>
      <w:tabs>
        <w:tab w:val="clear" w:pos="4513"/>
      </w:tabs>
      <w:jc w:val="left"/>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6B3EAB">
      <w:rPr>
        <w:rFonts w:ascii="Arial" w:hAnsi="Arial" w:cs="Arial"/>
        <w:b/>
        <w:noProof/>
        <w:sz w:val="16"/>
        <w:szCs w:val="16"/>
      </w:rPr>
      <w:t>24</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B3EAB">
      <w:rPr>
        <w:rFonts w:ascii="Arial" w:hAnsi="Arial" w:cs="Arial"/>
        <w:b/>
        <w:noProof/>
        <w:sz w:val="16"/>
        <w:szCs w:val="16"/>
      </w:rPr>
      <w:t>29</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90133415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1-1_13/10/2017</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6ABD" w:rsidRPr="00830749" w:rsidRDefault="000B6ABD" w:rsidP="00830749">
    <w:pPr>
      <w:pBdr>
        <w:top w:val="single" w:sz="4" w:space="1" w:color="auto"/>
      </w:pBdr>
      <w:rPr>
        <w:rFonts w:ascii="Arial" w:hAnsi="Arial" w:cs="Arial"/>
        <w:b/>
        <w:sz w:val="16"/>
        <w:szCs w:val="16"/>
      </w:rPr>
    </w:pPr>
  </w:p>
  <w:p w:rsidR="000B6ABD" w:rsidRPr="00830749" w:rsidRDefault="000B6ABD"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1-1_13/10/2017</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01698C">
      <w:rPr>
        <w:rFonts w:ascii="Arial" w:hAnsi="Arial" w:cs="Arial"/>
        <w:b/>
        <w:noProof/>
        <w:sz w:val="16"/>
        <w:szCs w:val="16"/>
      </w:rPr>
      <w:t>19</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1698C">
      <w:rPr>
        <w:rFonts w:ascii="Arial" w:hAnsi="Arial" w:cs="Arial"/>
        <w:b/>
        <w:noProof/>
        <w:sz w:val="16"/>
        <w:szCs w:val="16"/>
      </w:rPr>
      <w:t>29</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7E69" w:rsidRDefault="007E7E69" w:rsidP="00A67754">
      <w:r>
        <w:separator/>
      </w:r>
    </w:p>
  </w:footnote>
  <w:footnote w:type="continuationSeparator" w:id="0">
    <w:p w:rsidR="007E7E69" w:rsidRDefault="007E7E69"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6ABD" w:rsidRDefault="000B6ABD" w:rsidP="00830749">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14:anchorId="5487A13A" wp14:editId="72410403">
          <wp:extent cx="196079" cy="190500"/>
          <wp:effectExtent l="0" t="0" r="0" b="0"/>
          <wp:docPr id="3"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w:hAnsi="Arial" w:cs="Arial"/>
        <w:b/>
        <w:sz w:val="16"/>
        <w:szCs w:val="16"/>
      </w:rPr>
      <w:ptab w:relativeTo="margin" w:alignment="right" w:leader="none"/>
    </w:r>
    <w:r>
      <w:rPr>
        <w:rFonts w:ascii="Arial" w:hAnsi="Arial" w:cs="Arial"/>
        <w:b/>
        <w:sz w:val="16"/>
        <w:szCs w:val="16"/>
      </w:rPr>
      <w:t>Theory Exam -</w:t>
    </w:r>
    <w:r w:rsidRPr="000653FD">
      <w:rPr>
        <w:rFonts w:ascii="Arial" w:hAnsi="Arial" w:cs="Arial"/>
        <w:b/>
        <w:sz w:val="16"/>
        <w:szCs w:val="16"/>
      </w:rPr>
      <w:t xml:space="preserve"> </w:t>
    </w:r>
    <w:sdt>
      <w:sdtPr>
        <w:rPr>
          <w:rFonts w:ascii="Arial" w:hAnsi="Arial"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CPCCBC4016A</w:t>
        </w:r>
      </w:sdtContent>
    </w:sdt>
    <w:r>
      <w:rPr>
        <w:rFonts w:ascii="Arial" w:hAnsi="Arial" w:cs="Arial"/>
        <w:b/>
        <w:sz w:val="16"/>
        <w:szCs w:val="16"/>
      </w:rPr>
      <w:t xml:space="preserve"> </w:t>
    </w:r>
    <w:sdt>
      <w:sdtPr>
        <w:rPr>
          <w:rFonts w:ascii="Arial" w:hAnsi="Arial"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Administer a construction contract</w:t>
        </w:r>
      </w:sdtContent>
    </w:sdt>
  </w:p>
  <w:p w:rsidR="000B6ABD" w:rsidRPr="00830749" w:rsidRDefault="000B6AB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6ABD" w:rsidRDefault="000B6ABD" w:rsidP="00E106BF">
    <w:pPr>
      <w:pBdr>
        <w:bottom w:val="single" w:sz="4" w:space="1" w:color="auto"/>
      </w:pBdr>
      <w:tabs>
        <w:tab w:val="right" w:pos="9072"/>
      </w:tabs>
      <w:rPr>
        <w:rFonts w:ascii="Arial" w:hAnsi="Arial" w:cs="Arial"/>
        <w:sz w:val="16"/>
        <w:szCs w:val="16"/>
      </w:rPr>
    </w:pPr>
    <w:r>
      <w:rPr>
        <w:rFonts w:ascii="Arial" w:hAnsi="Arial" w:cs="Arial"/>
        <w:b/>
        <w:sz w:val="16"/>
        <w:szCs w:val="16"/>
      </w:rPr>
      <w:t xml:space="preserve">Theory Exam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CPCCBC4016A</w:t>
        </w:r>
      </w:sdtContent>
    </w:sdt>
    <w:r>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Administer a construction contract</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14:anchorId="0D4967E3" wp14:editId="54233705">
          <wp:extent cx="196079" cy="190500"/>
          <wp:effectExtent l="0" t="0" r="0" b="0"/>
          <wp:docPr id="2"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0B6ABD" w:rsidRPr="00830749" w:rsidRDefault="000B6AB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236CBC"/>
    <w:multiLevelType w:val="hybridMultilevel"/>
    <w:tmpl w:val="2D3CDF3E"/>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47D4DC7"/>
    <w:multiLevelType w:val="hybridMultilevel"/>
    <w:tmpl w:val="3F0E659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6BD4025"/>
    <w:multiLevelType w:val="hybridMultilevel"/>
    <w:tmpl w:val="4EBAACD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9C749E2"/>
    <w:multiLevelType w:val="hybridMultilevel"/>
    <w:tmpl w:val="B01A50B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180A3B"/>
    <w:multiLevelType w:val="hybridMultilevel"/>
    <w:tmpl w:val="03DE9C3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484302"/>
    <w:multiLevelType w:val="hybridMultilevel"/>
    <w:tmpl w:val="BA48FF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2380F20"/>
    <w:multiLevelType w:val="hybridMultilevel"/>
    <w:tmpl w:val="0784AA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562691"/>
    <w:multiLevelType w:val="hybridMultilevel"/>
    <w:tmpl w:val="714CDF2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D99375F"/>
    <w:multiLevelType w:val="hybridMultilevel"/>
    <w:tmpl w:val="06C875B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0A168C2"/>
    <w:multiLevelType w:val="hybridMultilevel"/>
    <w:tmpl w:val="655A9A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1EB70A1"/>
    <w:multiLevelType w:val="hybridMultilevel"/>
    <w:tmpl w:val="8A4E62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955DD1"/>
    <w:multiLevelType w:val="hybridMultilevel"/>
    <w:tmpl w:val="DAEC167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F6C000B"/>
    <w:multiLevelType w:val="hybridMultilevel"/>
    <w:tmpl w:val="918E6C9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2FBC6F94"/>
    <w:multiLevelType w:val="hybridMultilevel"/>
    <w:tmpl w:val="AC549B52"/>
    <w:lvl w:ilvl="0" w:tplc="0C090001">
      <w:start w:val="1"/>
      <w:numFmt w:val="bullet"/>
      <w:lvlText w:val=""/>
      <w:lvlJc w:val="left"/>
      <w:pPr>
        <w:ind w:left="360" w:hanging="360"/>
      </w:pPr>
      <w:rPr>
        <w:rFonts w:ascii="Symbol" w:hAnsi="Symbol"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0" w15:restartNumberingAfterBreak="0">
    <w:nsid w:val="2FD1239D"/>
    <w:multiLevelType w:val="hybridMultilevel"/>
    <w:tmpl w:val="855A6F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0E83B35"/>
    <w:multiLevelType w:val="hybridMultilevel"/>
    <w:tmpl w:val="7046B39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7764700"/>
    <w:multiLevelType w:val="hybridMultilevel"/>
    <w:tmpl w:val="E820C4F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7D90E04"/>
    <w:multiLevelType w:val="hybridMultilevel"/>
    <w:tmpl w:val="B324EB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D8E05BF"/>
    <w:multiLevelType w:val="hybridMultilevel"/>
    <w:tmpl w:val="430A50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6CF78B3"/>
    <w:multiLevelType w:val="hybridMultilevel"/>
    <w:tmpl w:val="7A7ED68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81437EB"/>
    <w:multiLevelType w:val="hybridMultilevel"/>
    <w:tmpl w:val="CF58F16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952608F"/>
    <w:multiLevelType w:val="hybridMultilevel"/>
    <w:tmpl w:val="470AC6E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C213812"/>
    <w:multiLevelType w:val="hybridMultilevel"/>
    <w:tmpl w:val="7FC29A5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DDF7A3C"/>
    <w:multiLevelType w:val="hybridMultilevel"/>
    <w:tmpl w:val="3612996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E37350D"/>
    <w:multiLevelType w:val="hybridMultilevel"/>
    <w:tmpl w:val="C4406C1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4D509B5"/>
    <w:multiLevelType w:val="hybridMultilevel"/>
    <w:tmpl w:val="2C3EA3F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64F5568E"/>
    <w:multiLevelType w:val="hybridMultilevel"/>
    <w:tmpl w:val="FAFC494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75A76150"/>
    <w:multiLevelType w:val="hybridMultilevel"/>
    <w:tmpl w:val="0684441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77F25DC1"/>
    <w:multiLevelType w:val="hybridMultilevel"/>
    <w:tmpl w:val="E01ADBE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79A805CB"/>
    <w:multiLevelType w:val="hybridMultilevel"/>
    <w:tmpl w:val="BA8AD1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7A5973D2"/>
    <w:multiLevelType w:val="hybridMultilevel"/>
    <w:tmpl w:val="0110068A"/>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0" w15:restartNumberingAfterBreak="0">
    <w:nsid w:val="7BF54AA9"/>
    <w:multiLevelType w:val="hybridMultilevel"/>
    <w:tmpl w:val="E1064B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7D72415D"/>
    <w:multiLevelType w:val="hybridMultilevel"/>
    <w:tmpl w:val="80C6972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17"/>
  </w:num>
  <w:num w:numId="4">
    <w:abstractNumId w:val="27"/>
  </w:num>
  <w:num w:numId="5">
    <w:abstractNumId w:val="6"/>
  </w:num>
  <w:num w:numId="6">
    <w:abstractNumId w:val="25"/>
  </w:num>
  <w:num w:numId="7">
    <w:abstractNumId w:val="16"/>
  </w:num>
  <w:num w:numId="8">
    <w:abstractNumId w:val="11"/>
  </w:num>
  <w:num w:numId="9">
    <w:abstractNumId w:val="26"/>
  </w:num>
  <w:num w:numId="10">
    <w:abstractNumId w:val="39"/>
  </w:num>
  <w:num w:numId="11">
    <w:abstractNumId w:val="23"/>
  </w:num>
  <w:num w:numId="12">
    <w:abstractNumId w:val="3"/>
  </w:num>
  <w:num w:numId="13">
    <w:abstractNumId w:val="29"/>
  </w:num>
  <w:num w:numId="14">
    <w:abstractNumId w:val="15"/>
  </w:num>
  <w:num w:numId="15">
    <w:abstractNumId w:val="19"/>
  </w:num>
  <w:num w:numId="16">
    <w:abstractNumId w:val="32"/>
  </w:num>
  <w:num w:numId="17">
    <w:abstractNumId w:val="2"/>
  </w:num>
  <w:num w:numId="18">
    <w:abstractNumId w:val="0"/>
  </w:num>
  <w:num w:numId="19">
    <w:abstractNumId w:val="10"/>
  </w:num>
  <w:num w:numId="20">
    <w:abstractNumId w:val="34"/>
  </w:num>
  <w:num w:numId="21">
    <w:abstractNumId w:val="20"/>
  </w:num>
  <w:num w:numId="22">
    <w:abstractNumId w:val="13"/>
  </w:num>
  <w:num w:numId="23">
    <w:abstractNumId w:val="1"/>
  </w:num>
  <w:num w:numId="24">
    <w:abstractNumId w:val="21"/>
  </w:num>
  <w:num w:numId="25">
    <w:abstractNumId w:val="14"/>
  </w:num>
  <w:num w:numId="26">
    <w:abstractNumId w:val="28"/>
  </w:num>
  <w:num w:numId="27">
    <w:abstractNumId w:val="22"/>
  </w:num>
  <w:num w:numId="28">
    <w:abstractNumId w:val="5"/>
  </w:num>
  <w:num w:numId="29">
    <w:abstractNumId w:val="31"/>
  </w:num>
  <w:num w:numId="30">
    <w:abstractNumId w:val="12"/>
  </w:num>
  <w:num w:numId="31">
    <w:abstractNumId w:val="38"/>
  </w:num>
  <w:num w:numId="32">
    <w:abstractNumId w:val="33"/>
  </w:num>
  <w:num w:numId="33">
    <w:abstractNumId w:val="35"/>
  </w:num>
  <w:num w:numId="34">
    <w:abstractNumId w:val="18"/>
  </w:num>
  <w:num w:numId="35">
    <w:abstractNumId w:val="37"/>
  </w:num>
  <w:num w:numId="36">
    <w:abstractNumId w:val="36"/>
  </w:num>
  <w:num w:numId="37">
    <w:abstractNumId w:val="8"/>
  </w:num>
  <w:num w:numId="38">
    <w:abstractNumId w:val="7"/>
  </w:num>
  <w:num w:numId="39">
    <w:abstractNumId w:val="40"/>
  </w:num>
  <w:num w:numId="40">
    <w:abstractNumId w:val="41"/>
  </w:num>
  <w:num w:numId="41">
    <w:abstractNumId w:val="24"/>
  </w:num>
  <w:num w:numId="42">
    <w:abstractNumId w:val="3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attachedTemplate r:id="rId1"/>
  <w:documentProtection w:edit="readOnly" w:enforcement="1" w:cryptProviderType="rsaAES" w:cryptAlgorithmClass="hash" w:cryptAlgorithmType="typeAny" w:cryptAlgorithmSid="14" w:cryptSpinCount="100000" w:hash="QptxG9zpxnEFoi8m93H3C9rX46V3TNrii5pYe3K3MjZZZtFtcQxjNOtcKE4t3h1LF03A91C4mo0wK8B7SaMCXQ==" w:salt="1gk78mwBF2WcYmJcWQUrU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10145"/>
    <w:rsid w:val="00010AAE"/>
    <w:rsid w:val="0001396A"/>
    <w:rsid w:val="0001408A"/>
    <w:rsid w:val="00014BC0"/>
    <w:rsid w:val="0001698C"/>
    <w:rsid w:val="00020BB6"/>
    <w:rsid w:val="00024F65"/>
    <w:rsid w:val="00027B47"/>
    <w:rsid w:val="00035243"/>
    <w:rsid w:val="00037820"/>
    <w:rsid w:val="0004368E"/>
    <w:rsid w:val="0004675B"/>
    <w:rsid w:val="00052041"/>
    <w:rsid w:val="00054D7B"/>
    <w:rsid w:val="00061726"/>
    <w:rsid w:val="000653FD"/>
    <w:rsid w:val="00066056"/>
    <w:rsid w:val="000672EE"/>
    <w:rsid w:val="0007137F"/>
    <w:rsid w:val="00074457"/>
    <w:rsid w:val="00076AD6"/>
    <w:rsid w:val="0008468E"/>
    <w:rsid w:val="00085F76"/>
    <w:rsid w:val="00090D03"/>
    <w:rsid w:val="00091491"/>
    <w:rsid w:val="000A2303"/>
    <w:rsid w:val="000A7B07"/>
    <w:rsid w:val="000B1934"/>
    <w:rsid w:val="000B346C"/>
    <w:rsid w:val="000B6ABD"/>
    <w:rsid w:val="000B7B64"/>
    <w:rsid w:val="000C233D"/>
    <w:rsid w:val="000C4114"/>
    <w:rsid w:val="000C4F46"/>
    <w:rsid w:val="000C6FB4"/>
    <w:rsid w:val="000E3CAA"/>
    <w:rsid w:val="000E680F"/>
    <w:rsid w:val="000F0FCA"/>
    <w:rsid w:val="000F1340"/>
    <w:rsid w:val="000F6055"/>
    <w:rsid w:val="00103A5E"/>
    <w:rsid w:val="0010792A"/>
    <w:rsid w:val="001157AF"/>
    <w:rsid w:val="00116C30"/>
    <w:rsid w:val="00120092"/>
    <w:rsid w:val="0012562F"/>
    <w:rsid w:val="001266C6"/>
    <w:rsid w:val="00126C85"/>
    <w:rsid w:val="00132977"/>
    <w:rsid w:val="001457FC"/>
    <w:rsid w:val="00152592"/>
    <w:rsid w:val="001525FC"/>
    <w:rsid w:val="00154A40"/>
    <w:rsid w:val="00154DAE"/>
    <w:rsid w:val="001578F8"/>
    <w:rsid w:val="00164202"/>
    <w:rsid w:val="001653ED"/>
    <w:rsid w:val="00166E7F"/>
    <w:rsid w:val="001709EB"/>
    <w:rsid w:val="00175F6C"/>
    <w:rsid w:val="00176F38"/>
    <w:rsid w:val="00184237"/>
    <w:rsid w:val="0018673D"/>
    <w:rsid w:val="00187D1C"/>
    <w:rsid w:val="00191466"/>
    <w:rsid w:val="00191E86"/>
    <w:rsid w:val="0019250A"/>
    <w:rsid w:val="001A3F9A"/>
    <w:rsid w:val="001A77CF"/>
    <w:rsid w:val="001B09BC"/>
    <w:rsid w:val="001B5D02"/>
    <w:rsid w:val="001C0B34"/>
    <w:rsid w:val="001C4084"/>
    <w:rsid w:val="001C4264"/>
    <w:rsid w:val="001C6CB4"/>
    <w:rsid w:val="001D01D1"/>
    <w:rsid w:val="001E05E8"/>
    <w:rsid w:val="001E2213"/>
    <w:rsid w:val="001F2AD0"/>
    <w:rsid w:val="001F3555"/>
    <w:rsid w:val="001F6FA5"/>
    <w:rsid w:val="00201769"/>
    <w:rsid w:val="00201E01"/>
    <w:rsid w:val="00202782"/>
    <w:rsid w:val="00204C77"/>
    <w:rsid w:val="00213294"/>
    <w:rsid w:val="0021376B"/>
    <w:rsid w:val="00214096"/>
    <w:rsid w:val="002168EB"/>
    <w:rsid w:val="00220F44"/>
    <w:rsid w:val="00222B64"/>
    <w:rsid w:val="00233402"/>
    <w:rsid w:val="00233404"/>
    <w:rsid w:val="002337BA"/>
    <w:rsid w:val="00237691"/>
    <w:rsid w:val="0024237D"/>
    <w:rsid w:val="00243C1A"/>
    <w:rsid w:val="00247850"/>
    <w:rsid w:val="00252300"/>
    <w:rsid w:val="00252494"/>
    <w:rsid w:val="00255C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4A5"/>
    <w:rsid w:val="00287CC3"/>
    <w:rsid w:val="00294162"/>
    <w:rsid w:val="00294E35"/>
    <w:rsid w:val="002A316B"/>
    <w:rsid w:val="002A3994"/>
    <w:rsid w:val="002A4B14"/>
    <w:rsid w:val="002B03AC"/>
    <w:rsid w:val="002B2600"/>
    <w:rsid w:val="002B6786"/>
    <w:rsid w:val="002B7054"/>
    <w:rsid w:val="002C4301"/>
    <w:rsid w:val="002C4D10"/>
    <w:rsid w:val="002C66FA"/>
    <w:rsid w:val="002D1837"/>
    <w:rsid w:val="002D3E2B"/>
    <w:rsid w:val="002D4C72"/>
    <w:rsid w:val="00301207"/>
    <w:rsid w:val="00301C4E"/>
    <w:rsid w:val="00304897"/>
    <w:rsid w:val="003050B6"/>
    <w:rsid w:val="00311E5D"/>
    <w:rsid w:val="00314915"/>
    <w:rsid w:val="00315805"/>
    <w:rsid w:val="00315AAA"/>
    <w:rsid w:val="00317391"/>
    <w:rsid w:val="00324DB2"/>
    <w:rsid w:val="003259FD"/>
    <w:rsid w:val="00326BB7"/>
    <w:rsid w:val="00327E27"/>
    <w:rsid w:val="0033666D"/>
    <w:rsid w:val="00336763"/>
    <w:rsid w:val="00345F3A"/>
    <w:rsid w:val="00347500"/>
    <w:rsid w:val="00347A6D"/>
    <w:rsid w:val="003548CB"/>
    <w:rsid w:val="003614DC"/>
    <w:rsid w:val="00361CE5"/>
    <w:rsid w:val="00362760"/>
    <w:rsid w:val="003668F3"/>
    <w:rsid w:val="00374DDE"/>
    <w:rsid w:val="003758B4"/>
    <w:rsid w:val="00376162"/>
    <w:rsid w:val="003801DF"/>
    <w:rsid w:val="00390A28"/>
    <w:rsid w:val="0039160D"/>
    <w:rsid w:val="00396581"/>
    <w:rsid w:val="003965FE"/>
    <w:rsid w:val="00397E79"/>
    <w:rsid w:val="003B0DC7"/>
    <w:rsid w:val="003B1DDA"/>
    <w:rsid w:val="003B5C02"/>
    <w:rsid w:val="003C065D"/>
    <w:rsid w:val="003C173C"/>
    <w:rsid w:val="003C33FB"/>
    <w:rsid w:val="003C563F"/>
    <w:rsid w:val="003C6A1A"/>
    <w:rsid w:val="003D2DB8"/>
    <w:rsid w:val="003D337A"/>
    <w:rsid w:val="003D6EB8"/>
    <w:rsid w:val="003D7CD7"/>
    <w:rsid w:val="003E1DAB"/>
    <w:rsid w:val="003E3CDF"/>
    <w:rsid w:val="003E41CD"/>
    <w:rsid w:val="003E41F6"/>
    <w:rsid w:val="003F1CA6"/>
    <w:rsid w:val="003F4120"/>
    <w:rsid w:val="003F4E60"/>
    <w:rsid w:val="00400774"/>
    <w:rsid w:val="00401C9F"/>
    <w:rsid w:val="00402AD2"/>
    <w:rsid w:val="00402F76"/>
    <w:rsid w:val="004075B8"/>
    <w:rsid w:val="004102EC"/>
    <w:rsid w:val="00410BC8"/>
    <w:rsid w:val="00410EFE"/>
    <w:rsid w:val="00413B34"/>
    <w:rsid w:val="004163B0"/>
    <w:rsid w:val="00417106"/>
    <w:rsid w:val="00420D74"/>
    <w:rsid w:val="00422398"/>
    <w:rsid w:val="0042605A"/>
    <w:rsid w:val="004316FB"/>
    <w:rsid w:val="0043275D"/>
    <w:rsid w:val="004338EB"/>
    <w:rsid w:val="00433D65"/>
    <w:rsid w:val="00435D5B"/>
    <w:rsid w:val="0043632B"/>
    <w:rsid w:val="00440055"/>
    <w:rsid w:val="004403AD"/>
    <w:rsid w:val="00441739"/>
    <w:rsid w:val="004423F9"/>
    <w:rsid w:val="00447956"/>
    <w:rsid w:val="00454B97"/>
    <w:rsid w:val="004559DC"/>
    <w:rsid w:val="004575AD"/>
    <w:rsid w:val="004624D6"/>
    <w:rsid w:val="0046338F"/>
    <w:rsid w:val="004657D2"/>
    <w:rsid w:val="00466598"/>
    <w:rsid w:val="004676B1"/>
    <w:rsid w:val="00467952"/>
    <w:rsid w:val="004768EA"/>
    <w:rsid w:val="00482720"/>
    <w:rsid w:val="0048464A"/>
    <w:rsid w:val="004A3499"/>
    <w:rsid w:val="004B0BF6"/>
    <w:rsid w:val="004B42E2"/>
    <w:rsid w:val="004C2842"/>
    <w:rsid w:val="004C2F64"/>
    <w:rsid w:val="004C48E0"/>
    <w:rsid w:val="004C56C5"/>
    <w:rsid w:val="004C72F3"/>
    <w:rsid w:val="004D0680"/>
    <w:rsid w:val="004D1A7D"/>
    <w:rsid w:val="004D7CCC"/>
    <w:rsid w:val="004E3FB7"/>
    <w:rsid w:val="004E5C7F"/>
    <w:rsid w:val="004E6613"/>
    <w:rsid w:val="004E79AD"/>
    <w:rsid w:val="004F0127"/>
    <w:rsid w:val="004F06CC"/>
    <w:rsid w:val="004F492E"/>
    <w:rsid w:val="0050226B"/>
    <w:rsid w:val="005025D4"/>
    <w:rsid w:val="00503E80"/>
    <w:rsid w:val="005054E9"/>
    <w:rsid w:val="005075AF"/>
    <w:rsid w:val="005102BD"/>
    <w:rsid w:val="00511774"/>
    <w:rsid w:val="00512B1D"/>
    <w:rsid w:val="0051331A"/>
    <w:rsid w:val="005156BE"/>
    <w:rsid w:val="00517012"/>
    <w:rsid w:val="0051731B"/>
    <w:rsid w:val="00521DC6"/>
    <w:rsid w:val="005248D0"/>
    <w:rsid w:val="0053087B"/>
    <w:rsid w:val="00531973"/>
    <w:rsid w:val="00532738"/>
    <w:rsid w:val="005334E1"/>
    <w:rsid w:val="005362A7"/>
    <w:rsid w:val="00536B74"/>
    <w:rsid w:val="00536CB1"/>
    <w:rsid w:val="00541C48"/>
    <w:rsid w:val="00543100"/>
    <w:rsid w:val="00544F28"/>
    <w:rsid w:val="005504D3"/>
    <w:rsid w:val="00555130"/>
    <w:rsid w:val="00573C4A"/>
    <w:rsid w:val="00575E3E"/>
    <w:rsid w:val="00583840"/>
    <w:rsid w:val="00584092"/>
    <w:rsid w:val="005868D2"/>
    <w:rsid w:val="005948F5"/>
    <w:rsid w:val="005A258C"/>
    <w:rsid w:val="005A327B"/>
    <w:rsid w:val="005B1C5E"/>
    <w:rsid w:val="005B3783"/>
    <w:rsid w:val="005B3D52"/>
    <w:rsid w:val="005B4B38"/>
    <w:rsid w:val="005B62EA"/>
    <w:rsid w:val="005C1FB7"/>
    <w:rsid w:val="005C20EC"/>
    <w:rsid w:val="005C48AD"/>
    <w:rsid w:val="005D0D43"/>
    <w:rsid w:val="005D6DBE"/>
    <w:rsid w:val="005D7497"/>
    <w:rsid w:val="005E26ED"/>
    <w:rsid w:val="005E2B40"/>
    <w:rsid w:val="005E2C51"/>
    <w:rsid w:val="005E2C83"/>
    <w:rsid w:val="005F3093"/>
    <w:rsid w:val="005F48A3"/>
    <w:rsid w:val="005F55E6"/>
    <w:rsid w:val="00601B14"/>
    <w:rsid w:val="00601C41"/>
    <w:rsid w:val="00603003"/>
    <w:rsid w:val="006040AF"/>
    <w:rsid w:val="0060728C"/>
    <w:rsid w:val="00607B3E"/>
    <w:rsid w:val="00607DE8"/>
    <w:rsid w:val="00611B98"/>
    <w:rsid w:val="0061390C"/>
    <w:rsid w:val="00614655"/>
    <w:rsid w:val="00620939"/>
    <w:rsid w:val="00621440"/>
    <w:rsid w:val="00625E7C"/>
    <w:rsid w:val="00626283"/>
    <w:rsid w:val="00627CAE"/>
    <w:rsid w:val="006302E6"/>
    <w:rsid w:val="00632918"/>
    <w:rsid w:val="00633CAE"/>
    <w:rsid w:val="0063511D"/>
    <w:rsid w:val="00640395"/>
    <w:rsid w:val="006407D6"/>
    <w:rsid w:val="00640DDA"/>
    <w:rsid w:val="006419D4"/>
    <w:rsid w:val="00650C50"/>
    <w:rsid w:val="0065179C"/>
    <w:rsid w:val="00652FA9"/>
    <w:rsid w:val="00653936"/>
    <w:rsid w:val="006555C5"/>
    <w:rsid w:val="00655694"/>
    <w:rsid w:val="00655F6F"/>
    <w:rsid w:val="00665015"/>
    <w:rsid w:val="00666379"/>
    <w:rsid w:val="0066767E"/>
    <w:rsid w:val="00672D43"/>
    <w:rsid w:val="00672FAE"/>
    <w:rsid w:val="00674685"/>
    <w:rsid w:val="00674DE6"/>
    <w:rsid w:val="00675E17"/>
    <w:rsid w:val="00680BFE"/>
    <w:rsid w:val="0068582E"/>
    <w:rsid w:val="00685B50"/>
    <w:rsid w:val="006862FA"/>
    <w:rsid w:val="006913CF"/>
    <w:rsid w:val="00691ED4"/>
    <w:rsid w:val="006923AD"/>
    <w:rsid w:val="00694423"/>
    <w:rsid w:val="006966FE"/>
    <w:rsid w:val="00697DC1"/>
    <w:rsid w:val="00697EDC"/>
    <w:rsid w:val="006A209D"/>
    <w:rsid w:val="006A4B98"/>
    <w:rsid w:val="006A4E12"/>
    <w:rsid w:val="006A6387"/>
    <w:rsid w:val="006B065A"/>
    <w:rsid w:val="006B1FC9"/>
    <w:rsid w:val="006B2FB9"/>
    <w:rsid w:val="006B3EAB"/>
    <w:rsid w:val="006B5A1A"/>
    <w:rsid w:val="006B6115"/>
    <w:rsid w:val="006B6424"/>
    <w:rsid w:val="006B7CFD"/>
    <w:rsid w:val="006C212E"/>
    <w:rsid w:val="006C26ED"/>
    <w:rsid w:val="006C39AE"/>
    <w:rsid w:val="006C7661"/>
    <w:rsid w:val="006D1FC4"/>
    <w:rsid w:val="006D4794"/>
    <w:rsid w:val="006E0BDE"/>
    <w:rsid w:val="006E6A02"/>
    <w:rsid w:val="006F1570"/>
    <w:rsid w:val="006F1E14"/>
    <w:rsid w:val="006F5046"/>
    <w:rsid w:val="006F78F8"/>
    <w:rsid w:val="006F7D66"/>
    <w:rsid w:val="007019BA"/>
    <w:rsid w:val="00706564"/>
    <w:rsid w:val="007070CF"/>
    <w:rsid w:val="00707741"/>
    <w:rsid w:val="00711150"/>
    <w:rsid w:val="00712244"/>
    <w:rsid w:val="007128AF"/>
    <w:rsid w:val="00713AD0"/>
    <w:rsid w:val="00714EB8"/>
    <w:rsid w:val="00714F46"/>
    <w:rsid w:val="00720E1B"/>
    <w:rsid w:val="0072118A"/>
    <w:rsid w:val="0072174F"/>
    <w:rsid w:val="0072177C"/>
    <w:rsid w:val="007317A7"/>
    <w:rsid w:val="00732F50"/>
    <w:rsid w:val="007339D1"/>
    <w:rsid w:val="00734157"/>
    <w:rsid w:val="00734580"/>
    <w:rsid w:val="00740FE9"/>
    <w:rsid w:val="00741A2C"/>
    <w:rsid w:val="00743307"/>
    <w:rsid w:val="00747137"/>
    <w:rsid w:val="00750E96"/>
    <w:rsid w:val="00750EC7"/>
    <w:rsid w:val="007518B1"/>
    <w:rsid w:val="00754C46"/>
    <w:rsid w:val="00757B27"/>
    <w:rsid w:val="00764294"/>
    <w:rsid w:val="007649A3"/>
    <w:rsid w:val="00764B53"/>
    <w:rsid w:val="00765E11"/>
    <w:rsid w:val="0076703A"/>
    <w:rsid w:val="007703C0"/>
    <w:rsid w:val="007715C5"/>
    <w:rsid w:val="0077287B"/>
    <w:rsid w:val="007750F4"/>
    <w:rsid w:val="00775598"/>
    <w:rsid w:val="007830B6"/>
    <w:rsid w:val="007A1BB4"/>
    <w:rsid w:val="007A5008"/>
    <w:rsid w:val="007B2C43"/>
    <w:rsid w:val="007C1D61"/>
    <w:rsid w:val="007C52E8"/>
    <w:rsid w:val="007C63F4"/>
    <w:rsid w:val="007D3292"/>
    <w:rsid w:val="007D3954"/>
    <w:rsid w:val="007E0151"/>
    <w:rsid w:val="007E2C77"/>
    <w:rsid w:val="007E57E8"/>
    <w:rsid w:val="007E72A0"/>
    <w:rsid w:val="007E7CAC"/>
    <w:rsid w:val="007E7E69"/>
    <w:rsid w:val="007F1F7F"/>
    <w:rsid w:val="007F575E"/>
    <w:rsid w:val="007F7872"/>
    <w:rsid w:val="008010FA"/>
    <w:rsid w:val="008121F4"/>
    <w:rsid w:val="008133D3"/>
    <w:rsid w:val="00817A2D"/>
    <w:rsid w:val="00822686"/>
    <w:rsid w:val="008264AD"/>
    <w:rsid w:val="008306D0"/>
    <w:rsid w:val="00830749"/>
    <w:rsid w:val="00833553"/>
    <w:rsid w:val="00835B05"/>
    <w:rsid w:val="00841ECE"/>
    <w:rsid w:val="00843997"/>
    <w:rsid w:val="00847C7B"/>
    <w:rsid w:val="008552A0"/>
    <w:rsid w:val="00855F7D"/>
    <w:rsid w:val="00855F97"/>
    <w:rsid w:val="00860AFB"/>
    <w:rsid w:val="00861223"/>
    <w:rsid w:val="0087090C"/>
    <w:rsid w:val="00872A11"/>
    <w:rsid w:val="008748CE"/>
    <w:rsid w:val="00882B9D"/>
    <w:rsid w:val="008868DF"/>
    <w:rsid w:val="00895D90"/>
    <w:rsid w:val="008A082C"/>
    <w:rsid w:val="008A2013"/>
    <w:rsid w:val="008A257C"/>
    <w:rsid w:val="008A3A99"/>
    <w:rsid w:val="008B39C9"/>
    <w:rsid w:val="008B59B9"/>
    <w:rsid w:val="008C48F6"/>
    <w:rsid w:val="008E2CEC"/>
    <w:rsid w:val="008F0BA8"/>
    <w:rsid w:val="008F464C"/>
    <w:rsid w:val="00901593"/>
    <w:rsid w:val="009025D4"/>
    <w:rsid w:val="009055FD"/>
    <w:rsid w:val="009056E2"/>
    <w:rsid w:val="00912156"/>
    <w:rsid w:val="009163B7"/>
    <w:rsid w:val="00917FD2"/>
    <w:rsid w:val="00921288"/>
    <w:rsid w:val="00926A0A"/>
    <w:rsid w:val="009304CA"/>
    <w:rsid w:val="0093060F"/>
    <w:rsid w:val="009324BA"/>
    <w:rsid w:val="00936180"/>
    <w:rsid w:val="00944834"/>
    <w:rsid w:val="00944A01"/>
    <w:rsid w:val="00945C7B"/>
    <w:rsid w:val="009470AF"/>
    <w:rsid w:val="009476CA"/>
    <w:rsid w:val="0095100C"/>
    <w:rsid w:val="0095160D"/>
    <w:rsid w:val="00951B1D"/>
    <w:rsid w:val="00951DE8"/>
    <w:rsid w:val="00952F9D"/>
    <w:rsid w:val="00954532"/>
    <w:rsid w:val="00956D8C"/>
    <w:rsid w:val="00970B74"/>
    <w:rsid w:val="00971AC8"/>
    <w:rsid w:val="0097671F"/>
    <w:rsid w:val="0098186A"/>
    <w:rsid w:val="00983DEB"/>
    <w:rsid w:val="00986974"/>
    <w:rsid w:val="00986BC7"/>
    <w:rsid w:val="00991EAA"/>
    <w:rsid w:val="00993997"/>
    <w:rsid w:val="00996BEA"/>
    <w:rsid w:val="009A0CC5"/>
    <w:rsid w:val="009A29B5"/>
    <w:rsid w:val="009A34C4"/>
    <w:rsid w:val="009A4937"/>
    <w:rsid w:val="009B0986"/>
    <w:rsid w:val="009B49D2"/>
    <w:rsid w:val="009B750D"/>
    <w:rsid w:val="009C729B"/>
    <w:rsid w:val="009C7961"/>
    <w:rsid w:val="009D1E85"/>
    <w:rsid w:val="009D22C4"/>
    <w:rsid w:val="009D3026"/>
    <w:rsid w:val="009E08FC"/>
    <w:rsid w:val="009E33A9"/>
    <w:rsid w:val="009E3CED"/>
    <w:rsid w:val="009E4376"/>
    <w:rsid w:val="009E617D"/>
    <w:rsid w:val="009E78AF"/>
    <w:rsid w:val="009F34EB"/>
    <w:rsid w:val="00A00624"/>
    <w:rsid w:val="00A01A18"/>
    <w:rsid w:val="00A07F94"/>
    <w:rsid w:val="00A2147E"/>
    <w:rsid w:val="00A25B81"/>
    <w:rsid w:val="00A2624A"/>
    <w:rsid w:val="00A265D7"/>
    <w:rsid w:val="00A33567"/>
    <w:rsid w:val="00A34BA9"/>
    <w:rsid w:val="00A406B8"/>
    <w:rsid w:val="00A41676"/>
    <w:rsid w:val="00A43CFF"/>
    <w:rsid w:val="00A43D76"/>
    <w:rsid w:val="00A526B7"/>
    <w:rsid w:val="00A52BAB"/>
    <w:rsid w:val="00A52C7C"/>
    <w:rsid w:val="00A61D78"/>
    <w:rsid w:val="00A67415"/>
    <w:rsid w:val="00A6752F"/>
    <w:rsid w:val="00A67754"/>
    <w:rsid w:val="00A706D2"/>
    <w:rsid w:val="00A7628D"/>
    <w:rsid w:val="00A763CE"/>
    <w:rsid w:val="00A76EA1"/>
    <w:rsid w:val="00A773FD"/>
    <w:rsid w:val="00A801E5"/>
    <w:rsid w:val="00A805F0"/>
    <w:rsid w:val="00A81BDD"/>
    <w:rsid w:val="00A81FCA"/>
    <w:rsid w:val="00A8283F"/>
    <w:rsid w:val="00A86913"/>
    <w:rsid w:val="00A877AF"/>
    <w:rsid w:val="00A93221"/>
    <w:rsid w:val="00A93CB5"/>
    <w:rsid w:val="00A93E84"/>
    <w:rsid w:val="00A96EE8"/>
    <w:rsid w:val="00AA517E"/>
    <w:rsid w:val="00AA653D"/>
    <w:rsid w:val="00AB5511"/>
    <w:rsid w:val="00AB5FF9"/>
    <w:rsid w:val="00AC6BE2"/>
    <w:rsid w:val="00AC79B9"/>
    <w:rsid w:val="00AD147B"/>
    <w:rsid w:val="00AD2C30"/>
    <w:rsid w:val="00AD390C"/>
    <w:rsid w:val="00AD7FAE"/>
    <w:rsid w:val="00AE25FB"/>
    <w:rsid w:val="00AE49A1"/>
    <w:rsid w:val="00AE7E0E"/>
    <w:rsid w:val="00AF2383"/>
    <w:rsid w:val="00AF272A"/>
    <w:rsid w:val="00AF28A2"/>
    <w:rsid w:val="00AF4C4A"/>
    <w:rsid w:val="00AF5A03"/>
    <w:rsid w:val="00AF7DE7"/>
    <w:rsid w:val="00B01066"/>
    <w:rsid w:val="00B01E5D"/>
    <w:rsid w:val="00B04166"/>
    <w:rsid w:val="00B0452D"/>
    <w:rsid w:val="00B0469A"/>
    <w:rsid w:val="00B10211"/>
    <w:rsid w:val="00B11880"/>
    <w:rsid w:val="00B11D92"/>
    <w:rsid w:val="00B141EE"/>
    <w:rsid w:val="00B210DB"/>
    <w:rsid w:val="00B21A3B"/>
    <w:rsid w:val="00B21CC5"/>
    <w:rsid w:val="00B23004"/>
    <w:rsid w:val="00B23116"/>
    <w:rsid w:val="00B24B8B"/>
    <w:rsid w:val="00B24E19"/>
    <w:rsid w:val="00B32ECF"/>
    <w:rsid w:val="00B34068"/>
    <w:rsid w:val="00B370F6"/>
    <w:rsid w:val="00B44159"/>
    <w:rsid w:val="00B44885"/>
    <w:rsid w:val="00B45123"/>
    <w:rsid w:val="00B46CA0"/>
    <w:rsid w:val="00B50D23"/>
    <w:rsid w:val="00B52725"/>
    <w:rsid w:val="00B60A8E"/>
    <w:rsid w:val="00B60CAF"/>
    <w:rsid w:val="00B61114"/>
    <w:rsid w:val="00B63435"/>
    <w:rsid w:val="00B64BF7"/>
    <w:rsid w:val="00B65524"/>
    <w:rsid w:val="00B76831"/>
    <w:rsid w:val="00B80970"/>
    <w:rsid w:val="00B81344"/>
    <w:rsid w:val="00B84397"/>
    <w:rsid w:val="00B876C2"/>
    <w:rsid w:val="00B91399"/>
    <w:rsid w:val="00B91EAA"/>
    <w:rsid w:val="00B9239D"/>
    <w:rsid w:val="00B930C4"/>
    <w:rsid w:val="00B93C88"/>
    <w:rsid w:val="00B96243"/>
    <w:rsid w:val="00B9778C"/>
    <w:rsid w:val="00BA235F"/>
    <w:rsid w:val="00BA45C3"/>
    <w:rsid w:val="00BA7D5F"/>
    <w:rsid w:val="00BB11BC"/>
    <w:rsid w:val="00BD2445"/>
    <w:rsid w:val="00BD4B75"/>
    <w:rsid w:val="00BD5D83"/>
    <w:rsid w:val="00BE1F60"/>
    <w:rsid w:val="00BE5659"/>
    <w:rsid w:val="00BF15FF"/>
    <w:rsid w:val="00BF51EE"/>
    <w:rsid w:val="00BF721E"/>
    <w:rsid w:val="00BF7956"/>
    <w:rsid w:val="00C02070"/>
    <w:rsid w:val="00C02534"/>
    <w:rsid w:val="00C02A9F"/>
    <w:rsid w:val="00C05340"/>
    <w:rsid w:val="00C057FE"/>
    <w:rsid w:val="00C0790A"/>
    <w:rsid w:val="00C116AB"/>
    <w:rsid w:val="00C145EE"/>
    <w:rsid w:val="00C1477C"/>
    <w:rsid w:val="00C149D9"/>
    <w:rsid w:val="00C17076"/>
    <w:rsid w:val="00C20A96"/>
    <w:rsid w:val="00C21B79"/>
    <w:rsid w:val="00C25494"/>
    <w:rsid w:val="00C27BB5"/>
    <w:rsid w:val="00C320F8"/>
    <w:rsid w:val="00C34D0F"/>
    <w:rsid w:val="00C3636D"/>
    <w:rsid w:val="00C41923"/>
    <w:rsid w:val="00C4217E"/>
    <w:rsid w:val="00C42519"/>
    <w:rsid w:val="00C435C2"/>
    <w:rsid w:val="00C43B2E"/>
    <w:rsid w:val="00C478B5"/>
    <w:rsid w:val="00C52175"/>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376B"/>
    <w:rsid w:val="00CA78C3"/>
    <w:rsid w:val="00CB7163"/>
    <w:rsid w:val="00CB7187"/>
    <w:rsid w:val="00CB753B"/>
    <w:rsid w:val="00CC1A85"/>
    <w:rsid w:val="00CC3D35"/>
    <w:rsid w:val="00CC5E27"/>
    <w:rsid w:val="00CC750C"/>
    <w:rsid w:val="00CC79E9"/>
    <w:rsid w:val="00CD0491"/>
    <w:rsid w:val="00CD47F5"/>
    <w:rsid w:val="00CE1002"/>
    <w:rsid w:val="00CE17A5"/>
    <w:rsid w:val="00CE1EBF"/>
    <w:rsid w:val="00CE2955"/>
    <w:rsid w:val="00CE2FA0"/>
    <w:rsid w:val="00CE2FD4"/>
    <w:rsid w:val="00CE4DB2"/>
    <w:rsid w:val="00CE77FE"/>
    <w:rsid w:val="00CF476A"/>
    <w:rsid w:val="00CF577D"/>
    <w:rsid w:val="00CF687B"/>
    <w:rsid w:val="00CF777A"/>
    <w:rsid w:val="00D05B7F"/>
    <w:rsid w:val="00D060EB"/>
    <w:rsid w:val="00D07170"/>
    <w:rsid w:val="00D10C1C"/>
    <w:rsid w:val="00D12E1D"/>
    <w:rsid w:val="00D157D2"/>
    <w:rsid w:val="00D25838"/>
    <w:rsid w:val="00D26665"/>
    <w:rsid w:val="00D323A9"/>
    <w:rsid w:val="00D342DF"/>
    <w:rsid w:val="00D41220"/>
    <w:rsid w:val="00D41D28"/>
    <w:rsid w:val="00D4299D"/>
    <w:rsid w:val="00D42B9D"/>
    <w:rsid w:val="00D44406"/>
    <w:rsid w:val="00D445AA"/>
    <w:rsid w:val="00D448E3"/>
    <w:rsid w:val="00D44AC7"/>
    <w:rsid w:val="00D45837"/>
    <w:rsid w:val="00D521B0"/>
    <w:rsid w:val="00D52AE9"/>
    <w:rsid w:val="00D612CD"/>
    <w:rsid w:val="00D735C8"/>
    <w:rsid w:val="00D74F43"/>
    <w:rsid w:val="00D762CD"/>
    <w:rsid w:val="00D82078"/>
    <w:rsid w:val="00D936AE"/>
    <w:rsid w:val="00D94D02"/>
    <w:rsid w:val="00D952D8"/>
    <w:rsid w:val="00D95463"/>
    <w:rsid w:val="00D95679"/>
    <w:rsid w:val="00DA162F"/>
    <w:rsid w:val="00DA2CF0"/>
    <w:rsid w:val="00DA34F5"/>
    <w:rsid w:val="00DA44D3"/>
    <w:rsid w:val="00DA5780"/>
    <w:rsid w:val="00DA7219"/>
    <w:rsid w:val="00DB20FD"/>
    <w:rsid w:val="00DB572F"/>
    <w:rsid w:val="00DB620A"/>
    <w:rsid w:val="00DB6903"/>
    <w:rsid w:val="00DC02F0"/>
    <w:rsid w:val="00DC123B"/>
    <w:rsid w:val="00DC25CE"/>
    <w:rsid w:val="00DC54AD"/>
    <w:rsid w:val="00DC763D"/>
    <w:rsid w:val="00DD0BB5"/>
    <w:rsid w:val="00DD533D"/>
    <w:rsid w:val="00DE18C7"/>
    <w:rsid w:val="00DE200C"/>
    <w:rsid w:val="00DE37A3"/>
    <w:rsid w:val="00DE52AD"/>
    <w:rsid w:val="00DF0328"/>
    <w:rsid w:val="00DF5671"/>
    <w:rsid w:val="00DF651B"/>
    <w:rsid w:val="00DF71FB"/>
    <w:rsid w:val="00DF75DF"/>
    <w:rsid w:val="00E015C8"/>
    <w:rsid w:val="00E06C7B"/>
    <w:rsid w:val="00E07F3E"/>
    <w:rsid w:val="00E106BF"/>
    <w:rsid w:val="00E14BFA"/>
    <w:rsid w:val="00E14FDF"/>
    <w:rsid w:val="00E15DA9"/>
    <w:rsid w:val="00E20A05"/>
    <w:rsid w:val="00E226CA"/>
    <w:rsid w:val="00E2279E"/>
    <w:rsid w:val="00E264E5"/>
    <w:rsid w:val="00E3181C"/>
    <w:rsid w:val="00E36EDD"/>
    <w:rsid w:val="00E441DD"/>
    <w:rsid w:val="00E50AAD"/>
    <w:rsid w:val="00E51079"/>
    <w:rsid w:val="00E51C4F"/>
    <w:rsid w:val="00E542EA"/>
    <w:rsid w:val="00E572E5"/>
    <w:rsid w:val="00E611E4"/>
    <w:rsid w:val="00E62A2B"/>
    <w:rsid w:val="00E7090F"/>
    <w:rsid w:val="00E7630E"/>
    <w:rsid w:val="00E77A19"/>
    <w:rsid w:val="00E8106E"/>
    <w:rsid w:val="00E83A7C"/>
    <w:rsid w:val="00E85228"/>
    <w:rsid w:val="00E876EF"/>
    <w:rsid w:val="00E9063D"/>
    <w:rsid w:val="00EA4ACC"/>
    <w:rsid w:val="00EA4C21"/>
    <w:rsid w:val="00EA5ACC"/>
    <w:rsid w:val="00EB0AA2"/>
    <w:rsid w:val="00EB100E"/>
    <w:rsid w:val="00EB2F5E"/>
    <w:rsid w:val="00EB7E28"/>
    <w:rsid w:val="00EB7F48"/>
    <w:rsid w:val="00EC0F9F"/>
    <w:rsid w:val="00EC73A1"/>
    <w:rsid w:val="00ED7A7D"/>
    <w:rsid w:val="00EE0EDC"/>
    <w:rsid w:val="00EE235C"/>
    <w:rsid w:val="00EE2576"/>
    <w:rsid w:val="00EE272B"/>
    <w:rsid w:val="00EE4CDC"/>
    <w:rsid w:val="00EF2F06"/>
    <w:rsid w:val="00EF529A"/>
    <w:rsid w:val="00EF69A4"/>
    <w:rsid w:val="00F023CE"/>
    <w:rsid w:val="00F03457"/>
    <w:rsid w:val="00F04BBE"/>
    <w:rsid w:val="00F06E9D"/>
    <w:rsid w:val="00F07185"/>
    <w:rsid w:val="00F169C5"/>
    <w:rsid w:val="00F212C3"/>
    <w:rsid w:val="00F21DF2"/>
    <w:rsid w:val="00F23659"/>
    <w:rsid w:val="00F23C23"/>
    <w:rsid w:val="00F25F68"/>
    <w:rsid w:val="00F30473"/>
    <w:rsid w:val="00F35D46"/>
    <w:rsid w:val="00F4286F"/>
    <w:rsid w:val="00F43532"/>
    <w:rsid w:val="00F44003"/>
    <w:rsid w:val="00F441C9"/>
    <w:rsid w:val="00F46E9C"/>
    <w:rsid w:val="00F4706B"/>
    <w:rsid w:val="00F47987"/>
    <w:rsid w:val="00F56D33"/>
    <w:rsid w:val="00F60576"/>
    <w:rsid w:val="00F67121"/>
    <w:rsid w:val="00F721AF"/>
    <w:rsid w:val="00F72340"/>
    <w:rsid w:val="00F739DD"/>
    <w:rsid w:val="00F73AD5"/>
    <w:rsid w:val="00F746B1"/>
    <w:rsid w:val="00F7673C"/>
    <w:rsid w:val="00F769F2"/>
    <w:rsid w:val="00F84646"/>
    <w:rsid w:val="00F8647F"/>
    <w:rsid w:val="00F8706B"/>
    <w:rsid w:val="00F92F09"/>
    <w:rsid w:val="00F97200"/>
    <w:rsid w:val="00F97320"/>
    <w:rsid w:val="00FA33EB"/>
    <w:rsid w:val="00FA5265"/>
    <w:rsid w:val="00FB203E"/>
    <w:rsid w:val="00FB3074"/>
    <w:rsid w:val="00FB4E1E"/>
    <w:rsid w:val="00FB5100"/>
    <w:rsid w:val="00FB5C12"/>
    <w:rsid w:val="00FC01FD"/>
    <w:rsid w:val="00FC2BA4"/>
    <w:rsid w:val="00FC4794"/>
    <w:rsid w:val="00FC73DB"/>
    <w:rsid w:val="00FD01E7"/>
    <w:rsid w:val="00FD095A"/>
    <w:rsid w:val="00FD51DF"/>
    <w:rsid w:val="00FD7558"/>
    <w:rsid w:val="00FE33FB"/>
    <w:rsid w:val="00FE5A9A"/>
    <w:rsid w:val="00FE7B0E"/>
    <w:rsid w:val="00FF0660"/>
    <w:rsid w:val="00FF6CF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447956"/>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447956"/>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C0253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44304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qbcc.qld.gov.au/sites/default/files/QBCC_New_Home_Construction_Contract.pdf"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qbcc.qld.gov.au/sites/default/files/QBCC_New_Home_Construction_Contract.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FEC8FA9A1B1E455B97A670897097D7CF"/>
        <w:category>
          <w:name w:val="General"/>
          <w:gallery w:val="placeholder"/>
        </w:category>
        <w:types>
          <w:type w:val="bbPlcHdr"/>
        </w:types>
        <w:behaviors>
          <w:behavior w:val="content"/>
        </w:behaviors>
        <w:guid w:val="{0534CAC4-1450-472B-A531-9F12E77977A8}"/>
      </w:docPartPr>
      <w:docPartBody>
        <w:p w:rsidR="00A971CB" w:rsidRDefault="00686131" w:rsidP="00686131">
          <w:pPr>
            <w:pStyle w:val="FEC8FA9A1B1E455B97A670897097D7CF"/>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06513D"/>
    <w:rsid w:val="000D4C0C"/>
    <w:rsid w:val="001125F5"/>
    <w:rsid w:val="00160AF1"/>
    <w:rsid w:val="00247826"/>
    <w:rsid w:val="00263EF0"/>
    <w:rsid w:val="002B2967"/>
    <w:rsid w:val="002F51A8"/>
    <w:rsid w:val="003A1AE6"/>
    <w:rsid w:val="003C064C"/>
    <w:rsid w:val="003D7AF8"/>
    <w:rsid w:val="00454E36"/>
    <w:rsid w:val="00491909"/>
    <w:rsid w:val="00595B4E"/>
    <w:rsid w:val="005D3BC9"/>
    <w:rsid w:val="006018E6"/>
    <w:rsid w:val="00607B75"/>
    <w:rsid w:val="006206DC"/>
    <w:rsid w:val="00641837"/>
    <w:rsid w:val="006663CD"/>
    <w:rsid w:val="00686131"/>
    <w:rsid w:val="006A5ED9"/>
    <w:rsid w:val="007249CB"/>
    <w:rsid w:val="00730EBE"/>
    <w:rsid w:val="007A3F6C"/>
    <w:rsid w:val="007E2E66"/>
    <w:rsid w:val="008714ED"/>
    <w:rsid w:val="008B6B71"/>
    <w:rsid w:val="008C1EB3"/>
    <w:rsid w:val="009133ED"/>
    <w:rsid w:val="00917CA6"/>
    <w:rsid w:val="0092096F"/>
    <w:rsid w:val="00936A9F"/>
    <w:rsid w:val="00977AC6"/>
    <w:rsid w:val="009B3343"/>
    <w:rsid w:val="009C6B1B"/>
    <w:rsid w:val="00A12C05"/>
    <w:rsid w:val="00A60757"/>
    <w:rsid w:val="00A971CB"/>
    <w:rsid w:val="00AA47DA"/>
    <w:rsid w:val="00AF1036"/>
    <w:rsid w:val="00B06821"/>
    <w:rsid w:val="00B36515"/>
    <w:rsid w:val="00B4136F"/>
    <w:rsid w:val="00BC6EB0"/>
    <w:rsid w:val="00BC7467"/>
    <w:rsid w:val="00C05D35"/>
    <w:rsid w:val="00C17E87"/>
    <w:rsid w:val="00C77B3A"/>
    <w:rsid w:val="00CA59E2"/>
    <w:rsid w:val="00CC3708"/>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8613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FEC8FA9A1B1E455B97A670897097D7CF">
    <w:name w:val="FEC8FA9A1B1E455B97A670897097D7CF"/>
    <w:rsid w:val="0068613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6EADFC-ABF3-4EEF-AD77-2024AB1E5DC2}">
  <ds:schemaRefs>
    <ds:schemaRef ds:uri="http://schemas.microsoft.com/office/2006/customDocumentInformationPanel"/>
  </ds:schemaRefs>
</ds:datastoreItem>
</file>

<file path=customXml/itemProps2.xml><?xml version="1.0" encoding="utf-8"?>
<ds:datastoreItem xmlns:ds="http://schemas.openxmlformats.org/officeDocument/2006/customXml" ds:itemID="{706406A5-E04A-439C-8206-1E2CD1273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0</TotalTime>
  <Pages>29</Pages>
  <Words>3818</Words>
  <Characters>21769</Characters>
  <Application>Microsoft Office Word</Application>
  <DocSecurity>8</DocSecurity>
  <Lines>181</Lines>
  <Paragraphs>51</Paragraphs>
  <ScaleCrop>false</ScaleCrop>
  <HeadingPairs>
    <vt:vector size="2" baseType="variant">
      <vt:variant>
        <vt:lpstr>Title</vt:lpstr>
      </vt:variant>
      <vt:variant>
        <vt:i4>1</vt:i4>
      </vt:variant>
    </vt:vector>
  </HeadingPairs>
  <TitlesOfParts>
    <vt:vector size="1" baseType="lpstr">
      <vt:lpstr>CPCCBC4016A</vt:lpstr>
    </vt:vector>
  </TitlesOfParts>
  <Company/>
  <LinksUpToDate>false</LinksUpToDate>
  <CharactersWithSpaces>25536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CPCCBC4016A</dc:title>
  <dc:subject>Administer a construction contract</dc:subject>
  <dc:creator>Peter Roebig, Michelle Curro</dc:creator>
  <cp:lastModifiedBy>Josh Carew</cp:lastModifiedBy>
  <cp:revision>2</cp:revision>
  <cp:lastPrinted>2018-05-10T19:49:00Z</cp:lastPrinted>
  <dcterms:created xsi:type="dcterms:W3CDTF">2018-05-12T03:10:00Z</dcterms:created>
  <dcterms:modified xsi:type="dcterms:W3CDTF">2018-05-12T03:10:00Z</dcterms:modified>
  <cp:contentStatus>1-1_13/10/2017</cp:contentStatus>
</cp:coreProperties>
</file>