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819" w:rsidRPr="00ED5379" w:rsidRDefault="00BB6819" w:rsidP="00FD613E">
      <w:pPr>
        <w:spacing w:after="0"/>
        <w:jc w:val="center"/>
        <w:rPr>
          <w:rFonts w:ascii="Georgia" w:hAnsi="Georgia" w:cs="Calibri"/>
          <w:b/>
          <w:bCs/>
          <w:color w:val="EA0016"/>
          <w:sz w:val="56"/>
          <w:szCs w:val="72"/>
        </w:rPr>
      </w:pPr>
    </w:p>
    <w:p w:rsidR="006D0333" w:rsidRPr="00ED5379" w:rsidRDefault="00BB6819" w:rsidP="00AD522C">
      <w:pPr>
        <w:spacing w:after="0"/>
        <w:jc w:val="center"/>
        <w:rPr>
          <w:lang w:eastAsia="en-PH"/>
        </w:rPr>
      </w:pPr>
      <w:r>
        <w:rPr>
          <w:rFonts w:ascii="Georgia" w:hAnsi="Georgia"/>
          <w:noProof/>
          <w:lang w:eastAsia="en-AU" w:bidi="as-IN"/>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D0333" w:rsidRPr="00ED5379" w:rsidRDefault="006D0333" w:rsidP="00AD522C">
      <w:pPr>
        <w:spacing w:after="0"/>
        <w:jc w:val="center"/>
        <w:rPr>
          <w:rFonts w:ascii="Georgia" w:hAnsi="Georgia" w:cs="Calibri"/>
          <w:b/>
          <w:bCs/>
          <w:color w:val="EA0016"/>
          <w:sz w:val="56"/>
          <w:szCs w:val="72"/>
        </w:rPr>
      </w:pPr>
    </w:p>
    <w:p w:rsidR="009E5052" w:rsidRPr="00ED5379" w:rsidRDefault="00FF6B51" w:rsidP="009E5052">
      <w:pPr>
        <w:spacing w:before="120"/>
        <w:jc w:val="center"/>
        <w:rPr>
          <w:rFonts w:ascii="Georgia" w:hAnsi="Georgia" w:cs="Calibri"/>
          <w:b/>
          <w:bCs/>
          <w:color w:val="365F91"/>
          <w:sz w:val="56"/>
          <w:szCs w:val="56"/>
        </w:rPr>
      </w:pPr>
      <w:r w:rsidRPr="00FF6B51">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C739E2" w:rsidRPr="00D6699C" w:rsidRDefault="00C739E2"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w:r>
      <w:r w:rsidR="009E5052" w:rsidRPr="00ED5379">
        <w:rPr>
          <w:rFonts w:ascii="Georgia" w:hAnsi="Georgia" w:cs="Calibri"/>
          <w:b/>
          <w:bCs/>
          <w:color w:val="EA0016"/>
          <w:sz w:val="56"/>
          <w:szCs w:val="72"/>
        </w:rPr>
        <w:t>BSB51415 Diploma</w:t>
      </w:r>
    </w:p>
    <w:p w:rsidR="009E5052" w:rsidRPr="00ED5379" w:rsidRDefault="009E5052" w:rsidP="009E5052">
      <w:pPr>
        <w:spacing w:before="120"/>
        <w:ind w:right="180"/>
        <w:jc w:val="center"/>
        <w:rPr>
          <w:rFonts w:ascii="Georgia" w:hAnsi="Georgia" w:cs="Calibri"/>
          <w:b/>
          <w:bCs/>
          <w:color w:val="EA0016"/>
          <w:sz w:val="56"/>
          <w:szCs w:val="72"/>
        </w:rPr>
      </w:pPr>
      <w:proofErr w:type="gramStart"/>
      <w:r w:rsidRPr="00ED5379">
        <w:rPr>
          <w:rFonts w:ascii="Georgia" w:hAnsi="Georgia" w:cs="Calibri"/>
          <w:b/>
          <w:bCs/>
          <w:color w:val="EA0016"/>
          <w:sz w:val="56"/>
          <w:szCs w:val="72"/>
        </w:rPr>
        <w:t>of</w:t>
      </w:r>
      <w:proofErr w:type="gramEnd"/>
      <w:r w:rsidRPr="00ED5379">
        <w:rPr>
          <w:rFonts w:ascii="Georgia" w:hAnsi="Georgia" w:cs="Calibri"/>
          <w:b/>
          <w:bCs/>
          <w:color w:val="EA0016"/>
          <w:sz w:val="56"/>
          <w:szCs w:val="72"/>
        </w:rPr>
        <w:t xml:space="preserve"> Project Management</w:t>
      </w:r>
    </w:p>
    <w:p w:rsidR="00BA0CE8" w:rsidRPr="00ED5379" w:rsidRDefault="00BA0CE8" w:rsidP="00BD64CC">
      <w:pPr>
        <w:spacing w:before="120"/>
        <w:jc w:val="center"/>
        <w:rPr>
          <w:rFonts w:ascii="Georgia" w:hAnsi="Georgia" w:cs="Calibri"/>
          <w:b/>
          <w:bCs/>
          <w:color w:val="365F91"/>
          <w:sz w:val="2"/>
          <w:szCs w:val="56"/>
        </w:rPr>
      </w:pPr>
    </w:p>
    <w:p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bidi="as-IN"/>
        </w:rPr>
        <w:drawing>
          <wp:inline distT="0" distB="0" distL="0" distR="0">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59688" cy="3147058"/>
                    </a:xfrm>
                    <a:prstGeom prst="rect">
                      <a:avLst/>
                    </a:prstGeom>
                    <a:noFill/>
                    <a:ln>
                      <a:noFill/>
                    </a:ln>
                  </pic:spPr>
                </pic:pic>
              </a:graphicData>
            </a:graphic>
          </wp:inline>
        </w:drawing>
      </w:r>
    </w:p>
    <w:p w:rsidR="009E5052" w:rsidRPr="00ED5379" w:rsidRDefault="009E5052" w:rsidP="009E5052">
      <w:pPr>
        <w:spacing w:before="120"/>
        <w:ind w:left="714" w:hanging="357"/>
        <w:jc w:val="center"/>
        <w:rPr>
          <w:rFonts w:ascii="Georgia" w:eastAsia="Arial" w:hAnsi="Georgia" w:cs="Calibri"/>
          <w:b/>
          <w:color w:val="17365D"/>
          <w:sz w:val="24"/>
          <w:szCs w:val="24"/>
        </w:rPr>
      </w:pPr>
    </w:p>
    <w:p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rsidR="009E5052" w:rsidRPr="00ED5379" w:rsidRDefault="009E5052" w:rsidP="009E5052">
      <w:pPr>
        <w:spacing w:before="120"/>
        <w:ind w:left="714" w:hanging="357"/>
        <w:jc w:val="center"/>
        <w:rPr>
          <w:rFonts w:ascii="Georgia" w:eastAsia="Calibri" w:hAnsi="Georgia" w:cs="Calibri"/>
          <w:b/>
          <w:sz w:val="24"/>
          <w:szCs w:val="24"/>
        </w:rPr>
      </w:pPr>
    </w:p>
    <w:p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rsidR="009E5052" w:rsidRPr="00ED5379" w:rsidRDefault="009E5052" w:rsidP="009E5052">
      <w:pPr>
        <w:spacing w:before="120"/>
        <w:ind w:left="714" w:hanging="357"/>
        <w:jc w:val="center"/>
        <w:rPr>
          <w:rFonts w:ascii="Georgia" w:eastAsia="Calibri" w:hAnsi="Georgia" w:cs="Calibri"/>
          <w:b/>
          <w:color w:val="1F497D"/>
          <w:sz w:val="24"/>
          <w:szCs w:val="24"/>
        </w:rPr>
      </w:pPr>
    </w:p>
    <w:p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FF6B51">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FF6B51">
        <w:rPr>
          <w:rFonts w:ascii="Georgia" w:hAnsi="Georgia" w:cs="Calibri"/>
          <w:bCs/>
          <w:sz w:val="16"/>
          <w:szCs w:val="16"/>
        </w:rPr>
        <w:fldChar w:fldCharType="separate"/>
      </w:r>
      <w:r w:rsidR="000825D9">
        <w:rPr>
          <w:rFonts w:ascii="Georgia" w:hAnsi="Georgia" w:cs="Calibri"/>
          <w:bCs/>
          <w:noProof/>
          <w:sz w:val="16"/>
          <w:szCs w:val="16"/>
        </w:rPr>
        <w:t>2021</w:t>
      </w:r>
      <w:r w:rsidR="00FF6B51">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4320"/>
        <w:gridCol w:w="1728"/>
      </w:tblGrid>
      <w:tr w:rsidR="007F0C5C" w:rsidRPr="00ED5379" w:rsidTr="007F0C5C">
        <w:trPr>
          <w:trHeight w:val="640"/>
          <w:jc w:val="center"/>
        </w:trPr>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rsidTr="007F0C5C">
        <w:trPr>
          <w:jc w:val="center"/>
        </w:trPr>
        <w:tc>
          <w:tcPr>
            <w:tcW w:w="1728" w:type="dxa"/>
            <w:vAlign w:val="center"/>
          </w:tcPr>
          <w:p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852DDD">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852DDD">
            <w:pPr>
              <w:spacing w:before="120"/>
              <w:jc w:val="center"/>
              <w:rPr>
                <w:rFonts w:ascii="Georgia" w:hAnsi="Georgia"/>
              </w:rPr>
            </w:pPr>
            <w:r>
              <w:rPr>
                <w:rFonts w:ascii="Georgia" w:hAnsi="Georgia"/>
              </w:rPr>
              <w:t>1.1</w:t>
            </w:r>
          </w:p>
        </w:tc>
      </w:tr>
      <w:tr w:rsidR="00D63464" w:rsidRPr="00ED5379"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rsidR="00D63464" w:rsidRDefault="00D63464" w:rsidP="00852DDD">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852DDD">
            <w:pPr>
              <w:spacing w:before="120"/>
              <w:jc w:val="center"/>
              <w:rPr>
                <w:rFonts w:ascii="Georgia" w:hAnsi="Georgia"/>
              </w:rPr>
            </w:pPr>
            <w:r>
              <w:rPr>
                <w:rFonts w:ascii="Georgia" w:hAnsi="Georgia"/>
              </w:rPr>
              <w:t>1.11</w:t>
            </w:r>
          </w:p>
        </w:tc>
      </w:tr>
    </w:tbl>
    <w:p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FF6B51"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FF6B51" w:rsidRPr="00ED5379">
        <w:rPr>
          <w:rFonts w:eastAsia="Arial Unicode MS"/>
          <w:color w:val="002060"/>
          <w:lang w:bidi="en-US"/>
        </w:rPr>
        <w:fldChar w:fldCharType="separate"/>
      </w:r>
    </w:p>
    <w:p w:rsidR="00040B67" w:rsidRDefault="00FF6B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Pr>
            <w:noProof/>
            <w:webHidden/>
          </w:rPr>
          <w:fldChar w:fldCharType="begin"/>
        </w:r>
        <w:r w:rsidR="00040B67">
          <w:rPr>
            <w:noProof/>
            <w:webHidden/>
          </w:rPr>
          <w:instrText xml:space="preserve"> PAGEREF _Toc523902162 \h </w:instrText>
        </w:r>
        <w:r>
          <w:rPr>
            <w:noProof/>
            <w:webHidden/>
          </w:rPr>
        </w:r>
        <w:r>
          <w:rPr>
            <w:noProof/>
            <w:webHidden/>
          </w:rPr>
          <w:fldChar w:fldCharType="separate"/>
        </w:r>
        <w:r w:rsidR="00040B67">
          <w:rPr>
            <w:noProof/>
            <w:webHidden/>
          </w:rPr>
          <w:t>3</w:t>
        </w:r>
        <w:r>
          <w:rPr>
            <w:noProof/>
            <w:webHidden/>
          </w:rPr>
          <w:fldChar w:fldCharType="end"/>
        </w:r>
      </w:hyperlink>
    </w:p>
    <w:p w:rsidR="00040B67" w:rsidRDefault="00FF6B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Pr>
            <w:noProof/>
            <w:webHidden/>
          </w:rPr>
          <w:fldChar w:fldCharType="begin"/>
        </w:r>
        <w:r w:rsidR="00040B67">
          <w:rPr>
            <w:noProof/>
            <w:webHidden/>
          </w:rPr>
          <w:instrText xml:space="preserve"> PAGEREF _Toc523902163 \h </w:instrText>
        </w:r>
        <w:r>
          <w:rPr>
            <w:noProof/>
            <w:webHidden/>
          </w:rPr>
        </w:r>
        <w:r>
          <w:rPr>
            <w:noProof/>
            <w:webHidden/>
          </w:rPr>
          <w:fldChar w:fldCharType="separate"/>
        </w:r>
        <w:r w:rsidR="00040B67">
          <w:rPr>
            <w:noProof/>
            <w:webHidden/>
          </w:rPr>
          <w:t>4</w:t>
        </w:r>
        <w:r>
          <w:rPr>
            <w:noProof/>
            <w:webHidden/>
          </w:rPr>
          <w:fldChar w:fldCharType="end"/>
        </w:r>
      </w:hyperlink>
    </w:p>
    <w:p w:rsidR="00040B67" w:rsidRDefault="00FF6B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Pr>
            <w:noProof/>
            <w:webHidden/>
          </w:rPr>
          <w:fldChar w:fldCharType="begin"/>
        </w:r>
        <w:r w:rsidR="00040B67">
          <w:rPr>
            <w:noProof/>
            <w:webHidden/>
          </w:rPr>
          <w:instrText xml:space="preserve"> PAGEREF _Toc523902164 \h </w:instrText>
        </w:r>
        <w:r>
          <w:rPr>
            <w:noProof/>
            <w:webHidden/>
          </w:rPr>
        </w:r>
        <w:r>
          <w:rPr>
            <w:noProof/>
            <w:webHidden/>
          </w:rPr>
          <w:fldChar w:fldCharType="separate"/>
        </w:r>
        <w:r w:rsidR="00040B67">
          <w:rPr>
            <w:noProof/>
            <w:webHidden/>
          </w:rPr>
          <w:t>5</w:t>
        </w:r>
        <w:r>
          <w:rPr>
            <w:noProof/>
            <w:webHidden/>
          </w:rPr>
          <w:fldChar w:fldCharType="end"/>
        </w:r>
      </w:hyperlink>
    </w:p>
    <w:p w:rsidR="00040B67" w:rsidRDefault="00FF6B5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Pr>
            <w:noProof/>
            <w:webHidden/>
          </w:rPr>
          <w:fldChar w:fldCharType="begin"/>
        </w:r>
        <w:r w:rsidR="00040B67">
          <w:rPr>
            <w:noProof/>
            <w:webHidden/>
          </w:rPr>
          <w:instrText xml:space="preserve"> PAGEREF _Toc523902165 \h </w:instrText>
        </w:r>
        <w:r>
          <w:rPr>
            <w:noProof/>
            <w:webHidden/>
          </w:rPr>
        </w:r>
        <w:r>
          <w:rPr>
            <w:noProof/>
            <w:webHidden/>
          </w:rPr>
          <w:fldChar w:fldCharType="separate"/>
        </w:r>
        <w:r w:rsidR="00040B67">
          <w:rPr>
            <w:noProof/>
            <w:webHidden/>
          </w:rPr>
          <w:t>5</w:t>
        </w:r>
        <w:r>
          <w:rPr>
            <w:noProof/>
            <w:webHidden/>
          </w:rPr>
          <w:fldChar w:fldCharType="end"/>
        </w:r>
      </w:hyperlink>
    </w:p>
    <w:p w:rsidR="00040B67" w:rsidRDefault="00FF6B5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Pr>
            <w:noProof/>
            <w:webHidden/>
          </w:rPr>
          <w:fldChar w:fldCharType="begin"/>
        </w:r>
        <w:r w:rsidR="00040B67">
          <w:rPr>
            <w:noProof/>
            <w:webHidden/>
          </w:rPr>
          <w:instrText xml:space="preserve"> PAGEREF _Toc523902166 \h </w:instrText>
        </w:r>
        <w:r>
          <w:rPr>
            <w:noProof/>
            <w:webHidden/>
          </w:rPr>
        </w:r>
        <w:r>
          <w:rPr>
            <w:noProof/>
            <w:webHidden/>
          </w:rPr>
          <w:fldChar w:fldCharType="separate"/>
        </w:r>
        <w:r w:rsidR="00040B67">
          <w:rPr>
            <w:noProof/>
            <w:webHidden/>
          </w:rPr>
          <w:t>17</w:t>
        </w:r>
        <w:r>
          <w:rPr>
            <w:noProof/>
            <w:webHidden/>
          </w:rPr>
          <w:fldChar w:fldCharType="end"/>
        </w:r>
      </w:hyperlink>
    </w:p>
    <w:p w:rsidR="00040B67" w:rsidRDefault="00FF6B5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Pr>
            <w:noProof/>
            <w:webHidden/>
          </w:rPr>
          <w:fldChar w:fldCharType="begin"/>
        </w:r>
        <w:r w:rsidR="00040B67">
          <w:rPr>
            <w:noProof/>
            <w:webHidden/>
          </w:rPr>
          <w:instrText xml:space="preserve"> PAGEREF _Toc523902167 \h </w:instrText>
        </w:r>
        <w:r>
          <w:rPr>
            <w:noProof/>
            <w:webHidden/>
          </w:rPr>
        </w:r>
        <w:r>
          <w:rPr>
            <w:noProof/>
            <w:webHidden/>
          </w:rPr>
          <w:fldChar w:fldCharType="separate"/>
        </w:r>
        <w:r w:rsidR="00040B67">
          <w:rPr>
            <w:noProof/>
            <w:webHidden/>
          </w:rPr>
          <w:t>26</w:t>
        </w:r>
        <w:r>
          <w:rPr>
            <w:noProof/>
            <w:webHidden/>
          </w:rPr>
          <w:fldChar w:fldCharType="end"/>
        </w:r>
      </w:hyperlink>
    </w:p>
    <w:p w:rsidR="00040B67" w:rsidRDefault="00FF6B5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Pr>
            <w:noProof/>
            <w:webHidden/>
          </w:rPr>
          <w:fldChar w:fldCharType="begin"/>
        </w:r>
        <w:r w:rsidR="00040B67">
          <w:rPr>
            <w:noProof/>
            <w:webHidden/>
          </w:rPr>
          <w:instrText xml:space="preserve"> PAGEREF _Toc523902168 \h </w:instrText>
        </w:r>
        <w:r>
          <w:rPr>
            <w:noProof/>
            <w:webHidden/>
          </w:rPr>
        </w:r>
        <w:r>
          <w:rPr>
            <w:noProof/>
            <w:webHidden/>
          </w:rPr>
          <w:fldChar w:fldCharType="separate"/>
        </w:r>
        <w:r w:rsidR="00040B67">
          <w:rPr>
            <w:noProof/>
            <w:webHidden/>
          </w:rPr>
          <w:t>30</w:t>
        </w:r>
        <w:r>
          <w:rPr>
            <w:noProof/>
            <w:webHidden/>
          </w:rPr>
          <w:fldChar w:fldCharType="end"/>
        </w:r>
      </w:hyperlink>
    </w:p>
    <w:p w:rsidR="00040B67" w:rsidRDefault="00FF6B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Pr>
            <w:noProof/>
            <w:webHidden/>
          </w:rPr>
          <w:fldChar w:fldCharType="begin"/>
        </w:r>
        <w:r w:rsidR="00040B67">
          <w:rPr>
            <w:noProof/>
            <w:webHidden/>
          </w:rPr>
          <w:instrText xml:space="preserve"> PAGEREF _Toc523902169 \h </w:instrText>
        </w:r>
        <w:r>
          <w:rPr>
            <w:noProof/>
            <w:webHidden/>
          </w:rPr>
        </w:r>
        <w:r>
          <w:rPr>
            <w:noProof/>
            <w:webHidden/>
          </w:rPr>
          <w:fldChar w:fldCharType="separate"/>
        </w:r>
        <w:r w:rsidR="00040B67">
          <w:rPr>
            <w:noProof/>
            <w:webHidden/>
          </w:rPr>
          <w:t>36</w:t>
        </w:r>
        <w:r>
          <w:rPr>
            <w:noProof/>
            <w:webHidden/>
          </w:rPr>
          <w:fldChar w:fldCharType="end"/>
        </w:r>
      </w:hyperlink>
    </w:p>
    <w:p w:rsidR="00040B67" w:rsidRDefault="00FF6B5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Pr>
            <w:noProof/>
            <w:webHidden/>
          </w:rPr>
          <w:fldChar w:fldCharType="begin"/>
        </w:r>
        <w:r w:rsidR="00040B67">
          <w:rPr>
            <w:noProof/>
            <w:webHidden/>
          </w:rPr>
          <w:instrText xml:space="preserve"> PAGEREF _Toc523902170 \h </w:instrText>
        </w:r>
        <w:r>
          <w:rPr>
            <w:noProof/>
            <w:webHidden/>
          </w:rPr>
        </w:r>
        <w:r>
          <w:rPr>
            <w:noProof/>
            <w:webHidden/>
          </w:rPr>
          <w:fldChar w:fldCharType="separate"/>
        </w:r>
        <w:r w:rsidR="00040B67">
          <w:rPr>
            <w:noProof/>
            <w:webHidden/>
          </w:rPr>
          <w:t>36</w:t>
        </w:r>
        <w:r>
          <w:rPr>
            <w:noProof/>
            <w:webHidden/>
          </w:rPr>
          <w:fldChar w:fldCharType="end"/>
        </w:r>
      </w:hyperlink>
    </w:p>
    <w:p w:rsidR="00040B67" w:rsidRDefault="00FF6B5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Pr>
            <w:noProof/>
            <w:webHidden/>
          </w:rPr>
          <w:fldChar w:fldCharType="begin"/>
        </w:r>
        <w:r w:rsidR="00040B67">
          <w:rPr>
            <w:noProof/>
            <w:webHidden/>
          </w:rPr>
          <w:instrText xml:space="preserve"> PAGEREF _Toc523902171 \h </w:instrText>
        </w:r>
        <w:r>
          <w:rPr>
            <w:noProof/>
            <w:webHidden/>
          </w:rPr>
        </w:r>
        <w:r>
          <w:rPr>
            <w:noProof/>
            <w:webHidden/>
          </w:rPr>
          <w:fldChar w:fldCharType="separate"/>
        </w:r>
        <w:r w:rsidR="00040B67">
          <w:rPr>
            <w:noProof/>
            <w:webHidden/>
          </w:rPr>
          <w:t>37</w:t>
        </w:r>
        <w:r>
          <w:rPr>
            <w:noProof/>
            <w:webHidden/>
          </w:rPr>
          <w:fldChar w:fldCharType="end"/>
        </w:r>
      </w:hyperlink>
    </w:p>
    <w:p w:rsidR="00040B67" w:rsidRDefault="00FF6B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Pr>
            <w:noProof/>
            <w:webHidden/>
          </w:rPr>
          <w:fldChar w:fldCharType="begin"/>
        </w:r>
        <w:r w:rsidR="00040B67">
          <w:rPr>
            <w:noProof/>
            <w:webHidden/>
          </w:rPr>
          <w:instrText xml:space="preserve"> PAGEREF _Toc523902172 \h </w:instrText>
        </w:r>
        <w:r>
          <w:rPr>
            <w:noProof/>
            <w:webHidden/>
          </w:rPr>
        </w:r>
        <w:r>
          <w:rPr>
            <w:noProof/>
            <w:webHidden/>
          </w:rPr>
          <w:fldChar w:fldCharType="separate"/>
        </w:r>
        <w:r w:rsidR="00040B67">
          <w:rPr>
            <w:noProof/>
            <w:webHidden/>
          </w:rPr>
          <w:t>51</w:t>
        </w:r>
        <w:r>
          <w:rPr>
            <w:noProof/>
            <w:webHidden/>
          </w:rPr>
          <w:fldChar w:fldCharType="end"/>
        </w:r>
      </w:hyperlink>
    </w:p>
    <w:p w:rsidR="001B7DD3" w:rsidRPr="00ED5379" w:rsidRDefault="00FF6B51" w:rsidP="009E5052">
      <w:pPr>
        <w:rPr>
          <w:rFonts w:eastAsia="Arial Unicode MS"/>
          <w:lang w:bidi="en-US"/>
        </w:rPr>
      </w:pPr>
      <w:r w:rsidRPr="00ED5379">
        <w:rPr>
          <w:rFonts w:eastAsia="Arial Unicode MS"/>
          <w:color w:val="002060"/>
          <w:lang w:bidi="en-US"/>
        </w:rPr>
        <w:fldChar w:fldCharType="end"/>
      </w:r>
    </w:p>
    <w:p w:rsidR="009E5052" w:rsidRPr="00ED5379" w:rsidRDefault="001B7DD3" w:rsidP="009E5052">
      <w:pPr>
        <w:rPr>
          <w:rFonts w:eastAsia="Arial Unicode MS"/>
          <w:lang w:bidi="en-US"/>
        </w:rPr>
      </w:pPr>
      <w:r w:rsidRPr="00ED5379">
        <w:rPr>
          <w:rFonts w:eastAsia="Arial Unicode MS"/>
          <w:lang w:bidi="en-US"/>
        </w:rPr>
        <w:br w:type="page"/>
      </w:r>
    </w:p>
    <w:p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tblPr>
      <w:tblGrid>
        <w:gridCol w:w="3737"/>
        <w:gridCol w:w="194"/>
        <w:gridCol w:w="3149"/>
        <w:gridCol w:w="2162"/>
      </w:tblGrid>
      <w:tr w:rsidR="00E119F1" w:rsidRPr="00ED5379"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rsidTr="000B27DA">
        <w:trPr>
          <w:trHeight w:val="805"/>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rsidR="00E119F1" w:rsidRPr="00ED5379" w:rsidRDefault="001273E2" w:rsidP="000B27DA">
            <w:pPr>
              <w:spacing w:before="120"/>
              <w:jc w:val="center"/>
              <w:rPr>
                <w:rFonts w:ascii="Georgia" w:eastAsia="Calibri" w:hAnsi="Georgia"/>
                <w:sz w:val="24"/>
                <w:szCs w:val="24"/>
                <w:lang w:val="en-AU"/>
              </w:rPr>
            </w:pPr>
            <w:r>
              <w:rPr>
                <w:rFonts w:ascii="Georgia" w:eastAsia="Calibri" w:hAnsi="Georgia"/>
                <w:sz w:val="24"/>
                <w:szCs w:val="24"/>
              </w:rPr>
              <w:t>Kevin Jay</w:t>
            </w:r>
          </w:p>
        </w:tc>
      </w:tr>
      <w:tr w:rsidR="00E119F1" w:rsidRPr="00ED5379" w:rsidTr="000B27DA">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rsidR="00E119F1" w:rsidRPr="00ED5379" w:rsidRDefault="001273E2" w:rsidP="000B27DA">
            <w:pPr>
              <w:spacing w:before="120"/>
              <w:jc w:val="center"/>
              <w:rPr>
                <w:rFonts w:ascii="Georgia" w:eastAsia="Calibri" w:hAnsi="Georgia"/>
                <w:sz w:val="24"/>
                <w:szCs w:val="24"/>
                <w:lang w:val="en-AU"/>
              </w:rPr>
            </w:pPr>
            <w:r>
              <w:rPr>
                <w:rFonts w:ascii="Georgia" w:eastAsia="Calibri" w:hAnsi="Georgia"/>
                <w:sz w:val="24"/>
                <w:szCs w:val="24"/>
              </w:rPr>
              <w:t>0421810389</w:t>
            </w:r>
          </w:p>
        </w:tc>
      </w:tr>
      <w:tr w:rsidR="00E119F1" w:rsidRPr="00ED5379" w:rsidTr="000B27DA">
        <w:trPr>
          <w:trHeight w:val="567"/>
        </w:trPr>
        <w:tc>
          <w:tcPr>
            <w:tcW w:w="3737" w:type="dxa"/>
            <w:tcBorders>
              <w:bottom w:val="single" w:sz="4" w:space="0" w:color="auto"/>
            </w:tcBorders>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rsidR="00E119F1" w:rsidRPr="00ED5379" w:rsidRDefault="001273E2" w:rsidP="000B27DA">
            <w:pPr>
              <w:spacing w:before="120"/>
              <w:jc w:val="center"/>
              <w:rPr>
                <w:rFonts w:ascii="Georgia" w:eastAsia="Calibri" w:hAnsi="Georgia"/>
                <w:sz w:val="24"/>
                <w:szCs w:val="24"/>
                <w:lang w:val="en-AU"/>
              </w:rPr>
            </w:pPr>
            <w:r>
              <w:rPr>
                <w:rFonts w:ascii="Georgia" w:eastAsia="Calibri" w:hAnsi="Georgia"/>
                <w:sz w:val="24"/>
                <w:szCs w:val="24"/>
              </w:rPr>
              <w:t>kjukoz@hotmail.com</w:t>
            </w:r>
          </w:p>
        </w:tc>
      </w:tr>
      <w:tr w:rsidR="00E119F1" w:rsidRPr="00ED5379" w:rsidTr="000B27DA">
        <w:trPr>
          <w:trHeight w:val="158"/>
        </w:trPr>
        <w:tc>
          <w:tcPr>
            <w:tcW w:w="9242" w:type="dxa"/>
            <w:gridSpan w:val="4"/>
            <w:tcBorders>
              <w:left w:val="nil"/>
              <w:bottom w:val="single" w:sz="4" w:space="0" w:color="auto"/>
              <w:right w:val="nil"/>
            </w:tcBorders>
            <w:vAlign w:val="center"/>
          </w:tcPr>
          <w:p w:rsidR="00E119F1" w:rsidRPr="00ED5379" w:rsidRDefault="00E119F1" w:rsidP="000B27DA">
            <w:pPr>
              <w:rPr>
                <w:rFonts w:ascii="Georgia" w:eastAsia="Calibri" w:hAnsi="Georgia"/>
                <w:sz w:val="6"/>
                <w:szCs w:val="6"/>
                <w:lang w:val="en-AU"/>
              </w:rPr>
            </w:pPr>
          </w:p>
        </w:tc>
      </w:tr>
      <w:tr w:rsidR="00E119F1" w:rsidRPr="00ED5379" w:rsidTr="000B27DA">
        <w:trPr>
          <w:trHeight w:val="1134"/>
        </w:trPr>
        <w:tc>
          <w:tcPr>
            <w:tcW w:w="9242" w:type="dxa"/>
            <w:gridSpan w:val="4"/>
            <w:tcBorders>
              <w:bottom w:val="nil"/>
            </w:tcBorders>
          </w:tcPr>
          <w:p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rsidTr="000B27DA">
        <w:trPr>
          <w:trHeight w:val="3610"/>
        </w:trPr>
        <w:tc>
          <w:tcPr>
            <w:tcW w:w="9242" w:type="dxa"/>
            <w:gridSpan w:val="4"/>
            <w:tcBorders>
              <w:top w:val="nil"/>
              <w:bottom w:val="nil"/>
            </w:tcBorders>
            <w:vAlign w:val="center"/>
          </w:tcPr>
          <w:p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rsidTr="000B27DA">
        <w:trPr>
          <w:trHeight w:val="628"/>
        </w:trPr>
        <w:tc>
          <w:tcPr>
            <w:tcW w:w="3931" w:type="dxa"/>
            <w:gridSpan w:val="2"/>
            <w:tcBorders>
              <w:top w:val="nil"/>
              <w:bottom w:val="single" w:sz="4" w:space="0" w:color="auto"/>
              <w:right w:val="nil"/>
            </w:tcBorders>
            <w:vAlign w:val="center"/>
          </w:tcPr>
          <w:p w:rsidR="00E119F1" w:rsidRPr="00ED5379" w:rsidRDefault="00E119F1" w:rsidP="001273E2">
            <w:pPr>
              <w:rPr>
                <w:rFonts w:ascii="Georgia" w:eastAsia="Calibri" w:hAnsi="Georgia"/>
                <w:b/>
                <w:sz w:val="28"/>
                <w:szCs w:val="28"/>
                <w:lang w:val="en-AU"/>
              </w:rPr>
            </w:pPr>
            <w:r w:rsidRPr="00ED5379">
              <w:rPr>
                <w:rFonts w:ascii="Georgia" w:eastAsia="Calibri" w:hAnsi="Georgia"/>
                <w:b/>
                <w:sz w:val="28"/>
                <w:szCs w:val="28"/>
                <w:lang w:val="en-AU"/>
              </w:rPr>
              <w:t>Name :</w:t>
            </w:r>
            <w:r w:rsidR="001273E2">
              <w:rPr>
                <w:rFonts w:ascii="Georgia" w:eastAsia="Calibri" w:hAnsi="Georgia"/>
                <w:sz w:val="28"/>
              </w:rPr>
              <w:t>Kevin Jay</w:t>
            </w:r>
          </w:p>
        </w:tc>
        <w:tc>
          <w:tcPr>
            <w:tcW w:w="3149" w:type="dxa"/>
            <w:tcBorders>
              <w:top w:val="nil"/>
              <w:left w:val="nil"/>
              <w:bottom w:val="single" w:sz="4" w:space="0" w:color="auto"/>
              <w:right w:val="nil"/>
            </w:tcBorders>
            <w:vAlign w:val="center"/>
          </w:tcPr>
          <w:p w:rsidR="00E119F1" w:rsidRPr="00ED5379" w:rsidRDefault="00E119F1" w:rsidP="001273E2">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1273E2">
              <w:rPr>
                <w:rFonts w:ascii="Lucida Handwriting" w:eastAsia="Calibri" w:hAnsi="Lucida Handwriting"/>
                <w:sz w:val="28"/>
              </w:rPr>
              <w:t xml:space="preserve">K </w:t>
            </w:r>
            <w:r w:rsidR="001273E2" w:rsidRPr="001273E2">
              <w:rPr>
                <w:rFonts w:ascii="Lucida Handwriting" w:eastAsia="Calibri" w:hAnsi="Lucida Handwriting"/>
                <w:sz w:val="28"/>
              </w:rPr>
              <w:t>Jay</w:t>
            </w:r>
          </w:p>
        </w:tc>
        <w:tc>
          <w:tcPr>
            <w:tcW w:w="2162" w:type="dxa"/>
            <w:tcBorders>
              <w:top w:val="nil"/>
              <w:left w:val="nil"/>
              <w:bottom w:val="single" w:sz="4" w:space="0" w:color="auto"/>
            </w:tcBorders>
            <w:vAlign w:val="center"/>
          </w:tcPr>
          <w:p w:rsidR="00E119F1" w:rsidRPr="00ED5379" w:rsidRDefault="00E119F1" w:rsidP="001273E2">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1273E2">
              <w:rPr>
                <w:rFonts w:ascii="Georgia" w:eastAsia="Calibri" w:hAnsi="Georgia"/>
                <w:sz w:val="28"/>
              </w:rPr>
              <w:t>10/01/21</w:t>
            </w:r>
          </w:p>
        </w:tc>
      </w:tr>
    </w:tbl>
    <w:p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tblPr>
      <w:tblGrid>
        <w:gridCol w:w="816"/>
        <w:gridCol w:w="8210"/>
      </w:tblGrid>
      <w:tr w:rsidR="00B222B0" w:rsidRPr="00ED5379" w:rsidTr="005E1107">
        <w:trPr>
          <w:cantSplit/>
        </w:trPr>
        <w:tc>
          <w:tcPr>
            <w:tcW w:w="9026" w:type="dxa"/>
            <w:gridSpan w:val="2"/>
            <w:tcBorders>
              <w:top w:val="nil"/>
              <w:left w:val="nil"/>
              <w:bottom w:val="nil"/>
              <w:right w:val="nil"/>
            </w:tcBorders>
            <w:shd w:val="clear" w:color="auto" w:fill="E5B8B7" w:themeFill="accent2" w:themeFillTint="66"/>
          </w:tcPr>
          <w:p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rsidR="008F7B5C" w:rsidRPr="00ED5379" w:rsidRDefault="008F7B5C" w:rsidP="008F7B5C">
            <w:pPr>
              <w:pStyle w:val="ListParagraph"/>
              <w:spacing w:before="120" w:after="160"/>
              <w:jc w:val="both"/>
              <w:rPr>
                <w:rFonts w:ascii="Georgia" w:hAnsi="Georgia"/>
                <w:sz w:val="24"/>
                <w:szCs w:val="24"/>
                <w:lang w:val="en-AU"/>
              </w:rPr>
            </w:pPr>
          </w:p>
          <w:p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rsidTr="005E1107">
        <w:trPr>
          <w:cantSplit/>
        </w:trPr>
        <w:tc>
          <w:tcPr>
            <w:tcW w:w="9026" w:type="dxa"/>
            <w:gridSpan w:val="2"/>
            <w:tcBorders>
              <w:top w:val="nil"/>
              <w:left w:val="nil"/>
              <w:bottom w:val="single" w:sz="4" w:space="0" w:color="auto"/>
              <w:right w:val="nil"/>
            </w:tcBorders>
          </w:tcPr>
          <w:p w:rsidR="00B222B0" w:rsidRPr="00ED5379" w:rsidRDefault="00B222B0" w:rsidP="009E6A33">
            <w:pPr>
              <w:spacing w:before="40"/>
              <w:rPr>
                <w:rFonts w:ascii="Georgia" w:hAnsi="Georgia"/>
                <w:sz w:val="16"/>
                <w:szCs w:val="16"/>
                <w:lang w:val="en-AU"/>
              </w:rPr>
            </w:pPr>
          </w:p>
        </w:tc>
      </w:tr>
      <w:tr w:rsidR="008F7B5C"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FF6B51" w:rsidP="009E6A33">
            <w:pPr>
              <w:jc w:val="center"/>
              <w:rPr>
                <w:lang w:val="en-AU"/>
              </w:rPr>
            </w:pPr>
            <w:r w:rsidRPr="00ED5379">
              <w:rPr>
                <w:sz w:val="24"/>
                <w:szCs w:val="24"/>
              </w:rPr>
              <w:fldChar w:fldCharType="begin">
                <w:ffData>
                  <w:name w:val="Check1"/>
                  <w:enabled/>
                  <w:calcOnExit w:val="0"/>
                  <w:checkBox>
                    <w:sizeAuto/>
                    <w:default w:val="0"/>
                  </w:checkBox>
                </w:ffData>
              </w:fldChar>
            </w:r>
            <w:r w:rsidR="008F7B5C"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BA5ADA" w:rsidP="005E1107">
            <w:pPr>
              <w:jc w:val="center"/>
              <w:rPr>
                <w:rFonts w:ascii="Georgia" w:hAnsi="Georgia"/>
                <w:sz w:val="24"/>
                <w:szCs w:val="24"/>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FF6B51" w:rsidP="005E1107">
            <w:pPr>
              <w:jc w:val="center"/>
              <w:rPr>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FF6B51" w:rsidP="005E1107">
            <w:pPr>
              <w:jc w:val="center"/>
              <w:rPr>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BA5ADA" w:rsidP="005E1107">
            <w:pPr>
              <w:jc w:val="center"/>
              <w:rPr>
                <w:rFonts w:ascii="Georgia" w:hAnsi="Georgia"/>
                <w:sz w:val="24"/>
                <w:szCs w:val="24"/>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FF6B51"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005E110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tblPr>
      <w:tblGrid>
        <w:gridCol w:w="817"/>
        <w:gridCol w:w="8209"/>
      </w:tblGrid>
      <w:tr w:rsidR="00D377C8" w:rsidRPr="00ED5379" w:rsidTr="00AD3B12">
        <w:trPr>
          <w:cantSplit/>
        </w:trPr>
        <w:tc>
          <w:tcPr>
            <w:tcW w:w="9026" w:type="dxa"/>
            <w:gridSpan w:val="2"/>
            <w:tcBorders>
              <w:top w:val="nil"/>
              <w:left w:val="nil"/>
              <w:bottom w:val="nil"/>
              <w:right w:val="nil"/>
            </w:tcBorders>
            <w:shd w:val="clear" w:color="auto" w:fill="E5B8B7" w:themeFill="accent2" w:themeFillTint="66"/>
          </w:tcPr>
          <w:p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rsidR="00D377C8" w:rsidRPr="00ED5379" w:rsidRDefault="00D377C8" w:rsidP="00035147">
            <w:pPr>
              <w:pStyle w:val="ListParagraph"/>
              <w:spacing w:before="120" w:after="160"/>
              <w:jc w:val="both"/>
              <w:rPr>
                <w:rFonts w:ascii="Georgia" w:hAnsi="Georgia"/>
                <w:sz w:val="24"/>
                <w:szCs w:val="24"/>
                <w:lang w:val="en-AU"/>
              </w:rPr>
            </w:pPr>
          </w:p>
          <w:p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rsidTr="00AD3B12">
        <w:trPr>
          <w:cantSplit/>
        </w:trPr>
        <w:tc>
          <w:tcPr>
            <w:tcW w:w="9026" w:type="dxa"/>
            <w:gridSpan w:val="2"/>
            <w:tcBorders>
              <w:top w:val="nil"/>
              <w:left w:val="nil"/>
              <w:bottom w:val="single" w:sz="4" w:space="0" w:color="auto"/>
              <w:right w:val="nil"/>
            </w:tcBorders>
          </w:tcPr>
          <w:p w:rsidR="00D377C8" w:rsidRPr="00ED5379" w:rsidRDefault="00D377C8" w:rsidP="00035147">
            <w:pPr>
              <w:spacing w:before="40"/>
              <w:rPr>
                <w:rFonts w:ascii="Georgia" w:hAnsi="Georgia"/>
                <w:sz w:val="16"/>
                <w:szCs w:val="16"/>
                <w:lang w:val="en-AU"/>
              </w:rPr>
            </w:pP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BA5ADA" w:rsidP="00AD3B12">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F6B51"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F6B51"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BA5ADA" w:rsidP="00AD3B12">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BA5ADA" w:rsidP="00AD3B12">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F6B51"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BA5ADA" w:rsidP="00AD3B12">
            <w:pPr>
              <w:jc w:val="center"/>
              <w:rPr>
                <w:sz w:val="24"/>
                <w:szCs w:val="24"/>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F6B51"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F6B51"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FF6B51"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rsidR="00D377C8" w:rsidRPr="00ED5379" w:rsidRDefault="00D377C8" w:rsidP="00B222B0"/>
    <w:p w:rsidR="00B222B0" w:rsidRPr="00ED5379" w:rsidRDefault="009E6A33">
      <w:r w:rsidRPr="00ED5379">
        <w:br w:type="page"/>
      </w:r>
    </w:p>
    <w:tbl>
      <w:tblPr>
        <w:tblStyle w:val="TableGrid"/>
        <w:tblW w:w="0" w:type="auto"/>
        <w:tblLook w:val="04A0"/>
      </w:tblPr>
      <w:tblGrid>
        <w:gridCol w:w="9026"/>
      </w:tblGrid>
      <w:tr w:rsidR="003819FA" w:rsidRPr="00ED5379" w:rsidTr="003C6028">
        <w:trPr>
          <w:cantSplit/>
          <w:trHeight w:val="720"/>
        </w:trPr>
        <w:tc>
          <w:tcPr>
            <w:tcW w:w="9026" w:type="dxa"/>
            <w:tcBorders>
              <w:top w:val="nil"/>
              <w:left w:val="nil"/>
              <w:bottom w:val="nil"/>
              <w:right w:val="nil"/>
            </w:tcBorders>
            <w:shd w:val="clear" w:color="auto" w:fill="E5B8B7" w:themeFill="accent2" w:themeFillTint="66"/>
          </w:tcPr>
          <w:p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rsidTr="003C6028">
        <w:trPr>
          <w:cantSplit/>
        </w:trPr>
        <w:tc>
          <w:tcPr>
            <w:tcW w:w="9026" w:type="dxa"/>
            <w:tcBorders>
              <w:top w:val="nil"/>
              <w:left w:val="nil"/>
              <w:bottom w:val="single" w:sz="4" w:space="0" w:color="auto"/>
              <w:right w:val="nil"/>
            </w:tcBorders>
          </w:tcPr>
          <w:p w:rsidR="003819FA" w:rsidRPr="00ED5379" w:rsidRDefault="003819FA" w:rsidP="009E6A33">
            <w:pPr>
              <w:spacing w:before="40"/>
              <w:rPr>
                <w:rFonts w:ascii="Georgia" w:hAnsi="Georgia"/>
                <w:sz w:val="16"/>
                <w:szCs w:val="16"/>
                <w:lang w:val="en-AU"/>
              </w:rPr>
            </w:pPr>
          </w:p>
        </w:tc>
      </w:tr>
      <w:tr w:rsidR="006E447E" w:rsidRPr="00ED5379"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rsidR="006E447E" w:rsidRPr="00ED5379" w:rsidRDefault="00E94F4B" w:rsidP="003C6028">
            <w:pPr>
              <w:spacing w:before="120"/>
              <w:rPr>
                <w:rFonts w:ascii="Georgia" w:hAnsi="Georgia"/>
                <w:iCs/>
                <w:sz w:val="24"/>
                <w:szCs w:val="24"/>
                <w:lang w:val="en-AU"/>
              </w:rPr>
            </w:pPr>
            <w:r>
              <w:rPr>
                <w:rFonts w:ascii="Georgia" w:hAnsi="Georgia"/>
                <w:iCs/>
                <w:sz w:val="24"/>
                <w:szCs w:val="24"/>
              </w:rPr>
              <w:t xml:space="preserve">Project time and cost have to work together, change one and the scope can change. </w:t>
            </w:r>
            <w:proofErr w:type="gramStart"/>
            <w:r>
              <w:rPr>
                <w:rFonts w:ascii="Georgia" w:hAnsi="Georgia"/>
                <w:iCs/>
                <w:sz w:val="24"/>
                <w:szCs w:val="24"/>
              </w:rPr>
              <w:t>If  project</w:t>
            </w:r>
            <w:proofErr w:type="gramEnd"/>
            <w:r>
              <w:rPr>
                <w:rFonts w:ascii="Georgia" w:hAnsi="Georgia"/>
                <w:iCs/>
                <w:sz w:val="24"/>
                <w:szCs w:val="24"/>
              </w:rPr>
              <w:t xml:space="preserve"> time and cost aren’t compatible then the scope can’t be achi</w:t>
            </w:r>
            <w:r w:rsidR="0075213E">
              <w:rPr>
                <w:rFonts w:ascii="Georgia" w:hAnsi="Georgia"/>
                <w:iCs/>
                <w:sz w:val="24"/>
                <w:szCs w:val="24"/>
              </w:rPr>
              <w:t>e</w:t>
            </w:r>
            <w:r>
              <w:rPr>
                <w:rFonts w:ascii="Georgia" w:hAnsi="Georgia"/>
                <w:iCs/>
                <w:sz w:val="24"/>
                <w:szCs w:val="24"/>
              </w:rPr>
              <w:t xml:space="preserve">ved. Care has to be put into time frames and budgets met or builders profit margins and clients cost will not be met </w:t>
            </w:r>
          </w:p>
        </w:tc>
      </w:tr>
    </w:tbl>
    <w:p w:rsidR="00AC79CA" w:rsidRPr="00ED5379" w:rsidRDefault="00AC79CA"/>
    <w:p w:rsidR="00C63930" w:rsidRPr="00ED5379" w:rsidRDefault="00AC79CA">
      <w:r w:rsidRPr="00ED5379">
        <w:br w:type="page"/>
      </w:r>
    </w:p>
    <w:tbl>
      <w:tblPr>
        <w:tblStyle w:val="TableGrid"/>
        <w:tblW w:w="0" w:type="auto"/>
        <w:tblLook w:val="04A0"/>
      </w:tblPr>
      <w:tblGrid>
        <w:gridCol w:w="816"/>
        <w:gridCol w:w="8210"/>
      </w:tblGrid>
      <w:tr w:rsidR="003C7CF0" w:rsidRPr="00ED5379" w:rsidTr="00FC71E0">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rsidR="00AC79CA" w:rsidRPr="00ED5379" w:rsidRDefault="00AC79CA" w:rsidP="00AC79CA">
            <w:pPr>
              <w:pStyle w:val="ListParagraph"/>
              <w:spacing w:before="120" w:after="160"/>
              <w:jc w:val="both"/>
              <w:rPr>
                <w:rFonts w:ascii="Georgia" w:hAnsi="Georgia"/>
                <w:sz w:val="24"/>
                <w:szCs w:val="24"/>
                <w:lang w:val="en-AU"/>
              </w:rPr>
            </w:pPr>
          </w:p>
          <w:p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rsidTr="00FC71E0">
        <w:trPr>
          <w:cantSplit/>
        </w:trPr>
        <w:tc>
          <w:tcPr>
            <w:tcW w:w="9026" w:type="dxa"/>
            <w:gridSpan w:val="2"/>
            <w:tcBorders>
              <w:top w:val="nil"/>
              <w:left w:val="nil"/>
              <w:bottom w:val="single" w:sz="4" w:space="0" w:color="auto"/>
              <w:right w:val="nil"/>
            </w:tcBorders>
          </w:tcPr>
          <w:p w:rsidR="003C7CF0" w:rsidRPr="00ED5379" w:rsidRDefault="003C7CF0" w:rsidP="00F978B0">
            <w:pPr>
              <w:spacing w:before="40"/>
              <w:rPr>
                <w:rFonts w:ascii="Georgia" w:hAnsi="Georgia"/>
                <w:sz w:val="16"/>
                <w:szCs w:val="16"/>
                <w:lang w:val="en-AU"/>
              </w:rPr>
            </w:pP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BA5ADA" w:rsidP="00FC71E0">
            <w:pPr>
              <w:jc w:val="center"/>
              <w:rPr>
                <w:rFonts w:ascii="Georgia" w:hAnsi="Georgia"/>
                <w:i/>
                <w:sz w:val="22"/>
                <w:szCs w:val="22"/>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F6B51"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BA5ADA" w:rsidP="00FC71E0">
            <w:pPr>
              <w:jc w:val="center"/>
              <w:rPr>
                <w:rFonts w:ascii="Georgia" w:hAnsi="Georgia"/>
                <w:i/>
                <w:sz w:val="22"/>
                <w:szCs w:val="22"/>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BA5ADA" w:rsidP="00FC71E0">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F6B51"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BA5ADA" w:rsidP="00FC71E0">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BA5ADA" w:rsidP="00FC71E0">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F6B51"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BA5ADA" w:rsidP="00FC71E0">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BA5ADA" w:rsidP="00FC71E0">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rsidR="00AC79CA" w:rsidRPr="00ED5379" w:rsidRDefault="00AC79CA">
      <w:r w:rsidRPr="00ED5379">
        <w:br w:type="page"/>
      </w:r>
    </w:p>
    <w:tbl>
      <w:tblPr>
        <w:tblStyle w:val="TableGrid"/>
        <w:tblW w:w="0" w:type="auto"/>
        <w:tblLook w:val="04A0"/>
      </w:tblPr>
      <w:tblGrid>
        <w:gridCol w:w="816"/>
        <w:gridCol w:w="8210"/>
      </w:tblGrid>
      <w:tr w:rsidR="00AC79CA" w:rsidRPr="00ED5379" w:rsidTr="00FA26EB">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rsidR="00AC79CA" w:rsidRPr="00ED5379" w:rsidRDefault="00AC79CA" w:rsidP="00AC79CA">
            <w:pPr>
              <w:pStyle w:val="ListParagraph"/>
              <w:spacing w:before="120" w:after="160"/>
              <w:jc w:val="both"/>
              <w:rPr>
                <w:rFonts w:ascii="Georgia" w:hAnsi="Georgia"/>
                <w:sz w:val="24"/>
                <w:szCs w:val="24"/>
                <w:lang w:val="en-AU"/>
              </w:rPr>
            </w:pPr>
          </w:p>
          <w:p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rsidTr="00FA26EB">
        <w:trPr>
          <w:cantSplit/>
        </w:trPr>
        <w:tc>
          <w:tcPr>
            <w:tcW w:w="9026" w:type="dxa"/>
            <w:gridSpan w:val="2"/>
            <w:tcBorders>
              <w:top w:val="nil"/>
              <w:left w:val="nil"/>
              <w:bottom w:val="single" w:sz="4" w:space="0" w:color="auto"/>
              <w:right w:val="nil"/>
            </w:tcBorders>
          </w:tcPr>
          <w:p w:rsidR="00AC79CA" w:rsidRPr="00ED5379" w:rsidRDefault="00AC79CA" w:rsidP="00F978B0">
            <w:pPr>
              <w:spacing w:before="40"/>
              <w:rPr>
                <w:rFonts w:ascii="Georgia" w:hAnsi="Georgia"/>
                <w:sz w:val="16"/>
                <w:szCs w:val="16"/>
                <w:lang w:val="en-AU"/>
              </w:rPr>
            </w:pPr>
          </w:p>
        </w:tc>
      </w:tr>
      <w:tr w:rsidR="00F809DF"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FF6B51" w:rsidP="00612384">
            <w:pPr>
              <w:jc w:val="center"/>
              <w:rPr>
                <w:lang w:val="en-AU"/>
              </w:rPr>
            </w:pPr>
            <w:r w:rsidRPr="00ED5379">
              <w:rPr>
                <w:sz w:val="24"/>
                <w:szCs w:val="24"/>
              </w:rPr>
              <w:fldChar w:fldCharType="begin">
                <w:ffData>
                  <w:name w:val="Check1"/>
                  <w:enabled/>
                  <w:calcOnExit w:val="0"/>
                  <w:checkBox>
                    <w:sizeAuto/>
                    <w:default w:val="0"/>
                  </w:checkBox>
                </w:ffData>
              </w:fldChar>
            </w:r>
            <w:r w:rsidR="00F809DF"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F6B51"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BA5ADA" w:rsidP="00FA26EB">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BA5ADA" w:rsidP="00FA26EB">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BA5ADA" w:rsidP="00FA26EB">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BA5ADA" w:rsidP="00FA26EB">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F6B51"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BA5ADA" w:rsidP="00FA26EB">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BA5ADA" w:rsidP="00FA26EB">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F6B51"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rsidR="00DF6E49" w:rsidRPr="00ED5379" w:rsidRDefault="003365EE">
      <w:r w:rsidRPr="00ED5379">
        <w:br w:type="page"/>
      </w:r>
    </w:p>
    <w:tbl>
      <w:tblPr>
        <w:tblStyle w:val="TableGrid"/>
        <w:tblW w:w="0" w:type="auto"/>
        <w:tblLook w:val="04A0"/>
      </w:tblPr>
      <w:tblGrid>
        <w:gridCol w:w="808"/>
        <w:gridCol w:w="2566"/>
        <w:gridCol w:w="5652"/>
      </w:tblGrid>
      <w:tr w:rsidR="004D6B29" w:rsidRPr="00ED5379" w:rsidTr="004A63C1">
        <w:trPr>
          <w:cantSplit/>
        </w:trPr>
        <w:tc>
          <w:tcPr>
            <w:tcW w:w="9026" w:type="dxa"/>
            <w:gridSpan w:val="3"/>
            <w:tcBorders>
              <w:top w:val="nil"/>
              <w:left w:val="nil"/>
              <w:bottom w:val="nil"/>
              <w:right w:val="nil"/>
            </w:tcBorders>
            <w:shd w:val="clear" w:color="auto" w:fill="E5B8B7" w:themeFill="accent2" w:themeFillTint="66"/>
          </w:tcPr>
          <w:p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rsidR="00A06AC1" w:rsidRPr="00ED5379" w:rsidRDefault="00A06AC1" w:rsidP="00A06AC1">
            <w:pPr>
              <w:pStyle w:val="ListParagraph"/>
              <w:spacing w:before="120" w:after="160"/>
              <w:jc w:val="both"/>
              <w:rPr>
                <w:rFonts w:ascii="Georgia" w:hAnsi="Georgia"/>
                <w:sz w:val="24"/>
                <w:szCs w:val="24"/>
                <w:lang w:val="en-AU"/>
              </w:rPr>
            </w:pPr>
          </w:p>
          <w:p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rsidTr="004A63C1">
        <w:trPr>
          <w:cantSplit/>
        </w:trPr>
        <w:tc>
          <w:tcPr>
            <w:tcW w:w="9026" w:type="dxa"/>
            <w:gridSpan w:val="3"/>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76351" w:rsidRPr="00ED5379"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BA5ADA"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BA5ADA"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BA5ADA"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BA5ADA"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rsidR="00C63930" w:rsidRPr="00ED5379" w:rsidRDefault="00C63930">
      <w:r w:rsidRPr="00ED5379">
        <w:br w:type="page"/>
      </w:r>
    </w:p>
    <w:tbl>
      <w:tblPr>
        <w:tblStyle w:val="TableGrid"/>
        <w:tblW w:w="0" w:type="auto"/>
        <w:tblLook w:val="04A0"/>
      </w:tblPr>
      <w:tblGrid>
        <w:gridCol w:w="816"/>
        <w:gridCol w:w="8210"/>
      </w:tblGrid>
      <w:tr w:rsidR="004D6B29" w:rsidRPr="00ED5379" w:rsidTr="00EC1327">
        <w:trPr>
          <w:cantSplit/>
        </w:trPr>
        <w:tc>
          <w:tcPr>
            <w:tcW w:w="9026" w:type="dxa"/>
            <w:gridSpan w:val="2"/>
            <w:tcBorders>
              <w:top w:val="nil"/>
              <w:left w:val="nil"/>
              <w:bottom w:val="nil"/>
              <w:right w:val="nil"/>
            </w:tcBorders>
            <w:shd w:val="clear" w:color="auto" w:fill="E5B8B7" w:themeFill="accent2" w:themeFillTint="66"/>
          </w:tcPr>
          <w:p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rsidR="00624D93" w:rsidRPr="00ED5379" w:rsidRDefault="00624D93" w:rsidP="00624D93">
            <w:pPr>
              <w:pStyle w:val="ListParagraph"/>
              <w:spacing w:before="120" w:after="160"/>
              <w:jc w:val="both"/>
              <w:rPr>
                <w:rFonts w:ascii="Georgia" w:hAnsi="Georgia"/>
                <w:sz w:val="24"/>
                <w:szCs w:val="24"/>
                <w:lang w:val="en-AU"/>
              </w:rPr>
            </w:pPr>
          </w:p>
          <w:p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rsidTr="00EC1327">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24D93"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FF6B51" w:rsidP="00673B1B">
            <w:pPr>
              <w:jc w:val="center"/>
              <w:rPr>
                <w:lang w:val="en-AU"/>
              </w:rPr>
            </w:pPr>
            <w:r w:rsidRPr="00ED5379">
              <w:rPr>
                <w:sz w:val="24"/>
                <w:szCs w:val="24"/>
              </w:rPr>
              <w:fldChar w:fldCharType="begin">
                <w:ffData>
                  <w:name w:val="Check1"/>
                  <w:enabled/>
                  <w:calcOnExit w:val="0"/>
                  <w:checkBox>
                    <w:sizeAuto/>
                    <w:default w:val="0"/>
                  </w:checkBox>
                </w:ffData>
              </w:fldChar>
            </w:r>
            <w:r w:rsidR="00624D93"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BA5ADA" w:rsidP="00EC1327">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BA5ADA" w:rsidP="00EC1327">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FF6B51"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BA5ADA" w:rsidP="00EC1327">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FF6B51"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BA5ADA" w:rsidP="00EC1327">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FF6B51"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FF6B51"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BA5ADA" w:rsidP="00EC1327">
            <w:pPr>
              <w:jc w:val="center"/>
              <w:rPr>
                <w:lang w:val="en-AU"/>
              </w:rPr>
            </w:pPr>
            <w:r>
              <w:rPr>
                <w:sz w:val="24"/>
                <w:szCs w:val="24"/>
              </w:rPr>
              <w:t>x</w:t>
            </w:r>
            <w:r w:rsidR="00FF6B51"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rsidR="006B7A8E" w:rsidRPr="00ED5379" w:rsidRDefault="006B7A8E">
      <w:r w:rsidRPr="00ED5379">
        <w:br w:type="page"/>
      </w:r>
    </w:p>
    <w:tbl>
      <w:tblPr>
        <w:tblStyle w:val="TableGrid"/>
        <w:tblW w:w="0" w:type="auto"/>
        <w:tblLook w:val="04A0"/>
      </w:tblPr>
      <w:tblGrid>
        <w:gridCol w:w="9026"/>
      </w:tblGrid>
      <w:tr w:rsidR="006B7A8E" w:rsidRPr="00ED5379" w:rsidTr="005F0EFD">
        <w:trPr>
          <w:cantSplit/>
        </w:trPr>
        <w:tc>
          <w:tcPr>
            <w:tcW w:w="9026" w:type="dxa"/>
            <w:tcBorders>
              <w:top w:val="nil"/>
              <w:left w:val="nil"/>
              <w:bottom w:val="nil"/>
              <w:right w:val="nil"/>
            </w:tcBorders>
            <w:shd w:val="clear" w:color="auto" w:fill="E5B8B7" w:themeFill="accent2" w:themeFillTint="66"/>
          </w:tcPr>
          <w:p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rsidTr="005F0EFD">
        <w:trPr>
          <w:cantSplit/>
        </w:trPr>
        <w:tc>
          <w:tcPr>
            <w:tcW w:w="9026" w:type="dxa"/>
            <w:tcBorders>
              <w:top w:val="nil"/>
              <w:left w:val="nil"/>
              <w:bottom w:val="single" w:sz="4" w:space="0" w:color="auto"/>
              <w:right w:val="nil"/>
            </w:tcBorders>
          </w:tcPr>
          <w:p w:rsidR="006B7A8E" w:rsidRPr="00ED5379" w:rsidRDefault="006B7A8E" w:rsidP="00CC554A">
            <w:pPr>
              <w:spacing w:before="40"/>
              <w:rPr>
                <w:rFonts w:ascii="Georgia" w:hAnsi="Georgia"/>
                <w:sz w:val="16"/>
                <w:szCs w:val="16"/>
                <w:lang w:val="en-AU"/>
              </w:rPr>
            </w:pPr>
          </w:p>
        </w:tc>
      </w:tr>
      <w:tr w:rsidR="006B7A8E" w:rsidRPr="00ED5379"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7A8E" w:rsidRPr="00ED5379" w:rsidRDefault="00BA5ADA"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By using sub-projects, that may be developed</w:t>
            </w:r>
            <w:r w:rsidR="00B7379C">
              <w:rPr>
                <w:rFonts w:ascii="Georgia" w:hAnsi="Georgia"/>
                <w:iCs/>
                <w:sz w:val="24"/>
                <w:szCs w:val="24"/>
              </w:rPr>
              <w:t xml:space="preserve"> by an organization outside the project team, such as contracted work</w:t>
            </w:r>
          </w:p>
          <w:p w:rsidR="006B7A8E" w:rsidRPr="00ED5379" w:rsidRDefault="00B7379C"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By using phases of the project as the first level (start?) of decomposition with the project and product deliverables inserted at the second level</w:t>
            </w:r>
          </w:p>
          <w:p w:rsidR="006B7A8E" w:rsidRPr="00ED5379" w:rsidRDefault="00B7379C"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By using major deliverables as the first level of decomposition</w:t>
            </w:r>
          </w:p>
        </w:tc>
      </w:tr>
    </w:tbl>
    <w:p w:rsidR="004D6B29" w:rsidRPr="00ED5379" w:rsidRDefault="00C76A7C">
      <w:r w:rsidRPr="00ED5379">
        <w:br w:type="page"/>
      </w:r>
    </w:p>
    <w:tbl>
      <w:tblPr>
        <w:tblStyle w:val="TableGrid"/>
        <w:tblW w:w="0" w:type="auto"/>
        <w:tblLook w:val="04A0"/>
      </w:tblPr>
      <w:tblGrid>
        <w:gridCol w:w="2268"/>
        <w:gridCol w:w="6758"/>
      </w:tblGrid>
      <w:tr w:rsidR="004D6B29" w:rsidRPr="00ED5379" w:rsidTr="005F0EFD">
        <w:trPr>
          <w:cantSplit/>
        </w:trPr>
        <w:tc>
          <w:tcPr>
            <w:tcW w:w="9026" w:type="dxa"/>
            <w:gridSpan w:val="2"/>
            <w:tcBorders>
              <w:top w:val="nil"/>
              <w:left w:val="nil"/>
              <w:bottom w:val="nil"/>
              <w:right w:val="nil"/>
            </w:tcBorders>
            <w:shd w:val="clear" w:color="auto" w:fill="E5B8B7" w:themeFill="accent2" w:themeFillTint="66"/>
          </w:tcPr>
          <w:p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rsidR="00C76A7C" w:rsidRPr="00ED5379" w:rsidRDefault="00C76A7C" w:rsidP="00C76A7C">
            <w:pPr>
              <w:pStyle w:val="ListParagraph"/>
              <w:spacing w:before="120" w:after="160"/>
              <w:jc w:val="both"/>
              <w:rPr>
                <w:rFonts w:ascii="Georgia" w:hAnsi="Georgia"/>
                <w:sz w:val="24"/>
                <w:szCs w:val="24"/>
                <w:lang w:val="en-AU"/>
              </w:rPr>
            </w:pPr>
          </w:p>
          <w:p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rsidTr="005F0EFD">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E85E8F" w:rsidP="005F0EFD">
            <w:pPr>
              <w:spacing w:before="120"/>
              <w:jc w:val="both"/>
              <w:rPr>
                <w:rFonts w:ascii="Georgia" w:hAnsi="Georgia"/>
                <w:i/>
                <w:iCs/>
                <w:sz w:val="24"/>
                <w:szCs w:val="24"/>
                <w:lang w:val="en-AU"/>
              </w:rPr>
            </w:pPr>
            <w:r>
              <w:rPr>
                <w:rFonts w:ascii="Georgia" w:hAnsi="Georgia"/>
                <w:iCs/>
                <w:sz w:val="24"/>
                <w:szCs w:val="24"/>
              </w:rPr>
              <w:t>At times a lot of requests/changes are small but over the life of the project these mount up. A lot of the time these changes go unnoticed until the change becomes quite substantial</w:t>
            </w:r>
            <w:r w:rsidR="00C76A7C" w:rsidRPr="00ED5379">
              <w:rPr>
                <w:rFonts w:ascii="Georgia" w:hAnsi="Georgia"/>
                <w:iCs/>
                <w:sz w:val="24"/>
                <w:szCs w:val="24"/>
                <w:lang w:val="en-AU"/>
              </w:rPr>
              <w:t xml:space="preserve">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E85E8F" w:rsidP="005F0EFD">
            <w:pPr>
              <w:pStyle w:val="InspireBenchmarkAnswers"/>
              <w:jc w:val="both"/>
              <w:rPr>
                <w:i/>
                <w:iCs/>
                <w:color w:val="auto"/>
                <w:sz w:val="22"/>
                <w:szCs w:val="22"/>
                <w:lang w:val="en-AU"/>
              </w:rPr>
            </w:pPr>
            <w:r>
              <w:rPr>
                <w:iCs/>
                <w:color w:val="auto"/>
                <w:lang w:val="en-AU"/>
              </w:rPr>
              <w:t>A comprehensive list of inclusions and exclusions should be documented in the project plan, this will minimise disputes at a later date should it arise, all parties will know what the scope covers</w:t>
            </w:r>
            <w:r w:rsidR="00C76A7C" w:rsidRPr="00ED5379">
              <w:rPr>
                <w:iCs/>
                <w:color w:val="auto"/>
                <w:sz w:val="22"/>
                <w:szCs w:val="22"/>
                <w:lang w:val="en-AU"/>
              </w:rPr>
              <w:t xml:space="preserve"> </w:t>
            </w:r>
          </w:p>
        </w:tc>
      </w:tr>
      <w:tr w:rsidR="00C76A7C" w:rsidRPr="00ED5379"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E85E8F" w:rsidP="005F0EFD">
            <w:pPr>
              <w:pStyle w:val="InspireBenchmarkAnswers"/>
              <w:jc w:val="both"/>
              <w:rPr>
                <w:i/>
                <w:iCs/>
                <w:color w:val="auto"/>
                <w:sz w:val="22"/>
                <w:szCs w:val="22"/>
                <w:lang w:val="en-AU"/>
              </w:rPr>
            </w:pPr>
            <w:r>
              <w:rPr>
                <w:iCs/>
                <w:color w:val="auto"/>
                <w:lang w:val="en-AU"/>
              </w:rPr>
              <w:t>Projects work to a deadline/date, thus the project team is accountable to meet and deliver the project to this deadline. Each member will have they role and responsibility to make sure the process is delivered  and of the correct standard and quality</w:t>
            </w:r>
            <w:r w:rsidR="00C76A7C" w:rsidRPr="00ED5379">
              <w:rPr>
                <w:iCs/>
                <w:color w:val="auto"/>
                <w:lang w:val="en-AU"/>
              </w:rPr>
              <w:t xml:space="preserve"> </w:t>
            </w:r>
          </w:p>
        </w:tc>
      </w:tr>
    </w:tbl>
    <w:p w:rsidR="003B2C7F" w:rsidRPr="00ED5379" w:rsidRDefault="00C76A7C">
      <w:r w:rsidRPr="00ED5379">
        <w:br w:type="page"/>
      </w:r>
    </w:p>
    <w:tbl>
      <w:tblPr>
        <w:tblStyle w:val="TableGrid"/>
        <w:tblW w:w="0" w:type="auto"/>
        <w:tblLook w:val="04A0"/>
      </w:tblPr>
      <w:tblGrid>
        <w:gridCol w:w="9026"/>
      </w:tblGrid>
      <w:tr w:rsidR="003B2C7F" w:rsidRPr="00ED5379" w:rsidTr="005A6B6F">
        <w:trPr>
          <w:cantSplit/>
        </w:trPr>
        <w:tc>
          <w:tcPr>
            <w:tcW w:w="9026" w:type="dxa"/>
            <w:tcBorders>
              <w:top w:val="nil"/>
              <w:left w:val="nil"/>
              <w:bottom w:val="nil"/>
              <w:right w:val="nil"/>
            </w:tcBorders>
            <w:shd w:val="clear" w:color="auto" w:fill="E5B8B7" w:themeFill="accent2" w:themeFillTint="66"/>
          </w:tcPr>
          <w:p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rsidR="00B00C1C" w:rsidRPr="00ED5379" w:rsidRDefault="00B00C1C" w:rsidP="00B00C1C">
            <w:pPr>
              <w:pStyle w:val="ListParagraph"/>
              <w:spacing w:before="120" w:after="160"/>
              <w:jc w:val="both"/>
              <w:rPr>
                <w:rFonts w:ascii="Georgia" w:hAnsi="Georgia"/>
                <w:sz w:val="24"/>
                <w:szCs w:val="24"/>
                <w:lang w:val="en-AU"/>
              </w:rPr>
            </w:pPr>
          </w:p>
          <w:p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rsidTr="005A6B6F">
        <w:trPr>
          <w:cantSplit/>
        </w:trPr>
        <w:tc>
          <w:tcPr>
            <w:tcW w:w="9026"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B00C1C" w:rsidRPr="00ED5379"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B00C1C" w:rsidRPr="00ED5379" w:rsidRDefault="004E04AA" w:rsidP="005A6B6F">
            <w:pPr>
              <w:pStyle w:val="InspireBenchmarkAnswers"/>
              <w:rPr>
                <w:b/>
                <w:iCs/>
                <w:color w:val="auto"/>
                <w:sz w:val="22"/>
                <w:szCs w:val="22"/>
                <w:lang w:val="en-AU"/>
              </w:rPr>
            </w:pPr>
            <w:r>
              <w:rPr>
                <w:iCs/>
                <w:color w:val="auto"/>
                <w:lang w:val="en-AU"/>
              </w:rPr>
              <w:t>Scope management helps to avoid the problems and challenges that a project can potentially face before they occur, the management will ensure the project stays on track. Management will monitor quality, standards are delivered as required.</w:t>
            </w:r>
          </w:p>
        </w:tc>
      </w:tr>
    </w:tbl>
    <w:p w:rsidR="00DA1AFD" w:rsidRPr="00ED5379" w:rsidRDefault="008012B3">
      <w:r w:rsidRPr="00ED5379">
        <w:br w:type="page"/>
      </w:r>
    </w:p>
    <w:tbl>
      <w:tblPr>
        <w:tblStyle w:val="TableGrid"/>
        <w:tblW w:w="0" w:type="auto"/>
        <w:tblLook w:val="04A0"/>
      </w:tblPr>
      <w:tblGrid>
        <w:gridCol w:w="2242"/>
        <w:gridCol w:w="6784"/>
      </w:tblGrid>
      <w:tr w:rsidR="008012B3" w:rsidRPr="00ED5379" w:rsidTr="005A6B6F">
        <w:trPr>
          <w:cantSplit/>
        </w:trPr>
        <w:tc>
          <w:tcPr>
            <w:tcW w:w="9026" w:type="dxa"/>
            <w:gridSpan w:val="2"/>
            <w:tcBorders>
              <w:top w:val="nil"/>
              <w:left w:val="nil"/>
              <w:bottom w:val="nil"/>
              <w:right w:val="nil"/>
            </w:tcBorders>
            <w:shd w:val="clear" w:color="auto" w:fill="E5B8B7" w:themeFill="accent2" w:themeFillTint="66"/>
          </w:tcPr>
          <w:p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rsidTr="005A6B6F">
        <w:trPr>
          <w:cantSplit/>
        </w:trPr>
        <w:tc>
          <w:tcPr>
            <w:tcW w:w="9026" w:type="dxa"/>
            <w:gridSpan w:val="2"/>
            <w:tcBorders>
              <w:top w:val="nil"/>
              <w:left w:val="nil"/>
              <w:bottom w:val="single" w:sz="4" w:space="0" w:color="auto"/>
              <w:right w:val="nil"/>
            </w:tcBorders>
          </w:tcPr>
          <w:p w:rsidR="008012B3" w:rsidRPr="00ED5379" w:rsidRDefault="008012B3" w:rsidP="00CC554A">
            <w:pPr>
              <w:spacing w:before="40"/>
              <w:rPr>
                <w:rFonts w:ascii="Georgia" w:hAnsi="Georgia"/>
                <w:sz w:val="16"/>
                <w:szCs w:val="16"/>
                <w:lang w:val="en-AU"/>
              </w:rPr>
            </w:pP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195A77"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195A77" w:rsidP="005A6B6F">
            <w:pPr>
              <w:pStyle w:val="InspireBenchmarkAnswers"/>
              <w:jc w:val="both"/>
              <w:rPr>
                <w:iCs/>
                <w:color w:val="auto"/>
                <w:lang w:val="en-AU"/>
              </w:rPr>
            </w:pPr>
            <w:r>
              <w:rPr>
                <w:iCs/>
                <w:color w:val="auto"/>
                <w:lang w:val="en-AU"/>
              </w:rPr>
              <w:t>Product Analysis</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195A77"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195A77" w:rsidP="005A6B6F">
            <w:pPr>
              <w:pStyle w:val="InspireBenchmarkAnswers"/>
              <w:jc w:val="both"/>
              <w:rPr>
                <w:iCs/>
                <w:color w:val="auto"/>
                <w:lang w:val="en-AU"/>
              </w:rPr>
            </w:pPr>
            <w:r>
              <w:rPr>
                <w:iCs/>
                <w:color w:val="auto"/>
                <w:lang w:val="en-AU"/>
              </w:rPr>
              <w:t>Inspection</w:t>
            </w:r>
          </w:p>
        </w:tc>
      </w:tr>
      <w:tr w:rsidR="00070A46" w:rsidRPr="00ED5379"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195A77"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rsidR="00DA5700" w:rsidRPr="00ED5379" w:rsidRDefault="00DA5700"/>
    <w:p w:rsidR="008012B3" w:rsidRPr="00ED5379" w:rsidRDefault="00DA5700">
      <w:r w:rsidRPr="00ED5379">
        <w:br w:type="page"/>
      </w:r>
    </w:p>
    <w:tbl>
      <w:tblPr>
        <w:tblStyle w:val="TableGrid"/>
        <w:tblW w:w="0" w:type="auto"/>
        <w:tblLook w:val="04A0"/>
      </w:tblPr>
      <w:tblGrid>
        <w:gridCol w:w="2858"/>
        <w:gridCol w:w="6168"/>
      </w:tblGrid>
      <w:tr w:rsidR="00BC4848" w:rsidRPr="00ED5379" w:rsidTr="00361763">
        <w:trPr>
          <w:cantSplit/>
        </w:trPr>
        <w:tc>
          <w:tcPr>
            <w:tcW w:w="9026" w:type="dxa"/>
            <w:gridSpan w:val="2"/>
            <w:tcBorders>
              <w:top w:val="nil"/>
              <w:left w:val="nil"/>
              <w:bottom w:val="nil"/>
              <w:right w:val="nil"/>
            </w:tcBorders>
            <w:shd w:val="clear" w:color="auto" w:fill="E5B8B7" w:themeFill="accent2" w:themeFillTint="66"/>
          </w:tcPr>
          <w:p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rsidTr="00361763">
        <w:trPr>
          <w:cantSplit/>
        </w:trPr>
        <w:tc>
          <w:tcPr>
            <w:tcW w:w="9026" w:type="dxa"/>
            <w:gridSpan w:val="2"/>
            <w:tcBorders>
              <w:top w:val="nil"/>
              <w:left w:val="nil"/>
              <w:bottom w:val="single" w:sz="4" w:space="0" w:color="auto"/>
              <w:right w:val="nil"/>
            </w:tcBorders>
          </w:tcPr>
          <w:p w:rsidR="00BC4848" w:rsidRPr="00ED5379" w:rsidRDefault="00BC4848" w:rsidP="00CC554A">
            <w:pPr>
              <w:spacing w:before="40"/>
              <w:rPr>
                <w:rFonts w:ascii="Georgia" w:hAnsi="Georgia"/>
                <w:sz w:val="16"/>
                <w:szCs w:val="16"/>
                <w:lang w:val="en-AU"/>
              </w:rPr>
            </w:pP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pStyle w:val="InspireBenchmarkAnswers"/>
              <w:jc w:val="center"/>
              <w:rPr>
                <w:iCs/>
                <w:color w:val="auto"/>
                <w:lang w:val="en-AU"/>
              </w:rPr>
            </w:pPr>
            <w:r w:rsidRPr="00ED5379">
              <w:rPr>
                <w:iCs/>
                <w:color w:val="auto"/>
                <w:lang w:val="en-AU"/>
              </w:rPr>
              <w:t>Responsibilities</w:t>
            </w:r>
          </w:p>
          <w:p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195A77" w:rsidP="00361763">
            <w:pPr>
              <w:spacing w:after="0"/>
              <w:jc w:val="center"/>
              <w:rPr>
                <w:rFonts w:ascii="Georgia" w:hAnsi="Georgia"/>
                <w:iCs/>
                <w:sz w:val="24"/>
                <w:szCs w:val="24"/>
                <w:lang w:val="en-AU"/>
              </w:rPr>
            </w:pPr>
            <w:r>
              <w:rPr>
                <w:rFonts w:ascii="Georgia" w:hAnsi="Georgia"/>
                <w:iCs/>
                <w:sz w:val="24"/>
                <w:szCs w:val="24"/>
              </w:rPr>
              <w:t>Scoping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161448">
            <w:pPr>
              <w:pStyle w:val="InspireBenchmarkAnswers"/>
              <w:jc w:val="both"/>
              <w:rPr>
                <w:iCs/>
                <w:color w:val="auto"/>
                <w:lang w:val="en-AU"/>
              </w:rPr>
            </w:pPr>
            <w:r>
              <w:rPr>
                <w:iCs/>
                <w:color w:val="auto"/>
                <w:lang w:val="en-AU"/>
              </w:rPr>
              <w:t>PM</w:t>
            </w:r>
            <w:r w:rsidR="00195A77">
              <w:rPr>
                <w:iCs/>
                <w:color w:val="auto"/>
                <w:lang w:val="en-AU"/>
              </w:rPr>
              <w:t xml:space="preserve"> determines the scope that the project sponsor requires and what should be consid</w:t>
            </w:r>
            <w:r>
              <w:rPr>
                <w:iCs/>
                <w:color w:val="auto"/>
                <w:lang w:val="en-AU"/>
              </w:rPr>
              <w:t>ered out of the scope</w:t>
            </w:r>
            <w:r w:rsidR="00161448" w:rsidRPr="00ED5379">
              <w:rPr>
                <w:iCs/>
                <w:color w:val="auto"/>
                <w:lang w:val="en-AU"/>
              </w:rPr>
              <w:t xml:space="preserve"> </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spacing w:after="0"/>
              <w:jc w:val="center"/>
              <w:rPr>
                <w:rFonts w:ascii="Georgia" w:hAnsi="Georgia"/>
                <w:iCs/>
                <w:sz w:val="24"/>
                <w:szCs w:val="24"/>
                <w:lang w:val="en-AU"/>
              </w:rPr>
            </w:pPr>
            <w:r>
              <w:rPr>
                <w:rFonts w:ascii="Georgia" w:hAnsi="Georgia"/>
                <w:iCs/>
                <w:sz w:val="24"/>
                <w:szCs w:val="24"/>
              </w:rPr>
              <w:t>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pStyle w:val="InspireBenchmarkAnswers"/>
              <w:jc w:val="both"/>
              <w:rPr>
                <w:iCs/>
                <w:color w:val="auto"/>
                <w:sz w:val="22"/>
                <w:szCs w:val="22"/>
                <w:lang w:val="en-AU"/>
              </w:rPr>
            </w:pPr>
            <w:r>
              <w:rPr>
                <w:iCs/>
                <w:color w:val="auto"/>
                <w:lang w:val="en-AU"/>
              </w:rPr>
              <w:t>PM determines the detailed scope management plan and seeks approval from the project sponsor to proceed</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spacing w:after="0"/>
              <w:jc w:val="center"/>
              <w:rPr>
                <w:rFonts w:ascii="Georgia" w:hAnsi="Georgia"/>
                <w:iCs/>
                <w:sz w:val="24"/>
                <w:szCs w:val="24"/>
                <w:lang w:val="en-AU"/>
              </w:rPr>
            </w:pPr>
            <w:r>
              <w:rPr>
                <w:rFonts w:ascii="Georgia" w:hAnsi="Georgia"/>
                <w:iCs/>
                <w:sz w:val="24"/>
                <w:szCs w:val="24"/>
              </w:rPr>
              <w:t>Implementation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pStyle w:val="InspireBenchmarkAnswers"/>
              <w:jc w:val="both"/>
              <w:rPr>
                <w:iCs/>
                <w:color w:val="auto"/>
                <w:sz w:val="22"/>
                <w:szCs w:val="22"/>
                <w:lang w:val="en-AU"/>
              </w:rPr>
            </w:pPr>
            <w:r>
              <w:rPr>
                <w:iCs/>
                <w:color w:val="auto"/>
                <w:lang w:val="en-AU"/>
              </w:rPr>
              <w:t>PM makes sure the project goes ahead with the scope deliverables being produced</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spacing w:after="0"/>
              <w:jc w:val="center"/>
              <w:rPr>
                <w:rFonts w:ascii="Georgia" w:hAnsi="Georgia"/>
                <w:iCs/>
                <w:sz w:val="24"/>
                <w:szCs w:val="24"/>
                <w:lang w:val="en-AU"/>
              </w:rPr>
            </w:pPr>
            <w:r>
              <w:rPr>
                <w:rFonts w:ascii="Georgia" w:hAnsi="Georgia"/>
                <w:iCs/>
                <w:sz w:val="24"/>
                <w:szCs w:val="24"/>
              </w:rPr>
              <w:t>Monitoring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pStyle w:val="InspireBenchmarkAnswers"/>
              <w:jc w:val="both"/>
              <w:rPr>
                <w:iCs/>
                <w:color w:val="auto"/>
                <w:sz w:val="22"/>
                <w:szCs w:val="22"/>
                <w:lang w:val="en-AU"/>
              </w:rPr>
            </w:pPr>
            <w:r>
              <w:rPr>
                <w:iCs/>
                <w:color w:val="auto"/>
                <w:lang w:val="en-AU"/>
              </w:rPr>
              <w:t>PM monitors the quality of the deliverables to make sure that they are meeting required standards</w:t>
            </w:r>
          </w:p>
        </w:tc>
      </w:tr>
      <w:tr w:rsidR="00161448" w:rsidRPr="00ED5379"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spacing w:after="0"/>
              <w:jc w:val="center"/>
              <w:rPr>
                <w:rFonts w:ascii="Georgia" w:hAnsi="Georgia"/>
                <w:iCs/>
                <w:sz w:val="24"/>
                <w:szCs w:val="24"/>
                <w:lang w:val="en-AU"/>
              </w:rPr>
            </w:pPr>
            <w:r>
              <w:rPr>
                <w:rFonts w:ascii="Georgia" w:hAnsi="Georgia"/>
                <w:iCs/>
                <w:sz w:val="24"/>
                <w:szCs w:val="24"/>
              </w:rPr>
              <w:t>Closing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6A23F0" w:rsidP="00361763">
            <w:pPr>
              <w:pStyle w:val="InspireBenchmarkAnswers"/>
              <w:jc w:val="both"/>
              <w:rPr>
                <w:iCs/>
                <w:color w:val="auto"/>
                <w:sz w:val="22"/>
                <w:szCs w:val="22"/>
                <w:lang w:val="en-AU"/>
              </w:rPr>
            </w:pPr>
            <w:r>
              <w:rPr>
                <w:iCs/>
                <w:color w:val="auto"/>
                <w:lang w:val="en-AU"/>
              </w:rPr>
              <w:t>PM makes sure the deliverables are handed over to the project sponsor</w:t>
            </w:r>
          </w:p>
        </w:tc>
      </w:tr>
    </w:tbl>
    <w:p w:rsidR="003B2C7F" w:rsidRPr="00ED5379" w:rsidRDefault="00DA1AFD">
      <w:r w:rsidRPr="00ED5379">
        <w:br w:type="page"/>
      </w:r>
    </w:p>
    <w:p w:rsidR="00C63930" w:rsidRPr="00ED5379" w:rsidRDefault="00C63930" w:rsidP="00C63930">
      <w:pPr>
        <w:pStyle w:val="CompliantSubHeading1"/>
        <w:rPr>
          <w:lang w:val="en-AU"/>
        </w:rPr>
      </w:pPr>
      <w:bookmarkStart w:id="27" w:name="_Toc523902166"/>
      <w:r w:rsidRPr="00ED5379">
        <w:rPr>
          <w:lang w:val="en-AU"/>
        </w:rPr>
        <w:lastRenderedPageBreak/>
        <w:t>Part 2 – Project Time</w:t>
      </w:r>
      <w:bookmarkEnd w:id="27"/>
      <w:r w:rsidRPr="00ED5379">
        <w:rPr>
          <w:lang w:val="en-AU"/>
        </w:rPr>
        <w:t xml:space="preserve"> </w:t>
      </w:r>
    </w:p>
    <w:tbl>
      <w:tblPr>
        <w:tblStyle w:val="TableGrid"/>
        <w:tblW w:w="0" w:type="auto"/>
        <w:tblLook w:val="04A0"/>
      </w:tblPr>
      <w:tblGrid>
        <w:gridCol w:w="813"/>
        <w:gridCol w:w="2207"/>
        <w:gridCol w:w="6006"/>
      </w:tblGrid>
      <w:tr w:rsidR="00C63930" w:rsidRPr="00ED5379" w:rsidTr="00EC3C2F">
        <w:trPr>
          <w:cantSplit/>
        </w:trPr>
        <w:tc>
          <w:tcPr>
            <w:tcW w:w="9026" w:type="dxa"/>
            <w:gridSpan w:val="3"/>
            <w:tcBorders>
              <w:top w:val="nil"/>
              <w:left w:val="nil"/>
              <w:bottom w:val="nil"/>
              <w:right w:val="nil"/>
            </w:tcBorders>
            <w:shd w:val="clear" w:color="auto" w:fill="E5B8B7" w:themeFill="accent2" w:themeFillTint="66"/>
          </w:tcPr>
          <w:p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rsidR="003D0F48" w:rsidRPr="00ED5379" w:rsidRDefault="003D0F48" w:rsidP="003D0F48">
            <w:pPr>
              <w:pStyle w:val="ListParagraph"/>
              <w:spacing w:before="120" w:after="160"/>
              <w:jc w:val="both"/>
              <w:rPr>
                <w:rFonts w:ascii="Georgia" w:hAnsi="Georgia"/>
                <w:sz w:val="24"/>
                <w:szCs w:val="24"/>
                <w:lang w:val="en-AU"/>
              </w:rPr>
            </w:pPr>
          </w:p>
          <w:p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rsidTr="00EC3C2F">
        <w:trPr>
          <w:cantSplit/>
        </w:trPr>
        <w:tc>
          <w:tcPr>
            <w:tcW w:w="9026" w:type="dxa"/>
            <w:gridSpan w:val="3"/>
            <w:tcBorders>
              <w:top w:val="nil"/>
              <w:left w:val="nil"/>
              <w:bottom w:val="single" w:sz="4" w:space="0" w:color="auto"/>
              <w:right w:val="nil"/>
            </w:tcBorders>
          </w:tcPr>
          <w:p w:rsidR="00C63930" w:rsidRPr="00ED5379" w:rsidRDefault="00C63930" w:rsidP="00035147">
            <w:pPr>
              <w:spacing w:before="40"/>
              <w:rPr>
                <w:rFonts w:ascii="Georgia" w:hAnsi="Georgia"/>
                <w:sz w:val="16"/>
                <w:szCs w:val="16"/>
                <w:lang w:val="en-AU"/>
              </w:rPr>
            </w:pPr>
          </w:p>
        </w:tc>
      </w:tr>
      <w:tr w:rsidR="007B41A3" w:rsidRPr="00ED5379"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816B9A"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816B9A"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816B9A"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816B9A"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816B9A"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w:proofErr w:type="gramStart"/>
            <w:r w:rsidRPr="00ED5379">
              <w:rPr>
                <w:rFonts w:ascii="Georgia" w:eastAsia="Calibri" w:hAnsi="Georgia"/>
                <w:sz w:val="24"/>
                <w:szCs w:val="24"/>
                <w:lang w:val="en-AU"/>
              </w:rPr>
              <w:t>:</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roofErr w:type="gramEnd"/>
          </w:p>
        </w:tc>
      </w:tr>
    </w:tbl>
    <w:p w:rsidR="00CF0D97" w:rsidRPr="00ED5379" w:rsidRDefault="00CF0D97"/>
    <w:p w:rsidR="00CF0D97" w:rsidRPr="00ED5379" w:rsidRDefault="00CF0D97">
      <w:r w:rsidRPr="00ED5379">
        <w:br w:type="page"/>
      </w:r>
    </w:p>
    <w:tbl>
      <w:tblPr>
        <w:tblStyle w:val="TableGrid"/>
        <w:tblW w:w="0" w:type="auto"/>
        <w:tblLook w:val="04A0"/>
      </w:tblPr>
      <w:tblGrid>
        <w:gridCol w:w="813"/>
        <w:gridCol w:w="2215"/>
        <w:gridCol w:w="5998"/>
      </w:tblGrid>
      <w:tr w:rsidR="00DA1AFD" w:rsidRPr="00ED5379" w:rsidTr="00147EE1">
        <w:trPr>
          <w:cantSplit/>
        </w:trPr>
        <w:tc>
          <w:tcPr>
            <w:tcW w:w="9026" w:type="dxa"/>
            <w:gridSpan w:val="3"/>
            <w:tcBorders>
              <w:top w:val="nil"/>
              <w:left w:val="nil"/>
              <w:bottom w:val="nil"/>
              <w:right w:val="nil"/>
            </w:tcBorders>
            <w:shd w:val="clear" w:color="auto" w:fill="E5B8B7" w:themeFill="accent2" w:themeFillTint="66"/>
          </w:tcPr>
          <w:p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rsidR="00DA1AFD" w:rsidRPr="00ED5379" w:rsidRDefault="00DA1AFD" w:rsidP="00DA1AFD">
            <w:pPr>
              <w:pStyle w:val="ListParagraph"/>
              <w:spacing w:before="120" w:after="160"/>
              <w:jc w:val="both"/>
              <w:rPr>
                <w:rFonts w:ascii="Georgia" w:hAnsi="Georgia"/>
                <w:sz w:val="24"/>
                <w:szCs w:val="24"/>
                <w:lang w:val="en-AU"/>
              </w:rPr>
            </w:pPr>
          </w:p>
          <w:p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rsidTr="00147EE1">
        <w:trPr>
          <w:cantSplit/>
        </w:trPr>
        <w:tc>
          <w:tcPr>
            <w:tcW w:w="9026" w:type="dxa"/>
            <w:gridSpan w:val="3"/>
            <w:tcBorders>
              <w:top w:val="nil"/>
              <w:left w:val="nil"/>
              <w:bottom w:val="single" w:sz="4" w:space="0" w:color="auto"/>
              <w:right w:val="nil"/>
            </w:tcBorders>
          </w:tcPr>
          <w:p w:rsidR="00DA1AFD" w:rsidRPr="00ED5379" w:rsidRDefault="00DA1AFD" w:rsidP="00DA1AFD">
            <w:pPr>
              <w:spacing w:before="40"/>
              <w:rPr>
                <w:rFonts w:ascii="Georgia" w:hAnsi="Georgia"/>
                <w:sz w:val="16"/>
                <w:szCs w:val="16"/>
                <w:lang w:val="en-AU"/>
              </w:rPr>
            </w:pPr>
          </w:p>
        </w:tc>
      </w:tr>
      <w:tr w:rsidR="00DA1AFD" w:rsidRPr="00ED5379"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8A180C"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8A180C"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8A180C"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8A180C"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8A180C"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rsidR="006F12F6" w:rsidRPr="00ED5379" w:rsidRDefault="00B77985">
      <w:r w:rsidRPr="00ED5379">
        <w:br w:type="page"/>
      </w:r>
    </w:p>
    <w:tbl>
      <w:tblPr>
        <w:tblStyle w:val="TableGrid"/>
        <w:tblW w:w="0" w:type="auto"/>
        <w:tblLook w:val="04A0"/>
      </w:tblPr>
      <w:tblGrid>
        <w:gridCol w:w="2597"/>
        <w:gridCol w:w="6429"/>
      </w:tblGrid>
      <w:tr w:rsidR="00DA6D87" w:rsidRPr="00ED5379" w:rsidTr="00377B1D">
        <w:trPr>
          <w:cantSplit/>
        </w:trPr>
        <w:tc>
          <w:tcPr>
            <w:tcW w:w="9026" w:type="dxa"/>
            <w:gridSpan w:val="2"/>
            <w:tcBorders>
              <w:top w:val="nil"/>
              <w:left w:val="nil"/>
              <w:bottom w:val="nil"/>
              <w:right w:val="nil"/>
            </w:tcBorders>
            <w:shd w:val="clear" w:color="auto" w:fill="E5B8B7" w:themeFill="accent2" w:themeFillTint="66"/>
          </w:tcPr>
          <w:p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rsidR="00A819AC" w:rsidRPr="00ED5379" w:rsidRDefault="00A819AC" w:rsidP="00A819AC">
            <w:pPr>
              <w:pStyle w:val="ListParagraph"/>
              <w:spacing w:before="120" w:after="160"/>
              <w:jc w:val="both"/>
              <w:rPr>
                <w:rFonts w:ascii="Georgia" w:hAnsi="Georgia"/>
                <w:sz w:val="24"/>
                <w:szCs w:val="24"/>
                <w:lang w:val="en-AU"/>
              </w:rPr>
            </w:pPr>
          </w:p>
          <w:p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rsidTr="00377B1D">
        <w:trPr>
          <w:cantSplit/>
        </w:trPr>
        <w:tc>
          <w:tcPr>
            <w:tcW w:w="9026" w:type="dxa"/>
            <w:gridSpan w:val="2"/>
            <w:tcBorders>
              <w:top w:val="nil"/>
              <w:left w:val="nil"/>
              <w:bottom w:val="single" w:sz="4" w:space="0" w:color="auto"/>
              <w:right w:val="nil"/>
            </w:tcBorders>
          </w:tcPr>
          <w:p w:rsidR="00DA6D87" w:rsidRPr="00ED5379" w:rsidRDefault="00DA6D87" w:rsidP="00290C5B">
            <w:pPr>
              <w:spacing w:before="40"/>
              <w:rPr>
                <w:rFonts w:ascii="Georgia" w:hAnsi="Georgia"/>
                <w:sz w:val="16"/>
                <w:szCs w:val="16"/>
                <w:lang w:val="en-AU"/>
              </w:rPr>
            </w:pPr>
          </w:p>
        </w:tc>
      </w:tr>
      <w:tr w:rsidR="00A819AC" w:rsidRPr="00ED5379"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B60EA4" w:rsidP="00377B1D">
            <w:pPr>
              <w:spacing w:after="0"/>
              <w:jc w:val="both"/>
              <w:rPr>
                <w:rFonts w:ascii="Georgia" w:hAnsi="Georgia"/>
                <w:i/>
                <w:iCs/>
                <w:sz w:val="24"/>
                <w:szCs w:val="24"/>
                <w:lang w:val="en-AU"/>
              </w:rPr>
            </w:pPr>
            <w:r>
              <w:rPr>
                <w:rFonts w:ascii="Georgia" w:hAnsi="Georgia"/>
                <w:iCs/>
                <w:sz w:val="24"/>
                <w:szCs w:val="24"/>
              </w:rPr>
              <w:t>The earliest time at which the task can start, given that any predecessor tasks must be completed first</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B60EA4"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required to complete the task</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B60EA4" w:rsidP="00377B1D">
            <w:pPr>
              <w:spacing w:after="0"/>
              <w:jc w:val="both"/>
              <w:rPr>
                <w:rFonts w:ascii="Georgia" w:hAnsi="Georgia"/>
                <w:i/>
                <w:iCs/>
                <w:sz w:val="24"/>
                <w:szCs w:val="24"/>
                <w:lang w:val="en-AU"/>
              </w:rPr>
            </w:pPr>
            <w:r>
              <w:rPr>
                <w:rFonts w:ascii="Georgia" w:hAnsi="Georgia"/>
                <w:iCs/>
                <w:sz w:val="24"/>
                <w:szCs w:val="24"/>
              </w:rPr>
              <w:t>The latest time at which the task can be completed without the delaying the project</w:t>
            </w:r>
          </w:p>
        </w:tc>
      </w:tr>
      <w:tr w:rsidR="00A819AC" w:rsidRPr="00ED5379"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B60EA4"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rsidR="00280960" w:rsidRPr="00ED5379" w:rsidRDefault="006F12F6" w:rsidP="00280960">
      <w:r w:rsidRPr="00ED5379">
        <w:br w:type="page"/>
      </w:r>
    </w:p>
    <w:tbl>
      <w:tblPr>
        <w:tblStyle w:val="TableGrid"/>
        <w:tblW w:w="0" w:type="auto"/>
        <w:tblLook w:val="04A0"/>
      </w:tblPr>
      <w:tblGrid>
        <w:gridCol w:w="823"/>
        <w:gridCol w:w="8203"/>
      </w:tblGrid>
      <w:tr w:rsidR="00AA5507" w:rsidRPr="00ED5379" w:rsidTr="00AD046D">
        <w:trPr>
          <w:cantSplit/>
        </w:trPr>
        <w:tc>
          <w:tcPr>
            <w:tcW w:w="9026" w:type="dxa"/>
            <w:gridSpan w:val="2"/>
            <w:tcBorders>
              <w:top w:val="nil"/>
              <w:left w:val="nil"/>
              <w:bottom w:val="nil"/>
              <w:right w:val="nil"/>
            </w:tcBorders>
            <w:shd w:val="clear" w:color="auto" w:fill="E5B8B7" w:themeFill="accent2" w:themeFillTint="66"/>
          </w:tcPr>
          <w:p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rsidR="00163389" w:rsidRPr="00ED5379" w:rsidRDefault="00163389" w:rsidP="00163389">
            <w:pPr>
              <w:pStyle w:val="ListParagraph"/>
              <w:tabs>
                <w:tab w:val="left" w:pos="7335"/>
              </w:tabs>
              <w:spacing w:before="120" w:after="160"/>
              <w:jc w:val="both"/>
              <w:rPr>
                <w:rFonts w:ascii="Georgia" w:hAnsi="Georgia"/>
                <w:sz w:val="24"/>
                <w:szCs w:val="24"/>
                <w:lang w:val="en-AU"/>
              </w:rPr>
            </w:pPr>
          </w:p>
          <w:p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rsidTr="00AD046D">
        <w:trPr>
          <w:cantSplit/>
        </w:trPr>
        <w:tc>
          <w:tcPr>
            <w:tcW w:w="9026" w:type="dxa"/>
            <w:gridSpan w:val="2"/>
            <w:tcBorders>
              <w:top w:val="nil"/>
              <w:left w:val="nil"/>
              <w:bottom w:val="single" w:sz="4" w:space="0" w:color="auto"/>
              <w:right w:val="nil"/>
            </w:tcBorders>
          </w:tcPr>
          <w:p w:rsidR="00AA5507" w:rsidRPr="00ED5379" w:rsidRDefault="00AA5507" w:rsidP="00035147">
            <w:pPr>
              <w:spacing w:before="40"/>
              <w:rPr>
                <w:rFonts w:ascii="Georgia" w:hAnsi="Georgia"/>
                <w:sz w:val="16"/>
                <w:szCs w:val="16"/>
                <w:lang w:val="en-AU"/>
              </w:rPr>
            </w:pP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3C0C87" w:rsidP="00AD046D">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3C0C87" w:rsidP="00AD046D">
            <w:pPr>
              <w:jc w:val="center"/>
              <w:rPr>
                <w:b/>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3C0C87" w:rsidP="00AD046D">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AD046D"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FF6B51"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FF6B51"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rsidR="00612384" w:rsidRPr="00ED5379" w:rsidRDefault="003C5644">
      <w:r w:rsidRPr="00ED5379">
        <w:br w:type="page"/>
      </w:r>
    </w:p>
    <w:tbl>
      <w:tblPr>
        <w:tblStyle w:val="TableGrid"/>
        <w:tblW w:w="0" w:type="auto"/>
        <w:tblLook w:val="04A0"/>
      </w:tblPr>
      <w:tblGrid>
        <w:gridCol w:w="823"/>
        <w:gridCol w:w="8203"/>
      </w:tblGrid>
      <w:tr w:rsidR="00612384" w:rsidRPr="00ED5379" w:rsidTr="007C0227">
        <w:trPr>
          <w:cantSplit/>
        </w:trPr>
        <w:tc>
          <w:tcPr>
            <w:tcW w:w="9026" w:type="dxa"/>
            <w:gridSpan w:val="2"/>
            <w:tcBorders>
              <w:top w:val="nil"/>
              <w:left w:val="nil"/>
              <w:bottom w:val="nil"/>
              <w:right w:val="nil"/>
            </w:tcBorders>
            <w:shd w:val="clear" w:color="auto" w:fill="E5B8B7" w:themeFill="accent2" w:themeFillTint="66"/>
          </w:tcPr>
          <w:p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7C0227">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3C0C87" w:rsidP="007C0227">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FF6B51"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3C0C87" w:rsidP="007C0227">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FF6B51"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3C0C87" w:rsidP="007C0227">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FF6B51"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3C0C87" w:rsidP="007C0227">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rsidR="00612384" w:rsidRPr="00ED5379" w:rsidRDefault="00612384"/>
    <w:p w:rsidR="00F274ED" w:rsidRPr="00ED5379" w:rsidRDefault="00612384">
      <w:r w:rsidRPr="00ED5379">
        <w:br w:type="page"/>
      </w:r>
    </w:p>
    <w:tbl>
      <w:tblPr>
        <w:tblStyle w:val="TableGrid"/>
        <w:tblW w:w="0" w:type="auto"/>
        <w:tblLook w:val="04A0"/>
      </w:tblPr>
      <w:tblGrid>
        <w:gridCol w:w="9026"/>
      </w:tblGrid>
      <w:tr w:rsidR="00771AB5" w:rsidRPr="00ED5379" w:rsidTr="00475B5C">
        <w:trPr>
          <w:cantSplit/>
        </w:trPr>
        <w:tc>
          <w:tcPr>
            <w:tcW w:w="9026" w:type="dxa"/>
            <w:tcBorders>
              <w:top w:val="nil"/>
              <w:left w:val="nil"/>
              <w:bottom w:val="nil"/>
              <w:right w:val="nil"/>
            </w:tcBorders>
            <w:shd w:val="clear" w:color="auto" w:fill="E5B8B7" w:themeFill="accent2" w:themeFillTint="66"/>
          </w:tcPr>
          <w:p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In your own words, discuss the application/use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Do not exceed fifty (50) words.</w:t>
            </w:r>
          </w:p>
          <w:p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xml:space="preserve">.  </w:t>
            </w:r>
          </w:p>
          <w:p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w:t>
            </w:r>
          </w:p>
        </w:tc>
      </w:tr>
      <w:tr w:rsidR="00771AB5" w:rsidRPr="00ED5379" w:rsidTr="00475B5C">
        <w:trPr>
          <w:cantSplit/>
        </w:trPr>
        <w:tc>
          <w:tcPr>
            <w:tcW w:w="9026" w:type="dxa"/>
            <w:tcBorders>
              <w:top w:val="nil"/>
              <w:left w:val="nil"/>
              <w:bottom w:val="single" w:sz="4" w:space="0" w:color="auto"/>
              <w:right w:val="nil"/>
            </w:tcBorders>
          </w:tcPr>
          <w:p w:rsidR="00771AB5" w:rsidRPr="00ED5379" w:rsidRDefault="00771AB5" w:rsidP="001B7DD3">
            <w:pPr>
              <w:spacing w:before="40"/>
              <w:rPr>
                <w:rFonts w:ascii="Georgia" w:hAnsi="Georgia"/>
                <w:sz w:val="16"/>
                <w:szCs w:val="16"/>
                <w:lang w:val="en-AU"/>
              </w:rPr>
            </w:pPr>
          </w:p>
        </w:tc>
      </w:tr>
      <w:tr w:rsidR="00E6649B" w:rsidRPr="00ED5379"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9B" w:rsidRPr="00ED5379" w:rsidRDefault="00306D0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chart provides a useful visual display of the project schedule, it aids to assess how long each task, project should take, resources required and plan the order in which task are to take.</w:t>
            </w:r>
          </w:p>
          <w:p w:rsidR="00E6649B" w:rsidRPr="00ED5379" w:rsidRDefault="009E50BD"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Calculate the end date of project</w:t>
            </w:r>
          </w:p>
          <w:p w:rsidR="00E6649B" w:rsidRPr="00ED5379" w:rsidRDefault="009E50BD"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Allows to calculate the cost of each task</w:t>
            </w:r>
          </w:p>
          <w:p w:rsidR="00E6649B" w:rsidRPr="00ED5379" w:rsidRDefault="009E50BD"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Shows the progress of the project</w:t>
            </w:r>
          </w:p>
          <w:p w:rsidR="00E6649B" w:rsidRPr="00ED5379" w:rsidRDefault="009E50BD"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Require more efforts for creating and managing the chart</w:t>
            </w:r>
          </w:p>
          <w:p w:rsidR="00E6649B" w:rsidRPr="00ED5379" w:rsidRDefault="009E50BD"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Need to scroll and click additional buttons to view remaining items</w:t>
            </w:r>
          </w:p>
          <w:p w:rsidR="00B83C98" w:rsidRPr="00ED5379" w:rsidRDefault="009E50BD"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Updating chart is time consuming.</w:t>
            </w:r>
          </w:p>
        </w:tc>
      </w:tr>
    </w:tbl>
    <w:p w:rsidR="00E6649B" w:rsidRPr="00ED5379" w:rsidRDefault="00E6649B"/>
    <w:p w:rsidR="00B83C98" w:rsidRPr="00ED5379" w:rsidRDefault="00B83C98">
      <w:r w:rsidRPr="00ED5379">
        <w:br w:type="page"/>
      </w:r>
    </w:p>
    <w:tbl>
      <w:tblPr>
        <w:tblStyle w:val="TableGrid"/>
        <w:tblW w:w="0" w:type="auto"/>
        <w:tblLook w:val="04A0"/>
      </w:tblPr>
      <w:tblGrid>
        <w:gridCol w:w="9026"/>
      </w:tblGrid>
      <w:tr w:rsidR="00B83C98" w:rsidRPr="00ED5379" w:rsidTr="00660D0D">
        <w:trPr>
          <w:cantSplit/>
        </w:trPr>
        <w:tc>
          <w:tcPr>
            <w:tcW w:w="9026" w:type="dxa"/>
            <w:tcBorders>
              <w:top w:val="nil"/>
              <w:left w:val="nil"/>
              <w:bottom w:val="nil"/>
              <w:right w:val="nil"/>
            </w:tcBorders>
            <w:shd w:val="clear" w:color="auto" w:fill="E5B8B7" w:themeFill="accent2" w:themeFillTint="66"/>
          </w:tcPr>
          <w:p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rsidTr="00660D0D">
        <w:trPr>
          <w:cantSplit/>
        </w:trPr>
        <w:tc>
          <w:tcPr>
            <w:tcW w:w="9026" w:type="dxa"/>
            <w:tcBorders>
              <w:top w:val="nil"/>
              <w:left w:val="nil"/>
              <w:bottom w:val="single" w:sz="4" w:space="0" w:color="auto"/>
              <w:right w:val="nil"/>
            </w:tcBorders>
          </w:tcPr>
          <w:p w:rsidR="00B83C98" w:rsidRPr="00ED5379" w:rsidRDefault="00B83C98" w:rsidP="00F8152D">
            <w:pPr>
              <w:spacing w:before="40"/>
              <w:rPr>
                <w:rFonts w:ascii="Georgia" w:hAnsi="Georgia"/>
                <w:sz w:val="16"/>
                <w:szCs w:val="16"/>
                <w:lang w:val="en-AU"/>
              </w:rPr>
            </w:pPr>
          </w:p>
        </w:tc>
      </w:tr>
      <w:tr w:rsidR="00B83C98" w:rsidRPr="00ED5379"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83C98" w:rsidRPr="00ED5379" w:rsidRDefault="009A6566"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CPM is used to identify the most important tasks and ensure the project doesn’t fall behind schedule</w:t>
            </w:r>
          </w:p>
          <w:p w:rsidR="00B83C98" w:rsidRPr="00ED5379" w:rsidRDefault="00F71309"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Critical elements of the project</w:t>
            </w:r>
          </w:p>
          <w:p w:rsidR="00B83C98" w:rsidRPr="00ED5379" w:rsidRDefault="00F71309"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rsidR="00B83C98" w:rsidRPr="00ED5379" w:rsidRDefault="00F71309"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Parameters of each task</w:t>
            </w:r>
          </w:p>
          <w:p w:rsidR="00B83C98" w:rsidRPr="00ED5379" w:rsidRDefault="00F71309"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In CPM, it is difficult to estimate the completion time of an activity,</w:t>
            </w:r>
            <w:r w:rsidR="009A6566">
              <w:rPr>
                <w:rFonts w:ascii="Georgia" w:hAnsi="Georgia"/>
                <w:iCs/>
                <w:sz w:val="24"/>
                <w:szCs w:val="24"/>
              </w:rPr>
              <w:t xml:space="preserve"> </w:t>
            </w:r>
            <w:r>
              <w:rPr>
                <w:rFonts w:ascii="Georgia" w:hAnsi="Georgia"/>
                <w:iCs/>
                <w:sz w:val="24"/>
                <w:szCs w:val="24"/>
              </w:rPr>
              <w:t xml:space="preserve">the time given </w:t>
            </w:r>
            <w:r w:rsidR="009A6566">
              <w:rPr>
                <w:rFonts w:ascii="Georgia" w:hAnsi="Georgia"/>
                <w:iCs/>
                <w:sz w:val="24"/>
                <w:szCs w:val="24"/>
              </w:rPr>
              <w:t>is not always the same as the time the task actually takes</w:t>
            </w:r>
          </w:p>
        </w:tc>
      </w:tr>
    </w:tbl>
    <w:p w:rsidR="00CA7428" w:rsidRPr="00ED5379" w:rsidRDefault="00CA7428"/>
    <w:p w:rsidR="00612384" w:rsidRPr="00ED5379" w:rsidRDefault="00F274ED">
      <w:r w:rsidRPr="00ED5379">
        <w:br w:type="page"/>
      </w:r>
    </w:p>
    <w:tbl>
      <w:tblPr>
        <w:tblStyle w:val="TableGrid"/>
        <w:tblW w:w="0" w:type="auto"/>
        <w:tblLook w:val="04A0"/>
      </w:tblPr>
      <w:tblGrid>
        <w:gridCol w:w="823"/>
        <w:gridCol w:w="2850"/>
        <w:gridCol w:w="5353"/>
      </w:tblGrid>
      <w:tr w:rsidR="00612384" w:rsidRPr="00ED5379" w:rsidTr="00660D0D">
        <w:trPr>
          <w:cantSplit/>
        </w:trPr>
        <w:tc>
          <w:tcPr>
            <w:tcW w:w="9026" w:type="dxa"/>
            <w:gridSpan w:val="3"/>
            <w:tcBorders>
              <w:top w:val="nil"/>
              <w:left w:val="nil"/>
              <w:bottom w:val="nil"/>
              <w:right w:val="nil"/>
            </w:tcBorders>
            <w:shd w:val="clear" w:color="auto" w:fill="E5B8B7" w:themeFill="accent2" w:themeFillTint="66"/>
          </w:tcPr>
          <w:p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rsidR="00D604F7" w:rsidRPr="00ED5379" w:rsidRDefault="00D604F7" w:rsidP="00D604F7">
            <w:pPr>
              <w:pStyle w:val="ListParagraph"/>
              <w:tabs>
                <w:tab w:val="left" w:pos="7335"/>
              </w:tabs>
              <w:spacing w:before="120" w:after="160"/>
              <w:jc w:val="both"/>
              <w:rPr>
                <w:rFonts w:ascii="Georgia" w:hAnsi="Georgia"/>
                <w:sz w:val="24"/>
                <w:szCs w:val="24"/>
                <w:lang w:val="en-AU"/>
              </w:rPr>
            </w:pPr>
          </w:p>
          <w:p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rsidTr="00660D0D">
        <w:trPr>
          <w:cantSplit/>
        </w:trPr>
        <w:tc>
          <w:tcPr>
            <w:tcW w:w="9026" w:type="dxa"/>
            <w:gridSpan w:val="3"/>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D604F7"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rsidR="00612384" w:rsidRPr="00ED5379" w:rsidRDefault="00612384"/>
    <w:p w:rsidR="00612384" w:rsidRPr="00ED5379" w:rsidRDefault="00612384">
      <w:r w:rsidRPr="00ED5379">
        <w:br w:type="page"/>
      </w:r>
    </w:p>
    <w:tbl>
      <w:tblPr>
        <w:tblStyle w:val="TableGrid"/>
        <w:tblW w:w="0" w:type="auto"/>
        <w:tblLook w:val="04A0"/>
      </w:tblPr>
      <w:tblGrid>
        <w:gridCol w:w="823"/>
        <w:gridCol w:w="8203"/>
      </w:tblGrid>
      <w:tr w:rsidR="00612384" w:rsidRPr="00ED5379" w:rsidTr="00660D0D">
        <w:trPr>
          <w:cantSplit/>
        </w:trPr>
        <w:tc>
          <w:tcPr>
            <w:tcW w:w="9026" w:type="dxa"/>
            <w:gridSpan w:val="2"/>
            <w:tcBorders>
              <w:top w:val="nil"/>
              <w:left w:val="nil"/>
              <w:bottom w:val="nil"/>
              <w:right w:val="nil"/>
            </w:tcBorders>
            <w:shd w:val="clear" w:color="auto" w:fill="E5B8B7" w:themeFill="accent2" w:themeFillTint="66"/>
          </w:tcPr>
          <w:p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rsidR="0064467E" w:rsidRPr="00ED5379" w:rsidRDefault="0064467E" w:rsidP="0064467E">
            <w:pPr>
              <w:pStyle w:val="ListParagraph"/>
              <w:tabs>
                <w:tab w:val="left" w:pos="7335"/>
              </w:tabs>
              <w:spacing w:before="120" w:after="160"/>
              <w:jc w:val="both"/>
              <w:rPr>
                <w:rFonts w:ascii="Georgia" w:hAnsi="Georgia"/>
                <w:sz w:val="24"/>
                <w:szCs w:val="24"/>
                <w:lang w:val="en-AU"/>
              </w:rPr>
            </w:pPr>
          </w:p>
          <w:p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rsidTr="00660D0D">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FF6B51"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FF6B51"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181139" w:rsidP="00660D0D">
            <w:pPr>
              <w:jc w:val="center"/>
              <w:rPr>
                <w:lang w:val="en-AU"/>
              </w:rPr>
            </w:pPr>
            <w:r>
              <w:rPr>
                <w:sz w:val="24"/>
                <w:szCs w:val="24"/>
              </w:rPr>
              <w:t>x</w:t>
            </w:r>
            <w:r w:rsidR="00FF6B51"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FF6B51">
              <w:rPr>
                <w:sz w:val="24"/>
                <w:szCs w:val="24"/>
              </w:rPr>
            </w:r>
            <w:r w:rsidR="00FF6B51">
              <w:rPr>
                <w:sz w:val="24"/>
                <w:szCs w:val="24"/>
              </w:rPr>
              <w:fldChar w:fldCharType="separate"/>
            </w:r>
            <w:r w:rsidR="00FF6B51"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FF6B51"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Pr>
                <w:sz w:val="24"/>
                <w:szCs w:val="24"/>
              </w:rPr>
            </w:r>
            <w:r>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rsidR="003365EE" w:rsidRPr="00ED5379" w:rsidRDefault="003365EE">
      <w:r w:rsidRPr="00ED5379">
        <w:br w:type="page"/>
      </w:r>
    </w:p>
    <w:p w:rsidR="00C63930" w:rsidRPr="00ED5379" w:rsidRDefault="00C63930" w:rsidP="00C63930">
      <w:pPr>
        <w:pStyle w:val="CompliantSubHeading1"/>
        <w:rPr>
          <w:lang w:val="en-AU"/>
        </w:rPr>
      </w:pPr>
      <w:bookmarkStart w:id="28" w:name="_Toc523902167"/>
      <w:r w:rsidRPr="00ED5379">
        <w:rPr>
          <w:lang w:val="en-AU"/>
        </w:rPr>
        <w:lastRenderedPageBreak/>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tblPr>
      <w:tblGrid>
        <w:gridCol w:w="2582"/>
        <w:gridCol w:w="6444"/>
      </w:tblGrid>
      <w:tr w:rsidR="00540C1F" w:rsidRPr="00ED5379" w:rsidTr="00716E6F">
        <w:trPr>
          <w:cantSplit/>
        </w:trPr>
        <w:tc>
          <w:tcPr>
            <w:tcW w:w="9026" w:type="dxa"/>
            <w:gridSpan w:val="2"/>
            <w:tcBorders>
              <w:top w:val="nil"/>
              <w:left w:val="nil"/>
              <w:bottom w:val="nil"/>
              <w:right w:val="nil"/>
            </w:tcBorders>
            <w:shd w:val="clear" w:color="auto" w:fill="E5B8B7" w:themeFill="accent2" w:themeFillTint="66"/>
          </w:tcPr>
          <w:p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rsidR="00E664A0" w:rsidRPr="00ED5379" w:rsidRDefault="00E664A0" w:rsidP="00E664A0">
            <w:pPr>
              <w:pStyle w:val="ListParagraph"/>
              <w:spacing w:before="120" w:after="160"/>
              <w:jc w:val="both"/>
              <w:rPr>
                <w:rFonts w:ascii="Georgia" w:hAnsi="Georgia"/>
                <w:sz w:val="24"/>
                <w:szCs w:val="24"/>
                <w:lang w:val="en-AU"/>
              </w:rPr>
            </w:pPr>
          </w:p>
          <w:p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rsidTr="00716E6F">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6613C"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613C" w:rsidRPr="00ED5379" w:rsidRDefault="00A44B9A" w:rsidP="00716E6F">
            <w:pPr>
              <w:jc w:val="both"/>
              <w:rPr>
                <w:rFonts w:ascii="Georgia" w:hAnsi="Georgia"/>
                <w:i/>
                <w:iCs/>
                <w:sz w:val="24"/>
                <w:szCs w:val="24"/>
                <w:lang w:val="en-AU"/>
              </w:rPr>
            </w:pPr>
            <w:r>
              <w:rPr>
                <w:rFonts w:ascii="Georgia" w:hAnsi="Georgia"/>
                <w:iCs/>
                <w:sz w:val="24"/>
                <w:szCs w:val="24"/>
              </w:rPr>
              <w:t>Estimating the costs is the process of developing an approximation of money resources required to complete the project. All information received from the client at the given time gives the basis for an estimation of costs.</w:t>
            </w: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A44B9A" w:rsidP="00716E6F">
            <w:pPr>
              <w:jc w:val="both"/>
              <w:rPr>
                <w:rFonts w:ascii="Georgia" w:eastAsia="Calibri" w:hAnsi="Georgia"/>
                <w:i/>
                <w:sz w:val="24"/>
                <w:szCs w:val="24"/>
                <w:lang w:val="en-AU"/>
              </w:rPr>
            </w:pPr>
            <w:r>
              <w:rPr>
                <w:rFonts w:ascii="Georgia" w:hAnsi="Georgia"/>
                <w:iCs/>
                <w:sz w:val="24"/>
                <w:szCs w:val="24"/>
              </w:rPr>
              <w:t>Determining the budget is the process of aggregating the estimated costs of the individual activities to establish a cost baseline.</w:t>
            </w:r>
            <w:r w:rsidR="00E664A0" w:rsidRPr="00ED5379">
              <w:rPr>
                <w:rFonts w:ascii="Georgia" w:hAnsi="Georgia"/>
                <w:iCs/>
                <w:sz w:val="24"/>
                <w:szCs w:val="24"/>
                <w:lang w:val="en-AU"/>
              </w:rPr>
              <w:t xml:space="preserve"> </w:t>
            </w:r>
          </w:p>
        </w:tc>
      </w:tr>
      <w:tr w:rsidR="00E664A0" w:rsidRPr="00ED5379"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A44B9A" w:rsidP="00716E6F">
            <w:pPr>
              <w:jc w:val="both"/>
              <w:rPr>
                <w:rFonts w:ascii="Georgia" w:eastAsia="Calibri" w:hAnsi="Georgia"/>
                <w:i/>
                <w:sz w:val="24"/>
                <w:szCs w:val="24"/>
                <w:lang w:val="en-AU"/>
              </w:rPr>
            </w:pPr>
            <w:r>
              <w:rPr>
                <w:rFonts w:ascii="Georgia" w:hAnsi="Georgia"/>
                <w:iCs/>
                <w:sz w:val="24"/>
                <w:szCs w:val="24"/>
              </w:rPr>
              <w:t>Controlling costs is the process of monitoring the status of the project to update the project budget. Updating the budget involves recording actual costs spent to date.</w:t>
            </w:r>
            <w:r w:rsidR="0086613C" w:rsidRPr="00ED5379">
              <w:rPr>
                <w:rFonts w:ascii="Georgia" w:hAnsi="Georgia"/>
                <w:iCs/>
                <w:sz w:val="24"/>
                <w:szCs w:val="24"/>
                <w:lang w:val="en-AU"/>
              </w:rPr>
              <w:t xml:space="preserve"> </w:t>
            </w:r>
          </w:p>
        </w:tc>
      </w:tr>
    </w:tbl>
    <w:p w:rsidR="00EA2110" w:rsidRPr="00ED5379" w:rsidRDefault="00EA2110"/>
    <w:p w:rsidR="00AE6D52" w:rsidRPr="00ED5379" w:rsidRDefault="00EA2110">
      <w:r w:rsidRPr="00ED5379">
        <w:br w:type="page"/>
      </w:r>
    </w:p>
    <w:tbl>
      <w:tblPr>
        <w:tblStyle w:val="TableGrid"/>
        <w:tblW w:w="0" w:type="auto"/>
        <w:tblLook w:val="04A0"/>
      </w:tblPr>
      <w:tblGrid>
        <w:gridCol w:w="893"/>
        <w:gridCol w:w="2653"/>
        <w:gridCol w:w="5480"/>
      </w:tblGrid>
      <w:tr w:rsidR="00540C1F" w:rsidRPr="00ED5379" w:rsidTr="00716E6F">
        <w:trPr>
          <w:cantSplit/>
        </w:trPr>
        <w:tc>
          <w:tcPr>
            <w:tcW w:w="9026" w:type="dxa"/>
            <w:gridSpan w:val="3"/>
            <w:tcBorders>
              <w:top w:val="nil"/>
              <w:left w:val="nil"/>
              <w:bottom w:val="nil"/>
              <w:right w:val="nil"/>
            </w:tcBorders>
            <w:shd w:val="clear" w:color="auto" w:fill="E5B8B7" w:themeFill="accent2" w:themeFillTint="66"/>
          </w:tcPr>
          <w:p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rsidR="000E366F" w:rsidRPr="00ED5379" w:rsidRDefault="000E366F" w:rsidP="000E366F">
            <w:pPr>
              <w:pStyle w:val="ListParagraph"/>
              <w:spacing w:before="120" w:after="160"/>
              <w:jc w:val="both"/>
              <w:rPr>
                <w:rFonts w:ascii="Georgia" w:hAnsi="Georgia"/>
                <w:sz w:val="24"/>
                <w:szCs w:val="24"/>
                <w:lang w:val="en-AU"/>
              </w:rPr>
            </w:pPr>
          </w:p>
          <w:p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rsidTr="00716E6F">
        <w:trPr>
          <w:cantSplit/>
        </w:trPr>
        <w:tc>
          <w:tcPr>
            <w:tcW w:w="9026" w:type="dxa"/>
            <w:gridSpan w:val="3"/>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0E366F" w:rsidRPr="00ED5379"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290A4A"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290A4A"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290A4A"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290A4A"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290A4A"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290A4A"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DD0D24"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rsidR="00540C1F" w:rsidRPr="00ED5379" w:rsidRDefault="00540C1F"/>
    <w:tbl>
      <w:tblPr>
        <w:tblStyle w:val="TableGrid"/>
        <w:tblW w:w="0" w:type="auto"/>
        <w:tblLook w:val="04A0"/>
      </w:tblPr>
      <w:tblGrid>
        <w:gridCol w:w="9026"/>
      </w:tblGrid>
      <w:tr w:rsidR="00540C1F" w:rsidRPr="00ED5379" w:rsidTr="00716E6F">
        <w:trPr>
          <w:cantSplit/>
        </w:trPr>
        <w:tc>
          <w:tcPr>
            <w:tcW w:w="9026" w:type="dxa"/>
            <w:tcBorders>
              <w:top w:val="nil"/>
              <w:left w:val="nil"/>
              <w:bottom w:val="nil"/>
              <w:right w:val="nil"/>
            </w:tcBorders>
            <w:shd w:val="clear" w:color="auto" w:fill="E5B8B7" w:themeFill="accent2" w:themeFillTint="66"/>
          </w:tcPr>
          <w:p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rsidTr="00716E6F">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B34B3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4B34" w:rsidRPr="00ED5379" w:rsidRDefault="00A33D42" w:rsidP="00E344BB">
            <w:pPr>
              <w:pStyle w:val="ListParagraph"/>
              <w:numPr>
                <w:ilvl w:val="0"/>
                <w:numId w:val="78"/>
              </w:numPr>
              <w:jc w:val="both"/>
              <w:rPr>
                <w:rFonts w:ascii="Georgia" w:hAnsi="Georgia"/>
                <w:iCs/>
                <w:sz w:val="24"/>
                <w:szCs w:val="24"/>
                <w:lang w:val="en-AU"/>
              </w:rPr>
            </w:pPr>
            <w:r>
              <w:rPr>
                <w:rFonts w:ascii="Georgia" w:hAnsi="Georgia"/>
                <w:iCs/>
                <w:sz w:val="24"/>
                <w:szCs w:val="24"/>
              </w:rPr>
              <w:t>Create an excel spreadsheet for financial information</w:t>
            </w:r>
          </w:p>
          <w:p w:rsidR="00B34B34" w:rsidRPr="00ED5379" w:rsidRDefault="00A33D42"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out invoices periodically</w:t>
            </w:r>
          </w:p>
          <w:p w:rsidR="00B34B34" w:rsidRPr="00ED5379" w:rsidRDefault="00A33D42"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when they are due</w:t>
            </w:r>
          </w:p>
          <w:p w:rsidR="00B34B34" w:rsidRPr="00ED5379" w:rsidRDefault="00A33D42"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Cross checking incoming invoices against supplier quotes and sub-contractor agreements</w:t>
            </w:r>
          </w:p>
        </w:tc>
      </w:tr>
    </w:tbl>
    <w:p w:rsidR="00540C1F" w:rsidRPr="00ED5379" w:rsidRDefault="00066FA0">
      <w:r w:rsidRPr="00ED5379">
        <w:br w:type="page"/>
      </w:r>
    </w:p>
    <w:p w:rsidR="00F00503" w:rsidRDefault="00F00503">
      <w:r>
        <w:lastRenderedPageBreak/>
        <w:br w:type="page"/>
      </w:r>
    </w:p>
    <w:tbl>
      <w:tblPr>
        <w:tblStyle w:val="TableGrid"/>
        <w:tblW w:w="0" w:type="auto"/>
        <w:tblLook w:val="04A0"/>
      </w:tblPr>
      <w:tblGrid>
        <w:gridCol w:w="9026"/>
      </w:tblGrid>
      <w:tr w:rsidR="00540C1F" w:rsidRPr="00ED5379" w:rsidTr="00716E6F">
        <w:trPr>
          <w:cantSplit/>
          <w:trHeight w:val="5760"/>
        </w:trPr>
        <w:tc>
          <w:tcPr>
            <w:tcW w:w="9026" w:type="dxa"/>
            <w:tcBorders>
              <w:top w:val="nil"/>
              <w:left w:val="nil"/>
              <w:bottom w:val="nil"/>
              <w:right w:val="nil"/>
            </w:tcBorders>
            <w:shd w:val="clear" w:color="auto" w:fill="E5B8B7" w:themeFill="accent2" w:themeFillTint="66"/>
          </w:tcPr>
          <w:p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rsidR="001B7DD3" w:rsidRPr="00ED5379" w:rsidRDefault="001B7DD3" w:rsidP="001B7DD3">
            <w:pPr>
              <w:pStyle w:val="ListParagraph"/>
              <w:spacing w:before="120" w:after="160"/>
              <w:jc w:val="both"/>
              <w:rPr>
                <w:rFonts w:ascii="Georgia" w:hAnsi="Georgia"/>
                <w:sz w:val="24"/>
                <w:szCs w:val="24"/>
                <w:lang w:val="en-AU"/>
              </w:rPr>
            </w:pPr>
          </w:p>
          <w:p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rsidR="006D3164" w:rsidRPr="00ED5379" w:rsidRDefault="006D3164" w:rsidP="001B7DD3">
            <w:pPr>
              <w:pStyle w:val="ListParagraph"/>
              <w:spacing w:before="120" w:after="160"/>
              <w:jc w:val="both"/>
              <w:rPr>
                <w:rFonts w:ascii="Georgia" w:hAnsi="Georgia"/>
                <w:sz w:val="24"/>
                <w:szCs w:val="24"/>
                <w:lang w:val="en-AU"/>
              </w:rPr>
            </w:pPr>
          </w:p>
          <w:p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rsidR="006D3164" w:rsidRPr="00ED5379" w:rsidRDefault="006D3164" w:rsidP="006D3164">
            <w:pPr>
              <w:pStyle w:val="ListParagraph"/>
              <w:spacing w:before="120" w:after="160"/>
              <w:ind w:left="1440"/>
              <w:jc w:val="both"/>
              <w:rPr>
                <w:rFonts w:ascii="Georgia" w:hAnsi="Georgia"/>
                <w:sz w:val="24"/>
                <w:szCs w:val="24"/>
                <w:lang w:val="en-AU"/>
              </w:rPr>
            </w:pPr>
          </w:p>
          <w:p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3164" w:rsidRPr="00ED5379" w:rsidRDefault="00370EA1" w:rsidP="00E344BB">
            <w:pPr>
              <w:pStyle w:val="ListParagraph"/>
              <w:numPr>
                <w:ilvl w:val="0"/>
                <w:numId w:val="102"/>
              </w:numPr>
              <w:jc w:val="both"/>
              <w:rPr>
                <w:rFonts w:ascii="Georgia" w:hAnsi="Georgia"/>
                <w:iCs/>
                <w:sz w:val="24"/>
                <w:szCs w:val="24"/>
                <w:lang w:val="en-AU"/>
              </w:rPr>
            </w:pPr>
            <w:r>
              <w:rPr>
                <w:rFonts w:ascii="Georgia" w:hAnsi="Georgia"/>
                <w:iCs/>
                <w:sz w:val="24"/>
                <w:szCs w:val="24"/>
                <w:lang w:val="en-AU"/>
              </w:rPr>
              <w:t xml:space="preserve">Bigger than Big Corporation is committed to the approach to project management that reflects the Mission and Values of the company and the consistent use of project management procedures and templates to facilitate the implementation of strategic priorities. The policy is a </w:t>
            </w:r>
            <w:proofErr w:type="spellStart"/>
            <w:r>
              <w:rPr>
                <w:rFonts w:ascii="Georgia" w:hAnsi="Georgia"/>
                <w:iCs/>
                <w:sz w:val="24"/>
                <w:szCs w:val="24"/>
                <w:lang w:val="en-AU"/>
              </w:rPr>
              <w:t>company wide</w:t>
            </w:r>
            <w:proofErr w:type="spellEnd"/>
            <w:r>
              <w:rPr>
                <w:rFonts w:ascii="Georgia" w:hAnsi="Georgia"/>
                <w:iCs/>
                <w:sz w:val="24"/>
                <w:szCs w:val="24"/>
                <w:lang w:val="en-AU"/>
              </w:rPr>
              <w:t xml:space="preserve"> method to improve the </w:t>
            </w:r>
            <w:proofErr w:type="gramStart"/>
            <w:r>
              <w:rPr>
                <w:rFonts w:ascii="Georgia" w:hAnsi="Georgia"/>
                <w:iCs/>
                <w:sz w:val="24"/>
                <w:szCs w:val="24"/>
                <w:lang w:val="en-AU"/>
              </w:rPr>
              <w:t>way  the</w:t>
            </w:r>
            <w:proofErr w:type="gramEnd"/>
            <w:r>
              <w:rPr>
                <w:rFonts w:ascii="Georgia" w:hAnsi="Georgia"/>
                <w:iCs/>
                <w:sz w:val="24"/>
                <w:szCs w:val="24"/>
                <w:lang w:val="en-AU"/>
              </w:rPr>
              <w:t xml:space="preserve"> project is managed through all stages, thus assisting in articulating scope, involving stakeholder, minimising risk and maximising profit. </w:t>
            </w:r>
          </w:p>
          <w:p w:rsidR="006D3164" w:rsidRPr="00ED5379" w:rsidRDefault="00370EA1"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Big Corporation have established a </w:t>
            </w:r>
            <w:proofErr w:type="spellStart"/>
            <w:r>
              <w:rPr>
                <w:rFonts w:ascii="Georgia" w:hAnsi="Georgia"/>
                <w:iCs/>
                <w:sz w:val="24"/>
                <w:szCs w:val="24"/>
              </w:rPr>
              <w:t>company wide</w:t>
            </w:r>
            <w:proofErr w:type="spellEnd"/>
            <w:r>
              <w:rPr>
                <w:rFonts w:ascii="Georgia" w:hAnsi="Georgia"/>
                <w:iCs/>
                <w:sz w:val="24"/>
                <w:szCs w:val="24"/>
              </w:rPr>
              <w:t xml:space="preserve"> policy that recommends all projects follow the same procedure through</w:t>
            </w:r>
            <w:r w:rsidR="00E25F77">
              <w:rPr>
                <w:rFonts w:ascii="Georgia" w:hAnsi="Georgia"/>
                <w:iCs/>
                <w:sz w:val="24"/>
                <w:szCs w:val="24"/>
              </w:rPr>
              <w:t xml:space="preserve"> the life cycle. The procedure recommends all projects follow project phases from start to closure following the same formal methodology.</w:t>
            </w:r>
          </w:p>
          <w:p w:rsidR="006D3164" w:rsidRPr="00E25F77" w:rsidRDefault="00E25F77" w:rsidP="00716E6F">
            <w:pPr>
              <w:pStyle w:val="ListParagraph"/>
              <w:numPr>
                <w:ilvl w:val="0"/>
                <w:numId w:val="102"/>
              </w:numPr>
              <w:jc w:val="both"/>
              <w:rPr>
                <w:rFonts w:ascii="Georgia" w:hAnsi="Georgia"/>
                <w:iCs/>
                <w:sz w:val="24"/>
                <w:szCs w:val="24"/>
                <w:lang w:val="en-AU"/>
              </w:rPr>
            </w:pPr>
            <w:r>
              <w:rPr>
                <w:rFonts w:ascii="Georgia" w:hAnsi="Georgia"/>
                <w:iCs/>
                <w:sz w:val="24"/>
                <w:szCs w:val="24"/>
              </w:rPr>
              <w:t>The project phases are as follows:</w:t>
            </w:r>
          </w:p>
          <w:p w:rsidR="00E25F77" w:rsidRDefault="00E25F77" w:rsidP="00E25F77">
            <w:pPr>
              <w:pStyle w:val="ListParagraph"/>
              <w:jc w:val="both"/>
              <w:rPr>
                <w:rFonts w:ascii="Georgia" w:hAnsi="Georgia"/>
                <w:iCs/>
                <w:sz w:val="24"/>
                <w:szCs w:val="24"/>
              </w:rPr>
            </w:pPr>
            <w:r>
              <w:rPr>
                <w:rFonts w:ascii="Georgia" w:hAnsi="Georgia"/>
                <w:iCs/>
                <w:sz w:val="24"/>
                <w:szCs w:val="24"/>
              </w:rPr>
              <w:t xml:space="preserve">Pre initiate Phase – this phase builds the foundation of the project which will </w:t>
            </w:r>
            <w:proofErr w:type="spellStart"/>
            <w:r>
              <w:rPr>
                <w:rFonts w:ascii="Georgia" w:hAnsi="Georgia"/>
                <w:iCs/>
                <w:sz w:val="24"/>
                <w:szCs w:val="24"/>
              </w:rPr>
              <w:t>indentify</w:t>
            </w:r>
            <w:proofErr w:type="spellEnd"/>
            <w:r>
              <w:rPr>
                <w:rFonts w:ascii="Georgia" w:hAnsi="Georgia"/>
                <w:iCs/>
                <w:sz w:val="24"/>
                <w:szCs w:val="24"/>
              </w:rPr>
              <w:t xml:space="preserve"> what the project will attempt to achieve.</w:t>
            </w:r>
          </w:p>
          <w:p w:rsidR="00E25F77" w:rsidRDefault="00E25F77" w:rsidP="00E25F77">
            <w:pPr>
              <w:pStyle w:val="ListParagraph"/>
              <w:jc w:val="both"/>
              <w:rPr>
                <w:rFonts w:ascii="Georgia" w:hAnsi="Georgia"/>
                <w:iCs/>
                <w:sz w:val="24"/>
                <w:szCs w:val="24"/>
              </w:rPr>
            </w:pPr>
            <w:r>
              <w:rPr>
                <w:rFonts w:ascii="Georgia" w:hAnsi="Georgia"/>
                <w:iCs/>
                <w:sz w:val="24"/>
                <w:szCs w:val="24"/>
              </w:rPr>
              <w:t>Initi</w:t>
            </w:r>
            <w:r w:rsidR="00AF2BDE">
              <w:rPr>
                <w:rFonts w:ascii="Georgia" w:hAnsi="Georgia"/>
                <w:iCs/>
                <w:sz w:val="24"/>
                <w:szCs w:val="24"/>
              </w:rPr>
              <w:t>ate Phase – this phase begins the process of determining how the project will be executed by preparing a detailed model along with information of the in-principle finding decisions.</w:t>
            </w:r>
          </w:p>
          <w:p w:rsidR="00AF2BDE" w:rsidRDefault="00AF2BDE" w:rsidP="00E25F77">
            <w:pPr>
              <w:pStyle w:val="ListParagraph"/>
              <w:jc w:val="both"/>
              <w:rPr>
                <w:rFonts w:ascii="Georgia" w:hAnsi="Georgia"/>
                <w:iCs/>
                <w:sz w:val="24"/>
                <w:szCs w:val="24"/>
              </w:rPr>
            </w:pPr>
            <w:r>
              <w:rPr>
                <w:rFonts w:ascii="Georgia" w:hAnsi="Georgia"/>
                <w:iCs/>
                <w:sz w:val="24"/>
                <w:szCs w:val="24"/>
              </w:rPr>
              <w:t>Plan Phase – This phase covers the completion of the project schedule, project budget, risk management and a risk register.</w:t>
            </w:r>
          </w:p>
          <w:p w:rsidR="00AF2BDE" w:rsidRDefault="00AF2BDE" w:rsidP="00E25F77">
            <w:pPr>
              <w:pStyle w:val="ListParagraph"/>
              <w:jc w:val="both"/>
              <w:rPr>
                <w:rFonts w:ascii="Georgia" w:hAnsi="Georgia"/>
                <w:iCs/>
                <w:sz w:val="24"/>
                <w:szCs w:val="24"/>
              </w:rPr>
            </w:pPr>
            <w:r>
              <w:rPr>
                <w:rFonts w:ascii="Georgia" w:hAnsi="Georgia"/>
                <w:iCs/>
                <w:sz w:val="24"/>
                <w:szCs w:val="24"/>
              </w:rPr>
              <w:t>Implement Phase – this phase determines how the project will be delivered through an implementation plan that consists of all required</w:t>
            </w:r>
            <w:r w:rsidR="00F70918">
              <w:rPr>
                <w:rFonts w:ascii="Georgia" w:hAnsi="Georgia"/>
                <w:iCs/>
                <w:sz w:val="24"/>
                <w:szCs w:val="24"/>
              </w:rPr>
              <w:t xml:space="preserve"> systems, staff, processes that must be completed to achieve the project outputs.</w:t>
            </w:r>
          </w:p>
          <w:p w:rsidR="00F70918" w:rsidRPr="00ED5379" w:rsidRDefault="00F70918" w:rsidP="00E25F77">
            <w:pPr>
              <w:pStyle w:val="ListParagraph"/>
              <w:jc w:val="both"/>
              <w:rPr>
                <w:rFonts w:ascii="Georgia" w:hAnsi="Georgia"/>
                <w:iCs/>
                <w:sz w:val="24"/>
                <w:szCs w:val="24"/>
                <w:lang w:val="en-AU"/>
              </w:rPr>
            </w:pPr>
            <w:r>
              <w:rPr>
                <w:rFonts w:ascii="Georgia" w:hAnsi="Georgia"/>
                <w:iCs/>
                <w:sz w:val="24"/>
                <w:szCs w:val="24"/>
              </w:rPr>
              <w:t>Close Phase – this phase is the formal closure of the project and handover to the projects operations department. And so an evaluation of the outcome of the project is completed.</w:t>
            </w:r>
          </w:p>
        </w:tc>
      </w:tr>
    </w:tbl>
    <w:p w:rsidR="00540C1F" w:rsidRPr="00ED5379" w:rsidRDefault="00B34B34">
      <w:r w:rsidRPr="00ED5379">
        <w:lastRenderedPageBreak/>
        <w:br w:type="page"/>
      </w:r>
    </w:p>
    <w:p w:rsidR="00C63930" w:rsidRPr="00ED5379" w:rsidRDefault="00C63930" w:rsidP="00C63930">
      <w:pPr>
        <w:pStyle w:val="CompliantSubHeading1"/>
        <w:rPr>
          <w:lang w:val="en-AU"/>
        </w:rPr>
      </w:pPr>
      <w:bookmarkStart w:id="29" w:name="_Toc523902168"/>
      <w:r w:rsidRPr="00ED5379">
        <w:rPr>
          <w:lang w:val="en-AU"/>
        </w:rPr>
        <w:lastRenderedPageBreak/>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tblPr>
      <w:tblGrid>
        <w:gridCol w:w="2676"/>
        <w:gridCol w:w="6350"/>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rsidR="00F4233B" w:rsidRPr="00ED5379" w:rsidRDefault="00F4233B" w:rsidP="00F4233B">
            <w:pPr>
              <w:pStyle w:val="ListParagraph"/>
              <w:spacing w:before="120" w:after="160"/>
              <w:jc w:val="both"/>
              <w:rPr>
                <w:rFonts w:ascii="Georgia" w:hAnsi="Georgia"/>
                <w:sz w:val="24"/>
                <w:szCs w:val="24"/>
                <w:lang w:val="en-AU"/>
              </w:rPr>
            </w:pPr>
          </w:p>
          <w:p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F4233B"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9C2705" w:rsidP="00255689">
            <w:pPr>
              <w:spacing w:after="0"/>
              <w:jc w:val="both"/>
              <w:rPr>
                <w:rFonts w:ascii="Georgia" w:hAnsi="Georgia"/>
                <w:i/>
                <w:iCs/>
                <w:sz w:val="22"/>
                <w:szCs w:val="22"/>
                <w:lang w:val="en-AU"/>
              </w:rPr>
            </w:pPr>
            <w:r>
              <w:rPr>
                <w:rFonts w:ascii="Georgia" w:hAnsi="Georgia"/>
                <w:iCs/>
                <w:sz w:val="24"/>
                <w:szCs w:val="24"/>
              </w:rPr>
              <w:t>This is a key measure and indicator of the projects quality. It is important to make sure the projects requirements are met but also managing</w:t>
            </w:r>
            <w:r w:rsidR="002C7803">
              <w:rPr>
                <w:rFonts w:ascii="Georgia" w:hAnsi="Georgia"/>
                <w:iCs/>
                <w:sz w:val="24"/>
                <w:szCs w:val="24"/>
              </w:rPr>
              <w:t xml:space="preserve"> customer expectations is crucial. Keeping the customer satisfied is </w:t>
            </w:r>
            <w:proofErr w:type="gramStart"/>
            <w:r w:rsidR="002C7803">
              <w:rPr>
                <w:rFonts w:ascii="Georgia" w:hAnsi="Georgia"/>
                <w:iCs/>
                <w:sz w:val="24"/>
                <w:szCs w:val="24"/>
              </w:rPr>
              <w:t>key</w:t>
            </w:r>
            <w:proofErr w:type="gramEnd"/>
            <w:r w:rsidR="002C7803">
              <w:rPr>
                <w:rFonts w:ascii="Georgia" w:hAnsi="Georgia"/>
                <w:iCs/>
                <w:sz w:val="24"/>
                <w:szCs w:val="24"/>
              </w:rPr>
              <w:t xml:space="preserve"> for the project to succeed.</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2C7803" w:rsidP="00255689">
            <w:pPr>
              <w:spacing w:after="0"/>
              <w:jc w:val="both"/>
              <w:rPr>
                <w:rFonts w:ascii="Georgia" w:eastAsia="Calibri" w:hAnsi="Georgia"/>
                <w:sz w:val="24"/>
                <w:szCs w:val="24"/>
                <w:lang w:val="en-AU"/>
              </w:rPr>
            </w:pPr>
            <w:r>
              <w:rPr>
                <w:rFonts w:ascii="Georgia" w:hAnsi="Georgia"/>
                <w:iCs/>
                <w:sz w:val="24"/>
                <w:szCs w:val="24"/>
              </w:rPr>
              <w:t>The cost of quality includes money spent during the project to avoid failures and money spent after the project because of failures. The cost of preventing mistakes is usually much less than the cost of correcting them.</w:t>
            </w:r>
          </w:p>
        </w:tc>
      </w:tr>
      <w:tr w:rsidR="00540C1F" w:rsidRPr="00ED5379"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2C7803" w:rsidP="00255689">
            <w:pPr>
              <w:spacing w:after="0"/>
              <w:jc w:val="both"/>
              <w:rPr>
                <w:rFonts w:ascii="Georgia" w:hAnsi="Georgia"/>
                <w:i/>
                <w:iCs/>
                <w:sz w:val="22"/>
                <w:szCs w:val="22"/>
                <w:lang w:val="en-AU"/>
              </w:rPr>
            </w:pPr>
            <w:r>
              <w:rPr>
                <w:rFonts w:ascii="Georgia" w:hAnsi="Georgia"/>
                <w:iCs/>
                <w:sz w:val="24"/>
                <w:szCs w:val="24"/>
              </w:rPr>
              <w:t>Continuous improvement is the ongoing effort to improve your products, services or processes over time. These improvements can be small or major. It is a key aspect of quality management.</w:t>
            </w:r>
          </w:p>
        </w:tc>
      </w:tr>
    </w:tbl>
    <w:p w:rsidR="00C63930" w:rsidRPr="00ED5379" w:rsidRDefault="00C63930"/>
    <w:tbl>
      <w:tblPr>
        <w:tblStyle w:val="TableGrid"/>
        <w:tblW w:w="0" w:type="auto"/>
        <w:tblLook w:val="04A0"/>
      </w:tblPr>
      <w:tblGrid>
        <w:gridCol w:w="9026"/>
      </w:tblGrid>
      <w:tr w:rsidR="00540C1F" w:rsidRPr="00ED5379" w:rsidTr="00AA317A">
        <w:trPr>
          <w:cantSplit/>
        </w:trPr>
        <w:tc>
          <w:tcPr>
            <w:tcW w:w="9026" w:type="dxa"/>
            <w:tcBorders>
              <w:top w:val="nil"/>
              <w:left w:val="nil"/>
              <w:bottom w:val="nil"/>
              <w:right w:val="nil"/>
            </w:tcBorders>
            <w:shd w:val="clear" w:color="auto" w:fill="E5B8B7" w:themeFill="accent2" w:themeFillTint="66"/>
          </w:tcPr>
          <w:p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rsidR="000D2A55" w:rsidRPr="00ED5379" w:rsidRDefault="000D2A55" w:rsidP="000D2A55">
            <w:pPr>
              <w:pStyle w:val="ListParagraph"/>
              <w:spacing w:before="120" w:after="160"/>
              <w:jc w:val="both"/>
              <w:rPr>
                <w:rFonts w:ascii="Georgia" w:eastAsia="Calibri" w:hAnsi="Georgia"/>
                <w:sz w:val="24"/>
                <w:lang w:val="en-AU"/>
              </w:rPr>
            </w:pPr>
          </w:p>
          <w:p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rsidTr="00AA317A">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255689" w:rsidRPr="00ED5379"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5689" w:rsidRDefault="0098326B" w:rsidP="00255689">
            <w:pPr>
              <w:spacing w:after="0"/>
              <w:jc w:val="both"/>
              <w:rPr>
                <w:rFonts w:ascii="Georgia" w:hAnsi="Georgia"/>
                <w:iCs/>
                <w:sz w:val="24"/>
                <w:szCs w:val="24"/>
              </w:rPr>
            </w:pPr>
            <w:r>
              <w:rPr>
                <w:rFonts w:ascii="Georgia" w:hAnsi="Georgia"/>
                <w:iCs/>
                <w:sz w:val="24"/>
                <w:szCs w:val="24"/>
              </w:rPr>
              <w:t>Quality Assurance is process orientated.</w:t>
            </w:r>
          </w:p>
          <w:p w:rsidR="0098326B" w:rsidRDefault="0098326B" w:rsidP="00255689">
            <w:pPr>
              <w:spacing w:after="0"/>
              <w:jc w:val="both"/>
              <w:rPr>
                <w:rFonts w:ascii="Georgia" w:hAnsi="Georgia"/>
                <w:iCs/>
                <w:sz w:val="24"/>
                <w:szCs w:val="24"/>
              </w:rPr>
            </w:pPr>
            <w:r>
              <w:rPr>
                <w:rFonts w:ascii="Georgia" w:hAnsi="Georgia"/>
                <w:iCs/>
                <w:sz w:val="24"/>
                <w:szCs w:val="24"/>
              </w:rPr>
              <w:t>It is the testing processes in producing the product. The planned and systematic activities implemented in a quality system so that quality requirements for a product or service can be fulfilled.</w:t>
            </w:r>
          </w:p>
          <w:p w:rsidR="0098326B" w:rsidRDefault="0098326B" w:rsidP="00255689">
            <w:pPr>
              <w:spacing w:after="0"/>
              <w:jc w:val="both"/>
              <w:rPr>
                <w:rFonts w:ascii="Georgia" w:hAnsi="Georgia"/>
                <w:iCs/>
                <w:sz w:val="24"/>
                <w:szCs w:val="24"/>
              </w:rPr>
            </w:pPr>
          </w:p>
          <w:p w:rsidR="0098326B" w:rsidRDefault="0098326B" w:rsidP="00255689">
            <w:pPr>
              <w:spacing w:after="0"/>
              <w:jc w:val="both"/>
              <w:rPr>
                <w:rFonts w:ascii="Georgia" w:hAnsi="Georgia"/>
                <w:iCs/>
                <w:sz w:val="24"/>
                <w:szCs w:val="24"/>
              </w:rPr>
            </w:pPr>
            <w:r>
              <w:rPr>
                <w:rFonts w:ascii="Georgia" w:hAnsi="Georgia"/>
                <w:iCs/>
                <w:sz w:val="24"/>
                <w:szCs w:val="24"/>
              </w:rPr>
              <w:t>Quality Control is product orientated.</w:t>
            </w:r>
          </w:p>
          <w:p w:rsidR="0098326B" w:rsidRPr="0098326B" w:rsidRDefault="0098326B" w:rsidP="00255689">
            <w:pPr>
              <w:spacing w:after="0"/>
              <w:jc w:val="both"/>
              <w:rPr>
                <w:rFonts w:ascii="Georgia" w:hAnsi="Georgia"/>
                <w:iCs/>
                <w:sz w:val="24"/>
                <w:szCs w:val="24"/>
              </w:rPr>
            </w:pPr>
            <w:r>
              <w:rPr>
                <w:rFonts w:ascii="Georgia" w:hAnsi="Georgia"/>
                <w:iCs/>
                <w:sz w:val="24"/>
                <w:szCs w:val="24"/>
              </w:rPr>
              <w:t>This is the testing and detection of defects. This is primarily an inspection function.</w:t>
            </w:r>
          </w:p>
        </w:tc>
      </w:tr>
    </w:tbl>
    <w:p w:rsidR="00540C1F" w:rsidRPr="00ED5379" w:rsidRDefault="000D2A55">
      <w:r w:rsidRPr="00ED5379">
        <w:br w:type="page"/>
      </w:r>
    </w:p>
    <w:tbl>
      <w:tblPr>
        <w:tblStyle w:val="TableGrid"/>
        <w:tblW w:w="0" w:type="auto"/>
        <w:tblLook w:val="04A0"/>
      </w:tblPr>
      <w:tblGrid>
        <w:gridCol w:w="2754"/>
        <w:gridCol w:w="6272"/>
      </w:tblGrid>
      <w:tr w:rsidR="00540C1F" w:rsidRPr="00ED5379" w:rsidTr="00AA317A">
        <w:trPr>
          <w:cantSplit/>
        </w:trPr>
        <w:tc>
          <w:tcPr>
            <w:tcW w:w="9026" w:type="dxa"/>
            <w:gridSpan w:val="2"/>
            <w:tcBorders>
              <w:top w:val="nil"/>
              <w:left w:val="nil"/>
              <w:bottom w:val="nil"/>
              <w:right w:val="nil"/>
            </w:tcBorders>
            <w:shd w:val="clear" w:color="auto" w:fill="E5B8B7" w:themeFill="accent2" w:themeFillTint="66"/>
          </w:tcPr>
          <w:p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rsidTr="00AA317A">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8E57B1" w:rsidP="00AA317A">
            <w:pPr>
              <w:spacing w:before="120" w:after="60" w:line="240" w:lineRule="auto"/>
              <w:contextualSpacing/>
              <w:jc w:val="both"/>
              <w:rPr>
                <w:rFonts w:ascii="Georgia" w:hAnsi="Georgia"/>
                <w:i/>
                <w:sz w:val="22"/>
                <w:szCs w:val="22"/>
                <w:lang w:val="en-AU"/>
              </w:rPr>
            </w:pPr>
            <w:r>
              <w:rPr>
                <w:rFonts w:ascii="Georgia" w:hAnsi="Georgia"/>
                <w:iCs/>
                <w:sz w:val="24"/>
                <w:szCs w:val="24"/>
              </w:rPr>
              <w:t>The requirements of the people working on the project. Includes qualifications and experience, licenses and tickets to perform the tasks on the project, also regular professional development.</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8E57B1" w:rsidP="00AA317A">
            <w:pPr>
              <w:jc w:val="both"/>
              <w:rPr>
                <w:rFonts w:ascii="Georgia" w:eastAsia="Calibri" w:hAnsi="Georgia"/>
                <w:sz w:val="24"/>
                <w:szCs w:val="24"/>
                <w:lang w:val="en-AU"/>
              </w:rPr>
            </w:pPr>
            <w:r>
              <w:rPr>
                <w:rFonts w:ascii="Georgia" w:hAnsi="Georgia"/>
                <w:iCs/>
                <w:sz w:val="24"/>
                <w:szCs w:val="24"/>
              </w:rPr>
              <w:t>These are the standards for the process in delivering the project, involving quality assurance auditing.</w:t>
            </w:r>
          </w:p>
        </w:tc>
      </w:tr>
      <w:tr w:rsidR="00540C1F" w:rsidRPr="00ED5379"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8E57B1" w:rsidP="00AA317A">
            <w:pPr>
              <w:spacing w:after="0"/>
              <w:jc w:val="both"/>
              <w:rPr>
                <w:rFonts w:ascii="Georgia" w:hAnsi="Georgia"/>
                <w:iCs/>
                <w:sz w:val="22"/>
                <w:szCs w:val="22"/>
                <w:lang w:val="en-AU"/>
              </w:rPr>
            </w:pPr>
            <w:r>
              <w:rPr>
                <w:rFonts w:ascii="Georgia" w:hAnsi="Georgia"/>
                <w:iCs/>
                <w:sz w:val="24"/>
                <w:szCs w:val="24"/>
              </w:rPr>
              <w:t>These are the standards that look at the end product, involving quality control standards.</w:t>
            </w:r>
          </w:p>
        </w:tc>
      </w:tr>
    </w:tbl>
    <w:p w:rsidR="00801C62" w:rsidRPr="00ED5379" w:rsidRDefault="00801C62"/>
    <w:p w:rsidR="00801C62" w:rsidRPr="00ED5379" w:rsidRDefault="00801C62" w:rsidP="00FE6FD5">
      <w:pPr>
        <w:tabs>
          <w:tab w:val="left" w:pos="2419"/>
        </w:tabs>
      </w:pPr>
      <w:r w:rsidRPr="00ED5379">
        <w:tab/>
      </w:r>
    </w:p>
    <w:p w:rsidR="00540C1F" w:rsidRPr="00ED5379" w:rsidRDefault="00540C1F"/>
    <w:p w:rsidR="00BC7209" w:rsidRPr="00ED5379" w:rsidRDefault="00BC7209">
      <w:r w:rsidRPr="00ED5379">
        <w:br w:type="page"/>
      </w:r>
    </w:p>
    <w:tbl>
      <w:tblPr>
        <w:tblStyle w:val="TableGrid"/>
        <w:tblW w:w="0" w:type="auto"/>
        <w:tblLook w:val="04A0"/>
      </w:tblPr>
      <w:tblGrid>
        <w:gridCol w:w="806"/>
        <w:gridCol w:w="2228"/>
        <w:gridCol w:w="5992"/>
      </w:tblGrid>
      <w:tr w:rsidR="00290C5B" w:rsidRPr="00ED5379" w:rsidTr="00A45CAD">
        <w:trPr>
          <w:cantSplit/>
        </w:trPr>
        <w:tc>
          <w:tcPr>
            <w:tcW w:w="9026" w:type="dxa"/>
            <w:gridSpan w:val="3"/>
            <w:tcBorders>
              <w:top w:val="nil"/>
              <w:left w:val="nil"/>
              <w:bottom w:val="nil"/>
              <w:right w:val="nil"/>
            </w:tcBorders>
            <w:shd w:val="clear" w:color="auto" w:fill="E5B8B7" w:themeFill="accent2" w:themeFillTint="66"/>
          </w:tcPr>
          <w:p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rsidR="00676E69" w:rsidRPr="00ED5379" w:rsidRDefault="00676E69" w:rsidP="00676E69">
            <w:pPr>
              <w:pStyle w:val="ListParagraph"/>
              <w:spacing w:before="120" w:after="160"/>
              <w:jc w:val="both"/>
              <w:rPr>
                <w:rFonts w:ascii="Georgia" w:hAnsi="Georgia"/>
                <w:sz w:val="24"/>
                <w:szCs w:val="24"/>
                <w:lang w:val="en-AU"/>
              </w:rPr>
            </w:pPr>
          </w:p>
          <w:p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rsidTr="00A45CAD">
        <w:trPr>
          <w:cantSplit/>
        </w:trPr>
        <w:tc>
          <w:tcPr>
            <w:tcW w:w="9026" w:type="dxa"/>
            <w:gridSpan w:val="3"/>
            <w:tcBorders>
              <w:top w:val="nil"/>
              <w:left w:val="nil"/>
              <w:bottom w:val="single" w:sz="4" w:space="0" w:color="auto"/>
              <w:right w:val="nil"/>
            </w:tcBorders>
          </w:tcPr>
          <w:p w:rsidR="00290C5B" w:rsidRPr="00ED5379" w:rsidRDefault="00290C5B" w:rsidP="00290C5B">
            <w:pPr>
              <w:spacing w:before="40"/>
              <w:rPr>
                <w:rFonts w:ascii="Georgia" w:hAnsi="Georgia"/>
                <w:sz w:val="16"/>
                <w:szCs w:val="16"/>
                <w:lang w:val="en-AU"/>
              </w:rPr>
            </w:pPr>
          </w:p>
        </w:tc>
      </w:tr>
      <w:tr w:rsidR="00676E69"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0550FF"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0550FF"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0550FF"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0550FF"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0550FF"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0550FF"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0550FF"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0550FF"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rsidR="008776BF" w:rsidRPr="00ED5379" w:rsidRDefault="008776BF"/>
    <w:p w:rsidR="00290C5B" w:rsidRPr="00ED5379" w:rsidRDefault="008776BF">
      <w:r w:rsidRPr="00ED5379">
        <w:br w:type="page"/>
      </w:r>
    </w:p>
    <w:tbl>
      <w:tblPr>
        <w:tblStyle w:val="TableGrid"/>
        <w:tblW w:w="0" w:type="auto"/>
        <w:tblLook w:val="04A0"/>
      </w:tblPr>
      <w:tblGrid>
        <w:gridCol w:w="9026"/>
      </w:tblGrid>
      <w:tr w:rsidR="00540C1F" w:rsidRPr="00ED5379" w:rsidTr="00B5727B">
        <w:trPr>
          <w:cantSplit/>
        </w:trPr>
        <w:tc>
          <w:tcPr>
            <w:tcW w:w="9026" w:type="dxa"/>
            <w:tcBorders>
              <w:top w:val="nil"/>
              <w:left w:val="nil"/>
              <w:bottom w:val="nil"/>
              <w:right w:val="nil"/>
            </w:tcBorders>
            <w:shd w:val="clear" w:color="auto" w:fill="E5B8B7" w:themeFill="accent2" w:themeFillTint="66"/>
          </w:tcPr>
          <w:p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rsidTr="00B5727B">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776BF" w:rsidRPr="00ED5379"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6BF" w:rsidRPr="00ED5379" w:rsidRDefault="00B55765"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rsidR="008776BF" w:rsidRPr="00ED5379" w:rsidRDefault="00B55765"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rsidR="008776BF" w:rsidRPr="00ED5379" w:rsidRDefault="00B55765"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to the project plan</w:t>
            </w:r>
          </w:p>
          <w:p w:rsidR="008776BF" w:rsidRPr="00ED5379" w:rsidRDefault="00B55765"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 coordinating the project QA and QC activities</w:t>
            </w:r>
          </w:p>
          <w:p w:rsidR="008776BF" w:rsidRPr="00ED5379" w:rsidRDefault="00B55765"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Reporting the quality outcomes to the project sponsor</w:t>
            </w:r>
          </w:p>
        </w:tc>
      </w:tr>
    </w:tbl>
    <w:p w:rsidR="005C653D" w:rsidRPr="00ED5379" w:rsidRDefault="005C653D"/>
    <w:p w:rsidR="00540C1F" w:rsidRPr="00ED5379" w:rsidRDefault="005C653D">
      <w:r w:rsidRPr="00ED5379">
        <w:br w:type="page"/>
      </w:r>
    </w:p>
    <w:tbl>
      <w:tblPr>
        <w:tblStyle w:val="TableGrid"/>
        <w:tblW w:w="0" w:type="auto"/>
        <w:tblLook w:val="04A0"/>
      </w:tblPr>
      <w:tblGrid>
        <w:gridCol w:w="2947"/>
        <w:gridCol w:w="6079"/>
      </w:tblGrid>
      <w:tr w:rsidR="00540C1F" w:rsidRPr="00ED5379" w:rsidTr="00B5727B">
        <w:trPr>
          <w:cantSplit/>
        </w:trPr>
        <w:tc>
          <w:tcPr>
            <w:tcW w:w="9026" w:type="dxa"/>
            <w:gridSpan w:val="2"/>
            <w:tcBorders>
              <w:top w:val="nil"/>
              <w:left w:val="nil"/>
              <w:bottom w:val="nil"/>
              <w:right w:val="nil"/>
            </w:tcBorders>
            <w:shd w:val="clear" w:color="auto" w:fill="E5B8B7" w:themeFill="accent2" w:themeFillTint="66"/>
          </w:tcPr>
          <w:p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rsidR="00CD1ABA" w:rsidRPr="00ED5379" w:rsidRDefault="00CD1ABA" w:rsidP="00CD1ABA">
            <w:pPr>
              <w:pStyle w:val="ListParagraph"/>
              <w:spacing w:before="120" w:after="160"/>
              <w:jc w:val="both"/>
              <w:rPr>
                <w:rFonts w:ascii="Georgia" w:hAnsi="Georgia"/>
                <w:sz w:val="24"/>
                <w:szCs w:val="24"/>
                <w:lang w:val="en-AU"/>
              </w:rPr>
            </w:pPr>
          </w:p>
          <w:p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rsidTr="00B5727B">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A60CF7" w:rsidP="00B5727B">
            <w:pPr>
              <w:jc w:val="both"/>
              <w:rPr>
                <w:lang w:val="en-AU"/>
              </w:rPr>
            </w:pPr>
            <w:r>
              <w:rPr>
                <w:rFonts w:ascii="Georgia" w:hAnsi="Georgia"/>
                <w:iCs/>
                <w:sz w:val="24"/>
                <w:szCs w:val="24"/>
              </w:rPr>
              <w:t>It is a set of techniques and tools for process improvement. It seeks to improve the quality of the output of a process by identifying and removing the cause of defects and minimizing variability in manufacturing and business processes.</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A60CF7" w:rsidP="00B5727B">
            <w:pPr>
              <w:jc w:val="both"/>
              <w:rPr>
                <w:lang w:val="en-AU"/>
              </w:rPr>
            </w:pPr>
            <w:r>
              <w:rPr>
                <w:rFonts w:ascii="Georgia" w:hAnsi="Georgia"/>
                <w:iCs/>
                <w:sz w:val="24"/>
                <w:szCs w:val="24"/>
              </w:rPr>
              <w:t xml:space="preserve">It is a methodology that relies on a collaborative project team effort to improve performance by systematically removing waste. Combining lean manufacturing/lean enterprise and </w:t>
            </w:r>
            <w:proofErr w:type="gramStart"/>
            <w:r>
              <w:rPr>
                <w:rFonts w:ascii="Georgia" w:hAnsi="Georgia"/>
                <w:iCs/>
                <w:sz w:val="24"/>
                <w:szCs w:val="24"/>
              </w:rPr>
              <w:t>six sigma to eliminate the eight kinds of waste time,</w:t>
            </w:r>
            <w:proofErr w:type="gramEnd"/>
            <w:r>
              <w:rPr>
                <w:rFonts w:ascii="Georgia" w:hAnsi="Georgia"/>
                <w:iCs/>
                <w:sz w:val="24"/>
                <w:szCs w:val="24"/>
              </w:rPr>
              <w:t xml:space="preserve"> inventory, motion waiting, overproduction, over processing, defects and skills   (TIMWOODS).</w:t>
            </w:r>
          </w:p>
        </w:tc>
      </w:tr>
      <w:tr w:rsidR="007A2F54" w:rsidRPr="00ED5379"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A60CF7" w:rsidP="00B5727B">
            <w:pPr>
              <w:jc w:val="both"/>
              <w:rPr>
                <w:i/>
                <w:lang w:val="en-AU"/>
              </w:rPr>
            </w:pPr>
            <w:r>
              <w:rPr>
                <w:rFonts w:ascii="Georgia" w:hAnsi="Georgia"/>
                <w:iCs/>
                <w:sz w:val="24"/>
                <w:szCs w:val="24"/>
              </w:rPr>
              <w:t>A comprehensive and struct</w:t>
            </w:r>
            <w:r w:rsidR="00226DCE">
              <w:rPr>
                <w:rFonts w:ascii="Georgia" w:hAnsi="Georgia"/>
                <w:iCs/>
                <w:sz w:val="24"/>
                <w:szCs w:val="24"/>
              </w:rPr>
              <w:t>ured approach to project management that seeks to improve the quality of products and services through ongoing refinements in response to continuous feedback.</w:t>
            </w:r>
          </w:p>
        </w:tc>
      </w:tr>
    </w:tbl>
    <w:p w:rsidR="002C5095" w:rsidRPr="00ED5379" w:rsidRDefault="002C5095"/>
    <w:p w:rsidR="002C5095" w:rsidRPr="00ED5379" w:rsidRDefault="002C5095">
      <w:r w:rsidRPr="00ED5379">
        <w:br w:type="page"/>
      </w:r>
    </w:p>
    <w:p w:rsidR="002C5095" w:rsidRPr="00ED5379" w:rsidRDefault="002C5095" w:rsidP="008F2936">
      <w:pPr>
        <w:pStyle w:val="Heading1"/>
        <w:rPr>
          <w:noProof w:val="0"/>
          <w:lang w:val="en-AU"/>
        </w:rPr>
      </w:pPr>
      <w:bookmarkStart w:id="30" w:name="_Toc523902169"/>
      <w:r w:rsidRPr="00ED5379">
        <w:rPr>
          <w:noProof w:val="0"/>
          <w:lang w:val="en-AU"/>
        </w:rPr>
        <w:lastRenderedPageBreak/>
        <w:t>Case Study</w:t>
      </w:r>
      <w:bookmarkEnd w:id="30"/>
    </w:p>
    <w:p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These case studies are hypothetical situations which will not require you to have access to a workplace, although </w:t>
      </w:r>
      <w:proofErr w:type="gramStart"/>
      <w:r w:rsidRPr="00ED5379">
        <w:rPr>
          <w:rFonts w:ascii="Georgia" w:hAnsi="Georgia" w:cstheme="minorHAnsi"/>
          <w:iCs/>
          <w:sz w:val="24"/>
        </w:rPr>
        <w:t>your</w:t>
      </w:r>
      <w:proofErr w:type="gramEnd"/>
      <w:r w:rsidRPr="00ED5379">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lastRenderedPageBreak/>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AF4549" w:rsidRPr="00ED5379" w:rsidTr="00035147">
        <w:tc>
          <w:tcPr>
            <w:tcW w:w="9242" w:type="dxa"/>
            <w:shd w:val="clear" w:color="auto" w:fill="DBE5F1" w:themeFill="accent1" w:themeFillTint="33"/>
          </w:tcPr>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rsidR="00AF4549" w:rsidRPr="00ED5379" w:rsidRDefault="00AF4549" w:rsidP="00035147">
            <w:pPr>
              <w:spacing w:before="240"/>
              <w:jc w:val="both"/>
              <w:rPr>
                <w:rFonts w:ascii="Georgia" w:hAnsi="Georgia" w:cstheme="minorHAnsi"/>
                <w:iCs/>
                <w:sz w:val="24"/>
                <w:lang w:val="en-AU"/>
              </w:rPr>
            </w:pPr>
          </w:p>
          <w:p w:rsidR="00AF4549" w:rsidRPr="00ED5379" w:rsidRDefault="00FF6B51"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rsidR="00AF4549" w:rsidRPr="00ED5379" w:rsidRDefault="00FF6B51"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009B491B"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rsidR="00AF4549" w:rsidRPr="00ED5379" w:rsidRDefault="00FF6B51"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009B491B"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rsidR="00AF4549" w:rsidRPr="00ED5379" w:rsidRDefault="00FF6B51"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 xml:space="preserve">) </w:t>
            </w:r>
          </w:p>
          <w:p w:rsidR="00AF4549" w:rsidRPr="00ED5379" w:rsidRDefault="00FF6B51"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rsidR="00AF4549" w:rsidRPr="00ED5379" w:rsidRDefault="00AF4549" w:rsidP="00035147">
            <w:pPr>
              <w:jc w:val="both"/>
              <w:rPr>
                <w:rStyle w:val="Hyperlink"/>
                <w:rFonts w:ascii="Georgia" w:hAnsi="Georgia" w:cstheme="minorHAnsi"/>
                <w:b/>
                <w:iCs/>
                <w:color w:val="auto"/>
                <w:sz w:val="24"/>
                <w:u w:val="none"/>
                <w:lang w:val="en-AU"/>
              </w:rPr>
            </w:pPr>
          </w:p>
          <w:p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rsidR="003B2C7F" w:rsidRPr="00ED5379" w:rsidRDefault="003B2C7F">
      <w:r w:rsidRPr="00ED5379">
        <w:br w:type="page"/>
      </w:r>
    </w:p>
    <w:tbl>
      <w:tblPr>
        <w:tblStyle w:val="TableGrid"/>
        <w:tblW w:w="0" w:type="auto"/>
        <w:tblLook w:val="04A0"/>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rsidTr="00F978B0">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8B5359" w:rsidRDefault="008B5359" w:rsidP="008B5359">
            <w:pPr>
              <w:spacing w:before="40"/>
              <w:ind w:left="270"/>
              <w:rPr>
                <w:rFonts w:ascii="Georgia" w:hAnsi="Georgia"/>
                <w:iCs/>
                <w:sz w:val="24"/>
                <w:szCs w:val="24"/>
                <w:lang w:val="en-AU"/>
              </w:rPr>
            </w:pPr>
            <w:r>
              <w:rPr>
                <w:rFonts w:ascii="Georgia" w:hAnsi="Georgia"/>
                <w:iCs/>
                <w:sz w:val="24"/>
                <w:szCs w:val="24"/>
              </w:rPr>
              <w:t>Pre-Building</w:t>
            </w:r>
            <w:r w:rsidR="00FF6B51" w:rsidRPr="008B5359">
              <w:rPr>
                <w:rFonts w:ascii="Georgia" w:hAnsi="Georgia"/>
                <w:iCs/>
                <w:sz w:val="24"/>
                <w:szCs w:val="24"/>
              </w:rPr>
              <w:fldChar w:fldCharType="begin">
                <w:ffData>
                  <w:name w:val="Text8"/>
                  <w:enabled/>
                  <w:calcOnExit w:val="0"/>
                  <w:textInput/>
                </w:ffData>
              </w:fldChar>
            </w:r>
            <w:r w:rsidR="003B2C7F" w:rsidRPr="008B5359">
              <w:rPr>
                <w:rFonts w:ascii="Georgia" w:hAnsi="Georgia"/>
                <w:iCs/>
                <w:sz w:val="24"/>
                <w:szCs w:val="24"/>
                <w:lang w:val="en-AU"/>
              </w:rPr>
              <w:instrText xml:space="preserve"> FORMTEXT </w:instrText>
            </w:r>
            <w:r w:rsidR="00FF6B51" w:rsidRPr="008B5359">
              <w:rPr>
                <w:rFonts w:ascii="Georgia" w:hAnsi="Georgia"/>
                <w:iCs/>
                <w:sz w:val="24"/>
                <w:szCs w:val="24"/>
              </w:rPr>
            </w:r>
            <w:r w:rsidR="00FF6B51" w:rsidRPr="008B5359">
              <w:rPr>
                <w:rFonts w:ascii="Georgia" w:hAnsi="Georgia"/>
                <w:iCs/>
                <w:sz w:val="24"/>
                <w:szCs w:val="24"/>
              </w:rPr>
              <w:fldChar w:fldCharType="separate"/>
            </w:r>
            <w:r w:rsidR="003B2C7F" w:rsidRPr="00ED5379">
              <w:rPr>
                <w:lang w:val="en-AU"/>
              </w:rPr>
              <w:t> </w:t>
            </w:r>
            <w:r w:rsidR="003B2C7F" w:rsidRPr="00ED5379">
              <w:rPr>
                <w:lang w:val="en-AU"/>
              </w:rPr>
              <w:t> </w:t>
            </w:r>
            <w:r w:rsidR="003B2C7F" w:rsidRPr="00ED5379">
              <w:rPr>
                <w:lang w:val="en-AU"/>
              </w:rPr>
              <w:t> </w:t>
            </w:r>
            <w:r w:rsidR="003B2C7F" w:rsidRPr="00ED5379">
              <w:rPr>
                <w:lang w:val="en-AU"/>
              </w:rPr>
              <w:t> </w:t>
            </w:r>
            <w:r w:rsidR="003B2C7F" w:rsidRPr="00ED5379">
              <w:rPr>
                <w:lang w:val="en-AU"/>
              </w:rPr>
              <w:t> </w:t>
            </w:r>
            <w:r w:rsidR="00FF6B51" w:rsidRPr="008B5359">
              <w:rPr>
                <w:rFonts w:ascii="Georgia" w:hAnsi="Georgia"/>
                <w:iCs/>
                <w:sz w:val="24"/>
                <w:szCs w:val="24"/>
              </w:rPr>
              <w:fldChar w:fldCharType="end"/>
            </w:r>
          </w:p>
          <w:p w:rsidR="003B2C7F" w:rsidRPr="00ED5379" w:rsidRDefault="008B5359"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replanting/maintaining the plants for replanting in stage 3</w:t>
            </w:r>
          </w:p>
          <w:p w:rsidR="003B2C7F" w:rsidRPr="008B5359" w:rsidRDefault="008B5359"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Access roads through </w:t>
            </w:r>
            <w:proofErr w:type="spellStart"/>
            <w:r>
              <w:rPr>
                <w:rFonts w:ascii="Georgia" w:hAnsi="Georgia"/>
                <w:iCs/>
                <w:sz w:val="24"/>
                <w:szCs w:val="24"/>
              </w:rPr>
              <w:t>exsisting</w:t>
            </w:r>
            <w:proofErr w:type="spellEnd"/>
            <w:r>
              <w:rPr>
                <w:rFonts w:ascii="Georgia" w:hAnsi="Georgia"/>
                <w:iCs/>
                <w:sz w:val="24"/>
                <w:szCs w:val="24"/>
              </w:rPr>
              <w:t xml:space="preserve"> forest for builders to access each building site.</w:t>
            </w:r>
          </w:p>
          <w:p w:rsidR="008B5359" w:rsidRPr="00ED5379" w:rsidRDefault="008B5359"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to provide stability around the buildings.</w:t>
            </w:r>
          </w:p>
        </w:tc>
      </w:tr>
    </w:tbl>
    <w:p w:rsidR="00540C1F" w:rsidRPr="00ED5379" w:rsidRDefault="00540C1F"/>
    <w:tbl>
      <w:tblPr>
        <w:tblStyle w:val="TableGrid"/>
        <w:tblW w:w="0" w:type="auto"/>
        <w:tblLook w:val="04A0"/>
      </w:tblPr>
      <w:tblGrid>
        <w:gridCol w:w="2225"/>
        <w:gridCol w:w="6801"/>
      </w:tblGrid>
      <w:tr w:rsidR="003B2C7F" w:rsidRPr="00ED5379" w:rsidTr="0055192D">
        <w:trPr>
          <w:cantSplit/>
        </w:trPr>
        <w:tc>
          <w:tcPr>
            <w:tcW w:w="9026" w:type="dxa"/>
            <w:gridSpan w:val="2"/>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rsidTr="0055192D">
        <w:trPr>
          <w:cantSplit/>
        </w:trPr>
        <w:tc>
          <w:tcPr>
            <w:tcW w:w="9026" w:type="dxa"/>
            <w:gridSpan w:val="2"/>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1D0D33" w:rsidP="0055192D">
            <w:pPr>
              <w:spacing w:before="40"/>
              <w:jc w:val="both"/>
              <w:rPr>
                <w:rFonts w:ascii="Georgia" w:hAnsi="Georgia"/>
                <w:iCs/>
                <w:sz w:val="24"/>
                <w:szCs w:val="24"/>
                <w:lang w:val="en-AU"/>
              </w:rPr>
            </w:pPr>
            <w:r>
              <w:rPr>
                <w:rFonts w:ascii="Georgia" w:hAnsi="Georgia"/>
                <w:iCs/>
                <w:sz w:val="24"/>
                <w:szCs w:val="24"/>
              </w:rPr>
              <w:t>The environment must be preserved as per the strict local council requirements for environmentally sensitive areas.</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1D0D33" w:rsidP="0055192D">
            <w:pPr>
              <w:jc w:val="both"/>
              <w:rPr>
                <w:rFonts w:ascii="Georgia" w:hAnsi="Georgia"/>
                <w:sz w:val="24"/>
                <w:szCs w:val="24"/>
                <w:lang w:val="en-AU"/>
              </w:rPr>
            </w:pPr>
            <w:r>
              <w:rPr>
                <w:rFonts w:ascii="Georgia" w:hAnsi="Georgia"/>
                <w:iCs/>
                <w:sz w:val="24"/>
                <w:szCs w:val="24"/>
              </w:rPr>
              <w:t>Nine Months</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1D0D33" w:rsidP="0055192D">
            <w:pPr>
              <w:jc w:val="both"/>
              <w:rPr>
                <w:rFonts w:ascii="Georgia" w:hAnsi="Georgia"/>
                <w:sz w:val="24"/>
                <w:szCs w:val="24"/>
                <w:lang w:val="en-AU"/>
              </w:rPr>
            </w:pPr>
            <w:r>
              <w:rPr>
                <w:rFonts w:ascii="Georgia" w:hAnsi="Georgia"/>
                <w:iCs/>
                <w:sz w:val="24"/>
                <w:szCs w:val="24"/>
              </w:rPr>
              <w:t>Fixed budget of $550,000 (+GST)</w:t>
            </w:r>
          </w:p>
        </w:tc>
      </w:tr>
      <w:tr w:rsidR="003B2C7F" w:rsidRPr="00ED5379"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rsidR="003B2C7F" w:rsidRPr="00ED5379" w:rsidRDefault="001D0D33" w:rsidP="0055192D">
            <w:pPr>
              <w:jc w:val="both"/>
              <w:rPr>
                <w:rFonts w:ascii="Georgia" w:hAnsi="Georgia"/>
                <w:sz w:val="24"/>
                <w:szCs w:val="24"/>
                <w:lang w:val="en-AU"/>
              </w:rPr>
            </w:pPr>
            <w:r>
              <w:rPr>
                <w:rFonts w:ascii="Georgia" w:hAnsi="Georgia"/>
                <w:iCs/>
                <w:sz w:val="24"/>
                <w:szCs w:val="24"/>
              </w:rPr>
              <w:t>The landscaping services need to ensure the resort blends in with the natural surroundings, and all works have minimal impact on the natural ecosystem.</w:t>
            </w:r>
          </w:p>
        </w:tc>
      </w:tr>
    </w:tbl>
    <w:p w:rsidR="008776BF" w:rsidRPr="00ED5379" w:rsidRDefault="008776BF"/>
    <w:tbl>
      <w:tblPr>
        <w:tblStyle w:val="TableGrid"/>
        <w:tblW w:w="0" w:type="auto"/>
        <w:tblLook w:val="04A0"/>
      </w:tblPr>
      <w:tblGrid>
        <w:gridCol w:w="904"/>
        <w:gridCol w:w="8122"/>
      </w:tblGrid>
      <w:tr w:rsidR="009E280C" w:rsidRPr="00ED5379" w:rsidTr="00250152">
        <w:trPr>
          <w:cantSplit/>
        </w:trPr>
        <w:tc>
          <w:tcPr>
            <w:tcW w:w="9026" w:type="dxa"/>
            <w:gridSpan w:val="2"/>
            <w:tcBorders>
              <w:top w:val="nil"/>
              <w:left w:val="nil"/>
              <w:bottom w:val="nil"/>
              <w:right w:val="nil"/>
            </w:tcBorders>
            <w:shd w:val="clear" w:color="auto" w:fill="E5B8B7" w:themeFill="accent2" w:themeFillTint="66"/>
          </w:tcPr>
          <w:p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rsidR="009E280C" w:rsidRPr="00ED5379" w:rsidRDefault="009E280C" w:rsidP="00852DDD">
            <w:pPr>
              <w:pStyle w:val="ListParagraph"/>
              <w:spacing w:before="120" w:after="160"/>
              <w:jc w:val="both"/>
              <w:rPr>
                <w:rFonts w:ascii="Georgia" w:hAnsi="Georgia"/>
                <w:sz w:val="24"/>
                <w:szCs w:val="24"/>
                <w:lang w:val="en-AU"/>
              </w:rPr>
            </w:pPr>
          </w:p>
          <w:p w:rsidR="009E280C" w:rsidRPr="00ED5379" w:rsidRDefault="009E280C" w:rsidP="00852DDD">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rsidTr="00250152">
        <w:trPr>
          <w:cantSplit/>
        </w:trPr>
        <w:tc>
          <w:tcPr>
            <w:tcW w:w="9026" w:type="dxa"/>
            <w:gridSpan w:val="2"/>
            <w:tcBorders>
              <w:top w:val="nil"/>
              <w:left w:val="nil"/>
              <w:bottom w:val="single" w:sz="4" w:space="0" w:color="auto"/>
              <w:right w:val="nil"/>
            </w:tcBorders>
          </w:tcPr>
          <w:p w:rsidR="009E280C" w:rsidRPr="00ED5379" w:rsidRDefault="009E280C" w:rsidP="00852DDD">
            <w:pPr>
              <w:spacing w:before="40"/>
              <w:rPr>
                <w:rFonts w:ascii="Georgia" w:hAnsi="Georgia"/>
                <w:sz w:val="16"/>
                <w:szCs w:val="16"/>
                <w:lang w:val="en-AU"/>
              </w:rPr>
            </w:pP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lastRenderedPageBreak/>
              <w:t>5</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rsidTr="00852DD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8C0678"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rsidR="009E280C" w:rsidRPr="00ED5379" w:rsidRDefault="00541A82">
      <w:r w:rsidRPr="00ED5379">
        <w:br w:type="page"/>
      </w:r>
    </w:p>
    <w:tbl>
      <w:tblPr>
        <w:tblStyle w:val="TableGrid"/>
        <w:tblW w:w="0" w:type="auto"/>
        <w:tblLook w:val="04A0"/>
      </w:tblPr>
      <w:tblGrid>
        <w:gridCol w:w="9242"/>
      </w:tblGrid>
      <w:tr w:rsidR="003B2C7F" w:rsidRPr="00ED5379" w:rsidTr="00F978B0">
        <w:trPr>
          <w:cantSplit/>
        </w:trPr>
        <w:tc>
          <w:tcPr>
            <w:tcW w:w="9242" w:type="dxa"/>
            <w:tcBorders>
              <w:top w:val="nil"/>
              <w:left w:val="nil"/>
              <w:bottom w:val="nil"/>
              <w:right w:val="nil"/>
            </w:tcBorders>
            <w:shd w:val="clear" w:color="auto" w:fill="E5B8B7" w:themeFill="accent2" w:themeFillTint="66"/>
          </w:tcPr>
          <w:p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rsidTr="00F978B0">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ED5379" w:rsidRDefault="00CF18EC"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Additional</w:t>
            </w:r>
            <w:r w:rsidR="00107DD7">
              <w:rPr>
                <w:rFonts w:ascii="Georgia" w:hAnsi="Georgia"/>
                <w:iCs/>
                <w:sz w:val="24"/>
                <w:szCs w:val="24"/>
              </w:rPr>
              <w:t xml:space="preserve"> retaining walls</w:t>
            </w:r>
          </w:p>
          <w:p w:rsidR="003B2C7F" w:rsidRPr="00ED5379" w:rsidRDefault="00107DD7"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It pushes the timeframe back</w:t>
            </w:r>
          </w:p>
          <w:p w:rsidR="003B2C7F" w:rsidRPr="00ED5379" w:rsidRDefault="00107DD7"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Quality aspect doesn’t change</w:t>
            </w:r>
          </w:p>
        </w:tc>
      </w:tr>
    </w:tbl>
    <w:p w:rsidR="00CE020F" w:rsidRPr="00ED5379" w:rsidRDefault="00CE020F"/>
    <w:tbl>
      <w:tblPr>
        <w:tblStyle w:val="TableGrid"/>
        <w:tblW w:w="0" w:type="auto"/>
        <w:tblLook w:val="04A0"/>
      </w:tblPr>
      <w:tblGrid>
        <w:gridCol w:w="9026"/>
      </w:tblGrid>
      <w:tr w:rsidR="00CE020F" w:rsidRPr="00ED5379" w:rsidTr="008B170E">
        <w:trPr>
          <w:cantSplit/>
        </w:trPr>
        <w:tc>
          <w:tcPr>
            <w:tcW w:w="9026" w:type="dxa"/>
            <w:tcBorders>
              <w:top w:val="nil"/>
              <w:left w:val="nil"/>
              <w:bottom w:val="nil"/>
              <w:right w:val="nil"/>
            </w:tcBorders>
            <w:shd w:val="clear" w:color="auto" w:fill="E5B8B7" w:themeFill="accent2" w:themeFillTint="66"/>
          </w:tcPr>
          <w:p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rsidR="00CE020F" w:rsidRPr="00ED5379" w:rsidRDefault="00CE020F" w:rsidP="00CE020F">
            <w:pPr>
              <w:pStyle w:val="ListParagraph"/>
              <w:spacing w:before="120" w:after="160"/>
              <w:jc w:val="both"/>
              <w:rPr>
                <w:rFonts w:ascii="Georgia" w:hAnsi="Georgia"/>
                <w:sz w:val="24"/>
                <w:szCs w:val="24"/>
                <w:lang w:val="en-AU"/>
              </w:rPr>
            </w:pPr>
          </w:p>
          <w:p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rsidTr="008B170E">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rsidR="00CE020F" w:rsidRDefault="00107DD7" w:rsidP="008B170E">
            <w:pPr>
              <w:spacing w:before="40"/>
              <w:rPr>
                <w:rFonts w:ascii="Georgia" w:hAnsi="Georgia"/>
                <w:iCs/>
                <w:sz w:val="24"/>
                <w:szCs w:val="24"/>
              </w:rPr>
            </w:pPr>
            <w:r>
              <w:rPr>
                <w:rFonts w:ascii="Georgia" w:hAnsi="Georgia"/>
                <w:iCs/>
                <w:sz w:val="24"/>
                <w:szCs w:val="24"/>
              </w:rPr>
              <w:t xml:space="preserve">As additional retaining walls have been requested the scope has changed, this meaning additional materials, additional </w:t>
            </w:r>
            <w:proofErr w:type="spellStart"/>
            <w:r>
              <w:rPr>
                <w:rFonts w:ascii="Georgia" w:hAnsi="Georgia"/>
                <w:iCs/>
                <w:sz w:val="24"/>
                <w:szCs w:val="24"/>
              </w:rPr>
              <w:t>labour</w:t>
            </w:r>
            <w:proofErr w:type="spellEnd"/>
            <w:r>
              <w:rPr>
                <w:rFonts w:ascii="Georgia" w:hAnsi="Georgia"/>
                <w:iCs/>
                <w:sz w:val="24"/>
                <w:szCs w:val="24"/>
              </w:rPr>
              <w:t xml:space="preserve"> costs and additional contractor costs.</w:t>
            </w:r>
          </w:p>
          <w:p w:rsidR="00107DD7" w:rsidRPr="00ED5379" w:rsidRDefault="00107DD7" w:rsidP="008B170E">
            <w:pPr>
              <w:spacing w:before="40"/>
              <w:rPr>
                <w:rFonts w:ascii="Georgia" w:hAnsi="Georgia"/>
                <w:iCs/>
                <w:sz w:val="24"/>
                <w:szCs w:val="24"/>
                <w:lang w:val="en-AU"/>
              </w:rPr>
            </w:pPr>
            <w:r>
              <w:rPr>
                <w:rFonts w:ascii="Georgia" w:hAnsi="Georgia"/>
                <w:iCs/>
                <w:sz w:val="24"/>
                <w:szCs w:val="24"/>
              </w:rPr>
              <w:t>As the project commenced one week early this allows for additional time and cost for the management of the project</w:t>
            </w:r>
            <w:r w:rsidR="008A0925">
              <w:rPr>
                <w:rFonts w:ascii="Georgia" w:hAnsi="Georgia"/>
                <w:iCs/>
                <w:sz w:val="24"/>
                <w:szCs w:val="24"/>
              </w:rPr>
              <w:t xml:space="preserve"> and all these costs are indirect costs and have been accounted for.</w:t>
            </w:r>
          </w:p>
        </w:tc>
      </w:tr>
    </w:tbl>
    <w:p w:rsidR="00CE020F" w:rsidRPr="00ED5379" w:rsidRDefault="00CE020F">
      <w:r w:rsidRPr="00ED5379">
        <w:br w:type="page"/>
      </w:r>
    </w:p>
    <w:tbl>
      <w:tblPr>
        <w:tblStyle w:val="TableGrid"/>
        <w:tblW w:w="0" w:type="auto"/>
        <w:tblLook w:val="04A0"/>
      </w:tblPr>
      <w:tblGrid>
        <w:gridCol w:w="9026"/>
      </w:tblGrid>
      <w:tr w:rsidR="00CE020F" w:rsidRPr="00ED5379"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rsidTr="00472556">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rsidR="00CE020F" w:rsidRPr="00ED5379" w:rsidRDefault="00424CA7" w:rsidP="00472556">
            <w:pPr>
              <w:spacing w:before="40"/>
              <w:rPr>
                <w:rFonts w:ascii="Georgia" w:hAnsi="Georgia"/>
                <w:iCs/>
                <w:sz w:val="24"/>
                <w:szCs w:val="24"/>
                <w:lang w:val="en-AU"/>
              </w:rPr>
            </w:pPr>
            <w:r>
              <w:rPr>
                <w:rFonts w:ascii="Georgia" w:hAnsi="Georgia"/>
                <w:iCs/>
                <w:sz w:val="24"/>
                <w:szCs w:val="24"/>
              </w:rPr>
              <w:t xml:space="preserve">Sam Ng </w:t>
            </w:r>
            <w:r w:rsidR="00B030D4">
              <w:rPr>
                <w:rFonts w:ascii="Georgia" w:hAnsi="Georgia"/>
                <w:iCs/>
                <w:sz w:val="24"/>
                <w:szCs w:val="24"/>
              </w:rPr>
              <w:t xml:space="preserve"> (</w:t>
            </w:r>
            <w:r>
              <w:rPr>
                <w:rFonts w:ascii="Georgia" w:hAnsi="Georgia"/>
                <w:iCs/>
                <w:sz w:val="24"/>
                <w:szCs w:val="24"/>
              </w:rPr>
              <w:t xml:space="preserve"> Project Manager</w:t>
            </w:r>
            <w:r w:rsidR="00B030D4">
              <w:rPr>
                <w:rFonts w:ascii="Georgia" w:hAnsi="Georgia"/>
                <w:iCs/>
                <w:sz w:val="24"/>
                <w:szCs w:val="24"/>
              </w:rPr>
              <w:t>,</w:t>
            </w:r>
            <w:r>
              <w:rPr>
                <w:rFonts w:ascii="Georgia" w:hAnsi="Georgia"/>
                <w:iCs/>
                <w:sz w:val="24"/>
                <w:szCs w:val="24"/>
              </w:rPr>
              <w:t xml:space="preserve">  Awesome Landscape</w:t>
            </w:r>
            <w:r w:rsidR="00B030D4">
              <w:rPr>
                <w:rFonts w:ascii="Georgia" w:hAnsi="Georgia"/>
                <w:iCs/>
                <w:sz w:val="24"/>
                <w:szCs w:val="24"/>
              </w:rPr>
              <w:t xml:space="preserve"> Pty Ltd)</w:t>
            </w:r>
          </w:p>
        </w:tc>
      </w:tr>
    </w:tbl>
    <w:p w:rsidR="00CE020F" w:rsidRPr="00ED5379" w:rsidRDefault="00CE020F"/>
    <w:tbl>
      <w:tblPr>
        <w:tblStyle w:val="TableGrid"/>
        <w:tblW w:w="0" w:type="auto"/>
        <w:tblLook w:val="04A0"/>
      </w:tblPr>
      <w:tblGrid>
        <w:gridCol w:w="9026"/>
      </w:tblGrid>
      <w:tr w:rsidR="003126EA" w:rsidRPr="00ED5379" w:rsidTr="00472556">
        <w:trPr>
          <w:cantSplit/>
        </w:trPr>
        <w:tc>
          <w:tcPr>
            <w:tcW w:w="9026" w:type="dxa"/>
            <w:tcBorders>
              <w:top w:val="nil"/>
              <w:left w:val="nil"/>
              <w:bottom w:val="nil"/>
              <w:right w:val="nil"/>
            </w:tcBorders>
            <w:shd w:val="clear" w:color="auto" w:fill="E5B8B7" w:themeFill="accent2" w:themeFillTint="66"/>
          </w:tcPr>
          <w:p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w:t>
            </w:r>
          </w:p>
          <w:p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 xml:space="preserve">What important tasks are not included in the project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w:t>
            </w:r>
          </w:p>
          <w:p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w:t>
            </w:r>
            <w:proofErr w:type="gramStart"/>
            <w:r w:rsidR="008B77A5" w:rsidRPr="00ED5379">
              <w:rPr>
                <w:rFonts w:ascii="Georgia" w:hAnsi="Georgia"/>
                <w:iCs/>
                <w:sz w:val="24"/>
                <w:szCs w:val="24"/>
                <w:lang w:val="en-AU"/>
              </w:rPr>
              <w:t>Chart</w:t>
            </w:r>
            <w:proofErr w:type="gramEnd"/>
            <w:r w:rsidR="008B77A5" w:rsidRPr="00ED5379">
              <w:rPr>
                <w:rFonts w:ascii="Georgia" w:hAnsi="Georgia"/>
                <w:iCs/>
                <w:sz w:val="24"/>
                <w:szCs w:val="24"/>
                <w:lang w:val="en-AU"/>
              </w:rPr>
              <w:t xml:space="preserve">?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rsidTr="00472556">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975802"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QA inspections, Site quality audits.</w:t>
            </w:r>
          </w:p>
          <w:p w:rsidR="003126EA" w:rsidRPr="00ED5379" w:rsidRDefault="00975802"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The Quality plan appendix states the PM is required to conduct a number of QA audits to check on the project deliverables to ensure work is to required standard, the site manager also needs to do so to meet his responsibilities</w:t>
            </w:r>
            <w:r w:rsidR="00C50C99">
              <w:rPr>
                <w:rFonts w:ascii="Georgia" w:hAnsi="Georgia"/>
                <w:iCs/>
                <w:sz w:val="24"/>
                <w:szCs w:val="24"/>
              </w:rPr>
              <w:t xml:space="preserve"> in regards to the quality plan.</w:t>
            </w:r>
          </w:p>
        </w:tc>
      </w:tr>
    </w:tbl>
    <w:p w:rsidR="00515164" w:rsidRPr="00ED5379" w:rsidRDefault="00515164"/>
    <w:tbl>
      <w:tblPr>
        <w:tblStyle w:val="TableGrid"/>
        <w:tblW w:w="0" w:type="auto"/>
        <w:tblLook w:val="04A0"/>
      </w:tblPr>
      <w:tblGrid>
        <w:gridCol w:w="9026"/>
      </w:tblGrid>
      <w:tr w:rsidR="003126EA" w:rsidRPr="00ED5379" w:rsidTr="00075A74">
        <w:trPr>
          <w:cantSplit/>
        </w:trPr>
        <w:tc>
          <w:tcPr>
            <w:tcW w:w="9026" w:type="dxa"/>
            <w:tcBorders>
              <w:top w:val="nil"/>
              <w:left w:val="nil"/>
              <w:bottom w:val="nil"/>
              <w:right w:val="nil"/>
            </w:tcBorders>
            <w:shd w:val="clear" w:color="auto" w:fill="E5B8B7" w:themeFill="accent2" w:themeFillTint="66"/>
          </w:tcPr>
          <w:p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rsidTr="00075A74">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86459B"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Willis  (Program Manager, Massive Eco-Development Cor</w:t>
            </w:r>
            <w:r w:rsidR="00C50C99">
              <w:rPr>
                <w:rFonts w:ascii="Georgia" w:hAnsi="Georgia"/>
                <w:iCs/>
                <w:sz w:val="24"/>
                <w:szCs w:val="24"/>
              </w:rPr>
              <w:t>p</w:t>
            </w:r>
            <w:r>
              <w:rPr>
                <w:rFonts w:ascii="Georgia" w:hAnsi="Georgia"/>
                <w:iCs/>
                <w:sz w:val="24"/>
                <w:szCs w:val="24"/>
              </w:rPr>
              <w:t xml:space="preserve">oration) </w:t>
            </w:r>
          </w:p>
          <w:p w:rsidR="008B77A5" w:rsidRPr="00ED5379" w:rsidRDefault="0086459B"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(Planning Manager, Cascade Peaks Shire Council)</w:t>
            </w:r>
          </w:p>
          <w:p w:rsidR="003126EA" w:rsidRPr="00ED5379" w:rsidRDefault="0086459B"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(Director, Awesome Landscapes Pty Ltd)</w:t>
            </w:r>
          </w:p>
        </w:tc>
      </w:tr>
    </w:tbl>
    <w:p w:rsidR="00515164" w:rsidRPr="00ED5379" w:rsidRDefault="00515164"/>
    <w:tbl>
      <w:tblPr>
        <w:tblStyle w:val="TableGrid"/>
        <w:tblW w:w="0" w:type="auto"/>
        <w:tblLook w:val="04A0"/>
      </w:tblPr>
      <w:tblGrid>
        <w:gridCol w:w="9026"/>
      </w:tblGrid>
      <w:tr w:rsidR="000741FC" w:rsidRPr="00ED5379" w:rsidTr="00075A74">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rsidTr="00075A74">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86459B" w:rsidP="00075A74">
            <w:pPr>
              <w:spacing w:before="40"/>
              <w:rPr>
                <w:rFonts w:ascii="Georgia" w:hAnsi="Georgia"/>
                <w:iCs/>
                <w:sz w:val="24"/>
                <w:szCs w:val="24"/>
                <w:lang w:val="en-AU"/>
              </w:rPr>
            </w:pPr>
            <w:r>
              <w:rPr>
                <w:rFonts w:ascii="Georgia" w:hAnsi="Georgia"/>
                <w:iCs/>
                <w:sz w:val="24"/>
                <w:szCs w:val="24"/>
              </w:rPr>
              <w:lastRenderedPageBreak/>
              <w:t xml:space="preserve">  $17,900</w:t>
            </w:r>
          </w:p>
        </w:tc>
      </w:tr>
    </w:tbl>
    <w:p w:rsidR="000741FC" w:rsidRPr="00ED5379" w:rsidRDefault="000741FC"/>
    <w:tbl>
      <w:tblPr>
        <w:tblStyle w:val="TableGrid"/>
        <w:tblW w:w="0" w:type="auto"/>
        <w:tblLook w:val="04A0"/>
      </w:tblPr>
      <w:tblGrid>
        <w:gridCol w:w="9026"/>
      </w:tblGrid>
      <w:tr w:rsidR="000741FC" w:rsidRPr="00ED5379" w:rsidTr="00B252C2">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rsidTr="00B252C2">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D97F5F"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and maintaining the road</w:t>
            </w:r>
          </w:p>
          <w:p w:rsidR="000741FC" w:rsidRPr="00ED5379" w:rsidRDefault="00D97F5F"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Creation of additional retaining walls</w:t>
            </w:r>
          </w:p>
          <w:p w:rsidR="000741FC" w:rsidRPr="00ED5379" w:rsidRDefault="00D97F5F"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p>
          <w:p w:rsidR="000741FC" w:rsidRPr="00ED5379" w:rsidRDefault="00D97F5F"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Weather damage</w:t>
            </w:r>
          </w:p>
          <w:p w:rsidR="000741FC" w:rsidRPr="00ED5379" w:rsidRDefault="00D97F5F"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Provision of delivery of pipes and tanks</w:t>
            </w:r>
          </w:p>
        </w:tc>
      </w:tr>
    </w:tbl>
    <w:p w:rsidR="000741FC" w:rsidRPr="00ED5379" w:rsidRDefault="000741FC"/>
    <w:tbl>
      <w:tblPr>
        <w:tblStyle w:val="TableGrid"/>
        <w:tblW w:w="0" w:type="auto"/>
        <w:tblLook w:val="04A0"/>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rsidR="00F978B0" w:rsidRPr="00ED5379" w:rsidRDefault="00F978B0" w:rsidP="00F978B0">
            <w:pPr>
              <w:pStyle w:val="ListParagraph"/>
              <w:rPr>
                <w:rFonts w:ascii="Georgia" w:hAnsi="Georgia"/>
                <w:iCs/>
                <w:sz w:val="24"/>
                <w:szCs w:val="24"/>
                <w:lang w:val="en-AU"/>
              </w:rPr>
            </w:pPr>
          </w:p>
          <w:p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rsidR="00F978B0" w:rsidRDefault="009E3B09" w:rsidP="008E59DF">
            <w:pPr>
              <w:spacing w:before="40"/>
              <w:rPr>
                <w:rFonts w:ascii="Georgia" w:hAnsi="Georgia"/>
                <w:iCs/>
                <w:sz w:val="24"/>
                <w:szCs w:val="24"/>
              </w:rPr>
            </w:pPr>
            <w:r>
              <w:rPr>
                <w:rFonts w:ascii="Georgia" w:hAnsi="Georgia"/>
                <w:iCs/>
                <w:sz w:val="24"/>
                <w:szCs w:val="24"/>
              </w:rPr>
              <w:t>NO</w:t>
            </w:r>
          </w:p>
          <w:p w:rsidR="009E3B09" w:rsidRPr="00ED5379" w:rsidRDefault="009E3B09" w:rsidP="008E59DF">
            <w:pPr>
              <w:spacing w:before="40"/>
              <w:rPr>
                <w:rFonts w:ascii="Georgia" w:hAnsi="Georgia"/>
                <w:iCs/>
                <w:sz w:val="24"/>
                <w:szCs w:val="24"/>
                <w:lang w:val="en-AU"/>
              </w:rPr>
            </w:pPr>
            <w:r>
              <w:rPr>
                <w:rFonts w:ascii="Georgia" w:hAnsi="Georgia"/>
                <w:iCs/>
                <w:sz w:val="24"/>
                <w:szCs w:val="24"/>
              </w:rPr>
              <w:t>The change register was not filled out.</w:t>
            </w:r>
          </w:p>
        </w:tc>
      </w:tr>
    </w:tbl>
    <w:p w:rsidR="00F978B0" w:rsidRPr="00ED5379" w:rsidRDefault="00F978B0"/>
    <w:p w:rsidR="00416780" w:rsidRPr="00ED5379" w:rsidRDefault="00416780">
      <w:r w:rsidRPr="00ED5379">
        <w:br w:type="page"/>
      </w:r>
    </w:p>
    <w:tbl>
      <w:tblPr>
        <w:tblStyle w:val="TableGrid"/>
        <w:tblW w:w="0" w:type="auto"/>
        <w:tblLook w:val="04A0"/>
      </w:tblPr>
      <w:tblGrid>
        <w:gridCol w:w="9026"/>
      </w:tblGrid>
      <w:tr w:rsidR="00F978B0" w:rsidRPr="00ED5379" w:rsidTr="008E59DF">
        <w:trPr>
          <w:cantSplit/>
        </w:trPr>
        <w:tc>
          <w:tcPr>
            <w:tcW w:w="9026" w:type="dxa"/>
            <w:tcBorders>
              <w:top w:val="nil"/>
              <w:left w:val="nil"/>
              <w:bottom w:val="nil"/>
              <w:right w:val="nil"/>
            </w:tcBorders>
            <w:shd w:val="clear" w:color="auto" w:fill="E5B8B7" w:themeFill="accent2" w:themeFillTint="66"/>
          </w:tcPr>
          <w:p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rsidR="005A4B14" w:rsidRPr="00ED5379" w:rsidRDefault="00FF6B51" w:rsidP="00E344BB">
            <w:pPr>
              <w:pStyle w:val="ListParagraph"/>
              <w:numPr>
                <w:ilvl w:val="0"/>
                <w:numId w:val="91"/>
              </w:numPr>
              <w:ind w:left="1440"/>
              <w:jc w:val="both"/>
              <w:rPr>
                <w:lang w:val="en-AU"/>
              </w:rPr>
            </w:pPr>
            <w:r w:rsidRPr="00FF6B51">
              <w:rPr>
                <w:rFonts w:ascii="Georgia" w:hAnsi="Georgia"/>
                <w:iCs/>
                <w:noProof/>
                <w:sz w:val="24"/>
                <w:szCs w:val="24"/>
                <w:lang w:bidi="ar-SA"/>
              </w:rPr>
              <w:pict>
                <v:line id="Straight Connector 5" o:spid="_x0000_s1029"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w:r>
            <w:r w:rsidRPr="00FF6B51">
              <w:rPr>
                <w:rFonts w:ascii="Georgia" w:hAnsi="Georgia"/>
                <w:iCs/>
                <w:noProof/>
                <w:sz w:val="24"/>
                <w:szCs w:val="24"/>
                <w:lang w:bidi="ar-SA"/>
              </w:rPr>
              <w:pict>
                <v:line id="Straight Connector 2" o:spid="_x0000_s1028" style="position:absolute;left:0;text-align:left;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w:r>
            <w:r w:rsidR="005A4B14" w:rsidRPr="00ED5379">
              <w:rPr>
                <w:rFonts w:ascii="Georgia" w:hAnsi="Georgia"/>
                <w:iCs/>
                <w:sz w:val="24"/>
                <w:szCs w:val="24"/>
                <w:lang w:val="en-AU"/>
              </w:rPr>
              <w:t xml:space="preserve">What do the coloured bars </w:t>
            </w:r>
            <w:r w:rsidR="000157BC"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rsidR="005A4B14" w:rsidRPr="00ED5379" w:rsidRDefault="00FF6B51" w:rsidP="00E344BB">
            <w:pPr>
              <w:pStyle w:val="ListParagraph"/>
              <w:numPr>
                <w:ilvl w:val="0"/>
                <w:numId w:val="91"/>
              </w:numPr>
              <w:ind w:left="1440"/>
              <w:jc w:val="both"/>
              <w:rPr>
                <w:rFonts w:ascii="Georgia" w:hAnsi="Georgia"/>
                <w:iCs/>
                <w:sz w:val="24"/>
                <w:szCs w:val="24"/>
                <w:lang w:val="en-AU"/>
              </w:rPr>
            </w:pPr>
            <w:r>
              <w:rPr>
                <w:rFonts w:ascii="Georgia" w:hAnsi="Georgia"/>
                <w:iCs/>
                <w:noProof/>
                <w:sz w:val="24"/>
                <w:szCs w:val="24"/>
                <w:lang w:bidi="ar-SA"/>
              </w:rPr>
              <w:pict>
                <v:line id="Straight Connector 6" o:spid="_x0000_s1027"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w:r>
            <w:r w:rsidR="005A4B14" w:rsidRPr="00ED5379">
              <w:rPr>
                <w:rFonts w:ascii="Georgia" w:hAnsi="Georgia" w:cstheme="minorHAnsi"/>
                <w:iCs/>
                <w:sz w:val="24"/>
                <w:szCs w:val="24"/>
                <w:lang w:val="en-AU"/>
              </w:rPr>
              <w:t>What do the grey</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rsidTr="008E59DF">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rsidR="005A4B14" w:rsidRPr="00ED5379" w:rsidRDefault="00254915"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Current project schedule</w:t>
            </w:r>
          </w:p>
          <w:p w:rsidR="005A4B14" w:rsidRPr="00ED5379" w:rsidRDefault="00254915"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Project baseline</w:t>
            </w:r>
            <w:r w:rsidR="00FF6B51" w:rsidRPr="00ED5379">
              <w:rPr>
                <w:rFonts w:ascii="Georgia" w:hAnsi="Georgia"/>
                <w:iCs/>
                <w:sz w:val="24"/>
                <w:szCs w:val="24"/>
              </w:rPr>
              <w:fldChar w:fldCharType="begin">
                <w:ffData>
                  <w:name w:val="Text8"/>
                  <w:enabled/>
                  <w:calcOnExit w:val="0"/>
                  <w:textInput/>
                </w:ffData>
              </w:fldChar>
            </w:r>
            <w:r w:rsidR="005A4B14" w:rsidRPr="00ED5379">
              <w:rPr>
                <w:rFonts w:ascii="Georgia" w:hAnsi="Georgia"/>
                <w:iCs/>
                <w:sz w:val="24"/>
                <w:szCs w:val="24"/>
                <w:lang w:val="en-AU"/>
              </w:rPr>
              <w:instrText xml:space="preserve"> FORMTEXT </w:instrText>
            </w:r>
            <w:r w:rsidR="00FF6B51" w:rsidRPr="00ED5379">
              <w:rPr>
                <w:rFonts w:ascii="Georgia" w:hAnsi="Georgia"/>
                <w:iCs/>
                <w:sz w:val="24"/>
                <w:szCs w:val="24"/>
              </w:rPr>
            </w:r>
            <w:r w:rsidR="00FF6B51" w:rsidRPr="00ED5379">
              <w:rPr>
                <w:rFonts w:ascii="Georgia" w:hAnsi="Georgia"/>
                <w:iCs/>
                <w:sz w:val="24"/>
                <w:szCs w:val="24"/>
              </w:rPr>
              <w:fldChar w:fldCharType="separate"/>
            </w:r>
            <w:r w:rsidR="005A4B14" w:rsidRPr="00ED5379">
              <w:rPr>
                <w:rFonts w:ascii="Georgia" w:hAnsi="Georgia"/>
                <w:sz w:val="24"/>
                <w:szCs w:val="24"/>
                <w:lang w:val="en-AU"/>
              </w:rPr>
              <w:t> </w:t>
            </w:r>
            <w:r w:rsidR="005A4B14" w:rsidRPr="00ED5379">
              <w:rPr>
                <w:rFonts w:ascii="Georgia" w:hAnsi="Georgia"/>
                <w:sz w:val="24"/>
                <w:szCs w:val="24"/>
                <w:lang w:val="en-AU"/>
              </w:rPr>
              <w:t> </w:t>
            </w:r>
            <w:r w:rsidR="005A4B14" w:rsidRPr="00ED5379">
              <w:rPr>
                <w:rFonts w:ascii="Georgia" w:hAnsi="Georgia"/>
                <w:sz w:val="24"/>
                <w:szCs w:val="24"/>
                <w:lang w:val="en-AU"/>
              </w:rPr>
              <w:t> </w:t>
            </w:r>
            <w:r w:rsidR="005A4B14" w:rsidRPr="00ED5379">
              <w:rPr>
                <w:rFonts w:ascii="Georgia" w:hAnsi="Georgia"/>
                <w:sz w:val="24"/>
                <w:szCs w:val="24"/>
                <w:lang w:val="en-AU"/>
              </w:rPr>
              <w:t> </w:t>
            </w:r>
            <w:r w:rsidR="005A4B14" w:rsidRPr="00ED5379">
              <w:rPr>
                <w:rFonts w:ascii="Georgia" w:hAnsi="Georgia"/>
                <w:sz w:val="24"/>
                <w:szCs w:val="24"/>
                <w:lang w:val="en-AU"/>
              </w:rPr>
              <w:t> </w:t>
            </w:r>
            <w:r w:rsidR="00FF6B51" w:rsidRPr="00ED5379">
              <w:rPr>
                <w:rFonts w:ascii="Georgia" w:hAnsi="Georgia"/>
                <w:iCs/>
                <w:sz w:val="24"/>
                <w:szCs w:val="24"/>
              </w:rPr>
              <w:fldChar w:fldCharType="end"/>
            </w:r>
          </w:p>
          <w:p w:rsidR="00F978B0" w:rsidRPr="00ED5379" w:rsidRDefault="00254915"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The bars don’t as the project schedule has changed, due to additional works request</w:t>
            </w:r>
          </w:p>
        </w:tc>
      </w:tr>
    </w:tbl>
    <w:p w:rsidR="005A4B14" w:rsidRPr="00ED5379" w:rsidRDefault="005A4B14"/>
    <w:tbl>
      <w:tblPr>
        <w:tblStyle w:val="TableGrid"/>
        <w:tblW w:w="0" w:type="auto"/>
        <w:tblLook w:val="04A0"/>
      </w:tblPr>
      <w:tblGrid>
        <w:gridCol w:w="9026"/>
      </w:tblGrid>
      <w:tr w:rsidR="005A4B14" w:rsidRPr="00ED5379" w:rsidTr="008A72AD">
        <w:trPr>
          <w:cantSplit/>
        </w:trPr>
        <w:tc>
          <w:tcPr>
            <w:tcW w:w="9026" w:type="dxa"/>
            <w:tcBorders>
              <w:top w:val="nil"/>
              <w:left w:val="nil"/>
              <w:bottom w:val="nil"/>
              <w:right w:val="nil"/>
            </w:tcBorders>
            <w:shd w:val="clear" w:color="auto" w:fill="E5B8B7" w:themeFill="accent2" w:themeFillTint="66"/>
          </w:tcPr>
          <w:p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rsidR="009438AD" w:rsidRPr="00ED5379" w:rsidRDefault="009438AD" w:rsidP="009438AD">
            <w:pPr>
              <w:pStyle w:val="ListParagraph"/>
              <w:jc w:val="both"/>
              <w:rPr>
                <w:rFonts w:ascii="Georgia" w:hAnsi="Georgia"/>
                <w:iCs/>
                <w:sz w:val="24"/>
                <w:szCs w:val="24"/>
                <w:lang w:val="en-AU"/>
              </w:rPr>
            </w:pPr>
          </w:p>
          <w:p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rsidTr="008A72AD">
        <w:trPr>
          <w:cantSplit/>
        </w:trPr>
        <w:tc>
          <w:tcPr>
            <w:tcW w:w="9026" w:type="dxa"/>
            <w:tcBorders>
              <w:top w:val="nil"/>
              <w:left w:val="nil"/>
              <w:bottom w:val="single" w:sz="4" w:space="0" w:color="auto"/>
              <w:right w:val="nil"/>
            </w:tcBorders>
          </w:tcPr>
          <w:p w:rsidR="005A4B14" w:rsidRPr="00ED5379" w:rsidRDefault="005A4B14" w:rsidP="00DA1AFD">
            <w:pPr>
              <w:spacing w:before="40"/>
              <w:rPr>
                <w:rFonts w:ascii="Georgia" w:hAnsi="Georgia"/>
                <w:sz w:val="16"/>
                <w:szCs w:val="16"/>
                <w:lang w:val="en-AU"/>
              </w:rPr>
            </w:pPr>
          </w:p>
        </w:tc>
      </w:tr>
      <w:tr w:rsidR="005A4B14" w:rsidRPr="00ED5379"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rsidR="005A4B14" w:rsidRPr="00B3098C" w:rsidRDefault="00B3098C"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greenhouse and dispose of weeds</w:t>
            </w:r>
          </w:p>
          <w:p w:rsidR="00B3098C" w:rsidRPr="00B3098C" w:rsidRDefault="00B3098C" w:rsidP="00B3098C">
            <w:pPr>
              <w:spacing w:before="40"/>
              <w:ind w:left="360"/>
              <w:rPr>
                <w:rFonts w:ascii="Georgia" w:hAnsi="Georgia"/>
                <w:iCs/>
                <w:sz w:val="24"/>
                <w:szCs w:val="24"/>
                <w:lang w:val="en-AU"/>
              </w:rPr>
            </w:pPr>
          </w:p>
          <w:p w:rsidR="009438AD" w:rsidRPr="00ED5379" w:rsidRDefault="00B3098C"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Remove and store soil</w:t>
            </w:r>
            <w:r w:rsidR="000825D9">
              <w:rPr>
                <w:rFonts w:ascii="Georgia" w:hAnsi="Georgia"/>
                <w:iCs/>
                <w:sz w:val="24"/>
                <w:szCs w:val="24"/>
              </w:rPr>
              <w:t>/delivery of granite boulders</w:t>
            </w:r>
          </w:p>
        </w:tc>
      </w:tr>
    </w:tbl>
    <w:p w:rsidR="005A4B14" w:rsidRPr="00ED5379" w:rsidRDefault="005A4B14"/>
    <w:tbl>
      <w:tblPr>
        <w:tblStyle w:val="TableGrid"/>
        <w:tblW w:w="0" w:type="auto"/>
        <w:tblLook w:val="04A0"/>
      </w:tblPr>
      <w:tblGrid>
        <w:gridCol w:w="9026"/>
      </w:tblGrid>
      <w:tr w:rsidR="009438AD" w:rsidRPr="00ED5379" w:rsidTr="00E625DA">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rsidR="009438AD" w:rsidRPr="00ED5379" w:rsidRDefault="009438AD" w:rsidP="009438AD">
            <w:pPr>
              <w:pStyle w:val="ListParagraph"/>
              <w:jc w:val="both"/>
              <w:rPr>
                <w:rFonts w:ascii="Georgia" w:hAnsi="Georgia"/>
                <w:iCs/>
                <w:sz w:val="24"/>
                <w:szCs w:val="24"/>
                <w:lang w:val="en-AU"/>
              </w:rPr>
            </w:pPr>
          </w:p>
          <w:p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rsidTr="00E625DA">
        <w:trPr>
          <w:cantSplit/>
        </w:trPr>
        <w:tc>
          <w:tcPr>
            <w:tcW w:w="9026" w:type="dxa"/>
            <w:tcBorders>
              <w:top w:val="nil"/>
              <w:left w:val="nil"/>
              <w:bottom w:val="single" w:sz="4" w:space="0" w:color="auto"/>
              <w:right w:val="nil"/>
            </w:tcBorders>
          </w:tcPr>
          <w:p w:rsidR="009438AD" w:rsidRPr="00ED5379" w:rsidRDefault="009438AD" w:rsidP="00DA1AFD">
            <w:pPr>
              <w:spacing w:before="40"/>
              <w:rPr>
                <w:rFonts w:ascii="Georgia" w:hAnsi="Georgia"/>
                <w:sz w:val="16"/>
                <w:szCs w:val="16"/>
                <w:lang w:val="en-AU"/>
              </w:rPr>
            </w:pPr>
          </w:p>
        </w:tc>
      </w:tr>
      <w:tr w:rsidR="009438AD" w:rsidRPr="00ED5379"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D147A5" w:rsidP="00E625DA">
            <w:pPr>
              <w:spacing w:before="40"/>
              <w:rPr>
                <w:rFonts w:ascii="Georgia" w:hAnsi="Georgia"/>
                <w:iCs/>
                <w:sz w:val="24"/>
                <w:szCs w:val="24"/>
                <w:lang w:val="en-AU"/>
              </w:rPr>
            </w:pPr>
            <w:r>
              <w:rPr>
                <w:rFonts w:ascii="Georgia" w:hAnsi="Georgia"/>
                <w:iCs/>
                <w:sz w:val="24"/>
                <w:szCs w:val="24"/>
              </w:rPr>
              <w:t>One wall is already completed, as more than one wall is to be built both tasks can run at the same time</w:t>
            </w:r>
          </w:p>
        </w:tc>
      </w:tr>
    </w:tbl>
    <w:p w:rsidR="005A4B14" w:rsidRPr="00ED5379" w:rsidRDefault="005A4B14" w:rsidP="005A4B14"/>
    <w:tbl>
      <w:tblPr>
        <w:tblStyle w:val="TableGrid"/>
        <w:tblW w:w="0" w:type="auto"/>
        <w:tblLook w:val="04A0"/>
      </w:tblPr>
      <w:tblGrid>
        <w:gridCol w:w="9026"/>
      </w:tblGrid>
      <w:tr w:rsidR="009438AD" w:rsidRPr="00ED5379" w:rsidTr="004F05FE">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41743E"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Task 59 (erect signs) Task62 (soil prep)</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41743E"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Yes, as Task 57 is on the critical path</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41743E"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A contractor may have resources allocated to other tasks, thus limiting both tasks</w:t>
            </w:r>
          </w:p>
          <w:p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rsidR="009438AD" w:rsidRPr="00ED5379" w:rsidRDefault="0041743E"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As contractor resources are committed to other projects this project may not be able to be completed</w:t>
            </w:r>
          </w:p>
        </w:tc>
      </w:tr>
    </w:tbl>
    <w:p w:rsidR="009438AD" w:rsidRPr="00ED5379" w:rsidRDefault="009438AD" w:rsidP="003B03E9">
      <w:pPr>
        <w:spacing w:before="40"/>
      </w:pPr>
    </w:p>
    <w:tbl>
      <w:tblPr>
        <w:tblStyle w:val="TableGrid"/>
        <w:tblW w:w="0" w:type="auto"/>
        <w:tblInd w:w="108" w:type="dxa"/>
        <w:tblLook w:val="04A0"/>
      </w:tblPr>
      <w:tblGrid>
        <w:gridCol w:w="8918"/>
      </w:tblGrid>
      <w:tr w:rsidR="003B03E9" w:rsidRPr="00ED5379" w:rsidTr="008B02C6">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rsidTr="008B02C6">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C1551E" w:rsidP="008B02C6">
            <w:pPr>
              <w:spacing w:before="40"/>
              <w:rPr>
                <w:rFonts w:ascii="Georgia" w:hAnsi="Georgia"/>
                <w:iCs/>
                <w:sz w:val="24"/>
                <w:szCs w:val="24"/>
                <w:lang w:val="en-AU"/>
              </w:rPr>
            </w:pPr>
            <w:r>
              <w:rPr>
                <w:rFonts w:ascii="Georgia" w:hAnsi="Georgia"/>
                <w:iCs/>
                <w:sz w:val="24"/>
                <w:szCs w:val="24"/>
              </w:rPr>
              <w:t>$462,153</w:t>
            </w:r>
          </w:p>
        </w:tc>
      </w:tr>
    </w:tbl>
    <w:p w:rsidR="003B03E9" w:rsidRPr="00ED5379" w:rsidRDefault="003B03E9" w:rsidP="005A4B14"/>
    <w:p w:rsidR="003B03E9" w:rsidRPr="00ED5379" w:rsidRDefault="003B03E9"/>
    <w:tbl>
      <w:tblPr>
        <w:tblStyle w:val="TableGrid"/>
        <w:tblW w:w="0" w:type="auto"/>
        <w:tblInd w:w="108" w:type="dxa"/>
        <w:tblLook w:val="04A0"/>
      </w:tblPr>
      <w:tblGrid>
        <w:gridCol w:w="8918"/>
      </w:tblGrid>
      <w:tr w:rsidR="003B03E9" w:rsidRPr="00ED5379" w:rsidTr="001C424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rsidTr="001C424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852DDD"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Project may overdraft by $240,000 by the time of the first progress payment</w:t>
            </w:r>
          </w:p>
          <w:p w:rsidR="003B03E9" w:rsidRPr="00ED5379" w:rsidRDefault="003B03E9" w:rsidP="003B03E9">
            <w:pPr>
              <w:pStyle w:val="ListParagraph"/>
              <w:spacing w:before="40"/>
              <w:rPr>
                <w:rFonts w:ascii="Georgia" w:hAnsi="Georgia"/>
                <w:iCs/>
                <w:sz w:val="24"/>
                <w:szCs w:val="24"/>
                <w:lang w:val="en-AU"/>
              </w:rPr>
            </w:pPr>
          </w:p>
          <w:p w:rsidR="003B03E9" w:rsidRPr="00ED5379" w:rsidRDefault="00852DDD"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Sam could raise a change request for earlier payments</w:t>
            </w:r>
          </w:p>
        </w:tc>
      </w:tr>
    </w:tbl>
    <w:p w:rsidR="003B03E9" w:rsidRPr="00ED5379" w:rsidRDefault="003B03E9" w:rsidP="005A4B14"/>
    <w:tbl>
      <w:tblPr>
        <w:tblStyle w:val="TableGrid"/>
        <w:tblW w:w="0" w:type="auto"/>
        <w:tblInd w:w="108" w:type="dxa"/>
        <w:tblLook w:val="04A0"/>
      </w:tblPr>
      <w:tblGrid>
        <w:gridCol w:w="8918"/>
      </w:tblGrid>
      <w:tr w:rsidR="003B03E9" w:rsidRPr="00ED5379" w:rsidTr="00C76B8C">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rsidR="008D4DCC" w:rsidRPr="00ED5379" w:rsidRDefault="008D4DCC" w:rsidP="003B03E9">
            <w:pPr>
              <w:pStyle w:val="ListParagraph"/>
              <w:spacing w:before="40"/>
              <w:jc w:val="both"/>
              <w:rPr>
                <w:rFonts w:ascii="Georgia" w:hAnsi="Georgia" w:cstheme="minorHAnsi"/>
                <w:iCs/>
                <w:sz w:val="24"/>
                <w:szCs w:val="24"/>
                <w:lang w:val="en-AU"/>
              </w:rPr>
            </w:pPr>
          </w:p>
          <w:p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rsidTr="00C76B8C">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B47628" w:rsidP="00C76B8C">
            <w:pPr>
              <w:spacing w:before="40"/>
              <w:rPr>
                <w:rFonts w:ascii="Georgia" w:hAnsi="Georgia"/>
                <w:iCs/>
                <w:sz w:val="24"/>
                <w:szCs w:val="24"/>
                <w:lang w:val="en-AU"/>
              </w:rPr>
            </w:pPr>
            <w:proofErr w:type="gramStart"/>
            <w:r>
              <w:rPr>
                <w:rFonts w:ascii="Georgia" w:hAnsi="Georgia"/>
                <w:iCs/>
                <w:sz w:val="24"/>
                <w:szCs w:val="24"/>
              </w:rPr>
              <w:lastRenderedPageBreak/>
              <w:t xml:space="preserve">YES </w:t>
            </w:r>
            <w:r w:rsidR="00B321F0">
              <w:rPr>
                <w:rFonts w:ascii="Georgia" w:hAnsi="Georgia"/>
                <w:iCs/>
                <w:sz w:val="24"/>
                <w:szCs w:val="24"/>
              </w:rPr>
              <w:t xml:space="preserve"> Awesome</w:t>
            </w:r>
            <w:proofErr w:type="gramEnd"/>
            <w:r w:rsidR="00B321F0">
              <w:rPr>
                <w:rFonts w:ascii="Georgia" w:hAnsi="Georgia"/>
                <w:iCs/>
                <w:sz w:val="24"/>
                <w:szCs w:val="24"/>
              </w:rPr>
              <w:t xml:space="preserve"> should seek increased funding. This is due to the additional walls to be built, where additional material, </w:t>
            </w:r>
            <w:proofErr w:type="spellStart"/>
            <w:r w:rsidR="00B321F0">
              <w:rPr>
                <w:rFonts w:ascii="Georgia" w:hAnsi="Georgia"/>
                <w:iCs/>
                <w:sz w:val="24"/>
                <w:szCs w:val="24"/>
              </w:rPr>
              <w:t>labour</w:t>
            </w:r>
            <w:proofErr w:type="spellEnd"/>
            <w:r w:rsidR="00B321F0">
              <w:rPr>
                <w:rFonts w:ascii="Georgia" w:hAnsi="Georgia"/>
                <w:iCs/>
                <w:sz w:val="24"/>
                <w:szCs w:val="24"/>
              </w:rPr>
              <w:t xml:space="preserve"> and contractors costs have to be passed on.</w:t>
            </w:r>
          </w:p>
        </w:tc>
      </w:tr>
    </w:tbl>
    <w:p w:rsidR="00AD1EA1" w:rsidRPr="00ED5379" w:rsidRDefault="00AD1EA1"/>
    <w:tbl>
      <w:tblPr>
        <w:tblStyle w:val="TableGrid"/>
        <w:tblW w:w="0" w:type="auto"/>
        <w:tblInd w:w="108" w:type="dxa"/>
        <w:tblLook w:val="04A0"/>
      </w:tblPr>
      <w:tblGrid>
        <w:gridCol w:w="8918"/>
      </w:tblGrid>
      <w:tr w:rsidR="00AD1EA1" w:rsidRPr="00ED5379" w:rsidTr="0027540B">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rsidTr="0027540B">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FF6B5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AD1EA1"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00AD1EA1" w:rsidRPr="00ED5379">
              <w:rPr>
                <w:rFonts w:ascii="Georgia" w:hAnsi="Georgia"/>
                <w:sz w:val="24"/>
                <w:szCs w:val="24"/>
                <w:lang w:val="en-AU"/>
              </w:rPr>
              <w:t> </w:t>
            </w:r>
            <w:r w:rsidRPr="00ED5379">
              <w:rPr>
                <w:rFonts w:ascii="Georgia" w:hAnsi="Georgia"/>
                <w:iCs/>
                <w:sz w:val="24"/>
                <w:szCs w:val="24"/>
              </w:rPr>
              <w:fldChar w:fldCharType="end"/>
            </w:r>
          </w:p>
        </w:tc>
      </w:tr>
    </w:tbl>
    <w:p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tblPr>
      <w:tblGrid>
        <w:gridCol w:w="3327"/>
        <w:gridCol w:w="180"/>
        <w:gridCol w:w="2429"/>
        <w:gridCol w:w="1348"/>
        <w:gridCol w:w="630"/>
        <w:gridCol w:w="270"/>
        <w:gridCol w:w="540"/>
        <w:gridCol w:w="270"/>
        <w:gridCol w:w="186"/>
        <w:gridCol w:w="50"/>
      </w:tblGrid>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B321F0">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B321F0">
              <w:rPr>
                <w:rFonts w:ascii="Georgia" w:hAnsi="Georgia"/>
                <w:iCs/>
                <w:sz w:val="24"/>
                <w:szCs w:val="24"/>
                <w:lang w:eastAsia="en-AU" w:bidi="en-US"/>
              </w:rPr>
              <w:t>KEVIN JAY</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r w:rsidR="00B321F0">
              <w:rPr>
                <w:rFonts w:ascii="Georgia" w:eastAsia="Arial Unicode MS" w:hAnsi="Georgia"/>
                <w:b/>
                <w:sz w:val="24"/>
                <w:szCs w:val="24"/>
              </w:rPr>
              <w:t>14/02/2021</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FF6B51">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FF6B51">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FF6B51">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DB0BC2">
              <w:rPr>
                <w:rFonts w:ascii="Georgia" w:hAnsi="Georgia"/>
                <w:iCs/>
                <w:sz w:val="24"/>
                <w:szCs w:val="24"/>
                <w:lang w:eastAsia="en-AU" w:bidi="en-US"/>
              </w:rPr>
              <w:t>Evaluate financial systems and procedures for the project</w:t>
            </w:r>
            <w:r w:rsidRPr="00ED5379">
              <w:rPr>
                <w:rFonts w:ascii="Georgia" w:hAnsi="Georgia"/>
                <w:iCs/>
                <w:sz w:val="24"/>
                <w:szCs w:val="24"/>
                <w:lang w:eastAsia="en-AU" w:bidi="en-US"/>
              </w:rPr>
              <w:t xml:space="preserve"> </w:t>
            </w:r>
          </w:p>
        </w:tc>
      </w:tr>
      <w:tr w:rsidR="00AD1EA1" w:rsidRPr="00ED5379"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DB0BC2">
              <w:rPr>
                <w:rFonts w:ascii="Georgia" w:hAnsi="Georgia"/>
                <w:iCs/>
                <w:sz w:val="24"/>
                <w:szCs w:val="24"/>
                <w:lang w:eastAsia="en-AU" w:bidi="en-US"/>
              </w:rPr>
              <w:t>Are contr</w:t>
            </w:r>
            <w:r w:rsidR="002626DE">
              <w:rPr>
                <w:rFonts w:ascii="Georgia" w:hAnsi="Georgia"/>
                <w:iCs/>
                <w:sz w:val="24"/>
                <w:szCs w:val="24"/>
                <w:lang w:eastAsia="en-AU" w:bidi="en-US"/>
              </w:rPr>
              <w:t xml:space="preserve">actual requirements for sub-contractors evaluated and discussed prior to payment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2626DE">
              <w:rPr>
                <w:rFonts w:ascii="Georgia" w:hAnsi="Georgia"/>
                <w:iCs/>
                <w:sz w:val="24"/>
                <w:szCs w:val="24"/>
                <w:lang w:eastAsia="en-AU" w:bidi="en-US"/>
              </w:rPr>
              <w:t>Are contract invoices eligible for payment to be paid by due date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2626DE">
              <w:rPr>
                <w:rFonts w:ascii="Georgia" w:hAnsi="Georgia"/>
                <w:iCs/>
                <w:sz w:val="24"/>
                <w:szCs w:val="24"/>
                <w:lang w:eastAsia="en-AU" w:bidi="en-US"/>
              </w:rPr>
              <w:t>Are project purchases paid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2626DE">
              <w:rPr>
                <w:rFonts w:ascii="Georgia" w:hAnsi="Georgia"/>
                <w:iCs/>
                <w:sz w:val="24"/>
                <w:szCs w:val="24"/>
                <w:lang w:eastAsia="en-AU" w:bidi="en-US"/>
              </w:rPr>
              <w:t>Are invoices sent out to fund the project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2626DE">
              <w:rPr>
                <w:rFonts w:ascii="Georgia" w:hAnsi="Georgia"/>
                <w:iCs/>
                <w:sz w:val="24"/>
                <w:szCs w:val="24"/>
                <w:lang w:eastAsia="en-AU" w:bidi="en-US"/>
              </w:rPr>
              <w:t>Is financial reporting done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2626DE">
              <w:rPr>
                <w:rFonts w:ascii="Georgia" w:hAnsi="Georgia"/>
                <w:iCs/>
                <w:sz w:val="24"/>
                <w:szCs w:val="24"/>
                <w:lang w:eastAsia="en-AU" w:bidi="en-US"/>
              </w:rPr>
              <w:t>Is there a calendar of upcoming payments and receipts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2626DE">
              <w:rPr>
                <w:rFonts w:ascii="Georgia" w:hAnsi="Georgia"/>
                <w:iCs/>
                <w:sz w:val="24"/>
                <w:szCs w:val="24"/>
                <w:lang w:eastAsia="en-AU" w:bidi="en-US"/>
              </w:rPr>
              <w:t xml:space="preserve">Is there a calendar </w:t>
            </w:r>
            <w:r w:rsidR="003157AE">
              <w:rPr>
                <w:rFonts w:ascii="Georgia" w:hAnsi="Georgia"/>
                <w:iCs/>
                <w:sz w:val="24"/>
                <w:szCs w:val="24"/>
                <w:lang w:eastAsia="en-AU" w:bidi="en-US"/>
              </w:rPr>
              <w:t>up to date with change requests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3157AE">
              <w:rPr>
                <w:rFonts w:ascii="Georgia" w:hAnsi="Georgia"/>
                <w:iCs/>
                <w:sz w:val="24"/>
                <w:szCs w:val="24"/>
                <w:lang w:eastAsia="en-AU" w:bidi="en-US"/>
              </w:rPr>
              <w:t>Is there regular comparison between predicted and actual cash flow</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3157AE">
              <w:rPr>
                <w:rFonts w:ascii="Georgia" w:hAnsi="Georgia"/>
                <w:iCs/>
                <w:sz w:val="24"/>
                <w:szCs w:val="24"/>
                <w:lang w:eastAsia="en-AU" w:bidi="en-US"/>
              </w:rPr>
              <w:t>Add any discrepancies or changes to planned and actual expenditure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Overall Assessment of Management of Project: </w:t>
            </w:r>
          </w:p>
          <w:p w:rsidR="00AD1EA1" w:rsidRPr="00ED5379" w:rsidRDefault="00AD1EA1" w:rsidP="00FF6B51">
            <w:pPr>
              <w:spacing w:beforeLines="60" w:afterLines="60" w:line="288" w:lineRule="auto"/>
              <w:rPr>
                <w:rFonts w:ascii="Georgia" w:eastAsia="Arial Unicode MS" w:hAnsi="Georgia" w:cs="Arial"/>
                <w:b/>
                <w:sz w:val="24"/>
                <w:szCs w:val="24"/>
              </w:rPr>
            </w:pP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FF6B51">
            <w:pPr>
              <w:spacing w:beforeLines="60" w:afterLines="60"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AD1EA1" w:rsidRPr="00ED5379" w:rsidRDefault="00AD1EA1" w:rsidP="00FF6B51">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rsidR="00D07C8C" w:rsidRPr="00ED5379" w:rsidRDefault="00D07C8C"/>
    <w:p w:rsidR="00AD1EA1" w:rsidRPr="00ED5379" w:rsidRDefault="00AD1EA1"/>
    <w:p w:rsidR="00416780" w:rsidRPr="00ED5379" w:rsidRDefault="00416780"/>
    <w:p w:rsidR="00416780" w:rsidRPr="00ED5379" w:rsidRDefault="00416780"/>
    <w:p w:rsidR="00416780" w:rsidRPr="00ED5379" w:rsidRDefault="00416780"/>
    <w:tbl>
      <w:tblPr>
        <w:tblStyle w:val="TableGrid"/>
        <w:tblW w:w="0" w:type="auto"/>
        <w:tblInd w:w="108" w:type="dxa"/>
        <w:tblLook w:val="04A0"/>
      </w:tblPr>
      <w:tblGrid>
        <w:gridCol w:w="8918"/>
      </w:tblGrid>
      <w:tr w:rsidR="00AD1EA1" w:rsidRPr="00ED5379" w:rsidTr="00312565">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rsidTr="00312565">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616200"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lastRenderedPageBreak/>
              <w:t xml:space="preserve">Tasks only being communicated as per </w:t>
            </w:r>
            <w:proofErr w:type="spellStart"/>
            <w:proofErr w:type="gramStart"/>
            <w:r>
              <w:rPr>
                <w:rFonts w:ascii="Georgia" w:hAnsi="Georgia"/>
                <w:iCs/>
                <w:sz w:val="24"/>
                <w:szCs w:val="24"/>
              </w:rPr>
              <w:t>gantt</w:t>
            </w:r>
            <w:proofErr w:type="spellEnd"/>
            <w:proofErr w:type="gramEnd"/>
            <w:r>
              <w:rPr>
                <w:rFonts w:ascii="Georgia" w:hAnsi="Georgia"/>
                <w:iCs/>
                <w:sz w:val="24"/>
                <w:szCs w:val="24"/>
              </w:rPr>
              <w:t xml:space="preserve"> chart. Site supervisor having to seek clarification regularly required tasks, timing of communication</w:t>
            </w:r>
            <w:r w:rsidR="005E432D">
              <w:rPr>
                <w:rFonts w:ascii="Georgia" w:hAnsi="Georgia"/>
                <w:iCs/>
                <w:sz w:val="24"/>
                <w:szCs w:val="24"/>
              </w:rPr>
              <w:t xml:space="preserve"> </w:t>
            </w:r>
            <w:r>
              <w:rPr>
                <w:rFonts w:ascii="Georgia" w:hAnsi="Georgia"/>
                <w:iCs/>
                <w:sz w:val="24"/>
                <w:szCs w:val="24"/>
              </w:rPr>
              <w:t>can be improved</w:t>
            </w:r>
            <w:r w:rsidR="005E432D">
              <w:rPr>
                <w:rFonts w:ascii="Georgia" w:hAnsi="Georgia"/>
                <w:iCs/>
                <w:sz w:val="24"/>
                <w:szCs w:val="24"/>
              </w:rPr>
              <w:t xml:space="preserve">, </w:t>
            </w:r>
            <w:proofErr w:type="gramStart"/>
            <w:r w:rsidR="005E432D">
              <w:rPr>
                <w:rFonts w:ascii="Georgia" w:hAnsi="Georgia"/>
                <w:iCs/>
                <w:sz w:val="24"/>
                <w:szCs w:val="24"/>
              </w:rPr>
              <w:t>too  much</w:t>
            </w:r>
            <w:proofErr w:type="gramEnd"/>
            <w:r w:rsidR="005E432D">
              <w:rPr>
                <w:rFonts w:ascii="Georgia" w:hAnsi="Georgia"/>
                <w:iCs/>
                <w:sz w:val="24"/>
                <w:szCs w:val="24"/>
              </w:rPr>
              <w:t xml:space="preserve"> clarification requirements, lack of details in meetings.</w:t>
            </w:r>
          </w:p>
          <w:p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rsidR="00AD1EA1" w:rsidRPr="00ED5379" w:rsidRDefault="005E432D"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PM needs to prepare task briefs in enough time in advance to ensure the required  level of detail and time is adequate for site manager. Task briefs to be supplied to relevant personnel.</w:t>
            </w:r>
          </w:p>
          <w:p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tblPr>
      <w:tblGrid>
        <w:gridCol w:w="3402"/>
        <w:gridCol w:w="105"/>
        <w:gridCol w:w="2429"/>
        <w:gridCol w:w="1348"/>
        <w:gridCol w:w="630"/>
        <w:gridCol w:w="270"/>
        <w:gridCol w:w="540"/>
        <w:gridCol w:w="270"/>
        <w:gridCol w:w="186"/>
        <w:gridCol w:w="50"/>
      </w:tblGrid>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FF6B51">
            <w:pPr>
              <w:spacing w:beforeLines="60" w:afterLines="60"/>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FF6B51">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FF6B51">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FF6B51">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FF6B51">
            <w:pPr>
              <w:spacing w:beforeLines="60" w:afterLines="60"/>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rsidR="00D07C8C" w:rsidRPr="00ED5379" w:rsidRDefault="00D07C8C" w:rsidP="00FF6B51">
            <w:pPr>
              <w:spacing w:beforeLines="60" w:afterLines="60"/>
              <w:rPr>
                <w:rFonts w:ascii="Georgia" w:hAnsi="Georgia" w:cs="Arial"/>
                <w:b/>
                <w:sz w:val="24"/>
                <w:szCs w:val="24"/>
              </w:rPr>
            </w:pPr>
          </w:p>
        </w:tc>
      </w:tr>
      <w:tr w:rsidR="00D07C8C" w:rsidRPr="00ED5379"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Comment: </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FF6B51">
            <w:pPr>
              <w:spacing w:beforeLines="60" w:afterLines="60"/>
              <w:rPr>
                <w:rFonts w:ascii="Georgia" w:hAnsi="Georgia" w:cs="Arial"/>
                <w:sz w:val="24"/>
                <w:szCs w:val="24"/>
              </w:rPr>
            </w:pPr>
            <w:r w:rsidRPr="00ED5379">
              <w:rPr>
                <w:rFonts w:ascii="Georgia" w:hAnsi="Georgia" w:cs="Arial"/>
                <w:b/>
                <w:sz w:val="24"/>
                <w:szCs w:val="24"/>
              </w:rPr>
              <w:t xml:space="preserve">Overall Assessment of Management of Project: </w:t>
            </w:r>
          </w:p>
          <w:p w:rsidR="00D07C8C" w:rsidRPr="00ED5379" w:rsidRDefault="00D07C8C" w:rsidP="00FF6B51">
            <w:pPr>
              <w:spacing w:beforeLines="60" w:afterLines="60"/>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rsidR="00D07C8C" w:rsidRPr="00ED5379" w:rsidRDefault="00D07C8C" w:rsidP="00FF6B51">
            <w:pPr>
              <w:spacing w:beforeLines="60" w:afterLines="60"/>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rsidR="00D07C8C" w:rsidRPr="00ED5379" w:rsidRDefault="00D07C8C" w:rsidP="00FF6B51">
            <w:pPr>
              <w:spacing w:beforeLines="60" w:afterLines="60"/>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b/>
                <w:sz w:val="24"/>
                <w:szCs w:val="24"/>
              </w:rPr>
            </w:pPr>
            <w:r w:rsidRPr="00ED5379">
              <w:rPr>
                <w:rFonts w:ascii="Georgia" w:hAnsi="Georgia" w:cs="Arial"/>
                <w:b/>
                <w:sz w:val="24"/>
                <w:szCs w:val="24"/>
              </w:rPr>
              <w:t xml:space="preserve">Additional Audit Comments: </w:t>
            </w:r>
          </w:p>
          <w:p w:rsidR="00D07C8C" w:rsidRPr="00ED5379" w:rsidRDefault="00D07C8C" w:rsidP="00FF6B51">
            <w:pPr>
              <w:spacing w:beforeLines="60" w:afterLines="60"/>
              <w:rPr>
                <w:rFonts w:ascii="Georgia" w:hAnsi="Georgia" w:cs="Arial"/>
                <w:sz w:val="24"/>
                <w:szCs w:val="24"/>
              </w:rPr>
            </w:pPr>
            <w:r w:rsidRPr="00ED5379">
              <w:rPr>
                <w:rFonts w:ascii="Georgia" w:hAnsi="Georgia" w:cs="Arial"/>
                <w:sz w:val="24"/>
                <w:szCs w:val="24"/>
              </w:rPr>
              <w:t xml:space="preserve">1.  </w:t>
            </w:r>
          </w:p>
          <w:p w:rsidR="00D07C8C" w:rsidRPr="00ED5379" w:rsidRDefault="00D07C8C" w:rsidP="00FF6B51">
            <w:pPr>
              <w:spacing w:beforeLines="60" w:afterLines="60"/>
              <w:rPr>
                <w:rFonts w:ascii="Georgia" w:hAnsi="Georgia" w:cs="Arial"/>
                <w:sz w:val="24"/>
                <w:szCs w:val="24"/>
              </w:rPr>
            </w:pPr>
            <w:r w:rsidRPr="00ED5379">
              <w:rPr>
                <w:rFonts w:ascii="Georgia" w:hAnsi="Georgia" w:cs="Arial"/>
                <w:sz w:val="24"/>
                <w:szCs w:val="24"/>
              </w:rPr>
              <w:t xml:space="preserve">2.  </w:t>
            </w:r>
          </w:p>
          <w:p w:rsidR="00D07C8C" w:rsidRPr="00ED5379" w:rsidRDefault="00D07C8C" w:rsidP="00FF6B51">
            <w:pPr>
              <w:spacing w:beforeLines="60" w:afterLines="60"/>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rsidR="00D07C8C" w:rsidRPr="00ED5379" w:rsidRDefault="00D07C8C" w:rsidP="00FF6B51">
            <w:pPr>
              <w:spacing w:beforeLines="60" w:afterLines="60"/>
              <w:rPr>
                <w:rFonts w:ascii="Georgia" w:hAnsi="Georgia" w:cs="Arial"/>
                <w:sz w:val="24"/>
                <w:szCs w:val="24"/>
              </w:rPr>
            </w:pPr>
            <w:r w:rsidRPr="00ED5379">
              <w:rPr>
                <w:rFonts w:ascii="Georgia" w:hAnsi="Georgia" w:cs="Arial"/>
                <w:b/>
                <w:sz w:val="24"/>
                <w:szCs w:val="24"/>
              </w:rPr>
              <w:t>Date:  24/08/2015</w:t>
            </w:r>
          </w:p>
        </w:tc>
      </w:tr>
    </w:tbl>
    <w:p w:rsidR="006319A7" w:rsidRPr="00ED5379" w:rsidRDefault="006319A7">
      <w:r w:rsidRPr="00ED5379">
        <w:br w:type="page"/>
      </w:r>
    </w:p>
    <w:tbl>
      <w:tblPr>
        <w:tblStyle w:val="TableGrid"/>
        <w:tblW w:w="0" w:type="auto"/>
        <w:tblInd w:w="108" w:type="dxa"/>
        <w:tblLook w:val="04A0"/>
      </w:tblPr>
      <w:tblGrid>
        <w:gridCol w:w="8918"/>
      </w:tblGrid>
      <w:tr w:rsidR="006319A7" w:rsidRPr="00ED5379" w:rsidTr="00312565">
        <w:trPr>
          <w:cantSplit/>
        </w:trPr>
        <w:tc>
          <w:tcPr>
            <w:tcW w:w="8918" w:type="dxa"/>
            <w:tcBorders>
              <w:top w:val="nil"/>
              <w:left w:val="nil"/>
              <w:bottom w:val="nil"/>
              <w:right w:val="nil"/>
            </w:tcBorders>
            <w:shd w:val="clear" w:color="auto" w:fill="E5B8B7" w:themeFill="accent2" w:themeFillTint="66"/>
          </w:tcPr>
          <w:p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rsidTr="00312565">
        <w:trPr>
          <w:cantSplit/>
        </w:trPr>
        <w:tc>
          <w:tcPr>
            <w:tcW w:w="8918" w:type="dxa"/>
            <w:tcBorders>
              <w:top w:val="nil"/>
              <w:left w:val="nil"/>
              <w:bottom w:val="single" w:sz="4" w:space="0" w:color="auto"/>
              <w:right w:val="nil"/>
            </w:tcBorders>
          </w:tcPr>
          <w:p w:rsidR="006319A7" w:rsidRPr="00ED5379" w:rsidRDefault="006319A7" w:rsidP="00DA1AFD">
            <w:pPr>
              <w:spacing w:before="40"/>
              <w:rPr>
                <w:rFonts w:ascii="Georgia" w:hAnsi="Georgia"/>
                <w:sz w:val="16"/>
                <w:szCs w:val="16"/>
                <w:lang w:val="en-AU"/>
              </w:rPr>
            </w:pPr>
          </w:p>
        </w:tc>
      </w:tr>
      <w:tr w:rsidR="006319A7" w:rsidRPr="00ED5379"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rsidR="000B3081" w:rsidRDefault="000B3081" w:rsidP="000B3081">
            <w:pPr>
              <w:spacing w:before="40"/>
              <w:rPr>
                <w:rFonts w:ascii="Georgia" w:hAnsi="Georgia"/>
                <w:iCs/>
                <w:sz w:val="24"/>
                <w:szCs w:val="24"/>
              </w:rPr>
            </w:pPr>
            <w:r>
              <w:rPr>
                <w:rFonts w:ascii="Georgia" w:hAnsi="Georgia"/>
                <w:iCs/>
                <w:sz w:val="24"/>
                <w:szCs w:val="24"/>
              </w:rPr>
              <w:t>a.</w:t>
            </w:r>
            <w:r w:rsidR="004C47C4">
              <w:rPr>
                <w:rFonts w:ascii="Georgia" w:hAnsi="Georgia"/>
                <w:iCs/>
                <w:sz w:val="24"/>
                <w:szCs w:val="24"/>
              </w:rPr>
              <w:t xml:space="preserve"> </w:t>
            </w:r>
            <w:r>
              <w:rPr>
                <w:rFonts w:ascii="Georgia" w:hAnsi="Georgia"/>
                <w:iCs/>
                <w:sz w:val="24"/>
                <w:szCs w:val="24"/>
              </w:rPr>
              <w:t>The PM has to be aware at all times of the content of the contract. There is a fixed sum of $555.000 for the project and this is not to be run over. The sum covers phases 1—3. Management need to monitor all progress and milestones (clause 3.2), and that required dates are met.</w:t>
            </w:r>
          </w:p>
          <w:p w:rsidR="004C47C4" w:rsidRDefault="000B3081" w:rsidP="000B3081">
            <w:pPr>
              <w:spacing w:before="40"/>
              <w:rPr>
                <w:rFonts w:ascii="Georgia" w:hAnsi="Georgia"/>
                <w:iCs/>
                <w:sz w:val="24"/>
                <w:szCs w:val="24"/>
              </w:rPr>
            </w:pPr>
            <w:r>
              <w:rPr>
                <w:rFonts w:ascii="Georgia" w:hAnsi="Georgia"/>
                <w:iCs/>
                <w:sz w:val="24"/>
                <w:szCs w:val="24"/>
              </w:rPr>
              <w:t>b.</w:t>
            </w:r>
            <w:r w:rsidR="004C47C4">
              <w:rPr>
                <w:rFonts w:ascii="Georgia" w:hAnsi="Georgia"/>
                <w:iCs/>
                <w:sz w:val="24"/>
                <w:szCs w:val="24"/>
              </w:rPr>
              <w:t xml:space="preserve"> </w:t>
            </w:r>
            <w:r>
              <w:rPr>
                <w:rFonts w:ascii="Georgia" w:hAnsi="Georgia"/>
                <w:iCs/>
                <w:sz w:val="24"/>
                <w:szCs w:val="24"/>
              </w:rPr>
              <w:t xml:space="preserve">It is the Contract Administrators responsibility to inform the PM and payroll officer when invoices need to be paid. They should </w:t>
            </w:r>
            <w:proofErr w:type="gramStart"/>
            <w:r>
              <w:rPr>
                <w:rFonts w:ascii="Georgia" w:hAnsi="Georgia"/>
                <w:iCs/>
                <w:sz w:val="24"/>
                <w:szCs w:val="24"/>
              </w:rPr>
              <w:t>create  a</w:t>
            </w:r>
            <w:proofErr w:type="gramEnd"/>
            <w:r>
              <w:rPr>
                <w:rFonts w:ascii="Georgia" w:hAnsi="Georgia"/>
                <w:iCs/>
                <w:sz w:val="24"/>
                <w:szCs w:val="24"/>
              </w:rPr>
              <w:t xml:space="preserve"> spreadsheet with dates and payment amounts</w:t>
            </w:r>
            <w:r w:rsidR="004C47C4">
              <w:rPr>
                <w:rFonts w:ascii="Georgia" w:hAnsi="Georgia"/>
                <w:iCs/>
                <w:sz w:val="24"/>
                <w:szCs w:val="24"/>
              </w:rPr>
              <w:t xml:space="preserve"> on, this way all concerned can see information clearly and avoid problems.</w:t>
            </w:r>
          </w:p>
          <w:p w:rsidR="004C47C4" w:rsidRDefault="004C47C4" w:rsidP="000B3081">
            <w:pPr>
              <w:spacing w:before="40"/>
              <w:rPr>
                <w:rFonts w:ascii="Georgia" w:hAnsi="Georgia"/>
                <w:iCs/>
                <w:sz w:val="24"/>
                <w:szCs w:val="24"/>
              </w:rPr>
            </w:pPr>
            <w:r>
              <w:rPr>
                <w:rFonts w:ascii="Georgia" w:hAnsi="Georgia"/>
                <w:iCs/>
                <w:sz w:val="24"/>
                <w:szCs w:val="24"/>
              </w:rPr>
              <w:t>c. Early notification/reminders are to be sent to contractors about due date, this will ensure invoices be paid in contract given days/dates. This will help with project budget, meaning cash flow of all businesses involved is under control/steady.</w:t>
            </w:r>
          </w:p>
          <w:p w:rsidR="002725F8" w:rsidRDefault="004C47C4" w:rsidP="000B3081">
            <w:pPr>
              <w:spacing w:before="40"/>
              <w:rPr>
                <w:rFonts w:ascii="Georgia" w:hAnsi="Georgia"/>
                <w:iCs/>
                <w:sz w:val="24"/>
                <w:szCs w:val="24"/>
              </w:rPr>
            </w:pPr>
            <w:r>
              <w:rPr>
                <w:rFonts w:ascii="Georgia" w:hAnsi="Georgia"/>
                <w:iCs/>
                <w:sz w:val="24"/>
                <w:szCs w:val="24"/>
              </w:rPr>
              <w:t xml:space="preserve">d. Financial reporting must be completed monthly, this is critical as to track the project financially and to check of any budget deficiencies early, so that these can be rectified </w:t>
            </w:r>
            <w:proofErr w:type="spellStart"/>
            <w:r>
              <w:rPr>
                <w:rFonts w:ascii="Georgia" w:hAnsi="Georgia"/>
                <w:iCs/>
                <w:sz w:val="24"/>
                <w:szCs w:val="24"/>
              </w:rPr>
              <w:t>asap</w:t>
            </w:r>
            <w:proofErr w:type="spellEnd"/>
            <w:r>
              <w:rPr>
                <w:rFonts w:ascii="Georgia" w:hAnsi="Georgia"/>
                <w:iCs/>
                <w:sz w:val="24"/>
                <w:szCs w:val="24"/>
              </w:rPr>
              <w:t xml:space="preserve">, the same needs to be done after </w:t>
            </w:r>
            <w:r w:rsidR="002725F8">
              <w:rPr>
                <w:rFonts w:ascii="Georgia" w:hAnsi="Georgia"/>
                <w:iCs/>
                <w:sz w:val="24"/>
                <w:szCs w:val="24"/>
              </w:rPr>
              <w:t>a change request. The report must be documented in the project plan along with a status report, which will be communicated to all senior management.</w:t>
            </w:r>
          </w:p>
          <w:p w:rsidR="002725F8" w:rsidRDefault="002725F8" w:rsidP="000B3081">
            <w:pPr>
              <w:spacing w:before="40"/>
              <w:rPr>
                <w:rFonts w:ascii="Georgia" w:hAnsi="Georgia"/>
                <w:iCs/>
                <w:sz w:val="24"/>
                <w:szCs w:val="24"/>
              </w:rPr>
            </w:pPr>
            <w:r>
              <w:rPr>
                <w:rFonts w:ascii="Georgia" w:hAnsi="Georgia"/>
                <w:iCs/>
                <w:sz w:val="24"/>
                <w:szCs w:val="24"/>
              </w:rPr>
              <w:t>e. An excel spreadsheet calendar will help with tracking of key dates and payments, aiding cash flow of the business.</w:t>
            </w:r>
          </w:p>
          <w:p w:rsidR="000B3081" w:rsidRPr="000B3081" w:rsidRDefault="002725F8" w:rsidP="000B3081">
            <w:pPr>
              <w:spacing w:before="40"/>
              <w:rPr>
                <w:rFonts w:ascii="Georgia" w:hAnsi="Georgia"/>
                <w:iCs/>
                <w:sz w:val="24"/>
                <w:szCs w:val="24"/>
              </w:rPr>
            </w:pPr>
            <w:r>
              <w:rPr>
                <w:rFonts w:ascii="Georgia" w:hAnsi="Georgia"/>
                <w:iCs/>
                <w:sz w:val="24"/>
                <w:szCs w:val="24"/>
              </w:rPr>
              <w:t>f. Cash flow in and out of the business should be monitored progressively through all the phases of the project life cycle.</w:t>
            </w:r>
            <w:r w:rsidR="000B3081">
              <w:rPr>
                <w:rFonts w:ascii="Georgia" w:hAnsi="Georgia"/>
                <w:iCs/>
                <w:sz w:val="24"/>
                <w:szCs w:val="24"/>
              </w:rPr>
              <w:t xml:space="preserve"> </w:t>
            </w:r>
          </w:p>
        </w:tc>
      </w:tr>
    </w:tbl>
    <w:p w:rsidR="00416780" w:rsidRPr="00ED5379" w:rsidRDefault="00416780"/>
    <w:p w:rsidR="00416780" w:rsidRPr="00ED5379" w:rsidRDefault="00416780"/>
    <w:p w:rsidR="00416780" w:rsidRPr="00ED5379" w:rsidRDefault="00416780"/>
    <w:p w:rsidR="003B03E9" w:rsidRPr="00ED5379" w:rsidRDefault="003B03E9">
      <w:r w:rsidRPr="00ED5379">
        <w:br w:type="page"/>
      </w:r>
    </w:p>
    <w:p w:rsidR="005A4B14" w:rsidRPr="00ED5379" w:rsidRDefault="00221130" w:rsidP="008F2936">
      <w:pPr>
        <w:pStyle w:val="Heading1"/>
        <w:rPr>
          <w:noProof w:val="0"/>
          <w:lang w:val="en-AU"/>
        </w:rPr>
      </w:pPr>
      <w:bookmarkStart w:id="35" w:name="_Toc523902172"/>
      <w:r w:rsidRPr="00ED5379">
        <w:rPr>
          <w:noProof w:val="0"/>
          <w:lang w:val="en-AU"/>
        </w:rPr>
        <w:lastRenderedPageBreak/>
        <w:t>Workbook Checklist</w:t>
      </w:r>
      <w:bookmarkEnd w:id="35"/>
    </w:p>
    <w:tbl>
      <w:tblPr>
        <w:tblStyle w:val="TableGrid"/>
        <w:tblW w:w="0" w:type="auto"/>
        <w:tblLook w:val="04A0"/>
      </w:tblPr>
      <w:tblGrid>
        <w:gridCol w:w="9242"/>
      </w:tblGrid>
      <w:tr w:rsidR="00B222B0" w:rsidRPr="00ED5379" w:rsidTr="009E6A33">
        <w:trPr>
          <w:trHeight w:val="4400"/>
        </w:trPr>
        <w:tc>
          <w:tcPr>
            <w:tcW w:w="9242" w:type="dxa"/>
          </w:tcPr>
          <w:p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rsidR="00B222B0" w:rsidRPr="00ED5379" w:rsidRDefault="00FF6B51"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Written Questions</w:t>
            </w:r>
          </w:p>
          <w:p w:rsidR="00430D26" w:rsidRPr="00ED5379" w:rsidRDefault="00FF6B51"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rsidR="00430D26" w:rsidRPr="00ED5379" w:rsidRDefault="00FF6B51"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2 – Project Time</w:t>
            </w:r>
          </w:p>
          <w:p w:rsidR="00430D26" w:rsidRPr="00ED5379" w:rsidRDefault="00FF6B51"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3 – Project Cost</w:t>
            </w:r>
          </w:p>
          <w:p w:rsidR="00430D26" w:rsidRPr="00ED5379" w:rsidRDefault="00FF6B51"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rsidR="00B222B0" w:rsidRPr="00ED5379" w:rsidRDefault="00FF6B51"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Pr>
                <w:b/>
                <w:lang w:val="en-AU"/>
              </w:rPr>
            </w:r>
            <w:r>
              <w:rPr>
                <w:b/>
                <w:lang w:val="en-AU"/>
              </w:rPr>
              <w:fldChar w:fldCharType="separate"/>
            </w:r>
            <w:r w:rsidRPr="00ED5379">
              <w:rPr>
                <w:b/>
                <w:lang w:val="en-AU"/>
              </w:rPr>
              <w:fldChar w:fldCharType="end"/>
            </w:r>
            <w:r w:rsidR="00B222B0" w:rsidRPr="00ED5379">
              <w:rPr>
                <w:b/>
                <w:lang w:val="en-AU"/>
              </w:rPr>
              <w:t xml:space="preserve"> </w:t>
            </w:r>
            <w:r w:rsidR="00B222B0" w:rsidRPr="00ED5379">
              <w:rPr>
                <w:rFonts w:eastAsiaTheme="minorHAnsi"/>
                <w:b/>
                <w:lang w:val="en-AU"/>
              </w:rPr>
              <w:t>Case Study</w:t>
            </w:r>
          </w:p>
          <w:p w:rsidR="00B222B0" w:rsidRPr="00ED5379" w:rsidRDefault="00B222B0" w:rsidP="009E6A33">
            <w:pPr>
              <w:pStyle w:val="CompliantBodyText"/>
              <w:spacing w:before="120"/>
              <w:ind w:right="206"/>
              <w:rPr>
                <w:rFonts w:eastAsiaTheme="minorHAnsi"/>
                <w:b/>
                <w:lang w:val="en-AU"/>
              </w:rPr>
            </w:pPr>
          </w:p>
          <w:p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rsidR="00B222B0" w:rsidRPr="00ED5379" w:rsidRDefault="00B222B0" w:rsidP="009E6A33">
            <w:pPr>
              <w:pStyle w:val="CompliantImportant"/>
              <w:spacing w:before="120"/>
              <w:ind w:left="180" w:right="206"/>
              <w:jc w:val="center"/>
              <w:rPr>
                <w:color w:val="auto"/>
                <w:lang w:val="en-AU"/>
              </w:rPr>
            </w:pPr>
          </w:p>
          <w:p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rsidR="009F6F51" w:rsidRPr="00ED5379" w:rsidRDefault="009F6F51" w:rsidP="00B03073"/>
    <w:p w:rsidR="009F6F51" w:rsidRPr="00ED5379" w:rsidRDefault="009F6F51" w:rsidP="009F6F51">
      <w:pPr>
        <w:pStyle w:val="CompliantBodyTestBold"/>
        <w:rPr>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rsidR="00EC4915" w:rsidRPr="00ED5379" w:rsidRDefault="00EC4915" w:rsidP="009F6F51">
      <w:pPr>
        <w:spacing w:before="200" w:after="280"/>
        <w:ind w:right="-46"/>
        <w:jc w:val="both"/>
        <w:rPr>
          <w:sz w:val="24"/>
          <w:szCs w:val="24"/>
        </w:rPr>
      </w:pPr>
      <w:bookmarkStart w:id="36" w:name="_GoBack"/>
      <w:bookmarkEnd w:id="36"/>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9E2" w:rsidRDefault="00C739E2" w:rsidP="00BD64CC">
      <w:r>
        <w:separator/>
      </w:r>
    </w:p>
  </w:endnote>
  <w:endnote w:type="continuationSeparator" w:id="0">
    <w:p w:rsidR="00C739E2" w:rsidRDefault="00C739E2"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rinda">
    <w:panose1 w:val="020B0502040204020203"/>
    <w:charset w:val="01"/>
    <w:family w:val="roman"/>
    <w:notTrueType/>
    <w:pitch w:val="variable"/>
    <w:sig w:usb0="00000000" w:usb1="00000000" w:usb2="00000000" w:usb3="00000000" w:csb0="00000000"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E2" w:rsidRPr="00DA1AFD" w:rsidRDefault="00C739E2"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C739E2" w:rsidRPr="00DA1AFD" w:rsidRDefault="00C739E2"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F70918">
      <w:rPr>
        <w:rFonts w:ascii="Georgia" w:hAnsi="Georgia"/>
        <w:b/>
        <w:noProof/>
        <w:color w:val="002060"/>
        <w:sz w:val="18"/>
        <w:szCs w:val="18"/>
      </w:rPr>
      <w:t>30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E2" w:rsidRPr="00DA1AFD" w:rsidRDefault="00C739E2"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C739E2" w:rsidRPr="00DA1AFD" w:rsidRDefault="00C739E2"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F70918">
      <w:rPr>
        <w:rFonts w:ascii="Georgia" w:hAnsi="Georgia"/>
        <w:b/>
        <w:noProof/>
        <w:color w:val="002060"/>
        <w:sz w:val="18"/>
        <w:szCs w:val="18"/>
      </w:rPr>
      <w:t>55</w:t>
    </w:r>
    <w:r w:rsidRPr="00DA1AFD">
      <w:rPr>
        <w:rFonts w:ascii="Georgia" w:hAnsi="Georgia"/>
        <w:b/>
        <w:color w:val="00206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9E2" w:rsidRDefault="00C739E2" w:rsidP="00BD64CC">
      <w:r>
        <w:separator/>
      </w:r>
    </w:p>
  </w:footnote>
  <w:footnote w:type="continuationSeparator" w:id="0">
    <w:p w:rsidR="00C739E2" w:rsidRDefault="00C739E2"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20"/>
  <w:evenAndOddHeaders/>
  <w:characterSpacingControl w:val="doNotCompress"/>
  <w:hdrShapeDefaults>
    <o:shapedefaults v:ext="edit" spidmax="20481"/>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6BAF"/>
    <w:rsid w:val="00027C5A"/>
    <w:rsid w:val="00034F7B"/>
    <w:rsid w:val="00035147"/>
    <w:rsid w:val="00036971"/>
    <w:rsid w:val="00037D6A"/>
    <w:rsid w:val="00040264"/>
    <w:rsid w:val="00040B67"/>
    <w:rsid w:val="00044E03"/>
    <w:rsid w:val="000473ED"/>
    <w:rsid w:val="000476EB"/>
    <w:rsid w:val="000509D5"/>
    <w:rsid w:val="000550FF"/>
    <w:rsid w:val="00066FA0"/>
    <w:rsid w:val="00070A46"/>
    <w:rsid w:val="000741FC"/>
    <w:rsid w:val="00075A74"/>
    <w:rsid w:val="00077024"/>
    <w:rsid w:val="0008120B"/>
    <w:rsid w:val="000812FD"/>
    <w:rsid w:val="000825D9"/>
    <w:rsid w:val="00083530"/>
    <w:rsid w:val="00083A76"/>
    <w:rsid w:val="00087F86"/>
    <w:rsid w:val="00093871"/>
    <w:rsid w:val="000A4285"/>
    <w:rsid w:val="000B054A"/>
    <w:rsid w:val="000B20AB"/>
    <w:rsid w:val="000B27DA"/>
    <w:rsid w:val="000B3081"/>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07DD7"/>
    <w:rsid w:val="0011145A"/>
    <w:rsid w:val="001120FD"/>
    <w:rsid w:val="00121641"/>
    <w:rsid w:val="001222BC"/>
    <w:rsid w:val="00126CE6"/>
    <w:rsid w:val="001273E2"/>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1139"/>
    <w:rsid w:val="00182582"/>
    <w:rsid w:val="001829F0"/>
    <w:rsid w:val="001830C9"/>
    <w:rsid w:val="00184B00"/>
    <w:rsid w:val="00185C14"/>
    <w:rsid w:val="001942C6"/>
    <w:rsid w:val="00195A77"/>
    <w:rsid w:val="00196200"/>
    <w:rsid w:val="00196AF1"/>
    <w:rsid w:val="001A2B89"/>
    <w:rsid w:val="001B6EF9"/>
    <w:rsid w:val="001B7DD3"/>
    <w:rsid w:val="001C06F5"/>
    <w:rsid w:val="001C424C"/>
    <w:rsid w:val="001C70B1"/>
    <w:rsid w:val="001D0D33"/>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26DCE"/>
    <w:rsid w:val="00230849"/>
    <w:rsid w:val="00234A61"/>
    <w:rsid w:val="00242EF7"/>
    <w:rsid w:val="00250152"/>
    <w:rsid w:val="002534D8"/>
    <w:rsid w:val="00254915"/>
    <w:rsid w:val="00255689"/>
    <w:rsid w:val="002622E6"/>
    <w:rsid w:val="002626DE"/>
    <w:rsid w:val="00263D8E"/>
    <w:rsid w:val="00264A90"/>
    <w:rsid w:val="00266114"/>
    <w:rsid w:val="00267AAA"/>
    <w:rsid w:val="002725F8"/>
    <w:rsid w:val="002731B0"/>
    <w:rsid w:val="0027323F"/>
    <w:rsid w:val="002738E1"/>
    <w:rsid w:val="0027498D"/>
    <w:rsid w:val="0027540B"/>
    <w:rsid w:val="00275A98"/>
    <w:rsid w:val="002767BA"/>
    <w:rsid w:val="00276CDE"/>
    <w:rsid w:val="0027748F"/>
    <w:rsid w:val="00280960"/>
    <w:rsid w:val="00283D9C"/>
    <w:rsid w:val="002865C1"/>
    <w:rsid w:val="00290A4A"/>
    <w:rsid w:val="00290C5B"/>
    <w:rsid w:val="002A5330"/>
    <w:rsid w:val="002B34CF"/>
    <w:rsid w:val="002B616D"/>
    <w:rsid w:val="002B718E"/>
    <w:rsid w:val="002C5095"/>
    <w:rsid w:val="002C6DAA"/>
    <w:rsid w:val="002C7388"/>
    <w:rsid w:val="002C7803"/>
    <w:rsid w:val="002D34A0"/>
    <w:rsid w:val="002D3980"/>
    <w:rsid w:val="002D50A5"/>
    <w:rsid w:val="002D5FA8"/>
    <w:rsid w:val="002E1D9A"/>
    <w:rsid w:val="002E4317"/>
    <w:rsid w:val="002E5985"/>
    <w:rsid w:val="002F1629"/>
    <w:rsid w:val="002F4654"/>
    <w:rsid w:val="00301653"/>
    <w:rsid w:val="00305EC8"/>
    <w:rsid w:val="00306D09"/>
    <w:rsid w:val="003078F8"/>
    <w:rsid w:val="00312565"/>
    <w:rsid w:val="003126EA"/>
    <w:rsid w:val="003152F9"/>
    <w:rsid w:val="003157AE"/>
    <w:rsid w:val="003159BE"/>
    <w:rsid w:val="0032323C"/>
    <w:rsid w:val="00324132"/>
    <w:rsid w:val="00324F27"/>
    <w:rsid w:val="00326EE1"/>
    <w:rsid w:val="003365EE"/>
    <w:rsid w:val="00337011"/>
    <w:rsid w:val="00340E7E"/>
    <w:rsid w:val="003459BC"/>
    <w:rsid w:val="00346DB2"/>
    <w:rsid w:val="003525A7"/>
    <w:rsid w:val="00361763"/>
    <w:rsid w:val="00370EA1"/>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0C87"/>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1743E"/>
    <w:rsid w:val="00424CA7"/>
    <w:rsid w:val="00430D26"/>
    <w:rsid w:val="0043128B"/>
    <w:rsid w:val="004400A5"/>
    <w:rsid w:val="00444526"/>
    <w:rsid w:val="004603E6"/>
    <w:rsid w:val="00461C4D"/>
    <w:rsid w:val="00472556"/>
    <w:rsid w:val="00475B5C"/>
    <w:rsid w:val="00476354"/>
    <w:rsid w:val="004820FF"/>
    <w:rsid w:val="00486A88"/>
    <w:rsid w:val="00497DA2"/>
    <w:rsid w:val="004A63C1"/>
    <w:rsid w:val="004B028D"/>
    <w:rsid w:val="004B5AB3"/>
    <w:rsid w:val="004C018C"/>
    <w:rsid w:val="004C47C4"/>
    <w:rsid w:val="004D34F5"/>
    <w:rsid w:val="004D6B29"/>
    <w:rsid w:val="004E04AA"/>
    <w:rsid w:val="004F026B"/>
    <w:rsid w:val="004F05FE"/>
    <w:rsid w:val="004F12B9"/>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432D"/>
    <w:rsid w:val="005E63A6"/>
    <w:rsid w:val="005F0EFD"/>
    <w:rsid w:val="005F389D"/>
    <w:rsid w:val="005F52AB"/>
    <w:rsid w:val="005F7543"/>
    <w:rsid w:val="0060063A"/>
    <w:rsid w:val="006046C4"/>
    <w:rsid w:val="00612384"/>
    <w:rsid w:val="00616200"/>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A23F0"/>
    <w:rsid w:val="006A596F"/>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5213E"/>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16B9A"/>
    <w:rsid w:val="008215DB"/>
    <w:rsid w:val="0084179A"/>
    <w:rsid w:val="00842D2D"/>
    <w:rsid w:val="008462FF"/>
    <w:rsid w:val="00847F4F"/>
    <w:rsid w:val="00852DDD"/>
    <w:rsid w:val="0086459B"/>
    <w:rsid w:val="0086613C"/>
    <w:rsid w:val="008711CF"/>
    <w:rsid w:val="008776BF"/>
    <w:rsid w:val="00886179"/>
    <w:rsid w:val="008930BC"/>
    <w:rsid w:val="00894F1E"/>
    <w:rsid w:val="008956DE"/>
    <w:rsid w:val="0089756C"/>
    <w:rsid w:val="008A0925"/>
    <w:rsid w:val="008A180C"/>
    <w:rsid w:val="008A3498"/>
    <w:rsid w:val="008A3B49"/>
    <w:rsid w:val="008A72AD"/>
    <w:rsid w:val="008B02C6"/>
    <w:rsid w:val="008B170E"/>
    <w:rsid w:val="008B2D91"/>
    <w:rsid w:val="008B3909"/>
    <w:rsid w:val="008B5359"/>
    <w:rsid w:val="008B77A5"/>
    <w:rsid w:val="008C0678"/>
    <w:rsid w:val="008C2614"/>
    <w:rsid w:val="008C3BDB"/>
    <w:rsid w:val="008C4A9C"/>
    <w:rsid w:val="008D083C"/>
    <w:rsid w:val="008D0B96"/>
    <w:rsid w:val="008D4DCC"/>
    <w:rsid w:val="008D5D88"/>
    <w:rsid w:val="008E57B1"/>
    <w:rsid w:val="008E59DF"/>
    <w:rsid w:val="008E788B"/>
    <w:rsid w:val="008F2936"/>
    <w:rsid w:val="008F430F"/>
    <w:rsid w:val="008F7B5C"/>
    <w:rsid w:val="00911B6D"/>
    <w:rsid w:val="00920179"/>
    <w:rsid w:val="0092062B"/>
    <w:rsid w:val="00923916"/>
    <w:rsid w:val="00924241"/>
    <w:rsid w:val="00937F13"/>
    <w:rsid w:val="00940A8C"/>
    <w:rsid w:val="009438AD"/>
    <w:rsid w:val="009636DF"/>
    <w:rsid w:val="009668C5"/>
    <w:rsid w:val="00967EF1"/>
    <w:rsid w:val="00975802"/>
    <w:rsid w:val="0098326B"/>
    <w:rsid w:val="009852DF"/>
    <w:rsid w:val="009874D3"/>
    <w:rsid w:val="00997CF8"/>
    <w:rsid w:val="009A499B"/>
    <w:rsid w:val="009A6566"/>
    <w:rsid w:val="009B0CF9"/>
    <w:rsid w:val="009B491B"/>
    <w:rsid w:val="009C2705"/>
    <w:rsid w:val="009C7C67"/>
    <w:rsid w:val="009D29B4"/>
    <w:rsid w:val="009D71B8"/>
    <w:rsid w:val="009E280C"/>
    <w:rsid w:val="009E3B09"/>
    <w:rsid w:val="009E5052"/>
    <w:rsid w:val="009E50BD"/>
    <w:rsid w:val="009E6A33"/>
    <w:rsid w:val="009F6F51"/>
    <w:rsid w:val="00A01722"/>
    <w:rsid w:val="00A055D3"/>
    <w:rsid w:val="00A05FB5"/>
    <w:rsid w:val="00A06AC1"/>
    <w:rsid w:val="00A07082"/>
    <w:rsid w:val="00A11C7B"/>
    <w:rsid w:val="00A13979"/>
    <w:rsid w:val="00A15B70"/>
    <w:rsid w:val="00A17362"/>
    <w:rsid w:val="00A27C78"/>
    <w:rsid w:val="00A3169E"/>
    <w:rsid w:val="00A33D42"/>
    <w:rsid w:val="00A43FA8"/>
    <w:rsid w:val="00A44B9A"/>
    <w:rsid w:val="00A45CAD"/>
    <w:rsid w:val="00A51992"/>
    <w:rsid w:val="00A55634"/>
    <w:rsid w:val="00A60CF7"/>
    <w:rsid w:val="00A63395"/>
    <w:rsid w:val="00A7094C"/>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2BDE"/>
    <w:rsid w:val="00AF3BDE"/>
    <w:rsid w:val="00AF4549"/>
    <w:rsid w:val="00B0074C"/>
    <w:rsid w:val="00B00C1C"/>
    <w:rsid w:val="00B03073"/>
    <w:rsid w:val="00B030D4"/>
    <w:rsid w:val="00B04D07"/>
    <w:rsid w:val="00B06049"/>
    <w:rsid w:val="00B12B59"/>
    <w:rsid w:val="00B222B0"/>
    <w:rsid w:val="00B252C2"/>
    <w:rsid w:val="00B3098C"/>
    <w:rsid w:val="00B321F0"/>
    <w:rsid w:val="00B34B34"/>
    <w:rsid w:val="00B37963"/>
    <w:rsid w:val="00B401C7"/>
    <w:rsid w:val="00B43B9C"/>
    <w:rsid w:val="00B44949"/>
    <w:rsid w:val="00B47628"/>
    <w:rsid w:val="00B511A8"/>
    <w:rsid w:val="00B52B64"/>
    <w:rsid w:val="00B55765"/>
    <w:rsid w:val="00B5727B"/>
    <w:rsid w:val="00B579EE"/>
    <w:rsid w:val="00B60EA4"/>
    <w:rsid w:val="00B616B3"/>
    <w:rsid w:val="00B638CD"/>
    <w:rsid w:val="00B64E44"/>
    <w:rsid w:val="00B7379C"/>
    <w:rsid w:val="00B76F8B"/>
    <w:rsid w:val="00B77985"/>
    <w:rsid w:val="00B77B2E"/>
    <w:rsid w:val="00B822D0"/>
    <w:rsid w:val="00B83C98"/>
    <w:rsid w:val="00BA0CE8"/>
    <w:rsid w:val="00BA0FC3"/>
    <w:rsid w:val="00BA5ADA"/>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1551E"/>
    <w:rsid w:val="00C27EFF"/>
    <w:rsid w:val="00C33DC9"/>
    <w:rsid w:val="00C37A74"/>
    <w:rsid w:val="00C43AE0"/>
    <w:rsid w:val="00C44A01"/>
    <w:rsid w:val="00C45E67"/>
    <w:rsid w:val="00C46A1E"/>
    <w:rsid w:val="00C50C99"/>
    <w:rsid w:val="00C63930"/>
    <w:rsid w:val="00C6683E"/>
    <w:rsid w:val="00C739E2"/>
    <w:rsid w:val="00C7463F"/>
    <w:rsid w:val="00C74C26"/>
    <w:rsid w:val="00C76A7C"/>
    <w:rsid w:val="00C76B8C"/>
    <w:rsid w:val="00C9191F"/>
    <w:rsid w:val="00C93167"/>
    <w:rsid w:val="00C95137"/>
    <w:rsid w:val="00CA05E1"/>
    <w:rsid w:val="00CA7428"/>
    <w:rsid w:val="00CC0445"/>
    <w:rsid w:val="00CC30E3"/>
    <w:rsid w:val="00CC554A"/>
    <w:rsid w:val="00CC5BBF"/>
    <w:rsid w:val="00CD1ABA"/>
    <w:rsid w:val="00CE020F"/>
    <w:rsid w:val="00CE0AF5"/>
    <w:rsid w:val="00CE7993"/>
    <w:rsid w:val="00CF00E7"/>
    <w:rsid w:val="00CF0D97"/>
    <w:rsid w:val="00CF18EC"/>
    <w:rsid w:val="00D04950"/>
    <w:rsid w:val="00D05B3F"/>
    <w:rsid w:val="00D06F91"/>
    <w:rsid w:val="00D07C8C"/>
    <w:rsid w:val="00D147A5"/>
    <w:rsid w:val="00D2201C"/>
    <w:rsid w:val="00D226AF"/>
    <w:rsid w:val="00D2356A"/>
    <w:rsid w:val="00D2684F"/>
    <w:rsid w:val="00D27464"/>
    <w:rsid w:val="00D33160"/>
    <w:rsid w:val="00D3363B"/>
    <w:rsid w:val="00D33696"/>
    <w:rsid w:val="00D354FD"/>
    <w:rsid w:val="00D377C8"/>
    <w:rsid w:val="00D44290"/>
    <w:rsid w:val="00D514C9"/>
    <w:rsid w:val="00D53324"/>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97F5F"/>
    <w:rsid w:val="00DA18AE"/>
    <w:rsid w:val="00DA1AFD"/>
    <w:rsid w:val="00DA1B66"/>
    <w:rsid w:val="00DA220E"/>
    <w:rsid w:val="00DA3500"/>
    <w:rsid w:val="00DA4E28"/>
    <w:rsid w:val="00DA5700"/>
    <w:rsid w:val="00DA6D87"/>
    <w:rsid w:val="00DA7952"/>
    <w:rsid w:val="00DB0BC2"/>
    <w:rsid w:val="00DC1761"/>
    <w:rsid w:val="00DC5261"/>
    <w:rsid w:val="00DD0344"/>
    <w:rsid w:val="00DD0D24"/>
    <w:rsid w:val="00DD1061"/>
    <w:rsid w:val="00DE393E"/>
    <w:rsid w:val="00DE6D10"/>
    <w:rsid w:val="00DF0302"/>
    <w:rsid w:val="00DF3AF8"/>
    <w:rsid w:val="00DF6E49"/>
    <w:rsid w:val="00E119F1"/>
    <w:rsid w:val="00E14C0B"/>
    <w:rsid w:val="00E21542"/>
    <w:rsid w:val="00E251A4"/>
    <w:rsid w:val="00E25F77"/>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85E8F"/>
    <w:rsid w:val="00E94F4B"/>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0503"/>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70918"/>
    <w:rsid w:val="00F71309"/>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6B51"/>
    <w:rsid w:val="00FF7361"/>
    <w:rsid w:val="00FF7839"/>
  </w:rsids>
  <m:mathPr>
    <m:mathFont m:val="Cambria Math"/>
    <m:brkBin m:val="before"/>
    <m:brkBinSub m:val="--"/>
    <m:smallFrac m:val="off"/>
    <m:dispDef/>
    <m:lMargin m:val="0"/>
    <m:rMargin m:val="0"/>
    <m:defJc m:val="centerGroup"/>
    <m:wrapIndent m:val="1440"/>
    <m:intLim m:val="subSup"/>
    <m:naryLim m:val="undOvr"/>
  </m:mathPr>
  <w:themeFontLang w:val="en-AU" w:bidi="as-I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FA057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F37B87"/>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BE0682"/>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59"/>
    <w:rsid w:val="00D2201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59"/>
    <w:rsid w:val="001604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uiPriority w:val="59"/>
    <w:rsid w:val="0041488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uiPriority w:val="59"/>
    <w:rsid w:val="000F603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uiPriority w:val="59"/>
    <w:rsid w:val="004D34F5"/>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9">
    <w:name w:val="Table Grid49"/>
    <w:basedOn w:val="TableNormal"/>
    <w:next w:val="TableGrid"/>
    <w:uiPriority w:val="59"/>
    <w:rsid w:val="004F026B"/>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r="http://schemas.openxmlformats.org/officeDocument/2006/relationships" xmlns:w="http://schemas.openxmlformats.org/wordprocessingml/2006/main">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ABD23FDD-E856-4245-B502-203A9A736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55</Pages>
  <Words>7331</Words>
  <Characters>41791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kevin65</cp:lastModifiedBy>
  <cp:revision>55</cp:revision>
  <cp:lastPrinted>2016-05-05T04:28:00Z</cp:lastPrinted>
  <dcterms:created xsi:type="dcterms:W3CDTF">2021-01-10T08:17:00Z</dcterms:created>
  <dcterms:modified xsi:type="dcterms:W3CDTF">2021-02-16T01:25:00Z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