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C9" w:rsidRPr="00BC00BD" w:rsidRDefault="00BB24C0" w:rsidP="00BC00BD">
      <w:pPr>
        <w:rPr>
          <w:rFonts w:ascii="Calibri" w:hAnsi="Calibri"/>
          <w:b/>
        </w:rPr>
      </w:pPr>
      <w:bookmarkStart w:id="0" w:name="_GoBack"/>
      <w:bookmarkEnd w:id="0"/>
      <w:r>
        <w:rPr>
          <w:rFonts w:ascii="Calibri" w:hAnsi="Calibri"/>
          <w:b/>
        </w:rPr>
        <w:t>BSBWHS302</w:t>
      </w:r>
      <w:r w:rsidR="00514873">
        <w:rPr>
          <w:rFonts w:ascii="Calibri" w:hAnsi="Calibri"/>
          <w:b/>
        </w:rPr>
        <w:t>:</w:t>
      </w:r>
      <w:r w:rsidR="006B5905">
        <w:rPr>
          <w:rFonts w:ascii="Calibri" w:hAnsi="Calibri"/>
          <w:b/>
        </w:rPr>
        <w:t xml:space="preserve"> Apply </w:t>
      </w:r>
      <w:r w:rsidR="00514873">
        <w:rPr>
          <w:rFonts w:ascii="Calibri" w:hAnsi="Calibri"/>
          <w:b/>
        </w:rPr>
        <w:t>knowledge</w:t>
      </w:r>
      <w:r w:rsidR="006B5905">
        <w:rPr>
          <w:rFonts w:ascii="Calibri" w:hAnsi="Calibri"/>
          <w:b/>
        </w:rPr>
        <w:t xml:space="preserve"> of WHS </w:t>
      </w:r>
      <w:r w:rsidR="00514873">
        <w:rPr>
          <w:rFonts w:ascii="Calibri" w:hAnsi="Calibri"/>
          <w:b/>
        </w:rPr>
        <w:t>legislation in the workplace</w:t>
      </w:r>
    </w:p>
    <w:p w:rsidR="00361AB5" w:rsidRPr="00BC00BD" w:rsidRDefault="00361AB5" w:rsidP="00361AB5">
      <w:pPr>
        <w:pStyle w:val="Title"/>
        <w:rPr>
          <w:rFonts w:ascii="Calibri" w:hAnsi="Calibri"/>
          <w:sz w:val="10"/>
        </w:rPr>
      </w:pPr>
    </w:p>
    <w:p w:rsidR="00617334" w:rsidRPr="00BC00BD" w:rsidRDefault="00617334" w:rsidP="00361AB5">
      <w:pPr>
        <w:pStyle w:val="Title"/>
        <w:rPr>
          <w:rFonts w:ascii="Calibri" w:hAnsi="Calibri"/>
          <w:sz w:val="10"/>
        </w:rPr>
      </w:pPr>
    </w:p>
    <w:p w:rsidR="00361AB5" w:rsidRPr="00BC00BD" w:rsidRDefault="00361AB5" w:rsidP="00361AB5">
      <w:pPr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7"/>
        <w:gridCol w:w="1349"/>
        <w:gridCol w:w="269"/>
        <w:gridCol w:w="3867"/>
      </w:tblGrid>
      <w:tr w:rsidR="00361AB5" w:rsidRPr="00BC00BD" w:rsidTr="003444DA">
        <w:trPr>
          <w:trHeight w:val="368"/>
        </w:trPr>
        <w:tc>
          <w:tcPr>
            <w:tcW w:w="2516" w:type="pct"/>
            <w:shd w:val="clear" w:color="auto" w:fill="E5B8B7"/>
          </w:tcPr>
          <w:p w:rsidR="00361AB5" w:rsidRPr="00440A81" w:rsidRDefault="00361AB5" w:rsidP="00423892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Target(s):</w:t>
            </w:r>
          </w:p>
        </w:tc>
        <w:tc>
          <w:tcPr>
            <w:tcW w:w="611" w:type="pct"/>
            <w:shd w:val="clear" w:color="auto" w:fill="E5B8B7"/>
          </w:tcPr>
          <w:p w:rsidR="00361AB5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Criteria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751" w:type="pct"/>
            <w:shd w:val="clear" w:color="auto" w:fill="E5B8B7"/>
          </w:tcPr>
          <w:p w:rsidR="00361AB5" w:rsidRPr="00440A81" w:rsidRDefault="00617334" w:rsidP="0061733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Preparation for next </w:t>
            </w:r>
            <w:r w:rsidR="00440A81" w:rsidRPr="00440A81">
              <w:rPr>
                <w:rFonts w:ascii="Calibri" w:hAnsi="Calibri" w:cs="Arial"/>
                <w:b/>
                <w:sz w:val="22"/>
                <w:szCs w:val="22"/>
              </w:rPr>
              <w:t>unit</w:t>
            </w:r>
          </w:p>
        </w:tc>
      </w:tr>
      <w:tr w:rsidR="00361AB5" w:rsidRPr="00BC00BD" w:rsidTr="003444DA">
        <w:trPr>
          <w:trHeight w:val="819"/>
        </w:trPr>
        <w:tc>
          <w:tcPr>
            <w:tcW w:w="2516" w:type="pct"/>
          </w:tcPr>
          <w:p w:rsidR="00361AB5" w:rsidRPr="00C95787" w:rsidRDefault="00361AB5" w:rsidP="00423892">
            <w:pPr>
              <w:rPr>
                <w:rFonts w:ascii="Calibri" w:hAnsi="Calibri" w:cs="Arial"/>
                <w:i/>
                <w:sz w:val="18"/>
              </w:rPr>
            </w:pPr>
            <w:r w:rsidRPr="00BC00BD">
              <w:rPr>
                <w:rFonts w:ascii="Calibri" w:hAnsi="Calibri" w:cs="Arial"/>
                <w:sz w:val="18"/>
              </w:rPr>
              <w:t xml:space="preserve"> </w:t>
            </w:r>
            <w:r w:rsidR="00EE0846">
              <w:rPr>
                <w:rFonts w:ascii="Calibri" w:hAnsi="Calibri" w:cs="Arial"/>
                <w:i/>
                <w:sz w:val="18"/>
              </w:rPr>
              <w:t>(Any</w:t>
            </w:r>
            <w:r w:rsidR="00C95787">
              <w:rPr>
                <w:rFonts w:ascii="Calibri" w:hAnsi="Calibri" w:cs="Arial"/>
                <w:i/>
                <w:sz w:val="18"/>
              </w:rPr>
              <w:t xml:space="preserve"> criteria which has priority or needs to be reinforced)</w:t>
            </w:r>
          </w:p>
        </w:tc>
        <w:tc>
          <w:tcPr>
            <w:tcW w:w="61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(i.e. 1.2.1)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BC00BD" w:rsidRDefault="00361AB5" w:rsidP="00423892">
            <w:pPr>
              <w:rPr>
                <w:rFonts w:ascii="Calibri" w:hAnsi="Calibri" w:cs="Arial"/>
                <w:sz w:val="2"/>
              </w:rPr>
            </w:pPr>
          </w:p>
        </w:tc>
        <w:tc>
          <w:tcPr>
            <w:tcW w:w="175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(Any work that has been set for the learners or that you need to research/prepare)</w:t>
            </w:r>
          </w:p>
        </w:tc>
      </w:tr>
    </w:tbl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tbl>
      <w:tblPr>
        <w:tblW w:w="542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0"/>
        <w:gridCol w:w="645"/>
        <w:gridCol w:w="2072"/>
        <w:gridCol w:w="641"/>
        <w:gridCol w:w="888"/>
        <w:gridCol w:w="1261"/>
        <w:gridCol w:w="2879"/>
      </w:tblGrid>
      <w:tr w:rsidR="00617334" w:rsidRPr="00BC00BD" w:rsidTr="00C2283B">
        <w:trPr>
          <w:cantSplit/>
          <w:trHeight w:val="279"/>
        </w:trPr>
        <w:tc>
          <w:tcPr>
            <w:tcW w:w="1496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Date &amp; Time</w:t>
            </w:r>
          </w:p>
        </w:tc>
        <w:tc>
          <w:tcPr>
            <w:tcW w:w="1630" w:type="pct"/>
            <w:gridSpan w:val="3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Group</w:t>
            </w:r>
          </w:p>
        </w:tc>
        <w:tc>
          <w:tcPr>
            <w:tcW w:w="1874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Session Sequence(s)</w:t>
            </w:r>
          </w:p>
        </w:tc>
      </w:tr>
      <w:tr w:rsidR="00617334" w:rsidRPr="00BC00BD" w:rsidTr="00C2283B">
        <w:trPr>
          <w:cantSplit/>
          <w:trHeight w:val="499"/>
        </w:trPr>
        <w:tc>
          <w:tcPr>
            <w:tcW w:w="1496" w:type="pct"/>
            <w:gridSpan w:val="2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(Complete as appropriate)</w:t>
            </w:r>
          </w:p>
        </w:tc>
        <w:tc>
          <w:tcPr>
            <w:tcW w:w="1630" w:type="pct"/>
            <w:gridSpan w:val="3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(Number of learners and where they are from)</w:t>
            </w:r>
          </w:p>
        </w:tc>
        <w:tc>
          <w:tcPr>
            <w:tcW w:w="1874" w:type="pct"/>
            <w:gridSpan w:val="2"/>
            <w:tcBorders>
              <w:bottom w:val="single" w:sz="4" w:space="0" w:color="auto"/>
            </w:tcBorders>
          </w:tcPr>
          <w:p w:rsidR="00617334" w:rsidRPr="001E61AD" w:rsidRDefault="00360D5C" w:rsidP="00C2283B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1 - 6 + Summa</w:t>
            </w:r>
            <w:r w:rsidR="00C2283B">
              <w:rPr>
                <w:rFonts w:ascii="Calibri" w:hAnsi="Calibri" w:cs="Arial"/>
                <w:sz w:val="20"/>
                <w:szCs w:val="20"/>
              </w:rPr>
              <w:t>tive Assessments</w:t>
            </w:r>
          </w:p>
        </w:tc>
      </w:tr>
      <w:tr w:rsidR="00361AB5" w:rsidRPr="00BC00BD" w:rsidTr="00C2283B">
        <w:trPr>
          <w:cantSplit/>
          <w:trHeight w:val="773"/>
        </w:trPr>
        <w:tc>
          <w:tcPr>
            <w:tcW w:w="5000" w:type="pct"/>
            <w:gridSpan w:val="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Points from previous learning that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may 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need reinforcement e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g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misconceptions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440A81" w:rsidRPr="00801245" w:rsidRDefault="00801245" w:rsidP="00D27B00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801245">
              <w:rPr>
                <w:rFonts w:ascii="Calibri" w:hAnsi="Calibri" w:cs="Arial"/>
                <w:i/>
                <w:sz w:val="18"/>
                <w:szCs w:val="18"/>
              </w:rPr>
              <w:t>(Complete as appropriate)</w:t>
            </w:r>
          </w:p>
        </w:tc>
      </w:tr>
      <w:tr w:rsidR="00361AB5" w:rsidRPr="00BC00BD" w:rsidTr="00C2283B">
        <w:trPr>
          <w:cantSplit/>
          <w:trHeight w:val="1613"/>
        </w:trPr>
        <w:tc>
          <w:tcPr>
            <w:tcW w:w="2724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objectives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</w:rPr>
            </w:pPr>
          </w:p>
          <w:p w:rsidR="004C3640" w:rsidRPr="00525F1A" w:rsidRDefault="002F54F4" w:rsidP="00525F1A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Arial"/>
                <w:bCs w:val="0"/>
                <w:iCs/>
                <w:sz w:val="20"/>
                <w:szCs w:val="18"/>
              </w:rPr>
            </w:pPr>
            <w:r w:rsidRPr="00525F1A">
              <w:rPr>
                <w:rFonts w:ascii="Calibri" w:hAnsi="Calibri" w:cs="Arial"/>
                <w:b/>
                <w:i/>
                <w:iCs/>
                <w:sz w:val="20"/>
                <w:szCs w:val="18"/>
                <w:lang w:val="en-US"/>
              </w:rPr>
              <w:t xml:space="preserve">Know </w:t>
            </w:r>
            <w:r w:rsidRPr="00525F1A"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how to determine the legal framework for WHS in the workplace</w:t>
            </w:r>
            <w:r w:rsidRPr="00525F1A">
              <w:rPr>
                <w:rFonts w:ascii="Calibri" w:hAnsi="Calibri" w:cs="Arial"/>
                <w:bCs w:val="0"/>
                <w:iCs/>
                <w:sz w:val="20"/>
                <w:szCs w:val="18"/>
              </w:rPr>
              <w:t xml:space="preserve"> </w:t>
            </w:r>
          </w:p>
          <w:p w:rsidR="004C3640" w:rsidRPr="00525F1A" w:rsidRDefault="002F54F4" w:rsidP="00525F1A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Arial"/>
                <w:bCs w:val="0"/>
                <w:iCs/>
                <w:sz w:val="20"/>
                <w:szCs w:val="18"/>
              </w:rPr>
            </w:pPr>
            <w:r w:rsidRPr="00525F1A">
              <w:rPr>
                <w:rFonts w:ascii="Calibri" w:hAnsi="Calibri" w:cs="Arial"/>
                <w:b/>
                <w:i/>
                <w:iCs/>
                <w:sz w:val="20"/>
                <w:szCs w:val="18"/>
                <w:lang w:val="en-US"/>
              </w:rPr>
              <w:t xml:space="preserve">Understand </w:t>
            </w:r>
            <w:r w:rsidRPr="00525F1A"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how to contribute to activity that reflects WHS legislative requirements</w:t>
            </w:r>
            <w:r w:rsidRPr="00525F1A">
              <w:rPr>
                <w:rFonts w:ascii="Calibri" w:hAnsi="Calibri" w:cs="Arial"/>
                <w:bCs w:val="0"/>
                <w:iCs/>
                <w:sz w:val="20"/>
                <w:szCs w:val="18"/>
              </w:rPr>
              <w:t xml:space="preserve"> </w:t>
            </w:r>
          </w:p>
          <w:p w:rsidR="004C3640" w:rsidRPr="00525F1A" w:rsidRDefault="002F54F4" w:rsidP="00525F1A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Arial"/>
                <w:bCs w:val="0"/>
                <w:iCs/>
                <w:sz w:val="20"/>
                <w:szCs w:val="18"/>
              </w:rPr>
            </w:pPr>
            <w:r w:rsidRPr="00525F1A">
              <w:rPr>
                <w:rFonts w:ascii="Calibri" w:hAnsi="Calibri" w:cs="Arial"/>
                <w:b/>
                <w:i/>
                <w:iCs/>
                <w:sz w:val="20"/>
                <w:szCs w:val="18"/>
                <w:lang w:val="en-US"/>
              </w:rPr>
              <w:t>Learn</w:t>
            </w:r>
            <w:r w:rsidRPr="00525F1A"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 xml:space="preserve"> </w:t>
            </w:r>
            <w:r w:rsidRPr="00525F1A"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how to keep up-to-date with legislation and relevant publications</w:t>
            </w:r>
          </w:p>
          <w:p w:rsidR="004C3640" w:rsidRPr="00525F1A" w:rsidRDefault="002F54F4" w:rsidP="00525F1A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Arial"/>
                <w:bCs w:val="0"/>
                <w:iCs/>
                <w:sz w:val="20"/>
                <w:szCs w:val="18"/>
              </w:rPr>
            </w:pPr>
            <w:r w:rsidRPr="00525F1A">
              <w:rPr>
                <w:rFonts w:ascii="Calibri" w:hAnsi="Calibri" w:cs="Arial"/>
                <w:b/>
                <w:i/>
                <w:iCs/>
                <w:sz w:val="20"/>
                <w:szCs w:val="18"/>
                <w:lang w:val="en-US"/>
              </w:rPr>
              <w:t>Gain</w:t>
            </w:r>
            <w:r w:rsidR="005E4C48"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the </w:t>
            </w:r>
            <w:r w:rsidRPr="00525F1A"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skills and knowledge required for this unit</w:t>
            </w:r>
            <w:r w:rsidRPr="00525F1A">
              <w:rPr>
                <w:rFonts w:ascii="Calibri" w:hAnsi="Calibri" w:cs="Arial"/>
                <w:bCs w:val="0"/>
                <w:iCs/>
                <w:sz w:val="20"/>
                <w:szCs w:val="18"/>
              </w:rPr>
              <w:t xml:space="preserve"> </w:t>
            </w:r>
          </w:p>
          <w:p w:rsidR="00361AB5" w:rsidRPr="00440A81" w:rsidRDefault="00361AB5" w:rsidP="006B5905">
            <w:pPr>
              <w:ind w:left="720"/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276" w:type="pct"/>
            <w:gridSpan w:val="3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The big picture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i/>
                <w:iCs/>
                <w:sz w:val="18"/>
              </w:rPr>
            </w:pPr>
          </w:p>
          <w:p w:rsidR="005E4C48" w:rsidRPr="005E4C48" w:rsidRDefault="005E4C48" w:rsidP="005E4C48"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 w:rsidRPr="005E4C48">
              <w:rPr>
                <w:rFonts w:ascii="Calibri" w:hAnsi="Calibri"/>
                <w:sz w:val="20"/>
                <w:szCs w:val="20"/>
              </w:rPr>
              <w:t xml:space="preserve">This unit describes the, skills and knowledge required to understand and comply with work health and safety (WHS) Acts, regulations and codes of practice in the workplace. </w:t>
            </w:r>
          </w:p>
          <w:p w:rsidR="005E4C48" w:rsidRPr="005E4C48" w:rsidRDefault="005E4C48" w:rsidP="005E4C48">
            <w:pPr>
              <w:pStyle w:val="BodyText"/>
              <w:rPr>
                <w:rFonts w:ascii="Calibri" w:hAnsi="Calibri"/>
                <w:sz w:val="20"/>
                <w:szCs w:val="20"/>
              </w:rPr>
            </w:pPr>
          </w:p>
          <w:p w:rsidR="005E4C48" w:rsidRPr="005E4C48" w:rsidRDefault="005E4C48" w:rsidP="005E4C48"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 w:rsidRPr="005E4C48">
              <w:rPr>
                <w:rFonts w:ascii="Calibri" w:hAnsi="Calibri"/>
                <w:sz w:val="20"/>
                <w:szCs w:val="20"/>
              </w:rPr>
              <w:t>This unit applies to individuals who contribute to actions to achieve compliance with WHS legislation as part of their WHS responsibilities, which are in addition to their main duties.</w:t>
            </w:r>
          </w:p>
          <w:p w:rsidR="005E4C48" w:rsidRPr="005E4C48" w:rsidRDefault="005E4C48" w:rsidP="005E4C48"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 w:rsidRPr="005E4C48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5E4C48" w:rsidRPr="005E4C48" w:rsidRDefault="005E4C48" w:rsidP="005E4C48"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 w:rsidRPr="005E4C48">
              <w:rPr>
                <w:rFonts w:ascii="Calibri" w:hAnsi="Calibri"/>
                <w:sz w:val="20"/>
                <w:szCs w:val="20"/>
              </w:rPr>
              <w:t>NOTE: The terms 'occupational health and safety' (OHS) and 'work health and safety' (WHS) are equivalent and generally either can be used in the workplace.</w:t>
            </w:r>
            <w:r w:rsidR="00514873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5E4C48">
              <w:rPr>
                <w:rFonts w:ascii="Calibri" w:hAnsi="Calibri"/>
                <w:sz w:val="20"/>
                <w:szCs w:val="20"/>
              </w:rPr>
              <w:t>In jurisdictions where the National Model WHS Legislation has not been implemented RTOs are advised to contextualise the unit of competency by referring to the existing State/Territory OHS legislative requirements.</w:t>
            </w:r>
            <w:r w:rsidR="00514873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5E4C48" w:rsidRPr="005E4C48" w:rsidRDefault="005E4C48" w:rsidP="005E4C48">
            <w:pPr>
              <w:pStyle w:val="BodyText"/>
              <w:rPr>
                <w:rFonts w:ascii="Calibri" w:hAnsi="Calibri"/>
                <w:sz w:val="20"/>
                <w:szCs w:val="20"/>
              </w:rPr>
            </w:pPr>
          </w:p>
          <w:p w:rsidR="005E4C48" w:rsidRPr="005E4C48" w:rsidRDefault="005E4C48" w:rsidP="005E4C48"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 w:rsidRPr="005E4C48">
              <w:rPr>
                <w:rFonts w:ascii="Calibri" w:hAnsi="Calibri"/>
                <w:sz w:val="20"/>
                <w:szCs w:val="20"/>
              </w:rPr>
              <w:t>No licensing, legislative, regulatory or certification requirements apply to this unit at the time of publication.</w:t>
            </w:r>
          </w:p>
          <w:p w:rsidR="00361AB5" w:rsidRPr="00171F75" w:rsidRDefault="00361AB5" w:rsidP="00636552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</w:tr>
      <w:tr w:rsidR="00361AB5" w:rsidRPr="00BC00BD" w:rsidTr="00C2283B">
        <w:trPr>
          <w:cantSplit/>
          <w:trHeight w:val="1425"/>
        </w:trPr>
        <w:tc>
          <w:tcPr>
            <w:tcW w:w="2724" w:type="pct"/>
            <w:gridSpan w:val="4"/>
          </w:tcPr>
          <w:p w:rsidR="00361AB5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outcomes</w:t>
            </w:r>
          </w:p>
          <w:p w:rsidR="00B24CAF" w:rsidRDefault="00B24CAF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B24CAF" w:rsidRPr="007B08B2" w:rsidRDefault="0085762D" w:rsidP="007B08B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All learners will be able to:</w:t>
            </w:r>
          </w:p>
          <w:p w:rsidR="007B08B2" w:rsidRPr="007B08B2" w:rsidRDefault="007B08B2" w:rsidP="007B08B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B5905" w:rsidRPr="00525F1A" w:rsidRDefault="005E4C48" w:rsidP="00525F1A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525F1A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US"/>
              </w:rPr>
              <w:t xml:space="preserve">Determine </w:t>
            </w:r>
            <w:r w:rsidR="006B5905" w:rsidRPr="00525F1A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US"/>
              </w:rPr>
              <w:t>the legal framework for WHS in the workplace</w:t>
            </w:r>
            <w:r w:rsidR="006B5905" w:rsidRPr="00525F1A"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6B5905" w:rsidRPr="00525F1A" w:rsidRDefault="005E4C48" w:rsidP="00525F1A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525F1A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US"/>
              </w:rPr>
              <w:t xml:space="preserve">Contribute </w:t>
            </w:r>
            <w:r w:rsidR="006B5905" w:rsidRPr="00525F1A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US"/>
              </w:rPr>
              <w:t>to activity that reflects WHS legislative requirements</w:t>
            </w:r>
            <w:r w:rsidR="006B5905" w:rsidRPr="00525F1A"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6B5905" w:rsidRPr="00525F1A" w:rsidRDefault="005E4C48" w:rsidP="00525F1A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525F1A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US"/>
              </w:rPr>
              <w:t xml:space="preserve">Keep </w:t>
            </w:r>
            <w:r w:rsidR="006B5905" w:rsidRPr="00525F1A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US"/>
              </w:rPr>
              <w:t>up-to-date with legislation and relevant publications</w:t>
            </w:r>
          </w:p>
          <w:p w:rsidR="0085762D" w:rsidRPr="00525F1A" w:rsidRDefault="005E4C48" w:rsidP="00525F1A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525F1A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US"/>
              </w:rPr>
              <w:t xml:space="preserve">Use </w:t>
            </w:r>
            <w:r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US"/>
              </w:rPr>
              <w:t>the</w:t>
            </w:r>
            <w:r w:rsidR="006B5905" w:rsidRPr="00525F1A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US"/>
              </w:rPr>
              <w:t xml:space="preserve"> skills and knowledge required for this </w:t>
            </w:r>
            <w:r w:rsidR="006B5905" w:rsidRPr="00525F1A">
              <w:rPr>
                <w:rFonts w:asciiTheme="minorHAnsi" w:hAnsiTheme="minorHAnsi"/>
                <w:sz w:val="20"/>
                <w:szCs w:val="20"/>
              </w:rPr>
              <w:t>unit</w:t>
            </w:r>
          </w:p>
          <w:p w:rsidR="006B5905" w:rsidRPr="006B5905" w:rsidRDefault="006B5905" w:rsidP="006B5905"/>
        </w:tc>
        <w:tc>
          <w:tcPr>
            <w:tcW w:w="2276" w:type="pct"/>
            <w:gridSpan w:val="3"/>
          </w:tcPr>
          <w:p w:rsidR="00361AB5" w:rsidRPr="00440A81" w:rsidRDefault="00617334" w:rsidP="00BC00BD">
            <w:pPr>
              <w:pStyle w:val="Heading2"/>
              <w:numPr>
                <w:ilvl w:val="0"/>
                <w:numId w:val="0"/>
              </w:numPr>
              <w:jc w:val="left"/>
              <w:rPr>
                <w:rFonts w:ascii="Calibri" w:hAnsi="Calibri"/>
                <w:b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/>
                <w:b/>
                <w:iCs/>
                <w:sz w:val="22"/>
                <w:szCs w:val="22"/>
              </w:rPr>
              <w:t>How I</w:t>
            </w:r>
            <w:r w:rsid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will</w:t>
            </w:r>
            <w:r w:rsidR="00361AB5" w:rsidRP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assess the outcomes</w:t>
            </w:r>
          </w:p>
          <w:p w:rsidR="00361AB5" w:rsidRPr="00440A81" w:rsidRDefault="00361AB5" w:rsidP="00423892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CD3345" w:rsidRPr="00525F1A" w:rsidRDefault="00CD3345" w:rsidP="00525F1A">
            <w:pPr>
              <w:pStyle w:val="ListParagraph"/>
              <w:numPr>
                <w:ilvl w:val="0"/>
                <w:numId w:val="24"/>
              </w:numPr>
              <w:rPr>
                <w:rFonts w:ascii="Calibri" w:hAnsi="Calibri"/>
                <w:sz w:val="20"/>
                <w:szCs w:val="20"/>
              </w:rPr>
            </w:pPr>
            <w:r w:rsidRPr="00525F1A">
              <w:rPr>
                <w:rFonts w:ascii="Calibri" w:hAnsi="Calibri"/>
                <w:sz w:val="20"/>
                <w:szCs w:val="20"/>
              </w:rPr>
              <w:t>Learner Workbook Answers</w:t>
            </w:r>
          </w:p>
          <w:p w:rsidR="00CD3345" w:rsidRPr="00525F1A" w:rsidRDefault="00CD3345" w:rsidP="00525F1A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Arial"/>
                <w:sz w:val="20"/>
                <w:szCs w:val="20"/>
              </w:rPr>
            </w:pPr>
            <w:r w:rsidRPr="00525F1A">
              <w:rPr>
                <w:rFonts w:ascii="Calibri" w:hAnsi="Calibri" w:cs="Arial"/>
                <w:sz w:val="20"/>
                <w:szCs w:val="20"/>
              </w:rPr>
              <w:t>Observation</w:t>
            </w:r>
          </w:p>
          <w:p w:rsidR="00CD3345" w:rsidRPr="00525F1A" w:rsidRDefault="00801245" w:rsidP="00525F1A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Arial"/>
                <w:sz w:val="20"/>
                <w:szCs w:val="20"/>
              </w:rPr>
            </w:pPr>
            <w:r w:rsidRPr="00525F1A">
              <w:rPr>
                <w:rFonts w:ascii="Calibri" w:hAnsi="Calibri" w:cs="Arial"/>
                <w:sz w:val="20"/>
                <w:szCs w:val="20"/>
              </w:rPr>
              <w:t>Outcome of</w:t>
            </w:r>
            <w:r w:rsidR="00CD3345" w:rsidRPr="00525F1A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6B5905" w:rsidRPr="00525F1A">
              <w:rPr>
                <w:rFonts w:ascii="Calibri" w:hAnsi="Calibri" w:cs="Arial"/>
                <w:sz w:val="20"/>
                <w:szCs w:val="20"/>
              </w:rPr>
              <w:t>Activities</w:t>
            </w:r>
            <w:r w:rsidR="00CD3345" w:rsidRPr="00525F1A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B8489F" w:rsidRPr="00525F1A" w:rsidRDefault="00801245" w:rsidP="00525F1A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Arial"/>
                <w:sz w:val="20"/>
                <w:szCs w:val="20"/>
              </w:rPr>
            </w:pPr>
            <w:r w:rsidRPr="00525F1A">
              <w:rPr>
                <w:rFonts w:ascii="Calibri" w:hAnsi="Calibri" w:cs="Arial"/>
                <w:sz w:val="20"/>
                <w:szCs w:val="20"/>
              </w:rPr>
              <w:t>Class Discussions and Questions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</w:tc>
      </w:tr>
      <w:tr w:rsidR="00361AB5" w:rsidRPr="00BC00BD" w:rsidTr="00C2283B">
        <w:trPr>
          <w:trHeight w:val="527"/>
        </w:trPr>
        <w:tc>
          <w:tcPr>
            <w:tcW w:w="5000" w:type="pct"/>
            <w:gridSpan w:val="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Addressing the needs of individuals:</w:t>
            </w:r>
            <w:r w:rsidR="00514873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DA067F" w:rsidRPr="00525F1A" w:rsidRDefault="00DA067F" w:rsidP="00525F1A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Arial"/>
                <w:sz w:val="20"/>
                <w:szCs w:val="20"/>
              </w:rPr>
            </w:pPr>
            <w:r w:rsidRPr="00525F1A">
              <w:rPr>
                <w:rFonts w:ascii="Calibri" w:hAnsi="Calibri" w:cs="Arial"/>
                <w:sz w:val="20"/>
                <w:szCs w:val="20"/>
              </w:rPr>
              <w:t>Terminology explained</w:t>
            </w:r>
          </w:p>
          <w:p w:rsidR="00DA067F" w:rsidRPr="00525F1A" w:rsidRDefault="00DA067F" w:rsidP="00525F1A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Arial"/>
                <w:sz w:val="20"/>
                <w:szCs w:val="20"/>
              </w:rPr>
            </w:pPr>
            <w:r w:rsidRPr="00525F1A">
              <w:rPr>
                <w:rFonts w:ascii="Calibri" w:hAnsi="Calibri" w:cs="Arial"/>
                <w:sz w:val="20"/>
                <w:szCs w:val="20"/>
              </w:rPr>
              <w:t>Being aware of individual needs i.e. learning requirements</w:t>
            </w:r>
          </w:p>
          <w:p w:rsidR="00DA067F" w:rsidRPr="00525F1A" w:rsidRDefault="00DA067F" w:rsidP="00525F1A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Arial"/>
                <w:sz w:val="20"/>
                <w:szCs w:val="20"/>
              </w:rPr>
            </w:pPr>
            <w:r w:rsidRPr="00525F1A">
              <w:rPr>
                <w:rFonts w:ascii="Calibri" w:hAnsi="Calibri" w:cs="Arial"/>
                <w:sz w:val="20"/>
                <w:szCs w:val="20"/>
              </w:rPr>
              <w:t xml:space="preserve">Differentiated Handouts </w:t>
            </w:r>
            <w:r w:rsidRPr="00525F1A">
              <w:rPr>
                <w:rFonts w:ascii="Calibri" w:hAnsi="Calibri" w:cs="Arial"/>
                <w:i/>
                <w:sz w:val="20"/>
                <w:szCs w:val="20"/>
              </w:rPr>
              <w:t>(This is not a requirement)</w:t>
            </w:r>
          </w:p>
          <w:p w:rsidR="00E37696" w:rsidRPr="00BC00BD" w:rsidRDefault="00E37696" w:rsidP="00423892">
            <w:pPr>
              <w:rPr>
                <w:rFonts w:ascii="Calibri" w:hAnsi="Calibri" w:cs="Arial"/>
                <w:i/>
                <w:sz w:val="18"/>
              </w:rPr>
            </w:pPr>
          </w:p>
        </w:tc>
      </w:tr>
      <w:tr w:rsidR="00617334" w:rsidRPr="00BC00BD" w:rsidTr="00C2283B">
        <w:tblPrEx>
          <w:tblLook w:val="04A0" w:firstRow="1" w:lastRow="0" w:firstColumn="1" w:lastColumn="0" w:noHBand="0" w:noVBand="1"/>
        </w:tblPrEx>
        <w:trPr>
          <w:trHeight w:val="206"/>
        </w:trPr>
        <w:tc>
          <w:tcPr>
            <w:tcW w:w="3697" w:type="pct"/>
            <w:gridSpan w:val="6"/>
            <w:shd w:val="clear" w:color="auto" w:fill="E5B8B7"/>
          </w:tcPr>
          <w:p w:rsidR="00617334" w:rsidRPr="00440A81" w:rsidRDefault="00617334" w:rsidP="00617334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bCs w:val="0"/>
                <w:sz w:val="22"/>
                <w:szCs w:val="22"/>
              </w:rPr>
              <w:t>Generic Learning Links</w:t>
            </w:r>
            <w:r w:rsidR="00132988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(Employability Skills)</w:t>
            </w:r>
          </w:p>
        </w:tc>
        <w:tc>
          <w:tcPr>
            <w:tcW w:w="1303" w:type="pct"/>
            <w:shd w:val="clear" w:color="auto" w:fill="E5B8B7"/>
          </w:tcPr>
          <w:p w:rsidR="00617334" w:rsidRPr="00BC00BD" w:rsidRDefault="00617334" w:rsidP="00617334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</w:tr>
      <w:tr w:rsidR="00617334" w:rsidRPr="00BC00BD" w:rsidTr="00C2283B">
        <w:tblPrEx>
          <w:tblLook w:val="04A0" w:firstRow="1" w:lastRow="0" w:firstColumn="1" w:lastColumn="0" w:noHBand="0" w:noVBand="1"/>
        </w:tblPrEx>
        <w:trPr>
          <w:trHeight w:val="1677"/>
        </w:trPr>
        <w:tc>
          <w:tcPr>
            <w:tcW w:w="1204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lastRenderedPageBreak/>
              <w:t>Fundamental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C95787" w:rsidRPr="00C95787" w:rsidRDefault="00C95787" w:rsidP="00525F1A">
            <w:pPr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Terminology</w:t>
            </w:r>
          </w:p>
          <w:p w:rsidR="0098281B" w:rsidRPr="00132988" w:rsidRDefault="00132988" w:rsidP="00525F1A">
            <w:pPr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Skills required for the specific job role will be obtained</w:t>
            </w:r>
          </w:p>
        </w:tc>
        <w:tc>
          <w:tcPr>
            <w:tcW w:w="1230" w:type="pct"/>
            <w:gridSpan w:val="2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People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  <w:r w:rsidRPr="00BC00BD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132988" w:rsidRDefault="0098281B" w:rsidP="00525F1A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Group Work</w:t>
            </w:r>
          </w:p>
          <w:p w:rsidR="00617334" w:rsidRPr="00C95787" w:rsidRDefault="00C95787" w:rsidP="00525F1A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Discussions</w:t>
            </w:r>
          </w:p>
          <w:p w:rsidR="00617334" w:rsidRPr="00C95787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63" w:type="pct"/>
            <w:gridSpan w:val="3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Thinking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98281B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801245" w:rsidP="00525F1A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Case Study</w:t>
            </w:r>
          </w:p>
          <w:p w:rsidR="00C95787" w:rsidRPr="00132988" w:rsidRDefault="00C95787" w:rsidP="00525F1A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Learner Workbook</w:t>
            </w:r>
          </w:p>
          <w:p w:rsidR="0098281B" w:rsidRPr="00BC00BD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Personal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132988" w:rsidRDefault="00132988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132988" w:rsidP="00525F1A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Communication</w:t>
            </w:r>
          </w:p>
          <w:p w:rsidR="00C95787" w:rsidRDefault="00C95787" w:rsidP="00525F1A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Research</w:t>
            </w:r>
          </w:p>
          <w:p w:rsidR="00C95787" w:rsidRPr="00132988" w:rsidRDefault="00C95787" w:rsidP="00525F1A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Organisation</w:t>
            </w:r>
          </w:p>
        </w:tc>
      </w:tr>
      <w:tr w:rsidR="00E37696" w:rsidRPr="00BC00BD" w:rsidTr="00C2283B">
        <w:trPr>
          <w:trHeight w:val="822"/>
        </w:trPr>
        <w:tc>
          <w:tcPr>
            <w:tcW w:w="1204" w:type="pct"/>
          </w:tcPr>
          <w:p w:rsidR="00E37696" w:rsidRPr="00961816" w:rsidRDefault="00E37696" w:rsidP="00BA684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Resources</w:t>
            </w:r>
            <w:r w:rsidR="00961816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- </w:t>
            </w:r>
            <w:r w:rsidR="00961816">
              <w:rPr>
                <w:rFonts w:ascii="Calibri" w:hAnsi="Calibri" w:cs="Arial"/>
                <w:b/>
                <w:sz w:val="20"/>
                <w:szCs w:val="20"/>
              </w:rPr>
              <w:t>*</w:t>
            </w:r>
            <w:r w:rsidR="00961816" w:rsidRPr="00961816">
              <w:rPr>
                <w:rFonts w:ascii="Calibri" w:hAnsi="Calibri" w:cs="Arial"/>
                <w:b/>
                <w:sz w:val="20"/>
                <w:szCs w:val="20"/>
              </w:rPr>
              <w:t>(R)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E7700A" w:rsidRDefault="00801245" w:rsidP="00BA6842">
            <w:pPr>
              <w:rPr>
                <w:rFonts w:ascii="Calibri" w:hAnsi="Calibri" w:cs="Arial"/>
                <w:i/>
                <w:sz w:val="18"/>
                <w:szCs w:val="18"/>
              </w:rPr>
            </w:pPr>
            <w:r>
              <w:rPr>
                <w:rFonts w:ascii="Calibri" w:hAnsi="Calibri" w:cs="Arial"/>
                <w:i/>
                <w:sz w:val="18"/>
                <w:szCs w:val="18"/>
              </w:rPr>
              <w:t>(Instructor Workbook</w:t>
            </w:r>
            <w:r w:rsidR="00E7700A" w:rsidRPr="00E7700A">
              <w:rPr>
                <w:rFonts w:ascii="Calibri" w:hAnsi="Calibri" w:cs="Arial"/>
                <w:i/>
                <w:sz w:val="18"/>
                <w:szCs w:val="18"/>
              </w:rPr>
              <w:t xml:space="preserve"> for your use)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</w:tc>
        <w:tc>
          <w:tcPr>
            <w:tcW w:w="3796" w:type="pct"/>
            <w:gridSpan w:val="6"/>
          </w:tcPr>
          <w:p w:rsidR="00961816" w:rsidRDefault="0096181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PowerPoint, Learner Guide and Learner Workbook –</w:t>
            </w:r>
            <w:r w:rsidR="004963E1">
              <w:rPr>
                <w:rFonts w:ascii="Calibri" w:hAnsi="Calibri" w:cs="Arial"/>
                <w:sz w:val="20"/>
                <w:szCs w:val="20"/>
              </w:rPr>
              <w:t xml:space="preserve"> To</w:t>
            </w:r>
            <w:r>
              <w:rPr>
                <w:rFonts w:ascii="Calibri" w:hAnsi="Calibri" w:cs="Arial"/>
                <w:sz w:val="20"/>
                <w:szCs w:val="20"/>
              </w:rPr>
              <w:t xml:space="preserve"> be used throughout.</w:t>
            </w:r>
            <w:r w:rsidR="00097734" w:rsidRPr="00097734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37696" w:rsidRPr="00097734" w:rsidRDefault="00E3769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37696" w:rsidRPr="00BC00BD" w:rsidTr="00C2283B">
        <w:trPr>
          <w:trHeight w:val="459"/>
        </w:trPr>
        <w:tc>
          <w:tcPr>
            <w:tcW w:w="1204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Health &amp; Safety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  <w:tc>
          <w:tcPr>
            <w:tcW w:w="3796" w:type="pct"/>
            <w:gridSpan w:val="6"/>
          </w:tcPr>
          <w:p w:rsidR="00E37696" w:rsidRPr="001E61AD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General Health and Safety, Fire Exits,</w:t>
            </w:r>
            <w:r w:rsidR="001E61AD">
              <w:rPr>
                <w:rFonts w:ascii="Calibri" w:hAnsi="Calibri" w:cs="Arial"/>
                <w:sz w:val="20"/>
                <w:szCs w:val="20"/>
              </w:rPr>
              <w:t xml:space="preserve"> First Aid,</w:t>
            </w:r>
            <w:r w:rsidRPr="001E61AD">
              <w:rPr>
                <w:rFonts w:ascii="Calibri" w:hAnsi="Calibri" w:cs="Arial"/>
                <w:sz w:val="20"/>
                <w:szCs w:val="20"/>
              </w:rPr>
              <w:t xml:space="preserve"> Trip Hazards and Emergency Procedures.</w:t>
            </w:r>
          </w:p>
        </w:tc>
      </w:tr>
      <w:tr w:rsidR="00E37696" w:rsidRPr="00BC00BD" w:rsidTr="00C2283B">
        <w:trPr>
          <w:trHeight w:val="459"/>
        </w:trPr>
        <w:tc>
          <w:tcPr>
            <w:tcW w:w="1204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Working with colleagues</w:t>
            </w:r>
          </w:p>
        </w:tc>
        <w:tc>
          <w:tcPr>
            <w:tcW w:w="3796" w:type="pct"/>
            <w:gridSpan w:val="6"/>
          </w:tcPr>
          <w:p w:rsidR="00E37696" w:rsidRPr="00961816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Ensure all learners have required resources and learner workbooks/guides. If sharing training with another colleague, ensure t</w:t>
            </w:r>
            <w:r w:rsidR="001E61AD" w:rsidRPr="001E61AD">
              <w:rPr>
                <w:rFonts w:ascii="Calibri" w:hAnsi="Calibri" w:cs="Arial"/>
                <w:sz w:val="20"/>
                <w:szCs w:val="20"/>
              </w:rPr>
              <w:t>hat they have own copies of session plan etc and are aware of their part</w:t>
            </w:r>
            <w:r w:rsidR="00961816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</w:tbl>
    <w:p w:rsidR="00BC00BD" w:rsidRDefault="00BC00BD" w:rsidP="00361AB5">
      <w:pPr>
        <w:rPr>
          <w:rFonts w:ascii="Calibri" w:hAnsi="Calibri" w:cs="Arial"/>
          <w:sz w:val="1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361AB5" w:rsidRPr="00BC00BD" w:rsidTr="001046B9">
        <w:trPr>
          <w:trHeight w:val="77"/>
        </w:trPr>
        <w:tc>
          <w:tcPr>
            <w:tcW w:w="848" w:type="pct"/>
            <w:shd w:val="clear" w:color="auto" w:fill="E5B8B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Time and 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Interaction</w:t>
            </w:r>
          </w:p>
          <w:p w:rsidR="006035E6" w:rsidRDefault="00440A81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8C47CE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r w:rsidR="00361AB5" w:rsidRPr="008C47CE">
              <w:rPr>
                <w:rFonts w:ascii="Calibri" w:hAnsi="Calibri" w:cs="Arial"/>
                <w:i/>
                <w:sz w:val="20"/>
                <w:szCs w:val="20"/>
              </w:rPr>
              <w:t>I</w:t>
            </w:r>
            <w:r w:rsidRPr="008C47CE">
              <w:rPr>
                <w:rFonts w:ascii="Calibri" w:hAnsi="Calibri" w:cs="Arial"/>
                <w:i/>
                <w:sz w:val="20"/>
                <w:szCs w:val="20"/>
              </w:rPr>
              <w:t>ndividual</w:t>
            </w:r>
            <w:r w:rsidR="006035E6">
              <w:rPr>
                <w:rFonts w:ascii="Calibri" w:hAnsi="Calibri" w:cs="Arial"/>
                <w:i/>
                <w:sz w:val="20"/>
                <w:szCs w:val="20"/>
              </w:rPr>
              <w:t>/Group/</w:t>
            </w:r>
          </w:p>
          <w:p w:rsidR="00361AB5" w:rsidRPr="008C47CE" w:rsidRDefault="006035E6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Pair</w:t>
            </w:r>
            <w:r w:rsidR="00440A81" w:rsidRPr="008C47CE">
              <w:rPr>
                <w:rFonts w:ascii="Calibri" w:hAnsi="Calibri" w:cs="Arial"/>
                <w:i/>
                <w:sz w:val="20"/>
                <w:szCs w:val="20"/>
              </w:rPr>
              <w:t>)</w:t>
            </w:r>
          </w:p>
        </w:tc>
        <w:tc>
          <w:tcPr>
            <w:tcW w:w="2116" w:type="pct"/>
            <w:shd w:val="clear" w:color="auto" w:fill="E5B8B7"/>
          </w:tcPr>
          <w:p w:rsidR="00361AB5" w:rsidRDefault="00BC00BD" w:rsidP="00B610F5">
            <w:pPr>
              <w:rPr>
                <w:rFonts w:ascii="Calibri" w:hAnsi="Calibri" w:cs="Arial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Unit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Session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s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 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am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>I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 xml:space="preserve"> doing/</w:t>
            </w:r>
            <w:r w:rsidR="008C47CE">
              <w:rPr>
                <w:rFonts w:ascii="Calibri" w:hAnsi="Calibri" w:cs="Arial"/>
                <w:sz w:val="22"/>
                <w:szCs w:val="22"/>
              </w:rPr>
              <w:t>asking/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teaching?</w:t>
            </w:r>
          </w:p>
          <w:p w:rsidR="00EF3172" w:rsidRPr="00EF3172" w:rsidRDefault="00EF3172" w:rsidP="00B610F5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F3172">
              <w:rPr>
                <w:rFonts w:ascii="Calibri" w:hAnsi="Calibri" w:cs="Arial"/>
                <w:i/>
                <w:sz w:val="20"/>
                <w:szCs w:val="20"/>
              </w:rPr>
              <w:t>(All bullet points are covered by the PowerPoint and/or yourself)</w:t>
            </w:r>
          </w:p>
        </w:tc>
        <w:tc>
          <w:tcPr>
            <w:tcW w:w="2036" w:type="pct"/>
            <w:shd w:val="clear" w:color="auto" w:fill="E5B8B7"/>
          </w:tcPr>
          <w:p w:rsidR="00361AB5" w:rsidRPr="00440A81" w:rsidRDefault="00BC00BD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Learner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activities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/tasks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are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 xml:space="preserve">they </w:t>
            </w:r>
            <w:r w:rsidR="00097734">
              <w:rPr>
                <w:rFonts w:ascii="Calibri" w:hAnsi="Calibri" w:cs="Arial"/>
                <w:sz w:val="22"/>
                <w:szCs w:val="22"/>
              </w:rPr>
              <w:t xml:space="preserve">doing and/or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>learning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?</w:t>
            </w: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801245" w:rsidRPr="00961816" w:rsidRDefault="00801245" w:rsidP="00423892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801245" w:rsidRDefault="00801245" w:rsidP="00C90FC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1274E2" w:rsidRPr="00EB7108" w:rsidRDefault="001274E2" w:rsidP="001274E2">
            <w:pPr>
              <w:rPr>
                <w:rFonts w:ascii="Calibri" w:hAnsi="Calibri" w:cs="Arial"/>
                <w:b/>
                <w:sz w:val="20"/>
                <w:szCs w:val="20"/>
                <w:u w:val="single"/>
              </w:rPr>
            </w:pPr>
            <w:r w:rsidRPr="00EB7108">
              <w:rPr>
                <w:rFonts w:ascii="Calibri" w:hAnsi="Calibri" w:cs="Arial"/>
                <w:b/>
                <w:sz w:val="20"/>
                <w:szCs w:val="20"/>
                <w:u w:val="single"/>
              </w:rPr>
              <w:t>Session 1</w:t>
            </w:r>
          </w:p>
          <w:p w:rsidR="001274E2" w:rsidRPr="00EB7108" w:rsidRDefault="001274E2" w:rsidP="001274E2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1274E2" w:rsidRPr="00EB7108" w:rsidRDefault="001274E2" w:rsidP="001274E2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EB7108">
              <w:rPr>
                <w:rFonts w:ascii="Calibri" w:hAnsi="Calibri" w:cs="Arial"/>
                <w:i/>
                <w:sz w:val="20"/>
                <w:szCs w:val="20"/>
              </w:rPr>
              <w:t>(Enter breaks where you feel necessary)</w:t>
            </w:r>
          </w:p>
          <w:p w:rsidR="001274E2" w:rsidRPr="00EB7108" w:rsidRDefault="001274E2" w:rsidP="001274E2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274E2" w:rsidRPr="00525F1A" w:rsidRDefault="001274E2" w:rsidP="00525F1A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25F1A">
              <w:rPr>
                <w:rFonts w:ascii="Calibri" w:hAnsi="Calibri" w:cs="Calibri"/>
                <w:sz w:val="20"/>
                <w:szCs w:val="20"/>
              </w:rPr>
              <w:t>Welcome participants to the program.</w:t>
            </w:r>
          </w:p>
          <w:p w:rsidR="001274E2" w:rsidRPr="00EB7108" w:rsidRDefault="001274E2" w:rsidP="00525F1A">
            <w:pPr>
              <w:pStyle w:val="TableText"/>
              <w:numPr>
                <w:ilvl w:val="0"/>
                <w:numId w:val="20"/>
              </w:numPr>
              <w:spacing w:before="60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Self introductions students and teacher</w:t>
            </w:r>
          </w:p>
          <w:p w:rsidR="001274E2" w:rsidRPr="006B5905" w:rsidRDefault="001274E2" w:rsidP="00525F1A">
            <w:pPr>
              <w:pStyle w:val="TableText"/>
              <w:numPr>
                <w:ilvl w:val="0"/>
                <w:numId w:val="20"/>
              </w:numPr>
              <w:spacing w:before="60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Introduction to unit</w:t>
            </w:r>
          </w:p>
          <w:p w:rsidR="001274E2" w:rsidRPr="00525F1A" w:rsidRDefault="001274E2" w:rsidP="00525F1A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</w:rPr>
            </w:pPr>
            <w:r w:rsidRPr="00525F1A">
              <w:rPr>
                <w:rFonts w:ascii="Calibri" w:hAnsi="Calibri" w:cs="Calibri"/>
                <w:sz w:val="20"/>
                <w:szCs w:val="20"/>
              </w:rPr>
              <w:t xml:space="preserve">Discuss each activity as they arise and ensure learners fully understand what they are expected to do. </w:t>
            </w:r>
          </w:p>
          <w:p w:rsidR="001274E2" w:rsidRPr="00525F1A" w:rsidRDefault="001274E2" w:rsidP="00525F1A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</w:rPr>
            </w:pPr>
            <w:r w:rsidRPr="00525F1A">
              <w:rPr>
                <w:rFonts w:ascii="Calibri" w:hAnsi="Calibri" w:cs="Calibri"/>
                <w:sz w:val="20"/>
                <w:szCs w:val="20"/>
              </w:rPr>
              <w:t>Use your discretion as to whether they should be completed in groups/pairs/individually, although some activities may state what is best.</w:t>
            </w:r>
          </w:p>
          <w:p w:rsidR="001274E2" w:rsidRPr="00525F1A" w:rsidRDefault="001274E2" w:rsidP="00525F1A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</w:rPr>
            </w:pPr>
            <w:r w:rsidRPr="00525F1A">
              <w:rPr>
                <w:rFonts w:ascii="Calibri" w:hAnsi="Calibri" w:cs="Calibri"/>
                <w:sz w:val="20"/>
                <w:szCs w:val="20"/>
              </w:rPr>
              <w:t>All bullet points indicate areas for class/group discussion or to be posed as a question by you.</w:t>
            </w:r>
          </w:p>
          <w:p w:rsidR="001274E2" w:rsidRPr="00EB7108" w:rsidRDefault="001274E2" w:rsidP="001274E2">
            <w:pPr>
              <w:rPr>
                <w:rFonts w:ascii="Calibri" w:hAnsi="Calibri"/>
                <w:sz w:val="20"/>
                <w:szCs w:val="20"/>
              </w:rPr>
            </w:pPr>
            <w:bookmarkStart w:id="1" w:name="_Toc267220380"/>
          </w:p>
          <w:p w:rsidR="001274E2" w:rsidRPr="00EB7108" w:rsidRDefault="001274E2" w:rsidP="001274E2">
            <w:pPr>
              <w:pStyle w:val="Heading3"/>
              <w:numPr>
                <w:ilvl w:val="0"/>
                <w:numId w:val="0"/>
              </w:numPr>
              <w:jc w:val="left"/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Housekeeping Items</w:t>
            </w:r>
            <w:bookmarkEnd w:id="1"/>
          </w:p>
          <w:p w:rsidR="001274E2" w:rsidRPr="00EB7108" w:rsidRDefault="001274E2" w:rsidP="001274E2">
            <w:pPr>
              <w:rPr>
                <w:rFonts w:ascii="Calibri" w:hAnsi="Calibri"/>
                <w:sz w:val="20"/>
                <w:szCs w:val="20"/>
              </w:rPr>
            </w:pPr>
          </w:p>
          <w:p w:rsidR="001274E2" w:rsidRPr="00EB7108" w:rsidRDefault="001274E2" w:rsidP="001274E2">
            <w:pPr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Using the PowerPoint, take a few moments to inform the learners of the following;</w:t>
            </w:r>
          </w:p>
          <w:p w:rsidR="001274E2" w:rsidRPr="00EB7108" w:rsidRDefault="001274E2" w:rsidP="001274E2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274E2" w:rsidRPr="00EB7108" w:rsidRDefault="001274E2" w:rsidP="00C2283B">
            <w:pPr>
              <w:pStyle w:val="BulletedPoints"/>
              <w:numPr>
                <w:ilvl w:val="0"/>
                <w:numId w:val="27"/>
              </w:numPr>
              <w:rPr>
                <w:rFonts w:cs="Calibri"/>
                <w:sz w:val="20"/>
                <w:szCs w:val="20"/>
              </w:rPr>
            </w:pPr>
            <w:r w:rsidRPr="00EB7108">
              <w:rPr>
                <w:rFonts w:cs="Calibri"/>
                <w:sz w:val="20"/>
                <w:szCs w:val="20"/>
              </w:rPr>
              <w:t>Where the toilets and fire exits are located, what the emergency procedures are and where the breakout and refreshment areas are.</w:t>
            </w:r>
          </w:p>
          <w:p w:rsidR="001274E2" w:rsidRPr="00EB7108" w:rsidRDefault="001274E2" w:rsidP="001274E2">
            <w:pPr>
              <w:pStyle w:val="BulletedPoints"/>
              <w:jc w:val="both"/>
              <w:rPr>
                <w:rFonts w:cs="Calibri"/>
                <w:b/>
                <w:sz w:val="20"/>
                <w:szCs w:val="20"/>
              </w:rPr>
            </w:pPr>
            <w:r w:rsidRPr="00EB7108">
              <w:rPr>
                <w:rFonts w:cs="Calibri"/>
                <w:b/>
                <w:sz w:val="20"/>
                <w:szCs w:val="20"/>
              </w:rPr>
              <w:t>Objectives</w:t>
            </w:r>
          </w:p>
          <w:p w:rsidR="006B5905" w:rsidRPr="00525F1A" w:rsidRDefault="006B5905" w:rsidP="00525F1A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Arial"/>
                <w:bCs w:val="0"/>
                <w:iCs/>
                <w:sz w:val="20"/>
                <w:szCs w:val="18"/>
              </w:rPr>
            </w:pPr>
            <w:r w:rsidRPr="00525F1A">
              <w:rPr>
                <w:rFonts w:ascii="Calibri" w:hAnsi="Calibri" w:cs="Arial"/>
                <w:b/>
                <w:i/>
                <w:iCs/>
                <w:sz w:val="20"/>
                <w:szCs w:val="18"/>
                <w:lang w:val="en-US"/>
              </w:rPr>
              <w:t xml:space="preserve">Know </w:t>
            </w:r>
            <w:r w:rsidRPr="00525F1A"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how to determine the legal framework for WHS in the workplace</w:t>
            </w:r>
            <w:r w:rsidRPr="00525F1A">
              <w:rPr>
                <w:rFonts w:ascii="Calibri" w:hAnsi="Calibri" w:cs="Arial"/>
                <w:bCs w:val="0"/>
                <w:iCs/>
                <w:sz w:val="20"/>
                <w:szCs w:val="18"/>
              </w:rPr>
              <w:t xml:space="preserve"> </w:t>
            </w:r>
          </w:p>
          <w:p w:rsidR="006B5905" w:rsidRPr="00525F1A" w:rsidRDefault="006B5905" w:rsidP="00525F1A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Arial"/>
                <w:bCs w:val="0"/>
                <w:iCs/>
                <w:sz w:val="20"/>
                <w:szCs w:val="18"/>
              </w:rPr>
            </w:pPr>
            <w:r w:rsidRPr="00525F1A">
              <w:rPr>
                <w:rFonts w:ascii="Calibri" w:hAnsi="Calibri" w:cs="Arial"/>
                <w:b/>
                <w:i/>
                <w:iCs/>
                <w:sz w:val="20"/>
                <w:szCs w:val="18"/>
                <w:lang w:val="en-US"/>
              </w:rPr>
              <w:t xml:space="preserve">Understand </w:t>
            </w:r>
            <w:r w:rsidRPr="00525F1A"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how to contribute to activity that reflects WHS legislative requirements</w:t>
            </w:r>
            <w:r w:rsidRPr="00525F1A">
              <w:rPr>
                <w:rFonts w:ascii="Calibri" w:hAnsi="Calibri" w:cs="Arial"/>
                <w:bCs w:val="0"/>
                <w:iCs/>
                <w:sz w:val="20"/>
                <w:szCs w:val="18"/>
              </w:rPr>
              <w:t xml:space="preserve"> </w:t>
            </w:r>
          </w:p>
          <w:p w:rsidR="006B5905" w:rsidRPr="00525F1A" w:rsidRDefault="006B5905" w:rsidP="00525F1A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Arial"/>
                <w:bCs w:val="0"/>
                <w:iCs/>
                <w:sz w:val="20"/>
                <w:szCs w:val="18"/>
              </w:rPr>
            </w:pPr>
            <w:r w:rsidRPr="00525F1A">
              <w:rPr>
                <w:rFonts w:ascii="Calibri" w:hAnsi="Calibri" w:cs="Arial"/>
                <w:b/>
                <w:i/>
                <w:iCs/>
                <w:sz w:val="20"/>
                <w:szCs w:val="18"/>
                <w:lang w:val="en-US"/>
              </w:rPr>
              <w:lastRenderedPageBreak/>
              <w:t>Learn</w:t>
            </w:r>
            <w:r w:rsidRPr="00525F1A"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 xml:space="preserve"> </w:t>
            </w:r>
            <w:r w:rsidRPr="00525F1A"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how to keep up-to-date with legislation and relevant publications</w:t>
            </w:r>
          </w:p>
          <w:p w:rsidR="006B5905" w:rsidRPr="00525F1A" w:rsidRDefault="006B5905" w:rsidP="00525F1A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Arial"/>
                <w:bCs w:val="0"/>
                <w:iCs/>
                <w:sz w:val="20"/>
                <w:szCs w:val="18"/>
              </w:rPr>
            </w:pPr>
            <w:r w:rsidRPr="00525F1A">
              <w:rPr>
                <w:rFonts w:ascii="Calibri" w:hAnsi="Calibri" w:cs="Arial"/>
                <w:b/>
                <w:i/>
                <w:iCs/>
                <w:sz w:val="20"/>
                <w:szCs w:val="18"/>
                <w:lang w:val="en-US"/>
              </w:rPr>
              <w:t>Gain</w:t>
            </w:r>
            <w:r w:rsidR="005E4C48"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the </w:t>
            </w:r>
            <w:r w:rsidRPr="00525F1A"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skills and knowledge required for this unit</w:t>
            </w:r>
            <w:r w:rsidRPr="00525F1A">
              <w:rPr>
                <w:rFonts w:ascii="Calibri" w:hAnsi="Calibri" w:cs="Arial"/>
                <w:bCs w:val="0"/>
                <w:iCs/>
                <w:sz w:val="20"/>
                <w:szCs w:val="18"/>
              </w:rPr>
              <w:t xml:space="preserve"> </w:t>
            </w:r>
          </w:p>
          <w:p w:rsidR="004E0688" w:rsidRPr="006B5905" w:rsidRDefault="004E0688" w:rsidP="004E0688">
            <w:pPr>
              <w:ind w:left="720"/>
              <w:rPr>
                <w:rFonts w:ascii="Calibri" w:hAnsi="Calibri" w:cs="Arial"/>
                <w:bCs w:val="0"/>
                <w:iCs/>
                <w:sz w:val="20"/>
                <w:szCs w:val="18"/>
              </w:rPr>
            </w:pPr>
          </w:p>
          <w:p w:rsidR="004E0688" w:rsidRPr="004E0688" w:rsidRDefault="004E0688" w:rsidP="004E0688">
            <w:pPr>
              <w:rPr>
                <w:sz w:val="22"/>
              </w:rPr>
            </w:pPr>
            <w:r w:rsidRPr="004E0688">
              <w:rPr>
                <w:rFonts w:asciiTheme="minorHAnsi" w:hAnsiTheme="minorHAnsi"/>
                <w:sz w:val="20"/>
                <w:szCs w:val="22"/>
              </w:rPr>
              <w:t xml:space="preserve">1.1. Identify and access </w:t>
            </w:r>
            <w:r w:rsidRPr="004E0688">
              <w:rPr>
                <w:rStyle w:val="BoldandItalics"/>
                <w:rFonts w:asciiTheme="minorHAnsi" w:hAnsiTheme="minorHAnsi"/>
                <w:sz w:val="20"/>
                <w:szCs w:val="22"/>
              </w:rPr>
              <w:t>current WHS legislation and related documentation</w:t>
            </w:r>
            <w:r w:rsidRPr="004E0688">
              <w:rPr>
                <w:rFonts w:asciiTheme="minorHAnsi" w:hAnsiTheme="minorHAnsi"/>
                <w:sz w:val="20"/>
                <w:szCs w:val="22"/>
              </w:rPr>
              <w:t xml:space="preserve"> relevant to the workplace, occupation and industry</w:t>
            </w:r>
          </w:p>
          <w:p w:rsidR="004E0688" w:rsidRDefault="004E0688" w:rsidP="004E0688"/>
          <w:p w:rsidR="004E0688" w:rsidRPr="00525F1A" w:rsidRDefault="004E0688" w:rsidP="00525F1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New WHS laws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Harmonised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Who are the regulators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Legislation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Codes of practice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Australian Standards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Exposure Standards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Guidance notes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Industry Standards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International and national standards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Regulations and standards developed by regulators</w:t>
            </w:r>
          </w:p>
          <w:p w:rsidR="004E0688" w:rsidRPr="0061487D" w:rsidRDefault="004E0688" w:rsidP="004E0688">
            <w:pPr>
              <w:rPr>
                <w:b/>
                <w:sz w:val="22"/>
                <w:szCs w:val="22"/>
              </w:rPr>
            </w:pPr>
          </w:p>
          <w:p w:rsidR="004E0688" w:rsidRPr="004E0688" w:rsidRDefault="004E0688" w:rsidP="004E0688">
            <w:pPr>
              <w:rPr>
                <w:rFonts w:asciiTheme="minorHAnsi" w:hAnsiTheme="minorHAnsi"/>
                <w:b/>
                <w:sz w:val="20"/>
                <w:szCs w:val="22"/>
              </w:rPr>
            </w:pPr>
            <w:r w:rsidRPr="004E0688">
              <w:rPr>
                <w:rFonts w:asciiTheme="minorHAnsi" w:hAnsiTheme="minorHAnsi"/>
                <w:b/>
                <w:sz w:val="20"/>
                <w:szCs w:val="22"/>
              </w:rPr>
              <w:t>Activity 1.1.1</w:t>
            </w:r>
          </w:p>
          <w:p w:rsidR="004E0688" w:rsidRDefault="004E0688" w:rsidP="004E0688"/>
          <w:p w:rsidR="004E0688" w:rsidRPr="004E0688" w:rsidRDefault="004E0688" w:rsidP="004E0688">
            <w:pPr>
              <w:rPr>
                <w:sz w:val="22"/>
              </w:rPr>
            </w:pPr>
            <w:r w:rsidRPr="004E0688">
              <w:rPr>
                <w:rFonts w:asciiTheme="minorHAnsi" w:hAnsiTheme="minorHAnsi"/>
                <w:sz w:val="20"/>
                <w:szCs w:val="22"/>
              </w:rPr>
              <w:t>1.2.</w:t>
            </w:r>
            <w:r w:rsidR="00514873">
              <w:rPr>
                <w:rFonts w:asciiTheme="minorHAnsi" w:hAnsiTheme="minorHAnsi"/>
                <w:sz w:val="20"/>
                <w:szCs w:val="22"/>
              </w:rPr>
              <w:t xml:space="preserve"> </w:t>
            </w:r>
            <w:r w:rsidRPr="004E0688">
              <w:rPr>
                <w:rFonts w:asciiTheme="minorHAnsi" w:hAnsiTheme="minorHAnsi"/>
                <w:sz w:val="20"/>
                <w:szCs w:val="22"/>
              </w:rPr>
              <w:t>Apply knowledge of the relationship between WHS Acts, regulations and codes of practice to assist in identifying WHS legislative requirements in the workplace</w:t>
            </w:r>
          </w:p>
          <w:p w:rsidR="001274E2" w:rsidRDefault="001274E2" w:rsidP="00C90FC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The National Compliance and Enforcement Policy (2011)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What does this mean?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What do Regulators do?</w:t>
            </w:r>
          </w:p>
          <w:p w:rsidR="004E0688" w:rsidRPr="0061487D" w:rsidRDefault="004E0688" w:rsidP="004E0688">
            <w:pPr>
              <w:rPr>
                <w:b/>
                <w:sz w:val="22"/>
                <w:szCs w:val="22"/>
              </w:rPr>
            </w:pPr>
          </w:p>
          <w:p w:rsidR="004E0688" w:rsidRPr="004E0688" w:rsidRDefault="00710A6B" w:rsidP="004E0688">
            <w:pPr>
              <w:rPr>
                <w:rFonts w:asciiTheme="minorHAnsi" w:hAnsiTheme="minorHAnsi"/>
                <w:sz w:val="20"/>
                <w:szCs w:val="22"/>
              </w:rPr>
            </w:pPr>
            <w:r>
              <w:rPr>
                <w:rFonts w:asciiTheme="minorHAnsi" w:hAnsiTheme="minorHAnsi"/>
                <w:sz w:val="20"/>
                <w:szCs w:val="22"/>
              </w:rPr>
              <w:t>Learning Task</w:t>
            </w:r>
            <w:r w:rsidR="004E0688" w:rsidRPr="004E0688">
              <w:rPr>
                <w:rFonts w:asciiTheme="minorHAnsi" w:hAnsiTheme="minorHAnsi"/>
                <w:sz w:val="20"/>
                <w:szCs w:val="22"/>
              </w:rPr>
              <w:t xml:space="preserve"> One</w:t>
            </w:r>
          </w:p>
          <w:p w:rsidR="004E0688" w:rsidRPr="0061487D" w:rsidRDefault="004E0688" w:rsidP="004E0688">
            <w:pPr>
              <w:rPr>
                <w:b/>
                <w:sz w:val="22"/>
                <w:szCs w:val="22"/>
              </w:rPr>
            </w:pPr>
          </w:p>
          <w:p w:rsidR="004E0688" w:rsidRPr="004E0688" w:rsidRDefault="004E0688" w:rsidP="004E0688">
            <w:pPr>
              <w:rPr>
                <w:rFonts w:asciiTheme="minorHAnsi" w:hAnsiTheme="minorHAnsi"/>
                <w:b/>
                <w:sz w:val="20"/>
                <w:szCs w:val="22"/>
              </w:rPr>
            </w:pPr>
            <w:r w:rsidRPr="004E0688">
              <w:rPr>
                <w:rFonts w:asciiTheme="minorHAnsi" w:hAnsiTheme="minorHAnsi"/>
                <w:b/>
                <w:sz w:val="20"/>
                <w:szCs w:val="22"/>
              </w:rPr>
              <w:t>Activity 1.2.1 – 1.2.2</w:t>
            </w:r>
          </w:p>
          <w:p w:rsidR="004E0688" w:rsidRPr="00EB7108" w:rsidRDefault="004E0688" w:rsidP="00C90FC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  <w:p w:rsidR="00801245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Use this area to add anything you feel the learners should/might be doing whilst you are teaching. They should be doing any of the following:</w:t>
            </w:r>
          </w:p>
          <w:p w:rsidR="006F4FED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6F4FED" w:rsidRPr="00525F1A" w:rsidRDefault="006F4FED" w:rsidP="00525F1A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525F1A">
              <w:rPr>
                <w:rFonts w:ascii="Calibri" w:hAnsi="Calibri" w:cs="Arial"/>
                <w:i/>
                <w:sz w:val="20"/>
                <w:szCs w:val="20"/>
              </w:rPr>
              <w:t>Listening to instructor</w:t>
            </w:r>
          </w:p>
          <w:p w:rsidR="006F4FED" w:rsidRPr="00525F1A" w:rsidRDefault="006F4FED" w:rsidP="00525F1A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525F1A">
              <w:rPr>
                <w:rFonts w:ascii="Calibri" w:hAnsi="Calibri" w:cs="Arial"/>
                <w:i/>
                <w:sz w:val="20"/>
                <w:szCs w:val="20"/>
              </w:rPr>
              <w:t>Completing workbook activities</w:t>
            </w:r>
          </w:p>
          <w:p w:rsidR="006F4FED" w:rsidRPr="00525F1A" w:rsidRDefault="006F4FED" w:rsidP="00525F1A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525F1A">
              <w:rPr>
                <w:rFonts w:ascii="Calibri" w:hAnsi="Calibri" w:cs="Arial"/>
                <w:i/>
                <w:sz w:val="20"/>
                <w:szCs w:val="20"/>
              </w:rPr>
              <w:t>Having class/group/pair discussions</w:t>
            </w:r>
          </w:p>
          <w:p w:rsidR="006F4FED" w:rsidRPr="00525F1A" w:rsidRDefault="006F4FED" w:rsidP="00525F1A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525F1A">
              <w:rPr>
                <w:rFonts w:ascii="Calibri" w:hAnsi="Calibri" w:cs="Arial"/>
                <w:i/>
                <w:sz w:val="20"/>
                <w:szCs w:val="20"/>
              </w:rPr>
              <w:t>Writing notes</w:t>
            </w:r>
          </w:p>
          <w:p w:rsidR="006F4FED" w:rsidRPr="00525F1A" w:rsidRDefault="006F4FED" w:rsidP="00525F1A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525F1A">
              <w:rPr>
                <w:rFonts w:ascii="Calibri" w:hAnsi="Calibri" w:cs="Arial"/>
                <w:i/>
                <w:sz w:val="20"/>
                <w:szCs w:val="20"/>
              </w:rPr>
              <w:t>Asking questions</w:t>
            </w:r>
          </w:p>
          <w:p w:rsidR="00801245" w:rsidRPr="00B8489F" w:rsidRDefault="00801245" w:rsidP="00525F1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C00BD" w:rsidRDefault="00801245" w:rsidP="00D27B00">
            <w:pPr>
              <w:ind w:left="720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4E0688" w:rsidRDefault="004E0688" w:rsidP="00C90FC3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4E0688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2</w:t>
            </w:r>
          </w:p>
          <w:p w:rsidR="004E0688" w:rsidRDefault="004E0688" w:rsidP="00C90FC3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4E0688" w:rsidRPr="004E0688" w:rsidRDefault="004E0688" w:rsidP="004E0688">
            <w:pPr>
              <w:rPr>
                <w:rStyle w:val="BoldandItalics"/>
                <w:rFonts w:asciiTheme="minorHAnsi" w:hAnsiTheme="minorHAnsi"/>
                <w:sz w:val="20"/>
                <w:szCs w:val="22"/>
              </w:rPr>
            </w:pPr>
            <w:r w:rsidRPr="004E0688">
              <w:rPr>
                <w:rFonts w:asciiTheme="minorHAnsi" w:hAnsiTheme="minorHAnsi"/>
                <w:sz w:val="20"/>
                <w:szCs w:val="22"/>
              </w:rPr>
              <w:t xml:space="preserve">1.3. Identify </w:t>
            </w:r>
            <w:r w:rsidRPr="004E0688">
              <w:rPr>
                <w:rStyle w:val="BoldandItalics"/>
                <w:rFonts w:asciiTheme="minorHAnsi" w:hAnsiTheme="minorHAnsi"/>
                <w:sz w:val="20"/>
                <w:szCs w:val="22"/>
              </w:rPr>
              <w:t>duty holders</w:t>
            </w:r>
          </w:p>
          <w:p w:rsidR="004E0688" w:rsidRDefault="004E0688" w:rsidP="004E0688">
            <w:pPr>
              <w:rPr>
                <w:rStyle w:val="BoldandItalics"/>
                <w:rFonts w:asciiTheme="minorHAnsi" w:hAnsiTheme="minorHAnsi"/>
                <w:sz w:val="22"/>
                <w:szCs w:val="22"/>
              </w:rPr>
            </w:pP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Part Two, Division 6 of WHA Act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What is reasonably practicable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Using the criteria in the definition of reasonably practicable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Section 19 of the WHS Act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Part of employers’ responsibility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Self employed personnel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Section 20 (control of the work environment)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Meaning of person conducting business or undertakings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When a person conducts a business or undertaking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Examples of a business and undertaking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 xml:space="preserve">Regulators do not consider persons </w:t>
            </w:r>
            <w:r w:rsidRPr="00525F1A">
              <w:rPr>
                <w:rFonts w:asciiTheme="minorHAnsi" w:hAnsiTheme="minorHAnsi"/>
                <w:sz w:val="20"/>
                <w:szCs w:val="22"/>
              </w:rPr>
              <w:lastRenderedPageBreak/>
              <w:t>conducting a business or undertaking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Duty of Officers (Section 27)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Section 33 (Category 3)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Section 34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Section 28 and 29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5"/>
              </w:num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Part 3 Incident notification</w:t>
            </w:r>
          </w:p>
          <w:p w:rsidR="004E0688" w:rsidRPr="0061487D" w:rsidRDefault="004E0688" w:rsidP="004E0688">
            <w:pPr>
              <w:tabs>
                <w:tab w:val="left" w:pos="2573"/>
              </w:tabs>
              <w:rPr>
                <w:b/>
                <w:sz w:val="22"/>
                <w:szCs w:val="22"/>
              </w:rPr>
            </w:pPr>
          </w:p>
          <w:p w:rsidR="004E0688" w:rsidRPr="004E0688" w:rsidRDefault="00710A6B" w:rsidP="004E0688">
            <w:pPr>
              <w:tabs>
                <w:tab w:val="left" w:pos="2573"/>
              </w:tabs>
              <w:rPr>
                <w:rFonts w:asciiTheme="minorHAnsi" w:hAnsiTheme="minorHAnsi"/>
                <w:sz w:val="20"/>
                <w:szCs w:val="22"/>
              </w:rPr>
            </w:pPr>
            <w:r>
              <w:rPr>
                <w:rFonts w:asciiTheme="minorHAnsi" w:hAnsiTheme="minorHAnsi"/>
                <w:sz w:val="20"/>
                <w:szCs w:val="22"/>
              </w:rPr>
              <w:t>Learning Task</w:t>
            </w:r>
            <w:r w:rsidR="004E0688" w:rsidRPr="004E0688">
              <w:rPr>
                <w:rFonts w:asciiTheme="minorHAnsi" w:hAnsiTheme="minorHAnsi"/>
                <w:sz w:val="20"/>
                <w:szCs w:val="22"/>
              </w:rPr>
              <w:t xml:space="preserve"> Two</w:t>
            </w:r>
          </w:p>
          <w:p w:rsidR="004E0688" w:rsidRPr="0061487D" w:rsidRDefault="004E0688" w:rsidP="004E0688">
            <w:pPr>
              <w:tabs>
                <w:tab w:val="left" w:pos="2573"/>
              </w:tabs>
              <w:rPr>
                <w:b/>
                <w:sz w:val="22"/>
                <w:szCs w:val="22"/>
              </w:rPr>
            </w:pPr>
          </w:p>
          <w:p w:rsidR="004E0688" w:rsidRPr="004E0688" w:rsidRDefault="004E0688" w:rsidP="004E0688">
            <w:pPr>
              <w:tabs>
                <w:tab w:val="left" w:pos="2573"/>
              </w:tabs>
              <w:rPr>
                <w:rFonts w:asciiTheme="minorHAnsi" w:hAnsiTheme="minorHAnsi"/>
                <w:b/>
                <w:sz w:val="20"/>
                <w:szCs w:val="22"/>
              </w:rPr>
            </w:pPr>
            <w:r w:rsidRPr="004E0688">
              <w:rPr>
                <w:rFonts w:asciiTheme="minorHAnsi" w:hAnsiTheme="minorHAnsi"/>
                <w:b/>
                <w:sz w:val="20"/>
                <w:szCs w:val="22"/>
              </w:rPr>
              <w:t>Activity 1.3.1 – 1.3.4</w:t>
            </w:r>
          </w:p>
          <w:p w:rsidR="004E0688" w:rsidRDefault="004E0688" w:rsidP="004E0688"/>
          <w:p w:rsidR="004E0688" w:rsidRPr="004E0688" w:rsidRDefault="004E0688" w:rsidP="004E0688">
            <w:pPr>
              <w:rPr>
                <w:sz w:val="22"/>
              </w:rPr>
            </w:pPr>
            <w:r w:rsidRPr="004E0688">
              <w:rPr>
                <w:rFonts w:asciiTheme="minorHAnsi" w:hAnsiTheme="minorHAnsi"/>
                <w:sz w:val="20"/>
                <w:szCs w:val="22"/>
              </w:rPr>
              <w:t xml:space="preserve">1.4. Identify legal obligations and </w:t>
            </w:r>
            <w:r w:rsidR="00220EE7">
              <w:rPr>
                <w:rFonts w:asciiTheme="minorHAnsi" w:hAnsiTheme="minorHAnsi"/>
                <w:sz w:val="20"/>
                <w:szCs w:val="22"/>
              </w:rPr>
              <w:t>duties for who to consult with regardi</w:t>
            </w:r>
            <w:r w:rsidR="005E4C48">
              <w:rPr>
                <w:rFonts w:asciiTheme="minorHAnsi" w:hAnsiTheme="minorHAnsi"/>
                <w:sz w:val="20"/>
                <w:szCs w:val="22"/>
              </w:rPr>
              <w:t>ng training of workers and heal</w:t>
            </w:r>
            <w:r w:rsidR="00220EE7">
              <w:rPr>
                <w:rFonts w:asciiTheme="minorHAnsi" w:hAnsiTheme="minorHAnsi"/>
                <w:sz w:val="20"/>
                <w:szCs w:val="22"/>
              </w:rPr>
              <w:t>th and safety representatives</w:t>
            </w:r>
          </w:p>
          <w:p w:rsidR="004E0688" w:rsidRDefault="004E0688" w:rsidP="00C90FC3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The work health and safety consultation, cooperation and coordination code of practice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Section 47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Section 46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Practicably reasonable includes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Consultation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Cooperation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Coordination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 xml:space="preserve">Training 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Section 71</w:t>
            </w:r>
          </w:p>
          <w:p w:rsidR="004E0688" w:rsidRPr="0061487D" w:rsidRDefault="004E0688" w:rsidP="004E0688">
            <w:pPr>
              <w:rPr>
                <w:b/>
                <w:sz w:val="22"/>
                <w:szCs w:val="22"/>
              </w:rPr>
            </w:pPr>
          </w:p>
          <w:p w:rsidR="004E0688" w:rsidRPr="004E0688" w:rsidRDefault="00710A6B" w:rsidP="004E0688">
            <w:pPr>
              <w:rPr>
                <w:rFonts w:asciiTheme="minorHAnsi" w:hAnsiTheme="minorHAnsi"/>
                <w:sz w:val="20"/>
                <w:szCs w:val="22"/>
              </w:rPr>
            </w:pPr>
            <w:r>
              <w:rPr>
                <w:rFonts w:asciiTheme="minorHAnsi" w:hAnsiTheme="minorHAnsi"/>
                <w:sz w:val="20"/>
                <w:szCs w:val="22"/>
              </w:rPr>
              <w:t>Learning Task</w:t>
            </w:r>
            <w:r w:rsidR="004E0688" w:rsidRPr="004E0688">
              <w:rPr>
                <w:rFonts w:asciiTheme="minorHAnsi" w:hAnsiTheme="minorHAnsi"/>
                <w:sz w:val="20"/>
                <w:szCs w:val="22"/>
              </w:rPr>
              <w:t xml:space="preserve"> Three</w:t>
            </w:r>
          </w:p>
          <w:p w:rsidR="004E0688" w:rsidRPr="0061487D" w:rsidRDefault="004E0688" w:rsidP="004E0688">
            <w:pPr>
              <w:rPr>
                <w:b/>
                <w:sz w:val="22"/>
                <w:szCs w:val="22"/>
              </w:rPr>
            </w:pPr>
          </w:p>
          <w:p w:rsidR="004E0688" w:rsidRPr="004E0688" w:rsidRDefault="004E0688" w:rsidP="004E0688">
            <w:pPr>
              <w:rPr>
                <w:rFonts w:asciiTheme="minorHAnsi" w:hAnsiTheme="minorHAnsi"/>
                <w:b/>
                <w:sz w:val="20"/>
                <w:szCs w:val="22"/>
              </w:rPr>
            </w:pPr>
            <w:r w:rsidRPr="004E0688">
              <w:rPr>
                <w:rFonts w:asciiTheme="minorHAnsi" w:hAnsiTheme="minorHAnsi"/>
                <w:b/>
                <w:sz w:val="20"/>
                <w:szCs w:val="22"/>
              </w:rPr>
              <w:t>Activity 1.4.1 – 1.4.3</w:t>
            </w:r>
          </w:p>
          <w:p w:rsidR="004E0688" w:rsidRPr="00EB7108" w:rsidRDefault="004E0688" w:rsidP="00C90FC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4E0688" w:rsidRDefault="004E0688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4E0688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3</w:t>
            </w:r>
          </w:p>
          <w:p w:rsidR="004E0688" w:rsidRDefault="004E0688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E0688" w:rsidRPr="004E0688" w:rsidRDefault="004E0688" w:rsidP="004E0688">
            <w:pPr>
              <w:rPr>
                <w:rFonts w:asciiTheme="minorHAnsi" w:hAnsiTheme="minorHAnsi"/>
                <w:sz w:val="20"/>
                <w:szCs w:val="22"/>
              </w:rPr>
            </w:pPr>
            <w:r w:rsidRPr="004E0688">
              <w:rPr>
                <w:rFonts w:asciiTheme="minorHAnsi" w:hAnsiTheme="minorHAnsi"/>
                <w:sz w:val="20"/>
                <w:szCs w:val="22"/>
              </w:rPr>
              <w:t xml:space="preserve">1.5 Identify consequences of </w:t>
            </w:r>
            <w:r w:rsidRPr="004E0688">
              <w:rPr>
                <w:rStyle w:val="BoldandItalics"/>
                <w:rFonts w:asciiTheme="minorHAnsi" w:hAnsiTheme="minorHAnsi"/>
                <w:sz w:val="20"/>
                <w:szCs w:val="22"/>
              </w:rPr>
              <w:t>non-compliance</w:t>
            </w:r>
            <w:r w:rsidRPr="004E0688">
              <w:rPr>
                <w:rFonts w:asciiTheme="minorHAnsi" w:hAnsiTheme="minorHAnsi"/>
                <w:sz w:val="20"/>
                <w:szCs w:val="22"/>
              </w:rPr>
              <w:t xml:space="preserve"> with WHS Acts, regulations, codes of practice, standards and organisational WHS policies, procedures, processes and systems</w:t>
            </w:r>
          </w:p>
          <w:p w:rsidR="004E0688" w:rsidRDefault="004E0688" w:rsidP="004E0688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What underpins WHS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Failure to comply – Three categories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Inadequate systems of information, instruction training and supervision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Plant, equipment and substances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Poor consultative practices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Workplace hazards not identified and controlled</w:t>
            </w:r>
          </w:p>
          <w:p w:rsidR="004E0688" w:rsidRPr="0061487D" w:rsidRDefault="004E0688" w:rsidP="004E0688">
            <w:pPr>
              <w:rPr>
                <w:b/>
                <w:sz w:val="22"/>
                <w:szCs w:val="22"/>
              </w:rPr>
            </w:pPr>
          </w:p>
          <w:p w:rsidR="004E0688" w:rsidRPr="004E0688" w:rsidRDefault="00710A6B" w:rsidP="004E0688">
            <w:pPr>
              <w:rPr>
                <w:rFonts w:asciiTheme="minorHAnsi" w:hAnsiTheme="minorHAnsi"/>
                <w:sz w:val="20"/>
                <w:szCs w:val="22"/>
              </w:rPr>
            </w:pPr>
            <w:r>
              <w:rPr>
                <w:rFonts w:asciiTheme="minorHAnsi" w:hAnsiTheme="minorHAnsi"/>
                <w:sz w:val="20"/>
                <w:szCs w:val="22"/>
              </w:rPr>
              <w:t>Learning Task</w:t>
            </w:r>
            <w:r w:rsidR="004E0688" w:rsidRPr="004E0688">
              <w:rPr>
                <w:rFonts w:asciiTheme="minorHAnsi" w:hAnsiTheme="minorHAnsi"/>
                <w:sz w:val="20"/>
                <w:szCs w:val="22"/>
              </w:rPr>
              <w:t xml:space="preserve"> Four</w:t>
            </w:r>
          </w:p>
          <w:p w:rsidR="004E0688" w:rsidRPr="0061487D" w:rsidRDefault="004E0688" w:rsidP="004E0688">
            <w:pPr>
              <w:rPr>
                <w:b/>
                <w:sz w:val="22"/>
                <w:szCs w:val="22"/>
              </w:rPr>
            </w:pPr>
          </w:p>
          <w:p w:rsidR="004E0688" w:rsidRPr="004E0688" w:rsidRDefault="004E0688" w:rsidP="004E0688">
            <w:pPr>
              <w:rPr>
                <w:rFonts w:asciiTheme="minorHAnsi" w:hAnsiTheme="minorHAnsi"/>
                <w:b/>
                <w:sz w:val="20"/>
                <w:szCs w:val="22"/>
              </w:rPr>
            </w:pPr>
            <w:r w:rsidRPr="004E0688">
              <w:rPr>
                <w:rFonts w:asciiTheme="minorHAnsi" w:hAnsiTheme="minorHAnsi"/>
                <w:b/>
                <w:sz w:val="20"/>
                <w:szCs w:val="22"/>
              </w:rPr>
              <w:t>Activity 1.5.1</w:t>
            </w:r>
          </w:p>
          <w:p w:rsidR="004E0688" w:rsidRPr="006D5D21" w:rsidRDefault="004E0688" w:rsidP="004E0688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514873" w:rsidRDefault="00514873">
      <w:r>
        <w:br w:type="page"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4E0688" w:rsidRDefault="004E0688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4E0688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4</w:t>
            </w:r>
          </w:p>
          <w:p w:rsidR="004E0688" w:rsidRDefault="004E0688" w:rsidP="00C90FC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4E0688" w:rsidRPr="004E0688" w:rsidRDefault="004E0688" w:rsidP="004E0688">
            <w:pPr>
              <w:pStyle w:val="BodyText"/>
              <w:rPr>
                <w:rFonts w:asciiTheme="minorHAnsi" w:hAnsiTheme="minorHAnsi"/>
                <w:sz w:val="20"/>
              </w:rPr>
            </w:pPr>
            <w:r w:rsidRPr="004E0688">
              <w:rPr>
                <w:rFonts w:asciiTheme="minorHAnsi" w:hAnsiTheme="minorHAnsi"/>
                <w:sz w:val="20"/>
              </w:rPr>
              <w:t>2.1. Contribute to monitoring compliance with legislation</w:t>
            </w:r>
          </w:p>
          <w:p w:rsidR="004E0688" w:rsidRDefault="004E0688" w:rsidP="004E0688">
            <w:pPr>
              <w:pStyle w:val="BodyText"/>
              <w:rPr>
                <w:rFonts w:asciiTheme="minorHAnsi" w:hAnsiTheme="minorHAnsi"/>
                <w:sz w:val="22"/>
              </w:rPr>
            </w:pP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Monitoring</w:t>
            </w:r>
          </w:p>
          <w:p w:rsidR="004E0688" w:rsidRPr="00525F1A" w:rsidRDefault="004E0688" w:rsidP="00525F1A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A gap analysis</w:t>
            </w:r>
          </w:p>
          <w:p w:rsidR="004E0688" w:rsidRPr="0061487D" w:rsidRDefault="004E0688" w:rsidP="004E0688">
            <w:pPr>
              <w:rPr>
                <w:b/>
                <w:sz w:val="22"/>
                <w:szCs w:val="22"/>
              </w:rPr>
            </w:pPr>
          </w:p>
          <w:p w:rsidR="004E0688" w:rsidRPr="004E0688" w:rsidRDefault="00710A6B" w:rsidP="004E0688">
            <w:pPr>
              <w:rPr>
                <w:rFonts w:asciiTheme="minorHAnsi" w:hAnsiTheme="minorHAnsi"/>
                <w:sz w:val="20"/>
                <w:szCs w:val="22"/>
              </w:rPr>
            </w:pPr>
            <w:r>
              <w:rPr>
                <w:rFonts w:asciiTheme="minorHAnsi" w:hAnsiTheme="minorHAnsi"/>
                <w:sz w:val="20"/>
                <w:szCs w:val="22"/>
              </w:rPr>
              <w:t>Learning Task</w:t>
            </w:r>
            <w:r w:rsidR="004E0688" w:rsidRPr="004E0688">
              <w:rPr>
                <w:rFonts w:asciiTheme="minorHAnsi" w:hAnsiTheme="minorHAnsi"/>
                <w:sz w:val="20"/>
                <w:szCs w:val="22"/>
              </w:rPr>
              <w:t xml:space="preserve"> Five</w:t>
            </w:r>
          </w:p>
          <w:p w:rsidR="004E0688" w:rsidRPr="0061487D" w:rsidRDefault="004E0688" w:rsidP="004E0688">
            <w:pPr>
              <w:rPr>
                <w:b/>
                <w:sz w:val="22"/>
                <w:szCs w:val="22"/>
              </w:rPr>
            </w:pPr>
          </w:p>
          <w:p w:rsidR="004E0688" w:rsidRPr="004E0688" w:rsidRDefault="004E0688" w:rsidP="004E0688">
            <w:pPr>
              <w:rPr>
                <w:rFonts w:asciiTheme="minorHAnsi" w:hAnsiTheme="minorHAnsi"/>
                <w:b/>
                <w:sz w:val="20"/>
                <w:szCs w:val="22"/>
              </w:rPr>
            </w:pPr>
            <w:r w:rsidRPr="004E0688">
              <w:rPr>
                <w:rFonts w:asciiTheme="minorHAnsi" w:hAnsiTheme="minorHAnsi"/>
                <w:b/>
                <w:sz w:val="20"/>
                <w:szCs w:val="22"/>
              </w:rPr>
              <w:t>Activity 2.1.1 – 2.1.2</w:t>
            </w:r>
          </w:p>
          <w:p w:rsidR="004E0688" w:rsidRPr="00FC2199" w:rsidRDefault="004E0688" w:rsidP="004E0688">
            <w:pPr>
              <w:pStyle w:val="BodyText"/>
              <w:rPr>
                <w:rFonts w:asciiTheme="minorHAnsi" w:hAnsiTheme="minorHAnsi"/>
                <w:sz w:val="22"/>
              </w:rPr>
            </w:pPr>
          </w:p>
          <w:p w:rsidR="004E0688" w:rsidRPr="004E0688" w:rsidRDefault="004E0688" w:rsidP="004E0688">
            <w:pPr>
              <w:rPr>
                <w:rFonts w:asciiTheme="minorHAnsi" w:hAnsiTheme="minorHAnsi"/>
                <w:sz w:val="20"/>
              </w:rPr>
            </w:pPr>
            <w:r w:rsidRPr="004E0688">
              <w:rPr>
                <w:rFonts w:asciiTheme="minorHAnsi" w:hAnsiTheme="minorHAnsi"/>
                <w:sz w:val="20"/>
              </w:rPr>
              <w:t>2.2. Contribute to ensuring that workplace complies with legislation</w:t>
            </w:r>
          </w:p>
          <w:p w:rsidR="004E0688" w:rsidRDefault="004E0688" w:rsidP="004E0688"/>
          <w:p w:rsidR="004E0688" w:rsidRPr="00C2283B" w:rsidRDefault="004E0688" w:rsidP="00C2283B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/>
                <w:sz w:val="20"/>
                <w:szCs w:val="22"/>
              </w:rPr>
            </w:pPr>
            <w:r w:rsidRPr="00C2283B">
              <w:rPr>
                <w:rFonts w:asciiTheme="minorHAnsi" w:hAnsiTheme="minorHAnsi"/>
                <w:sz w:val="20"/>
                <w:szCs w:val="22"/>
              </w:rPr>
              <w:t>What does consultation include?</w:t>
            </w:r>
          </w:p>
          <w:p w:rsidR="004E0688" w:rsidRPr="0061487D" w:rsidRDefault="004E0688" w:rsidP="004E0688">
            <w:pPr>
              <w:rPr>
                <w:b/>
                <w:sz w:val="22"/>
                <w:szCs w:val="22"/>
              </w:rPr>
            </w:pPr>
          </w:p>
          <w:p w:rsidR="004E0688" w:rsidRPr="004E0688" w:rsidRDefault="00710A6B" w:rsidP="004E0688">
            <w:pPr>
              <w:rPr>
                <w:rFonts w:asciiTheme="minorHAnsi" w:hAnsiTheme="minorHAnsi"/>
                <w:sz w:val="20"/>
                <w:szCs w:val="22"/>
              </w:rPr>
            </w:pPr>
            <w:r>
              <w:rPr>
                <w:rFonts w:asciiTheme="minorHAnsi" w:hAnsiTheme="minorHAnsi"/>
                <w:sz w:val="20"/>
                <w:szCs w:val="22"/>
              </w:rPr>
              <w:t>Learning Task</w:t>
            </w:r>
            <w:r w:rsidR="004E0688" w:rsidRPr="004E0688">
              <w:rPr>
                <w:rFonts w:asciiTheme="minorHAnsi" w:hAnsiTheme="minorHAnsi"/>
                <w:sz w:val="20"/>
                <w:szCs w:val="22"/>
              </w:rPr>
              <w:t xml:space="preserve"> Six</w:t>
            </w:r>
          </w:p>
          <w:p w:rsidR="004E0688" w:rsidRPr="0061487D" w:rsidRDefault="004E0688" w:rsidP="004E0688">
            <w:pPr>
              <w:rPr>
                <w:b/>
                <w:sz w:val="22"/>
                <w:szCs w:val="22"/>
              </w:rPr>
            </w:pPr>
          </w:p>
          <w:p w:rsidR="004E0688" w:rsidRPr="004E0688" w:rsidRDefault="004E0688" w:rsidP="004E0688">
            <w:pPr>
              <w:jc w:val="both"/>
              <w:rPr>
                <w:rFonts w:asciiTheme="minorHAnsi" w:hAnsiTheme="minorHAnsi"/>
                <w:b/>
                <w:sz w:val="20"/>
                <w:szCs w:val="22"/>
              </w:rPr>
            </w:pPr>
            <w:r w:rsidRPr="004E0688">
              <w:rPr>
                <w:rFonts w:asciiTheme="minorHAnsi" w:hAnsiTheme="minorHAnsi"/>
                <w:b/>
                <w:sz w:val="20"/>
                <w:szCs w:val="22"/>
              </w:rPr>
              <w:t>Activity 2.2.1</w:t>
            </w:r>
          </w:p>
          <w:p w:rsidR="004E0688" w:rsidRPr="00EB7108" w:rsidRDefault="004E0688" w:rsidP="004E0688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360D5C" w:rsidRDefault="004E0688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360D5C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5</w:t>
            </w:r>
          </w:p>
          <w:p w:rsidR="004E0688" w:rsidRDefault="004E0688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60D5C" w:rsidRPr="00360D5C" w:rsidRDefault="00360D5C" w:rsidP="00360D5C">
            <w:pPr>
              <w:rPr>
                <w:rFonts w:asciiTheme="minorHAnsi" w:hAnsiTheme="minorHAnsi"/>
                <w:sz w:val="20"/>
              </w:rPr>
            </w:pPr>
            <w:r w:rsidRPr="00360D5C">
              <w:rPr>
                <w:rFonts w:asciiTheme="minorHAnsi" w:hAnsiTheme="minorHAnsi"/>
                <w:sz w:val="20"/>
              </w:rPr>
              <w:t xml:space="preserve">2.3. Identify and take </w:t>
            </w:r>
            <w:r w:rsidRPr="00360D5C">
              <w:rPr>
                <w:rStyle w:val="BoldandItalics"/>
                <w:rFonts w:asciiTheme="minorHAnsi" w:hAnsiTheme="minorHAnsi"/>
                <w:sz w:val="20"/>
              </w:rPr>
              <w:t>appropriate action</w:t>
            </w:r>
            <w:r w:rsidRPr="00360D5C">
              <w:rPr>
                <w:rFonts w:asciiTheme="minorHAnsi" w:hAnsiTheme="minorHAnsi"/>
                <w:sz w:val="20"/>
              </w:rPr>
              <w:t xml:space="preserve"> on non</w:t>
            </w:r>
            <w:r w:rsidRPr="00360D5C">
              <w:rPr>
                <w:rFonts w:asciiTheme="minorHAnsi" w:hAnsiTheme="minorHAnsi"/>
                <w:sz w:val="20"/>
              </w:rPr>
              <w:noBreakHyphen/>
              <w:t>compliance with legislation</w:t>
            </w:r>
          </w:p>
          <w:p w:rsidR="00360D5C" w:rsidRDefault="00360D5C" w:rsidP="00360D5C">
            <w:pPr>
              <w:rPr>
                <w:rFonts w:asciiTheme="minorHAnsi" w:hAnsiTheme="minorHAnsi"/>
                <w:sz w:val="22"/>
              </w:rPr>
            </w:pPr>
          </w:p>
          <w:p w:rsidR="00360D5C" w:rsidRPr="00525F1A" w:rsidRDefault="00360D5C" w:rsidP="00C2283B">
            <w:pPr>
              <w:pStyle w:val="ListParagraph"/>
              <w:numPr>
                <w:ilvl w:val="0"/>
                <w:numId w:val="10"/>
              </w:numPr>
              <w:ind w:left="720"/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Non-compliance</w:t>
            </w:r>
          </w:p>
          <w:p w:rsidR="00360D5C" w:rsidRPr="00525F1A" w:rsidRDefault="00360D5C" w:rsidP="00C2283B">
            <w:pPr>
              <w:pStyle w:val="ListParagraph"/>
              <w:numPr>
                <w:ilvl w:val="0"/>
                <w:numId w:val="10"/>
              </w:numPr>
              <w:ind w:left="720"/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The area/s that you may find the non-compliance arises in</w:t>
            </w:r>
          </w:p>
          <w:p w:rsidR="00360D5C" w:rsidRPr="00525F1A" w:rsidRDefault="00360D5C" w:rsidP="00C2283B">
            <w:pPr>
              <w:pStyle w:val="ListParagraph"/>
              <w:numPr>
                <w:ilvl w:val="0"/>
                <w:numId w:val="10"/>
              </w:numPr>
              <w:ind w:left="720"/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Failure to comply with the law will lead to penalties</w:t>
            </w:r>
          </w:p>
          <w:p w:rsidR="00360D5C" w:rsidRPr="00525F1A" w:rsidRDefault="00360D5C" w:rsidP="00C2283B">
            <w:pPr>
              <w:pStyle w:val="ListParagraph"/>
              <w:numPr>
                <w:ilvl w:val="0"/>
                <w:numId w:val="10"/>
              </w:numPr>
              <w:ind w:left="720"/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Find out why compliance does not occur by asking questions</w:t>
            </w:r>
          </w:p>
          <w:p w:rsidR="00360D5C" w:rsidRPr="00525F1A" w:rsidRDefault="00360D5C" w:rsidP="00C2283B">
            <w:pPr>
              <w:pStyle w:val="ListParagraph"/>
              <w:numPr>
                <w:ilvl w:val="0"/>
                <w:numId w:val="10"/>
              </w:numPr>
              <w:ind w:left="720"/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Appropriate actions to overcome lack of knowledge and skills</w:t>
            </w:r>
          </w:p>
          <w:p w:rsidR="00360D5C" w:rsidRPr="0061487D" w:rsidRDefault="00360D5C" w:rsidP="00C2283B">
            <w:pPr>
              <w:rPr>
                <w:b/>
                <w:sz w:val="22"/>
                <w:szCs w:val="22"/>
              </w:rPr>
            </w:pPr>
          </w:p>
          <w:p w:rsidR="00360D5C" w:rsidRPr="00360D5C" w:rsidRDefault="00710A6B" w:rsidP="00360D5C">
            <w:pPr>
              <w:rPr>
                <w:rFonts w:asciiTheme="minorHAnsi" w:hAnsiTheme="minorHAnsi"/>
                <w:sz w:val="20"/>
                <w:szCs w:val="22"/>
              </w:rPr>
            </w:pPr>
            <w:r>
              <w:rPr>
                <w:rFonts w:asciiTheme="minorHAnsi" w:hAnsiTheme="minorHAnsi"/>
                <w:sz w:val="20"/>
                <w:szCs w:val="22"/>
              </w:rPr>
              <w:t>Learning Task</w:t>
            </w:r>
            <w:r w:rsidR="00360D5C" w:rsidRPr="00360D5C">
              <w:rPr>
                <w:rFonts w:asciiTheme="minorHAnsi" w:hAnsiTheme="minorHAnsi"/>
                <w:sz w:val="20"/>
                <w:szCs w:val="22"/>
              </w:rPr>
              <w:t xml:space="preserve"> Seven</w:t>
            </w:r>
          </w:p>
          <w:p w:rsidR="00360D5C" w:rsidRPr="0061487D" w:rsidRDefault="00360D5C" w:rsidP="00360D5C">
            <w:pPr>
              <w:rPr>
                <w:b/>
                <w:sz w:val="22"/>
                <w:szCs w:val="22"/>
              </w:rPr>
            </w:pPr>
          </w:p>
          <w:p w:rsidR="00360D5C" w:rsidRPr="00360D5C" w:rsidRDefault="00360D5C" w:rsidP="00360D5C">
            <w:pPr>
              <w:rPr>
                <w:rFonts w:asciiTheme="minorHAnsi" w:hAnsiTheme="minorHAnsi"/>
                <w:b/>
                <w:sz w:val="20"/>
                <w:szCs w:val="22"/>
              </w:rPr>
            </w:pPr>
            <w:r w:rsidRPr="00360D5C">
              <w:rPr>
                <w:rFonts w:asciiTheme="minorHAnsi" w:hAnsiTheme="minorHAnsi"/>
                <w:b/>
                <w:sz w:val="20"/>
                <w:szCs w:val="22"/>
              </w:rPr>
              <w:t>Activity 2.3.1 – 2.3.2</w:t>
            </w:r>
          </w:p>
          <w:p w:rsidR="00360D5C" w:rsidRDefault="00360D5C" w:rsidP="00360D5C"/>
          <w:p w:rsidR="00360D5C" w:rsidRPr="00360D5C" w:rsidRDefault="00360D5C" w:rsidP="00360D5C">
            <w:pPr>
              <w:rPr>
                <w:rFonts w:asciiTheme="minorHAnsi" w:hAnsiTheme="minorHAnsi"/>
                <w:sz w:val="20"/>
              </w:rPr>
            </w:pPr>
            <w:r w:rsidRPr="00360D5C">
              <w:rPr>
                <w:rFonts w:asciiTheme="minorHAnsi" w:hAnsiTheme="minorHAnsi"/>
                <w:sz w:val="20"/>
              </w:rPr>
              <w:t>2.4. Recognise limits of own expertise and legal duties, and access help and advice when required</w:t>
            </w:r>
          </w:p>
          <w:p w:rsidR="00360D5C" w:rsidRDefault="00360D5C" w:rsidP="00360D5C"/>
          <w:p w:rsidR="00360D5C" w:rsidRPr="00525F1A" w:rsidRDefault="00360D5C" w:rsidP="00525F1A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Sources of expertise may include...</w:t>
            </w:r>
          </w:p>
          <w:p w:rsidR="00360D5C" w:rsidRPr="0061487D" w:rsidRDefault="00360D5C" w:rsidP="00360D5C">
            <w:pPr>
              <w:rPr>
                <w:b/>
                <w:sz w:val="22"/>
                <w:szCs w:val="22"/>
              </w:rPr>
            </w:pPr>
          </w:p>
          <w:p w:rsidR="00360D5C" w:rsidRPr="00360D5C" w:rsidRDefault="00710A6B" w:rsidP="00360D5C">
            <w:pPr>
              <w:rPr>
                <w:rFonts w:asciiTheme="minorHAnsi" w:hAnsiTheme="minorHAnsi"/>
                <w:sz w:val="20"/>
                <w:szCs w:val="22"/>
              </w:rPr>
            </w:pPr>
            <w:r>
              <w:rPr>
                <w:rFonts w:asciiTheme="minorHAnsi" w:hAnsiTheme="minorHAnsi"/>
                <w:sz w:val="20"/>
                <w:szCs w:val="22"/>
              </w:rPr>
              <w:t>Learning Task</w:t>
            </w:r>
            <w:r w:rsidR="00360D5C" w:rsidRPr="00360D5C">
              <w:rPr>
                <w:rFonts w:asciiTheme="minorHAnsi" w:hAnsiTheme="minorHAnsi"/>
                <w:sz w:val="20"/>
                <w:szCs w:val="22"/>
              </w:rPr>
              <w:t xml:space="preserve"> Eight</w:t>
            </w:r>
          </w:p>
          <w:p w:rsidR="00360D5C" w:rsidRPr="0061487D" w:rsidRDefault="00360D5C" w:rsidP="00360D5C">
            <w:pPr>
              <w:rPr>
                <w:b/>
                <w:sz w:val="22"/>
                <w:szCs w:val="22"/>
              </w:rPr>
            </w:pPr>
          </w:p>
          <w:p w:rsidR="00360D5C" w:rsidRPr="00360D5C" w:rsidRDefault="00360D5C" w:rsidP="00360D5C">
            <w:pPr>
              <w:rPr>
                <w:rFonts w:asciiTheme="minorHAnsi" w:hAnsiTheme="minorHAnsi"/>
                <w:b/>
                <w:sz w:val="20"/>
                <w:szCs w:val="22"/>
              </w:rPr>
            </w:pPr>
            <w:r w:rsidRPr="00360D5C">
              <w:rPr>
                <w:rFonts w:asciiTheme="minorHAnsi" w:hAnsiTheme="minorHAnsi"/>
                <w:b/>
                <w:sz w:val="20"/>
                <w:szCs w:val="22"/>
              </w:rPr>
              <w:t>Activity 2.4.1 – 2.4.2</w:t>
            </w:r>
          </w:p>
          <w:p w:rsidR="004E0688" w:rsidRPr="00A721A4" w:rsidRDefault="004E0688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514873" w:rsidRDefault="00514873">
      <w:r>
        <w:br w:type="page"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360D5C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360D5C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6</w:t>
            </w:r>
          </w:p>
          <w:p w:rsidR="00360D5C" w:rsidRDefault="00360D5C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360D5C" w:rsidRDefault="00360D5C" w:rsidP="00360D5C">
            <w:pPr>
              <w:rPr>
                <w:rStyle w:val="BoldandItalics"/>
                <w:rFonts w:asciiTheme="minorHAnsi" w:hAnsiTheme="minorHAnsi"/>
                <w:sz w:val="20"/>
              </w:rPr>
            </w:pPr>
            <w:r w:rsidRPr="00360D5C">
              <w:rPr>
                <w:rFonts w:ascii="Calibri" w:hAnsi="Calibri"/>
                <w:sz w:val="20"/>
              </w:rPr>
              <w:t xml:space="preserve">3.1. </w:t>
            </w:r>
            <w:r w:rsidRPr="00360D5C">
              <w:rPr>
                <w:rFonts w:asciiTheme="minorHAnsi" w:hAnsiTheme="minorHAnsi"/>
                <w:sz w:val="20"/>
              </w:rPr>
              <w:t xml:space="preserve">Use relevant </w:t>
            </w:r>
            <w:r w:rsidRPr="00360D5C">
              <w:rPr>
                <w:rStyle w:val="BoldandItalics"/>
                <w:rFonts w:asciiTheme="minorHAnsi" w:hAnsiTheme="minorHAnsi"/>
                <w:sz w:val="20"/>
              </w:rPr>
              <w:t xml:space="preserve">sources </w:t>
            </w:r>
            <w:r w:rsidRPr="00360D5C">
              <w:rPr>
                <w:rFonts w:asciiTheme="minorHAnsi" w:hAnsiTheme="minorHAnsi"/>
                <w:sz w:val="20"/>
              </w:rPr>
              <w:t xml:space="preserve">to keep up-to-date with legislation and </w:t>
            </w:r>
            <w:r w:rsidRPr="00360D5C">
              <w:rPr>
                <w:rStyle w:val="BoldandItalics"/>
                <w:rFonts w:asciiTheme="minorHAnsi" w:hAnsiTheme="minorHAnsi"/>
                <w:sz w:val="20"/>
              </w:rPr>
              <w:t>relevant publications</w:t>
            </w:r>
          </w:p>
          <w:p w:rsidR="00360D5C" w:rsidRPr="00360D5C" w:rsidRDefault="00360D5C" w:rsidP="00360D5C">
            <w:pPr>
              <w:rPr>
                <w:sz w:val="22"/>
              </w:rPr>
            </w:pPr>
          </w:p>
          <w:p w:rsidR="00360D5C" w:rsidRPr="00360D5C" w:rsidRDefault="00360D5C" w:rsidP="00360D5C">
            <w:pPr>
              <w:rPr>
                <w:sz w:val="22"/>
              </w:rPr>
            </w:pPr>
            <w:r w:rsidRPr="00360D5C">
              <w:rPr>
                <w:rFonts w:ascii="Calibri" w:hAnsi="Calibri"/>
                <w:sz w:val="20"/>
              </w:rPr>
              <w:t xml:space="preserve">3.2. </w:t>
            </w:r>
            <w:r w:rsidRPr="00360D5C">
              <w:rPr>
                <w:rFonts w:asciiTheme="minorHAnsi" w:hAnsiTheme="minorHAnsi"/>
                <w:sz w:val="20"/>
              </w:rPr>
              <w:t>Communicate information on relevant legislative changes and relevant publications to others</w:t>
            </w:r>
          </w:p>
          <w:p w:rsidR="00360D5C" w:rsidRDefault="00360D5C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360D5C" w:rsidRPr="00525F1A" w:rsidRDefault="00360D5C" w:rsidP="00525F1A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Information</w:t>
            </w:r>
          </w:p>
          <w:p w:rsidR="00360D5C" w:rsidRPr="00525F1A" w:rsidRDefault="00360D5C" w:rsidP="00525F1A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As per WHS regulations</w:t>
            </w:r>
          </w:p>
          <w:p w:rsidR="00360D5C" w:rsidRPr="00525F1A" w:rsidRDefault="00360D5C" w:rsidP="00525F1A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2"/>
              </w:rPr>
            </w:pPr>
            <w:r w:rsidRPr="00525F1A">
              <w:rPr>
                <w:rFonts w:asciiTheme="minorHAnsi" w:hAnsiTheme="minorHAnsi"/>
                <w:sz w:val="20"/>
                <w:szCs w:val="22"/>
              </w:rPr>
              <w:t>Storage of information</w:t>
            </w:r>
          </w:p>
          <w:p w:rsidR="00360D5C" w:rsidRPr="0061487D" w:rsidRDefault="00360D5C" w:rsidP="00360D5C">
            <w:pPr>
              <w:rPr>
                <w:b/>
                <w:sz w:val="22"/>
                <w:szCs w:val="22"/>
              </w:rPr>
            </w:pPr>
          </w:p>
          <w:p w:rsidR="00360D5C" w:rsidRPr="00360D5C" w:rsidRDefault="00710A6B" w:rsidP="00360D5C">
            <w:pPr>
              <w:rPr>
                <w:rFonts w:asciiTheme="minorHAnsi" w:hAnsiTheme="minorHAnsi"/>
                <w:sz w:val="20"/>
                <w:szCs w:val="22"/>
              </w:rPr>
            </w:pPr>
            <w:r>
              <w:rPr>
                <w:rFonts w:asciiTheme="minorHAnsi" w:hAnsiTheme="minorHAnsi"/>
                <w:sz w:val="20"/>
                <w:szCs w:val="22"/>
              </w:rPr>
              <w:t>Learning Task</w:t>
            </w:r>
            <w:r w:rsidR="00360D5C" w:rsidRPr="00360D5C">
              <w:rPr>
                <w:rFonts w:asciiTheme="minorHAnsi" w:hAnsiTheme="minorHAnsi"/>
                <w:sz w:val="20"/>
                <w:szCs w:val="22"/>
              </w:rPr>
              <w:t xml:space="preserve"> Nine</w:t>
            </w:r>
          </w:p>
          <w:p w:rsidR="00360D5C" w:rsidRPr="0061487D" w:rsidRDefault="00360D5C" w:rsidP="00360D5C">
            <w:pPr>
              <w:rPr>
                <w:b/>
                <w:sz w:val="22"/>
                <w:szCs w:val="22"/>
              </w:rPr>
            </w:pPr>
          </w:p>
          <w:p w:rsidR="00360D5C" w:rsidRDefault="00360D5C" w:rsidP="00360D5C">
            <w:pPr>
              <w:jc w:val="both"/>
              <w:rPr>
                <w:rFonts w:asciiTheme="minorHAnsi" w:hAnsiTheme="minorHAnsi"/>
                <w:b/>
                <w:sz w:val="20"/>
                <w:szCs w:val="22"/>
              </w:rPr>
            </w:pPr>
            <w:r w:rsidRPr="00360D5C">
              <w:rPr>
                <w:rFonts w:asciiTheme="minorHAnsi" w:hAnsiTheme="minorHAnsi"/>
                <w:b/>
                <w:sz w:val="20"/>
                <w:szCs w:val="22"/>
              </w:rPr>
              <w:t xml:space="preserve">Activity 3.1.1 - 3.2.1 </w:t>
            </w:r>
          </w:p>
          <w:p w:rsidR="00360D5C" w:rsidRPr="00360D5C" w:rsidRDefault="00360D5C" w:rsidP="00360D5C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9F2D2F" w:rsidRPr="00BC00BD" w:rsidTr="009F2D2F">
        <w:trPr>
          <w:trHeight w:val="777"/>
        </w:trPr>
        <w:tc>
          <w:tcPr>
            <w:tcW w:w="848" w:type="pct"/>
          </w:tcPr>
          <w:p w:rsidR="009F2D2F" w:rsidRDefault="009F2D2F" w:rsidP="009F2D2F">
            <w:pPr>
              <w:rPr>
                <w:rFonts w:ascii="Calibri" w:hAnsi="Calibri" w:cs="Arial"/>
                <w:sz w:val="18"/>
              </w:rPr>
            </w:pPr>
          </w:p>
          <w:p w:rsidR="009F2D2F" w:rsidRPr="009F2D2F" w:rsidRDefault="009F2D2F" w:rsidP="009F2D2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525F1A" w:rsidRDefault="00525F1A" w:rsidP="00525F1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u w:val="single"/>
              </w:rPr>
              <w:t>Summative Assessments</w:t>
            </w:r>
          </w:p>
          <w:p w:rsidR="00525F1A" w:rsidRDefault="00525F1A" w:rsidP="00525F1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525F1A" w:rsidRDefault="00525F1A" w:rsidP="00525F1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Skills and Knowledge Activity</w:t>
            </w:r>
          </w:p>
          <w:p w:rsidR="00525F1A" w:rsidRDefault="00525F1A" w:rsidP="00525F1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525F1A" w:rsidRDefault="00525F1A" w:rsidP="00525F1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Major Activity</w:t>
            </w:r>
          </w:p>
          <w:p w:rsidR="00525F1A" w:rsidRDefault="00525F1A" w:rsidP="00525F1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525F1A" w:rsidRDefault="00525F1A" w:rsidP="00525F1A">
            <w:pPr>
              <w:numPr>
                <w:ilvl w:val="0"/>
                <w:numId w:val="7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An opportunity to assess the learner’s knowledge of the entire unit.</w:t>
            </w:r>
          </w:p>
          <w:p w:rsidR="00525F1A" w:rsidRDefault="00525F1A" w:rsidP="00525F1A">
            <w:pPr>
              <w:numPr>
                <w:ilvl w:val="0"/>
                <w:numId w:val="7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be completed in session time or in own time – instructor’s choice.</w:t>
            </w:r>
          </w:p>
          <w:p w:rsidR="009F2D2F" w:rsidRPr="009F2D2F" w:rsidRDefault="009F2D2F" w:rsidP="00525F1A">
            <w:pPr>
              <w:ind w:left="72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9F2D2F" w:rsidRPr="00BC00BD" w:rsidRDefault="009F2D2F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BC00BD" w:rsidRPr="003444DA" w:rsidRDefault="00BC00BD" w:rsidP="00C2283B">
      <w:pPr>
        <w:jc w:val="center"/>
        <w:rPr>
          <w:rFonts w:ascii="Calibri" w:hAnsi="Calibri" w:cs="Arial"/>
          <w:b/>
          <w:bCs w:val="0"/>
          <w:sz w:val="28"/>
          <w:szCs w:val="28"/>
        </w:rPr>
      </w:pPr>
      <w:r w:rsidRPr="003444DA">
        <w:rPr>
          <w:rFonts w:ascii="Calibri" w:hAnsi="Calibri" w:cs="Arial"/>
          <w:b/>
          <w:bCs w:val="0"/>
          <w:sz w:val="28"/>
          <w:szCs w:val="28"/>
        </w:rPr>
        <w:lastRenderedPageBreak/>
        <w:t>Session Evaluation</w:t>
      </w:r>
    </w:p>
    <w:p w:rsidR="00BC00BD" w:rsidRPr="0085762D" w:rsidRDefault="0085762D" w:rsidP="0085762D">
      <w:pPr>
        <w:ind w:hanging="284"/>
        <w:jc w:val="center"/>
        <w:rPr>
          <w:rFonts w:ascii="Calibri" w:hAnsi="Calibri" w:cs="Arial"/>
          <w:bCs w:val="0"/>
          <w:i/>
          <w:sz w:val="20"/>
          <w:szCs w:val="20"/>
        </w:rPr>
      </w:pPr>
      <w:r>
        <w:rPr>
          <w:rFonts w:ascii="Calibri" w:hAnsi="Calibri" w:cs="Arial"/>
          <w:bCs w:val="0"/>
          <w:i/>
          <w:sz w:val="20"/>
          <w:szCs w:val="20"/>
        </w:rPr>
        <w:t>(For instructor’s use to evaluate their sessions and check if learning outcomes have been met)</w:t>
      </w:r>
    </w:p>
    <w:p w:rsidR="003444DA" w:rsidRPr="00BC00BD" w:rsidRDefault="003444DA" w:rsidP="00BC00BD">
      <w:pPr>
        <w:ind w:hanging="284"/>
        <w:rPr>
          <w:rFonts w:ascii="Calibri" w:hAnsi="Calibri" w:cs="Arial"/>
          <w:b/>
          <w:bCs w:val="0"/>
        </w:rPr>
      </w:pPr>
    </w:p>
    <w:p w:rsidR="00F05380" w:rsidRPr="00BC00BD" w:rsidRDefault="00F05380" w:rsidP="00BC00BD">
      <w:pPr>
        <w:ind w:hanging="284"/>
        <w:rPr>
          <w:rFonts w:ascii="Calibri" w:hAnsi="Calibri" w:cs="Arial"/>
          <w:b/>
          <w:bCs w:val="0"/>
        </w:rPr>
      </w:pPr>
      <w:r w:rsidRPr="00BC00BD">
        <w:rPr>
          <w:rFonts w:ascii="Calibri" w:hAnsi="Calibri" w:cs="Arial"/>
          <w:b/>
          <w:bCs w:val="0"/>
        </w:rPr>
        <w:t>Have the Learning Outcomes been met?</w:t>
      </w:r>
    </w:p>
    <w:p w:rsidR="00F05380" w:rsidRPr="00BC00BD" w:rsidRDefault="00514873" w:rsidP="00BC00BD">
      <w:pPr>
        <w:tabs>
          <w:tab w:val="left" w:pos="3969"/>
        </w:tabs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</w:t>
      </w:r>
      <w:r w:rsidR="00F05380" w:rsidRPr="00BC00BD">
        <w:rPr>
          <w:rFonts w:ascii="Calibri" w:hAnsi="Calibri" w:cs="Arial"/>
          <w:sz w:val="18"/>
          <w:szCs w:val="18"/>
        </w:rPr>
        <w:tab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6"/>
        <w:gridCol w:w="6356"/>
      </w:tblGrid>
      <w:tr w:rsidR="00F05380" w:rsidRPr="00BC00BD" w:rsidTr="007A0922">
        <w:tc>
          <w:tcPr>
            <w:tcW w:w="2122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Learning Outcomes</w:t>
            </w:r>
          </w:p>
          <w:p w:rsidR="00F05380" w:rsidRPr="00BC00BD" w:rsidRDefault="00F05380" w:rsidP="007A0922">
            <w:pPr>
              <w:ind w:left="720" w:firstLine="720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To what extent were the Learning Outc</w:t>
            </w:r>
            <w:r w:rsidR="00BC00BD">
              <w:rPr>
                <w:rFonts w:ascii="Calibri" w:hAnsi="Calibri" w:cs="Arial"/>
                <w:bCs w:val="0"/>
                <w:sz w:val="22"/>
                <w:szCs w:val="22"/>
              </w:rPr>
              <w:t>omes met by all/most/some learners</w:t>
            </w:r>
            <w:r w:rsidR="0085762D">
              <w:rPr>
                <w:rFonts w:ascii="Calibri" w:hAnsi="Calibri" w:cs="Arial"/>
                <w:bCs w:val="0"/>
                <w:sz w:val="22"/>
                <w:szCs w:val="22"/>
              </w:rPr>
              <w:t xml:space="preserve"> – and how do you know? Evidence?</w:t>
            </w:r>
          </w:p>
        </w:tc>
      </w:tr>
      <w:tr w:rsidR="00BC00BD" w:rsidRPr="00BC00BD" w:rsidTr="003444DA">
        <w:trPr>
          <w:trHeight w:val="3423"/>
        </w:trPr>
        <w:tc>
          <w:tcPr>
            <w:tcW w:w="2122" w:type="pct"/>
          </w:tcPr>
          <w:p w:rsidR="00BC00BD" w:rsidRPr="00BC00BD" w:rsidRDefault="00BC00BD" w:rsidP="007A0922">
            <w:pPr>
              <w:ind w:left="460" w:hanging="426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BC00BD" w:rsidRPr="00BC00BD" w:rsidRDefault="00BC00BD" w:rsidP="007A092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</w:rPr>
      </w:pPr>
      <w:r w:rsidRPr="00BC00BD">
        <w:rPr>
          <w:rFonts w:ascii="Calibri" w:hAnsi="Calibri" w:cs="Arial"/>
          <w:b/>
        </w:rPr>
        <w:t>Identifying Good Practice</w:t>
      </w:r>
      <w:r w:rsidR="0085762D">
        <w:rPr>
          <w:rFonts w:ascii="Calibri" w:hAnsi="Calibri" w:cs="Arial"/>
          <w:b/>
        </w:rPr>
        <w:t xml:space="preserve"> </w:t>
      </w:r>
      <w:r w:rsidR="0085762D" w:rsidRPr="0085762D">
        <w:rPr>
          <w:rFonts w:ascii="Calibri" w:hAnsi="Calibri" w:cs="Arial"/>
          <w:i/>
          <w:sz w:val="20"/>
          <w:szCs w:val="20"/>
        </w:rPr>
        <w:t>(What did you do well? What could you change for future sessions?)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8"/>
      </w:tblGrid>
      <w:tr w:rsidR="00F05380" w:rsidRPr="00BC00BD" w:rsidTr="003444DA">
        <w:trPr>
          <w:trHeight w:val="2730"/>
        </w:trPr>
        <w:tc>
          <w:tcPr>
            <w:tcW w:w="11058" w:type="dxa"/>
          </w:tcPr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  <w:sz w:val="20"/>
          <w:szCs w:val="20"/>
        </w:rPr>
      </w:pPr>
      <w:r w:rsidRPr="00BC00BD">
        <w:rPr>
          <w:rFonts w:ascii="Calibri" w:hAnsi="Calibri" w:cs="Arial"/>
          <w:b/>
        </w:rPr>
        <w:t>Reflection on Learning Outcomes</w:t>
      </w:r>
      <w:r w:rsidR="0085762D">
        <w:rPr>
          <w:rFonts w:ascii="Calibri" w:hAnsi="Calibri" w:cs="Arial"/>
          <w:b/>
        </w:rPr>
        <w:t xml:space="preserve"> </w:t>
      </w:r>
      <w:r w:rsidR="0085762D">
        <w:rPr>
          <w:rFonts w:ascii="Calibri" w:hAnsi="Calibri" w:cs="Arial"/>
          <w:i/>
          <w:sz w:val="20"/>
          <w:szCs w:val="20"/>
        </w:rPr>
        <w:t>(Was everything understood? Will anything need re-explaining?)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42"/>
      </w:tblGrid>
      <w:tr w:rsidR="00F05380" w:rsidRPr="00BC00BD" w:rsidTr="003444DA">
        <w:trPr>
          <w:trHeight w:val="3612"/>
        </w:trPr>
        <w:tc>
          <w:tcPr>
            <w:tcW w:w="5000" w:type="pct"/>
          </w:tcPr>
          <w:p w:rsidR="00F05380" w:rsidRPr="00BC00BD" w:rsidRDefault="00F05380" w:rsidP="007A0922">
            <w:pPr>
              <w:rPr>
                <w:rFonts w:ascii="Calibri" w:hAnsi="Calibri" w:cs="Arial"/>
                <w:b/>
                <w:bCs w:val="0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BC00BD">
              <w:rPr>
                <w:rFonts w:ascii="Calibri" w:hAnsi="Calibri" w:cs="Arial"/>
                <w:sz w:val="22"/>
                <w:szCs w:val="22"/>
              </w:rPr>
              <w:t>Learning points tha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t need reinforcement in future s</w:t>
            </w:r>
            <w:r w:rsidRPr="00BC00BD">
              <w:rPr>
                <w:rFonts w:ascii="Calibri" w:hAnsi="Calibri" w:cs="Arial"/>
                <w:sz w:val="22"/>
                <w:szCs w:val="22"/>
              </w:rPr>
              <w:t>ess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i</w:t>
            </w:r>
            <w:r w:rsidRPr="00BC00BD">
              <w:rPr>
                <w:rFonts w:ascii="Calibri" w:hAnsi="Calibri" w:cs="Arial"/>
                <w:sz w:val="22"/>
                <w:szCs w:val="22"/>
              </w:rPr>
              <w:t>on(s)</w:t>
            </w: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sectPr w:rsidR="00F05380" w:rsidRPr="00BC00BD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1002A87" w:usb1="00000000" w:usb2="00000000" w:usb3="00000000" w:csb0="000100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4172"/>
    <w:multiLevelType w:val="hybridMultilevel"/>
    <w:tmpl w:val="CB32EF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44366D"/>
    <w:multiLevelType w:val="hybridMultilevel"/>
    <w:tmpl w:val="54F0F0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AA80384"/>
    <w:multiLevelType w:val="hybridMultilevel"/>
    <w:tmpl w:val="0EB453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7376BB"/>
    <w:multiLevelType w:val="hybridMultilevel"/>
    <w:tmpl w:val="74185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20A4B"/>
    <w:multiLevelType w:val="hybridMultilevel"/>
    <w:tmpl w:val="2B744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515021"/>
    <w:multiLevelType w:val="hybridMultilevel"/>
    <w:tmpl w:val="8E5CFB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4B76F51"/>
    <w:multiLevelType w:val="hybridMultilevel"/>
    <w:tmpl w:val="001C7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641B84"/>
    <w:multiLevelType w:val="hybridMultilevel"/>
    <w:tmpl w:val="AC524A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9155E1"/>
    <w:multiLevelType w:val="hybridMultilevel"/>
    <w:tmpl w:val="B6324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227F98"/>
    <w:multiLevelType w:val="hybridMultilevel"/>
    <w:tmpl w:val="62968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3D3F5D"/>
    <w:multiLevelType w:val="hybridMultilevel"/>
    <w:tmpl w:val="0980F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525EF3"/>
    <w:multiLevelType w:val="hybridMultilevel"/>
    <w:tmpl w:val="DB4C7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3C2952"/>
    <w:multiLevelType w:val="hybridMultilevel"/>
    <w:tmpl w:val="C4C2F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7746FF"/>
    <w:multiLevelType w:val="hybridMultilevel"/>
    <w:tmpl w:val="D44A9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D71277"/>
    <w:multiLevelType w:val="hybridMultilevel"/>
    <w:tmpl w:val="25B61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91E7657"/>
    <w:multiLevelType w:val="hybridMultilevel"/>
    <w:tmpl w:val="7CE2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524A62"/>
    <w:multiLevelType w:val="hybridMultilevel"/>
    <w:tmpl w:val="BDDAE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686341"/>
    <w:multiLevelType w:val="hybridMultilevel"/>
    <w:tmpl w:val="23F257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DC55316"/>
    <w:multiLevelType w:val="hybridMultilevel"/>
    <w:tmpl w:val="61E876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29C7CD9"/>
    <w:multiLevelType w:val="hybridMultilevel"/>
    <w:tmpl w:val="D662F1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4271965"/>
    <w:multiLevelType w:val="hybridMultilevel"/>
    <w:tmpl w:val="FC68E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50144"/>
    <w:multiLevelType w:val="hybridMultilevel"/>
    <w:tmpl w:val="7572F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D213AE"/>
    <w:multiLevelType w:val="hybridMultilevel"/>
    <w:tmpl w:val="76AC3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8D0511"/>
    <w:multiLevelType w:val="hybridMultilevel"/>
    <w:tmpl w:val="FF282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4D05DF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6">
    <w:nsid w:val="66F75620"/>
    <w:multiLevelType w:val="hybridMultilevel"/>
    <w:tmpl w:val="9EFCB6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EA62B84"/>
    <w:multiLevelType w:val="hybridMultilevel"/>
    <w:tmpl w:val="56546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5"/>
  </w:num>
  <w:num w:numId="3">
    <w:abstractNumId w:val="6"/>
  </w:num>
  <w:num w:numId="4">
    <w:abstractNumId w:val="10"/>
  </w:num>
  <w:num w:numId="5">
    <w:abstractNumId w:val="24"/>
  </w:num>
  <w:num w:numId="6">
    <w:abstractNumId w:val="17"/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6"/>
  </w:num>
  <w:num w:numId="10">
    <w:abstractNumId w:val="5"/>
  </w:num>
  <w:num w:numId="11">
    <w:abstractNumId w:val="20"/>
  </w:num>
  <w:num w:numId="12">
    <w:abstractNumId w:val="9"/>
  </w:num>
  <w:num w:numId="13">
    <w:abstractNumId w:val="27"/>
  </w:num>
  <w:num w:numId="14">
    <w:abstractNumId w:val="3"/>
  </w:num>
  <w:num w:numId="15">
    <w:abstractNumId w:val="11"/>
  </w:num>
  <w:num w:numId="16">
    <w:abstractNumId w:val="23"/>
  </w:num>
  <w:num w:numId="17">
    <w:abstractNumId w:val="14"/>
  </w:num>
  <w:num w:numId="18">
    <w:abstractNumId w:val="16"/>
  </w:num>
  <w:num w:numId="19">
    <w:abstractNumId w:val="0"/>
  </w:num>
  <w:num w:numId="20">
    <w:abstractNumId w:val="12"/>
  </w:num>
  <w:num w:numId="21">
    <w:abstractNumId w:val="21"/>
  </w:num>
  <w:num w:numId="22">
    <w:abstractNumId w:val="19"/>
  </w:num>
  <w:num w:numId="23">
    <w:abstractNumId w:val="18"/>
  </w:num>
  <w:num w:numId="24">
    <w:abstractNumId w:val="7"/>
  </w:num>
  <w:num w:numId="25">
    <w:abstractNumId w:val="1"/>
  </w:num>
  <w:num w:numId="26">
    <w:abstractNumId w:val="2"/>
  </w:num>
  <w:num w:numId="27">
    <w:abstractNumId w:val="13"/>
  </w:num>
  <w:num w:numId="28">
    <w:abstractNumId w:val="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B5"/>
    <w:rsid w:val="00097734"/>
    <w:rsid w:val="000A32C5"/>
    <w:rsid w:val="000C51EB"/>
    <w:rsid w:val="000D2A89"/>
    <w:rsid w:val="001046B9"/>
    <w:rsid w:val="001274E2"/>
    <w:rsid w:val="00132988"/>
    <w:rsid w:val="00170BB1"/>
    <w:rsid w:val="00171F75"/>
    <w:rsid w:val="00177C48"/>
    <w:rsid w:val="001971D7"/>
    <w:rsid w:val="001C0B60"/>
    <w:rsid w:val="001E61AD"/>
    <w:rsid w:val="0021272B"/>
    <w:rsid w:val="00220EE7"/>
    <w:rsid w:val="00261B98"/>
    <w:rsid w:val="00275F89"/>
    <w:rsid w:val="002B6ADB"/>
    <w:rsid w:val="002B7A05"/>
    <w:rsid w:val="002F54F4"/>
    <w:rsid w:val="00323E01"/>
    <w:rsid w:val="003444DA"/>
    <w:rsid w:val="00346A01"/>
    <w:rsid w:val="00351AC2"/>
    <w:rsid w:val="00360D5C"/>
    <w:rsid w:val="00361AB5"/>
    <w:rsid w:val="0036422A"/>
    <w:rsid w:val="003645D2"/>
    <w:rsid w:val="0039588A"/>
    <w:rsid w:val="00423892"/>
    <w:rsid w:val="00440A81"/>
    <w:rsid w:val="0044187B"/>
    <w:rsid w:val="00470EB3"/>
    <w:rsid w:val="004963E1"/>
    <w:rsid w:val="004C3640"/>
    <w:rsid w:val="004C438E"/>
    <w:rsid w:val="004E0688"/>
    <w:rsid w:val="004F0819"/>
    <w:rsid w:val="00502F4D"/>
    <w:rsid w:val="00514873"/>
    <w:rsid w:val="00525F1A"/>
    <w:rsid w:val="005A5695"/>
    <w:rsid w:val="005D1796"/>
    <w:rsid w:val="005E317F"/>
    <w:rsid w:val="005E4C48"/>
    <w:rsid w:val="006035E6"/>
    <w:rsid w:val="00617334"/>
    <w:rsid w:val="00636552"/>
    <w:rsid w:val="00642DBA"/>
    <w:rsid w:val="00651A49"/>
    <w:rsid w:val="006B5905"/>
    <w:rsid w:val="006D224C"/>
    <w:rsid w:val="006D5D21"/>
    <w:rsid w:val="006F4FED"/>
    <w:rsid w:val="00710A6B"/>
    <w:rsid w:val="00781BC9"/>
    <w:rsid w:val="007A0922"/>
    <w:rsid w:val="007B08B2"/>
    <w:rsid w:val="007F3352"/>
    <w:rsid w:val="00801245"/>
    <w:rsid w:val="00852644"/>
    <w:rsid w:val="0085762D"/>
    <w:rsid w:val="008C47CE"/>
    <w:rsid w:val="0091783D"/>
    <w:rsid w:val="00961816"/>
    <w:rsid w:val="00964A6C"/>
    <w:rsid w:val="009660A9"/>
    <w:rsid w:val="00972E1D"/>
    <w:rsid w:val="0098281B"/>
    <w:rsid w:val="009F2D2F"/>
    <w:rsid w:val="00A14ABF"/>
    <w:rsid w:val="00A721A4"/>
    <w:rsid w:val="00A87A98"/>
    <w:rsid w:val="00AA40B6"/>
    <w:rsid w:val="00AB25F0"/>
    <w:rsid w:val="00AB5646"/>
    <w:rsid w:val="00B24CAF"/>
    <w:rsid w:val="00B610F5"/>
    <w:rsid w:val="00B8489F"/>
    <w:rsid w:val="00B911F3"/>
    <w:rsid w:val="00BA2BA6"/>
    <w:rsid w:val="00BA6842"/>
    <w:rsid w:val="00BB24C0"/>
    <w:rsid w:val="00BB6AF5"/>
    <w:rsid w:val="00BC00BD"/>
    <w:rsid w:val="00BD25C9"/>
    <w:rsid w:val="00BF5DB3"/>
    <w:rsid w:val="00C2283B"/>
    <w:rsid w:val="00C87E21"/>
    <w:rsid w:val="00C90FC3"/>
    <w:rsid w:val="00C95787"/>
    <w:rsid w:val="00CD3345"/>
    <w:rsid w:val="00CD4258"/>
    <w:rsid w:val="00D262F5"/>
    <w:rsid w:val="00D27B00"/>
    <w:rsid w:val="00D457C3"/>
    <w:rsid w:val="00DA067F"/>
    <w:rsid w:val="00DD51AF"/>
    <w:rsid w:val="00DF3BD0"/>
    <w:rsid w:val="00E368CD"/>
    <w:rsid w:val="00E37696"/>
    <w:rsid w:val="00E7700A"/>
    <w:rsid w:val="00E85E15"/>
    <w:rsid w:val="00EB7108"/>
    <w:rsid w:val="00ED6673"/>
    <w:rsid w:val="00EE0846"/>
    <w:rsid w:val="00EF3172"/>
    <w:rsid w:val="00F02AF3"/>
    <w:rsid w:val="00F05380"/>
    <w:rsid w:val="00F1237E"/>
    <w:rsid w:val="00F91E6B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  <w:style w:type="character" w:customStyle="1" w:styleId="BoldandItalics">
    <w:name w:val="Bold and Italics"/>
    <w:qFormat/>
    <w:rsid w:val="004E0688"/>
    <w:rPr>
      <w:b/>
      <w:i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  <w:style w:type="character" w:customStyle="1" w:styleId="BoldandItalics">
    <w:name w:val="Bold and Italics"/>
    <w:qFormat/>
    <w:rsid w:val="004E0688"/>
    <w:rPr>
      <w:b/>
      <w:i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51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1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703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19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1299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David</cp:lastModifiedBy>
  <cp:revision>2</cp:revision>
  <dcterms:created xsi:type="dcterms:W3CDTF">2015-05-18T11:04:00Z</dcterms:created>
  <dcterms:modified xsi:type="dcterms:W3CDTF">2015-05-18T11:04:00Z</dcterms:modified>
</cp:coreProperties>
</file>