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52FC" w:rsidRPr="00FB52FC" w:rsidRDefault="00FB52FC" w:rsidP="00FB52FC">
      <w:pPr>
        <w:rPr>
          <w:rFonts w:eastAsia="Times New Roman"/>
          <w:b/>
        </w:rPr>
      </w:pPr>
      <w:r w:rsidRPr="00FB52FC">
        <w:rPr>
          <w:rFonts w:eastAsia="Times New Roman"/>
          <w:b/>
        </w:rPr>
        <w:t>4009</w:t>
      </w:r>
    </w:p>
    <w:p w:rsidR="00FB52FC" w:rsidRPr="00FB52FC" w:rsidRDefault="00FB52FC" w:rsidP="00FB52FC">
      <w:pPr>
        <w:rPr>
          <w:rFonts w:eastAsia="Times New Roman"/>
          <w:b/>
        </w:rPr>
      </w:pPr>
      <w:r>
        <w:rPr>
          <w:rFonts w:eastAsia="Times New Roman"/>
          <w:b/>
        </w:rPr>
        <w:t xml:space="preserve">Practical Activity </w:t>
      </w:r>
      <w:r w:rsidRPr="00FB52FC">
        <w:rPr>
          <w:rFonts w:eastAsia="Times New Roman"/>
          <w:b/>
        </w:rPr>
        <w:t>1</w:t>
      </w:r>
    </w:p>
    <w:p w:rsidR="00FB52FC" w:rsidRDefault="00FB52FC" w:rsidP="00FB52FC">
      <w:pPr>
        <w:rPr>
          <w:rFonts w:eastAsia="Times New Roman"/>
        </w:rPr>
      </w:pPr>
      <w:r>
        <w:rPr>
          <w:rFonts w:eastAsia="Times New Roman"/>
        </w:rPr>
        <w:t xml:space="preserve">You are required to make an application for a low rise </w:t>
      </w:r>
      <w:proofErr w:type="gramStart"/>
      <w:r>
        <w:rPr>
          <w:rFonts w:eastAsia="Times New Roman"/>
        </w:rPr>
        <w:t>builders</w:t>
      </w:r>
      <w:proofErr w:type="gramEnd"/>
      <w:r w:rsidR="00CE130B">
        <w:rPr>
          <w:rFonts w:eastAsia="Times New Roman"/>
        </w:rPr>
        <w:t xml:space="preserve"> licence with the QBCC. Access </w:t>
      </w:r>
      <w:hyperlink r:id="rId5" w:history="1">
        <w:r w:rsidR="00CE130B" w:rsidRPr="003C7E3A">
          <w:rPr>
            <w:rStyle w:val="Hyperlink"/>
            <w:rFonts w:eastAsia="Times New Roman"/>
          </w:rPr>
          <w:t>www.qbcc.qld.gov.au</w:t>
        </w:r>
      </w:hyperlink>
      <w:r w:rsidR="00CE130B">
        <w:rPr>
          <w:rFonts w:eastAsia="Times New Roman"/>
        </w:rPr>
        <w:t xml:space="preserve"> and follow the prompts to complete an application form</w:t>
      </w:r>
      <w:r>
        <w:rPr>
          <w:rFonts w:eastAsia="Times New Roman"/>
        </w:rPr>
        <w:t xml:space="preserve"> </w:t>
      </w:r>
      <w:r w:rsidR="00CE130B">
        <w:rPr>
          <w:rFonts w:eastAsia="Times New Roman"/>
        </w:rPr>
        <w:t xml:space="preserve">for a low rise builder’s licence. Once you have completed the application form </w:t>
      </w:r>
      <w:r w:rsidR="00CE130B" w:rsidRPr="00CE130B">
        <w:rPr>
          <w:rFonts w:eastAsia="Times New Roman"/>
          <w:b/>
          <w:color w:val="FF0000"/>
        </w:rPr>
        <w:t>DO NOT SUBMIT &amp; PAY</w:t>
      </w:r>
      <w:r w:rsidR="00CE130B" w:rsidRPr="00CE130B">
        <w:rPr>
          <w:rFonts w:eastAsia="Times New Roman"/>
          <w:color w:val="FF0000"/>
        </w:rPr>
        <w:t xml:space="preserve"> </w:t>
      </w:r>
      <w:r w:rsidR="00CE130B">
        <w:rPr>
          <w:rFonts w:eastAsia="Times New Roman"/>
        </w:rPr>
        <w:t xml:space="preserve">but rather print the form and attach as part of your practical assessment with  </w:t>
      </w:r>
      <w:r>
        <w:rPr>
          <w:rFonts w:eastAsia="Times New Roman"/>
        </w:rPr>
        <w:t xml:space="preserve">all necessary supporting documentation for your application </w:t>
      </w:r>
      <w:r w:rsidRPr="00CE130B">
        <w:rPr>
          <w:rFonts w:eastAsia="Times New Roman"/>
          <w:highlight w:val="yellow"/>
        </w:rPr>
        <w:t>(with the exception of your certificate 4 building and construction qualification/ units)</w:t>
      </w:r>
      <w:r w:rsidR="00CE130B" w:rsidRPr="00CE130B">
        <w:rPr>
          <w:rFonts w:eastAsia="Times New Roman"/>
          <w:highlight w:val="yellow"/>
        </w:rPr>
        <w:t>.</w:t>
      </w:r>
    </w:p>
    <w:p w:rsidR="00FB52FC" w:rsidRDefault="00FB52FC" w:rsidP="00FB52FC">
      <w:pPr>
        <w:rPr>
          <w:rFonts w:eastAsia="Times New Roman"/>
        </w:rPr>
      </w:pPr>
    </w:p>
    <w:p w:rsidR="00FB52FC" w:rsidRPr="00FB52FC" w:rsidRDefault="00FB52FC" w:rsidP="00FB52FC">
      <w:pPr>
        <w:rPr>
          <w:rFonts w:eastAsia="Times New Roman"/>
          <w:b/>
        </w:rPr>
      </w:pPr>
      <w:r w:rsidRPr="00FB52FC">
        <w:rPr>
          <w:rFonts w:eastAsia="Times New Roman"/>
          <w:b/>
        </w:rPr>
        <w:t xml:space="preserve">Practical Activity 2 </w:t>
      </w:r>
    </w:p>
    <w:p w:rsidR="00FB52FC" w:rsidRDefault="00FB52FC" w:rsidP="00FB52FC">
      <w:pPr>
        <w:rPr>
          <w:rFonts w:eastAsia="Times New Roman"/>
        </w:rPr>
      </w:pPr>
      <w:r>
        <w:rPr>
          <w:rFonts w:eastAsia="Times New Roman"/>
        </w:rPr>
        <w:t>Review the attached development application and create a report detailing the following information:</w:t>
      </w:r>
    </w:p>
    <w:p w:rsidR="00FB52FC" w:rsidRDefault="00FB52FC" w:rsidP="00FB52F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Document submissions required prior to commencement of construction </w:t>
      </w:r>
    </w:p>
    <w:p w:rsidR="00FB52FC" w:rsidRDefault="00FB52FC" w:rsidP="00FB52F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Meetings required prior to commencement of construction</w:t>
      </w:r>
    </w:p>
    <w:p w:rsidR="00FB52FC" w:rsidRDefault="00FB52FC" w:rsidP="00FB52F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Inspections and approvals required during construction </w:t>
      </w:r>
    </w:p>
    <w:p w:rsidR="00FB52FC" w:rsidRDefault="00FB52FC" w:rsidP="00FB52FC">
      <w:pPr>
        <w:rPr>
          <w:rFonts w:eastAsia="Times New Roman"/>
        </w:rPr>
      </w:pPr>
    </w:p>
    <w:p w:rsidR="00FB52FC" w:rsidRPr="00FB52FC" w:rsidRDefault="00FB52FC" w:rsidP="00FB52FC">
      <w:pPr>
        <w:rPr>
          <w:rFonts w:eastAsia="Times New Roman"/>
          <w:b/>
        </w:rPr>
      </w:pPr>
      <w:r w:rsidRPr="00FB52FC">
        <w:rPr>
          <w:rFonts w:eastAsia="Times New Roman"/>
          <w:b/>
        </w:rPr>
        <w:t xml:space="preserve">Practical Activity 3 </w:t>
      </w:r>
    </w:p>
    <w:p w:rsidR="00FB52FC" w:rsidRDefault="00FB52FC" w:rsidP="00FB52FC">
      <w:pPr>
        <w:rPr>
          <w:rFonts w:eastAsia="Times New Roman"/>
        </w:rPr>
      </w:pPr>
      <w:r>
        <w:rPr>
          <w:rFonts w:eastAsia="Times New Roman"/>
        </w:rPr>
        <w:t>You have been asked by the client for the highest home you are building to complete a front fence. The client has asked for a pointed brick fence 43m L, 1.5m H with engaged piers every 2m.</w:t>
      </w:r>
    </w:p>
    <w:p w:rsidR="00FB52FC" w:rsidRDefault="00FB52FC" w:rsidP="00FB52FC">
      <w:pPr>
        <w:rPr>
          <w:rFonts w:eastAsia="Times New Roman"/>
        </w:rPr>
      </w:pPr>
      <w:r>
        <w:rPr>
          <w:rFonts w:eastAsia="Times New Roman"/>
        </w:rPr>
        <w:t>To complete the fence you will also be required to construct a 600mm x 400mm footing with starter bars set at each engaged pier for the entire 43m length of the fence (All dimensions advised by consulting structural engineer).</w:t>
      </w:r>
    </w:p>
    <w:p w:rsidR="00FB52FC" w:rsidRDefault="00FB52FC" w:rsidP="00FB52FC">
      <w:pPr>
        <w:rPr>
          <w:rFonts w:eastAsia="Times New Roman"/>
        </w:rPr>
      </w:pPr>
      <w:r>
        <w:rPr>
          <w:rFonts w:eastAsia="Times New Roman"/>
        </w:rPr>
        <w:t>You have communicated the above to the bricklaying and concreting contractors you have engaged for the construction project.</w:t>
      </w:r>
    </w:p>
    <w:p w:rsidR="00FB52FC" w:rsidRDefault="00FB52FC" w:rsidP="00FB52FC">
      <w:pPr>
        <w:rPr>
          <w:rFonts w:eastAsia="Times New Roman"/>
        </w:rPr>
      </w:pPr>
      <w:r>
        <w:rPr>
          <w:rFonts w:eastAsia="Times New Roman"/>
        </w:rPr>
        <w:t>The bricklaying contractor has proved a quote to you at $4,800 + GST for the face brick with an additional $150 per engaged pier resulting in a total price of $7, 350 + GST.</w:t>
      </w:r>
    </w:p>
    <w:p w:rsidR="00FB52FC" w:rsidRDefault="00FB52FC" w:rsidP="00FB52FC">
      <w:pPr>
        <w:rPr>
          <w:rFonts w:eastAsia="Times New Roman"/>
        </w:rPr>
      </w:pPr>
      <w:r>
        <w:rPr>
          <w:rFonts w:eastAsia="Times New Roman"/>
        </w:rPr>
        <w:t xml:space="preserve">Your </w:t>
      </w:r>
      <w:proofErr w:type="spellStart"/>
      <w:r>
        <w:rPr>
          <w:rFonts w:eastAsia="Times New Roman"/>
        </w:rPr>
        <w:t>Concretor</w:t>
      </w:r>
      <w:proofErr w:type="spellEnd"/>
      <w:r>
        <w:rPr>
          <w:rFonts w:eastAsia="Times New Roman"/>
        </w:rPr>
        <w:t xml:space="preserve"> has quoted a price of $4300 + GST for 10.3m2 of concrete +\- 5%, reinforcement steel (hurdles, stock and hook bar with 1200mm starters for all 17 piers as well as excavation of the trench for the footing and tie wire.</w:t>
      </w:r>
    </w:p>
    <w:p w:rsidR="00FB52FC" w:rsidRDefault="00FB52FC" w:rsidP="00FB52FC">
      <w:pPr>
        <w:rPr>
          <w:rFonts w:eastAsia="Times New Roman"/>
        </w:rPr>
      </w:pPr>
      <w:r>
        <w:rPr>
          <w:rFonts w:eastAsia="Times New Roman"/>
        </w:rPr>
        <w:t>All prices are inclusive of labour but do not include your builder</w:t>
      </w:r>
      <w:r w:rsidR="00CE130B">
        <w:rPr>
          <w:rFonts w:eastAsia="Times New Roman"/>
        </w:rPr>
        <w:t>’</w:t>
      </w:r>
      <w:r>
        <w:rPr>
          <w:rFonts w:eastAsia="Times New Roman"/>
        </w:rPr>
        <w:t>s margin of 15%</w:t>
      </w:r>
    </w:p>
    <w:p w:rsidR="00FB52FC" w:rsidRDefault="00FB52FC" w:rsidP="00FB52FC">
      <w:pPr>
        <w:rPr>
          <w:rFonts w:eastAsia="Times New Roman"/>
        </w:rPr>
      </w:pPr>
      <w:r>
        <w:rPr>
          <w:rFonts w:eastAsia="Times New Roman"/>
        </w:rPr>
        <w:t>Use the information required to issue a contract variation to your client ‘Mr &amp; Mrs Bird’</w:t>
      </w:r>
    </w:p>
    <w:p w:rsidR="00FB52FC" w:rsidRDefault="00FB52FC" w:rsidP="00FB52FC">
      <w:pPr>
        <w:rPr>
          <w:rFonts w:eastAsia="Times New Roman"/>
        </w:rPr>
      </w:pPr>
    </w:p>
    <w:p w:rsidR="00FB52FC" w:rsidRPr="00FB52FC" w:rsidRDefault="00FB52FC" w:rsidP="00FB52FC">
      <w:pPr>
        <w:rPr>
          <w:rFonts w:eastAsia="Times New Roman"/>
          <w:b/>
        </w:rPr>
      </w:pPr>
      <w:r w:rsidRPr="00FB52FC">
        <w:rPr>
          <w:rFonts w:eastAsia="Times New Roman"/>
          <w:b/>
        </w:rPr>
        <w:t>Resources:</w:t>
      </w:r>
    </w:p>
    <w:p w:rsidR="00FB52FC" w:rsidRPr="00FB52FC" w:rsidRDefault="00FB52FC" w:rsidP="00FB52FC">
      <w:pPr>
        <w:rPr>
          <w:rFonts w:eastAsia="Times New Roman"/>
          <w:b/>
        </w:rPr>
      </w:pPr>
      <w:r w:rsidRPr="00FB52FC">
        <w:rPr>
          <w:rFonts w:eastAsia="Times New Roman"/>
          <w:b/>
        </w:rPr>
        <w:t xml:space="preserve">DA </w:t>
      </w:r>
      <w:r w:rsidR="00CE130B">
        <w:rPr>
          <w:rFonts w:eastAsia="Times New Roman"/>
          <w:b/>
        </w:rPr>
        <w:t>package example</w:t>
      </w:r>
      <w:bookmarkStart w:id="0" w:name="_GoBack"/>
      <w:bookmarkEnd w:id="0"/>
    </w:p>
    <w:p w:rsidR="00FB52FC" w:rsidRPr="00FB52FC" w:rsidRDefault="00CE130B" w:rsidP="00FB52FC">
      <w:pPr>
        <w:rPr>
          <w:rFonts w:eastAsia="Times New Roman"/>
          <w:b/>
        </w:rPr>
      </w:pPr>
      <w:r>
        <w:rPr>
          <w:rFonts w:eastAsia="Times New Roman"/>
          <w:b/>
        </w:rPr>
        <w:t>‘</w:t>
      </w:r>
    </w:p>
    <w:p w:rsidR="004F3149" w:rsidRDefault="004F3149"/>
    <w:sectPr w:rsidR="004F3149" w:rsidSect="00FB52F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8814B7"/>
    <w:multiLevelType w:val="multilevel"/>
    <w:tmpl w:val="B4E43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2FC"/>
    <w:rsid w:val="004F3149"/>
    <w:rsid w:val="00CE130B"/>
    <w:rsid w:val="00FB5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B8C018-D2D5-4D98-A9FC-D012808C0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52FC"/>
    <w:pPr>
      <w:spacing w:after="0" w:line="240" w:lineRule="auto"/>
    </w:pPr>
    <w:rPr>
      <w:rFonts w:ascii="Times New Roman" w:hAnsi="Times New Roman" w:cs="Times New Roman"/>
      <w:sz w:val="24"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E130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60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qbcc.qld.gov.a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Hutchinson Builders</Company>
  <LinksUpToDate>false</LinksUpToDate>
  <CharactersWithSpaces>2047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Myles Walder</dc:creator>
  <cp:keywords/>
  <dc:description/>
  <cp:lastModifiedBy>Myles Walder</cp:lastModifiedBy>
  <cp:revision>2</cp:revision>
  <dcterms:created xsi:type="dcterms:W3CDTF">2020-02-14T01:59:00Z</dcterms:created>
  <dcterms:modified xsi:type="dcterms:W3CDTF">2020-02-14T03:07:00Z</dcterms:modified>
</cp:coreProperties>
</file>