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9336878"/>
    <w:bookmarkEnd w:id="0"/>
    <w:p w14:paraId="762B72CD" w14:textId="3C4E0E28" w:rsidR="00677444" w:rsidRPr="004932A4" w:rsidRDefault="00E84B9C"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677444" w:rsidRPr="004932A4">
        <w:rPr>
          <w:szCs w:val="32"/>
        </w:rPr>
        <w:t xml:space="preserve"> </w:t>
      </w:r>
    </w:p>
    <w:p w14:paraId="7BE01389" w14:textId="5BF2A163" w:rsidR="004C3241" w:rsidRDefault="00E84B9C"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CC67135" w:rsidR="00750D30" w:rsidRPr="006C4DEB" w:rsidRDefault="00BB498B" w:rsidP="00C15CA8">
            <w:pPr>
              <w:ind w:right="390"/>
              <w:jc w:val="left"/>
              <w:rPr>
                <w:rFonts w:ascii="Arial" w:hAnsi="Arial" w:cs="Arial"/>
                <w:sz w:val="22"/>
                <w:szCs w:val="22"/>
              </w:rPr>
            </w:pPr>
            <w:permStart w:id="342565102" w:edGrp="everyone"/>
            <w:r>
              <w:rPr>
                <w:rFonts w:ascii="Arial" w:hAnsi="Arial" w:cs="Arial"/>
                <w:sz w:val="22"/>
                <w:szCs w:val="22"/>
              </w:rPr>
              <w:t>Brodie Page</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E84B9C" w:rsidP="009576AC">
            <w:pPr>
              <w:ind w:right="-21"/>
              <w:jc w:val="left"/>
              <w:rPr>
                <w:rFonts w:ascii="Arial" w:hAnsi="Arial" w:cs="Arial"/>
                <w:sz w:val="20"/>
              </w:rPr>
            </w:pPr>
            <w:sdt>
              <w:sdtPr>
                <w:rPr>
                  <w:rFonts w:ascii="Arial" w:hAnsi="Arial" w:cs="Arial"/>
                  <w:b/>
                  <w:bCs/>
                  <w:sz w:val="22"/>
                  <w:szCs w:val="22"/>
                </w:rPr>
                <w:id w:val="1832487325"/>
                <w:picture/>
              </w:sdtPr>
              <w:sdtEndPr/>
              <w:sdtContent>
                <w:r w:rsidR="00E304E1">
                  <w:rPr>
                    <w:rFonts w:ascii="Arial" w:hAnsi="Arial" w:cs="Arial"/>
                    <w:b/>
                    <w:bCs/>
                    <w:noProof/>
                    <w:sz w:val="22"/>
                    <w:szCs w:val="22"/>
                  </w:rPr>
                  <w:drawing>
                    <wp:inline distT="0" distB="0" distL="0" distR="0" wp14:anchorId="309E5448" wp14:editId="24C91CF8">
                      <wp:extent cx="726573"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726573"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71B189BE" w:rsidR="00A4462D" w:rsidRPr="004C3241" w:rsidRDefault="00E84B9C"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4EB7C41E" w14:textId="13A07A7E" w:rsidR="00E304E1" w:rsidRPr="00C15CA8" w:rsidRDefault="00E84B9C"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End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E84B9C"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E84B9C"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0DFDC08" w14:textId="34564214" w:rsidR="00E304E1" w:rsidRPr="00C15CA8" w:rsidRDefault="00E84B9C"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End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E84B9C"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E84B9C"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BSBWHS411</w:t>
                </w:r>
              </w:sdtContent>
            </w:sdt>
          </w:p>
        </w:tc>
        <w:tc>
          <w:tcPr>
            <w:tcW w:w="1559" w:type="dxa"/>
            <w:tcBorders>
              <w:left w:val="single" w:sz="4" w:space="0" w:color="auto"/>
              <w:bottom w:val="single" w:sz="12" w:space="0" w:color="auto"/>
            </w:tcBorders>
            <w:vAlign w:val="center"/>
          </w:tcPr>
          <w:p w14:paraId="35E2891D" w14:textId="5960F3EB" w:rsidR="00E304E1" w:rsidRPr="00C15CA8" w:rsidRDefault="00E84B9C"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End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E84B9C"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E84B9C"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6584997C" w14:textId="5EB2894F" w:rsidR="00416046" w:rsidRDefault="00E84B9C"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E84B9C"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tcPr>
          <w:p w14:paraId="00C89B93" w14:textId="77777777" w:rsidR="00416046" w:rsidRDefault="00E84B9C"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E84B9C"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E84B9C" w:rsidP="009576AC">
            <w:pPr>
              <w:jc w:val="left"/>
              <w:rPr>
                <w:rFonts w:ascii="Arial" w:hAnsi="Arial" w:cs="Arial"/>
                <w:sz w:val="20"/>
              </w:rPr>
            </w:pPr>
            <w:sdt>
              <w:sdtPr>
                <w:rPr>
                  <w:rFonts w:ascii="Arial" w:hAnsi="Arial" w:cs="Arial"/>
                  <w:b/>
                  <w:bCs/>
                  <w:sz w:val="22"/>
                  <w:szCs w:val="22"/>
                </w:rPr>
                <w:id w:val="-618907034"/>
                <w:showingPlcHdr/>
                <w:picture/>
              </w:sdtPr>
              <w:sdtEnd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7DD6514" w:rsidR="00C76B5E" w:rsidRPr="004932A4" w:rsidRDefault="00E84B9C"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C76B5E" w:rsidRPr="004932A4">
        <w:rPr>
          <w:szCs w:val="32"/>
        </w:rPr>
        <w:t xml:space="preserve"> </w:t>
      </w:r>
    </w:p>
    <w:p w14:paraId="0B076FA9" w14:textId="5FD2C0DE" w:rsidR="00C76B5E" w:rsidRDefault="00E84B9C"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3"/>
        <w:gridCol w:w="6225"/>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A647719" w:rsidR="00750D30" w:rsidRPr="006C4DEB" w:rsidRDefault="00BB498B" w:rsidP="008B3F47">
            <w:pPr>
              <w:ind w:right="390"/>
              <w:jc w:val="left"/>
              <w:rPr>
                <w:rFonts w:ascii="Arial" w:hAnsi="Arial" w:cs="Arial"/>
                <w:sz w:val="22"/>
                <w:szCs w:val="22"/>
              </w:rPr>
            </w:pPr>
            <w:permStart w:id="1074280279" w:edGrp="everyone"/>
            <w:r>
              <w:rPr>
                <w:rFonts w:ascii="Arial" w:hAnsi="Arial" w:cs="Arial"/>
                <w:sz w:val="22"/>
                <w:szCs w:val="22"/>
              </w:rPr>
              <w:t>Brodie Page</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3AFCB430" w14:textId="77777777" w:rsidR="00BB498B" w:rsidRPr="00BB498B" w:rsidRDefault="00BB498B" w:rsidP="00BB498B">
            <w:pPr>
              <w:rPr>
                <w:rFonts w:ascii="Arial" w:hAnsi="Arial" w:cs="Arial"/>
                <w:sz w:val="22"/>
                <w:szCs w:val="22"/>
              </w:rPr>
            </w:pPr>
            <w:permStart w:id="1462050079" w:edGrp="everyone"/>
            <w:r w:rsidRPr="00BB498B">
              <w:rPr>
                <w:rFonts w:ascii="Arial" w:hAnsi="Arial" w:cs="Arial"/>
                <w:sz w:val="22"/>
                <w:szCs w:val="22"/>
              </w:rPr>
              <w:t>The purpose of consultation is to involve workers in identifying hazards, assessing risks and developing controls so WHS decisions are better informed and risks are reduced.</w:t>
            </w:r>
          </w:p>
          <w:p w14:paraId="0B996B9C" w14:textId="77777777" w:rsidR="00BB498B" w:rsidRPr="00BB498B" w:rsidRDefault="00BB498B" w:rsidP="00BB498B">
            <w:pPr>
              <w:rPr>
                <w:rFonts w:ascii="Arial" w:hAnsi="Arial" w:cs="Arial"/>
                <w:sz w:val="22"/>
                <w:szCs w:val="22"/>
              </w:rPr>
            </w:pPr>
          </w:p>
          <w:p w14:paraId="17C1EECE" w14:textId="58BB79C1" w:rsidR="00BB498B" w:rsidRPr="00BB498B" w:rsidRDefault="00BB498B" w:rsidP="00BB498B">
            <w:pPr>
              <w:pStyle w:val="ListParagraph"/>
              <w:numPr>
                <w:ilvl w:val="0"/>
                <w:numId w:val="45"/>
              </w:numPr>
              <w:rPr>
                <w:rFonts w:ascii="Arial" w:hAnsi="Arial" w:cs="Arial"/>
                <w:sz w:val="22"/>
                <w:szCs w:val="22"/>
              </w:rPr>
            </w:pPr>
            <w:r w:rsidRPr="00BB498B">
              <w:rPr>
                <w:rFonts w:ascii="Arial" w:hAnsi="Arial" w:cs="Arial"/>
                <w:sz w:val="22"/>
                <w:szCs w:val="22"/>
              </w:rPr>
              <w:t>Pre</w:t>
            </w:r>
            <w:r w:rsidRPr="00BB498B">
              <w:rPr>
                <w:rFonts w:ascii="Cambria Math" w:hAnsi="Cambria Math" w:cs="Cambria Math"/>
                <w:sz w:val="22"/>
                <w:szCs w:val="22"/>
              </w:rPr>
              <w:t>‑</w:t>
            </w:r>
            <w:r w:rsidRPr="00BB498B">
              <w:rPr>
                <w:rFonts w:ascii="Arial" w:hAnsi="Arial" w:cs="Arial"/>
                <w:sz w:val="22"/>
                <w:szCs w:val="22"/>
              </w:rPr>
              <w:t>start meetings and toolbox talks</w:t>
            </w:r>
          </w:p>
          <w:p w14:paraId="05F311FB" w14:textId="52DE5EBA" w:rsidR="00BB498B" w:rsidRPr="00BB498B" w:rsidRDefault="00BB498B" w:rsidP="00BB498B">
            <w:pPr>
              <w:pStyle w:val="ListParagraph"/>
              <w:numPr>
                <w:ilvl w:val="0"/>
                <w:numId w:val="45"/>
              </w:numPr>
              <w:rPr>
                <w:rFonts w:ascii="Arial" w:hAnsi="Arial" w:cs="Arial"/>
                <w:sz w:val="22"/>
                <w:szCs w:val="22"/>
              </w:rPr>
            </w:pPr>
            <w:r w:rsidRPr="00BB498B">
              <w:rPr>
                <w:rFonts w:ascii="Arial" w:hAnsi="Arial" w:cs="Arial"/>
                <w:sz w:val="22"/>
                <w:szCs w:val="22"/>
              </w:rPr>
              <w:t>Site WHS Committee meetings</w:t>
            </w:r>
          </w:p>
          <w:p w14:paraId="31D0E20D" w14:textId="16F4BB96" w:rsidR="00B115D7" w:rsidRPr="00BB498B" w:rsidRDefault="00BB498B" w:rsidP="00BB498B">
            <w:pPr>
              <w:pStyle w:val="ListParagraph"/>
              <w:numPr>
                <w:ilvl w:val="0"/>
                <w:numId w:val="45"/>
              </w:numPr>
              <w:rPr>
                <w:rFonts w:ascii="Arial" w:hAnsi="Arial" w:cs="Arial"/>
                <w:sz w:val="22"/>
                <w:szCs w:val="22"/>
              </w:rPr>
            </w:pPr>
            <w:r w:rsidRPr="00BB498B">
              <w:rPr>
                <w:rFonts w:ascii="Arial" w:hAnsi="Arial" w:cs="Arial"/>
                <w:sz w:val="22"/>
                <w:szCs w:val="22"/>
              </w:rPr>
              <w:t>Hazard/near</w:t>
            </w:r>
            <w:r w:rsidRPr="00BB498B">
              <w:rPr>
                <w:rFonts w:ascii="Cambria Math" w:hAnsi="Cambria Math" w:cs="Cambria Math"/>
                <w:sz w:val="22"/>
                <w:szCs w:val="22"/>
              </w:rPr>
              <w:t>‑</w:t>
            </w:r>
            <w:r w:rsidRPr="00BB498B">
              <w:rPr>
                <w:rFonts w:ascii="Arial" w:hAnsi="Arial" w:cs="Arial"/>
                <w:sz w:val="22"/>
                <w:szCs w:val="22"/>
              </w:rPr>
              <w:t>miss reporting systems (forms or mobile apps)</w:t>
            </w:r>
          </w:p>
          <w:permEnd w:id="1462050079"/>
          <w:p w14:paraId="19221263" w14:textId="5905860D" w:rsidR="00B115D7" w:rsidRPr="001C4084" w:rsidRDefault="00B115D7" w:rsidP="00677444">
            <w:pPr>
              <w:rPr>
                <w:rFonts w:ascii="Arial" w:hAnsi="Arial" w:cs="Arial"/>
                <w:sz w:val="22"/>
                <w:szCs w:val="22"/>
              </w:rPr>
            </w:pPr>
          </w:p>
        </w:tc>
        <w:permStart w:id="1498289325" w:edGrp="everyone"/>
        <w:tc>
          <w:tcPr>
            <w:tcW w:w="624" w:type="dxa"/>
            <w:tcBorders>
              <w:top w:val="nil"/>
              <w:left w:val="single" w:sz="4" w:space="0" w:color="auto"/>
              <w:bottom w:val="nil"/>
              <w:right w:val="nil"/>
            </w:tcBorders>
          </w:tcPr>
          <w:p w14:paraId="4B281A09" w14:textId="1466E8B0" w:rsidR="00B115D7" w:rsidRPr="00533511" w:rsidRDefault="00E84B9C"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tcPr>
          <w:p w14:paraId="156AD016" w14:textId="77777777" w:rsidR="00006033" w:rsidRPr="00533511" w:rsidRDefault="00E84B9C"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End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vAlign w:val="center"/>
          </w:tcPr>
          <w:p w14:paraId="3A4FE47C" w14:textId="62AF54CF" w:rsidR="00006033" w:rsidRPr="00E304E1" w:rsidRDefault="00355314" w:rsidP="00E304E1">
            <w:pPr>
              <w:rPr>
                <w:rFonts w:ascii="Arial" w:hAnsi="Arial" w:cs="Arial"/>
                <w:sz w:val="22"/>
                <w:szCs w:val="18"/>
              </w:rPr>
            </w:pPr>
            <w:permStart w:id="97723080" w:edGrp="everyone"/>
            <w:r w:rsidRPr="00355314">
              <w:rPr>
                <w:rFonts w:ascii="Arial" w:hAnsi="Arial" w:cs="Arial"/>
                <w:sz w:val="22"/>
                <w:szCs w:val="18"/>
              </w:rPr>
              <w:t>Provides the legal framework for ensuring worker health and safety, outlining PCBU duties, officer due diligence, worker responsibilities and consultation requirements in construction.</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vAlign w:val="center"/>
          </w:tcPr>
          <w:p w14:paraId="040E5F37" w14:textId="373982FE" w:rsidR="00006033" w:rsidRPr="00E304E1" w:rsidRDefault="00355314" w:rsidP="00E304E1">
            <w:pPr>
              <w:rPr>
                <w:rFonts w:ascii="Arial" w:hAnsi="Arial" w:cs="Arial"/>
                <w:sz w:val="22"/>
                <w:szCs w:val="18"/>
              </w:rPr>
            </w:pPr>
            <w:permStart w:id="1110600999" w:edGrp="everyone"/>
            <w:r w:rsidRPr="00355314">
              <w:rPr>
                <w:rFonts w:ascii="Arial" w:hAnsi="Arial" w:cs="Arial"/>
                <w:sz w:val="22"/>
                <w:szCs w:val="18"/>
              </w:rPr>
              <w:t>Detail how specific hazards (plant, excavation, traffic control, hazardous substances) must be managed on site, including risk assessments, training, supervision and control measures.</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vAlign w:val="center"/>
          </w:tcPr>
          <w:p w14:paraId="3828B761" w14:textId="5C8E7A29" w:rsidR="00006033" w:rsidRPr="00E304E1" w:rsidRDefault="00355314" w:rsidP="00E304E1">
            <w:pPr>
              <w:rPr>
                <w:rFonts w:ascii="Arial" w:hAnsi="Arial" w:cs="Arial"/>
                <w:sz w:val="22"/>
                <w:szCs w:val="18"/>
              </w:rPr>
            </w:pPr>
            <w:permStart w:id="581848403" w:edGrp="everyone"/>
            <w:r w:rsidRPr="00355314">
              <w:rPr>
                <w:rFonts w:ascii="Arial" w:hAnsi="Arial" w:cs="Arial"/>
                <w:sz w:val="22"/>
                <w:szCs w:val="18"/>
              </w:rPr>
              <w:t>Provide practical guidance (e.g., excavation work, managing risks, traffic management) and show the minimum standard expected for compliance.</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539458E5" w14:textId="77777777" w:rsidR="00355314" w:rsidRPr="00355314" w:rsidRDefault="00355314" w:rsidP="00355314">
            <w:pPr>
              <w:rPr>
                <w:rFonts w:ascii="Arial" w:hAnsi="Arial" w:cs="Arial"/>
                <w:sz w:val="22"/>
                <w:szCs w:val="22"/>
              </w:rPr>
            </w:pPr>
            <w:permStart w:id="1670917979" w:edGrp="everyone"/>
            <w:r w:rsidRPr="00355314">
              <w:rPr>
                <w:rFonts w:ascii="Arial" w:hAnsi="Arial" w:cs="Arial"/>
                <w:sz w:val="22"/>
                <w:szCs w:val="22"/>
              </w:rPr>
              <w:t>Toolbox talks using diagrams, JSA/SWMS walk</w:t>
            </w:r>
            <w:r w:rsidRPr="00355314">
              <w:rPr>
                <w:rFonts w:ascii="Cambria Math" w:hAnsi="Cambria Math" w:cs="Cambria Math"/>
                <w:sz w:val="22"/>
                <w:szCs w:val="22"/>
              </w:rPr>
              <w:t>‑</w:t>
            </w:r>
            <w:r w:rsidRPr="00355314">
              <w:rPr>
                <w:rFonts w:ascii="Arial" w:hAnsi="Arial" w:cs="Arial"/>
                <w:sz w:val="22"/>
                <w:szCs w:val="22"/>
              </w:rPr>
              <w:t>throughs and physical demonstrations</w:t>
            </w:r>
          </w:p>
          <w:p w14:paraId="05748951" w14:textId="77777777" w:rsidR="00355314" w:rsidRDefault="00355314" w:rsidP="006D72CE">
            <w:pPr>
              <w:rPr>
                <w:rFonts w:ascii="Arial" w:hAnsi="Arial" w:cs="Arial"/>
                <w:sz w:val="22"/>
                <w:szCs w:val="22"/>
              </w:rPr>
            </w:pPr>
          </w:p>
          <w:p w14:paraId="1A9CCC20" w14:textId="17FDFA35" w:rsidR="00AA40C0" w:rsidRPr="001C4084" w:rsidRDefault="00355314" w:rsidP="006D72CE">
            <w:pPr>
              <w:rPr>
                <w:rFonts w:ascii="Arial" w:hAnsi="Arial" w:cs="Arial"/>
                <w:sz w:val="22"/>
                <w:szCs w:val="22"/>
              </w:rPr>
            </w:pPr>
            <w:r w:rsidRPr="00355314">
              <w:rPr>
                <w:rFonts w:ascii="Arial" w:hAnsi="Arial" w:cs="Arial"/>
                <w:sz w:val="22"/>
                <w:szCs w:val="22"/>
              </w:rPr>
              <w:t>Uploading hazard and risk assessment documents to digital platforms (e.g., site app, shared drive) for easy access</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E84B9C"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743E641F" w:rsidR="00AA40C0" w:rsidRPr="001C4084" w:rsidRDefault="003B287C" w:rsidP="006D72CE">
            <w:pPr>
              <w:rPr>
                <w:rFonts w:ascii="Arial" w:hAnsi="Arial" w:cs="Arial"/>
                <w:sz w:val="22"/>
                <w:szCs w:val="22"/>
              </w:rPr>
            </w:pPr>
            <w:permStart w:id="1378908790" w:edGrp="everyone"/>
            <w:r w:rsidRPr="003B287C">
              <w:rPr>
                <w:rFonts w:ascii="Arial" w:hAnsi="Arial" w:cs="Arial"/>
                <w:sz w:val="22"/>
                <w:szCs w:val="22"/>
              </w:rPr>
              <w:t>Check worker understanding through questions, observations during work, reduced incident rates, and verifying that workers correctly follow the discussed controls.</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E84B9C"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01ABF0" w14:textId="57BA9058" w:rsidR="00AA40C0" w:rsidRPr="001C4084" w:rsidRDefault="003B287C" w:rsidP="006D72CE">
            <w:pPr>
              <w:rPr>
                <w:rFonts w:ascii="Arial" w:hAnsi="Arial" w:cs="Arial"/>
                <w:sz w:val="22"/>
                <w:szCs w:val="22"/>
              </w:rPr>
            </w:pPr>
            <w:permStart w:id="365260280" w:edGrp="everyone"/>
            <w:r w:rsidRPr="003B287C">
              <w:rPr>
                <w:rFonts w:ascii="Arial" w:hAnsi="Arial" w:cs="Arial"/>
                <w:sz w:val="22"/>
                <w:szCs w:val="22"/>
              </w:rPr>
              <w:t>Mentoring gives new workers personalised guidance, improves their confidence in identifying hazards, helps them understand WHS expectations for leadership roles, and builds practical on</w:t>
            </w:r>
            <w:r w:rsidRPr="003B287C">
              <w:rPr>
                <w:rFonts w:ascii="Cambria Math" w:hAnsi="Cambria Math" w:cs="Cambria Math"/>
                <w:sz w:val="22"/>
                <w:szCs w:val="22"/>
              </w:rPr>
              <w:t>‑</w:t>
            </w:r>
            <w:r w:rsidRPr="003B287C">
              <w:rPr>
                <w:rFonts w:ascii="Arial" w:hAnsi="Arial" w:cs="Arial"/>
                <w:sz w:val="22"/>
                <w:szCs w:val="22"/>
              </w:rPr>
              <w:t>site decision</w:t>
            </w:r>
            <w:r w:rsidRPr="003B287C">
              <w:rPr>
                <w:rFonts w:ascii="Cambria Math" w:hAnsi="Cambria Math" w:cs="Cambria Math"/>
                <w:sz w:val="22"/>
                <w:szCs w:val="22"/>
              </w:rPr>
              <w:t>‑</w:t>
            </w:r>
            <w:r w:rsidRPr="003B287C">
              <w:rPr>
                <w:rFonts w:ascii="Arial" w:hAnsi="Arial" w:cs="Arial"/>
                <w:sz w:val="22"/>
                <w:szCs w:val="22"/>
              </w:rPr>
              <w:t>making skills.</w:t>
            </w:r>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E84B9C"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637EC6" w14:textId="25264669" w:rsidR="00C26EC4" w:rsidRPr="001C4084" w:rsidRDefault="003B287C" w:rsidP="006D72CE">
            <w:pPr>
              <w:rPr>
                <w:rFonts w:ascii="Arial" w:hAnsi="Arial" w:cs="Arial"/>
                <w:sz w:val="22"/>
                <w:szCs w:val="22"/>
              </w:rPr>
            </w:pPr>
            <w:permStart w:id="410786037" w:edGrp="everyone"/>
            <w:r w:rsidRPr="003B287C">
              <w:rPr>
                <w:rFonts w:ascii="Arial" w:hAnsi="Arial" w:cs="Arial"/>
                <w:sz w:val="22"/>
                <w:szCs w:val="22"/>
              </w:rPr>
              <w:t>Near</w:t>
            </w:r>
            <w:r w:rsidRPr="003B287C">
              <w:rPr>
                <w:rFonts w:ascii="Cambria Math" w:hAnsi="Cambria Math" w:cs="Cambria Math"/>
                <w:sz w:val="22"/>
                <w:szCs w:val="22"/>
              </w:rPr>
              <w:t>‑</w:t>
            </w:r>
            <w:r w:rsidRPr="003B287C">
              <w:rPr>
                <w:rFonts w:ascii="Arial" w:hAnsi="Arial" w:cs="Arial"/>
                <w:sz w:val="22"/>
                <w:szCs w:val="22"/>
              </w:rPr>
              <w:t>miss reporting identifies hidden risks before they result in injury. Decmil improved reporting, inspections, behaviour</w:t>
            </w:r>
            <w:r w:rsidRPr="003B287C">
              <w:rPr>
                <w:rFonts w:ascii="Cambria Math" w:hAnsi="Cambria Math" w:cs="Cambria Math"/>
                <w:sz w:val="22"/>
                <w:szCs w:val="22"/>
              </w:rPr>
              <w:t>‑</w:t>
            </w:r>
            <w:r w:rsidRPr="003B287C">
              <w:rPr>
                <w:rFonts w:ascii="Arial" w:hAnsi="Arial" w:cs="Arial"/>
                <w:sz w:val="22"/>
                <w:szCs w:val="22"/>
              </w:rPr>
              <w:t>based safety and hazard identification, which led to better safety culture and measurable reductions in incidents — resulting in the award.</w:t>
            </w:r>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E84B9C"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End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265E55" w14:textId="0C2AF48B" w:rsidR="003B287C" w:rsidRPr="003B287C" w:rsidRDefault="003B287C" w:rsidP="003B287C">
            <w:pPr>
              <w:pStyle w:val="ListParagraph"/>
              <w:numPr>
                <w:ilvl w:val="1"/>
                <w:numId w:val="32"/>
              </w:numPr>
              <w:rPr>
                <w:rFonts w:ascii="Arial" w:hAnsi="Arial" w:cs="Arial"/>
                <w:sz w:val="22"/>
                <w:szCs w:val="22"/>
              </w:rPr>
            </w:pPr>
            <w:permStart w:id="1375877302" w:edGrp="everyone"/>
            <w:r w:rsidRPr="003B287C">
              <w:rPr>
                <w:rFonts w:ascii="Arial" w:hAnsi="Arial" w:cs="Arial"/>
                <w:sz w:val="22"/>
                <w:szCs w:val="22"/>
              </w:rPr>
              <w:t>Overview of company WHS policies (risk management, PPE, incident reporting, plant safety)</w:t>
            </w:r>
          </w:p>
          <w:p w14:paraId="2EFDDED0" w14:textId="122652A7" w:rsidR="003B287C" w:rsidRPr="003B287C" w:rsidRDefault="003B287C" w:rsidP="003B287C">
            <w:pPr>
              <w:pStyle w:val="ListParagraph"/>
              <w:numPr>
                <w:ilvl w:val="1"/>
                <w:numId w:val="32"/>
              </w:numPr>
              <w:rPr>
                <w:rFonts w:ascii="Arial" w:hAnsi="Arial" w:cs="Arial"/>
                <w:sz w:val="22"/>
                <w:szCs w:val="22"/>
              </w:rPr>
            </w:pPr>
            <w:r w:rsidRPr="003B287C">
              <w:rPr>
                <w:rFonts w:ascii="Arial" w:hAnsi="Arial" w:cs="Arial"/>
                <w:sz w:val="22"/>
                <w:szCs w:val="22"/>
              </w:rPr>
              <w:t>Procedures: SWMS, hazard reporting, emergency response, site rules</w:t>
            </w:r>
          </w:p>
          <w:p w14:paraId="5C5995AC" w14:textId="2490CA9A" w:rsidR="003B287C" w:rsidRPr="003B287C" w:rsidRDefault="003B287C" w:rsidP="003B287C">
            <w:pPr>
              <w:pStyle w:val="ListParagraph"/>
              <w:numPr>
                <w:ilvl w:val="1"/>
                <w:numId w:val="32"/>
              </w:numPr>
              <w:rPr>
                <w:rFonts w:ascii="Arial" w:hAnsi="Arial" w:cs="Arial"/>
                <w:sz w:val="22"/>
                <w:szCs w:val="22"/>
              </w:rPr>
            </w:pPr>
            <w:r w:rsidRPr="003B287C">
              <w:rPr>
                <w:rFonts w:ascii="Arial" w:hAnsi="Arial" w:cs="Arial"/>
                <w:sz w:val="22"/>
                <w:szCs w:val="22"/>
              </w:rPr>
              <w:t>Why they’re needed: to prevent injuries and comply with legislation</w:t>
            </w:r>
          </w:p>
          <w:p w14:paraId="73CFC597" w14:textId="06E945F8" w:rsidR="003B287C" w:rsidRPr="003B287C" w:rsidRDefault="003B287C" w:rsidP="003B287C">
            <w:pPr>
              <w:pStyle w:val="ListParagraph"/>
              <w:numPr>
                <w:ilvl w:val="1"/>
                <w:numId w:val="32"/>
              </w:numPr>
              <w:rPr>
                <w:rFonts w:ascii="Arial" w:hAnsi="Arial" w:cs="Arial"/>
                <w:sz w:val="22"/>
                <w:szCs w:val="22"/>
              </w:rPr>
            </w:pPr>
            <w:r w:rsidRPr="003B287C">
              <w:rPr>
                <w:rFonts w:ascii="Arial" w:hAnsi="Arial" w:cs="Arial"/>
                <w:sz w:val="22"/>
                <w:szCs w:val="22"/>
              </w:rPr>
              <w:t xml:space="preserve">Who can </w:t>
            </w:r>
            <w:proofErr w:type="gramStart"/>
            <w:r w:rsidRPr="003B287C">
              <w:rPr>
                <w:rFonts w:ascii="Arial" w:hAnsi="Arial" w:cs="Arial"/>
                <w:sz w:val="22"/>
                <w:szCs w:val="22"/>
              </w:rPr>
              <w:t>help:</w:t>
            </w:r>
            <w:proofErr w:type="gramEnd"/>
            <w:r w:rsidRPr="003B287C">
              <w:rPr>
                <w:rFonts w:ascii="Arial" w:hAnsi="Arial" w:cs="Arial"/>
                <w:sz w:val="22"/>
                <w:szCs w:val="22"/>
              </w:rPr>
              <w:t xml:space="preserve"> supervisor, WHS advisor, first aiders, site managers</w:t>
            </w:r>
          </w:p>
          <w:p w14:paraId="1207EC8A" w14:textId="6BFD2301" w:rsidR="00016D95" w:rsidRPr="003B287C" w:rsidRDefault="003B287C" w:rsidP="003B287C">
            <w:pPr>
              <w:pStyle w:val="ListParagraph"/>
              <w:numPr>
                <w:ilvl w:val="1"/>
                <w:numId w:val="32"/>
              </w:numPr>
              <w:rPr>
                <w:rFonts w:ascii="Arial" w:hAnsi="Arial" w:cs="Arial"/>
                <w:sz w:val="22"/>
                <w:szCs w:val="22"/>
              </w:rPr>
            </w:pPr>
            <w:r w:rsidRPr="003B287C">
              <w:rPr>
                <w:rFonts w:ascii="Arial" w:hAnsi="Arial" w:cs="Arial"/>
                <w:sz w:val="22"/>
                <w:szCs w:val="22"/>
              </w:rPr>
              <w:t>Document location: site office WHS board, digital WHS portal, SWMS folders</w:t>
            </w:r>
          </w:p>
          <w:permEnd w:id="1375877302"/>
          <w:p w14:paraId="68752294" w14:textId="04DC3775"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E84B9C"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End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tcPr>
          <w:p w14:paraId="2D27BE66" w14:textId="77777777" w:rsidR="00291643" w:rsidRPr="00533511" w:rsidRDefault="00E84B9C"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vAlign w:val="center"/>
          </w:tcPr>
          <w:p w14:paraId="29E06269" w14:textId="40500EE2"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602309">
              <w:rPr>
                <w:b/>
                <w:bCs/>
                <w:sz w:val="22"/>
                <w:szCs w:val="22"/>
              </w:rPr>
              <w:t>Brodie Page</w:t>
            </w:r>
            <w:permEnd w:id="2138068650"/>
          </w:p>
        </w:tc>
        <w:tc>
          <w:tcPr>
            <w:tcW w:w="1312" w:type="pct"/>
            <w:gridSpan w:val="2"/>
            <w:tcBorders>
              <w:top w:val="single" w:sz="12" w:space="0" w:color="auto"/>
              <w:left w:val="single" w:sz="4" w:space="0" w:color="auto"/>
              <w:right w:val="single" w:sz="12" w:space="0" w:color="auto"/>
            </w:tcBorders>
            <w:vAlign w:val="center"/>
          </w:tcPr>
          <w:p w14:paraId="202C1B02" w14:textId="71D16AEF"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6-03-26T00:00:00Z">
                  <w:dateFormat w:val="d/MM/yyyy"/>
                  <w:lid w:val="en-AU"/>
                  <w:storeMappedDataAs w:val="dateTime"/>
                  <w:calendar w:val="gregorian"/>
                </w:date>
              </w:sdtPr>
              <w:sdtEndPr/>
              <w:sdtContent>
                <w:r w:rsidR="00602309">
                  <w:rPr>
                    <w:rFonts w:ascii="Arial" w:hAnsi="Arial" w:cs="Arial"/>
                    <w:b/>
                    <w:bCs/>
                    <w:sz w:val="22"/>
                    <w:szCs w:val="22"/>
                  </w:rPr>
                  <w:t>26/03/2026</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vAlign w:val="center"/>
          </w:tcPr>
          <w:p w14:paraId="1BE18823" w14:textId="2415F15C"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6F7F9A" w:rsidRPr="006F7F9A">
              <w:rPr>
                <w:sz w:val="22"/>
                <w:szCs w:val="22"/>
              </w:rPr>
              <w:t>Flammable liquid residue.</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vAlign w:val="center"/>
          </w:tcPr>
          <w:p w14:paraId="22889450" w14:textId="3D077FA1"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0036CFFD" w14:textId="71942588" w:rsidR="00886CC9" w:rsidRPr="00940B45" w:rsidRDefault="00410CD6" w:rsidP="00F55870">
            <w:pPr>
              <w:rPr>
                <w:rFonts w:cs="Arial"/>
                <w:sz w:val="22"/>
                <w:szCs w:val="18"/>
              </w:rPr>
            </w:pPr>
            <w:permStart w:id="36715163" w:edGrp="everyone"/>
            <w:r>
              <w:rPr>
                <w:rFonts w:cs="Arial"/>
                <w:sz w:val="22"/>
                <w:szCs w:val="18"/>
              </w:rPr>
              <w:t>Fire or explosion</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0FBF64E" w14:textId="0D5FFB48" w:rsidR="00886CC9" w:rsidRPr="00940B45" w:rsidRDefault="00410CD6" w:rsidP="00F55870">
            <w:pPr>
              <w:rPr>
                <w:rFonts w:cs="Arial"/>
                <w:sz w:val="22"/>
                <w:szCs w:val="18"/>
              </w:rPr>
            </w:pPr>
            <w:permStart w:id="2107007255" w:edGrp="everyone"/>
            <w:r>
              <w:rPr>
                <w:rFonts w:cs="Arial"/>
                <w:sz w:val="22"/>
                <w:szCs w:val="18"/>
              </w:rPr>
              <w:t>Environmental contamination</w:t>
            </w:r>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7633E8AF" w14:textId="0285FD84" w:rsidR="00886CC9" w:rsidRPr="00940B45" w:rsidRDefault="00410CD6" w:rsidP="00F55870">
            <w:pPr>
              <w:rPr>
                <w:rFonts w:cs="Arial"/>
                <w:sz w:val="22"/>
                <w:szCs w:val="18"/>
              </w:rPr>
            </w:pPr>
            <w:permStart w:id="1246954891" w:edGrp="everyone"/>
            <w:r>
              <w:rPr>
                <w:rFonts w:cs="Arial"/>
                <w:sz w:val="22"/>
                <w:szCs w:val="18"/>
              </w:rPr>
              <w:t>Possible</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vAlign w:val="center"/>
          </w:tcPr>
          <w:p w14:paraId="51FB02D7" w14:textId="2E49AC32" w:rsidR="00291643" w:rsidRPr="00940B45" w:rsidRDefault="006950C2" w:rsidP="00F55870">
            <w:pPr>
              <w:rPr>
                <w:rFonts w:cs="Arial"/>
                <w:sz w:val="22"/>
                <w:szCs w:val="18"/>
              </w:rPr>
            </w:pPr>
            <w:permStart w:id="1371683054" w:edGrp="everyone"/>
            <w:r>
              <w:rPr>
                <w:rFonts w:cs="Arial"/>
                <w:sz w:val="22"/>
                <w:szCs w:val="18"/>
              </w:rPr>
              <w:t xml:space="preserve">Labourer completing the </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78B13D39" w14:textId="59FDC182" w:rsidR="00886CC9" w:rsidRPr="00940B45" w:rsidRDefault="006950C2" w:rsidP="00F55870">
            <w:pPr>
              <w:rPr>
                <w:rFonts w:cs="Arial"/>
                <w:sz w:val="22"/>
                <w:szCs w:val="18"/>
              </w:rPr>
            </w:pPr>
            <w:permStart w:id="1257243759" w:edGrp="everyone"/>
            <w:r>
              <w:rPr>
                <w:rFonts w:cs="Arial"/>
                <w:sz w:val="22"/>
                <w:szCs w:val="18"/>
              </w:rPr>
              <w:t>PPE</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4E724BD0" w14:textId="2817E98E" w:rsidR="00886CC9" w:rsidRPr="00940B45" w:rsidRDefault="009D1433" w:rsidP="00F55870">
            <w:pPr>
              <w:rPr>
                <w:rFonts w:cs="Arial"/>
                <w:sz w:val="22"/>
                <w:szCs w:val="18"/>
              </w:rPr>
            </w:pPr>
            <w:permStart w:id="2116686838" w:edGrp="everyone"/>
            <w:r>
              <w:rPr>
                <w:rFonts w:cs="Arial"/>
                <w:sz w:val="22"/>
                <w:szCs w:val="18"/>
              </w:rPr>
              <w:t xml:space="preserve">Open, </w:t>
            </w:r>
            <w:proofErr w:type="spellStart"/>
            <w:proofErr w:type="gramStart"/>
            <w:r>
              <w:rPr>
                <w:rFonts w:cs="Arial"/>
                <w:sz w:val="22"/>
                <w:szCs w:val="18"/>
              </w:rPr>
              <w:t>well ventilated</w:t>
            </w:r>
            <w:proofErr w:type="spellEnd"/>
            <w:proofErr w:type="gramEnd"/>
            <w:r>
              <w:rPr>
                <w:rFonts w:cs="Arial"/>
                <w:sz w:val="22"/>
                <w:szCs w:val="18"/>
              </w:rPr>
              <w:t xml:space="preserve"> area</w:t>
            </w:r>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vAlign w:val="center"/>
          </w:tcPr>
          <w:p w14:paraId="4CF0B251" w14:textId="35F1F595" w:rsidR="00886CC9" w:rsidRPr="00940B45" w:rsidRDefault="009D1433" w:rsidP="00F55870">
            <w:pPr>
              <w:rPr>
                <w:rFonts w:cs="Arial"/>
                <w:sz w:val="22"/>
                <w:szCs w:val="18"/>
              </w:rPr>
            </w:pPr>
            <w:permStart w:id="906040692" w:edGrp="everyone"/>
            <w:r>
              <w:rPr>
                <w:rFonts w:cs="Arial"/>
                <w:sz w:val="22"/>
                <w:szCs w:val="18"/>
              </w:rPr>
              <w:t>Moderate to major</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vAlign w:val="center"/>
          </w:tcPr>
          <w:p w14:paraId="6AC08B76" w14:textId="75296B67" w:rsidR="00886CC9" w:rsidRPr="00940B45" w:rsidRDefault="009D1433" w:rsidP="00F55870">
            <w:pPr>
              <w:rPr>
                <w:rFonts w:cs="Arial"/>
                <w:sz w:val="22"/>
                <w:szCs w:val="18"/>
              </w:rPr>
            </w:pPr>
            <w:permStart w:id="1240142333" w:edGrp="everyone"/>
            <w:r>
              <w:rPr>
                <w:rFonts w:cs="Arial"/>
                <w:sz w:val="22"/>
                <w:szCs w:val="18"/>
              </w:rPr>
              <w:t>Possible</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vAlign w:val="center"/>
          </w:tcPr>
          <w:p w14:paraId="7B93E719" w14:textId="632CE554" w:rsidR="00886CC9" w:rsidRPr="00940B45" w:rsidRDefault="009D1433" w:rsidP="00F55870">
            <w:pPr>
              <w:rPr>
                <w:rFonts w:cs="Arial"/>
                <w:sz w:val="22"/>
                <w:szCs w:val="18"/>
              </w:rPr>
            </w:pPr>
            <w:permStart w:id="1498025452" w:edGrp="everyone"/>
            <w:r>
              <w:rPr>
                <w:rFonts w:cs="Arial"/>
                <w:sz w:val="22"/>
                <w:szCs w:val="18"/>
              </w:rPr>
              <w:t>Medium risk</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7451455" w14:textId="1D0CE7A2" w:rsidR="00201483" w:rsidRPr="00940B45" w:rsidRDefault="009D1433" w:rsidP="00F55870">
            <w:pPr>
              <w:rPr>
                <w:rFonts w:cs="Arial"/>
                <w:sz w:val="22"/>
                <w:szCs w:val="18"/>
              </w:rPr>
            </w:pPr>
            <w:permStart w:id="102701844" w:edGrp="everyone"/>
            <w:r>
              <w:rPr>
                <w:rFonts w:cs="Arial"/>
                <w:sz w:val="22"/>
                <w:szCs w:val="18"/>
              </w:rPr>
              <w:t>Remove all reside before disposal</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5F47670" w14:textId="102B7A3A" w:rsidR="00201483" w:rsidRPr="00940B45" w:rsidRDefault="00C233D0" w:rsidP="00F55870">
            <w:pPr>
              <w:rPr>
                <w:rFonts w:cs="Arial"/>
                <w:sz w:val="22"/>
                <w:szCs w:val="18"/>
              </w:rPr>
            </w:pPr>
            <w:permStart w:id="53676559" w:edGrp="everyone"/>
            <w:r>
              <w:rPr>
                <w:rFonts w:cs="Arial"/>
                <w:sz w:val="22"/>
                <w:szCs w:val="18"/>
              </w:rPr>
              <w:t>Us</w:t>
            </w:r>
            <w:r w:rsidR="004C610C">
              <w:rPr>
                <w:rFonts w:cs="Arial"/>
                <w:sz w:val="22"/>
                <w:szCs w:val="18"/>
              </w:rPr>
              <w:t>e an excavator to crush the drums instead of labourer to cu</w:t>
            </w:r>
            <w:r w:rsidR="000E63E0">
              <w:rPr>
                <w:rFonts w:cs="Arial"/>
                <w:sz w:val="22"/>
                <w:szCs w:val="18"/>
              </w:rPr>
              <w:t xml:space="preserve">t or use a different saw blade instead of </w:t>
            </w:r>
            <w:r w:rsidR="007D7BE3">
              <w:rPr>
                <w:rFonts w:cs="Arial"/>
                <w:sz w:val="22"/>
                <w:szCs w:val="18"/>
              </w:rPr>
              <w:t>angle grinder</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36E2589D" w14:textId="322E0857" w:rsidR="00201483" w:rsidRPr="00940B45" w:rsidRDefault="004F74E5" w:rsidP="00F55870">
            <w:pPr>
              <w:rPr>
                <w:rFonts w:cs="Arial"/>
                <w:sz w:val="22"/>
                <w:szCs w:val="18"/>
              </w:rPr>
            </w:pPr>
            <w:permStart w:id="1967344634" w:edGrp="everyone"/>
            <w:r>
              <w:rPr>
                <w:rFonts w:cs="Arial"/>
                <w:sz w:val="22"/>
                <w:szCs w:val="18"/>
              </w:rPr>
              <w:t>Complete works well clear of others and flammable objects</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vAlign w:val="center"/>
          </w:tcPr>
          <w:p w14:paraId="4A0846A2" w14:textId="414FF226" w:rsidR="00201483" w:rsidRPr="00940B45" w:rsidRDefault="004F74E5" w:rsidP="00F55870">
            <w:pPr>
              <w:rPr>
                <w:rFonts w:cs="Arial"/>
                <w:sz w:val="22"/>
                <w:szCs w:val="18"/>
              </w:rPr>
            </w:pPr>
            <w:permStart w:id="1015028068" w:edGrp="everyone"/>
            <w:r>
              <w:rPr>
                <w:rFonts w:cs="Arial"/>
                <w:sz w:val="22"/>
                <w:szCs w:val="18"/>
              </w:rPr>
              <w:t>Set up signage</w:t>
            </w:r>
            <w:r w:rsidR="000E63E0">
              <w:rPr>
                <w:rFonts w:cs="Arial"/>
                <w:sz w:val="22"/>
                <w:szCs w:val="18"/>
              </w:rPr>
              <w:t xml:space="preserve"> </w:t>
            </w:r>
            <w:r w:rsidR="007D7BE3">
              <w:rPr>
                <w:rFonts w:cs="Arial"/>
                <w:sz w:val="22"/>
                <w:szCs w:val="18"/>
              </w:rPr>
              <w:t>around the area</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vAlign w:val="center"/>
          </w:tcPr>
          <w:p w14:paraId="2DE4182E" w14:textId="3E00B993" w:rsidR="00201483" w:rsidRPr="00940B45" w:rsidRDefault="007D7BE3" w:rsidP="00F55870">
            <w:pPr>
              <w:rPr>
                <w:rFonts w:cs="Arial"/>
                <w:sz w:val="22"/>
                <w:szCs w:val="18"/>
              </w:rPr>
            </w:pPr>
            <w:permStart w:id="1084963161" w:edGrp="everyone"/>
            <w:r>
              <w:rPr>
                <w:rFonts w:cs="Arial"/>
                <w:sz w:val="22"/>
                <w:szCs w:val="18"/>
              </w:rPr>
              <w:t>Wear face shield and gloves</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vAlign w:val="center"/>
          </w:tcPr>
          <w:p w14:paraId="3E8FDD89" w14:textId="3EBF4FA9" w:rsidR="00201483" w:rsidRPr="00940B45" w:rsidRDefault="00D15F29" w:rsidP="00F55870">
            <w:pPr>
              <w:rPr>
                <w:rFonts w:cs="Arial"/>
                <w:sz w:val="22"/>
                <w:szCs w:val="18"/>
              </w:rPr>
            </w:pPr>
            <w:permStart w:id="307104551" w:edGrp="everyone"/>
            <w:r>
              <w:rPr>
                <w:rFonts w:cs="Arial"/>
                <w:sz w:val="22"/>
                <w:szCs w:val="18"/>
              </w:rPr>
              <w:t>Substitution</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190FC188" w14:textId="2F10C47B" w:rsidR="00011939" w:rsidRPr="00940B45" w:rsidRDefault="00977852" w:rsidP="00A73322">
            <w:pPr>
              <w:jc w:val="left"/>
              <w:rPr>
                <w:rFonts w:cs="Arial"/>
                <w:sz w:val="22"/>
                <w:szCs w:val="18"/>
              </w:rPr>
            </w:pPr>
            <w:permStart w:id="1290679671" w:edGrp="everyone"/>
            <w:r>
              <w:rPr>
                <w:rFonts w:cs="Arial"/>
                <w:sz w:val="22"/>
                <w:szCs w:val="18"/>
              </w:rPr>
              <w:t>Demolition of drums</w:t>
            </w:r>
            <w:permEnd w:id="1290679671"/>
          </w:p>
        </w:tc>
        <w:tc>
          <w:tcPr>
            <w:tcW w:w="982" w:type="pct"/>
            <w:tcBorders>
              <w:top w:val="single" w:sz="4" w:space="0" w:color="auto"/>
              <w:left w:val="single" w:sz="4" w:space="0" w:color="auto"/>
              <w:bottom w:val="single" w:sz="4" w:space="0" w:color="auto"/>
              <w:right w:val="single" w:sz="4" w:space="0" w:color="auto"/>
            </w:tcBorders>
            <w:vAlign w:val="center"/>
          </w:tcPr>
          <w:p w14:paraId="0C802C6A" w14:textId="0BFDC372" w:rsidR="00011939" w:rsidRPr="00940B45" w:rsidRDefault="00977852" w:rsidP="00F55870">
            <w:pPr>
              <w:rPr>
                <w:rFonts w:cs="Arial"/>
                <w:sz w:val="22"/>
                <w:szCs w:val="18"/>
              </w:rPr>
            </w:pPr>
            <w:permStart w:id="662701226" w:edGrp="everyone"/>
            <w:r>
              <w:rPr>
                <w:rFonts w:cs="Arial"/>
                <w:sz w:val="22"/>
                <w:szCs w:val="18"/>
              </w:rPr>
              <w:t>Excavator</w:t>
            </w:r>
            <w:permEnd w:id="662701226"/>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C34A637" w14:textId="1D1E5A9D" w:rsidR="00011939" w:rsidRPr="00940B45" w:rsidRDefault="00570849" w:rsidP="00F55870">
            <w:pPr>
              <w:rPr>
                <w:rFonts w:cs="Arial"/>
                <w:sz w:val="22"/>
                <w:szCs w:val="18"/>
              </w:rPr>
            </w:pPr>
            <w:permStart w:id="700012694" w:edGrp="everyone"/>
            <w:r>
              <w:rPr>
                <w:rFonts w:cs="Arial"/>
                <w:sz w:val="22"/>
                <w:szCs w:val="18"/>
              </w:rPr>
              <w:t>Operator</w:t>
            </w:r>
            <w:permEnd w:id="700012694"/>
          </w:p>
        </w:tc>
        <w:tc>
          <w:tcPr>
            <w:tcW w:w="983" w:type="pct"/>
            <w:tcBorders>
              <w:top w:val="single" w:sz="4" w:space="0" w:color="auto"/>
              <w:left w:val="single" w:sz="4" w:space="0" w:color="auto"/>
              <w:bottom w:val="single" w:sz="4" w:space="0" w:color="auto"/>
              <w:right w:val="single" w:sz="12" w:space="0" w:color="auto"/>
            </w:tcBorders>
            <w:vAlign w:val="center"/>
          </w:tcPr>
          <w:p w14:paraId="7AD95F4C" w14:textId="6679B345" w:rsidR="00011939" w:rsidRPr="00940B45" w:rsidRDefault="00570849" w:rsidP="00F55870">
            <w:pPr>
              <w:rPr>
                <w:rFonts w:cs="Arial"/>
                <w:sz w:val="22"/>
                <w:szCs w:val="18"/>
              </w:rPr>
            </w:pPr>
            <w:permStart w:id="1759860794" w:edGrp="everyone"/>
            <w:r>
              <w:rPr>
                <w:rFonts w:cs="Arial"/>
                <w:sz w:val="22"/>
                <w:szCs w:val="18"/>
              </w:rPr>
              <w:t>X</w:t>
            </w:r>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vAlign w:val="center"/>
          </w:tcPr>
          <w:p w14:paraId="606FCCB1" w14:textId="44EF62A6" w:rsidR="00011939" w:rsidRPr="00940B45" w:rsidRDefault="00977852" w:rsidP="00F55870">
            <w:pPr>
              <w:rPr>
                <w:rFonts w:cs="Arial"/>
                <w:sz w:val="22"/>
                <w:szCs w:val="18"/>
              </w:rPr>
            </w:pPr>
            <w:permStart w:id="1694126678" w:edGrp="everyone"/>
            <w:r>
              <w:rPr>
                <w:rFonts w:cs="Arial"/>
                <w:sz w:val="22"/>
                <w:szCs w:val="18"/>
              </w:rPr>
              <w:t>Loading into waste bin</w:t>
            </w:r>
            <w:permEnd w:id="1694126678"/>
          </w:p>
        </w:tc>
        <w:tc>
          <w:tcPr>
            <w:tcW w:w="982" w:type="pct"/>
            <w:tcBorders>
              <w:top w:val="single" w:sz="4" w:space="0" w:color="auto"/>
              <w:left w:val="single" w:sz="4" w:space="0" w:color="auto"/>
              <w:bottom w:val="single" w:sz="4" w:space="0" w:color="auto"/>
              <w:right w:val="single" w:sz="4" w:space="0" w:color="auto"/>
            </w:tcBorders>
            <w:vAlign w:val="center"/>
          </w:tcPr>
          <w:p w14:paraId="3C0C9E4F" w14:textId="2ECDB37E" w:rsidR="00011939" w:rsidRPr="00940B45" w:rsidRDefault="00977852" w:rsidP="00F55870">
            <w:pPr>
              <w:rPr>
                <w:rFonts w:cs="Arial"/>
                <w:sz w:val="22"/>
                <w:szCs w:val="18"/>
              </w:rPr>
            </w:pPr>
            <w:permStart w:id="660436453" w:edGrp="everyone"/>
            <w:r>
              <w:rPr>
                <w:rFonts w:cs="Arial"/>
                <w:sz w:val="22"/>
                <w:szCs w:val="18"/>
              </w:rPr>
              <w:t>Excavator &amp; bin</w:t>
            </w:r>
            <w:permEnd w:id="660436453"/>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B2207C7" w14:textId="0C0203CC" w:rsidR="00011939" w:rsidRPr="00940B45" w:rsidRDefault="00570849" w:rsidP="00F55870">
            <w:pPr>
              <w:rPr>
                <w:rFonts w:cs="Arial"/>
                <w:sz w:val="22"/>
                <w:szCs w:val="18"/>
              </w:rPr>
            </w:pPr>
            <w:permStart w:id="475269040" w:edGrp="everyone"/>
            <w:r>
              <w:rPr>
                <w:rFonts w:cs="Arial"/>
                <w:sz w:val="22"/>
                <w:szCs w:val="18"/>
              </w:rPr>
              <w:t>Operator</w:t>
            </w:r>
            <w:permEnd w:id="475269040"/>
          </w:p>
        </w:tc>
        <w:tc>
          <w:tcPr>
            <w:tcW w:w="983" w:type="pct"/>
            <w:tcBorders>
              <w:top w:val="single" w:sz="4" w:space="0" w:color="auto"/>
              <w:left w:val="single" w:sz="4" w:space="0" w:color="auto"/>
              <w:bottom w:val="single" w:sz="4" w:space="0" w:color="auto"/>
              <w:right w:val="single" w:sz="12" w:space="0" w:color="auto"/>
            </w:tcBorders>
            <w:vAlign w:val="center"/>
          </w:tcPr>
          <w:p w14:paraId="73913747" w14:textId="649104BD" w:rsidR="00011939" w:rsidRPr="00940B45" w:rsidRDefault="00570849" w:rsidP="00F55870">
            <w:pPr>
              <w:rPr>
                <w:rFonts w:cs="Arial"/>
                <w:sz w:val="22"/>
                <w:szCs w:val="18"/>
              </w:rPr>
            </w:pPr>
            <w:permStart w:id="958748929" w:edGrp="everyone"/>
            <w:r>
              <w:rPr>
                <w:rFonts w:cs="Arial"/>
                <w:sz w:val="22"/>
                <w:szCs w:val="18"/>
              </w:rPr>
              <w:t>X</w:t>
            </w:r>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vAlign w:val="center"/>
          </w:tcPr>
          <w:p w14:paraId="7E98A52C" w14:textId="04A8EE25" w:rsidR="00011939" w:rsidRPr="00940B45" w:rsidRDefault="00977852" w:rsidP="00F55870">
            <w:pPr>
              <w:rPr>
                <w:rFonts w:cs="Arial"/>
                <w:sz w:val="22"/>
                <w:szCs w:val="18"/>
              </w:rPr>
            </w:pPr>
            <w:permStart w:id="408054511" w:edGrp="everyone"/>
            <w:r>
              <w:rPr>
                <w:rFonts w:cs="Arial"/>
                <w:sz w:val="22"/>
                <w:szCs w:val="18"/>
              </w:rPr>
              <w:t>Disposal off site</w:t>
            </w:r>
            <w:permEnd w:id="408054511"/>
          </w:p>
        </w:tc>
        <w:tc>
          <w:tcPr>
            <w:tcW w:w="982" w:type="pct"/>
            <w:tcBorders>
              <w:top w:val="single" w:sz="4" w:space="0" w:color="auto"/>
              <w:left w:val="single" w:sz="4" w:space="0" w:color="auto"/>
              <w:bottom w:val="single" w:sz="8" w:space="0" w:color="auto"/>
              <w:right w:val="single" w:sz="4" w:space="0" w:color="auto"/>
            </w:tcBorders>
            <w:vAlign w:val="center"/>
          </w:tcPr>
          <w:p w14:paraId="410585F7" w14:textId="02123E2F" w:rsidR="00011939" w:rsidRPr="00940B45" w:rsidRDefault="00570849" w:rsidP="00F55870">
            <w:pPr>
              <w:rPr>
                <w:rFonts w:cs="Arial"/>
                <w:sz w:val="22"/>
                <w:szCs w:val="18"/>
              </w:rPr>
            </w:pPr>
            <w:permStart w:id="416956026" w:edGrp="everyone"/>
            <w:r>
              <w:rPr>
                <w:rFonts w:cs="Arial"/>
                <w:sz w:val="22"/>
                <w:szCs w:val="18"/>
              </w:rPr>
              <w:t>Skip bin truck</w:t>
            </w:r>
            <w:permEnd w:id="416956026"/>
          </w:p>
        </w:tc>
        <w:tc>
          <w:tcPr>
            <w:tcW w:w="982" w:type="pct"/>
            <w:gridSpan w:val="2"/>
            <w:tcBorders>
              <w:top w:val="single" w:sz="4" w:space="0" w:color="auto"/>
              <w:left w:val="single" w:sz="4" w:space="0" w:color="auto"/>
              <w:bottom w:val="single" w:sz="8" w:space="0" w:color="auto"/>
              <w:right w:val="single" w:sz="4" w:space="0" w:color="auto"/>
            </w:tcBorders>
            <w:vAlign w:val="center"/>
          </w:tcPr>
          <w:p w14:paraId="0BF12DAD" w14:textId="0F5BF119" w:rsidR="00011939" w:rsidRPr="00940B45" w:rsidRDefault="00570849" w:rsidP="00F55870">
            <w:pPr>
              <w:rPr>
                <w:rFonts w:cs="Arial"/>
                <w:sz w:val="22"/>
                <w:szCs w:val="18"/>
              </w:rPr>
            </w:pPr>
            <w:permStart w:id="897800779" w:edGrp="everyone"/>
            <w:r>
              <w:rPr>
                <w:rFonts w:cs="Arial"/>
                <w:sz w:val="22"/>
                <w:szCs w:val="18"/>
              </w:rPr>
              <w:t>Operator</w:t>
            </w:r>
            <w:permEnd w:id="897800779"/>
          </w:p>
        </w:tc>
        <w:tc>
          <w:tcPr>
            <w:tcW w:w="983" w:type="pct"/>
            <w:tcBorders>
              <w:top w:val="single" w:sz="4" w:space="0" w:color="auto"/>
              <w:left w:val="single" w:sz="4" w:space="0" w:color="auto"/>
              <w:bottom w:val="single" w:sz="8" w:space="0" w:color="auto"/>
              <w:right w:val="single" w:sz="12" w:space="0" w:color="auto"/>
            </w:tcBorders>
            <w:vAlign w:val="center"/>
          </w:tcPr>
          <w:p w14:paraId="3E71EA43" w14:textId="3B245169" w:rsidR="00011939" w:rsidRPr="00940B45" w:rsidRDefault="00570849" w:rsidP="00F55870">
            <w:pPr>
              <w:rPr>
                <w:rFonts w:cs="Arial"/>
                <w:sz w:val="22"/>
                <w:szCs w:val="18"/>
              </w:rPr>
            </w:pPr>
            <w:permStart w:id="1965193947" w:edGrp="everyone"/>
            <w:r>
              <w:rPr>
                <w:rFonts w:cs="Arial"/>
                <w:sz w:val="22"/>
                <w:szCs w:val="18"/>
              </w:rPr>
              <w:t>X</w:t>
            </w:r>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6D036011" w14:textId="3C01688E"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r w:rsidR="00D15F29">
              <w:rPr>
                <w:sz w:val="22"/>
                <w:szCs w:val="22"/>
              </w:rPr>
              <w:t>Yes</w:t>
            </w:r>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vAlign w:val="center"/>
          </w:tcPr>
          <w:p w14:paraId="24C85C42" w14:textId="16426A69"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r w:rsidR="00D15F29">
              <w:rPr>
                <w:sz w:val="22"/>
                <w:szCs w:val="22"/>
              </w:rPr>
              <w:t>Yes</w:t>
            </w:r>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vAlign w:val="center"/>
          </w:tcPr>
          <w:p w14:paraId="3C916177" w14:textId="341FB216"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r w:rsidR="00D15F29">
              <w:rPr>
                <w:sz w:val="22"/>
                <w:szCs w:val="22"/>
              </w:rPr>
              <w:t>Yes</w:t>
            </w:r>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lastRenderedPageBreak/>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6748E2" w14:textId="2DEEB91A" w:rsidR="00291643" w:rsidRPr="001C4084" w:rsidRDefault="00570849" w:rsidP="006D72CE">
            <w:pPr>
              <w:rPr>
                <w:rFonts w:ascii="Arial" w:hAnsi="Arial" w:cs="Arial"/>
                <w:sz w:val="22"/>
                <w:szCs w:val="22"/>
              </w:rPr>
            </w:pPr>
            <w:permStart w:id="999313057" w:edGrp="everyone"/>
            <w:r w:rsidRPr="00570849">
              <w:rPr>
                <w:rFonts w:ascii="Arial" w:hAnsi="Arial" w:cs="Arial"/>
                <w:sz w:val="22"/>
                <w:szCs w:val="22"/>
              </w:rPr>
              <w:t>Discuss controls at toolbox meetings, issue written instructions, update the SWMS, and ensure workers sign off to confirm understanding.</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E84B9C"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E22E18" w14:textId="259CD411" w:rsidR="00446DCE" w:rsidRPr="001C4084" w:rsidRDefault="00570849" w:rsidP="006D72CE">
            <w:pPr>
              <w:rPr>
                <w:rFonts w:ascii="Arial" w:hAnsi="Arial" w:cs="Arial"/>
                <w:sz w:val="22"/>
                <w:szCs w:val="22"/>
              </w:rPr>
            </w:pPr>
            <w:permStart w:id="1629314563" w:edGrp="everyone"/>
            <w:r w:rsidRPr="00570849">
              <w:rPr>
                <w:rFonts w:ascii="Arial" w:hAnsi="Arial" w:cs="Arial"/>
                <w:sz w:val="22"/>
                <w:szCs w:val="22"/>
              </w:rPr>
              <w:t>Prepare a written report outlining the team’s concern, request a formal review based on WHS risk criteria, and provide photos or evidence. Submit through the WHS committee email and verbally notify the WHS rep.</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E84B9C"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End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lastRenderedPageBreak/>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4E25C14" w14:textId="77777777" w:rsidR="00AF7160" w:rsidRDefault="00AF7160" w:rsidP="00AF7160">
                                  <w:pPr>
                                    <w:pStyle w:val="22TAHiddenWrittenResponse"/>
                                  </w:pPr>
                                  <w:permStart w:id="126164219" w:edGrp="everyone"/>
                                  <w:r>
                                    <w:t>Following team consultation today, workers raised concerns regarding slip hazards at the site office entry. Although currently rated low, the team believes the consequence rating warrants review.</w:t>
                                  </w:r>
                                </w:p>
                                <w:p w14:paraId="5C2DC3DC" w14:textId="77777777" w:rsidR="00AF7160" w:rsidRDefault="00AF7160" w:rsidP="00AF7160">
                                  <w:pPr>
                                    <w:pStyle w:val="22TAHiddenWrittenResponse"/>
                                  </w:pPr>
                                </w:p>
                                <w:p w14:paraId="0AF34ACE" w14:textId="3CA334CF" w:rsidR="00AF7160" w:rsidRDefault="00AF7160" w:rsidP="00AF7160">
                                  <w:pPr>
                                    <w:pStyle w:val="22TAHiddenWrittenResponse"/>
                                  </w:pPr>
                                  <w:r>
                                    <w:t>Please arrange a reassessment and advise of any changes.</w:t>
                                  </w:r>
                                </w:p>
                                <w:permEnd w:id="126164219"/>
                                <w:p w14:paraId="5073BFE5" w14:textId="597E546F" w:rsidR="00C841AA" w:rsidRPr="0091717C" w:rsidRDefault="00C841AA" w:rsidP="00AF7160">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4E25C14" w14:textId="77777777" w:rsidR="00AF7160" w:rsidRDefault="00AF7160" w:rsidP="00AF7160">
                            <w:pPr>
                              <w:pStyle w:val="22TAHiddenWrittenResponse"/>
                            </w:pPr>
                            <w:permStart w:id="126164219" w:edGrp="everyone"/>
                            <w:r>
                              <w:t>Following team consultation today, workers raised concerns regarding slip hazards at the site office entry. Although currently rated low, the team believes the consequence rating warrants review.</w:t>
                            </w:r>
                          </w:p>
                          <w:p w14:paraId="5C2DC3DC" w14:textId="77777777" w:rsidR="00AF7160" w:rsidRDefault="00AF7160" w:rsidP="00AF7160">
                            <w:pPr>
                              <w:pStyle w:val="22TAHiddenWrittenResponse"/>
                            </w:pPr>
                          </w:p>
                          <w:p w14:paraId="0AF34ACE" w14:textId="3CA334CF" w:rsidR="00AF7160" w:rsidRDefault="00AF7160" w:rsidP="00AF7160">
                            <w:pPr>
                              <w:pStyle w:val="22TAHiddenWrittenResponse"/>
                            </w:pPr>
                            <w:r>
                              <w:t>Please arrange a reassessment and advise of any changes.</w:t>
                            </w:r>
                          </w:p>
                          <w:permEnd w:id="126164219"/>
                          <w:p w14:paraId="5073BFE5" w14:textId="597E546F" w:rsidR="00C841AA" w:rsidRPr="0091717C" w:rsidRDefault="00C841AA" w:rsidP="00AF7160">
                            <w:pPr>
                              <w:pStyle w:val="22TAHiddenWrittenResponse"/>
                            </w:pPr>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tcPr>
          <w:p w14:paraId="721C0960" w14:textId="77777777" w:rsidR="00B42AA9" w:rsidRPr="00533511" w:rsidRDefault="00E84B9C"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End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9"/>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tcPr>
          <w:p w14:paraId="1940D172" w14:textId="77777777" w:rsidR="005078A5" w:rsidRPr="00533511" w:rsidRDefault="00E84B9C"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End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tcPr>
          <w:p w14:paraId="6999DFFD" w14:textId="77777777" w:rsidR="00AF7160" w:rsidRDefault="00AF7160" w:rsidP="00AF7160">
            <w:pPr>
              <w:pStyle w:val="22TAHiddenWrittenResponse"/>
            </w:pPr>
            <w:permStart w:id="750615230" w:edGrp="everyone"/>
            <w:r>
              <w:t>Team,</w:t>
            </w:r>
          </w:p>
          <w:p w14:paraId="11663492" w14:textId="77777777" w:rsidR="00AF7160" w:rsidRDefault="00AF7160" w:rsidP="00AF7160">
            <w:pPr>
              <w:pStyle w:val="22TAHiddenWrittenResponse"/>
            </w:pPr>
          </w:p>
          <w:p w14:paraId="4F32CB65" w14:textId="77777777" w:rsidR="00AF7160" w:rsidRDefault="00AF7160" w:rsidP="00AF7160">
            <w:pPr>
              <w:pStyle w:val="22TAHiddenWrittenResponse"/>
            </w:pPr>
            <w:r>
              <w:t>Please contact me to confirm whether you agree with the proposed changes to the slip</w:t>
            </w:r>
            <w:r>
              <w:rPr>
                <w:rFonts w:ascii="Cambria Math" w:hAnsi="Cambria Math" w:cs="Cambria Math"/>
              </w:rPr>
              <w:t>‑</w:t>
            </w:r>
            <w:r>
              <w:t>hazard risk rating at the site office entry. Your feedback is required so we can finalise the recommendation with the WHS Committee.</w:t>
            </w:r>
          </w:p>
          <w:p w14:paraId="068DAE6E" w14:textId="77777777" w:rsidR="00AF7160" w:rsidRDefault="00AF7160" w:rsidP="00AF7160">
            <w:pPr>
              <w:pStyle w:val="22TAHiddenWrittenResponse"/>
            </w:pPr>
          </w:p>
          <w:p w14:paraId="0E82BE05" w14:textId="77777777" w:rsidR="00AF7160" w:rsidRDefault="00AF7160" w:rsidP="00AF7160">
            <w:pPr>
              <w:pStyle w:val="22TAHiddenWrittenResponse"/>
            </w:pPr>
          </w:p>
          <w:p w14:paraId="1666574A" w14:textId="7E6F53C9" w:rsidR="007319F5" w:rsidRPr="00CC552D" w:rsidRDefault="006B70D0" w:rsidP="0091717C">
            <w:pPr>
              <w:pStyle w:val="22TAHiddenWrittenResponse"/>
            </w:pPr>
            <w:r>
              <w:t>-</w:t>
            </w:r>
            <w:r w:rsidR="00AF7160">
              <w:t xml:space="preserve"> Brodie</w:t>
            </w:r>
            <w:permEnd w:id="750615230"/>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BADE15" w14:textId="1AE4AFA6" w:rsidR="007319F5" w:rsidRPr="001C4084" w:rsidRDefault="006B70D0" w:rsidP="006D72CE">
            <w:pPr>
              <w:rPr>
                <w:rFonts w:ascii="Arial" w:hAnsi="Arial" w:cs="Arial"/>
                <w:sz w:val="22"/>
                <w:szCs w:val="22"/>
              </w:rPr>
            </w:pPr>
            <w:permStart w:id="621891493" w:edGrp="everyone"/>
            <w:r w:rsidRPr="006B70D0">
              <w:rPr>
                <w:rFonts w:ascii="Arial" w:hAnsi="Arial" w:cs="Arial"/>
                <w:sz w:val="22"/>
                <w:szCs w:val="22"/>
              </w:rPr>
              <w:t>Present results at toolbox talk, update the risk register, issue a written summary to workers, submit the recommendation for non</w:t>
            </w:r>
            <w:r w:rsidRPr="006B70D0">
              <w:rPr>
                <w:rFonts w:ascii="Cambria Math" w:hAnsi="Cambria Math" w:cs="Cambria Math"/>
                <w:sz w:val="22"/>
                <w:szCs w:val="22"/>
              </w:rPr>
              <w:t>‑</w:t>
            </w:r>
            <w:r w:rsidRPr="006B70D0">
              <w:rPr>
                <w:rFonts w:ascii="Arial" w:hAnsi="Arial" w:cs="Arial"/>
                <w:sz w:val="22"/>
                <w:szCs w:val="22"/>
              </w:rPr>
              <w:t>slip flooring to WHS Committee, and record the consultation outcome in site WHS logs.</w:t>
            </w:r>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E84B9C"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End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3F723B04" w14:textId="77777777" w:rsidR="006B70D0" w:rsidRPr="006B70D0" w:rsidRDefault="006B70D0" w:rsidP="006B70D0">
            <w:pPr>
              <w:rPr>
                <w:rFonts w:ascii="Arial" w:hAnsi="Arial" w:cs="Arial"/>
                <w:sz w:val="22"/>
                <w:szCs w:val="22"/>
              </w:rPr>
            </w:pPr>
            <w:permStart w:id="1005791409" w:edGrp="everyone"/>
            <w:r w:rsidRPr="006B70D0">
              <w:rPr>
                <w:rFonts w:ascii="Arial" w:hAnsi="Arial" w:cs="Arial"/>
                <w:sz w:val="22"/>
                <w:szCs w:val="22"/>
              </w:rPr>
              <w:t>First aid: Classroom + practical scenario training</w:t>
            </w:r>
          </w:p>
          <w:p w14:paraId="721CF9DD" w14:textId="77777777" w:rsidR="006B70D0" w:rsidRDefault="006B70D0" w:rsidP="006B70D0">
            <w:pPr>
              <w:rPr>
                <w:rFonts w:ascii="Arial" w:hAnsi="Arial" w:cs="Arial"/>
                <w:sz w:val="22"/>
                <w:szCs w:val="22"/>
              </w:rPr>
            </w:pPr>
          </w:p>
          <w:p w14:paraId="1C4EEF42" w14:textId="57B266C2" w:rsidR="006B70D0" w:rsidRPr="006B70D0" w:rsidRDefault="006B70D0" w:rsidP="006B70D0">
            <w:pPr>
              <w:rPr>
                <w:rFonts w:ascii="Arial" w:hAnsi="Arial" w:cs="Arial"/>
                <w:sz w:val="22"/>
                <w:szCs w:val="22"/>
              </w:rPr>
            </w:pPr>
            <w:r w:rsidRPr="006B70D0">
              <w:rPr>
                <w:rFonts w:ascii="Arial" w:hAnsi="Arial" w:cs="Arial"/>
                <w:sz w:val="22"/>
                <w:szCs w:val="22"/>
              </w:rPr>
              <w:t>Drug use and work: Toolbox talk + policy briefing</w:t>
            </w:r>
          </w:p>
          <w:p w14:paraId="67FDF83F" w14:textId="77777777" w:rsidR="006B70D0" w:rsidRDefault="006B70D0" w:rsidP="006B70D0">
            <w:pPr>
              <w:rPr>
                <w:rFonts w:ascii="Arial" w:hAnsi="Arial" w:cs="Arial"/>
                <w:sz w:val="22"/>
                <w:szCs w:val="22"/>
              </w:rPr>
            </w:pPr>
          </w:p>
          <w:p w14:paraId="1B3D728C" w14:textId="699A8570" w:rsidR="006B70D0" w:rsidRPr="006B70D0" w:rsidRDefault="006B70D0" w:rsidP="006B70D0">
            <w:pPr>
              <w:rPr>
                <w:rFonts w:ascii="Arial" w:hAnsi="Arial" w:cs="Arial"/>
                <w:sz w:val="22"/>
                <w:szCs w:val="22"/>
              </w:rPr>
            </w:pPr>
            <w:r w:rsidRPr="006B70D0">
              <w:rPr>
                <w:rFonts w:ascii="Arial" w:hAnsi="Arial" w:cs="Arial"/>
                <w:sz w:val="22"/>
                <w:szCs w:val="22"/>
              </w:rPr>
              <w:t>Manual handling: Practical demonstration + supervised practice</w:t>
            </w:r>
          </w:p>
          <w:p w14:paraId="20040FEE" w14:textId="77777777" w:rsidR="006B70D0" w:rsidRDefault="006B70D0" w:rsidP="006B70D0">
            <w:pPr>
              <w:rPr>
                <w:rFonts w:ascii="Arial" w:hAnsi="Arial" w:cs="Arial"/>
                <w:sz w:val="22"/>
                <w:szCs w:val="22"/>
              </w:rPr>
            </w:pPr>
          </w:p>
          <w:p w14:paraId="1F6027D9" w14:textId="0655AE15" w:rsidR="006B70D0" w:rsidRPr="006B70D0" w:rsidRDefault="006B70D0" w:rsidP="006B70D0">
            <w:pPr>
              <w:rPr>
                <w:rFonts w:ascii="Arial" w:hAnsi="Arial" w:cs="Arial"/>
                <w:sz w:val="22"/>
                <w:szCs w:val="22"/>
              </w:rPr>
            </w:pPr>
            <w:r w:rsidRPr="006B70D0">
              <w:rPr>
                <w:rFonts w:ascii="Arial" w:hAnsi="Arial" w:cs="Arial"/>
                <w:sz w:val="22"/>
                <w:szCs w:val="22"/>
              </w:rPr>
              <w:t>Using SDS: Coaching + walk</w:t>
            </w:r>
            <w:r w:rsidRPr="006B70D0">
              <w:rPr>
                <w:rFonts w:ascii="Cambria Math" w:hAnsi="Cambria Math" w:cs="Cambria Math"/>
                <w:sz w:val="22"/>
                <w:szCs w:val="22"/>
              </w:rPr>
              <w:t>‑</w:t>
            </w:r>
            <w:r w:rsidRPr="006B70D0">
              <w:rPr>
                <w:rFonts w:ascii="Arial" w:hAnsi="Arial" w:cs="Arial"/>
                <w:sz w:val="22"/>
                <w:szCs w:val="22"/>
              </w:rPr>
              <w:t>through of SDS sections</w:t>
            </w:r>
          </w:p>
          <w:p w14:paraId="14B11703" w14:textId="77777777" w:rsidR="006B70D0" w:rsidRDefault="006B70D0" w:rsidP="006B70D0">
            <w:pPr>
              <w:rPr>
                <w:rFonts w:ascii="Arial" w:hAnsi="Arial" w:cs="Arial"/>
                <w:sz w:val="22"/>
                <w:szCs w:val="22"/>
              </w:rPr>
            </w:pPr>
          </w:p>
          <w:p w14:paraId="46E57225" w14:textId="694EF244" w:rsidR="006B70D0" w:rsidRPr="006B70D0" w:rsidRDefault="006B70D0" w:rsidP="006B70D0">
            <w:pPr>
              <w:rPr>
                <w:rFonts w:ascii="Arial" w:hAnsi="Arial" w:cs="Arial"/>
                <w:sz w:val="22"/>
                <w:szCs w:val="22"/>
              </w:rPr>
            </w:pPr>
            <w:r w:rsidRPr="006B70D0">
              <w:rPr>
                <w:rFonts w:ascii="Arial" w:hAnsi="Arial" w:cs="Arial"/>
                <w:sz w:val="22"/>
                <w:szCs w:val="22"/>
              </w:rPr>
              <w:t>Emergency procedures: Evacuation drills + inductions</w:t>
            </w:r>
          </w:p>
          <w:p w14:paraId="43106F09" w14:textId="77777777" w:rsidR="006B70D0" w:rsidRDefault="006B70D0" w:rsidP="006D72CE">
            <w:pPr>
              <w:rPr>
                <w:rFonts w:ascii="Arial" w:hAnsi="Arial" w:cs="Arial"/>
                <w:sz w:val="22"/>
                <w:szCs w:val="22"/>
              </w:rPr>
            </w:pPr>
          </w:p>
          <w:p w14:paraId="7F67D1C2" w14:textId="17195CF9" w:rsidR="00042F60" w:rsidRDefault="006B70D0" w:rsidP="006D72CE">
            <w:pPr>
              <w:rPr>
                <w:rFonts w:ascii="Arial" w:hAnsi="Arial" w:cs="Arial"/>
                <w:sz w:val="22"/>
                <w:szCs w:val="22"/>
              </w:rPr>
            </w:pPr>
            <w:r w:rsidRPr="006B70D0">
              <w:rPr>
                <w:rFonts w:ascii="Arial" w:hAnsi="Arial" w:cs="Arial"/>
                <w:sz w:val="22"/>
                <w:szCs w:val="22"/>
              </w:rPr>
              <w:t>Fatigue management: Toolbox discussions + rostering guidelines</w:t>
            </w:r>
          </w:p>
          <w:permEnd w:id="1005791409"/>
          <w:p w14:paraId="5CE3E119" w14:textId="6B58C5C3" w:rsidR="00042F60" w:rsidRPr="001C4084" w:rsidRDefault="00042F60" w:rsidP="006D72CE">
            <w:pPr>
              <w:rPr>
                <w:rFonts w:ascii="Arial" w:hAnsi="Arial" w:cs="Arial"/>
                <w:sz w:val="22"/>
                <w:szCs w:val="22"/>
              </w:rPr>
            </w:pPr>
          </w:p>
        </w:tc>
        <w:permStart w:id="641100087" w:edGrp="everyone"/>
        <w:tc>
          <w:tcPr>
            <w:tcW w:w="624" w:type="dxa"/>
            <w:tcBorders>
              <w:top w:val="nil"/>
              <w:left w:val="single" w:sz="4" w:space="0" w:color="auto"/>
              <w:bottom w:val="nil"/>
              <w:right w:val="nil"/>
            </w:tcBorders>
          </w:tcPr>
          <w:p w14:paraId="2D3F5EC8" w14:textId="77777777" w:rsidR="00042F60" w:rsidRPr="00533511" w:rsidRDefault="00E84B9C"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End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69A493" w14:textId="38A69013" w:rsidR="00D427A2" w:rsidRPr="001C4084" w:rsidRDefault="006B70D0" w:rsidP="006D72CE">
            <w:pPr>
              <w:rPr>
                <w:rFonts w:ascii="Arial" w:hAnsi="Arial" w:cs="Arial"/>
                <w:sz w:val="22"/>
                <w:szCs w:val="22"/>
              </w:rPr>
            </w:pPr>
            <w:permStart w:id="1626417089" w:edGrp="everyone"/>
            <w:r w:rsidRPr="006B70D0">
              <w:rPr>
                <w:rFonts w:ascii="Arial" w:hAnsi="Arial" w:cs="Arial"/>
                <w:sz w:val="22"/>
                <w:szCs w:val="22"/>
              </w:rPr>
              <w:t>White Card and site induction must be completed first because they are legally required for any worker to be on a construction site. Emergency response and manual handling follow due to high-risk nature of earthworks.</w:t>
            </w:r>
            <w:permEnd w:id="1626417089"/>
          </w:p>
        </w:tc>
        <w:permStart w:id="36854266" w:edGrp="everyone"/>
        <w:tc>
          <w:tcPr>
            <w:tcW w:w="624" w:type="dxa"/>
            <w:tcBorders>
              <w:top w:val="nil"/>
              <w:left w:val="single" w:sz="4" w:space="0" w:color="auto"/>
              <w:bottom w:val="nil"/>
              <w:right w:val="nil"/>
            </w:tcBorders>
          </w:tcPr>
          <w:p w14:paraId="34DB4357" w14:textId="77777777" w:rsidR="00D427A2" w:rsidRPr="00533511" w:rsidRDefault="00E84B9C"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End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lastRenderedPageBreak/>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tcPr>
          <w:p w14:paraId="2DF875F1" w14:textId="5446D2D8" w:rsidR="00026BB8" w:rsidRPr="00533511" w:rsidRDefault="00E84B9C"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vAlign w:val="center"/>
          </w:tcPr>
          <w:p w14:paraId="0DD353CF" w14:textId="63EB783C" w:rsidR="00026BB8" w:rsidRPr="009D1F27" w:rsidRDefault="00C62E29"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vAlign w:val="center"/>
          </w:tcPr>
          <w:p w14:paraId="7F42DB2D" w14:textId="7F895BE9" w:rsidR="00026BB8" w:rsidRPr="009D1F27" w:rsidRDefault="00C62E29"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vAlign w:val="center"/>
          </w:tcPr>
          <w:p w14:paraId="42DF4947" w14:textId="70A9F37B" w:rsidR="00026BB8" w:rsidRPr="009D1F27" w:rsidRDefault="00C62E29"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vAlign w:val="center"/>
          </w:tcPr>
          <w:p w14:paraId="0B0B136B" w14:textId="1FCCF62F" w:rsidR="00026BB8" w:rsidRPr="009D1F27" w:rsidRDefault="00912A01" w:rsidP="00026BB8">
            <w:pPr>
              <w:jc w:val="center"/>
              <w:rPr>
                <w:rFonts w:ascii="Arial" w:hAnsi="Arial" w:cs="Arial"/>
                <w:sz w:val="22"/>
                <w:szCs w:val="18"/>
              </w:rPr>
            </w:pPr>
            <w:permStart w:id="86851481" w:edGrp="everyone"/>
            <w:r>
              <w:rPr>
                <w:rFonts w:ascii="Arial" w:hAnsi="Arial" w:cs="Arial"/>
                <w:sz w:val="22"/>
                <w:szCs w:val="18"/>
              </w:rPr>
              <w:t>5</w:t>
            </w:r>
            <w:permEnd w:id="86851481"/>
          </w:p>
        </w:tc>
        <w:tc>
          <w:tcPr>
            <w:tcW w:w="598" w:type="pct"/>
            <w:tcBorders>
              <w:top w:val="single" w:sz="12" w:space="0" w:color="auto"/>
              <w:left w:val="single" w:sz="8" w:space="0" w:color="auto"/>
              <w:bottom w:val="single" w:sz="12" w:space="0" w:color="auto"/>
              <w:right w:val="single" w:sz="12" w:space="0" w:color="auto"/>
            </w:tcBorders>
            <w:vAlign w:val="center"/>
          </w:tcPr>
          <w:p w14:paraId="2651E2E7" w14:textId="5E1E1D17" w:rsidR="00026BB8" w:rsidRPr="009D1F27" w:rsidRDefault="00912A01"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4EFB78B4" w:rsidR="002E7AD7" w:rsidRPr="001C4084" w:rsidRDefault="00912A01" w:rsidP="006D72CE">
            <w:pPr>
              <w:rPr>
                <w:rFonts w:ascii="Arial" w:hAnsi="Arial" w:cs="Arial"/>
                <w:sz w:val="22"/>
                <w:szCs w:val="22"/>
              </w:rPr>
            </w:pPr>
            <w:permStart w:id="338166567" w:edGrp="everyone"/>
            <w:r w:rsidRPr="00912A01">
              <w:rPr>
                <w:rFonts w:ascii="Arial" w:hAnsi="Arial" w:cs="Arial"/>
                <w:sz w:val="22"/>
                <w:szCs w:val="22"/>
              </w:rPr>
              <w:t>Review team composition, high</w:t>
            </w:r>
            <w:r w:rsidRPr="00912A01">
              <w:rPr>
                <w:rFonts w:ascii="Cambria Math" w:hAnsi="Cambria Math" w:cs="Cambria Math"/>
                <w:sz w:val="22"/>
                <w:szCs w:val="22"/>
              </w:rPr>
              <w:t>‑</w:t>
            </w:r>
            <w:r w:rsidRPr="00912A01">
              <w:rPr>
                <w:rFonts w:ascii="Arial" w:hAnsi="Arial" w:cs="Arial"/>
                <w:sz w:val="22"/>
                <w:szCs w:val="22"/>
              </w:rPr>
              <w:t>risk tasks, roster coverage and skill gaps. Select workers with experience, leadership qualities or previous certifications and confirm willingness.</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E84B9C"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End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765921" w14:textId="41A783B7" w:rsidR="009231E6" w:rsidRPr="001C4084" w:rsidRDefault="00912A01" w:rsidP="006D72CE">
            <w:pPr>
              <w:rPr>
                <w:rFonts w:ascii="Arial" w:hAnsi="Arial" w:cs="Arial"/>
                <w:sz w:val="22"/>
                <w:szCs w:val="22"/>
              </w:rPr>
            </w:pPr>
            <w:permStart w:id="1285041236" w:edGrp="everyone"/>
            <w:r w:rsidRPr="00912A01">
              <w:rPr>
                <w:rFonts w:ascii="Arial" w:hAnsi="Arial" w:cs="Arial"/>
                <w:sz w:val="22"/>
                <w:szCs w:val="22"/>
              </w:rPr>
              <w:t>Discuss availability with WHS officer who runs inductions every five days. Confirm dates, provide worker names, and notify workers via email, text or toolbox meeting.</w:t>
            </w:r>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E84B9C"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End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lastRenderedPageBreak/>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1E332707" w:rsidR="000C4503" w:rsidRPr="001C4084" w:rsidRDefault="00505FAF" w:rsidP="006D72CE">
            <w:pPr>
              <w:rPr>
                <w:rFonts w:ascii="Arial" w:hAnsi="Arial" w:cs="Arial"/>
                <w:sz w:val="22"/>
                <w:szCs w:val="22"/>
              </w:rPr>
            </w:pPr>
            <w:permStart w:id="1572170974" w:edGrp="everyone"/>
            <w:r w:rsidRPr="00505FAF">
              <w:rPr>
                <w:rFonts w:ascii="Arial" w:hAnsi="Arial" w:cs="Arial"/>
                <w:sz w:val="22"/>
                <w:szCs w:val="22"/>
              </w:rPr>
              <w:t>SDS documents are technical; coaching allows one</w:t>
            </w:r>
            <w:r w:rsidRPr="00505FAF">
              <w:rPr>
                <w:rFonts w:ascii="Cambria Math" w:hAnsi="Cambria Math" w:cs="Cambria Math"/>
                <w:sz w:val="22"/>
                <w:szCs w:val="22"/>
              </w:rPr>
              <w:t>‑</w:t>
            </w:r>
            <w:r w:rsidRPr="00505FAF">
              <w:rPr>
                <w:rFonts w:ascii="Arial" w:hAnsi="Arial" w:cs="Arial"/>
                <w:sz w:val="22"/>
                <w:szCs w:val="22"/>
              </w:rPr>
              <w:t>on</w:t>
            </w:r>
            <w:r w:rsidRPr="00505FAF">
              <w:rPr>
                <w:rFonts w:ascii="Cambria Math" w:hAnsi="Cambria Math" w:cs="Cambria Math"/>
                <w:sz w:val="22"/>
                <w:szCs w:val="22"/>
              </w:rPr>
              <w:t>‑</w:t>
            </w:r>
            <w:r w:rsidRPr="00505FAF">
              <w:rPr>
                <w:rFonts w:ascii="Arial" w:hAnsi="Arial" w:cs="Arial"/>
                <w:sz w:val="22"/>
                <w:szCs w:val="22"/>
              </w:rPr>
              <w:t>one guidance, real examples on site, and practical demonstrations on how to locate key information (hazards, PPE, emergency actions).</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E84B9C"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End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DDB876" w14:textId="77777777" w:rsidR="00505FAF" w:rsidRPr="00505FAF" w:rsidRDefault="00505FAF" w:rsidP="00505FAF">
            <w:pPr>
              <w:rPr>
                <w:rFonts w:ascii="Arial" w:hAnsi="Arial" w:cs="Arial"/>
                <w:sz w:val="22"/>
                <w:szCs w:val="22"/>
              </w:rPr>
            </w:pPr>
            <w:permStart w:id="198971189" w:edGrp="everyone"/>
            <w:r w:rsidRPr="00505FAF">
              <w:rPr>
                <w:rFonts w:ascii="Arial" w:hAnsi="Arial" w:cs="Arial"/>
                <w:sz w:val="22"/>
                <w:szCs w:val="22"/>
              </w:rPr>
              <w:t>Records help identify trends, support investigations, demonstrate legal compliance, and improve controls.</w:t>
            </w:r>
          </w:p>
          <w:p w14:paraId="1C1E24A5" w14:textId="77777777" w:rsidR="00505FAF" w:rsidRDefault="00505FAF" w:rsidP="00505FAF">
            <w:pPr>
              <w:rPr>
                <w:rFonts w:ascii="Arial" w:hAnsi="Arial" w:cs="Arial"/>
                <w:sz w:val="22"/>
                <w:szCs w:val="22"/>
              </w:rPr>
            </w:pPr>
          </w:p>
          <w:p w14:paraId="22FA47E8" w14:textId="15C405C5" w:rsidR="00505FAF" w:rsidRPr="00505FAF" w:rsidRDefault="00505FAF" w:rsidP="00505FAF">
            <w:pPr>
              <w:rPr>
                <w:rFonts w:ascii="Arial" w:hAnsi="Arial" w:cs="Arial"/>
                <w:sz w:val="22"/>
                <w:szCs w:val="22"/>
              </w:rPr>
            </w:pPr>
            <w:r w:rsidRPr="00505FAF">
              <w:rPr>
                <w:rFonts w:ascii="Arial" w:hAnsi="Arial" w:cs="Arial"/>
                <w:sz w:val="22"/>
                <w:szCs w:val="22"/>
              </w:rPr>
              <w:t>Examples:</w:t>
            </w:r>
          </w:p>
          <w:p w14:paraId="40D0322E" w14:textId="45F9D069" w:rsidR="00505FAF" w:rsidRPr="00505FAF" w:rsidRDefault="00505FAF" w:rsidP="00505FAF">
            <w:pPr>
              <w:pStyle w:val="ListParagraph"/>
              <w:numPr>
                <w:ilvl w:val="1"/>
                <w:numId w:val="32"/>
              </w:numPr>
              <w:rPr>
                <w:rFonts w:ascii="Arial" w:hAnsi="Arial" w:cs="Arial"/>
                <w:sz w:val="22"/>
                <w:szCs w:val="22"/>
              </w:rPr>
            </w:pPr>
            <w:r w:rsidRPr="00505FAF">
              <w:rPr>
                <w:rFonts w:ascii="Arial" w:hAnsi="Arial" w:cs="Arial"/>
                <w:sz w:val="22"/>
                <w:szCs w:val="22"/>
              </w:rPr>
              <w:t>Near</w:t>
            </w:r>
            <w:r w:rsidRPr="00505FAF">
              <w:rPr>
                <w:rFonts w:ascii="Cambria Math" w:hAnsi="Cambria Math" w:cs="Cambria Math"/>
                <w:sz w:val="22"/>
                <w:szCs w:val="22"/>
              </w:rPr>
              <w:t>‑</w:t>
            </w:r>
            <w:r w:rsidRPr="00505FAF">
              <w:rPr>
                <w:rFonts w:ascii="Arial" w:hAnsi="Arial" w:cs="Arial"/>
                <w:sz w:val="22"/>
                <w:szCs w:val="22"/>
              </w:rPr>
              <w:t>miss reports — logged via digital reporting tool</w:t>
            </w:r>
          </w:p>
          <w:p w14:paraId="0E21D42C" w14:textId="7FC4C306" w:rsidR="00505FAF" w:rsidRPr="00505FAF" w:rsidRDefault="00505FAF" w:rsidP="00505FAF">
            <w:pPr>
              <w:pStyle w:val="ListParagraph"/>
              <w:numPr>
                <w:ilvl w:val="1"/>
                <w:numId w:val="32"/>
              </w:numPr>
              <w:rPr>
                <w:rFonts w:ascii="Arial" w:hAnsi="Arial" w:cs="Arial"/>
                <w:sz w:val="22"/>
                <w:szCs w:val="22"/>
              </w:rPr>
            </w:pPr>
            <w:r w:rsidRPr="00505FAF">
              <w:rPr>
                <w:rFonts w:ascii="Arial" w:hAnsi="Arial" w:cs="Arial"/>
                <w:sz w:val="22"/>
                <w:szCs w:val="22"/>
              </w:rPr>
              <w:t>Plant damage report — uploaded to site system and reviewed with maintenance</w:t>
            </w:r>
          </w:p>
          <w:permEnd w:id="198971189"/>
          <w:p w14:paraId="240C4631" w14:textId="1F574C67" w:rsidR="007675A1" w:rsidRPr="001C4084" w:rsidRDefault="007675A1" w:rsidP="006D72CE">
            <w:pPr>
              <w:rPr>
                <w:rFonts w:ascii="Arial" w:hAnsi="Arial" w:cs="Arial"/>
                <w:sz w:val="22"/>
                <w:szCs w:val="22"/>
              </w:rPr>
            </w:pPr>
          </w:p>
        </w:tc>
        <w:permStart w:id="1076826748" w:edGrp="everyone"/>
        <w:tc>
          <w:tcPr>
            <w:tcW w:w="624" w:type="dxa"/>
            <w:tcBorders>
              <w:top w:val="nil"/>
              <w:left w:val="single" w:sz="4" w:space="0" w:color="auto"/>
              <w:bottom w:val="nil"/>
              <w:right w:val="nil"/>
            </w:tcBorders>
          </w:tcPr>
          <w:p w14:paraId="05ED81F9" w14:textId="77777777" w:rsidR="007675A1" w:rsidRPr="00533511" w:rsidRDefault="00E84B9C"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End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lastRenderedPageBreak/>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F8FED" w14:textId="21FCBC1C" w:rsidR="00F27151" w:rsidRPr="001C4084" w:rsidRDefault="00D333A8" w:rsidP="006D72CE">
            <w:pPr>
              <w:rPr>
                <w:rFonts w:ascii="Arial" w:hAnsi="Arial" w:cs="Arial"/>
                <w:sz w:val="22"/>
                <w:szCs w:val="22"/>
              </w:rPr>
            </w:pPr>
            <w:permStart w:id="273113718" w:edGrp="everyone"/>
            <w:r w:rsidRPr="00D333A8">
              <w:rPr>
                <w:rFonts w:ascii="Arial" w:hAnsi="Arial" w:cs="Arial"/>
                <w:sz w:val="22"/>
                <w:szCs w:val="22"/>
              </w:rPr>
              <w:t>Regularly check the state regulator’s website (WorkSafe/WorkSafe QLD), attend company WHS updates, complete refresher training, and review updated company procedures sent by management.</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E84B9C"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End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20"/>
          <w:footerReference w:type="default" r:id="rId21"/>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E84B9C"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szCs w:val="32"/>
            </w:rPr>
            <w:t>BSBWHS411</w:t>
          </w:r>
        </w:sdtContent>
      </w:sdt>
      <w:r w:rsidR="008114A1" w:rsidRPr="004932A4">
        <w:rPr>
          <w:szCs w:val="32"/>
        </w:rPr>
        <w:t xml:space="preserve"> </w:t>
      </w:r>
    </w:p>
    <w:p w14:paraId="4AD4474C" w14:textId="77777777" w:rsidR="008114A1" w:rsidRDefault="00E84B9C"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End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1F0D425A" w:rsidR="008114A1" w:rsidRPr="006807D7" w:rsidRDefault="00D333A8" w:rsidP="0085707C">
            <w:pPr>
              <w:ind w:right="390"/>
              <w:jc w:val="left"/>
              <w:rPr>
                <w:rFonts w:ascii="Arial" w:hAnsi="Arial" w:cs="Arial"/>
                <w:sz w:val="22"/>
                <w:szCs w:val="22"/>
              </w:rPr>
            </w:pPr>
            <w:permStart w:id="1766333851" w:edGrp="everyone"/>
            <w:r>
              <w:rPr>
                <w:rFonts w:ascii="Arial" w:hAnsi="Arial" w:cs="Arial"/>
                <w:sz w:val="22"/>
                <w:szCs w:val="22"/>
              </w:rPr>
              <w:t>Brodie Page</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E84B9C"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E84B9C"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E84B9C"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E84B9C"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E84B9C"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tcPr>
          <w:p w14:paraId="15D6610E" w14:textId="77777777" w:rsidR="006807D7" w:rsidRDefault="00E84B9C"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E84B9C"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E84B9C"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End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End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E84B9C"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End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End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End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End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A5483A6" w:rsidR="006E5B7D" w:rsidRPr="00830749" w:rsidRDefault="00E84B9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7AB9DA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B9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21B2B9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84B9C">
          <w:rPr>
            <w:rFonts w:ascii="Arial" w:hAnsi="Arial" w:cs="Arial"/>
            <w:b/>
            <w:bCs/>
            <w:noProof/>
            <w:sz w:val="16"/>
            <w:szCs w:val="16"/>
          </w:rPr>
          <w:t>17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5675FE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84B9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004F6E"/>
    <w:multiLevelType w:val="multilevel"/>
    <w:tmpl w:val="C6F8D2D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9F300D"/>
    <w:multiLevelType w:val="hybridMultilevel"/>
    <w:tmpl w:val="3A60FD6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3"/>
  </w:num>
  <w:num w:numId="2" w16cid:durableId="145166071">
    <w:abstractNumId w:val="21"/>
  </w:num>
  <w:num w:numId="3" w16cid:durableId="211356575">
    <w:abstractNumId w:val="11"/>
  </w:num>
  <w:num w:numId="4" w16cid:durableId="1698652790">
    <w:abstractNumId w:val="19"/>
  </w:num>
  <w:num w:numId="5" w16cid:durableId="742143492">
    <w:abstractNumId w:val="18"/>
  </w:num>
  <w:num w:numId="6" w16cid:durableId="730276729">
    <w:abstractNumId w:val="28"/>
  </w:num>
  <w:num w:numId="7" w16cid:durableId="1769887266">
    <w:abstractNumId w:val="4"/>
  </w:num>
  <w:num w:numId="8" w16cid:durableId="1427270308">
    <w:abstractNumId w:val="3"/>
  </w:num>
  <w:num w:numId="9" w16cid:durableId="635180789">
    <w:abstractNumId w:val="17"/>
  </w:num>
  <w:num w:numId="10" w16cid:durableId="494689760">
    <w:abstractNumId w:val="12"/>
  </w:num>
  <w:num w:numId="11" w16cid:durableId="740559679">
    <w:abstractNumId w:val="9"/>
  </w:num>
  <w:num w:numId="12" w16cid:durableId="738478199">
    <w:abstractNumId w:val="36"/>
  </w:num>
  <w:num w:numId="13" w16cid:durableId="782265502">
    <w:abstractNumId w:val="26"/>
  </w:num>
  <w:num w:numId="14" w16cid:durableId="1687563742">
    <w:abstractNumId w:val="0"/>
  </w:num>
  <w:num w:numId="15" w16cid:durableId="820539898">
    <w:abstractNumId w:val="20"/>
  </w:num>
  <w:num w:numId="16" w16cid:durableId="63766865">
    <w:abstractNumId w:val="32"/>
  </w:num>
  <w:num w:numId="17" w16cid:durableId="169562100">
    <w:abstractNumId w:val="24"/>
  </w:num>
  <w:num w:numId="18" w16cid:durableId="766385228">
    <w:abstractNumId w:val="31"/>
  </w:num>
  <w:num w:numId="19" w16cid:durableId="1334258303">
    <w:abstractNumId w:val="8"/>
  </w:num>
  <w:num w:numId="20" w16cid:durableId="388966764">
    <w:abstractNumId w:val="23"/>
  </w:num>
  <w:num w:numId="21" w16cid:durableId="1648625824">
    <w:abstractNumId w:val="1"/>
  </w:num>
  <w:num w:numId="22" w16cid:durableId="1208177595">
    <w:abstractNumId w:val="35"/>
  </w:num>
  <w:num w:numId="23" w16cid:durableId="490100124">
    <w:abstractNumId w:val="30"/>
  </w:num>
  <w:num w:numId="24" w16cid:durableId="1106197054">
    <w:abstractNumId w:val="10"/>
  </w:num>
  <w:num w:numId="25" w16cid:durableId="399257327">
    <w:abstractNumId w:val="7"/>
  </w:num>
  <w:num w:numId="26" w16cid:durableId="2098094441">
    <w:abstractNumId w:val="2"/>
  </w:num>
  <w:num w:numId="27" w16cid:durableId="1908807711">
    <w:abstractNumId w:val="27"/>
  </w:num>
  <w:num w:numId="28" w16cid:durableId="146285795">
    <w:abstractNumId w:val="16"/>
  </w:num>
  <w:num w:numId="29" w16cid:durableId="108790028">
    <w:abstractNumId w:val="5"/>
  </w:num>
  <w:num w:numId="30" w16cid:durableId="94980006">
    <w:abstractNumId w:val="14"/>
  </w:num>
  <w:num w:numId="31" w16cid:durableId="2107536916">
    <w:abstractNumId w:val="33"/>
  </w:num>
  <w:num w:numId="32" w16cid:durableId="260261864">
    <w:abstractNumId w:val="6"/>
  </w:num>
  <w:num w:numId="33" w16cid:durableId="1352950785">
    <w:abstractNumId w:val="22"/>
  </w:num>
  <w:num w:numId="34" w16cid:durableId="2042971046">
    <w:abstractNumId w:val="25"/>
  </w:num>
  <w:num w:numId="35" w16cid:durableId="220293859">
    <w:abstractNumId w:val="16"/>
    <w:lvlOverride w:ilvl="0">
      <w:startOverride w:val="1"/>
    </w:lvlOverride>
  </w:num>
  <w:num w:numId="36" w16cid:durableId="1984848530">
    <w:abstractNumId w:val="27"/>
    <w:lvlOverride w:ilvl="0">
      <w:startOverride w:val="1"/>
    </w:lvlOverride>
  </w:num>
  <w:num w:numId="37" w16cid:durableId="1029799591">
    <w:abstractNumId w:val="19"/>
    <w:lvlOverride w:ilvl="0">
      <w:startOverride w:val="1"/>
    </w:lvlOverride>
  </w:num>
  <w:num w:numId="38" w16cid:durableId="1542665107">
    <w:abstractNumId w:val="34"/>
  </w:num>
  <w:num w:numId="39" w16cid:durableId="17510880">
    <w:abstractNumId w:val="19"/>
  </w:num>
  <w:num w:numId="40" w16cid:durableId="985208018">
    <w:abstractNumId w:val="19"/>
  </w:num>
  <w:num w:numId="41" w16cid:durableId="1461025582">
    <w:abstractNumId w:val="19"/>
  </w:num>
  <w:num w:numId="42" w16cid:durableId="549659515">
    <w:abstractNumId w:val="19"/>
  </w:num>
  <w:num w:numId="43" w16cid:durableId="912396993">
    <w:abstractNumId w:val="19"/>
  </w:num>
  <w:num w:numId="44" w16cid:durableId="512374879">
    <w:abstractNumId w:val="29"/>
  </w:num>
  <w:num w:numId="45" w16cid:durableId="141355315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3E0"/>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50A"/>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55314"/>
    <w:rsid w:val="003614DC"/>
    <w:rsid w:val="00361CE5"/>
    <w:rsid w:val="00362760"/>
    <w:rsid w:val="00374DDE"/>
    <w:rsid w:val="0037556C"/>
    <w:rsid w:val="003758B4"/>
    <w:rsid w:val="00376162"/>
    <w:rsid w:val="00380760"/>
    <w:rsid w:val="0039160D"/>
    <w:rsid w:val="00396581"/>
    <w:rsid w:val="003B0094"/>
    <w:rsid w:val="003B0DC7"/>
    <w:rsid w:val="003B1D3D"/>
    <w:rsid w:val="003B287C"/>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CD6"/>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3241"/>
    <w:rsid w:val="004C48E0"/>
    <w:rsid w:val="004C56C5"/>
    <w:rsid w:val="004C610C"/>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4F74E5"/>
    <w:rsid w:val="0050226B"/>
    <w:rsid w:val="005025D4"/>
    <w:rsid w:val="005037A0"/>
    <w:rsid w:val="00503E80"/>
    <w:rsid w:val="005054E9"/>
    <w:rsid w:val="00505FAF"/>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5835"/>
    <w:rsid w:val="00565B93"/>
    <w:rsid w:val="00570849"/>
    <w:rsid w:val="00573C4A"/>
    <w:rsid w:val="0057509D"/>
    <w:rsid w:val="00576BF1"/>
    <w:rsid w:val="00583840"/>
    <w:rsid w:val="00583BE1"/>
    <w:rsid w:val="005868D2"/>
    <w:rsid w:val="005948F5"/>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309"/>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50C2"/>
    <w:rsid w:val="00697DC1"/>
    <w:rsid w:val="00697EDC"/>
    <w:rsid w:val="006A4B98"/>
    <w:rsid w:val="006A4D02"/>
    <w:rsid w:val="006A4E12"/>
    <w:rsid w:val="006A6387"/>
    <w:rsid w:val="006B065A"/>
    <w:rsid w:val="006B252A"/>
    <w:rsid w:val="006B2FB9"/>
    <w:rsid w:val="006B55AF"/>
    <w:rsid w:val="006B5A1A"/>
    <w:rsid w:val="006B6115"/>
    <w:rsid w:val="006B70D0"/>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6F7F9A"/>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A0130"/>
    <w:rsid w:val="007A1BB4"/>
    <w:rsid w:val="007A5008"/>
    <w:rsid w:val="007B48B1"/>
    <w:rsid w:val="007C1D61"/>
    <w:rsid w:val="007C4FE0"/>
    <w:rsid w:val="007C52E8"/>
    <w:rsid w:val="007C63F4"/>
    <w:rsid w:val="007D3292"/>
    <w:rsid w:val="007D3954"/>
    <w:rsid w:val="007D3BDB"/>
    <w:rsid w:val="007D447D"/>
    <w:rsid w:val="007D7BE3"/>
    <w:rsid w:val="007E0151"/>
    <w:rsid w:val="007E2C77"/>
    <w:rsid w:val="007E57E8"/>
    <w:rsid w:val="007E72A0"/>
    <w:rsid w:val="007E7CAC"/>
    <w:rsid w:val="007F1F7F"/>
    <w:rsid w:val="007F575E"/>
    <w:rsid w:val="00801551"/>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1593"/>
    <w:rsid w:val="009025D4"/>
    <w:rsid w:val="009030D3"/>
    <w:rsid w:val="009046CD"/>
    <w:rsid w:val="009055FD"/>
    <w:rsid w:val="009056E2"/>
    <w:rsid w:val="00906AB7"/>
    <w:rsid w:val="00912A01"/>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77852"/>
    <w:rsid w:val="0098186A"/>
    <w:rsid w:val="00981F91"/>
    <w:rsid w:val="00985320"/>
    <w:rsid w:val="00986974"/>
    <w:rsid w:val="00986BC7"/>
    <w:rsid w:val="00993997"/>
    <w:rsid w:val="00994CC6"/>
    <w:rsid w:val="00996BEA"/>
    <w:rsid w:val="00997026"/>
    <w:rsid w:val="009A34C4"/>
    <w:rsid w:val="009A4937"/>
    <w:rsid w:val="009B2C5D"/>
    <w:rsid w:val="009B750D"/>
    <w:rsid w:val="009B7C2B"/>
    <w:rsid w:val="009C1067"/>
    <w:rsid w:val="009C7961"/>
    <w:rsid w:val="009D1433"/>
    <w:rsid w:val="009D1E85"/>
    <w:rsid w:val="009D1F27"/>
    <w:rsid w:val="009E08FC"/>
    <w:rsid w:val="009E3A22"/>
    <w:rsid w:val="009E3CED"/>
    <w:rsid w:val="009E4376"/>
    <w:rsid w:val="009E4AB2"/>
    <w:rsid w:val="009E78AF"/>
    <w:rsid w:val="009F005D"/>
    <w:rsid w:val="009F319E"/>
    <w:rsid w:val="009F34EB"/>
    <w:rsid w:val="009F549C"/>
    <w:rsid w:val="00A07F94"/>
    <w:rsid w:val="00A141FB"/>
    <w:rsid w:val="00A1583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160"/>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72F"/>
    <w:rsid w:val="00B93C88"/>
    <w:rsid w:val="00B9435B"/>
    <w:rsid w:val="00B96243"/>
    <w:rsid w:val="00B9778C"/>
    <w:rsid w:val="00BA127D"/>
    <w:rsid w:val="00BA235F"/>
    <w:rsid w:val="00BA3DFB"/>
    <w:rsid w:val="00BA45C3"/>
    <w:rsid w:val="00BA7127"/>
    <w:rsid w:val="00BA7D5F"/>
    <w:rsid w:val="00BB14F2"/>
    <w:rsid w:val="00BB3713"/>
    <w:rsid w:val="00BB498B"/>
    <w:rsid w:val="00BD1359"/>
    <w:rsid w:val="00BD2445"/>
    <w:rsid w:val="00BD4B75"/>
    <w:rsid w:val="00BD5D83"/>
    <w:rsid w:val="00BE1F60"/>
    <w:rsid w:val="00BE2234"/>
    <w:rsid w:val="00BE45C9"/>
    <w:rsid w:val="00BE5659"/>
    <w:rsid w:val="00BF15FF"/>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33D0"/>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60356"/>
    <w:rsid w:val="00C62E29"/>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F2E"/>
    <w:rsid w:val="00D12E1D"/>
    <w:rsid w:val="00D157D2"/>
    <w:rsid w:val="00D15F29"/>
    <w:rsid w:val="00D20EA7"/>
    <w:rsid w:val="00D238C2"/>
    <w:rsid w:val="00D25838"/>
    <w:rsid w:val="00D26665"/>
    <w:rsid w:val="00D323A9"/>
    <w:rsid w:val="00D333A8"/>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83486"/>
    <w:rsid w:val="00E83519"/>
    <w:rsid w:val="00E83A7C"/>
    <w:rsid w:val="00E84B9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2E550A"/>
    <w:rsid w:val="003D7AF8"/>
    <w:rsid w:val="005109D9"/>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9372F"/>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2145</TotalTime>
  <Pages>26</Pages>
  <Words>4059</Words>
  <Characters>23546</Characters>
  <Application>Microsoft Office Word</Application>
  <DocSecurity>8</DocSecurity>
  <Lines>1070</Lines>
  <Paragraphs>501</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27104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Mitchell Smith</cp:lastModifiedBy>
  <cp:revision>90</cp:revision>
  <cp:lastPrinted>2022-03-14T02:51:00Z</cp:lastPrinted>
  <dcterms:created xsi:type="dcterms:W3CDTF">2021-11-30T21:40:00Z</dcterms:created>
  <dcterms:modified xsi:type="dcterms:W3CDTF">2026-03-26T01:35:00Z</dcterms:modified>
  <cp:contentStatus>v1-1_31/05/2024</cp:contentStatus>
</cp:coreProperties>
</file>