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031" w:rsidRPr="00FE660A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sz w:val="53"/>
          <w:szCs w:val="53"/>
          <w:lang w:eastAsia="en-AU"/>
        </w:rPr>
      </w:pPr>
      <w:r w:rsidRPr="00FE660A">
        <w:rPr>
          <w:rFonts w:ascii="MetaOT-Norm" w:hAnsi="MetaOT-Norm" w:cs="Century Gothic"/>
          <w:sz w:val="53"/>
          <w:szCs w:val="53"/>
          <w:lang w:eastAsia="en-AU"/>
        </w:rPr>
        <w:t xml:space="preserve">Workplace Health and Safety </w:t>
      </w:r>
      <w:smartTag w:uri="urn:schemas-microsoft-com:office:smarttags" w:element="State">
        <w:smartTag w:uri="urn:schemas-microsoft-com:office:smarttags" w:element="place">
          <w:r w:rsidRPr="00FE660A">
            <w:rPr>
              <w:rFonts w:ascii="MetaOT-Norm" w:hAnsi="MetaOT-Norm" w:cs="Century Gothic"/>
              <w:sz w:val="53"/>
              <w:szCs w:val="53"/>
              <w:lang w:eastAsia="en-AU"/>
            </w:rPr>
            <w:t>Queensland</w:t>
          </w:r>
        </w:smartTag>
      </w:smartTag>
    </w:p>
    <w:p w:rsidR="00417031" w:rsidRPr="00237639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sz w:val="40"/>
          <w:szCs w:val="40"/>
          <w:lang w:eastAsia="en-AU"/>
        </w:rPr>
      </w:pPr>
    </w:p>
    <w:p w:rsidR="00417031" w:rsidRPr="00E96B30" w:rsidRDefault="00417031" w:rsidP="00E636D8">
      <w:pPr>
        <w:autoSpaceDE w:val="0"/>
        <w:autoSpaceDN w:val="0"/>
        <w:adjustRightInd w:val="0"/>
        <w:jc w:val="center"/>
        <w:rPr>
          <w:rFonts w:ascii="MetaOT-Norm" w:hAnsi="MetaOT-Norm" w:cs="Century Gothic"/>
          <w:b/>
          <w:sz w:val="53"/>
          <w:szCs w:val="53"/>
          <w:lang w:eastAsia="en-AU"/>
        </w:rPr>
      </w:pPr>
      <w:bookmarkStart w:id="0" w:name="_GoBack"/>
      <w:bookmarkEnd w:id="0"/>
      <w:r w:rsidRPr="00E96B30">
        <w:rPr>
          <w:rFonts w:ascii="MetaOT-Norm" w:hAnsi="MetaOT-Norm" w:cs="Century Gothic"/>
          <w:b/>
          <w:sz w:val="53"/>
          <w:szCs w:val="53"/>
          <w:lang w:eastAsia="en-AU"/>
        </w:rPr>
        <w:t>Health and Safety Representative</w:t>
      </w:r>
    </w:p>
    <w:p w:rsidR="00417031" w:rsidRPr="00E96B30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b/>
          <w:sz w:val="53"/>
          <w:szCs w:val="53"/>
          <w:lang w:eastAsia="en-AU"/>
        </w:rPr>
      </w:pPr>
      <w:r w:rsidRPr="00E96B30">
        <w:rPr>
          <w:rFonts w:ascii="MetaOT-Norm" w:hAnsi="MetaOT-Norm" w:cs="Century Gothic"/>
          <w:b/>
          <w:sz w:val="53"/>
          <w:szCs w:val="53"/>
          <w:lang w:eastAsia="en-AU"/>
        </w:rPr>
        <w:t>Training Course</w:t>
      </w:r>
    </w:p>
    <w:p w:rsidR="00417031" w:rsidRPr="00237639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sz w:val="40"/>
          <w:szCs w:val="40"/>
          <w:lang w:eastAsia="en-AU"/>
        </w:rPr>
      </w:pPr>
    </w:p>
    <w:p w:rsidR="00417031" w:rsidRPr="00FE660A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i/>
          <w:iCs/>
          <w:sz w:val="23"/>
          <w:szCs w:val="23"/>
          <w:lang w:eastAsia="en-AU"/>
        </w:rPr>
      </w:pPr>
      <w:r w:rsidRPr="00FE660A">
        <w:rPr>
          <w:rFonts w:ascii="MetaOT-Norm" w:hAnsi="MetaOT-Norm" w:cs="Century Gothic"/>
          <w:i/>
          <w:iCs/>
          <w:sz w:val="23"/>
          <w:szCs w:val="23"/>
          <w:lang w:eastAsia="en-AU"/>
        </w:rPr>
        <w:t>This is to certify that</w:t>
      </w:r>
    </w:p>
    <w:p w:rsidR="00417031" w:rsidRPr="00FE660A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i/>
          <w:iCs/>
          <w:sz w:val="23"/>
          <w:szCs w:val="23"/>
          <w:lang w:eastAsia="en-AU"/>
        </w:rPr>
      </w:pPr>
    </w:p>
    <w:p w:rsidR="00417031" w:rsidRPr="00FE660A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i/>
          <w:iCs/>
          <w:sz w:val="23"/>
          <w:szCs w:val="23"/>
          <w:lang w:eastAsia="en-AU"/>
        </w:rPr>
      </w:pPr>
    </w:p>
    <w:p w:rsidR="00417031" w:rsidRPr="00E76EC6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i/>
          <w:iCs/>
          <w:color w:val="FF0000"/>
          <w:sz w:val="26"/>
          <w:szCs w:val="26"/>
          <w:lang w:eastAsia="en-AU"/>
        </w:rPr>
      </w:pPr>
      <w:r w:rsidRPr="00E76EC6">
        <w:rPr>
          <w:rFonts w:ascii="MetaOT-Norm" w:hAnsi="MetaOT-Norm" w:cs="Century Gothic"/>
          <w:i/>
          <w:iCs/>
          <w:color w:val="FF0000"/>
          <w:sz w:val="26"/>
          <w:szCs w:val="26"/>
          <w:lang w:eastAsia="en-AU"/>
        </w:rPr>
        <w:t>(PARTICIPANT’S FULL NAME)</w:t>
      </w:r>
    </w:p>
    <w:p w:rsidR="00417031" w:rsidRPr="00FE660A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i/>
          <w:iCs/>
          <w:sz w:val="23"/>
          <w:szCs w:val="23"/>
          <w:lang w:eastAsia="en-AU"/>
        </w:rPr>
      </w:pPr>
      <w:r w:rsidRPr="00FE660A">
        <w:rPr>
          <w:rFonts w:ascii="MetaOT-Norm" w:hAnsi="MetaOT-Norm" w:cs="Century Gothic"/>
          <w:i/>
          <w:iCs/>
          <w:sz w:val="23"/>
          <w:szCs w:val="23"/>
          <w:lang w:eastAsia="en-AU"/>
        </w:rPr>
        <w:t>______________________________________________________________</w:t>
      </w:r>
    </w:p>
    <w:p w:rsidR="00417031" w:rsidRPr="00FE660A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i/>
          <w:iCs/>
          <w:sz w:val="23"/>
          <w:szCs w:val="23"/>
          <w:lang w:eastAsia="en-AU"/>
        </w:rPr>
      </w:pPr>
    </w:p>
    <w:p w:rsidR="00417031" w:rsidRPr="00FE660A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i/>
          <w:iCs/>
          <w:sz w:val="23"/>
          <w:szCs w:val="23"/>
          <w:lang w:eastAsia="en-AU"/>
        </w:rPr>
      </w:pPr>
      <w:r w:rsidRPr="00FE660A">
        <w:rPr>
          <w:rFonts w:ascii="MetaOT-Norm" w:hAnsi="MetaOT-Norm" w:cs="Century Gothic"/>
          <w:i/>
          <w:iCs/>
          <w:sz w:val="23"/>
          <w:szCs w:val="23"/>
          <w:lang w:eastAsia="en-AU"/>
        </w:rPr>
        <w:t>has fulfilled all the requirements for the</w:t>
      </w:r>
    </w:p>
    <w:p w:rsidR="00417031" w:rsidRPr="00FE660A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i/>
          <w:iCs/>
          <w:sz w:val="23"/>
          <w:szCs w:val="23"/>
          <w:lang w:eastAsia="en-AU"/>
        </w:rPr>
      </w:pPr>
    </w:p>
    <w:p w:rsidR="00417031" w:rsidRPr="00E76EC6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b/>
          <w:sz w:val="26"/>
          <w:szCs w:val="26"/>
          <w:lang w:eastAsia="en-AU"/>
        </w:rPr>
      </w:pPr>
      <w:r w:rsidRPr="00E76EC6">
        <w:rPr>
          <w:rFonts w:ascii="MetaOT-Norm" w:hAnsi="MetaOT-Norm" w:cs="Century Gothic"/>
          <w:b/>
          <w:sz w:val="26"/>
          <w:szCs w:val="26"/>
          <w:lang w:eastAsia="en-AU"/>
        </w:rPr>
        <w:t>Health and Safety Representative 5-day Training Course</w:t>
      </w:r>
    </w:p>
    <w:p w:rsidR="00417031" w:rsidRPr="00FE660A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sz w:val="26"/>
          <w:szCs w:val="26"/>
          <w:lang w:eastAsia="en-AU"/>
        </w:rPr>
      </w:pPr>
    </w:p>
    <w:p w:rsidR="00417031" w:rsidRPr="00FE660A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i/>
          <w:iCs/>
          <w:sz w:val="26"/>
          <w:szCs w:val="26"/>
          <w:lang w:eastAsia="en-AU"/>
        </w:rPr>
      </w:pPr>
      <w:r w:rsidRPr="00FE660A">
        <w:rPr>
          <w:rFonts w:ascii="MetaOT-Norm" w:hAnsi="MetaOT-Norm" w:cs="Century Gothic"/>
          <w:i/>
          <w:iCs/>
          <w:sz w:val="26"/>
          <w:szCs w:val="26"/>
          <w:lang w:eastAsia="en-AU"/>
        </w:rPr>
        <w:t>On</w:t>
      </w:r>
    </w:p>
    <w:p w:rsidR="00417031" w:rsidRPr="00FE660A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i/>
          <w:iCs/>
          <w:sz w:val="26"/>
          <w:szCs w:val="26"/>
          <w:lang w:eastAsia="en-AU"/>
        </w:rPr>
      </w:pPr>
    </w:p>
    <w:p w:rsidR="00417031" w:rsidRPr="00FE660A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i/>
          <w:iCs/>
          <w:sz w:val="26"/>
          <w:szCs w:val="26"/>
          <w:lang w:eastAsia="en-AU"/>
        </w:rPr>
      </w:pPr>
    </w:p>
    <w:p w:rsidR="00417031" w:rsidRPr="00FE660A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i/>
          <w:iCs/>
          <w:color w:val="FF0000"/>
          <w:sz w:val="26"/>
          <w:szCs w:val="26"/>
          <w:lang w:eastAsia="en-AU"/>
        </w:rPr>
      </w:pPr>
      <w:r w:rsidRPr="00FE660A">
        <w:rPr>
          <w:rFonts w:ascii="MetaOT-Norm" w:hAnsi="MetaOT-Norm" w:cs="Century Gothic"/>
          <w:i/>
          <w:iCs/>
          <w:color w:val="FF0000"/>
          <w:sz w:val="26"/>
          <w:szCs w:val="26"/>
          <w:lang w:eastAsia="en-AU"/>
        </w:rPr>
        <w:t>(ALL DATES OF TRAINING)</w:t>
      </w:r>
    </w:p>
    <w:p w:rsidR="00417031" w:rsidRPr="00FE660A" w:rsidRDefault="00417031" w:rsidP="009676F1">
      <w:pPr>
        <w:autoSpaceDE w:val="0"/>
        <w:autoSpaceDN w:val="0"/>
        <w:adjustRightInd w:val="0"/>
        <w:jc w:val="center"/>
        <w:rPr>
          <w:rFonts w:ascii="MetaOT-Norm" w:hAnsi="MetaOT-Norm" w:cs="Century Gothic"/>
          <w:i/>
          <w:iCs/>
          <w:sz w:val="26"/>
          <w:szCs w:val="26"/>
          <w:lang w:eastAsia="en-AU"/>
        </w:rPr>
      </w:pPr>
      <w:r w:rsidRPr="00FE660A">
        <w:rPr>
          <w:rFonts w:ascii="MetaOT-Norm" w:hAnsi="MetaOT-Norm" w:cs="Century Gothic"/>
          <w:i/>
          <w:iCs/>
          <w:sz w:val="26"/>
          <w:szCs w:val="26"/>
          <w:lang w:eastAsia="en-AU"/>
        </w:rPr>
        <w:t>_____________________________________________________</w:t>
      </w:r>
    </w:p>
    <w:p w:rsidR="00417031" w:rsidRPr="00FE660A" w:rsidRDefault="00417031" w:rsidP="009676F1">
      <w:pPr>
        <w:autoSpaceDE w:val="0"/>
        <w:autoSpaceDN w:val="0"/>
        <w:adjustRightInd w:val="0"/>
        <w:rPr>
          <w:rFonts w:ascii="MetaOT-Norm" w:hAnsi="MetaOT-Norm" w:cs="Century Gothic"/>
          <w:i/>
          <w:iCs/>
          <w:sz w:val="17"/>
          <w:szCs w:val="17"/>
          <w:lang w:eastAsia="en-AU"/>
        </w:rPr>
      </w:pPr>
    </w:p>
    <w:p w:rsidR="00417031" w:rsidRPr="00FE660A" w:rsidRDefault="00417031" w:rsidP="009676F1">
      <w:pPr>
        <w:autoSpaceDE w:val="0"/>
        <w:autoSpaceDN w:val="0"/>
        <w:adjustRightInd w:val="0"/>
        <w:rPr>
          <w:rFonts w:ascii="MetaOT-Norm" w:hAnsi="MetaOT-Norm" w:cs="Century Gothic"/>
          <w:i/>
          <w:iCs/>
          <w:sz w:val="17"/>
          <w:szCs w:val="17"/>
          <w:lang w:eastAsia="en-AU"/>
        </w:rPr>
      </w:pPr>
    </w:p>
    <w:p w:rsidR="00417031" w:rsidRPr="00FE660A" w:rsidRDefault="00417031" w:rsidP="009676F1">
      <w:pPr>
        <w:autoSpaceDE w:val="0"/>
        <w:autoSpaceDN w:val="0"/>
        <w:adjustRightInd w:val="0"/>
        <w:rPr>
          <w:rFonts w:ascii="MetaOT-Norm" w:hAnsi="MetaOT-Norm" w:cs="Century Gothic"/>
          <w:i/>
          <w:iCs/>
          <w:sz w:val="17"/>
          <w:szCs w:val="17"/>
          <w:lang w:eastAsia="en-AU"/>
        </w:rPr>
      </w:pPr>
    </w:p>
    <w:p w:rsidR="00417031" w:rsidRPr="00FE660A" w:rsidRDefault="00417031" w:rsidP="009676F1">
      <w:pPr>
        <w:autoSpaceDE w:val="0"/>
        <w:autoSpaceDN w:val="0"/>
        <w:adjustRightInd w:val="0"/>
        <w:rPr>
          <w:rFonts w:ascii="MetaOT-Norm" w:hAnsi="MetaOT-Norm" w:cs="Century Gothic"/>
          <w:i/>
          <w:iCs/>
          <w:sz w:val="17"/>
          <w:szCs w:val="17"/>
          <w:lang w:eastAsia="en-AU"/>
        </w:rPr>
      </w:pPr>
    </w:p>
    <w:p w:rsidR="00417031" w:rsidRPr="00FE660A" w:rsidRDefault="00417031" w:rsidP="009676F1">
      <w:pPr>
        <w:autoSpaceDE w:val="0"/>
        <w:autoSpaceDN w:val="0"/>
        <w:adjustRightInd w:val="0"/>
        <w:rPr>
          <w:rFonts w:ascii="MetaOT-Norm" w:hAnsi="MetaOT-Norm" w:cs="Century Gothic"/>
          <w:i/>
          <w:iCs/>
          <w:sz w:val="17"/>
          <w:szCs w:val="17"/>
          <w:lang w:eastAsia="en-AU"/>
        </w:rPr>
      </w:pPr>
    </w:p>
    <w:p w:rsidR="00417031" w:rsidRPr="00FE660A" w:rsidRDefault="00417031" w:rsidP="009676F1">
      <w:pPr>
        <w:autoSpaceDE w:val="0"/>
        <w:autoSpaceDN w:val="0"/>
        <w:adjustRightInd w:val="0"/>
        <w:rPr>
          <w:rFonts w:ascii="MetaOT-Norm" w:hAnsi="MetaOT-Norm" w:cs="Century Gothic"/>
          <w:i/>
          <w:iCs/>
          <w:sz w:val="17"/>
          <w:szCs w:val="17"/>
          <w:lang w:eastAsia="en-AU"/>
        </w:rPr>
      </w:pPr>
    </w:p>
    <w:p w:rsidR="00417031" w:rsidRPr="00FE660A" w:rsidRDefault="00417031" w:rsidP="009676F1">
      <w:pPr>
        <w:autoSpaceDE w:val="0"/>
        <w:autoSpaceDN w:val="0"/>
        <w:adjustRightInd w:val="0"/>
        <w:rPr>
          <w:rFonts w:ascii="MetaOT-Norm" w:hAnsi="MetaOT-Norm" w:cs="Century Gothic"/>
          <w:i/>
          <w:iCs/>
          <w:sz w:val="17"/>
          <w:szCs w:val="17"/>
          <w:lang w:eastAsia="en-AU"/>
        </w:rPr>
      </w:pPr>
    </w:p>
    <w:p w:rsidR="00417031" w:rsidRPr="00FE660A" w:rsidRDefault="00417031" w:rsidP="00E76EC6">
      <w:pPr>
        <w:autoSpaceDE w:val="0"/>
        <w:autoSpaceDN w:val="0"/>
        <w:adjustRightInd w:val="0"/>
        <w:spacing w:after="80"/>
        <w:rPr>
          <w:rFonts w:ascii="MetaOT-Norm" w:hAnsi="MetaOT-Norm" w:cs="Century Gothic"/>
          <w:i/>
          <w:iCs/>
          <w:sz w:val="17"/>
          <w:szCs w:val="17"/>
          <w:lang w:eastAsia="en-AU"/>
        </w:rPr>
      </w:pPr>
      <w:r w:rsidRPr="00E76EC6">
        <w:rPr>
          <w:rFonts w:ascii="MetaOT-Norm" w:hAnsi="MetaOT-Norm" w:cs="Century Gothic"/>
          <w:i/>
          <w:iCs/>
          <w:color w:val="FF0000"/>
          <w:sz w:val="17"/>
          <w:szCs w:val="17"/>
          <w:lang w:eastAsia="en-AU"/>
        </w:rPr>
        <w:t xml:space="preserve"> (NAME OF APPROVED TRAINING PROVIDER) </w:t>
      </w:r>
      <w:r>
        <w:rPr>
          <w:rFonts w:ascii="MetaOT-Norm" w:hAnsi="MetaOT-Norm" w:cs="Century Gothic"/>
          <w:i/>
          <w:iCs/>
          <w:sz w:val="17"/>
          <w:szCs w:val="17"/>
          <w:lang w:eastAsia="en-AU"/>
        </w:rPr>
        <w:t xml:space="preserve">is approved by Workplace Health and Safety </w:t>
      </w:r>
      <w:smartTag w:uri="urn:schemas-microsoft-com:office:smarttags" w:element="State">
        <w:r>
          <w:rPr>
            <w:rFonts w:ascii="MetaOT-Norm" w:hAnsi="MetaOT-Norm" w:cs="Century Gothic"/>
            <w:i/>
            <w:iCs/>
            <w:sz w:val="17"/>
            <w:szCs w:val="17"/>
            <w:lang w:eastAsia="en-AU"/>
          </w:rPr>
          <w:t>Queensland</w:t>
        </w:r>
      </w:smartTag>
      <w:r>
        <w:rPr>
          <w:rFonts w:ascii="MetaOT-Norm" w:hAnsi="MetaOT-Norm" w:cs="Century Gothic"/>
          <w:i/>
          <w:iCs/>
          <w:sz w:val="17"/>
          <w:szCs w:val="17"/>
          <w:lang w:eastAsia="en-AU"/>
        </w:rPr>
        <w:t xml:space="preserve"> </w:t>
      </w:r>
      <w:r w:rsidRPr="00FE660A">
        <w:rPr>
          <w:rFonts w:ascii="MetaOT-Norm" w:hAnsi="MetaOT-Norm" w:cs="Century Gothic"/>
          <w:i/>
          <w:iCs/>
          <w:sz w:val="17"/>
          <w:szCs w:val="17"/>
          <w:lang w:eastAsia="en-AU"/>
        </w:rPr>
        <w:t>to deliver this Health and Saf</w:t>
      </w:r>
      <w:r>
        <w:rPr>
          <w:rFonts w:ascii="MetaOT-Norm" w:hAnsi="MetaOT-Norm" w:cs="Century Gothic"/>
          <w:i/>
          <w:iCs/>
          <w:sz w:val="17"/>
          <w:szCs w:val="17"/>
          <w:lang w:eastAsia="en-AU"/>
        </w:rPr>
        <w:t xml:space="preserve">ety Representative Course in </w:t>
      </w:r>
      <w:smartTag w:uri="urn:schemas-microsoft-com:office:smarttags" w:element="State">
        <w:smartTag w:uri="urn:schemas-microsoft-com:office:smarttags" w:element="place">
          <w:r>
            <w:rPr>
              <w:rFonts w:ascii="MetaOT-Norm" w:hAnsi="MetaOT-Norm" w:cs="Century Gothic"/>
              <w:i/>
              <w:iCs/>
              <w:sz w:val="17"/>
              <w:szCs w:val="17"/>
              <w:lang w:eastAsia="en-AU"/>
            </w:rPr>
            <w:t>Queensland</w:t>
          </w:r>
        </w:smartTag>
      </w:smartTag>
      <w:r>
        <w:rPr>
          <w:rFonts w:ascii="MetaOT-Norm" w:hAnsi="MetaOT-Norm" w:cs="Century Gothic"/>
          <w:i/>
          <w:iCs/>
          <w:sz w:val="17"/>
          <w:szCs w:val="17"/>
          <w:lang w:eastAsia="en-AU"/>
        </w:rPr>
        <w:t>.</w:t>
      </w:r>
    </w:p>
    <w:p w:rsidR="00417031" w:rsidRPr="00FE660A" w:rsidRDefault="00417031" w:rsidP="00E76EC6">
      <w:pPr>
        <w:autoSpaceDE w:val="0"/>
        <w:autoSpaceDN w:val="0"/>
        <w:adjustRightInd w:val="0"/>
        <w:spacing w:after="80"/>
        <w:rPr>
          <w:rFonts w:ascii="MetaOT-Norm" w:hAnsi="MetaOT-Norm" w:cs="Century Gothic"/>
          <w:i/>
          <w:iCs/>
          <w:sz w:val="17"/>
          <w:szCs w:val="17"/>
          <w:lang w:eastAsia="en-AU"/>
        </w:rPr>
      </w:pPr>
      <w:r w:rsidRPr="00FE660A">
        <w:rPr>
          <w:rFonts w:ascii="MetaOT-Norm" w:hAnsi="MetaOT-Norm" w:cs="Century Gothic"/>
          <w:i/>
          <w:iCs/>
          <w:sz w:val="17"/>
          <w:szCs w:val="17"/>
          <w:lang w:eastAsia="en-AU"/>
        </w:rPr>
        <w:t>Certificate number:_______________</w:t>
      </w:r>
    </w:p>
    <w:p w:rsidR="00417031" w:rsidRPr="00FE660A" w:rsidRDefault="00417031" w:rsidP="00E76EC6">
      <w:pPr>
        <w:autoSpaceDE w:val="0"/>
        <w:autoSpaceDN w:val="0"/>
        <w:adjustRightInd w:val="0"/>
        <w:spacing w:after="80"/>
        <w:rPr>
          <w:rFonts w:ascii="MetaOT-Norm" w:hAnsi="MetaOT-Norm" w:cs="Century Gothic"/>
          <w:i/>
          <w:iCs/>
          <w:sz w:val="17"/>
          <w:szCs w:val="17"/>
          <w:lang w:eastAsia="en-AU"/>
        </w:rPr>
      </w:pPr>
      <w:r>
        <w:rPr>
          <w:rFonts w:ascii="MetaOT-Norm" w:hAnsi="MetaOT-Norm" w:cs="Century Gothic"/>
          <w:i/>
          <w:iCs/>
          <w:sz w:val="17"/>
          <w:szCs w:val="17"/>
          <w:lang w:eastAsia="en-AU"/>
        </w:rPr>
        <w:t>Registered Training Organisation</w:t>
      </w:r>
      <w:r w:rsidRPr="00FE660A">
        <w:rPr>
          <w:rFonts w:ascii="MetaOT-Norm" w:hAnsi="MetaOT-Norm" w:cs="Century Gothic"/>
          <w:i/>
          <w:iCs/>
          <w:sz w:val="17"/>
          <w:szCs w:val="17"/>
          <w:lang w:eastAsia="en-AU"/>
        </w:rPr>
        <w:t xml:space="preserve"> Number __________________</w:t>
      </w:r>
    </w:p>
    <w:p w:rsidR="00417031" w:rsidRDefault="00417031" w:rsidP="00E76EC6">
      <w:pPr>
        <w:autoSpaceDE w:val="0"/>
        <w:autoSpaceDN w:val="0"/>
        <w:adjustRightInd w:val="0"/>
        <w:spacing w:after="80"/>
        <w:rPr>
          <w:rFonts w:ascii="MetaOT-Norm" w:hAnsi="MetaOT-Norm" w:cs="Century Gothic"/>
          <w:i/>
          <w:iCs/>
          <w:sz w:val="17"/>
          <w:szCs w:val="17"/>
          <w:lang w:eastAsia="en-AU"/>
        </w:rPr>
      </w:pPr>
      <w:r w:rsidRPr="00FE660A">
        <w:rPr>
          <w:rFonts w:ascii="MetaOT-Norm" w:hAnsi="MetaOT-Norm" w:cs="Century Gothic"/>
          <w:i/>
          <w:iCs/>
          <w:sz w:val="17"/>
          <w:szCs w:val="17"/>
          <w:lang w:eastAsia="en-AU"/>
        </w:rPr>
        <w:t>Trainer’s name</w:t>
      </w:r>
      <w:r w:rsidRPr="00FE660A">
        <w:rPr>
          <w:rFonts w:ascii="MetaOT-Norm" w:hAnsi="MetaOT-Norm" w:cs="Century Gothic"/>
          <w:i/>
          <w:iCs/>
          <w:color w:val="FF0000"/>
          <w:sz w:val="17"/>
          <w:szCs w:val="17"/>
          <w:lang w:eastAsia="en-AU"/>
        </w:rPr>
        <w:t xml:space="preserve"> (IF DIFFERENT FROM ABOVE)</w:t>
      </w:r>
      <w:r w:rsidRPr="00FE660A">
        <w:rPr>
          <w:rFonts w:ascii="MetaOT-Norm" w:hAnsi="MetaOT-Norm" w:cs="Century Gothic"/>
          <w:i/>
          <w:iCs/>
          <w:sz w:val="17"/>
          <w:szCs w:val="17"/>
          <w:lang w:eastAsia="en-AU"/>
        </w:rPr>
        <w:t>______________________________</w:t>
      </w:r>
    </w:p>
    <w:p w:rsidR="00417031" w:rsidRPr="00FE660A" w:rsidRDefault="00417031" w:rsidP="00E76EC6">
      <w:pPr>
        <w:autoSpaceDE w:val="0"/>
        <w:autoSpaceDN w:val="0"/>
        <w:adjustRightInd w:val="0"/>
        <w:spacing w:after="80"/>
        <w:rPr>
          <w:rFonts w:ascii="MetaOT-Norm" w:hAnsi="MetaOT-Norm" w:cs="Century Gothic"/>
          <w:i/>
          <w:iCs/>
          <w:sz w:val="17"/>
          <w:szCs w:val="17"/>
          <w:lang w:eastAsia="en-AU"/>
        </w:rPr>
      </w:pPr>
      <w:r w:rsidRPr="00FE660A">
        <w:rPr>
          <w:rFonts w:ascii="MetaOT-Norm" w:hAnsi="MetaOT-Norm" w:cs="Century Gothic"/>
          <w:i/>
          <w:iCs/>
          <w:sz w:val="17"/>
          <w:szCs w:val="17"/>
          <w:lang w:eastAsia="en-AU"/>
        </w:rPr>
        <w:t xml:space="preserve">Signature: </w:t>
      </w:r>
      <w:r w:rsidRPr="00FE660A">
        <w:rPr>
          <w:rFonts w:ascii="MetaOT-Norm" w:hAnsi="MetaOT-Norm" w:cs="Century Gothic"/>
          <w:i/>
          <w:iCs/>
          <w:color w:val="FF0000"/>
          <w:sz w:val="17"/>
          <w:szCs w:val="17"/>
          <w:lang w:eastAsia="en-AU"/>
        </w:rPr>
        <w:t>(OF AUTHORISED PERSON)</w:t>
      </w:r>
      <w:r w:rsidRPr="00FE660A">
        <w:rPr>
          <w:rFonts w:ascii="MetaOT-Norm" w:hAnsi="MetaOT-Norm" w:cs="Century Gothic"/>
          <w:i/>
          <w:iCs/>
          <w:sz w:val="17"/>
          <w:szCs w:val="17"/>
          <w:lang w:eastAsia="en-AU"/>
        </w:rPr>
        <w:t>____________________________________</w:t>
      </w:r>
    </w:p>
    <w:p w:rsidR="00417031" w:rsidRPr="00FE660A" w:rsidRDefault="00417031" w:rsidP="00E76EC6">
      <w:pPr>
        <w:autoSpaceDE w:val="0"/>
        <w:autoSpaceDN w:val="0"/>
        <w:adjustRightInd w:val="0"/>
        <w:spacing w:after="80"/>
        <w:rPr>
          <w:rFonts w:ascii="MetaOT-Norm" w:hAnsi="MetaOT-Norm" w:cs="Arial"/>
          <w:sz w:val="17"/>
          <w:szCs w:val="17"/>
          <w:lang w:eastAsia="en-AU"/>
        </w:rPr>
      </w:pPr>
      <w:r w:rsidRPr="00FE660A">
        <w:rPr>
          <w:rFonts w:ascii="MetaOT-Norm" w:hAnsi="MetaOT-Norm" w:cs="Arial"/>
          <w:sz w:val="17"/>
          <w:szCs w:val="17"/>
          <w:lang w:eastAsia="en-AU"/>
        </w:rPr>
        <w:t xml:space="preserve">Date of Issue: </w:t>
      </w:r>
      <w:r w:rsidRPr="00FE660A">
        <w:rPr>
          <w:rFonts w:ascii="MetaOT-Norm" w:hAnsi="MetaOT-Norm" w:cs="Arial"/>
          <w:color w:val="FF0000"/>
          <w:sz w:val="17"/>
          <w:szCs w:val="17"/>
          <w:lang w:eastAsia="en-AU"/>
        </w:rPr>
        <w:t>(MUST BE WITHIN 10 DAYS OF THE LAST DATE OF TRAINING</w:t>
      </w:r>
      <w:r w:rsidRPr="00FE660A">
        <w:rPr>
          <w:rFonts w:ascii="MetaOT-Norm" w:hAnsi="MetaOT-Norm" w:cs="Arial"/>
          <w:sz w:val="17"/>
          <w:szCs w:val="17"/>
          <w:lang w:eastAsia="en-AU"/>
        </w:rPr>
        <w:t>)______________________________</w:t>
      </w:r>
    </w:p>
    <w:p w:rsidR="00417031" w:rsidRPr="00FE660A" w:rsidRDefault="00417031" w:rsidP="0092430C">
      <w:pPr>
        <w:autoSpaceDE w:val="0"/>
        <w:autoSpaceDN w:val="0"/>
        <w:adjustRightInd w:val="0"/>
        <w:rPr>
          <w:rFonts w:ascii="MetaOT-Norm" w:hAnsi="MetaOT-Norm" w:cs="Calibri,Bold"/>
          <w:b/>
          <w:bCs/>
          <w:sz w:val="28"/>
          <w:szCs w:val="26"/>
          <w:lang w:eastAsia="en-AU"/>
        </w:rPr>
      </w:pPr>
      <w:r w:rsidRPr="00FE660A">
        <w:rPr>
          <w:rFonts w:ascii="MetaOT-Norm" w:hAnsi="MetaOT-Norm" w:cs="Arial"/>
          <w:b/>
          <w:bCs/>
          <w:i/>
          <w:iCs/>
          <w:sz w:val="34"/>
          <w:szCs w:val="34"/>
          <w:lang w:eastAsia="en-AU"/>
        </w:rPr>
        <w:br w:type="page"/>
      </w:r>
      <w:r w:rsidRPr="00FE660A">
        <w:rPr>
          <w:rFonts w:ascii="MetaOT-Norm" w:hAnsi="MetaOT-Norm" w:cs="Calibri,Bold"/>
          <w:b/>
          <w:bCs/>
          <w:sz w:val="28"/>
          <w:szCs w:val="26"/>
          <w:lang w:eastAsia="en-AU"/>
        </w:rPr>
        <w:lastRenderedPageBreak/>
        <w:t>Health and Safety Repres</w:t>
      </w:r>
      <w:r>
        <w:rPr>
          <w:rFonts w:ascii="MetaOT-Norm" w:hAnsi="MetaOT-Norm" w:cs="Calibri,Bold"/>
          <w:b/>
          <w:bCs/>
          <w:sz w:val="28"/>
          <w:szCs w:val="26"/>
          <w:lang w:eastAsia="en-AU"/>
        </w:rPr>
        <w:t>entative 5-day Training Course</w:t>
      </w:r>
    </w:p>
    <w:tbl>
      <w:tblPr>
        <w:tblpPr w:leftFromText="180" w:rightFromText="180" w:horzAnchor="margin" w:tblpY="480"/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61"/>
        <w:gridCol w:w="5747"/>
      </w:tblGrid>
      <w:tr w:rsidR="00417031" w:rsidRPr="00FE660A" w:rsidTr="00FE660A">
        <w:tc>
          <w:tcPr>
            <w:tcW w:w="4261" w:type="dxa"/>
            <w:shd w:val="clear" w:color="auto" w:fill="E6E6E6"/>
            <w:vAlign w:val="center"/>
          </w:tcPr>
          <w:p w:rsidR="00417031" w:rsidRPr="00FE660A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Arial"/>
                <w:b/>
                <w:sz w:val="23"/>
                <w:szCs w:val="23"/>
                <w:lang w:eastAsia="en-AU"/>
              </w:rPr>
            </w:pPr>
            <w:r w:rsidRPr="00FE660A">
              <w:rPr>
                <w:rFonts w:ascii="MetaOT-Norm" w:hAnsi="MetaOT-Norm" w:cs="Arial"/>
                <w:b/>
                <w:sz w:val="23"/>
                <w:szCs w:val="23"/>
                <w:lang w:eastAsia="en-AU"/>
              </w:rPr>
              <w:t xml:space="preserve">TOPIC </w:t>
            </w:r>
          </w:p>
        </w:tc>
        <w:tc>
          <w:tcPr>
            <w:tcW w:w="5747" w:type="dxa"/>
            <w:shd w:val="clear" w:color="auto" w:fill="E6E6E6"/>
            <w:vAlign w:val="center"/>
          </w:tcPr>
          <w:p w:rsidR="00417031" w:rsidRPr="00FE660A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Arial"/>
                <w:b/>
                <w:bCs/>
                <w:i/>
                <w:iCs/>
                <w:sz w:val="34"/>
                <w:szCs w:val="34"/>
                <w:lang w:eastAsia="en-AU"/>
              </w:rPr>
            </w:pPr>
            <w:r w:rsidRPr="00FE660A">
              <w:rPr>
                <w:rFonts w:ascii="MetaOT-Norm" w:hAnsi="MetaOT-Norm" w:cs="Arial"/>
                <w:b/>
                <w:sz w:val="23"/>
                <w:szCs w:val="23"/>
                <w:lang w:eastAsia="en-AU"/>
              </w:rPr>
              <w:t>CONTENT</w:t>
            </w:r>
          </w:p>
        </w:tc>
      </w:tr>
      <w:tr w:rsidR="00417031" w:rsidRPr="00FE660A" w:rsidTr="00FE660A">
        <w:tc>
          <w:tcPr>
            <w:tcW w:w="4261" w:type="dxa"/>
          </w:tcPr>
          <w:p w:rsidR="00417031" w:rsidRPr="00FE660A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Arial"/>
                <w:b/>
                <w:bCs/>
                <w:lang w:eastAsia="en-AU"/>
              </w:rPr>
            </w:pPr>
          </w:p>
          <w:p w:rsidR="00417031" w:rsidRPr="00FE660A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Arial"/>
                <w:sz w:val="23"/>
                <w:szCs w:val="23"/>
                <w:highlight w:val="yellow"/>
                <w:lang w:eastAsia="en-AU"/>
              </w:rPr>
            </w:pPr>
            <w:r w:rsidRPr="00FE660A">
              <w:rPr>
                <w:rFonts w:ascii="MetaOT-Norm" w:hAnsi="MetaOT-Norm" w:cs="Arial"/>
                <w:b/>
                <w:bCs/>
                <w:sz w:val="22"/>
                <w:szCs w:val="22"/>
                <w:bdr w:val="single" w:sz="4" w:space="0" w:color="auto"/>
                <w:lang w:eastAsia="en-AU"/>
              </w:rPr>
              <w:t>Day 1</w:t>
            </w:r>
            <w:r w:rsidRPr="00FE660A">
              <w:rPr>
                <w:rFonts w:ascii="MetaOT-Norm" w:hAnsi="MetaOT-Norm" w:cs="Arial"/>
                <w:b/>
                <w:bCs/>
                <w:sz w:val="22"/>
                <w:szCs w:val="22"/>
                <w:lang w:eastAsia="en-AU"/>
              </w:rPr>
              <w:t xml:space="preserve"> Interpreting the WHS legislative framework and identifying key parties and their legislative</w:t>
            </w:r>
            <w:r w:rsidR="008A5D4E">
              <w:rPr>
                <w:rFonts w:ascii="MetaOT-Norm" w:hAnsi="MetaOT-Norm" w:cs="Arial"/>
                <w:b/>
                <w:bCs/>
                <w:sz w:val="22"/>
                <w:szCs w:val="22"/>
                <w:lang w:eastAsia="en-AU"/>
              </w:rPr>
              <w:t xml:space="preserve"> </w:t>
            </w:r>
            <w:r w:rsidRPr="00FE660A">
              <w:rPr>
                <w:rFonts w:ascii="MetaOT-Norm" w:hAnsi="MetaOT-Norm" w:cs="Arial"/>
                <w:b/>
                <w:bCs/>
                <w:sz w:val="22"/>
                <w:szCs w:val="22"/>
                <w:lang w:eastAsia="en-AU"/>
              </w:rPr>
              <w:t>obligations and duties</w:t>
            </w:r>
            <w:r w:rsidRPr="00FE660A">
              <w:rPr>
                <w:rFonts w:ascii="MetaOT-Norm" w:hAnsi="MetaOT-Norm" w:cs="Arial"/>
                <w:sz w:val="23"/>
                <w:szCs w:val="23"/>
                <w:highlight w:val="yellow"/>
                <w:lang w:eastAsia="en-AU"/>
              </w:rPr>
              <w:t xml:space="preserve"> </w:t>
            </w:r>
          </w:p>
        </w:tc>
        <w:tc>
          <w:tcPr>
            <w:tcW w:w="5747" w:type="dxa"/>
          </w:tcPr>
          <w:p w:rsidR="00417031" w:rsidRPr="00FE660A" w:rsidRDefault="00417031" w:rsidP="00110863">
            <w:pPr>
              <w:autoSpaceDE w:val="0"/>
              <w:autoSpaceDN w:val="0"/>
              <w:adjustRightInd w:val="0"/>
              <w:ind w:left="360"/>
              <w:rPr>
                <w:rFonts w:ascii="MetaOT-Norm" w:hAnsi="MetaOT-Norm" w:cs="Arial"/>
                <w:lang w:eastAsia="en-AU"/>
              </w:rPr>
            </w:pP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Arial"/>
                <w:lang w:eastAsia="en-AU"/>
              </w:rPr>
            </w:pPr>
            <w:r>
              <w:rPr>
                <w:rFonts w:ascii="MetaOT-Norm" w:hAnsi="MetaOT-Norm" w:cs="Arial"/>
                <w:sz w:val="22"/>
                <w:szCs w:val="22"/>
                <w:lang w:eastAsia="en-AU"/>
              </w:rPr>
              <w:t>Introduction to work h</w:t>
            </w: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 xml:space="preserve">ealth and </w:t>
            </w:r>
            <w:r>
              <w:rPr>
                <w:rFonts w:ascii="MetaOT-Norm" w:hAnsi="MetaOT-Norm" w:cs="Arial"/>
                <w:sz w:val="22"/>
                <w:szCs w:val="22"/>
                <w:lang w:eastAsia="en-AU"/>
              </w:rPr>
              <w:t>s</w:t>
            </w: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>afety</w:t>
            </w:r>
            <w:r>
              <w:rPr>
                <w:rFonts w:ascii="MetaOT-Norm" w:hAnsi="MetaOT-Norm" w:cs="Arial"/>
                <w:sz w:val="22"/>
                <w:szCs w:val="22"/>
                <w:lang w:eastAsia="en-AU"/>
              </w:rPr>
              <w:t xml:space="preserve"> (WHS)</w:t>
            </w: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Arial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 xml:space="preserve">Evolution of </w:t>
            </w:r>
            <w:r>
              <w:rPr>
                <w:rFonts w:ascii="MetaOT-Norm" w:hAnsi="MetaOT-Norm" w:cs="Arial"/>
                <w:sz w:val="22"/>
                <w:szCs w:val="22"/>
                <w:lang w:eastAsia="en-AU"/>
              </w:rPr>
              <w:t>WHS</w:t>
            </w: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 xml:space="preserve"> and the WHS legislative framework</w:t>
            </w: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Arial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>New terminology, objectives and implications for consultation</w:t>
            </w: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Arial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>Key parties with WHS legislative duties and functions</w:t>
            </w: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Arial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 xml:space="preserve">Role and function of </w:t>
            </w:r>
            <w:r>
              <w:rPr>
                <w:rFonts w:ascii="MetaOT-Norm" w:hAnsi="MetaOT-Norm" w:cs="Arial"/>
                <w:sz w:val="22"/>
                <w:szCs w:val="22"/>
                <w:lang w:eastAsia="en-AU"/>
              </w:rPr>
              <w:t>WHSQ</w:t>
            </w: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 xml:space="preserve"> and offences and penalties under the WHS Act</w:t>
            </w:r>
          </w:p>
          <w:p w:rsidR="00417031" w:rsidRPr="00FE660A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Arial"/>
                <w:bCs/>
                <w:iCs/>
                <w:sz w:val="23"/>
                <w:szCs w:val="23"/>
                <w:highlight w:val="yellow"/>
                <w:lang w:eastAsia="en-AU"/>
              </w:rPr>
            </w:pPr>
          </w:p>
        </w:tc>
      </w:tr>
      <w:tr w:rsidR="00417031" w:rsidRPr="00FE660A" w:rsidTr="00FE660A">
        <w:tc>
          <w:tcPr>
            <w:tcW w:w="4261" w:type="dxa"/>
          </w:tcPr>
          <w:p w:rsidR="00417031" w:rsidRPr="00FE660A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Arial"/>
                <w:b/>
                <w:bCs/>
                <w:lang w:eastAsia="en-AU"/>
              </w:rPr>
            </w:pPr>
          </w:p>
          <w:p w:rsidR="00417031" w:rsidRPr="00FE660A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Arial"/>
                <w:b/>
                <w:bCs/>
                <w:lang w:eastAsia="en-AU"/>
              </w:rPr>
            </w:pPr>
            <w:r w:rsidRPr="00FE660A">
              <w:rPr>
                <w:rFonts w:ascii="MetaOT-Norm" w:hAnsi="MetaOT-Norm" w:cs="Arial"/>
                <w:b/>
                <w:bCs/>
                <w:sz w:val="22"/>
                <w:szCs w:val="22"/>
                <w:bdr w:val="single" w:sz="4" w:space="0" w:color="auto"/>
                <w:lang w:eastAsia="en-AU"/>
              </w:rPr>
              <w:t>Day 2</w:t>
            </w:r>
            <w:r>
              <w:rPr>
                <w:rFonts w:ascii="MetaOT-Norm" w:hAnsi="MetaOT-Norm" w:cs="Arial"/>
                <w:b/>
                <w:bCs/>
                <w:sz w:val="22"/>
                <w:szCs w:val="22"/>
                <w:lang w:eastAsia="en-AU"/>
              </w:rPr>
              <w:t xml:space="preserve"> </w:t>
            </w:r>
            <w:r w:rsidRPr="00FE660A">
              <w:rPr>
                <w:rFonts w:ascii="MetaOT-Norm" w:hAnsi="MetaOT-Norm" w:cs="Arial"/>
                <w:b/>
                <w:bCs/>
                <w:sz w:val="22"/>
                <w:szCs w:val="22"/>
                <w:lang w:eastAsia="en-AU"/>
              </w:rPr>
              <w:t>Establishing representation in the workplace under the WHS Act</w:t>
            </w:r>
          </w:p>
          <w:p w:rsidR="00417031" w:rsidRPr="00FE660A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Calibri"/>
                <w:sz w:val="21"/>
                <w:szCs w:val="21"/>
                <w:lang w:eastAsia="en-AU"/>
              </w:rPr>
            </w:pPr>
          </w:p>
          <w:p w:rsidR="00417031" w:rsidRPr="00FE660A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Calibri,Bold"/>
                <w:b/>
                <w:bCs/>
                <w:sz w:val="21"/>
                <w:szCs w:val="21"/>
                <w:lang w:eastAsia="en-AU"/>
              </w:rPr>
            </w:pPr>
          </w:p>
        </w:tc>
        <w:tc>
          <w:tcPr>
            <w:tcW w:w="5747" w:type="dxa"/>
          </w:tcPr>
          <w:p w:rsidR="00417031" w:rsidRPr="00FE660A" w:rsidRDefault="00417031" w:rsidP="00110863">
            <w:pPr>
              <w:autoSpaceDE w:val="0"/>
              <w:autoSpaceDN w:val="0"/>
              <w:adjustRightInd w:val="0"/>
              <w:ind w:left="360"/>
              <w:rPr>
                <w:rFonts w:ascii="MetaOT-Norm" w:hAnsi="MetaOT-Norm" w:cs="Arial"/>
                <w:lang w:eastAsia="en-AU"/>
              </w:rPr>
            </w:pP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Arial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>Consultation, representation and participation arrangements under the WHS Act</w:t>
            </w: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Arial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>Election and role of HSRs and deputy HSRs in the workplace</w:t>
            </w: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Calibri"/>
                <w:sz w:val="20"/>
                <w:szCs w:val="20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>Obligations of a PCBU to HSRs and protections for HSRs from discrimination</w:t>
            </w: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Calibri"/>
                <w:sz w:val="20"/>
                <w:szCs w:val="20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 xml:space="preserve">Other consultation mechanisms </w:t>
            </w:r>
          </w:p>
          <w:p w:rsidR="00417031" w:rsidRPr="00FE660A" w:rsidRDefault="00417031" w:rsidP="00110863">
            <w:pPr>
              <w:autoSpaceDE w:val="0"/>
              <w:autoSpaceDN w:val="0"/>
              <w:adjustRightInd w:val="0"/>
              <w:ind w:left="360"/>
              <w:rPr>
                <w:rFonts w:ascii="MetaOT-Norm" w:hAnsi="MetaOT-Norm" w:cs="Calibri"/>
                <w:sz w:val="20"/>
                <w:szCs w:val="20"/>
                <w:lang w:eastAsia="en-AU"/>
              </w:rPr>
            </w:pPr>
          </w:p>
        </w:tc>
      </w:tr>
      <w:tr w:rsidR="00417031" w:rsidRPr="00FE660A" w:rsidTr="00FE660A">
        <w:tc>
          <w:tcPr>
            <w:tcW w:w="4261" w:type="dxa"/>
          </w:tcPr>
          <w:p w:rsidR="00417031" w:rsidRPr="00FE660A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Arial"/>
                <w:b/>
                <w:bCs/>
                <w:lang w:eastAsia="en-AU"/>
              </w:rPr>
            </w:pPr>
          </w:p>
          <w:p w:rsidR="00417031" w:rsidRPr="00FE660A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Calibri,Bold"/>
                <w:b/>
                <w:bCs/>
                <w:sz w:val="21"/>
                <w:szCs w:val="21"/>
                <w:lang w:eastAsia="en-AU"/>
              </w:rPr>
            </w:pPr>
            <w:r w:rsidRPr="00FE660A">
              <w:rPr>
                <w:rFonts w:ascii="MetaOT-Norm" w:hAnsi="MetaOT-Norm" w:cs="Arial"/>
                <w:b/>
                <w:bCs/>
                <w:sz w:val="22"/>
                <w:szCs w:val="22"/>
                <w:bdr w:val="single" w:sz="4" w:space="0" w:color="auto"/>
                <w:lang w:eastAsia="en-AU"/>
              </w:rPr>
              <w:t>Day 3</w:t>
            </w:r>
            <w:r w:rsidRPr="00FE660A">
              <w:rPr>
                <w:rFonts w:ascii="MetaOT-Norm" w:hAnsi="MetaOT-Norm" w:cs="Arial"/>
                <w:b/>
                <w:bCs/>
                <w:sz w:val="22"/>
                <w:szCs w:val="22"/>
                <w:lang w:eastAsia="en-AU"/>
              </w:rPr>
              <w:t xml:space="preserve"> Effective consultation: Participation in issue resolution and monitoring risk controls as a HSR</w:t>
            </w:r>
          </w:p>
          <w:p w:rsidR="00417031" w:rsidRPr="00FE660A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Calibri,Bold"/>
                <w:b/>
                <w:bCs/>
                <w:sz w:val="21"/>
                <w:szCs w:val="21"/>
                <w:lang w:eastAsia="en-AU"/>
              </w:rPr>
            </w:pPr>
          </w:p>
        </w:tc>
        <w:tc>
          <w:tcPr>
            <w:tcW w:w="5747" w:type="dxa"/>
          </w:tcPr>
          <w:p w:rsidR="00417031" w:rsidRPr="00FE660A" w:rsidRDefault="00417031" w:rsidP="00110863">
            <w:pPr>
              <w:autoSpaceDE w:val="0"/>
              <w:autoSpaceDN w:val="0"/>
              <w:adjustRightInd w:val="0"/>
              <w:ind w:left="360"/>
              <w:rPr>
                <w:rFonts w:ascii="MetaOT-Norm" w:hAnsi="MetaOT-Norm" w:cs="Arial"/>
                <w:lang w:eastAsia="en-AU"/>
              </w:rPr>
            </w:pP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Arial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>Strategies and skills for HSRs to support effective consultation</w:t>
            </w: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Arial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>Representing workers as a HSR - negotiation and issues resolution</w:t>
            </w: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Arial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>Monitoring PCBUs' management of work health and safety risks</w:t>
            </w:r>
          </w:p>
          <w:p w:rsidR="00417031" w:rsidRPr="00FE660A" w:rsidRDefault="00417031" w:rsidP="00110863">
            <w:pPr>
              <w:autoSpaceDE w:val="0"/>
              <w:autoSpaceDN w:val="0"/>
              <w:adjustRightInd w:val="0"/>
              <w:ind w:left="275" w:hanging="275"/>
              <w:rPr>
                <w:rFonts w:ascii="MetaOT-Norm" w:hAnsi="MetaOT-Norm" w:cs="Calibri"/>
                <w:sz w:val="20"/>
                <w:szCs w:val="20"/>
                <w:lang w:eastAsia="en-AU"/>
              </w:rPr>
            </w:pPr>
          </w:p>
        </w:tc>
      </w:tr>
      <w:tr w:rsidR="00417031" w:rsidRPr="00FE660A" w:rsidTr="00FE660A">
        <w:tc>
          <w:tcPr>
            <w:tcW w:w="4261" w:type="dxa"/>
          </w:tcPr>
          <w:p w:rsidR="00417031" w:rsidRPr="00FE660A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Arial"/>
                <w:b/>
                <w:bCs/>
                <w:lang w:eastAsia="en-AU"/>
              </w:rPr>
            </w:pPr>
          </w:p>
          <w:p w:rsidR="00417031" w:rsidRPr="00550A4E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Arial"/>
                <w:b/>
                <w:bCs/>
                <w:lang w:eastAsia="en-AU"/>
              </w:rPr>
            </w:pPr>
            <w:r w:rsidRPr="00FE660A">
              <w:rPr>
                <w:rFonts w:ascii="MetaOT-Norm" w:hAnsi="MetaOT-Norm" w:cs="Arial"/>
                <w:b/>
                <w:bCs/>
                <w:sz w:val="22"/>
                <w:szCs w:val="22"/>
                <w:bdr w:val="single" w:sz="4" w:space="0" w:color="auto"/>
                <w:lang w:eastAsia="en-AU"/>
              </w:rPr>
              <w:t>Day 4</w:t>
            </w:r>
            <w:r>
              <w:rPr>
                <w:rFonts w:ascii="MetaOT-Norm" w:hAnsi="MetaOT-Norm" w:cs="Arial"/>
                <w:b/>
                <w:bCs/>
                <w:sz w:val="22"/>
                <w:szCs w:val="22"/>
                <w:bdr w:val="single" w:sz="4" w:space="0" w:color="auto"/>
                <w:lang w:eastAsia="en-AU"/>
              </w:rPr>
              <w:t xml:space="preserve"> </w:t>
            </w:r>
            <w:r w:rsidRPr="00FE660A">
              <w:rPr>
                <w:rFonts w:ascii="MetaOT-Norm" w:hAnsi="MetaOT-Norm" w:cs="Arial"/>
                <w:b/>
                <w:bCs/>
                <w:sz w:val="22"/>
                <w:szCs w:val="22"/>
                <w:lang w:eastAsia="en-AU"/>
              </w:rPr>
              <w:t>Monitoring PCBUs' management of work health and safety: workplace inspections, recording findings and 'notifiable incidents'</w:t>
            </w:r>
          </w:p>
        </w:tc>
        <w:tc>
          <w:tcPr>
            <w:tcW w:w="5747" w:type="dxa"/>
          </w:tcPr>
          <w:p w:rsidR="00417031" w:rsidRPr="00FE660A" w:rsidRDefault="00417031" w:rsidP="00110863">
            <w:pPr>
              <w:autoSpaceDE w:val="0"/>
              <w:autoSpaceDN w:val="0"/>
              <w:adjustRightInd w:val="0"/>
              <w:ind w:left="417"/>
              <w:rPr>
                <w:rFonts w:ascii="MetaOT-Norm" w:hAnsi="MetaOT-Norm" w:cs="Calibri"/>
                <w:sz w:val="20"/>
                <w:szCs w:val="20"/>
                <w:lang w:eastAsia="en-AU"/>
              </w:rPr>
            </w:pP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701" w:hanging="284"/>
              <w:rPr>
                <w:rFonts w:ascii="MetaOT-Norm" w:hAnsi="MetaOT-Norm" w:cs="Calibri"/>
                <w:sz w:val="20"/>
                <w:szCs w:val="20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>Workplace inspection and recording findings - including practical exercise</w:t>
            </w: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ind w:left="701" w:hanging="284"/>
              <w:rPr>
                <w:rFonts w:ascii="MetaOT-Norm" w:hAnsi="MetaOT-Norm" w:cs="Calibri"/>
                <w:sz w:val="20"/>
                <w:szCs w:val="20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>Obligation in relation to 'notifiable incidents' and resources available to assist HSRs</w:t>
            </w:r>
          </w:p>
          <w:p w:rsidR="00417031" w:rsidRPr="00FE660A" w:rsidRDefault="00417031" w:rsidP="00550A4E">
            <w:pPr>
              <w:autoSpaceDE w:val="0"/>
              <w:autoSpaceDN w:val="0"/>
              <w:adjustRightInd w:val="0"/>
              <w:rPr>
                <w:rFonts w:ascii="MetaOT-Norm" w:hAnsi="MetaOT-Norm" w:cs="Calibri"/>
                <w:sz w:val="20"/>
                <w:szCs w:val="20"/>
                <w:lang w:eastAsia="en-AU"/>
              </w:rPr>
            </w:pPr>
          </w:p>
        </w:tc>
      </w:tr>
      <w:tr w:rsidR="00417031" w:rsidRPr="00FE660A" w:rsidTr="00FE660A">
        <w:tc>
          <w:tcPr>
            <w:tcW w:w="4261" w:type="dxa"/>
          </w:tcPr>
          <w:p w:rsidR="00417031" w:rsidRPr="00FE660A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Arial"/>
                <w:b/>
                <w:bCs/>
                <w:lang w:eastAsia="en-AU"/>
              </w:rPr>
            </w:pPr>
          </w:p>
          <w:p w:rsidR="00417031" w:rsidRPr="00AF7F1B" w:rsidRDefault="00417031" w:rsidP="00110863">
            <w:pPr>
              <w:autoSpaceDE w:val="0"/>
              <w:autoSpaceDN w:val="0"/>
              <w:adjustRightInd w:val="0"/>
              <w:rPr>
                <w:rFonts w:ascii="MetaOT-Norm" w:hAnsi="MetaOT-Norm" w:cs="Arial"/>
                <w:b/>
                <w:bCs/>
                <w:lang w:eastAsia="en-AU"/>
              </w:rPr>
            </w:pPr>
            <w:r w:rsidRPr="00FE660A">
              <w:rPr>
                <w:rFonts w:ascii="MetaOT-Norm" w:hAnsi="MetaOT-Norm" w:cs="Arial"/>
                <w:b/>
                <w:bCs/>
                <w:sz w:val="22"/>
                <w:szCs w:val="22"/>
                <w:bdr w:val="single" w:sz="4" w:space="0" w:color="auto"/>
                <w:lang w:eastAsia="en-AU"/>
              </w:rPr>
              <w:t>Day 5</w:t>
            </w:r>
            <w:r w:rsidRPr="00FE660A">
              <w:rPr>
                <w:rFonts w:ascii="MetaOT-Norm" w:hAnsi="MetaOT-Norm" w:cs="Arial"/>
                <w:b/>
                <w:bCs/>
                <w:sz w:val="22"/>
                <w:szCs w:val="22"/>
                <w:lang w:eastAsia="en-AU"/>
              </w:rPr>
              <w:t xml:space="preserve"> Issuing a Provisional Improvement Notice (PIN) and directing the cessation of unsafe work</w:t>
            </w:r>
          </w:p>
        </w:tc>
        <w:tc>
          <w:tcPr>
            <w:tcW w:w="5747" w:type="dxa"/>
          </w:tcPr>
          <w:p w:rsidR="00417031" w:rsidRPr="00FE660A" w:rsidRDefault="00417031" w:rsidP="00110863">
            <w:pPr>
              <w:autoSpaceDE w:val="0"/>
              <w:autoSpaceDN w:val="0"/>
              <w:adjustRightInd w:val="0"/>
              <w:ind w:left="360"/>
              <w:rPr>
                <w:rFonts w:ascii="MetaOT-Norm" w:hAnsi="MetaOT-Norm" w:cs="Arial"/>
                <w:lang w:eastAsia="en-AU"/>
              </w:rPr>
            </w:pP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Arial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>Issuing a PIN</w:t>
            </w:r>
          </w:p>
          <w:p w:rsidR="00417031" w:rsidRPr="00FE660A" w:rsidRDefault="00417031" w:rsidP="0011086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Arial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>Direction to cease unsafe work</w:t>
            </w:r>
          </w:p>
          <w:p w:rsidR="00417031" w:rsidRPr="008A5D4E" w:rsidRDefault="00417031" w:rsidP="00550A4E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MetaOT-Norm" w:hAnsi="MetaOT-Norm" w:cs="Arial"/>
                <w:lang w:eastAsia="en-AU"/>
              </w:rPr>
            </w:pPr>
            <w:r w:rsidRPr="00FE660A">
              <w:rPr>
                <w:rFonts w:ascii="MetaOT-Norm" w:hAnsi="MetaOT-Norm" w:cs="Arial"/>
                <w:sz w:val="22"/>
                <w:szCs w:val="22"/>
                <w:lang w:eastAsia="en-AU"/>
              </w:rPr>
              <w:t>Course Summary and Evaluation</w:t>
            </w:r>
          </w:p>
          <w:p w:rsidR="008A5D4E" w:rsidRPr="00550A4E" w:rsidRDefault="008A5D4E" w:rsidP="008A5D4E">
            <w:pPr>
              <w:pStyle w:val="ListParagraph"/>
              <w:autoSpaceDE w:val="0"/>
              <w:autoSpaceDN w:val="0"/>
              <w:adjustRightInd w:val="0"/>
              <w:rPr>
                <w:rFonts w:ascii="MetaOT-Norm" w:hAnsi="MetaOT-Norm" w:cs="Arial"/>
                <w:lang w:eastAsia="en-AU"/>
              </w:rPr>
            </w:pPr>
          </w:p>
        </w:tc>
      </w:tr>
    </w:tbl>
    <w:p w:rsidR="00417031" w:rsidRPr="00FE660A" w:rsidRDefault="00417031" w:rsidP="00AF7F1B">
      <w:pPr>
        <w:rPr>
          <w:lang w:eastAsia="en-AU"/>
        </w:rPr>
      </w:pPr>
    </w:p>
    <w:sectPr w:rsidR="00417031" w:rsidRPr="00FE660A" w:rsidSect="00AF7F1B">
      <w:footerReference w:type="default" r:id="rId7"/>
      <w:pgSz w:w="11906" w:h="16838"/>
      <w:pgMar w:top="1258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031" w:rsidRDefault="00417031">
      <w:r>
        <w:separator/>
      </w:r>
    </w:p>
  </w:endnote>
  <w:endnote w:type="continuationSeparator" w:id="0">
    <w:p w:rsidR="00417031" w:rsidRDefault="00417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taOT-Norm">
    <w:panose1 w:val="00000000000000000000"/>
    <w:charset w:val="00"/>
    <w:family w:val="swiss"/>
    <w:notTrueType/>
    <w:pitch w:val="variable"/>
    <w:sig w:usb0="800000EF" w:usb1="4000207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031" w:rsidRPr="00FD7DCF" w:rsidRDefault="00E636D8" w:rsidP="00FD7DCF">
    <w:pPr>
      <w:pStyle w:val="Foot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4.85pt;height:57.05pt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031" w:rsidRDefault="00417031">
      <w:r>
        <w:separator/>
      </w:r>
    </w:p>
  </w:footnote>
  <w:footnote w:type="continuationSeparator" w:id="0">
    <w:p w:rsidR="00417031" w:rsidRDefault="004170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A6924"/>
    <w:multiLevelType w:val="hybridMultilevel"/>
    <w:tmpl w:val="9C94606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FE2C7B"/>
    <w:multiLevelType w:val="hybridMultilevel"/>
    <w:tmpl w:val="681A1C0E"/>
    <w:lvl w:ilvl="0" w:tplc="5B4020F8"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43358E"/>
    <w:multiLevelType w:val="hybridMultilevel"/>
    <w:tmpl w:val="A51256D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0875E9"/>
    <w:multiLevelType w:val="hybridMultilevel"/>
    <w:tmpl w:val="6B18160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394BE4"/>
    <w:multiLevelType w:val="hybridMultilevel"/>
    <w:tmpl w:val="7A4C3E96"/>
    <w:lvl w:ilvl="0" w:tplc="5B4020F8"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DEF3DEC"/>
    <w:multiLevelType w:val="hybridMultilevel"/>
    <w:tmpl w:val="308A6624"/>
    <w:lvl w:ilvl="0" w:tplc="5B4020F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F1593D"/>
    <w:multiLevelType w:val="hybridMultilevel"/>
    <w:tmpl w:val="9826518E"/>
    <w:lvl w:ilvl="0" w:tplc="5B4020F8"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DF04E7"/>
    <w:multiLevelType w:val="hybridMultilevel"/>
    <w:tmpl w:val="8EB09E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4E3D5D"/>
    <w:multiLevelType w:val="hybridMultilevel"/>
    <w:tmpl w:val="BECC3AB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123751"/>
    <w:multiLevelType w:val="hybridMultilevel"/>
    <w:tmpl w:val="C6D687B0"/>
    <w:lvl w:ilvl="0" w:tplc="5B4020F8"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D4A3730"/>
    <w:multiLevelType w:val="hybridMultilevel"/>
    <w:tmpl w:val="B2E21A70"/>
    <w:lvl w:ilvl="0" w:tplc="5B4020F8"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A350AA7"/>
    <w:multiLevelType w:val="hybridMultilevel"/>
    <w:tmpl w:val="CB96B134"/>
    <w:lvl w:ilvl="0" w:tplc="5B4020F8"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E4023DF"/>
    <w:multiLevelType w:val="hybridMultilevel"/>
    <w:tmpl w:val="D924C4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6"/>
  </w:num>
  <w:num w:numId="5">
    <w:abstractNumId w:val="10"/>
  </w:num>
  <w:num w:numId="6">
    <w:abstractNumId w:val="1"/>
  </w:num>
  <w:num w:numId="7">
    <w:abstractNumId w:val="9"/>
  </w:num>
  <w:num w:numId="8">
    <w:abstractNumId w:val="0"/>
  </w:num>
  <w:num w:numId="9">
    <w:abstractNumId w:val="3"/>
  </w:num>
  <w:num w:numId="10">
    <w:abstractNumId w:val="12"/>
  </w:num>
  <w:num w:numId="11">
    <w:abstractNumId w:val="8"/>
  </w:num>
  <w:num w:numId="12">
    <w:abstractNumId w:val="7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76F1"/>
    <w:rsid w:val="00002ECA"/>
    <w:rsid w:val="00006095"/>
    <w:rsid w:val="00011C36"/>
    <w:rsid w:val="00013E72"/>
    <w:rsid w:val="000156E9"/>
    <w:rsid w:val="000220F5"/>
    <w:rsid w:val="0002700C"/>
    <w:rsid w:val="00050D0B"/>
    <w:rsid w:val="00052D14"/>
    <w:rsid w:val="00084EF5"/>
    <w:rsid w:val="00085848"/>
    <w:rsid w:val="00085B8F"/>
    <w:rsid w:val="000976AB"/>
    <w:rsid w:val="000A1CC7"/>
    <w:rsid w:val="000C489D"/>
    <w:rsid w:val="000E0412"/>
    <w:rsid w:val="000E3A4C"/>
    <w:rsid w:val="000E3E56"/>
    <w:rsid w:val="000F49AA"/>
    <w:rsid w:val="0010012C"/>
    <w:rsid w:val="00100A10"/>
    <w:rsid w:val="00110863"/>
    <w:rsid w:val="00115C78"/>
    <w:rsid w:val="00120183"/>
    <w:rsid w:val="001204AA"/>
    <w:rsid w:val="00133A4D"/>
    <w:rsid w:val="001347B5"/>
    <w:rsid w:val="0014251E"/>
    <w:rsid w:val="00143652"/>
    <w:rsid w:val="00150B3B"/>
    <w:rsid w:val="00156976"/>
    <w:rsid w:val="00187E5A"/>
    <w:rsid w:val="001936B2"/>
    <w:rsid w:val="001A6B49"/>
    <w:rsid w:val="001B22CE"/>
    <w:rsid w:val="001B36B0"/>
    <w:rsid w:val="001B4A1C"/>
    <w:rsid w:val="001C2AE3"/>
    <w:rsid w:val="001C5406"/>
    <w:rsid w:val="001D7A14"/>
    <w:rsid w:val="001E0C00"/>
    <w:rsid w:val="001E6F16"/>
    <w:rsid w:val="001F0396"/>
    <w:rsid w:val="002037E9"/>
    <w:rsid w:val="00205273"/>
    <w:rsid w:val="0020773C"/>
    <w:rsid w:val="002111ED"/>
    <w:rsid w:val="002206EB"/>
    <w:rsid w:val="00233B36"/>
    <w:rsid w:val="00237639"/>
    <w:rsid w:val="00240079"/>
    <w:rsid w:val="00240139"/>
    <w:rsid w:val="00247D55"/>
    <w:rsid w:val="00255E60"/>
    <w:rsid w:val="002616F8"/>
    <w:rsid w:val="002627B8"/>
    <w:rsid w:val="00270429"/>
    <w:rsid w:val="0027541D"/>
    <w:rsid w:val="002916F1"/>
    <w:rsid w:val="00294C48"/>
    <w:rsid w:val="00296502"/>
    <w:rsid w:val="002A1F66"/>
    <w:rsid w:val="002A72C8"/>
    <w:rsid w:val="002B0E37"/>
    <w:rsid w:val="002B483C"/>
    <w:rsid w:val="002C375E"/>
    <w:rsid w:val="002D4006"/>
    <w:rsid w:val="002D5677"/>
    <w:rsid w:val="002E118C"/>
    <w:rsid w:val="002F2CAB"/>
    <w:rsid w:val="002F4DA1"/>
    <w:rsid w:val="00302B76"/>
    <w:rsid w:val="00314C94"/>
    <w:rsid w:val="00315554"/>
    <w:rsid w:val="00330F4D"/>
    <w:rsid w:val="003317C4"/>
    <w:rsid w:val="003332D7"/>
    <w:rsid w:val="00344BE7"/>
    <w:rsid w:val="0034764B"/>
    <w:rsid w:val="00352EEF"/>
    <w:rsid w:val="00355090"/>
    <w:rsid w:val="00373DA7"/>
    <w:rsid w:val="003758A0"/>
    <w:rsid w:val="003A772D"/>
    <w:rsid w:val="003B2BAC"/>
    <w:rsid w:val="003C0495"/>
    <w:rsid w:val="003C11EF"/>
    <w:rsid w:val="003C5722"/>
    <w:rsid w:val="003E3386"/>
    <w:rsid w:val="003F1C02"/>
    <w:rsid w:val="003F48DF"/>
    <w:rsid w:val="00401287"/>
    <w:rsid w:val="00406C06"/>
    <w:rsid w:val="00417031"/>
    <w:rsid w:val="00420F00"/>
    <w:rsid w:val="00422D51"/>
    <w:rsid w:val="00425EBB"/>
    <w:rsid w:val="00446722"/>
    <w:rsid w:val="00447350"/>
    <w:rsid w:val="00461F9B"/>
    <w:rsid w:val="004660EB"/>
    <w:rsid w:val="004830BC"/>
    <w:rsid w:val="0048616E"/>
    <w:rsid w:val="00491B94"/>
    <w:rsid w:val="00497630"/>
    <w:rsid w:val="004A2F0C"/>
    <w:rsid w:val="004A72CE"/>
    <w:rsid w:val="004C335D"/>
    <w:rsid w:val="004C69B7"/>
    <w:rsid w:val="004D3D9A"/>
    <w:rsid w:val="004E1EAA"/>
    <w:rsid w:val="004E4580"/>
    <w:rsid w:val="004F17F9"/>
    <w:rsid w:val="005079E7"/>
    <w:rsid w:val="0051226B"/>
    <w:rsid w:val="00515234"/>
    <w:rsid w:val="0052514C"/>
    <w:rsid w:val="005359DA"/>
    <w:rsid w:val="00550A4E"/>
    <w:rsid w:val="005543AB"/>
    <w:rsid w:val="00562782"/>
    <w:rsid w:val="0056530D"/>
    <w:rsid w:val="00571CA1"/>
    <w:rsid w:val="00581601"/>
    <w:rsid w:val="0058721E"/>
    <w:rsid w:val="00590EDF"/>
    <w:rsid w:val="005932A9"/>
    <w:rsid w:val="005A31CB"/>
    <w:rsid w:val="005B6A2F"/>
    <w:rsid w:val="005C40EF"/>
    <w:rsid w:val="005C71D7"/>
    <w:rsid w:val="005E705A"/>
    <w:rsid w:val="00601DDE"/>
    <w:rsid w:val="0060287F"/>
    <w:rsid w:val="0061126B"/>
    <w:rsid w:val="00614D10"/>
    <w:rsid w:val="006429C6"/>
    <w:rsid w:val="00643F8B"/>
    <w:rsid w:val="0064658F"/>
    <w:rsid w:val="006636C4"/>
    <w:rsid w:val="006674F7"/>
    <w:rsid w:val="006729A3"/>
    <w:rsid w:val="006741E0"/>
    <w:rsid w:val="00676A7A"/>
    <w:rsid w:val="006A429D"/>
    <w:rsid w:val="006A785F"/>
    <w:rsid w:val="006B7C0C"/>
    <w:rsid w:val="006C35E6"/>
    <w:rsid w:val="006C3BC6"/>
    <w:rsid w:val="006D4F3C"/>
    <w:rsid w:val="006E05EB"/>
    <w:rsid w:val="006F1BC9"/>
    <w:rsid w:val="00700522"/>
    <w:rsid w:val="0072059D"/>
    <w:rsid w:val="007306D1"/>
    <w:rsid w:val="00730ADE"/>
    <w:rsid w:val="00734FDF"/>
    <w:rsid w:val="0073790B"/>
    <w:rsid w:val="00740DE6"/>
    <w:rsid w:val="00742B65"/>
    <w:rsid w:val="00744D84"/>
    <w:rsid w:val="00750336"/>
    <w:rsid w:val="00753B0C"/>
    <w:rsid w:val="007624C9"/>
    <w:rsid w:val="00764A2F"/>
    <w:rsid w:val="00766BE6"/>
    <w:rsid w:val="0077592F"/>
    <w:rsid w:val="0078349D"/>
    <w:rsid w:val="00791340"/>
    <w:rsid w:val="007B0693"/>
    <w:rsid w:val="007B0820"/>
    <w:rsid w:val="007B4E94"/>
    <w:rsid w:val="007B74B9"/>
    <w:rsid w:val="007D689B"/>
    <w:rsid w:val="007E0B98"/>
    <w:rsid w:val="007E7474"/>
    <w:rsid w:val="007F2278"/>
    <w:rsid w:val="007F6773"/>
    <w:rsid w:val="00811592"/>
    <w:rsid w:val="008126B2"/>
    <w:rsid w:val="00822C04"/>
    <w:rsid w:val="00847D46"/>
    <w:rsid w:val="00850607"/>
    <w:rsid w:val="00856AB0"/>
    <w:rsid w:val="00867D0A"/>
    <w:rsid w:val="008831D8"/>
    <w:rsid w:val="0088570A"/>
    <w:rsid w:val="008A5D4E"/>
    <w:rsid w:val="008B1E46"/>
    <w:rsid w:val="008C3015"/>
    <w:rsid w:val="008D276F"/>
    <w:rsid w:val="008D5D53"/>
    <w:rsid w:val="008E27D3"/>
    <w:rsid w:val="008E6620"/>
    <w:rsid w:val="008E70F0"/>
    <w:rsid w:val="008F25BB"/>
    <w:rsid w:val="008F5CDF"/>
    <w:rsid w:val="008F6C05"/>
    <w:rsid w:val="009036AA"/>
    <w:rsid w:val="00906D3D"/>
    <w:rsid w:val="0092430C"/>
    <w:rsid w:val="00926854"/>
    <w:rsid w:val="009533B7"/>
    <w:rsid w:val="00954B3A"/>
    <w:rsid w:val="00956923"/>
    <w:rsid w:val="00957757"/>
    <w:rsid w:val="0095779D"/>
    <w:rsid w:val="00963246"/>
    <w:rsid w:val="009676F1"/>
    <w:rsid w:val="00971289"/>
    <w:rsid w:val="0097229C"/>
    <w:rsid w:val="00985A31"/>
    <w:rsid w:val="0099287B"/>
    <w:rsid w:val="009A31BE"/>
    <w:rsid w:val="009A60A6"/>
    <w:rsid w:val="009C4FC8"/>
    <w:rsid w:val="009E5805"/>
    <w:rsid w:val="009E6647"/>
    <w:rsid w:val="009F015E"/>
    <w:rsid w:val="009F585B"/>
    <w:rsid w:val="00A0256F"/>
    <w:rsid w:val="00A12A79"/>
    <w:rsid w:val="00A1643C"/>
    <w:rsid w:val="00A16C07"/>
    <w:rsid w:val="00A25665"/>
    <w:rsid w:val="00A5604D"/>
    <w:rsid w:val="00A60440"/>
    <w:rsid w:val="00A66467"/>
    <w:rsid w:val="00A67323"/>
    <w:rsid w:val="00A770CE"/>
    <w:rsid w:val="00A8056D"/>
    <w:rsid w:val="00A8154B"/>
    <w:rsid w:val="00A81ABC"/>
    <w:rsid w:val="00A81D5E"/>
    <w:rsid w:val="00A81E42"/>
    <w:rsid w:val="00A9692F"/>
    <w:rsid w:val="00A97181"/>
    <w:rsid w:val="00AA3B38"/>
    <w:rsid w:val="00AB72CD"/>
    <w:rsid w:val="00AC0DEC"/>
    <w:rsid w:val="00AC790A"/>
    <w:rsid w:val="00AD1E7C"/>
    <w:rsid w:val="00AD767B"/>
    <w:rsid w:val="00AE206A"/>
    <w:rsid w:val="00AE3340"/>
    <w:rsid w:val="00AE3781"/>
    <w:rsid w:val="00AE6172"/>
    <w:rsid w:val="00AE7E62"/>
    <w:rsid w:val="00AF67F2"/>
    <w:rsid w:val="00AF7F1B"/>
    <w:rsid w:val="00B02A01"/>
    <w:rsid w:val="00B04055"/>
    <w:rsid w:val="00B04140"/>
    <w:rsid w:val="00B10BAB"/>
    <w:rsid w:val="00B15BE1"/>
    <w:rsid w:val="00B279C8"/>
    <w:rsid w:val="00B34982"/>
    <w:rsid w:val="00B36799"/>
    <w:rsid w:val="00B45649"/>
    <w:rsid w:val="00B54192"/>
    <w:rsid w:val="00B54EDB"/>
    <w:rsid w:val="00B566C1"/>
    <w:rsid w:val="00B7083C"/>
    <w:rsid w:val="00B73822"/>
    <w:rsid w:val="00B73902"/>
    <w:rsid w:val="00B8145D"/>
    <w:rsid w:val="00B81EC2"/>
    <w:rsid w:val="00B82675"/>
    <w:rsid w:val="00B92943"/>
    <w:rsid w:val="00B94830"/>
    <w:rsid w:val="00B95BCF"/>
    <w:rsid w:val="00BA64E8"/>
    <w:rsid w:val="00BA6551"/>
    <w:rsid w:val="00BC233C"/>
    <w:rsid w:val="00BC5945"/>
    <w:rsid w:val="00BC6F7D"/>
    <w:rsid w:val="00BD04E5"/>
    <w:rsid w:val="00BD5C03"/>
    <w:rsid w:val="00BD7C73"/>
    <w:rsid w:val="00BF242A"/>
    <w:rsid w:val="00BF54F2"/>
    <w:rsid w:val="00BF7EE2"/>
    <w:rsid w:val="00C042DD"/>
    <w:rsid w:val="00C050C1"/>
    <w:rsid w:val="00C06015"/>
    <w:rsid w:val="00C1205A"/>
    <w:rsid w:val="00C25FF5"/>
    <w:rsid w:val="00C52344"/>
    <w:rsid w:val="00C523CB"/>
    <w:rsid w:val="00C53052"/>
    <w:rsid w:val="00C5308B"/>
    <w:rsid w:val="00C53846"/>
    <w:rsid w:val="00C57FA8"/>
    <w:rsid w:val="00C74A6A"/>
    <w:rsid w:val="00C861B3"/>
    <w:rsid w:val="00C86D71"/>
    <w:rsid w:val="00C87A5C"/>
    <w:rsid w:val="00CA259F"/>
    <w:rsid w:val="00CA2B35"/>
    <w:rsid w:val="00CD7D6A"/>
    <w:rsid w:val="00CF6550"/>
    <w:rsid w:val="00CF6C0B"/>
    <w:rsid w:val="00D00169"/>
    <w:rsid w:val="00D11DE3"/>
    <w:rsid w:val="00D251E1"/>
    <w:rsid w:val="00D30127"/>
    <w:rsid w:val="00D600E6"/>
    <w:rsid w:val="00D70A18"/>
    <w:rsid w:val="00D73BA8"/>
    <w:rsid w:val="00D74173"/>
    <w:rsid w:val="00D76A7E"/>
    <w:rsid w:val="00DA5200"/>
    <w:rsid w:val="00DA76E6"/>
    <w:rsid w:val="00DB0951"/>
    <w:rsid w:val="00DB35EB"/>
    <w:rsid w:val="00DB68B3"/>
    <w:rsid w:val="00DB7E65"/>
    <w:rsid w:val="00DC32CF"/>
    <w:rsid w:val="00DD0D49"/>
    <w:rsid w:val="00DE133D"/>
    <w:rsid w:val="00DE6FB7"/>
    <w:rsid w:val="00DE7ECB"/>
    <w:rsid w:val="00DF6A00"/>
    <w:rsid w:val="00E12476"/>
    <w:rsid w:val="00E17B81"/>
    <w:rsid w:val="00E30AFC"/>
    <w:rsid w:val="00E32A5C"/>
    <w:rsid w:val="00E473AC"/>
    <w:rsid w:val="00E50578"/>
    <w:rsid w:val="00E52998"/>
    <w:rsid w:val="00E5423F"/>
    <w:rsid w:val="00E636D8"/>
    <w:rsid w:val="00E766FC"/>
    <w:rsid w:val="00E76EC6"/>
    <w:rsid w:val="00E8367E"/>
    <w:rsid w:val="00E83B62"/>
    <w:rsid w:val="00E84AEB"/>
    <w:rsid w:val="00E84B0D"/>
    <w:rsid w:val="00E96B30"/>
    <w:rsid w:val="00EB1A88"/>
    <w:rsid w:val="00EB5778"/>
    <w:rsid w:val="00EB64C1"/>
    <w:rsid w:val="00EC2592"/>
    <w:rsid w:val="00EC60B8"/>
    <w:rsid w:val="00EC6317"/>
    <w:rsid w:val="00ED7568"/>
    <w:rsid w:val="00ED7D83"/>
    <w:rsid w:val="00EE261B"/>
    <w:rsid w:val="00EF47E1"/>
    <w:rsid w:val="00EF55E4"/>
    <w:rsid w:val="00F01F71"/>
    <w:rsid w:val="00F10649"/>
    <w:rsid w:val="00F21964"/>
    <w:rsid w:val="00F25775"/>
    <w:rsid w:val="00F26E7C"/>
    <w:rsid w:val="00F32FD2"/>
    <w:rsid w:val="00F35112"/>
    <w:rsid w:val="00F4115F"/>
    <w:rsid w:val="00F41476"/>
    <w:rsid w:val="00F452A0"/>
    <w:rsid w:val="00F46AA3"/>
    <w:rsid w:val="00F77C46"/>
    <w:rsid w:val="00F8744E"/>
    <w:rsid w:val="00F9261E"/>
    <w:rsid w:val="00F936DA"/>
    <w:rsid w:val="00F95980"/>
    <w:rsid w:val="00FA58AB"/>
    <w:rsid w:val="00FA5A0C"/>
    <w:rsid w:val="00FA71CD"/>
    <w:rsid w:val="00FB263B"/>
    <w:rsid w:val="00FB4C03"/>
    <w:rsid w:val="00FC1E1C"/>
    <w:rsid w:val="00FC431E"/>
    <w:rsid w:val="00FC60B3"/>
    <w:rsid w:val="00FD2C20"/>
    <w:rsid w:val="00FD6177"/>
    <w:rsid w:val="00FD656E"/>
    <w:rsid w:val="00FD7DCF"/>
    <w:rsid w:val="00FE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ate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  <w15:docId w15:val="{B04620BA-D8B1-4196-8185-16E1CDED6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78"/>
    <w:rPr>
      <w:rFonts w:ascii="Arial" w:hAnsi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9676F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5932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932A9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99"/>
    <w:qFormat/>
    <w:rsid w:val="003C11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FD7DC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Arial" w:hAnsi="Arial" w:cs="Times New Roman"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FD7DC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Arial" w:hAnsi="Arial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Workcover NSW</Company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Jodi Gates</dc:creator>
  <cp:keywords/>
  <dc:description/>
  <cp:lastModifiedBy>Jonathan Curro</cp:lastModifiedBy>
  <cp:revision>9</cp:revision>
  <cp:lastPrinted>2013-02-19T05:29:00Z</cp:lastPrinted>
  <dcterms:created xsi:type="dcterms:W3CDTF">2013-01-17T03:28:00Z</dcterms:created>
  <dcterms:modified xsi:type="dcterms:W3CDTF">2019-01-25T01:06:00Z</dcterms:modified>
</cp:coreProperties>
</file>