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3BF0" w:rsidRPr="002B3BF0" w:rsidRDefault="002B3BF0" w:rsidP="002B3BF0">
      <w:pPr>
        <w:outlineLvl w:val="0"/>
        <w:rPr>
          <w:sz w:val="16"/>
          <w:szCs w:val="16"/>
          <w:lang w:val="en-US" w:eastAsia="en-AU"/>
        </w:rPr>
      </w:pPr>
      <w:r w:rsidRPr="002B3BF0">
        <w:rPr>
          <w:b/>
          <w:bCs/>
          <w:sz w:val="16"/>
          <w:szCs w:val="16"/>
          <w:lang w:val="en-US" w:eastAsia="en-AU"/>
        </w:rPr>
        <w:t>Subject:</w:t>
      </w:r>
      <w:r w:rsidRPr="002B3BF0">
        <w:rPr>
          <w:sz w:val="16"/>
          <w:szCs w:val="16"/>
          <w:lang w:val="en-US" w:eastAsia="en-AU"/>
        </w:rPr>
        <w:t xml:space="preserve"> Restorx QLD Meeting 8.00am 14 June 2019</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Hi All…</w:t>
      </w:r>
      <w:r>
        <w:rPr>
          <w:sz w:val="16"/>
          <w:szCs w:val="16"/>
        </w:rPr>
        <w:t xml:space="preserve"> </w:t>
      </w:r>
      <w:r w:rsidRPr="002B3BF0">
        <w:rPr>
          <w:sz w:val="16"/>
          <w:szCs w:val="16"/>
        </w:rPr>
        <w:t>Minutes and Actions from last meeting.</w:t>
      </w:r>
    </w:p>
    <w:p w:rsidR="002B3BF0" w:rsidRPr="002B3BF0" w:rsidRDefault="002B3BF0" w:rsidP="002B3BF0">
      <w:pPr>
        <w:rPr>
          <w:sz w:val="16"/>
          <w:szCs w:val="16"/>
        </w:rPr>
      </w:pPr>
    </w:p>
    <w:p w:rsidR="002B3BF0" w:rsidRPr="002B3BF0" w:rsidRDefault="002B3BF0" w:rsidP="002B3BF0">
      <w:pPr>
        <w:rPr>
          <w:b/>
          <w:bCs/>
          <w:sz w:val="16"/>
          <w:szCs w:val="16"/>
          <w:u w:val="single"/>
        </w:rPr>
      </w:pPr>
      <w:r w:rsidRPr="002B3BF0">
        <w:rPr>
          <w:b/>
          <w:bCs/>
          <w:sz w:val="16"/>
          <w:szCs w:val="16"/>
          <w:u w:val="single"/>
        </w:rPr>
        <w:t>Repair Method</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Program and good level of clearances continues.  Jess to update each meeting.</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 xml:space="preserve">Program needed for </w:t>
      </w:r>
      <w:proofErr w:type="gramStart"/>
      <w:r w:rsidRPr="002B3BF0">
        <w:rPr>
          <w:sz w:val="16"/>
          <w:szCs w:val="16"/>
        </w:rPr>
        <w:t>Non SLL</w:t>
      </w:r>
      <w:proofErr w:type="gramEnd"/>
      <w:r w:rsidRPr="002B3BF0">
        <w:rPr>
          <w:sz w:val="16"/>
          <w:szCs w:val="16"/>
        </w:rPr>
        <w:t xml:space="preserve"> to ensure alignment and delivery across all clients.  TB completing operational WIP reviews commencing Monday which will include reviewing OC dates.  This will drive a program of works outcome.  Hoping to have completed by Weds.</w:t>
      </w:r>
    </w:p>
    <w:p w:rsidR="002B3BF0" w:rsidRPr="002B3BF0" w:rsidRDefault="002B3BF0" w:rsidP="002B3BF0">
      <w:pPr>
        <w:rPr>
          <w:sz w:val="16"/>
          <w:szCs w:val="16"/>
        </w:rPr>
      </w:pPr>
    </w:p>
    <w:p w:rsidR="002B3BF0" w:rsidRDefault="002B3BF0" w:rsidP="002B3BF0">
      <w:pPr>
        <w:rPr>
          <w:sz w:val="16"/>
          <w:szCs w:val="16"/>
        </w:rPr>
      </w:pPr>
      <w:r w:rsidRPr="002B3BF0">
        <w:rPr>
          <w:sz w:val="16"/>
          <w:szCs w:val="16"/>
        </w:rPr>
        <w:t>VAS advised more clearances should be received today and they are committed to clearing backlog this week.</w:t>
      </w:r>
    </w:p>
    <w:p w:rsidR="002B3BF0" w:rsidRPr="002B3BF0" w:rsidRDefault="002B3BF0" w:rsidP="002B3BF0">
      <w:pPr>
        <w:rPr>
          <w:sz w:val="16"/>
          <w:szCs w:val="16"/>
        </w:rPr>
      </w:pPr>
    </w:p>
    <w:p w:rsidR="002B3BF0" w:rsidRPr="002B3BF0" w:rsidRDefault="002B3BF0" w:rsidP="002B3BF0">
      <w:pPr>
        <w:rPr>
          <w:sz w:val="16"/>
          <w:szCs w:val="16"/>
        </w:rPr>
      </w:pPr>
    </w:p>
    <w:p w:rsidR="002B3BF0" w:rsidRPr="002B3BF0" w:rsidRDefault="002B3BF0" w:rsidP="002B3BF0">
      <w:pPr>
        <w:rPr>
          <w:b/>
          <w:bCs/>
          <w:sz w:val="16"/>
          <w:szCs w:val="16"/>
        </w:rPr>
      </w:pPr>
      <w:r w:rsidRPr="002B3BF0">
        <w:rPr>
          <w:b/>
          <w:bCs/>
          <w:sz w:val="16"/>
          <w:szCs w:val="16"/>
          <w:highlight w:val="yellow"/>
        </w:rPr>
        <w:t>ACTION:</w:t>
      </w:r>
      <w:r w:rsidRPr="002B3BF0">
        <w:rPr>
          <w:sz w:val="16"/>
          <w:szCs w:val="16"/>
        </w:rPr>
        <w:t xml:space="preserve"> </w:t>
      </w:r>
      <w:r w:rsidRPr="002B3BF0">
        <w:rPr>
          <w:b/>
          <w:bCs/>
          <w:sz w:val="16"/>
          <w:szCs w:val="16"/>
        </w:rPr>
        <w:t>(</w:t>
      </w:r>
      <w:proofErr w:type="spellStart"/>
      <w:r w:rsidRPr="002B3BF0">
        <w:rPr>
          <w:b/>
          <w:bCs/>
          <w:sz w:val="16"/>
          <w:szCs w:val="16"/>
        </w:rPr>
        <w:t>JLi</w:t>
      </w:r>
      <w:proofErr w:type="spellEnd"/>
      <w:r w:rsidRPr="002B3BF0">
        <w:rPr>
          <w:b/>
          <w:bCs/>
          <w:sz w:val="16"/>
          <w:szCs w:val="16"/>
        </w:rPr>
        <w:t>, TB)</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JL to maintain field program and ensure all proactiveness is applied...to update at each meeting including clearance rates.</w:t>
      </w:r>
    </w:p>
    <w:p w:rsidR="002B3BF0" w:rsidRPr="002B3BF0" w:rsidRDefault="002B3BF0" w:rsidP="002B3BF0">
      <w:pPr>
        <w:rPr>
          <w:sz w:val="16"/>
          <w:szCs w:val="16"/>
        </w:rPr>
      </w:pPr>
      <w:r w:rsidRPr="002B3BF0">
        <w:rPr>
          <w:sz w:val="16"/>
          <w:szCs w:val="16"/>
        </w:rPr>
        <w:t xml:space="preserve">TB to drive program overview for </w:t>
      </w:r>
      <w:proofErr w:type="gramStart"/>
      <w:r w:rsidRPr="002B3BF0">
        <w:rPr>
          <w:sz w:val="16"/>
          <w:szCs w:val="16"/>
        </w:rPr>
        <w:t>NON SLL</w:t>
      </w:r>
      <w:proofErr w:type="gramEnd"/>
      <w:r w:rsidRPr="002B3BF0">
        <w:rPr>
          <w:sz w:val="16"/>
          <w:szCs w:val="16"/>
        </w:rPr>
        <w:t>.  To produce a view on overall completion so we can communicate with confidence.  PC dates required to drive program.</w:t>
      </w:r>
    </w:p>
    <w:p w:rsidR="002B3BF0" w:rsidRPr="002B3BF0" w:rsidRDefault="002B3BF0" w:rsidP="002B3BF0">
      <w:pPr>
        <w:rPr>
          <w:sz w:val="16"/>
          <w:szCs w:val="16"/>
        </w:rPr>
      </w:pPr>
    </w:p>
    <w:p w:rsidR="002B3BF0" w:rsidRPr="002B3BF0" w:rsidRDefault="002B3BF0" w:rsidP="002B3BF0">
      <w:pPr>
        <w:rPr>
          <w:sz w:val="16"/>
          <w:szCs w:val="16"/>
        </w:rPr>
      </w:pPr>
    </w:p>
    <w:p w:rsidR="002B3BF0" w:rsidRPr="002B3BF0" w:rsidRDefault="002B3BF0" w:rsidP="002B3BF0">
      <w:pPr>
        <w:rPr>
          <w:sz w:val="16"/>
          <w:szCs w:val="16"/>
        </w:rPr>
      </w:pPr>
    </w:p>
    <w:p w:rsidR="002B3BF0" w:rsidRPr="002B3BF0" w:rsidRDefault="002B3BF0" w:rsidP="002B3BF0">
      <w:pPr>
        <w:rPr>
          <w:b/>
          <w:bCs/>
          <w:sz w:val="16"/>
          <w:szCs w:val="16"/>
          <w:u w:val="single"/>
        </w:rPr>
      </w:pPr>
      <w:r w:rsidRPr="002B3BF0">
        <w:rPr>
          <w:b/>
          <w:bCs/>
          <w:sz w:val="16"/>
          <w:szCs w:val="16"/>
          <w:u w:val="single"/>
        </w:rPr>
        <w:t>Resourcing</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Excel no longer able to support.  Specialised Cleaning looking to increase support.</w:t>
      </w:r>
    </w:p>
    <w:p w:rsidR="002B3BF0" w:rsidRPr="002B3BF0" w:rsidRDefault="002B3BF0" w:rsidP="002B3BF0">
      <w:pPr>
        <w:rPr>
          <w:sz w:val="16"/>
          <w:szCs w:val="16"/>
        </w:rPr>
      </w:pPr>
      <w:r w:rsidRPr="002B3BF0">
        <w:rPr>
          <w:sz w:val="16"/>
          <w:szCs w:val="16"/>
        </w:rPr>
        <w:t xml:space="preserve">Darcy has returned to Restorx Vic and TB/JL have secured Mel who arrived Thurs.  </w:t>
      </w:r>
      <w:proofErr w:type="spellStart"/>
      <w:r w:rsidRPr="002B3BF0">
        <w:rPr>
          <w:sz w:val="16"/>
          <w:szCs w:val="16"/>
        </w:rPr>
        <w:t>JLi</w:t>
      </w:r>
      <w:proofErr w:type="spellEnd"/>
      <w:r w:rsidRPr="002B3BF0">
        <w:rPr>
          <w:sz w:val="16"/>
          <w:szCs w:val="16"/>
        </w:rPr>
        <w:t xml:space="preserve"> to confirm process and job specific tasks, and reporting lines to Mel to ensure we are all aligned.</w:t>
      </w:r>
    </w:p>
    <w:p w:rsidR="002B3BF0" w:rsidRDefault="002B3BF0" w:rsidP="002B3BF0">
      <w:pPr>
        <w:rPr>
          <w:sz w:val="16"/>
          <w:szCs w:val="16"/>
        </w:rPr>
      </w:pPr>
      <w:r w:rsidRPr="002B3BF0">
        <w:rPr>
          <w:sz w:val="16"/>
          <w:szCs w:val="16"/>
        </w:rPr>
        <w:t>Blake (NSW) confirmed for 2 weeks from 24 June.</w:t>
      </w:r>
    </w:p>
    <w:p w:rsidR="002B3BF0" w:rsidRPr="002B3BF0" w:rsidRDefault="002B3BF0" w:rsidP="002B3BF0">
      <w:pPr>
        <w:rPr>
          <w:sz w:val="16"/>
          <w:szCs w:val="16"/>
        </w:rPr>
      </w:pPr>
    </w:p>
    <w:p w:rsidR="002B3BF0" w:rsidRPr="002B3BF0" w:rsidRDefault="002B3BF0" w:rsidP="002B3BF0">
      <w:pPr>
        <w:rPr>
          <w:sz w:val="16"/>
          <w:szCs w:val="16"/>
        </w:rPr>
      </w:pPr>
    </w:p>
    <w:p w:rsidR="002B3BF0" w:rsidRPr="002B3BF0" w:rsidRDefault="002B3BF0" w:rsidP="002B3BF0">
      <w:pPr>
        <w:rPr>
          <w:sz w:val="16"/>
          <w:szCs w:val="16"/>
        </w:rPr>
      </w:pPr>
      <w:r w:rsidRPr="002B3BF0">
        <w:rPr>
          <w:b/>
          <w:bCs/>
          <w:sz w:val="16"/>
          <w:szCs w:val="16"/>
          <w:highlight w:val="yellow"/>
        </w:rPr>
        <w:t>ACTION</w:t>
      </w:r>
      <w:proofErr w:type="gramStart"/>
      <w:r w:rsidRPr="002B3BF0">
        <w:rPr>
          <w:b/>
          <w:bCs/>
          <w:sz w:val="16"/>
          <w:szCs w:val="16"/>
          <w:highlight w:val="yellow"/>
        </w:rPr>
        <w:t>:</w:t>
      </w:r>
      <w:r w:rsidRPr="002B3BF0">
        <w:rPr>
          <w:b/>
          <w:bCs/>
          <w:sz w:val="16"/>
          <w:szCs w:val="16"/>
        </w:rPr>
        <w:t>  (</w:t>
      </w:r>
      <w:proofErr w:type="gramEnd"/>
      <w:r w:rsidRPr="002B3BF0">
        <w:rPr>
          <w:b/>
          <w:bCs/>
          <w:sz w:val="16"/>
          <w:szCs w:val="16"/>
        </w:rPr>
        <w:t xml:space="preserve">TB, </w:t>
      </w:r>
      <w:proofErr w:type="spellStart"/>
      <w:r w:rsidRPr="002B3BF0">
        <w:rPr>
          <w:b/>
          <w:bCs/>
          <w:sz w:val="16"/>
          <w:szCs w:val="16"/>
        </w:rPr>
        <w:t>JLi</w:t>
      </w:r>
      <w:proofErr w:type="spellEnd"/>
      <w:r w:rsidRPr="002B3BF0">
        <w:rPr>
          <w:b/>
          <w:bCs/>
          <w:sz w:val="16"/>
          <w:szCs w:val="16"/>
        </w:rPr>
        <w:t>)</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 xml:space="preserve">TB owns this task and will collate progress and update each meeting.  </w:t>
      </w:r>
    </w:p>
    <w:p w:rsidR="002B3BF0" w:rsidRPr="002B3BF0" w:rsidRDefault="002B3BF0" w:rsidP="002B3BF0">
      <w:pPr>
        <w:rPr>
          <w:sz w:val="16"/>
          <w:szCs w:val="16"/>
        </w:rPr>
      </w:pPr>
    </w:p>
    <w:p w:rsidR="002B3BF0" w:rsidRPr="002B3BF0" w:rsidRDefault="002B3BF0" w:rsidP="002B3BF0">
      <w:pPr>
        <w:rPr>
          <w:b/>
          <w:bCs/>
          <w:sz w:val="16"/>
          <w:szCs w:val="16"/>
        </w:rPr>
      </w:pPr>
      <w:r w:rsidRPr="002B3BF0">
        <w:rPr>
          <w:b/>
          <w:bCs/>
          <w:sz w:val="16"/>
          <w:szCs w:val="16"/>
        </w:rPr>
        <w:t>Equipment / Status Use / Sales Estimates / Booking Reattendances.</w:t>
      </w:r>
    </w:p>
    <w:p w:rsidR="002B3BF0" w:rsidRPr="002B3BF0" w:rsidRDefault="002B3BF0" w:rsidP="002B3BF0">
      <w:pPr>
        <w:rPr>
          <w:sz w:val="16"/>
          <w:szCs w:val="16"/>
        </w:rPr>
      </w:pPr>
      <w:r w:rsidRPr="002B3BF0">
        <w:rPr>
          <w:sz w:val="16"/>
          <w:szCs w:val="16"/>
        </w:rPr>
        <w:t xml:space="preserve">All confirmed this is all aligned with requirements and will be maintained.  </w:t>
      </w:r>
    </w:p>
    <w:p w:rsidR="002B3BF0" w:rsidRPr="002B3BF0" w:rsidRDefault="002B3BF0" w:rsidP="002B3BF0">
      <w:pPr>
        <w:rPr>
          <w:sz w:val="16"/>
          <w:szCs w:val="16"/>
        </w:rPr>
      </w:pPr>
      <w:r w:rsidRPr="002B3BF0">
        <w:rPr>
          <w:sz w:val="16"/>
          <w:szCs w:val="16"/>
        </w:rPr>
        <w:t>Planning to return VIC equipment for end FY.  Agreed we can release the storage shed in TSV as we have office/warehouse now.</w:t>
      </w:r>
    </w:p>
    <w:p w:rsidR="002B3BF0" w:rsidRPr="002B3BF0" w:rsidRDefault="002B3BF0" w:rsidP="002B3BF0">
      <w:pPr>
        <w:rPr>
          <w:sz w:val="16"/>
          <w:szCs w:val="16"/>
        </w:rPr>
      </w:pPr>
      <w:r w:rsidRPr="002B3BF0">
        <w:rPr>
          <w:sz w:val="16"/>
          <w:szCs w:val="16"/>
        </w:rPr>
        <w:t>A review of longer standing jobs with equipment was completed prior to end month and adjustments made where required.</w:t>
      </w:r>
    </w:p>
    <w:p w:rsidR="002B3BF0" w:rsidRPr="002B3BF0" w:rsidRDefault="002B3BF0" w:rsidP="002B3BF0">
      <w:pPr>
        <w:rPr>
          <w:sz w:val="16"/>
          <w:szCs w:val="16"/>
        </w:rPr>
      </w:pPr>
    </w:p>
    <w:p w:rsidR="002B3BF0" w:rsidRPr="002B3BF0" w:rsidRDefault="002B3BF0" w:rsidP="002B3BF0">
      <w:pPr>
        <w:rPr>
          <w:b/>
          <w:bCs/>
          <w:sz w:val="16"/>
          <w:szCs w:val="16"/>
        </w:rPr>
      </w:pPr>
      <w:r w:rsidRPr="002B3BF0">
        <w:rPr>
          <w:b/>
          <w:bCs/>
          <w:sz w:val="16"/>
          <w:szCs w:val="16"/>
          <w:highlight w:val="yellow"/>
        </w:rPr>
        <w:t>ACTION:</w:t>
      </w:r>
      <w:r w:rsidRPr="002B3BF0">
        <w:rPr>
          <w:b/>
          <w:bCs/>
          <w:sz w:val="16"/>
          <w:szCs w:val="16"/>
        </w:rPr>
        <w:t xml:space="preserve"> (CL, TF, JK, </w:t>
      </w:r>
      <w:proofErr w:type="spellStart"/>
      <w:r w:rsidRPr="002B3BF0">
        <w:rPr>
          <w:b/>
          <w:bCs/>
          <w:sz w:val="16"/>
          <w:szCs w:val="16"/>
        </w:rPr>
        <w:t>JLi</w:t>
      </w:r>
      <w:proofErr w:type="spellEnd"/>
      <w:r w:rsidRPr="002B3BF0">
        <w:rPr>
          <w:b/>
          <w:bCs/>
          <w:sz w:val="16"/>
          <w:szCs w:val="16"/>
        </w:rPr>
        <w:t>)</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CL to maintain oversight of equipment recording and booking reattendances and update at each meeting.</w:t>
      </w:r>
    </w:p>
    <w:p w:rsidR="002B3BF0" w:rsidRPr="002B3BF0" w:rsidRDefault="002B3BF0" w:rsidP="002B3BF0">
      <w:pPr>
        <w:rPr>
          <w:sz w:val="16"/>
          <w:szCs w:val="16"/>
        </w:rPr>
      </w:pPr>
      <w:r w:rsidRPr="002B3BF0">
        <w:rPr>
          <w:sz w:val="16"/>
          <w:szCs w:val="16"/>
        </w:rPr>
        <w:t xml:space="preserve">TF to monitor TWE jobs to ensure these don’t fall off WIP.  </w:t>
      </w:r>
    </w:p>
    <w:p w:rsidR="002B3BF0" w:rsidRPr="002B3BF0" w:rsidRDefault="002B3BF0" w:rsidP="002B3BF0">
      <w:pPr>
        <w:rPr>
          <w:sz w:val="16"/>
          <w:szCs w:val="16"/>
        </w:rPr>
      </w:pPr>
      <w:r w:rsidRPr="002B3BF0">
        <w:rPr>
          <w:sz w:val="16"/>
          <w:szCs w:val="16"/>
        </w:rPr>
        <w:t xml:space="preserve">JK to work with </w:t>
      </w:r>
      <w:proofErr w:type="spellStart"/>
      <w:r w:rsidRPr="002B3BF0">
        <w:rPr>
          <w:sz w:val="16"/>
          <w:szCs w:val="16"/>
        </w:rPr>
        <w:t>JLi</w:t>
      </w:r>
      <w:proofErr w:type="spellEnd"/>
      <w:r w:rsidRPr="002B3BF0">
        <w:rPr>
          <w:sz w:val="16"/>
          <w:szCs w:val="16"/>
        </w:rPr>
        <w:t xml:space="preserve"> on equipment to be returned to VIC.</w:t>
      </w:r>
    </w:p>
    <w:p w:rsidR="002B3BF0" w:rsidRPr="002B3BF0" w:rsidRDefault="002B3BF0" w:rsidP="002B3BF0">
      <w:pPr>
        <w:rPr>
          <w:sz w:val="16"/>
          <w:szCs w:val="16"/>
        </w:rPr>
      </w:pPr>
    </w:p>
    <w:p w:rsidR="002B3BF0" w:rsidRPr="002B3BF0" w:rsidRDefault="002B3BF0" w:rsidP="002B3BF0">
      <w:pPr>
        <w:rPr>
          <w:sz w:val="16"/>
          <w:szCs w:val="16"/>
        </w:rPr>
      </w:pPr>
    </w:p>
    <w:p w:rsidR="002B3BF0" w:rsidRPr="002B3BF0" w:rsidRDefault="002B3BF0" w:rsidP="002B3BF0">
      <w:pPr>
        <w:rPr>
          <w:b/>
          <w:bCs/>
          <w:sz w:val="16"/>
          <w:szCs w:val="16"/>
          <w:u w:val="single"/>
        </w:rPr>
      </w:pPr>
      <w:r w:rsidRPr="002B3BF0">
        <w:rPr>
          <w:b/>
          <w:bCs/>
          <w:sz w:val="16"/>
          <w:szCs w:val="16"/>
          <w:u w:val="single"/>
        </w:rPr>
        <w:t>“Target 50” for Outstanding Reports</w:t>
      </w:r>
    </w:p>
    <w:p w:rsidR="002B3BF0" w:rsidRPr="002B3BF0" w:rsidRDefault="002B3BF0" w:rsidP="002B3BF0">
      <w:pPr>
        <w:rPr>
          <w:sz w:val="16"/>
          <w:szCs w:val="16"/>
        </w:rPr>
      </w:pPr>
    </w:p>
    <w:p w:rsidR="002B3BF0" w:rsidRDefault="002B3BF0" w:rsidP="002B3BF0">
      <w:pPr>
        <w:rPr>
          <w:sz w:val="16"/>
          <w:szCs w:val="16"/>
        </w:rPr>
      </w:pPr>
      <w:r w:rsidRPr="002B3BF0">
        <w:rPr>
          <w:sz w:val="16"/>
          <w:szCs w:val="16"/>
        </w:rPr>
        <w:t>Following achieving Target 100, we have now achieved Target 50.</w:t>
      </w:r>
    </w:p>
    <w:p w:rsidR="002B3BF0" w:rsidRPr="002B3BF0" w:rsidRDefault="002B3BF0" w:rsidP="002B3BF0">
      <w:pPr>
        <w:rPr>
          <w:sz w:val="16"/>
          <w:szCs w:val="16"/>
        </w:rPr>
      </w:pPr>
      <w:bookmarkStart w:id="0" w:name="_GoBack"/>
      <w:bookmarkEnd w:id="0"/>
    </w:p>
    <w:p w:rsidR="002B3BF0" w:rsidRPr="002B3BF0" w:rsidRDefault="002B3BF0" w:rsidP="002B3BF0">
      <w:pPr>
        <w:rPr>
          <w:b/>
          <w:bCs/>
          <w:sz w:val="16"/>
          <w:szCs w:val="16"/>
        </w:rPr>
      </w:pPr>
      <w:r w:rsidRPr="002B3BF0">
        <w:rPr>
          <w:b/>
          <w:bCs/>
          <w:sz w:val="16"/>
          <w:szCs w:val="16"/>
          <w:highlight w:val="yellow"/>
        </w:rPr>
        <w:t>ACTION:</w:t>
      </w:r>
      <w:r w:rsidRPr="002B3BF0">
        <w:rPr>
          <w:b/>
          <w:bCs/>
          <w:sz w:val="16"/>
          <w:szCs w:val="16"/>
        </w:rPr>
        <w:t xml:space="preserve"> (TF)</w:t>
      </w:r>
    </w:p>
    <w:p w:rsidR="002B3BF0" w:rsidRPr="002B3BF0" w:rsidRDefault="002B3BF0" w:rsidP="002B3BF0">
      <w:pPr>
        <w:rPr>
          <w:sz w:val="16"/>
          <w:szCs w:val="16"/>
        </w:rPr>
      </w:pPr>
      <w:r w:rsidRPr="002B3BF0">
        <w:rPr>
          <w:sz w:val="16"/>
          <w:szCs w:val="16"/>
        </w:rPr>
        <w:t xml:space="preserve">Tayla to provide progress updates to each meeting.  </w:t>
      </w:r>
    </w:p>
    <w:p w:rsidR="002B3BF0" w:rsidRPr="002B3BF0" w:rsidRDefault="002B3BF0" w:rsidP="002B3BF0">
      <w:pPr>
        <w:rPr>
          <w:sz w:val="16"/>
          <w:szCs w:val="16"/>
        </w:rPr>
      </w:pPr>
    </w:p>
    <w:p w:rsidR="002B3BF0" w:rsidRPr="002B3BF0" w:rsidRDefault="002B3BF0" w:rsidP="002B3BF0">
      <w:pPr>
        <w:rPr>
          <w:sz w:val="16"/>
          <w:szCs w:val="16"/>
        </w:rPr>
      </w:pPr>
    </w:p>
    <w:p w:rsidR="002B3BF0" w:rsidRPr="002B3BF0" w:rsidRDefault="002B3BF0" w:rsidP="002B3BF0">
      <w:pPr>
        <w:rPr>
          <w:b/>
          <w:bCs/>
          <w:sz w:val="16"/>
          <w:szCs w:val="16"/>
          <w:u w:val="single"/>
        </w:rPr>
      </w:pPr>
      <w:r w:rsidRPr="002B3BF0">
        <w:rPr>
          <w:b/>
          <w:bCs/>
          <w:sz w:val="16"/>
          <w:szCs w:val="16"/>
          <w:u w:val="single"/>
        </w:rPr>
        <w:t>Operating Structure</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ACTION</w:t>
      </w:r>
      <w:proofErr w:type="gramStart"/>
      <w:r w:rsidRPr="002B3BF0">
        <w:rPr>
          <w:sz w:val="16"/>
          <w:szCs w:val="16"/>
        </w:rPr>
        <w:t>:  (</w:t>
      </w:r>
      <w:proofErr w:type="gramEnd"/>
      <w:r w:rsidRPr="002B3BF0">
        <w:rPr>
          <w:sz w:val="16"/>
          <w:szCs w:val="16"/>
        </w:rPr>
        <w:t>ALL)</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 xml:space="preserve">All acknowledged the operating structure released and will diligently maintain this structure and reporting lines to ensure best outcomes.  SLL queries from all to Jess Libbis, </w:t>
      </w:r>
      <w:proofErr w:type="gramStart"/>
      <w:r w:rsidRPr="002B3BF0">
        <w:rPr>
          <w:sz w:val="16"/>
          <w:szCs w:val="16"/>
        </w:rPr>
        <w:t>Non SLL</w:t>
      </w:r>
      <w:proofErr w:type="gramEnd"/>
      <w:r w:rsidRPr="002B3BF0">
        <w:rPr>
          <w:sz w:val="16"/>
          <w:szCs w:val="16"/>
        </w:rPr>
        <w:t xml:space="preserve"> to Tayla File so we are all aligned.</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 xml:space="preserve">Our commitment to </w:t>
      </w:r>
      <w:proofErr w:type="gramStart"/>
      <w:r w:rsidRPr="002B3BF0">
        <w:rPr>
          <w:sz w:val="16"/>
          <w:szCs w:val="16"/>
        </w:rPr>
        <w:t>1 day</w:t>
      </w:r>
      <w:proofErr w:type="gramEnd"/>
      <w:r w:rsidRPr="002B3BF0">
        <w:rPr>
          <w:sz w:val="16"/>
          <w:szCs w:val="16"/>
        </w:rPr>
        <w:t xml:space="preserve"> responses across our teams must be maintained.  Failures to adhere to this must be escalated to management.</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 xml:space="preserve">We have agreed a reallocation of files to allow Paris to manage TSV works, excluding IAG and YOUI which will remain with Talya.  TB will be </w:t>
      </w:r>
      <w:proofErr w:type="gramStart"/>
      <w:r w:rsidRPr="002B3BF0">
        <w:rPr>
          <w:sz w:val="16"/>
          <w:szCs w:val="16"/>
        </w:rPr>
        <w:t>reallocate</w:t>
      </w:r>
      <w:proofErr w:type="gramEnd"/>
      <w:r w:rsidRPr="002B3BF0">
        <w:rPr>
          <w:sz w:val="16"/>
          <w:szCs w:val="16"/>
        </w:rPr>
        <w:t xml:space="preserve"> along with WIP review.</w:t>
      </w:r>
    </w:p>
    <w:p w:rsidR="002B3BF0" w:rsidRPr="002B3BF0" w:rsidRDefault="002B3BF0" w:rsidP="002B3BF0">
      <w:pPr>
        <w:rPr>
          <w:sz w:val="16"/>
          <w:szCs w:val="16"/>
        </w:rPr>
      </w:pPr>
    </w:p>
    <w:p w:rsidR="002B3BF0" w:rsidRPr="002B3BF0" w:rsidRDefault="002B3BF0" w:rsidP="002B3BF0">
      <w:pPr>
        <w:rPr>
          <w:b/>
          <w:bCs/>
          <w:sz w:val="16"/>
          <w:szCs w:val="16"/>
        </w:rPr>
      </w:pPr>
      <w:r w:rsidRPr="002B3BF0">
        <w:rPr>
          <w:b/>
          <w:bCs/>
          <w:sz w:val="16"/>
          <w:szCs w:val="16"/>
        </w:rPr>
        <w:t>CRITICAL</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 xml:space="preserve">It is crucial that we follow our escalation and referral structure as above to allow Admin Supervisors to prioritise and manage their workloads.  Building Supervisors must refer queries to their respective Project Manager (Garry Hall SLL / John Covic </w:t>
      </w:r>
      <w:proofErr w:type="gramStart"/>
      <w:r w:rsidRPr="002B3BF0">
        <w:rPr>
          <w:sz w:val="16"/>
          <w:szCs w:val="16"/>
        </w:rPr>
        <w:t>Non SLL</w:t>
      </w:r>
      <w:proofErr w:type="gramEnd"/>
      <w:r w:rsidRPr="002B3BF0">
        <w:rPr>
          <w:sz w:val="16"/>
          <w:szCs w:val="16"/>
        </w:rPr>
        <w:t>), assuming they have checked job notes in EB for an answer to their query.</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Please communicate this clearly to your teams and ensure these structures are maintained.</w:t>
      </w:r>
    </w:p>
    <w:p w:rsidR="002B3BF0" w:rsidRPr="002B3BF0" w:rsidRDefault="002B3BF0" w:rsidP="002B3BF0">
      <w:pPr>
        <w:rPr>
          <w:sz w:val="16"/>
          <w:szCs w:val="16"/>
        </w:rPr>
      </w:pPr>
    </w:p>
    <w:p w:rsidR="002B3BF0" w:rsidRPr="002B3BF0" w:rsidRDefault="002B3BF0" w:rsidP="002B3BF0">
      <w:pPr>
        <w:rPr>
          <w:sz w:val="16"/>
          <w:szCs w:val="16"/>
        </w:rPr>
      </w:pPr>
    </w:p>
    <w:p w:rsidR="002B3BF0" w:rsidRPr="002B3BF0" w:rsidRDefault="002B3BF0" w:rsidP="002B3BF0">
      <w:pPr>
        <w:rPr>
          <w:b/>
          <w:bCs/>
          <w:sz w:val="16"/>
          <w:szCs w:val="16"/>
          <w:u w:val="single"/>
        </w:rPr>
      </w:pPr>
      <w:r w:rsidRPr="002B3BF0">
        <w:rPr>
          <w:b/>
          <w:bCs/>
          <w:sz w:val="16"/>
          <w:szCs w:val="16"/>
          <w:u w:val="single"/>
        </w:rPr>
        <w:t>General</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 xml:space="preserve">It is </w:t>
      </w:r>
      <w:proofErr w:type="gramStart"/>
      <w:r w:rsidRPr="002B3BF0">
        <w:rPr>
          <w:sz w:val="16"/>
          <w:szCs w:val="16"/>
        </w:rPr>
        <w:t>absolutely critical</w:t>
      </w:r>
      <w:proofErr w:type="gramEnd"/>
      <w:r w:rsidRPr="002B3BF0">
        <w:rPr>
          <w:sz w:val="16"/>
          <w:szCs w:val="16"/>
        </w:rPr>
        <w:t xml:space="preserve"> that we achieve a strong financial result for June and moving forward.  Invoicing was strong in May and we must continue to ensure all costs are </w:t>
      </w:r>
      <w:proofErr w:type="gramStart"/>
      <w:r w:rsidRPr="002B3BF0">
        <w:rPr>
          <w:sz w:val="16"/>
          <w:szCs w:val="16"/>
        </w:rPr>
        <w:t>entered into</w:t>
      </w:r>
      <w:proofErr w:type="gramEnd"/>
      <w:r w:rsidRPr="002B3BF0">
        <w:rPr>
          <w:sz w:val="16"/>
          <w:szCs w:val="16"/>
        </w:rPr>
        <w:t xml:space="preserve"> jobs for equipment, labour hire, job costing, contractor invoices etc.</w:t>
      </w:r>
    </w:p>
    <w:p w:rsidR="002B3BF0" w:rsidRPr="002B3BF0" w:rsidRDefault="002B3BF0" w:rsidP="002B3BF0">
      <w:pPr>
        <w:rPr>
          <w:sz w:val="16"/>
          <w:szCs w:val="16"/>
        </w:rPr>
      </w:pPr>
    </w:p>
    <w:p w:rsidR="002B3BF0" w:rsidRPr="002B3BF0" w:rsidRDefault="002B3BF0" w:rsidP="002B3BF0">
      <w:pPr>
        <w:rPr>
          <w:b/>
          <w:bCs/>
          <w:sz w:val="16"/>
          <w:szCs w:val="16"/>
        </w:rPr>
      </w:pPr>
      <w:r w:rsidRPr="002B3BF0">
        <w:rPr>
          <w:b/>
          <w:bCs/>
          <w:sz w:val="16"/>
          <w:szCs w:val="16"/>
          <w:highlight w:val="yellow"/>
        </w:rPr>
        <w:t>ACTION:</w:t>
      </w:r>
      <w:r w:rsidRPr="002B3BF0">
        <w:rPr>
          <w:b/>
          <w:bCs/>
          <w:sz w:val="16"/>
          <w:szCs w:val="16"/>
        </w:rPr>
        <w:t xml:space="preserve"> (ALL)</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ALL to drive invoicing, costs to jobs, progress of jobs to achieve best outcomes.</w:t>
      </w:r>
    </w:p>
    <w:p w:rsidR="002B3BF0" w:rsidRPr="002B3BF0" w:rsidRDefault="002B3BF0" w:rsidP="002B3BF0">
      <w:pPr>
        <w:rPr>
          <w:sz w:val="16"/>
          <w:szCs w:val="16"/>
        </w:rPr>
      </w:pPr>
    </w:p>
    <w:p w:rsidR="002B3BF0" w:rsidRPr="002B3BF0" w:rsidRDefault="002B3BF0" w:rsidP="002B3BF0">
      <w:pPr>
        <w:rPr>
          <w:sz w:val="16"/>
          <w:szCs w:val="16"/>
        </w:rPr>
      </w:pPr>
      <w:r w:rsidRPr="002B3BF0">
        <w:rPr>
          <w:sz w:val="16"/>
          <w:szCs w:val="16"/>
        </w:rPr>
        <w:t>JK to continue to drive invoicing and management of the WIP report for month end.</w:t>
      </w:r>
    </w:p>
    <w:p w:rsidR="00F27FB1" w:rsidRPr="002B3BF0" w:rsidRDefault="00F27FB1">
      <w:pPr>
        <w:rPr>
          <w:sz w:val="16"/>
          <w:szCs w:val="16"/>
        </w:rPr>
      </w:pPr>
    </w:p>
    <w:sectPr w:rsidR="00F27FB1" w:rsidRPr="002B3B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BF0"/>
    <w:rsid w:val="002B3BF0"/>
    <w:rsid w:val="00F27F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55B07"/>
  <w15:chartTrackingRefBased/>
  <w15:docId w15:val="{500DFCF6-EB9E-49AC-BD68-3A1A569E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3BF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9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 File</dc:creator>
  <cp:keywords/>
  <dc:description/>
  <cp:lastModifiedBy>Tayla File</cp:lastModifiedBy>
  <cp:revision>1</cp:revision>
  <dcterms:created xsi:type="dcterms:W3CDTF">2019-11-21T01:46:00Z</dcterms:created>
  <dcterms:modified xsi:type="dcterms:W3CDTF">2019-11-21T01:47:00Z</dcterms:modified>
</cp:coreProperties>
</file>