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6BD960" w14:textId="74F35971" w:rsidR="003E7C5F" w:rsidRDefault="00CD20C7" w:rsidP="00AD0E22">
      <w:pPr>
        <w:pStyle w:val="Heading1"/>
        <w:spacing w:before="120" w:after="120" w:line="276" w:lineRule="auto"/>
        <w:jc w:val="center"/>
        <w:rPr>
          <w:rFonts w:asciiTheme="minorHAnsi" w:hAnsiTheme="minorHAnsi" w:cstheme="minorHAnsi"/>
          <w:sz w:val="36"/>
          <w:szCs w:val="36"/>
        </w:rPr>
      </w:pPr>
      <w:r>
        <w:rPr>
          <w:rFonts w:asciiTheme="minorHAnsi" w:hAnsiTheme="minorHAnsi" w:cstheme="minorHAnsi"/>
          <w:sz w:val="36"/>
          <w:szCs w:val="36"/>
        </w:rPr>
        <w:t>Workplace Safety Plan Template</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3E6CCE" w:rsidRPr="00AD0E22" w14:paraId="4EF16994"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460BA7D4" w14:textId="77777777" w:rsidR="003E6CCE" w:rsidRPr="00AD0E22" w:rsidRDefault="003E6CCE"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Project name</w:t>
            </w:r>
          </w:p>
        </w:tc>
        <w:tc>
          <w:tcPr>
            <w:tcW w:w="3705" w:type="pct"/>
            <w:tcBorders>
              <w:left w:val="single" w:sz="4" w:space="0" w:color="A6A6A6" w:themeColor="background1" w:themeShade="A6"/>
            </w:tcBorders>
            <w:shd w:val="clear" w:color="auto" w:fill="auto"/>
          </w:tcPr>
          <w:p w14:paraId="48325B9D" w14:textId="3FD19A05" w:rsidR="003E6CCE" w:rsidRPr="00AD0E22" w:rsidRDefault="00C66E56"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Maroochydore Private Hospital</w:t>
            </w:r>
          </w:p>
        </w:tc>
      </w:tr>
      <w:tr w:rsidR="003E6CCE" w:rsidRPr="00AD0E22" w14:paraId="20E119F2"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1E6C40EA" w14:textId="77777777" w:rsidR="003E6CCE" w:rsidRPr="00AD0E22" w:rsidRDefault="003E6CCE"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Prepared by</w:t>
            </w:r>
          </w:p>
        </w:tc>
        <w:tc>
          <w:tcPr>
            <w:tcW w:w="3705" w:type="pct"/>
            <w:tcBorders>
              <w:left w:val="single" w:sz="4" w:space="0" w:color="A6A6A6" w:themeColor="background1" w:themeShade="A6"/>
            </w:tcBorders>
            <w:shd w:val="clear" w:color="auto" w:fill="auto"/>
          </w:tcPr>
          <w:p w14:paraId="3A0304EF" w14:textId="279F522B" w:rsidR="003E6CCE" w:rsidRPr="00AD0E22" w:rsidRDefault="00C66E56"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Ric henderson</w:t>
            </w:r>
          </w:p>
        </w:tc>
      </w:tr>
      <w:tr w:rsidR="003E6CCE" w:rsidRPr="00AD0E22" w14:paraId="48DDE84C"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76AD1993" w14:textId="77777777" w:rsidR="003E6CCE" w:rsidRPr="00AD0E22" w:rsidRDefault="003E6CCE"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Date completed</w:t>
            </w:r>
          </w:p>
        </w:tc>
        <w:tc>
          <w:tcPr>
            <w:tcW w:w="3705" w:type="pct"/>
            <w:tcBorders>
              <w:left w:val="single" w:sz="4" w:space="0" w:color="A6A6A6" w:themeColor="background1" w:themeShade="A6"/>
            </w:tcBorders>
            <w:shd w:val="clear" w:color="auto" w:fill="auto"/>
          </w:tcPr>
          <w:p w14:paraId="69BB133D" w14:textId="3236330B" w:rsidR="003E6CCE" w:rsidRPr="00AD0E22" w:rsidRDefault="00C66E56"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27/02/2024</w:t>
            </w:r>
          </w:p>
        </w:tc>
      </w:tr>
    </w:tbl>
    <w:p w14:paraId="179B2244" w14:textId="6707146C" w:rsidR="00126850" w:rsidRPr="00AD0E22" w:rsidRDefault="00887C71" w:rsidP="00126850">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t>Work Health and Safety Arrangements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AD0E22" w:rsidRPr="00AD0E22" w14:paraId="6D252408" w14:textId="77777777" w:rsidTr="00887C71">
        <w:trPr>
          <w:trHeight w:val="1134"/>
          <w:jc w:val="center"/>
        </w:trPr>
        <w:tc>
          <w:tcPr>
            <w:tcW w:w="1295" w:type="pct"/>
            <w:tcBorders>
              <w:right w:val="single" w:sz="4" w:space="0" w:color="A6A6A6" w:themeColor="background1" w:themeShade="A6"/>
            </w:tcBorders>
            <w:shd w:val="clear" w:color="auto" w:fill="F2F2F2" w:themeFill="background1" w:themeFillShade="F2"/>
          </w:tcPr>
          <w:p w14:paraId="357E5781" w14:textId="72F8A9B5" w:rsidR="00126850" w:rsidRPr="00AD0E22" w:rsidRDefault="00887C71" w:rsidP="00126850">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Purpose</w:t>
            </w:r>
          </w:p>
        </w:tc>
        <w:tc>
          <w:tcPr>
            <w:tcW w:w="3705" w:type="pct"/>
            <w:tcBorders>
              <w:left w:val="single" w:sz="4" w:space="0" w:color="A6A6A6" w:themeColor="background1" w:themeShade="A6"/>
            </w:tcBorders>
            <w:shd w:val="clear" w:color="auto" w:fill="auto"/>
          </w:tcPr>
          <w:p w14:paraId="6DCB0E9B" w14:textId="21E9E798" w:rsidR="00F93EBE" w:rsidRPr="00EB3ACE" w:rsidRDefault="00F93EBE" w:rsidP="00F93EBE">
            <w:pPr>
              <w:spacing w:line="240" w:lineRule="auto"/>
              <w:rPr>
                <w:sz w:val="20"/>
                <w:szCs w:val="20"/>
              </w:rPr>
            </w:pPr>
            <w:r w:rsidRPr="00EB3ACE">
              <w:rPr>
                <w:sz w:val="20"/>
                <w:szCs w:val="20"/>
              </w:rPr>
              <w:t xml:space="preserve">The Project </w:t>
            </w:r>
            <w:r w:rsidRPr="00EB3ACE">
              <w:rPr>
                <w:b/>
                <w:sz w:val="20"/>
                <w:szCs w:val="20"/>
              </w:rPr>
              <w:t>Health Safety Management Plan (HSMP)</w:t>
            </w:r>
            <w:r w:rsidRPr="00EB3ACE">
              <w:rPr>
                <w:sz w:val="20"/>
                <w:szCs w:val="20"/>
              </w:rPr>
              <w:t xml:space="preserve"> covers the health and safety aspects of </w:t>
            </w:r>
            <w:r>
              <w:rPr>
                <w:sz w:val="20"/>
                <w:szCs w:val="20"/>
              </w:rPr>
              <w:t>all</w:t>
            </w:r>
            <w:r w:rsidRPr="00EB3ACE">
              <w:rPr>
                <w:sz w:val="20"/>
                <w:szCs w:val="20"/>
              </w:rPr>
              <w:t xml:space="preserve"> activities carried out on this site. The HSMP defines the policies, procedures and control measures, including key responsibilities for the management of H</w:t>
            </w:r>
            <w:r>
              <w:rPr>
                <w:sz w:val="20"/>
                <w:szCs w:val="20"/>
              </w:rPr>
              <w:t xml:space="preserve">ealth and </w:t>
            </w:r>
            <w:r w:rsidRPr="00EB3ACE">
              <w:rPr>
                <w:sz w:val="20"/>
                <w:szCs w:val="20"/>
              </w:rPr>
              <w:t>S</w:t>
            </w:r>
            <w:r>
              <w:rPr>
                <w:sz w:val="20"/>
                <w:szCs w:val="20"/>
              </w:rPr>
              <w:t>afety</w:t>
            </w:r>
            <w:r w:rsidRPr="00EB3ACE">
              <w:rPr>
                <w:sz w:val="20"/>
                <w:szCs w:val="20"/>
              </w:rPr>
              <w:t xml:space="preserve"> throughout all phases of construction, in order to comply with the company’s legal responsibilities, those required under the head contract and the certification/accreditation requirements</w:t>
            </w:r>
            <w:r>
              <w:rPr>
                <w:sz w:val="20"/>
                <w:szCs w:val="20"/>
              </w:rPr>
              <w:t>.</w:t>
            </w:r>
            <w:r w:rsidRPr="00EB3ACE">
              <w:rPr>
                <w:sz w:val="20"/>
                <w:szCs w:val="20"/>
              </w:rPr>
              <w:t xml:space="preserve"> </w:t>
            </w:r>
          </w:p>
          <w:p w14:paraId="21FC3889" w14:textId="77777777" w:rsidR="00F93EBE" w:rsidRPr="00EB3ACE" w:rsidRDefault="00F93EBE" w:rsidP="00F93EBE">
            <w:pPr>
              <w:spacing w:after="0" w:line="240" w:lineRule="auto"/>
              <w:rPr>
                <w:sz w:val="20"/>
                <w:szCs w:val="20"/>
              </w:rPr>
            </w:pPr>
            <w:r w:rsidRPr="00EB3ACE">
              <w:rPr>
                <w:sz w:val="20"/>
                <w:szCs w:val="20"/>
              </w:rPr>
              <w:t xml:space="preserve">The HSMP </w:t>
            </w:r>
            <w:r>
              <w:rPr>
                <w:sz w:val="20"/>
                <w:szCs w:val="20"/>
              </w:rPr>
              <w:t xml:space="preserve">template </w:t>
            </w:r>
            <w:r w:rsidRPr="00EB3ACE">
              <w:rPr>
                <w:sz w:val="20"/>
                <w:szCs w:val="20"/>
              </w:rPr>
              <w:t xml:space="preserve">is to be reviewed at least every </w:t>
            </w:r>
            <w:r>
              <w:rPr>
                <w:sz w:val="20"/>
                <w:szCs w:val="20"/>
              </w:rPr>
              <w:t>12</w:t>
            </w:r>
            <w:r w:rsidRPr="00EB3ACE">
              <w:rPr>
                <w:sz w:val="20"/>
                <w:szCs w:val="20"/>
              </w:rPr>
              <w:t xml:space="preserve"> months </w:t>
            </w:r>
            <w:r>
              <w:rPr>
                <w:sz w:val="20"/>
                <w:szCs w:val="20"/>
              </w:rPr>
              <w:t xml:space="preserve">by the HSE Manager </w:t>
            </w:r>
            <w:r w:rsidRPr="00EB3ACE">
              <w:rPr>
                <w:sz w:val="20"/>
                <w:szCs w:val="20"/>
              </w:rPr>
              <w:t>or otherwise in response to:</w:t>
            </w:r>
          </w:p>
          <w:p w14:paraId="6411ACB8" w14:textId="77777777" w:rsidR="00F93EBE" w:rsidRPr="00EB3ACE" w:rsidRDefault="00F93EBE" w:rsidP="00F93EBE">
            <w:pPr>
              <w:pStyle w:val="Bullets-Level1"/>
              <w:spacing w:before="0" w:after="0" w:line="240" w:lineRule="auto"/>
              <w:ind w:left="1077"/>
              <w:rPr>
                <w:rFonts w:asciiTheme="minorHAnsi" w:hAnsiTheme="minorHAnsi"/>
                <w:sz w:val="20"/>
                <w:szCs w:val="20"/>
              </w:rPr>
            </w:pPr>
            <w:r w:rsidRPr="00EB3ACE">
              <w:rPr>
                <w:rFonts w:asciiTheme="minorHAnsi" w:hAnsiTheme="minorHAnsi"/>
                <w:sz w:val="20"/>
                <w:szCs w:val="20"/>
              </w:rPr>
              <w:t>Legislative changes affecting HSE;</w:t>
            </w:r>
          </w:p>
          <w:p w14:paraId="151BFD97" w14:textId="77777777" w:rsidR="00F93EBE" w:rsidRPr="00EB3ACE" w:rsidRDefault="00F93EBE" w:rsidP="00F93EBE">
            <w:pPr>
              <w:pStyle w:val="Bullets-Level1"/>
              <w:spacing w:before="0" w:after="0" w:line="240" w:lineRule="auto"/>
              <w:ind w:left="1077"/>
              <w:rPr>
                <w:rFonts w:asciiTheme="minorHAnsi" w:hAnsiTheme="minorHAnsi"/>
                <w:sz w:val="20"/>
                <w:szCs w:val="20"/>
              </w:rPr>
            </w:pPr>
            <w:r w:rsidRPr="00EB3ACE">
              <w:rPr>
                <w:rFonts w:asciiTheme="minorHAnsi" w:hAnsiTheme="minorHAnsi"/>
                <w:sz w:val="20"/>
                <w:szCs w:val="20"/>
              </w:rPr>
              <w:t>Significant health, safety or environmental incident or near-miss;</w:t>
            </w:r>
          </w:p>
          <w:p w14:paraId="6DDC4F29" w14:textId="77777777" w:rsidR="00F93EBE" w:rsidRPr="003021AC" w:rsidRDefault="00F93EBE" w:rsidP="00F93EBE">
            <w:pPr>
              <w:pStyle w:val="Bullets-Level1"/>
              <w:spacing w:before="0" w:after="0" w:line="240" w:lineRule="auto"/>
              <w:ind w:left="1077"/>
              <w:rPr>
                <w:rFonts w:asciiTheme="minorHAnsi" w:hAnsiTheme="minorHAnsi"/>
                <w:sz w:val="20"/>
                <w:szCs w:val="20"/>
              </w:rPr>
            </w:pPr>
            <w:r w:rsidRPr="00EB3ACE">
              <w:rPr>
                <w:rFonts w:asciiTheme="minorHAnsi" w:hAnsiTheme="minorHAnsi"/>
                <w:sz w:val="20"/>
                <w:szCs w:val="20"/>
              </w:rPr>
              <w:t>New or amended industry Codes of Practice, Compliance Codes, Australian Standards or industry standards relating to health, safety or environmental management;</w:t>
            </w:r>
            <w:r>
              <w:rPr>
                <w:rFonts w:asciiTheme="minorHAnsi" w:hAnsiTheme="minorHAnsi"/>
                <w:sz w:val="20"/>
                <w:szCs w:val="20"/>
              </w:rPr>
              <w:t xml:space="preserve"> </w:t>
            </w:r>
            <w:r w:rsidRPr="003021AC">
              <w:rPr>
                <w:rFonts w:asciiTheme="minorHAnsi" w:hAnsiTheme="minorHAnsi"/>
                <w:sz w:val="20"/>
                <w:szCs w:val="20"/>
              </w:rPr>
              <w:t>and</w:t>
            </w:r>
          </w:p>
          <w:p w14:paraId="37D5D8C6" w14:textId="77777777" w:rsidR="00F93EBE" w:rsidRPr="00EB3ACE" w:rsidRDefault="00F93EBE" w:rsidP="00F93EBE">
            <w:pPr>
              <w:pStyle w:val="Bullets-Level1"/>
              <w:spacing w:before="0" w:after="120" w:line="240" w:lineRule="auto"/>
              <w:ind w:left="1077"/>
              <w:rPr>
                <w:rFonts w:asciiTheme="minorHAnsi" w:hAnsiTheme="minorHAnsi"/>
                <w:sz w:val="20"/>
                <w:szCs w:val="20"/>
              </w:rPr>
            </w:pPr>
            <w:r w:rsidRPr="00EB3ACE">
              <w:rPr>
                <w:rFonts w:asciiTheme="minorHAnsi" w:hAnsiTheme="minorHAnsi"/>
                <w:sz w:val="20"/>
                <w:szCs w:val="20"/>
              </w:rPr>
              <w:t>Results of internal or external audits.</w:t>
            </w:r>
          </w:p>
          <w:p w14:paraId="0BB38BA4" w14:textId="77777777" w:rsidR="00F93EBE" w:rsidRPr="00EB3ACE" w:rsidRDefault="00F93EBE" w:rsidP="00F93EBE">
            <w:pPr>
              <w:spacing w:before="200" w:line="240" w:lineRule="auto"/>
              <w:rPr>
                <w:sz w:val="20"/>
                <w:szCs w:val="20"/>
              </w:rPr>
            </w:pPr>
          </w:p>
          <w:p w14:paraId="4AEFD0AC" w14:textId="70947E05" w:rsidR="00126850" w:rsidRPr="00AD0E22" w:rsidRDefault="00126850" w:rsidP="00126850">
            <w:pPr>
              <w:tabs>
                <w:tab w:val="left" w:pos="180"/>
              </w:tabs>
              <w:ind w:left="0" w:right="29" w:firstLine="0"/>
              <w:rPr>
                <w:rFonts w:cstheme="minorHAnsi"/>
                <w:color w:val="262626" w:themeColor="text1" w:themeTint="D9"/>
                <w:sz w:val="20"/>
                <w:szCs w:val="20"/>
              </w:rPr>
            </w:pPr>
          </w:p>
        </w:tc>
      </w:tr>
      <w:tr w:rsidR="00AD0E22" w:rsidRPr="00AD0E22" w14:paraId="5B6A0752" w14:textId="77777777" w:rsidTr="00887C71">
        <w:trPr>
          <w:trHeight w:val="1134"/>
          <w:jc w:val="center"/>
        </w:trPr>
        <w:tc>
          <w:tcPr>
            <w:tcW w:w="1295" w:type="pct"/>
            <w:tcBorders>
              <w:right w:val="single" w:sz="4" w:space="0" w:color="A6A6A6" w:themeColor="background1" w:themeShade="A6"/>
            </w:tcBorders>
            <w:shd w:val="clear" w:color="auto" w:fill="F2F2F2" w:themeFill="background1" w:themeFillShade="F2"/>
          </w:tcPr>
          <w:p w14:paraId="7B8C6BDE" w14:textId="137F3549" w:rsidR="00365F71" w:rsidRPr="00AD0E22" w:rsidRDefault="00887C71"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Statement of commitment</w:t>
            </w:r>
          </w:p>
        </w:tc>
        <w:tc>
          <w:tcPr>
            <w:tcW w:w="3705" w:type="pct"/>
            <w:tcBorders>
              <w:left w:val="single" w:sz="4" w:space="0" w:color="A6A6A6" w:themeColor="background1" w:themeShade="A6"/>
            </w:tcBorders>
            <w:shd w:val="clear" w:color="auto" w:fill="auto"/>
          </w:tcPr>
          <w:p w14:paraId="638BA599" w14:textId="77777777" w:rsidR="00F93EBE" w:rsidRPr="00EB3ACE" w:rsidRDefault="00F93EBE" w:rsidP="00F93EBE">
            <w:pPr>
              <w:spacing w:line="240" w:lineRule="auto"/>
              <w:rPr>
                <w:sz w:val="20"/>
                <w:szCs w:val="20"/>
              </w:rPr>
            </w:pPr>
            <w:proofErr w:type="spellStart"/>
            <w:r w:rsidRPr="00EB3ACE">
              <w:rPr>
                <w:sz w:val="20"/>
                <w:szCs w:val="20"/>
              </w:rPr>
              <w:t>McNab</w:t>
            </w:r>
            <w:proofErr w:type="spellEnd"/>
            <w:r w:rsidRPr="00EB3ACE">
              <w:rPr>
                <w:sz w:val="20"/>
                <w:szCs w:val="20"/>
              </w:rPr>
              <w:t xml:space="preserve"> is committed to providing a healthy and safe working environment for its employees, </w:t>
            </w:r>
            <w:r>
              <w:rPr>
                <w:sz w:val="20"/>
                <w:szCs w:val="20"/>
              </w:rPr>
              <w:t>s</w:t>
            </w:r>
            <w:r w:rsidRPr="00EB3ACE">
              <w:rPr>
                <w:sz w:val="20"/>
                <w:szCs w:val="20"/>
              </w:rPr>
              <w:t xml:space="preserve">ubcontractors, </w:t>
            </w:r>
            <w:r>
              <w:rPr>
                <w:sz w:val="20"/>
                <w:szCs w:val="20"/>
              </w:rPr>
              <w:t>c</w:t>
            </w:r>
            <w:r w:rsidRPr="00EB3ACE">
              <w:rPr>
                <w:sz w:val="20"/>
                <w:szCs w:val="20"/>
              </w:rPr>
              <w:t xml:space="preserve">onsultants, </w:t>
            </w:r>
            <w:r>
              <w:rPr>
                <w:sz w:val="20"/>
                <w:szCs w:val="20"/>
              </w:rPr>
              <w:t>c</w:t>
            </w:r>
            <w:r w:rsidRPr="00EB3ACE">
              <w:rPr>
                <w:sz w:val="20"/>
                <w:szCs w:val="20"/>
              </w:rPr>
              <w:t xml:space="preserve">lients, and </w:t>
            </w:r>
            <w:r>
              <w:rPr>
                <w:sz w:val="20"/>
                <w:szCs w:val="20"/>
              </w:rPr>
              <w:t>m</w:t>
            </w:r>
            <w:r w:rsidRPr="00EB3ACE">
              <w:rPr>
                <w:sz w:val="20"/>
                <w:szCs w:val="20"/>
              </w:rPr>
              <w:t xml:space="preserve">embers of the </w:t>
            </w:r>
            <w:r>
              <w:rPr>
                <w:sz w:val="20"/>
                <w:szCs w:val="20"/>
              </w:rPr>
              <w:t>p</w:t>
            </w:r>
            <w:r w:rsidRPr="00EB3ACE">
              <w:rPr>
                <w:sz w:val="20"/>
                <w:szCs w:val="20"/>
              </w:rPr>
              <w:t xml:space="preserve">ublic that are to work, visit and/or may be affected by the activities undertaken under </w:t>
            </w:r>
            <w:proofErr w:type="spellStart"/>
            <w:r>
              <w:rPr>
                <w:sz w:val="20"/>
                <w:szCs w:val="20"/>
              </w:rPr>
              <w:t>McNab</w:t>
            </w:r>
            <w:proofErr w:type="spellEnd"/>
            <w:r w:rsidRPr="00EB3ACE">
              <w:rPr>
                <w:sz w:val="20"/>
                <w:szCs w:val="20"/>
              </w:rPr>
              <w:t xml:space="preserve"> control, and to ensure such activities do not impact negatively on the environment.</w:t>
            </w:r>
          </w:p>
          <w:p w14:paraId="55132B1E" w14:textId="235633CE" w:rsidR="00365F71" w:rsidRPr="00AD0E22" w:rsidRDefault="00365F71" w:rsidP="0050726E">
            <w:pPr>
              <w:tabs>
                <w:tab w:val="left" w:pos="180"/>
              </w:tabs>
              <w:ind w:left="0" w:right="29" w:firstLine="0"/>
              <w:rPr>
                <w:rFonts w:cstheme="minorHAnsi"/>
                <w:color w:val="262626" w:themeColor="text1" w:themeTint="D9"/>
                <w:sz w:val="20"/>
                <w:szCs w:val="20"/>
              </w:rPr>
            </w:pPr>
          </w:p>
        </w:tc>
      </w:tr>
    </w:tbl>
    <w:p w14:paraId="7C3AC977" w14:textId="0D008691" w:rsidR="00887C71" w:rsidRPr="004B2646" w:rsidRDefault="00887C71" w:rsidP="004B2646">
      <w:pPr>
        <w:spacing w:after="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4B2646" w:rsidRPr="00AD0E22" w14:paraId="5AB00ACE" w14:textId="77777777" w:rsidTr="007F0CF9">
        <w:trPr>
          <w:jc w:val="center"/>
        </w:trPr>
        <w:tc>
          <w:tcPr>
            <w:tcW w:w="5000" w:type="pct"/>
            <w:gridSpan w:val="2"/>
            <w:shd w:val="clear" w:color="auto" w:fill="F2F2F2" w:themeFill="background1" w:themeFillShade="F2"/>
          </w:tcPr>
          <w:p w14:paraId="4302BA40" w14:textId="56FE8784" w:rsidR="004B2646" w:rsidRPr="004B2646"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Responsibilities</w:t>
            </w:r>
          </w:p>
        </w:tc>
      </w:tr>
      <w:tr w:rsidR="004B2646" w:rsidRPr="00AD0E22" w14:paraId="11B087F0" w14:textId="77777777" w:rsidTr="007F0CF9">
        <w:trPr>
          <w:trHeight w:val="1134"/>
          <w:jc w:val="center"/>
        </w:trPr>
        <w:tc>
          <w:tcPr>
            <w:tcW w:w="1295" w:type="pct"/>
            <w:tcBorders>
              <w:right w:val="single" w:sz="4" w:space="0" w:color="A6A6A6" w:themeColor="background1" w:themeShade="A6"/>
            </w:tcBorders>
            <w:shd w:val="clear" w:color="auto" w:fill="F2F2F2" w:themeFill="background1" w:themeFillShade="F2"/>
          </w:tcPr>
          <w:p w14:paraId="2E9B6DB5" w14:textId="41099B6A" w:rsidR="004B2646" w:rsidRPr="00AD0E22"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PCBU</w:t>
            </w:r>
          </w:p>
        </w:tc>
        <w:tc>
          <w:tcPr>
            <w:tcW w:w="3705" w:type="pct"/>
            <w:tcBorders>
              <w:left w:val="single" w:sz="4" w:space="0" w:color="A6A6A6" w:themeColor="background1" w:themeShade="A6"/>
            </w:tcBorders>
            <w:shd w:val="clear" w:color="auto" w:fill="auto"/>
          </w:tcPr>
          <w:p w14:paraId="0744F648" w14:textId="77777777" w:rsidR="00F93EBE" w:rsidRPr="00EB3ACE" w:rsidRDefault="00F93EBE" w:rsidP="00F93EBE">
            <w:pPr>
              <w:spacing w:after="160" w:line="240" w:lineRule="auto"/>
              <w:rPr>
                <w:sz w:val="20"/>
                <w:szCs w:val="20"/>
              </w:rPr>
            </w:pPr>
            <w:r w:rsidRPr="00EB3ACE">
              <w:rPr>
                <w:sz w:val="20"/>
                <w:szCs w:val="20"/>
              </w:rPr>
              <w:t xml:space="preserve">All members of </w:t>
            </w:r>
            <w:proofErr w:type="spellStart"/>
            <w:r>
              <w:rPr>
                <w:sz w:val="20"/>
                <w:szCs w:val="20"/>
              </w:rPr>
              <w:t>McNab</w:t>
            </w:r>
            <w:proofErr w:type="spellEnd"/>
            <w:r w:rsidRPr="00EB3ACE">
              <w:rPr>
                <w:sz w:val="20"/>
                <w:szCs w:val="20"/>
              </w:rPr>
              <w:t xml:space="preserve"> project management team are charged with the responsibility and authority to issue directions to cease work for activities that do not comply with accepted safety and environmental controls, including where work is not being carried out in accordance with S</w:t>
            </w:r>
            <w:r>
              <w:rPr>
                <w:sz w:val="20"/>
                <w:szCs w:val="20"/>
              </w:rPr>
              <w:t xml:space="preserve">afe </w:t>
            </w:r>
            <w:r w:rsidRPr="00EB3ACE">
              <w:rPr>
                <w:sz w:val="20"/>
                <w:szCs w:val="20"/>
              </w:rPr>
              <w:t>W</w:t>
            </w:r>
            <w:r>
              <w:rPr>
                <w:sz w:val="20"/>
                <w:szCs w:val="20"/>
              </w:rPr>
              <w:t xml:space="preserve">ork </w:t>
            </w:r>
            <w:r w:rsidRPr="00EB3ACE">
              <w:rPr>
                <w:sz w:val="20"/>
                <w:szCs w:val="20"/>
              </w:rPr>
              <w:t>M</w:t>
            </w:r>
            <w:r>
              <w:rPr>
                <w:sz w:val="20"/>
                <w:szCs w:val="20"/>
              </w:rPr>
              <w:t xml:space="preserve">ethod </w:t>
            </w:r>
            <w:r w:rsidRPr="00EB3ACE">
              <w:rPr>
                <w:sz w:val="20"/>
                <w:szCs w:val="20"/>
              </w:rPr>
              <w:t>S</w:t>
            </w:r>
            <w:r>
              <w:rPr>
                <w:sz w:val="20"/>
                <w:szCs w:val="20"/>
              </w:rPr>
              <w:t>tatements</w:t>
            </w:r>
            <w:r w:rsidRPr="00EB3ACE">
              <w:rPr>
                <w:sz w:val="20"/>
                <w:szCs w:val="20"/>
              </w:rPr>
              <w:t xml:space="preserve"> for High Risk Construction Work.</w:t>
            </w:r>
          </w:p>
          <w:p w14:paraId="7BA8D26A" w14:textId="77777777" w:rsidR="00F93EBE" w:rsidRPr="00EB3ACE" w:rsidRDefault="00F93EBE" w:rsidP="00F93EBE">
            <w:pPr>
              <w:spacing w:line="240" w:lineRule="auto"/>
              <w:rPr>
                <w:sz w:val="20"/>
                <w:szCs w:val="20"/>
              </w:rPr>
            </w:pPr>
            <w:r w:rsidRPr="00EB3ACE">
              <w:rPr>
                <w:sz w:val="20"/>
                <w:szCs w:val="20"/>
              </w:rPr>
              <w:t>All workers (</w:t>
            </w:r>
            <w:r>
              <w:rPr>
                <w:sz w:val="20"/>
                <w:szCs w:val="20"/>
              </w:rPr>
              <w:t>w</w:t>
            </w:r>
            <w:r w:rsidRPr="00EB3ACE">
              <w:rPr>
                <w:sz w:val="20"/>
                <w:szCs w:val="20"/>
              </w:rPr>
              <w:t xml:space="preserve">orkers include </w:t>
            </w:r>
            <w:r>
              <w:rPr>
                <w:sz w:val="20"/>
                <w:szCs w:val="20"/>
              </w:rPr>
              <w:t>o</w:t>
            </w:r>
            <w:r w:rsidRPr="00EB3ACE">
              <w:rPr>
                <w:sz w:val="20"/>
                <w:szCs w:val="20"/>
              </w:rPr>
              <w:t xml:space="preserve">fficers, </w:t>
            </w:r>
            <w:r>
              <w:rPr>
                <w:sz w:val="20"/>
                <w:szCs w:val="20"/>
              </w:rPr>
              <w:t>m</w:t>
            </w:r>
            <w:r w:rsidRPr="00EB3ACE">
              <w:rPr>
                <w:sz w:val="20"/>
                <w:szCs w:val="20"/>
              </w:rPr>
              <w:t>anagers, employees, independent contractors, apprentices, trainees, work experience, volunteers</w:t>
            </w:r>
            <w:r>
              <w:rPr>
                <w:sz w:val="20"/>
                <w:szCs w:val="20"/>
              </w:rPr>
              <w:t>,</w:t>
            </w:r>
            <w:r w:rsidRPr="00EB3ACE">
              <w:rPr>
                <w:sz w:val="20"/>
                <w:szCs w:val="20"/>
              </w:rPr>
              <w:t xml:space="preserve"> etc.) have </w:t>
            </w:r>
            <w:r>
              <w:rPr>
                <w:sz w:val="20"/>
                <w:szCs w:val="20"/>
              </w:rPr>
              <w:t xml:space="preserve">a </w:t>
            </w:r>
            <w:r w:rsidRPr="00EB3ACE">
              <w:rPr>
                <w:sz w:val="20"/>
                <w:szCs w:val="20"/>
              </w:rPr>
              <w:t xml:space="preserve">responsibility </w:t>
            </w:r>
            <w:r>
              <w:rPr>
                <w:sz w:val="20"/>
                <w:szCs w:val="20"/>
              </w:rPr>
              <w:t xml:space="preserve">for safety </w:t>
            </w:r>
            <w:r w:rsidRPr="00EB3ACE">
              <w:rPr>
                <w:sz w:val="20"/>
                <w:szCs w:val="20"/>
              </w:rPr>
              <w:t xml:space="preserve">in the workplace and must take reasonable care: </w:t>
            </w:r>
          </w:p>
          <w:p w14:paraId="169D176F" w14:textId="77777777" w:rsidR="00F93EBE" w:rsidRPr="00EB3ACE" w:rsidRDefault="00F93EBE" w:rsidP="00F93EBE">
            <w:pPr>
              <w:pStyle w:val="ListParagraph"/>
              <w:numPr>
                <w:ilvl w:val="0"/>
                <w:numId w:val="20"/>
              </w:numPr>
              <w:tabs>
                <w:tab w:val="left" w:pos="3544"/>
              </w:tabs>
              <w:spacing w:after="240" w:line="240" w:lineRule="auto"/>
              <w:jc w:val="both"/>
              <w:rPr>
                <w:sz w:val="20"/>
                <w:szCs w:val="20"/>
              </w:rPr>
            </w:pPr>
            <w:r>
              <w:rPr>
                <w:sz w:val="20"/>
                <w:szCs w:val="20"/>
              </w:rPr>
              <w:t>for</w:t>
            </w:r>
            <w:r w:rsidRPr="00EB3ACE">
              <w:rPr>
                <w:sz w:val="20"/>
                <w:szCs w:val="20"/>
              </w:rPr>
              <w:t xml:space="preserve"> their health and safety</w:t>
            </w:r>
            <w:r>
              <w:rPr>
                <w:sz w:val="20"/>
                <w:szCs w:val="20"/>
              </w:rPr>
              <w:t>;</w:t>
            </w:r>
          </w:p>
          <w:p w14:paraId="2398B898" w14:textId="77777777" w:rsidR="00F93EBE" w:rsidRDefault="00F93EBE" w:rsidP="00F93EBE">
            <w:pPr>
              <w:pStyle w:val="ListParagraph"/>
              <w:numPr>
                <w:ilvl w:val="0"/>
                <w:numId w:val="20"/>
              </w:numPr>
              <w:tabs>
                <w:tab w:val="left" w:pos="3544"/>
              </w:tabs>
              <w:spacing w:after="240" w:line="240" w:lineRule="auto"/>
              <w:jc w:val="both"/>
              <w:rPr>
                <w:sz w:val="20"/>
                <w:szCs w:val="20"/>
              </w:rPr>
            </w:pPr>
            <w:r w:rsidRPr="00EB3ACE">
              <w:rPr>
                <w:sz w:val="20"/>
                <w:szCs w:val="20"/>
              </w:rPr>
              <w:lastRenderedPageBreak/>
              <w:t>to comply and co-operate with reasonable instructions</w:t>
            </w:r>
            <w:r>
              <w:rPr>
                <w:sz w:val="20"/>
                <w:szCs w:val="20"/>
              </w:rPr>
              <w:t>,</w:t>
            </w:r>
            <w:r w:rsidRPr="00EB3ACE">
              <w:rPr>
                <w:sz w:val="20"/>
                <w:szCs w:val="20"/>
              </w:rPr>
              <w:t xml:space="preserve"> (including </w:t>
            </w:r>
            <w:proofErr w:type="spellStart"/>
            <w:r>
              <w:rPr>
                <w:sz w:val="20"/>
                <w:szCs w:val="20"/>
              </w:rPr>
              <w:t>McNab</w:t>
            </w:r>
            <w:proofErr w:type="spellEnd"/>
            <w:r w:rsidRPr="00EB3ACE">
              <w:rPr>
                <w:sz w:val="20"/>
                <w:szCs w:val="20"/>
              </w:rPr>
              <w:t xml:space="preserve"> policies and procedures referred to in this H</w:t>
            </w:r>
            <w:r>
              <w:rPr>
                <w:sz w:val="20"/>
                <w:szCs w:val="20"/>
              </w:rPr>
              <w:t xml:space="preserve">ealth and </w:t>
            </w:r>
            <w:r w:rsidRPr="00EB3ACE">
              <w:rPr>
                <w:sz w:val="20"/>
                <w:szCs w:val="20"/>
              </w:rPr>
              <w:t>S</w:t>
            </w:r>
            <w:r>
              <w:rPr>
                <w:sz w:val="20"/>
                <w:szCs w:val="20"/>
              </w:rPr>
              <w:t xml:space="preserve">afety </w:t>
            </w:r>
            <w:r w:rsidRPr="00EB3ACE">
              <w:rPr>
                <w:sz w:val="20"/>
                <w:szCs w:val="20"/>
              </w:rPr>
              <w:t>M</w:t>
            </w:r>
            <w:r>
              <w:rPr>
                <w:sz w:val="20"/>
                <w:szCs w:val="20"/>
              </w:rPr>
              <w:t xml:space="preserve">anagement </w:t>
            </w:r>
            <w:r w:rsidRPr="00EB3ACE">
              <w:rPr>
                <w:sz w:val="20"/>
                <w:szCs w:val="20"/>
              </w:rPr>
              <w:t>P</w:t>
            </w:r>
            <w:r>
              <w:rPr>
                <w:sz w:val="20"/>
                <w:szCs w:val="20"/>
              </w:rPr>
              <w:t>lan);</w:t>
            </w:r>
          </w:p>
          <w:p w14:paraId="34EE6CB2" w14:textId="77777777" w:rsidR="00F93EBE" w:rsidRPr="00CA05B1" w:rsidRDefault="00F93EBE" w:rsidP="00F93EBE">
            <w:pPr>
              <w:pStyle w:val="ListParagraph"/>
              <w:numPr>
                <w:ilvl w:val="0"/>
                <w:numId w:val="20"/>
              </w:numPr>
              <w:spacing w:after="160" w:line="259" w:lineRule="auto"/>
              <w:rPr>
                <w:sz w:val="20"/>
                <w:szCs w:val="20"/>
              </w:rPr>
            </w:pPr>
            <w:r>
              <w:rPr>
                <w:sz w:val="20"/>
                <w:szCs w:val="20"/>
              </w:rPr>
              <w:t>to p</w:t>
            </w:r>
            <w:r w:rsidRPr="00CA05B1">
              <w:rPr>
                <w:sz w:val="20"/>
                <w:szCs w:val="20"/>
              </w:rPr>
              <w:t>resent to work in a fit state or report any issues</w:t>
            </w:r>
            <w:r>
              <w:rPr>
                <w:sz w:val="20"/>
                <w:szCs w:val="20"/>
              </w:rPr>
              <w:t>;</w:t>
            </w:r>
          </w:p>
          <w:p w14:paraId="39CCBB76" w14:textId="77777777" w:rsidR="00F93EBE" w:rsidRPr="00CA05B1" w:rsidRDefault="00F93EBE" w:rsidP="00F93EBE">
            <w:pPr>
              <w:pStyle w:val="ListParagraph"/>
              <w:numPr>
                <w:ilvl w:val="0"/>
                <w:numId w:val="20"/>
              </w:numPr>
              <w:spacing w:after="160" w:line="259" w:lineRule="auto"/>
              <w:rPr>
                <w:sz w:val="20"/>
                <w:szCs w:val="20"/>
              </w:rPr>
            </w:pPr>
            <w:r>
              <w:rPr>
                <w:sz w:val="20"/>
                <w:szCs w:val="20"/>
              </w:rPr>
              <w:t xml:space="preserve">To </w:t>
            </w:r>
            <w:r w:rsidRPr="00CA05B1">
              <w:rPr>
                <w:sz w:val="20"/>
                <w:szCs w:val="20"/>
              </w:rPr>
              <w:t>Identify, eliminate and report any</w:t>
            </w:r>
            <w:r>
              <w:rPr>
                <w:sz w:val="20"/>
                <w:szCs w:val="20"/>
              </w:rPr>
              <w:t xml:space="preserve"> </w:t>
            </w:r>
            <w:r w:rsidRPr="00CA05B1">
              <w:rPr>
                <w:sz w:val="20"/>
                <w:szCs w:val="20"/>
              </w:rPr>
              <w:t>hazards, risks</w:t>
            </w:r>
            <w:r>
              <w:rPr>
                <w:sz w:val="20"/>
                <w:szCs w:val="20"/>
              </w:rPr>
              <w:t>,</w:t>
            </w:r>
            <w:r w:rsidRPr="00454B55">
              <w:rPr>
                <w:sz w:val="20"/>
                <w:szCs w:val="20"/>
              </w:rPr>
              <w:t xml:space="preserve"> </w:t>
            </w:r>
            <w:r w:rsidRPr="00CA05B1">
              <w:rPr>
                <w:sz w:val="20"/>
                <w:szCs w:val="20"/>
              </w:rPr>
              <w:t>injuries or incidents</w:t>
            </w:r>
            <w:r>
              <w:rPr>
                <w:sz w:val="20"/>
                <w:szCs w:val="20"/>
              </w:rPr>
              <w:t>;</w:t>
            </w:r>
          </w:p>
          <w:p w14:paraId="7E406CB0" w14:textId="77777777" w:rsidR="00F93EBE" w:rsidRPr="00CA05B1" w:rsidRDefault="00F93EBE" w:rsidP="00F93EBE">
            <w:pPr>
              <w:pStyle w:val="ListParagraph"/>
              <w:numPr>
                <w:ilvl w:val="0"/>
                <w:numId w:val="20"/>
              </w:numPr>
              <w:spacing w:after="160" w:line="259" w:lineRule="auto"/>
              <w:rPr>
                <w:sz w:val="20"/>
                <w:szCs w:val="20"/>
              </w:rPr>
            </w:pPr>
            <w:r>
              <w:rPr>
                <w:sz w:val="20"/>
                <w:szCs w:val="20"/>
              </w:rPr>
              <w:t>To u</w:t>
            </w:r>
            <w:r w:rsidRPr="00CA05B1">
              <w:rPr>
                <w:sz w:val="20"/>
                <w:szCs w:val="20"/>
              </w:rPr>
              <w:t>se the correct tools, materials, plant and machinery for the task and have correct training and competence to operate</w:t>
            </w:r>
            <w:r>
              <w:rPr>
                <w:sz w:val="20"/>
                <w:szCs w:val="20"/>
              </w:rPr>
              <w:t>;</w:t>
            </w:r>
          </w:p>
          <w:p w14:paraId="08969F71" w14:textId="77777777" w:rsidR="00F93EBE" w:rsidRPr="00CA05B1" w:rsidRDefault="00F93EBE" w:rsidP="00F93EBE">
            <w:pPr>
              <w:pStyle w:val="ListParagraph"/>
              <w:numPr>
                <w:ilvl w:val="0"/>
                <w:numId w:val="20"/>
              </w:numPr>
              <w:spacing w:after="160" w:line="259" w:lineRule="auto"/>
              <w:rPr>
                <w:sz w:val="20"/>
                <w:szCs w:val="20"/>
              </w:rPr>
            </w:pPr>
            <w:r>
              <w:rPr>
                <w:sz w:val="20"/>
                <w:szCs w:val="20"/>
              </w:rPr>
              <w:t>To w</w:t>
            </w:r>
            <w:r w:rsidRPr="00CA05B1">
              <w:rPr>
                <w:sz w:val="20"/>
                <w:szCs w:val="20"/>
              </w:rPr>
              <w:t xml:space="preserve">ork in accordance with </w:t>
            </w:r>
            <w:r>
              <w:rPr>
                <w:sz w:val="20"/>
                <w:szCs w:val="20"/>
              </w:rPr>
              <w:t xml:space="preserve">documented </w:t>
            </w:r>
            <w:r w:rsidRPr="00CA05B1">
              <w:rPr>
                <w:sz w:val="20"/>
                <w:szCs w:val="20"/>
              </w:rPr>
              <w:t>S</w:t>
            </w:r>
            <w:r>
              <w:rPr>
                <w:sz w:val="20"/>
                <w:szCs w:val="20"/>
              </w:rPr>
              <w:t xml:space="preserve">afe </w:t>
            </w:r>
            <w:r w:rsidRPr="00CA05B1">
              <w:rPr>
                <w:sz w:val="20"/>
                <w:szCs w:val="20"/>
              </w:rPr>
              <w:t>W</w:t>
            </w:r>
            <w:r>
              <w:rPr>
                <w:sz w:val="20"/>
                <w:szCs w:val="20"/>
              </w:rPr>
              <w:t xml:space="preserve">ork </w:t>
            </w:r>
            <w:r w:rsidRPr="00CA05B1">
              <w:rPr>
                <w:sz w:val="20"/>
                <w:szCs w:val="20"/>
              </w:rPr>
              <w:t>M</w:t>
            </w:r>
            <w:r>
              <w:rPr>
                <w:sz w:val="20"/>
                <w:szCs w:val="20"/>
              </w:rPr>
              <w:t xml:space="preserve">ethod </w:t>
            </w:r>
            <w:r w:rsidRPr="00CA05B1">
              <w:rPr>
                <w:sz w:val="20"/>
                <w:szCs w:val="20"/>
              </w:rPr>
              <w:t>S</w:t>
            </w:r>
            <w:r>
              <w:rPr>
                <w:sz w:val="20"/>
                <w:szCs w:val="20"/>
              </w:rPr>
              <w:t>tatements or Safety Procedure; and</w:t>
            </w:r>
          </w:p>
          <w:p w14:paraId="156F5D23" w14:textId="77777777" w:rsidR="00F93EBE" w:rsidRPr="006B6B61" w:rsidRDefault="00F93EBE" w:rsidP="00F93EBE">
            <w:pPr>
              <w:pStyle w:val="ListParagraph"/>
              <w:numPr>
                <w:ilvl w:val="0"/>
                <w:numId w:val="20"/>
              </w:numPr>
              <w:spacing w:after="160" w:line="259" w:lineRule="auto"/>
              <w:rPr>
                <w:sz w:val="20"/>
                <w:szCs w:val="20"/>
              </w:rPr>
            </w:pPr>
            <w:r>
              <w:rPr>
                <w:sz w:val="20"/>
                <w:szCs w:val="20"/>
              </w:rPr>
              <w:t>To t</w:t>
            </w:r>
            <w:r w:rsidRPr="00CA05B1">
              <w:rPr>
                <w:sz w:val="20"/>
                <w:szCs w:val="20"/>
              </w:rPr>
              <w:t xml:space="preserve">ake reasonable care to ensure that personal acts and omissions do not adversely affect </w:t>
            </w:r>
            <w:r>
              <w:rPr>
                <w:sz w:val="20"/>
                <w:szCs w:val="20"/>
              </w:rPr>
              <w:t xml:space="preserve">the </w:t>
            </w:r>
            <w:r w:rsidRPr="00CA05B1">
              <w:rPr>
                <w:sz w:val="20"/>
                <w:szCs w:val="20"/>
              </w:rPr>
              <w:t>health and safety of other persons</w:t>
            </w:r>
            <w:r>
              <w:rPr>
                <w:sz w:val="20"/>
                <w:szCs w:val="20"/>
              </w:rPr>
              <w:t>.</w:t>
            </w:r>
          </w:p>
          <w:p w14:paraId="1BCC8FAC" w14:textId="7F5CDD35" w:rsidR="004B2646" w:rsidRPr="00AD0E22" w:rsidRDefault="004B2646" w:rsidP="007F0CF9">
            <w:pPr>
              <w:tabs>
                <w:tab w:val="left" w:pos="180"/>
              </w:tabs>
              <w:ind w:left="0" w:right="29" w:firstLine="0"/>
              <w:rPr>
                <w:rFonts w:cstheme="minorHAnsi"/>
                <w:color w:val="262626" w:themeColor="text1" w:themeTint="D9"/>
                <w:sz w:val="20"/>
                <w:szCs w:val="20"/>
              </w:rPr>
            </w:pPr>
          </w:p>
        </w:tc>
      </w:tr>
      <w:tr w:rsidR="004B2646" w:rsidRPr="00AD0E22" w14:paraId="7DD25566" w14:textId="77777777" w:rsidTr="007F0CF9">
        <w:trPr>
          <w:trHeight w:val="1134"/>
          <w:jc w:val="center"/>
        </w:trPr>
        <w:tc>
          <w:tcPr>
            <w:tcW w:w="1295" w:type="pct"/>
            <w:tcBorders>
              <w:right w:val="single" w:sz="4" w:space="0" w:color="A6A6A6" w:themeColor="background1" w:themeShade="A6"/>
            </w:tcBorders>
            <w:shd w:val="clear" w:color="auto" w:fill="F2F2F2" w:themeFill="background1" w:themeFillShade="F2"/>
          </w:tcPr>
          <w:p w14:paraId="3C5BBC7B" w14:textId="77777777" w:rsidR="004B2646" w:rsidRPr="00AD0E22"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Officer</w:t>
            </w:r>
          </w:p>
        </w:tc>
        <w:tc>
          <w:tcPr>
            <w:tcW w:w="3705" w:type="pct"/>
            <w:tcBorders>
              <w:left w:val="single" w:sz="4" w:space="0" w:color="A6A6A6" w:themeColor="background1" w:themeShade="A6"/>
            </w:tcBorders>
            <w:shd w:val="clear" w:color="auto" w:fill="auto"/>
          </w:tcPr>
          <w:p w14:paraId="0E573B5C" w14:textId="77777777" w:rsidR="00F93EBE" w:rsidRPr="00257ED0" w:rsidRDefault="00F93EBE" w:rsidP="00F93EBE">
            <w:pPr>
              <w:pStyle w:val="ListParagraph"/>
              <w:numPr>
                <w:ilvl w:val="0"/>
                <w:numId w:val="21"/>
              </w:numPr>
              <w:spacing w:after="0" w:line="240" w:lineRule="auto"/>
              <w:ind w:left="714" w:hanging="357"/>
              <w:rPr>
                <w:sz w:val="20"/>
                <w:szCs w:val="20"/>
              </w:rPr>
            </w:pPr>
            <w:r w:rsidRPr="00257ED0">
              <w:rPr>
                <w:sz w:val="20"/>
                <w:szCs w:val="20"/>
              </w:rPr>
              <w:t xml:space="preserve">Ensure the </w:t>
            </w:r>
            <w:proofErr w:type="spellStart"/>
            <w:r w:rsidRPr="00257ED0">
              <w:rPr>
                <w:sz w:val="20"/>
                <w:szCs w:val="20"/>
              </w:rPr>
              <w:t>McNab</w:t>
            </w:r>
            <w:proofErr w:type="spellEnd"/>
            <w:r w:rsidRPr="00257ED0">
              <w:rPr>
                <w:sz w:val="20"/>
                <w:szCs w:val="20"/>
              </w:rPr>
              <w:t xml:space="preserve"> Health and Safety Policy, Procedures and Objectives are met.</w:t>
            </w:r>
          </w:p>
          <w:p w14:paraId="438CE155" w14:textId="77777777" w:rsidR="00F93EBE" w:rsidRPr="00257ED0" w:rsidRDefault="00F93EBE" w:rsidP="00F93EBE">
            <w:pPr>
              <w:pStyle w:val="ListParagraph"/>
              <w:numPr>
                <w:ilvl w:val="0"/>
                <w:numId w:val="21"/>
              </w:numPr>
              <w:spacing w:after="0" w:line="240" w:lineRule="auto"/>
              <w:ind w:left="714" w:hanging="357"/>
              <w:rPr>
                <w:sz w:val="20"/>
                <w:szCs w:val="20"/>
              </w:rPr>
            </w:pPr>
            <w:r w:rsidRPr="00257ED0">
              <w:rPr>
                <w:sz w:val="20"/>
                <w:szCs w:val="20"/>
              </w:rPr>
              <w:t>Ensure sufficient time, resources and capability to implement HSE systems;</w:t>
            </w:r>
          </w:p>
          <w:p w14:paraId="0EAD5A77" w14:textId="77777777" w:rsidR="00F93EBE" w:rsidRPr="00257ED0" w:rsidRDefault="00F93EBE" w:rsidP="00F93EBE">
            <w:pPr>
              <w:pStyle w:val="ListParagraph"/>
              <w:numPr>
                <w:ilvl w:val="0"/>
                <w:numId w:val="21"/>
              </w:numPr>
              <w:spacing w:after="0" w:line="240" w:lineRule="auto"/>
              <w:ind w:left="714" w:hanging="357"/>
              <w:rPr>
                <w:sz w:val="20"/>
                <w:szCs w:val="20"/>
              </w:rPr>
            </w:pPr>
            <w:r w:rsidRPr="00257ED0">
              <w:rPr>
                <w:sz w:val="20"/>
                <w:szCs w:val="20"/>
              </w:rPr>
              <w:t xml:space="preserve">Lead and ensure the development of staff in safety leadership and </w:t>
            </w:r>
            <w:proofErr w:type="spellStart"/>
            <w:r w:rsidRPr="00257ED0">
              <w:rPr>
                <w:sz w:val="20"/>
                <w:szCs w:val="20"/>
              </w:rPr>
              <w:t>McNab</w:t>
            </w:r>
            <w:proofErr w:type="spellEnd"/>
            <w:r w:rsidRPr="00257ED0">
              <w:rPr>
                <w:sz w:val="20"/>
                <w:szCs w:val="20"/>
              </w:rPr>
              <w:t xml:space="preserve"> HSE systems;</w:t>
            </w:r>
          </w:p>
          <w:p w14:paraId="2B743FE1" w14:textId="77777777" w:rsidR="00F93EBE" w:rsidRPr="00257ED0" w:rsidRDefault="00F93EBE" w:rsidP="00F93EBE">
            <w:pPr>
              <w:pStyle w:val="ListParagraph"/>
              <w:numPr>
                <w:ilvl w:val="0"/>
                <w:numId w:val="21"/>
              </w:numPr>
              <w:spacing w:after="0" w:line="240" w:lineRule="auto"/>
              <w:ind w:left="714" w:hanging="357"/>
              <w:rPr>
                <w:sz w:val="20"/>
                <w:szCs w:val="20"/>
              </w:rPr>
            </w:pPr>
            <w:r w:rsidRPr="00257ED0">
              <w:rPr>
                <w:sz w:val="20"/>
                <w:szCs w:val="20"/>
              </w:rPr>
              <w:t xml:space="preserve">Set clear HSE expectations and hold all accountable for their and the project teams HSE performance, </w:t>
            </w:r>
          </w:p>
          <w:p w14:paraId="265AA0AA" w14:textId="289F3969" w:rsidR="004B2646" w:rsidRPr="00AD0E22" w:rsidRDefault="004B2646" w:rsidP="007F0CF9">
            <w:pPr>
              <w:tabs>
                <w:tab w:val="left" w:pos="180"/>
              </w:tabs>
              <w:ind w:left="0" w:right="29" w:firstLine="0"/>
              <w:rPr>
                <w:rFonts w:cstheme="minorHAnsi"/>
                <w:color w:val="262626" w:themeColor="text1" w:themeTint="D9"/>
                <w:sz w:val="20"/>
                <w:szCs w:val="20"/>
              </w:rPr>
            </w:pPr>
          </w:p>
        </w:tc>
      </w:tr>
      <w:tr w:rsidR="004B2646" w:rsidRPr="00AD0E22" w14:paraId="7794A3BE" w14:textId="77777777" w:rsidTr="007F0CF9">
        <w:trPr>
          <w:trHeight w:val="1134"/>
          <w:jc w:val="center"/>
        </w:trPr>
        <w:tc>
          <w:tcPr>
            <w:tcW w:w="1295" w:type="pct"/>
            <w:tcBorders>
              <w:right w:val="single" w:sz="4" w:space="0" w:color="A6A6A6" w:themeColor="background1" w:themeShade="A6"/>
            </w:tcBorders>
            <w:shd w:val="clear" w:color="auto" w:fill="F2F2F2" w:themeFill="background1" w:themeFillShade="F2"/>
          </w:tcPr>
          <w:p w14:paraId="09231A60" w14:textId="77777777" w:rsidR="004B2646" w:rsidRPr="00AD0E22"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Worker</w:t>
            </w:r>
          </w:p>
        </w:tc>
        <w:tc>
          <w:tcPr>
            <w:tcW w:w="3705" w:type="pct"/>
            <w:tcBorders>
              <w:left w:val="single" w:sz="4" w:space="0" w:color="A6A6A6" w:themeColor="background1" w:themeShade="A6"/>
            </w:tcBorders>
            <w:shd w:val="clear" w:color="auto" w:fill="auto"/>
          </w:tcPr>
          <w:p w14:paraId="6D7F93DB" w14:textId="77777777" w:rsidR="00F93EBE" w:rsidRPr="00CA05B1" w:rsidRDefault="00F93EBE" w:rsidP="00F93EBE">
            <w:pPr>
              <w:spacing w:after="0" w:line="240" w:lineRule="auto"/>
              <w:rPr>
                <w:sz w:val="20"/>
                <w:szCs w:val="20"/>
              </w:rPr>
            </w:pPr>
            <w:r w:rsidRPr="00CA05B1">
              <w:rPr>
                <w:sz w:val="20"/>
                <w:szCs w:val="20"/>
              </w:rPr>
              <w:t xml:space="preserve">Comply with all requirements as outlined in the </w:t>
            </w:r>
            <w:r>
              <w:rPr>
                <w:sz w:val="20"/>
                <w:szCs w:val="20"/>
              </w:rPr>
              <w:t>‘</w:t>
            </w:r>
            <w:proofErr w:type="spellStart"/>
            <w:r w:rsidRPr="00CA05B1">
              <w:rPr>
                <w:b/>
                <w:sz w:val="20"/>
                <w:szCs w:val="20"/>
              </w:rPr>
              <w:t>McNab</w:t>
            </w:r>
            <w:proofErr w:type="spellEnd"/>
            <w:r w:rsidRPr="00CA05B1">
              <w:rPr>
                <w:b/>
                <w:sz w:val="20"/>
                <w:szCs w:val="20"/>
              </w:rPr>
              <w:t xml:space="preserve"> Subcontractor Guidelines</w:t>
            </w:r>
            <w:r>
              <w:rPr>
                <w:b/>
                <w:sz w:val="20"/>
                <w:szCs w:val="20"/>
              </w:rPr>
              <w:t>’</w:t>
            </w:r>
            <w:r w:rsidRPr="00CA05B1">
              <w:rPr>
                <w:sz w:val="20"/>
                <w:szCs w:val="20"/>
              </w:rPr>
              <w:t>, the Project HSMP and any site rules or policies. Including;</w:t>
            </w:r>
          </w:p>
          <w:p w14:paraId="52582B7F" w14:textId="77777777" w:rsidR="00F93EBE" w:rsidRPr="00CA05B1" w:rsidRDefault="00F93EBE" w:rsidP="00F93EBE">
            <w:pPr>
              <w:pStyle w:val="ListParagraph"/>
              <w:numPr>
                <w:ilvl w:val="0"/>
                <w:numId w:val="21"/>
              </w:numPr>
              <w:spacing w:after="0" w:line="240" w:lineRule="auto"/>
              <w:ind w:left="714" w:hanging="357"/>
              <w:rPr>
                <w:sz w:val="20"/>
                <w:szCs w:val="20"/>
              </w:rPr>
            </w:pPr>
            <w:r w:rsidRPr="00CA05B1">
              <w:rPr>
                <w:sz w:val="20"/>
                <w:szCs w:val="20"/>
              </w:rPr>
              <w:t>Prepare and submit SWMS</w:t>
            </w:r>
            <w:r>
              <w:rPr>
                <w:sz w:val="20"/>
                <w:szCs w:val="20"/>
              </w:rPr>
              <w:t xml:space="preserve"> and amend when requested;</w:t>
            </w:r>
          </w:p>
          <w:p w14:paraId="1B89998E" w14:textId="77777777" w:rsidR="00F93EBE" w:rsidRDefault="00F93EBE" w:rsidP="00F93EBE">
            <w:pPr>
              <w:pStyle w:val="ListParagraph"/>
              <w:numPr>
                <w:ilvl w:val="0"/>
                <w:numId w:val="21"/>
              </w:numPr>
              <w:spacing w:after="0" w:line="240" w:lineRule="auto"/>
              <w:ind w:left="714" w:hanging="357"/>
              <w:rPr>
                <w:sz w:val="20"/>
                <w:szCs w:val="20"/>
              </w:rPr>
            </w:pPr>
            <w:r>
              <w:rPr>
                <w:sz w:val="20"/>
                <w:szCs w:val="20"/>
              </w:rPr>
              <w:t>Provide PPE to their workers;</w:t>
            </w:r>
          </w:p>
          <w:p w14:paraId="08D49E14" w14:textId="77777777" w:rsidR="00F93EBE" w:rsidRPr="00CA05B1" w:rsidRDefault="00F93EBE" w:rsidP="00F93EBE">
            <w:pPr>
              <w:pStyle w:val="ListParagraph"/>
              <w:numPr>
                <w:ilvl w:val="0"/>
                <w:numId w:val="21"/>
              </w:numPr>
              <w:spacing w:after="0" w:line="240" w:lineRule="auto"/>
              <w:ind w:left="714" w:hanging="357"/>
              <w:rPr>
                <w:sz w:val="20"/>
                <w:szCs w:val="20"/>
              </w:rPr>
            </w:pPr>
            <w:r>
              <w:rPr>
                <w:sz w:val="20"/>
                <w:szCs w:val="20"/>
              </w:rPr>
              <w:t>Ensure workers comply with documented SWMS;</w:t>
            </w:r>
          </w:p>
          <w:p w14:paraId="5FC10F4C" w14:textId="77777777" w:rsidR="00F93EBE" w:rsidRPr="00CA05B1" w:rsidRDefault="00F93EBE" w:rsidP="00F93EBE">
            <w:pPr>
              <w:pStyle w:val="ListParagraph"/>
              <w:numPr>
                <w:ilvl w:val="0"/>
                <w:numId w:val="21"/>
              </w:numPr>
              <w:spacing w:after="0" w:line="240" w:lineRule="auto"/>
              <w:ind w:left="714" w:hanging="357"/>
              <w:rPr>
                <w:sz w:val="20"/>
                <w:szCs w:val="20"/>
              </w:rPr>
            </w:pPr>
            <w:r w:rsidRPr="00CA05B1">
              <w:rPr>
                <w:sz w:val="20"/>
                <w:szCs w:val="20"/>
              </w:rPr>
              <w:t xml:space="preserve">Co-operate with </w:t>
            </w:r>
            <w:proofErr w:type="spellStart"/>
            <w:r w:rsidRPr="00CA05B1">
              <w:rPr>
                <w:sz w:val="20"/>
                <w:szCs w:val="20"/>
              </w:rPr>
              <w:t>McNab</w:t>
            </w:r>
            <w:proofErr w:type="spellEnd"/>
            <w:r w:rsidRPr="00CA05B1">
              <w:rPr>
                <w:sz w:val="20"/>
                <w:szCs w:val="20"/>
              </w:rPr>
              <w:t xml:space="preserve"> personnel</w:t>
            </w:r>
            <w:r>
              <w:rPr>
                <w:sz w:val="20"/>
                <w:szCs w:val="20"/>
              </w:rPr>
              <w:t>;</w:t>
            </w:r>
          </w:p>
          <w:p w14:paraId="0C74D2FE" w14:textId="77777777" w:rsidR="00F93EBE" w:rsidRPr="00CA05B1" w:rsidRDefault="00F93EBE" w:rsidP="00F93EBE">
            <w:pPr>
              <w:pStyle w:val="ListParagraph"/>
              <w:numPr>
                <w:ilvl w:val="0"/>
                <w:numId w:val="21"/>
              </w:numPr>
              <w:spacing w:after="0" w:line="240" w:lineRule="auto"/>
              <w:ind w:left="714" w:hanging="357"/>
              <w:rPr>
                <w:sz w:val="20"/>
                <w:szCs w:val="20"/>
              </w:rPr>
            </w:pPr>
            <w:r w:rsidRPr="00CA05B1">
              <w:rPr>
                <w:sz w:val="20"/>
                <w:szCs w:val="20"/>
              </w:rPr>
              <w:t>Ensure adequate train</w:t>
            </w:r>
            <w:r>
              <w:rPr>
                <w:sz w:val="20"/>
                <w:szCs w:val="20"/>
              </w:rPr>
              <w:t>ing and skills of all employees;</w:t>
            </w:r>
          </w:p>
          <w:p w14:paraId="22B79324" w14:textId="78CF21D4" w:rsidR="004B2646" w:rsidRPr="00AD0E22" w:rsidRDefault="00F93EBE" w:rsidP="00F93EBE">
            <w:pPr>
              <w:tabs>
                <w:tab w:val="left" w:pos="180"/>
              </w:tabs>
              <w:ind w:left="0" w:right="29" w:firstLine="0"/>
              <w:rPr>
                <w:rFonts w:cstheme="minorHAnsi"/>
                <w:color w:val="262626" w:themeColor="text1" w:themeTint="D9"/>
                <w:sz w:val="20"/>
                <w:szCs w:val="20"/>
              </w:rPr>
            </w:pPr>
            <w:r w:rsidRPr="00CA05B1">
              <w:rPr>
                <w:sz w:val="20"/>
                <w:szCs w:val="20"/>
              </w:rPr>
              <w:t>Comply with legislation and industry safe work practices</w:t>
            </w:r>
          </w:p>
        </w:tc>
      </w:tr>
      <w:tr w:rsidR="004B2646" w:rsidRPr="00AD0E22" w14:paraId="32C2DB2E" w14:textId="77777777" w:rsidTr="007F0CF9">
        <w:trPr>
          <w:trHeight w:val="1134"/>
          <w:jc w:val="center"/>
        </w:trPr>
        <w:tc>
          <w:tcPr>
            <w:tcW w:w="1295" w:type="pct"/>
            <w:tcBorders>
              <w:right w:val="single" w:sz="4" w:space="0" w:color="A6A6A6" w:themeColor="background1" w:themeShade="A6"/>
            </w:tcBorders>
            <w:shd w:val="clear" w:color="auto" w:fill="F2F2F2" w:themeFill="background1" w:themeFillShade="F2"/>
          </w:tcPr>
          <w:p w14:paraId="1C5A9DCC" w14:textId="05D3A25A" w:rsidR="004B2646" w:rsidRPr="00AD0E22" w:rsidRDefault="004B2646"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HSR</w:t>
            </w:r>
          </w:p>
        </w:tc>
        <w:tc>
          <w:tcPr>
            <w:tcW w:w="3705" w:type="pct"/>
            <w:tcBorders>
              <w:left w:val="single" w:sz="4" w:space="0" w:color="A6A6A6" w:themeColor="background1" w:themeShade="A6"/>
            </w:tcBorders>
            <w:shd w:val="clear" w:color="auto" w:fill="auto"/>
          </w:tcPr>
          <w:p w14:paraId="1F82906A" w14:textId="77777777" w:rsidR="00F93EBE" w:rsidRPr="00CA05B1" w:rsidRDefault="00F93EBE" w:rsidP="00F93EBE">
            <w:pPr>
              <w:spacing w:after="0" w:line="240" w:lineRule="auto"/>
              <w:rPr>
                <w:sz w:val="20"/>
                <w:szCs w:val="20"/>
              </w:rPr>
            </w:pPr>
            <w:r w:rsidRPr="00CA05B1">
              <w:rPr>
                <w:sz w:val="20"/>
                <w:szCs w:val="20"/>
              </w:rPr>
              <w:t xml:space="preserve">Nominated by their workgroup to work with </w:t>
            </w:r>
            <w:proofErr w:type="spellStart"/>
            <w:r w:rsidRPr="00CA05B1">
              <w:rPr>
                <w:sz w:val="20"/>
                <w:szCs w:val="20"/>
              </w:rPr>
              <w:t>McNab</w:t>
            </w:r>
            <w:proofErr w:type="spellEnd"/>
            <w:r w:rsidRPr="00CA05B1">
              <w:rPr>
                <w:sz w:val="20"/>
                <w:szCs w:val="20"/>
              </w:rPr>
              <w:t xml:space="preserve"> and be a member of the Health and Safety Committee to support all workers on site to raise and resolve site related safety issues.</w:t>
            </w:r>
            <w:r>
              <w:rPr>
                <w:sz w:val="20"/>
                <w:szCs w:val="20"/>
              </w:rPr>
              <w:t xml:space="preserve"> </w:t>
            </w:r>
          </w:p>
          <w:p w14:paraId="6EEAED06" w14:textId="77777777" w:rsidR="00F93EBE" w:rsidRPr="00257ED0" w:rsidRDefault="00F93EBE" w:rsidP="00F93EBE">
            <w:pPr>
              <w:pStyle w:val="BodyText"/>
              <w:numPr>
                <w:ilvl w:val="0"/>
                <w:numId w:val="23"/>
              </w:numPr>
              <w:rPr>
                <w:rFonts w:asciiTheme="minorHAnsi" w:hAnsiTheme="minorHAnsi" w:cstheme="minorHAnsi"/>
              </w:rPr>
            </w:pPr>
            <w:bookmarkStart w:id="0" w:name="_Toc485036420"/>
            <w:bookmarkStart w:id="1" w:name="_Toc485185121"/>
            <w:bookmarkStart w:id="2" w:name="_Toc485887350"/>
            <w:bookmarkStart w:id="3" w:name="_Toc488155986"/>
            <w:bookmarkStart w:id="4" w:name="_Toc488157067"/>
            <w:bookmarkStart w:id="5" w:name="_Toc488640824"/>
            <w:bookmarkStart w:id="6" w:name="_Toc488641905"/>
            <w:bookmarkStart w:id="7" w:name="_Toc488642986"/>
            <w:bookmarkStart w:id="8" w:name="_Toc488667879"/>
            <w:bookmarkStart w:id="9" w:name="_Toc488668958"/>
            <w:bookmarkStart w:id="10" w:name="_Toc488673181"/>
            <w:bookmarkStart w:id="11" w:name="_Toc488754563"/>
            <w:bookmarkStart w:id="12" w:name="_Toc489015872"/>
            <w:bookmarkStart w:id="13" w:name="_Toc489016952"/>
            <w:bookmarkStart w:id="14" w:name="_Toc489424163"/>
            <w:bookmarkStart w:id="15" w:name="_Toc489425244"/>
            <w:bookmarkStart w:id="16" w:name="_Toc489515562"/>
            <w:bookmarkStart w:id="17" w:name="_Toc485036421"/>
            <w:bookmarkStart w:id="18" w:name="_Toc485185122"/>
            <w:bookmarkStart w:id="19" w:name="_Toc485887351"/>
            <w:bookmarkStart w:id="20" w:name="_Toc488155987"/>
            <w:bookmarkStart w:id="21" w:name="_Toc488157068"/>
            <w:bookmarkStart w:id="22" w:name="_Toc488640825"/>
            <w:bookmarkStart w:id="23" w:name="_Toc488641906"/>
            <w:bookmarkStart w:id="24" w:name="_Toc488642987"/>
            <w:bookmarkStart w:id="25" w:name="_Toc488667880"/>
            <w:bookmarkStart w:id="26" w:name="_Toc488668959"/>
            <w:bookmarkStart w:id="27" w:name="_Toc488673182"/>
            <w:bookmarkStart w:id="28" w:name="_Toc488754564"/>
            <w:bookmarkStart w:id="29" w:name="_Toc489015873"/>
            <w:bookmarkStart w:id="30" w:name="_Toc489016953"/>
            <w:bookmarkStart w:id="31" w:name="_Toc489424164"/>
            <w:bookmarkStart w:id="32" w:name="_Toc489425245"/>
            <w:bookmarkStart w:id="33" w:name="_Toc489515563"/>
            <w:bookmarkStart w:id="34" w:name="_Toc485036422"/>
            <w:bookmarkStart w:id="35" w:name="_Toc485185123"/>
            <w:bookmarkStart w:id="36" w:name="_Toc485887352"/>
            <w:bookmarkStart w:id="37" w:name="_Toc488155988"/>
            <w:bookmarkStart w:id="38" w:name="_Toc488157069"/>
            <w:bookmarkStart w:id="39" w:name="_Toc488640826"/>
            <w:bookmarkStart w:id="40" w:name="_Toc488641907"/>
            <w:bookmarkStart w:id="41" w:name="_Toc488642988"/>
            <w:bookmarkStart w:id="42" w:name="_Toc488667881"/>
            <w:bookmarkStart w:id="43" w:name="_Toc488668960"/>
            <w:bookmarkStart w:id="44" w:name="_Toc488673183"/>
            <w:bookmarkStart w:id="45" w:name="_Toc488754565"/>
            <w:bookmarkStart w:id="46" w:name="_Toc489015874"/>
            <w:bookmarkStart w:id="47" w:name="_Toc489016954"/>
            <w:bookmarkStart w:id="48" w:name="_Toc489424165"/>
            <w:bookmarkStart w:id="49" w:name="_Toc489425246"/>
            <w:bookmarkStart w:id="50" w:name="_Toc489515564"/>
            <w:bookmarkStart w:id="51" w:name="_Toc485036423"/>
            <w:bookmarkStart w:id="52" w:name="_Toc485185124"/>
            <w:bookmarkStart w:id="53" w:name="_Toc485887353"/>
            <w:bookmarkStart w:id="54" w:name="_Toc488155989"/>
            <w:bookmarkStart w:id="55" w:name="_Toc488157070"/>
            <w:bookmarkStart w:id="56" w:name="_Toc488640827"/>
            <w:bookmarkStart w:id="57" w:name="_Toc488641908"/>
            <w:bookmarkStart w:id="58" w:name="_Toc488642989"/>
            <w:bookmarkStart w:id="59" w:name="_Toc488667882"/>
            <w:bookmarkStart w:id="60" w:name="_Toc488668961"/>
            <w:bookmarkStart w:id="61" w:name="_Toc488673184"/>
            <w:bookmarkStart w:id="62" w:name="_Toc488754566"/>
            <w:bookmarkStart w:id="63" w:name="_Toc489015875"/>
            <w:bookmarkStart w:id="64" w:name="_Toc489016955"/>
            <w:bookmarkStart w:id="65" w:name="_Toc489424166"/>
            <w:bookmarkStart w:id="66" w:name="_Toc489425247"/>
            <w:bookmarkStart w:id="67" w:name="_Toc489515565"/>
            <w:bookmarkStart w:id="68" w:name="_Toc485036424"/>
            <w:bookmarkStart w:id="69" w:name="_Toc485185125"/>
            <w:bookmarkStart w:id="70" w:name="_Toc485887354"/>
            <w:bookmarkStart w:id="71" w:name="_Toc488155990"/>
            <w:bookmarkStart w:id="72" w:name="_Toc488157071"/>
            <w:bookmarkStart w:id="73" w:name="_Toc488640828"/>
            <w:bookmarkStart w:id="74" w:name="_Toc488641909"/>
            <w:bookmarkStart w:id="75" w:name="_Toc488642990"/>
            <w:bookmarkStart w:id="76" w:name="_Toc488667883"/>
            <w:bookmarkStart w:id="77" w:name="_Toc488668962"/>
            <w:bookmarkStart w:id="78" w:name="_Toc488673185"/>
            <w:bookmarkStart w:id="79" w:name="_Toc488754567"/>
            <w:bookmarkStart w:id="80" w:name="_Toc489015876"/>
            <w:bookmarkStart w:id="81" w:name="_Toc489016956"/>
            <w:bookmarkStart w:id="82" w:name="_Toc489424167"/>
            <w:bookmarkStart w:id="83" w:name="_Toc489425248"/>
            <w:bookmarkStart w:id="84" w:name="_Toc489515566"/>
            <w:bookmarkStart w:id="85" w:name="_Toc485036425"/>
            <w:bookmarkStart w:id="86" w:name="_Toc485185126"/>
            <w:bookmarkStart w:id="87" w:name="_Toc485887355"/>
            <w:bookmarkStart w:id="88" w:name="_Toc488155991"/>
            <w:bookmarkStart w:id="89" w:name="_Toc488157072"/>
            <w:bookmarkStart w:id="90" w:name="_Toc488640829"/>
            <w:bookmarkStart w:id="91" w:name="_Toc488641910"/>
            <w:bookmarkStart w:id="92" w:name="_Toc488642991"/>
            <w:bookmarkStart w:id="93" w:name="_Toc488667884"/>
            <w:bookmarkStart w:id="94" w:name="_Toc488668963"/>
            <w:bookmarkStart w:id="95" w:name="_Toc488673186"/>
            <w:bookmarkStart w:id="96" w:name="_Toc488754568"/>
            <w:bookmarkStart w:id="97" w:name="_Toc489015877"/>
            <w:bookmarkStart w:id="98" w:name="_Toc489016957"/>
            <w:bookmarkStart w:id="99" w:name="_Toc489424168"/>
            <w:bookmarkStart w:id="100" w:name="_Toc489425249"/>
            <w:bookmarkStart w:id="101" w:name="_Toc489515567"/>
            <w:bookmarkStart w:id="102" w:name="_Toc485036426"/>
            <w:bookmarkStart w:id="103" w:name="_Toc485185127"/>
            <w:bookmarkStart w:id="104" w:name="_Toc485887356"/>
            <w:bookmarkStart w:id="105" w:name="_Toc488155992"/>
            <w:bookmarkStart w:id="106" w:name="_Toc488157073"/>
            <w:bookmarkStart w:id="107" w:name="_Toc488640830"/>
            <w:bookmarkStart w:id="108" w:name="_Toc488641911"/>
            <w:bookmarkStart w:id="109" w:name="_Toc488642992"/>
            <w:bookmarkStart w:id="110" w:name="_Toc488667885"/>
            <w:bookmarkStart w:id="111" w:name="_Toc488668964"/>
            <w:bookmarkStart w:id="112" w:name="_Toc488673187"/>
            <w:bookmarkStart w:id="113" w:name="_Toc488754569"/>
            <w:bookmarkStart w:id="114" w:name="_Toc489015878"/>
            <w:bookmarkStart w:id="115" w:name="_Toc489016958"/>
            <w:bookmarkStart w:id="116" w:name="_Toc489424169"/>
            <w:bookmarkStart w:id="117" w:name="_Toc489425250"/>
            <w:bookmarkStart w:id="118" w:name="_Toc489515568"/>
            <w:bookmarkStart w:id="119" w:name="_Toc485036427"/>
            <w:bookmarkStart w:id="120" w:name="_Toc485185128"/>
            <w:bookmarkStart w:id="121" w:name="_Toc485887357"/>
            <w:bookmarkStart w:id="122" w:name="_Toc488155993"/>
            <w:bookmarkStart w:id="123" w:name="_Toc488157074"/>
            <w:bookmarkStart w:id="124" w:name="_Toc488640831"/>
            <w:bookmarkStart w:id="125" w:name="_Toc488641912"/>
            <w:bookmarkStart w:id="126" w:name="_Toc488642993"/>
            <w:bookmarkStart w:id="127" w:name="_Toc488667886"/>
            <w:bookmarkStart w:id="128" w:name="_Toc488668965"/>
            <w:bookmarkStart w:id="129" w:name="_Toc488673188"/>
            <w:bookmarkStart w:id="130" w:name="_Toc488754570"/>
            <w:bookmarkStart w:id="131" w:name="_Toc489015879"/>
            <w:bookmarkStart w:id="132" w:name="_Toc489016959"/>
            <w:bookmarkStart w:id="133" w:name="_Toc489424170"/>
            <w:bookmarkStart w:id="134" w:name="_Toc489425251"/>
            <w:bookmarkStart w:id="135" w:name="_Toc489515569"/>
            <w:bookmarkStart w:id="136" w:name="_Toc485036428"/>
            <w:bookmarkStart w:id="137" w:name="_Toc485185129"/>
            <w:bookmarkStart w:id="138" w:name="_Toc485887358"/>
            <w:bookmarkStart w:id="139" w:name="_Toc488155994"/>
            <w:bookmarkStart w:id="140" w:name="_Toc488157075"/>
            <w:bookmarkStart w:id="141" w:name="_Toc488640832"/>
            <w:bookmarkStart w:id="142" w:name="_Toc488641913"/>
            <w:bookmarkStart w:id="143" w:name="_Toc488642994"/>
            <w:bookmarkStart w:id="144" w:name="_Toc488667887"/>
            <w:bookmarkStart w:id="145" w:name="_Toc488668966"/>
            <w:bookmarkStart w:id="146" w:name="_Toc488673189"/>
            <w:bookmarkStart w:id="147" w:name="_Toc488754571"/>
            <w:bookmarkStart w:id="148" w:name="_Toc489015880"/>
            <w:bookmarkStart w:id="149" w:name="_Toc489016960"/>
            <w:bookmarkStart w:id="150" w:name="_Toc489424171"/>
            <w:bookmarkStart w:id="151" w:name="_Toc489425252"/>
            <w:bookmarkStart w:id="152" w:name="_Toc489515570"/>
            <w:bookmarkStart w:id="153" w:name="_Toc485036429"/>
            <w:bookmarkStart w:id="154" w:name="_Toc485185130"/>
            <w:bookmarkStart w:id="155" w:name="_Toc485887359"/>
            <w:bookmarkStart w:id="156" w:name="_Toc488155995"/>
            <w:bookmarkStart w:id="157" w:name="_Toc488157076"/>
            <w:bookmarkStart w:id="158" w:name="_Toc488640833"/>
            <w:bookmarkStart w:id="159" w:name="_Toc488641914"/>
            <w:bookmarkStart w:id="160" w:name="_Toc488642995"/>
            <w:bookmarkStart w:id="161" w:name="_Toc488667888"/>
            <w:bookmarkStart w:id="162" w:name="_Toc488668967"/>
            <w:bookmarkStart w:id="163" w:name="_Toc488673190"/>
            <w:bookmarkStart w:id="164" w:name="_Toc488754572"/>
            <w:bookmarkStart w:id="165" w:name="_Toc489015881"/>
            <w:bookmarkStart w:id="166" w:name="_Toc489016961"/>
            <w:bookmarkStart w:id="167" w:name="_Toc489424172"/>
            <w:bookmarkStart w:id="168" w:name="_Toc489425253"/>
            <w:bookmarkStart w:id="169" w:name="_Toc489515571"/>
            <w:bookmarkStart w:id="170" w:name="_Toc485036430"/>
            <w:bookmarkStart w:id="171" w:name="_Toc485185131"/>
            <w:bookmarkStart w:id="172" w:name="_Toc485887360"/>
            <w:bookmarkStart w:id="173" w:name="_Toc488155996"/>
            <w:bookmarkStart w:id="174" w:name="_Toc488157077"/>
            <w:bookmarkStart w:id="175" w:name="_Toc488640834"/>
            <w:bookmarkStart w:id="176" w:name="_Toc488641915"/>
            <w:bookmarkStart w:id="177" w:name="_Toc488642996"/>
            <w:bookmarkStart w:id="178" w:name="_Toc488667889"/>
            <w:bookmarkStart w:id="179" w:name="_Toc488668968"/>
            <w:bookmarkStart w:id="180" w:name="_Toc488673191"/>
            <w:bookmarkStart w:id="181" w:name="_Toc488754573"/>
            <w:bookmarkStart w:id="182" w:name="_Toc489015882"/>
            <w:bookmarkStart w:id="183" w:name="_Toc489016962"/>
            <w:bookmarkStart w:id="184" w:name="_Toc489424173"/>
            <w:bookmarkStart w:id="185" w:name="_Toc489425254"/>
            <w:bookmarkStart w:id="186" w:name="_Toc489515572"/>
            <w:bookmarkStart w:id="187" w:name="_Toc485036431"/>
            <w:bookmarkStart w:id="188" w:name="_Toc485185132"/>
            <w:bookmarkStart w:id="189" w:name="_Toc485887361"/>
            <w:bookmarkStart w:id="190" w:name="_Toc488155997"/>
            <w:bookmarkStart w:id="191" w:name="_Toc488157078"/>
            <w:bookmarkStart w:id="192" w:name="_Toc488640835"/>
            <w:bookmarkStart w:id="193" w:name="_Toc488641916"/>
            <w:bookmarkStart w:id="194" w:name="_Toc488642997"/>
            <w:bookmarkStart w:id="195" w:name="_Toc488667890"/>
            <w:bookmarkStart w:id="196" w:name="_Toc488668969"/>
            <w:bookmarkStart w:id="197" w:name="_Toc488673192"/>
            <w:bookmarkStart w:id="198" w:name="_Toc488754574"/>
            <w:bookmarkStart w:id="199" w:name="_Toc489015883"/>
            <w:bookmarkStart w:id="200" w:name="_Toc489016963"/>
            <w:bookmarkStart w:id="201" w:name="_Toc489424174"/>
            <w:bookmarkStart w:id="202" w:name="_Toc489425255"/>
            <w:bookmarkStart w:id="203" w:name="_Toc48951557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257ED0">
              <w:rPr>
                <w:rFonts w:asciiTheme="minorHAnsi" w:hAnsiTheme="minorHAnsi" w:cstheme="minorHAnsi"/>
              </w:rPr>
              <w:t xml:space="preserve">Complying with </w:t>
            </w:r>
            <w:proofErr w:type="spellStart"/>
            <w:r w:rsidRPr="00257ED0">
              <w:rPr>
                <w:rFonts w:asciiTheme="minorHAnsi" w:hAnsiTheme="minorHAnsi" w:cstheme="minorHAnsi"/>
              </w:rPr>
              <w:t>McNab</w:t>
            </w:r>
            <w:proofErr w:type="spellEnd"/>
            <w:r w:rsidRPr="00257ED0">
              <w:rPr>
                <w:rFonts w:asciiTheme="minorHAnsi" w:hAnsiTheme="minorHAnsi" w:cstheme="minorHAnsi"/>
              </w:rPr>
              <w:t xml:space="preserve"> </w:t>
            </w:r>
            <w:r w:rsidRPr="00257ED0">
              <w:rPr>
                <w:rFonts w:asciiTheme="minorHAnsi" w:hAnsiTheme="minorHAnsi" w:cstheme="minorHAnsi"/>
                <w:i/>
                <w:iCs/>
              </w:rPr>
              <w:t xml:space="preserve">Health and Safety Committee Terms of Reference </w:t>
            </w:r>
            <w:r w:rsidRPr="00257ED0">
              <w:rPr>
                <w:rFonts w:asciiTheme="minorHAnsi" w:hAnsiTheme="minorHAnsi" w:cstheme="minorHAnsi"/>
              </w:rPr>
              <w:t>(06.19);</w:t>
            </w:r>
          </w:p>
          <w:p w14:paraId="4593FA10" w14:textId="77777777" w:rsidR="00F93EBE" w:rsidRPr="00257ED0" w:rsidRDefault="00F93EBE" w:rsidP="00F93EBE">
            <w:pPr>
              <w:pStyle w:val="BodyText"/>
              <w:numPr>
                <w:ilvl w:val="0"/>
                <w:numId w:val="23"/>
              </w:numPr>
              <w:rPr>
                <w:rFonts w:asciiTheme="minorHAnsi" w:hAnsiTheme="minorHAnsi" w:cstheme="minorHAnsi"/>
              </w:rPr>
            </w:pPr>
            <w:r w:rsidRPr="00257ED0">
              <w:rPr>
                <w:rFonts w:asciiTheme="minorHAnsi" w:hAnsiTheme="minorHAnsi" w:cstheme="minorHAnsi"/>
              </w:rPr>
              <w:t>Raising safety concerns from my work group and ensuring they are actioned and recorded;</w:t>
            </w:r>
          </w:p>
          <w:p w14:paraId="58ED0D74" w14:textId="77777777" w:rsidR="00F93EBE" w:rsidRPr="00257ED0" w:rsidRDefault="00F93EBE" w:rsidP="00F93EBE">
            <w:pPr>
              <w:pStyle w:val="BodyText"/>
              <w:numPr>
                <w:ilvl w:val="0"/>
                <w:numId w:val="23"/>
              </w:numPr>
              <w:rPr>
                <w:rFonts w:asciiTheme="minorHAnsi" w:hAnsiTheme="minorHAnsi" w:cstheme="minorHAnsi"/>
              </w:rPr>
            </w:pPr>
            <w:r w:rsidRPr="00257ED0">
              <w:rPr>
                <w:rFonts w:asciiTheme="minorHAnsi" w:hAnsiTheme="minorHAnsi" w:cstheme="minorHAnsi"/>
              </w:rPr>
              <w:t>Providing feedback to their workgroup on safety items discussed at the Safety Committee;</w:t>
            </w:r>
          </w:p>
          <w:p w14:paraId="192A0C96" w14:textId="77777777" w:rsidR="00F93EBE" w:rsidRPr="00257ED0" w:rsidRDefault="00F93EBE" w:rsidP="00F93EBE">
            <w:pPr>
              <w:pStyle w:val="BodyText"/>
              <w:numPr>
                <w:ilvl w:val="0"/>
                <w:numId w:val="23"/>
              </w:numPr>
              <w:rPr>
                <w:rFonts w:asciiTheme="minorHAnsi" w:hAnsiTheme="minorHAnsi" w:cstheme="minorHAnsi"/>
              </w:rPr>
            </w:pPr>
            <w:r w:rsidRPr="00257ED0">
              <w:rPr>
                <w:rFonts w:asciiTheme="minorHAnsi" w:hAnsiTheme="minorHAnsi" w:cstheme="minorHAnsi"/>
              </w:rPr>
              <w:t>Reviewing safety incidents raised at the committee to ensure that actions are implemented to prevent a reoccurrence;</w:t>
            </w:r>
          </w:p>
          <w:p w14:paraId="7D318A1D" w14:textId="77777777" w:rsidR="00F93EBE" w:rsidRPr="00257ED0" w:rsidRDefault="00F93EBE" w:rsidP="00F93EBE">
            <w:pPr>
              <w:pStyle w:val="BodyText"/>
              <w:numPr>
                <w:ilvl w:val="0"/>
                <w:numId w:val="23"/>
              </w:numPr>
              <w:rPr>
                <w:rFonts w:asciiTheme="minorHAnsi" w:hAnsiTheme="minorHAnsi" w:cstheme="minorHAnsi"/>
              </w:rPr>
            </w:pPr>
            <w:r w:rsidRPr="00257ED0">
              <w:rPr>
                <w:rFonts w:asciiTheme="minorHAnsi" w:hAnsiTheme="minorHAnsi" w:cstheme="minorHAnsi"/>
              </w:rPr>
              <w:t>Participating in site inspections and ensuring that these are recorded;</w:t>
            </w:r>
          </w:p>
          <w:p w14:paraId="708C8081" w14:textId="77777777" w:rsidR="00F93EBE" w:rsidRPr="00257ED0" w:rsidRDefault="00F93EBE" w:rsidP="00F93EBE">
            <w:pPr>
              <w:pStyle w:val="BodyText"/>
              <w:numPr>
                <w:ilvl w:val="0"/>
                <w:numId w:val="23"/>
              </w:numPr>
              <w:rPr>
                <w:rFonts w:asciiTheme="minorHAnsi" w:hAnsiTheme="minorHAnsi" w:cstheme="minorHAnsi"/>
              </w:rPr>
            </w:pPr>
            <w:r w:rsidRPr="00257ED0">
              <w:rPr>
                <w:rFonts w:asciiTheme="minorHAnsi" w:hAnsiTheme="minorHAnsi" w:cstheme="minorHAnsi"/>
              </w:rPr>
              <w:t>Participating in any reasonable safety requests as part of the safety committee e.g. Safety Audits, Task Observations, and Training etc.;</w:t>
            </w:r>
          </w:p>
          <w:p w14:paraId="592ACC5F" w14:textId="77777777" w:rsidR="00F93EBE" w:rsidRPr="00257ED0" w:rsidRDefault="00F93EBE" w:rsidP="00F93EBE">
            <w:pPr>
              <w:pStyle w:val="BodyText"/>
              <w:numPr>
                <w:ilvl w:val="0"/>
                <w:numId w:val="23"/>
              </w:numPr>
              <w:rPr>
                <w:rFonts w:asciiTheme="minorHAnsi" w:hAnsiTheme="minorHAnsi" w:cstheme="minorHAnsi"/>
              </w:rPr>
            </w:pPr>
            <w:r w:rsidRPr="00257ED0">
              <w:rPr>
                <w:rFonts w:asciiTheme="minorHAnsi" w:hAnsiTheme="minorHAnsi" w:cstheme="minorHAnsi"/>
              </w:rPr>
              <w:t>Calling for another election should the Committee member / HSR leave the workplace (site);</w:t>
            </w:r>
          </w:p>
          <w:p w14:paraId="59EF4DEC" w14:textId="77777777" w:rsidR="00F93EBE" w:rsidRPr="00257ED0" w:rsidRDefault="00F93EBE" w:rsidP="00F93EBE">
            <w:pPr>
              <w:pStyle w:val="BodyText"/>
              <w:numPr>
                <w:ilvl w:val="0"/>
                <w:numId w:val="23"/>
              </w:numPr>
              <w:spacing w:after="120"/>
              <w:rPr>
                <w:rFonts w:asciiTheme="minorHAnsi" w:hAnsiTheme="minorHAnsi" w:cstheme="minorHAnsi"/>
              </w:rPr>
            </w:pPr>
            <w:r w:rsidRPr="00257ED0">
              <w:rPr>
                <w:rFonts w:asciiTheme="minorHAnsi" w:hAnsiTheme="minorHAnsi" w:cstheme="minorHAnsi"/>
              </w:rPr>
              <w:lastRenderedPageBreak/>
              <w:t>If acting as a fully trained HSR under the WHS Act, be familiar with and comply with the requirements of this role.</w:t>
            </w:r>
          </w:p>
          <w:p w14:paraId="4C8D48C6" w14:textId="77777777" w:rsidR="00F93EBE" w:rsidRDefault="00F93EBE" w:rsidP="00F93EBE">
            <w:pPr>
              <w:pStyle w:val="BodyText"/>
              <w:numPr>
                <w:ilvl w:val="0"/>
                <w:numId w:val="0"/>
              </w:numPr>
              <w:ind w:left="360"/>
              <w:rPr>
                <w:rFonts w:asciiTheme="minorHAnsi" w:hAnsiTheme="minorHAnsi" w:cstheme="minorHAnsi"/>
              </w:rPr>
            </w:pPr>
            <w:r>
              <w:rPr>
                <w:rFonts w:asciiTheme="minorHAnsi" w:hAnsiTheme="minorHAnsi" w:cstheme="minorHAnsi"/>
              </w:rPr>
              <w:t>Safety Committee Forms</w:t>
            </w:r>
          </w:p>
          <w:p w14:paraId="632DBF4D" w14:textId="77777777" w:rsidR="00F93EBE" w:rsidRPr="00F67379" w:rsidRDefault="00F93EBE" w:rsidP="00F93EBE">
            <w:pPr>
              <w:pStyle w:val="BodyText"/>
              <w:numPr>
                <w:ilvl w:val="0"/>
                <w:numId w:val="23"/>
              </w:numPr>
              <w:rPr>
                <w:rFonts w:asciiTheme="minorHAnsi" w:hAnsiTheme="minorHAnsi" w:cstheme="minorHAnsi"/>
              </w:rPr>
            </w:pPr>
            <w:r w:rsidRPr="00F67379">
              <w:rPr>
                <w:rFonts w:asciiTheme="minorHAnsi" w:hAnsiTheme="minorHAnsi" w:cstheme="minorHAnsi"/>
              </w:rPr>
              <w:t>Health and Safety Committee Members 06.10</w:t>
            </w:r>
            <w:r>
              <w:rPr>
                <w:rFonts w:asciiTheme="minorHAnsi" w:hAnsiTheme="minorHAnsi" w:cstheme="minorHAnsi"/>
              </w:rPr>
              <w:t>;</w:t>
            </w:r>
          </w:p>
          <w:p w14:paraId="6D10D1F9" w14:textId="77777777" w:rsidR="00F93EBE" w:rsidRPr="00F67379" w:rsidRDefault="00F93EBE" w:rsidP="00F93EBE">
            <w:pPr>
              <w:pStyle w:val="BodyText"/>
              <w:numPr>
                <w:ilvl w:val="0"/>
                <w:numId w:val="23"/>
              </w:numPr>
              <w:rPr>
                <w:rFonts w:asciiTheme="minorHAnsi" w:hAnsiTheme="minorHAnsi" w:cstheme="minorHAnsi"/>
              </w:rPr>
            </w:pPr>
            <w:r w:rsidRPr="00F67379">
              <w:rPr>
                <w:rFonts w:asciiTheme="minorHAnsi" w:hAnsiTheme="minorHAnsi" w:cstheme="minorHAnsi"/>
              </w:rPr>
              <w:t>Safety Committee/HSR Nomination Form 06.76</w:t>
            </w:r>
            <w:r>
              <w:rPr>
                <w:rFonts w:asciiTheme="minorHAnsi" w:hAnsiTheme="minorHAnsi" w:cstheme="minorHAnsi"/>
              </w:rPr>
              <w:t>;</w:t>
            </w:r>
          </w:p>
          <w:p w14:paraId="395437F7" w14:textId="77777777" w:rsidR="00F93EBE" w:rsidRPr="00F67379" w:rsidRDefault="00F93EBE" w:rsidP="00F93EBE">
            <w:pPr>
              <w:pStyle w:val="BodyText"/>
              <w:numPr>
                <w:ilvl w:val="0"/>
                <w:numId w:val="23"/>
              </w:numPr>
              <w:rPr>
                <w:rFonts w:asciiTheme="minorHAnsi" w:hAnsiTheme="minorHAnsi" w:cstheme="minorHAnsi"/>
              </w:rPr>
            </w:pPr>
            <w:r w:rsidRPr="00F67379">
              <w:rPr>
                <w:rFonts w:asciiTheme="minorHAnsi" w:hAnsiTheme="minorHAnsi" w:cstheme="minorHAnsi"/>
              </w:rPr>
              <w:t>Health and Safet</w:t>
            </w:r>
            <w:r>
              <w:rPr>
                <w:rFonts w:asciiTheme="minorHAnsi" w:hAnsiTheme="minorHAnsi" w:cstheme="minorHAnsi"/>
              </w:rPr>
              <w:t>y Committee Terms of Reference 06.19;</w:t>
            </w:r>
          </w:p>
          <w:p w14:paraId="6EF3D7F8" w14:textId="77777777" w:rsidR="00F93EBE" w:rsidRPr="00F67379" w:rsidRDefault="00F93EBE" w:rsidP="00F93EBE">
            <w:pPr>
              <w:pStyle w:val="BodyText"/>
              <w:numPr>
                <w:ilvl w:val="0"/>
                <w:numId w:val="23"/>
              </w:numPr>
              <w:rPr>
                <w:rFonts w:asciiTheme="minorHAnsi" w:hAnsiTheme="minorHAnsi" w:cstheme="minorHAnsi"/>
              </w:rPr>
            </w:pPr>
            <w:r w:rsidRPr="00F67379">
              <w:rPr>
                <w:rFonts w:asciiTheme="minorHAnsi" w:hAnsiTheme="minorHAnsi" w:cstheme="minorHAnsi"/>
              </w:rPr>
              <w:t>HSR Site Identification Sign 06.77</w:t>
            </w:r>
            <w:r>
              <w:rPr>
                <w:rFonts w:asciiTheme="minorHAnsi" w:hAnsiTheme="minorHAnsi" w:cstheme="minorHAnsi"/>
              </w:rPr>
              <w:t>.</w:t>
            </w:r>
          </w:p>
          <w:p w14:paraId="5B6452A1" w14:textId="6EADE04B" w:rsidR="004B2646" w:rsidRPr="00AD0E22" w:rsidRDefault="004B2646" w:rsidP="007F0CF9">
            <w:pPr>
              <w:tabs>
                <w:tab w:val="left" w:pos="180"/>
              </w:tabs>
              <w:ind w:left="0" w:right="29" w:firstLine="0"/>
              <w:rPr>
                <w:rFonts w:cstheme="minorHAnsi"/>
                <w:color w:val="262626" w:themeColor="text1" w:themeTint="D9"/>
                <w:sz w:val="20"/>
                <w:szCs w:val="20"/>
              </w:rPr>
            </w:pPr>
          </w:p>
        </w:tc>
      </w:tr>
    </w:tbl>
    <w:p w14:paraId="5639E805" w14:textId="10B0078B" w:rsidR="00B8269A" w:rsidRDefault="00B8269A" w:rsidP="00B8269A"/>
    <w:p w14:paraId="4C1E148C" w14:textId="77777777" w:rsidR="00B8269A" w:rsidRDefault="00B8269A">
      <w:r>
        <w:br w:type="page"/>
      </w:r>
    </w:p>
    <w:p w14:paraId="1E9559AA" w14:textId="57F7BDD1" w:rsidR="00887C71" w:rsidRDefault="00DD022F" w:rsidP="00887C71">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Consultation and Participation Arrangements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DD022F" w:rsidRPr="00AD0E22" w14:paraId="4836221E" w14:textId="77777777" w:rsidTr="00DD022F">
        <w:trPr>
          <w:trHeight w:val="70"/>
          <w:jc w:val="center"/>
        </w:trPr>
        <w:tc>
          <w:tcPr>
            <w:tcW w:w="5000" w:type="pct"/>
            <w:shd w:val="clear" w:color="auto" w:fill="F2F2F2" w:themeFill="background1" w:themeFillShade="F2"/>
          </w:tcPr>
          <w:p w14:paraId="08EEB22D" w14:textId="5DE34F6D" w:rsidR="00DD022F" w:rsidRPr="00DD022F" w:rsidRDefault="00DD022F" w:rsidP="00DD022F">
            <w:pPr>
              <w:tabs>
                <w:tab w:val="left" w:pos="180"/>
              </w:tabs>
              <w:ind w:left="0" w:right="29" w:firstLine="0"/>
              <w:rPr>
                <w:rFonts w:ascii="Arial" w:hAnsi="Arial" w:cs="Arial"/>
                <w:color w:val="262626" w:themeColor="text1" w:themeTint="D9"/>
                <w:sz w:val="20"/>
                <w:szCs w:val="20"/>
              </w:rPr>
            </w:pPr>
            <w:r w:rsidRPr="00DD022F">
              <w:rPr>
                <w:rFonts w:ascii="Arial" w:hAnsi="Arial" w:cs="Arial"/>
                <w:color w:val="262626" w:themeColor="text1" w:themeTint="D9"/>
                <w:sz w:val="20"/>
                <w:szCs w:val="20"/>
              </w:rPr>
              <w:t>Procedure</w:t>
            </w:r>
            <w:r>
              <w:rPr>
                <w:rFonts w:ascii="Arial" w:hAnsi="Arial" w:cs="Arial"/>
                <w:color w:val="262626" w:themeColor="text1" w:themeTint="D9"/>
                <w:sz w:val="20"/>
                <w:szCs w:val="20"/>
              </w:rPr>
              <w:t xml:space="preserve">s for identifying </w:t>
            </w:r>
            <w:r w:rsidR="0038200C">
              <w:rPr>
                <w:rFonts w:ascii="Arial" w:hAnsi="Arial" w:cs="Arial"/>
                <w:color w:val="262626" w:themeColor="text1" w:themeTint="D9"/>
                <w:sz w:val="20"/>
                <w:szCs w:val="20"/>
              </w:rPr>
              <w:t>personnel that must be involved</w:t>
            </w:r>
          </w:p>
        </w:tc>
      </w:tr>
      <w:tr w:rsidR="00DD022F" w:rsidRPr="00AD0E22" w14:paraId="325995F5" w14:textId="77777777" w:rsidTr="00DD022F">
        <w:trPr>
          <w:trHeight w:val="1701"/>
          <w:jc w:val="center"/>
        </w:trPr>
        <w:tc>
          <w:tcPr>
            <w:tcW w:w="5000" w:type="pct"/>
            <w:shd w:val="clear" w:color="auto" w:fill="auto"/>
          </w:tcPr>
          <w:p w14:paraId="514B880C" w14:textId="77777777" w:rsidR="00C335C4" w:rsidRPr="00DD3097" w:rsidRDefault="00C335C4" w:rsidP="00C335C4">
            <w:pPr>
              <w:spacing w:line="240" w:lineRule="auto"/>
              <w:rPr>
                <w:sz w:val="20"/>
                <w:szCs w:val="20"/>
              </w:rPr>
            </w:pPr>
            <w:r w:rsidRPr="00DD3097">
              <w:rPr>
                <w:sz w:val="20"/>
                <w:szCs w:val="20"/>
              </w:rPr>
              <w:t xml:space="preserve">In accordance with </w:t>
            </w:r>
            <w:proofErr w:type="spellStart"/>
            <w:r w:rsidRPr="00DD3097">
              <w:rPr>
                <w:sz w:val="20"/>
                <w:szCs w:val="20"/>
              </w:rPr>
              <w:t>McNab</w:t>
            </w:r>
            <w:proofErr w:type="spellEnd"/>
            <w:r w:rsidRPr="00DD3097">
              <w:rPr>
                <w:sz w:val="20"/>
                <w:szCs w:val="20"/>
              </w:rPr>
              <w:t xml:space="preserve"> commitment to safety and in conjunction with the Legislative requirements the consultation, representation and participation processes to be established for the project shall take account of: </w:t>
            </w:r>
          </w:p>
          <w:p w14:paraId="59AF0D86" w14:textId="77777777" w:rsidR="00C335C4" w:rsidRPr="00DD3097" w:rsidRDefault="00C335C4" w:rsidP="00C335C4">
            <w:pPr>
              <w:pStyle w:val="Bullets-Level1"/>
              <w:spacing w:after="120" w:line="240" w:lineRule="auto"/>
              <w:ind w:left="1077"/>
              <w:rPr>
                <w:rFonts w:asciiTheme="minorHAnsi" w:hAnsiTheme="minorHAnsi"/>
                <w:sz w:val="20"/>
                <w:szCs w:val="20"/>
              </w:rPr>
            </w:pPr>
            <w:r w:rsidRPr="00DD3097">
              <w:rPr>
                <w:rFonts w:asciiTheme="minorHAnsi" w:hAnsiTheme="minorHAnsi"/>
                <w:sz w:val="20"/>
                <w:szCs w:val="20"/>
              </w:rPr>
              <w:t xml:space="preserve">the need to provide relevant information to workers about the hazards and risks associated with the works to be undertaken; </w:t>
            </w:r>
          </w:p>
          <w:p w14:paraId="2BA6AD5D" w14:textId="77777777" w:rsidR="00C335C4" w:rsidRPr="00DD3097" w:rsidRDefault="00C335C4" w:rsidP="00C335C4">
            <w:pPr>
              <w:pStyle w:val="Bullets-Level1"/>
              <w:spacing w:after="120" w:line="240" w:lineRule="auto"/>
              <w:ind w:left="1077"/>
              <w:rPr>
                <w:rFonts w:asciiTheme="minorHAnsi" w:hAnsiTheme="minorHAnsi"/>
                <w:sz w:val="20"/>
                <w:szCs w:val="20"/>
              </w:rPr>
            </w:pPr>
            <w:r w:rsidRPr="00DD3097">
              <w:rPr>
                <w:rFonts w:asciiTheme="minorHAnsi" w:hAnsiTheme="minorHAnsi"/>
                <w:sz w:val="20"/>
                <w:szCs w:val="20"/>
              </w:rPr>
              <w:t>the need to provide reasonable opportunity for workers to express their views and to raise health and safety issues in relation to hazards, risks, adequacy of facilities and welfare arrangements and to contribute to the decision-making process relating to such matters;</w:t>
            </w:r>
          </w:p>
          <w:p w14:paraId="3455A0E7" w14:textId="77777777" w:rsidR="00C335C4" w:rsidRPr="00DD3097" w:rsidRDefault="00C335C4" w:rsidP="00C335C4">
            <w:pPr>
              <w:pStyle w:val="Bullets-Level1"/>
              <w:tabs>
                <w:tab w:val="clear" w:pos="3544"/>
              </w:tabs>
              <w:spacing w:after="120" w:line="240" w:lineRule="auto"/>
              <w:ind w:left="1077"/>
              <w:rPr>
                <w:rFonts w:asciiTheme="minorHAnsi" w:hAnsiTheme="minorHAnsi"/>
                <w:sz w:val="20"/>
                <w:szCs w:val="20"/>
              </w:rPr>
            </w:pPr>
            <w:r w:rsidRPr="00DD3097">
              <w:rPr>
                <w:rFonts w:asciiTheme="minorHAnsi" w:hAnsiTheme="minorHAnsi"/>
                <w:sz w:val="20"/>
                <w:szCs w:val="20"/>
              </w:rPr>
              <w:t>consultation in relation to proposed changes which may affect workers health and safety; and,</w:t>
            </w:r>
          </w:p>
          <w:p w14:paraId="540A88C5" w14:textId="77777777" w:rsidR="00C335C4" w:rsidRPr="00DD3097" w:rsidRDefault="00C335C4" w:rsidP="00C335C4">
            <w:pPr>
              <w:pStyle w:val="Bullets-Level1"/>
              <w:tabs>
                <w:tab w:val="clear" w:pos="3544"/>
              </w:tabs>
              <w:spacing w:after="120" w:line="240" w:lineRule="auto"/>
              <w:ind w:left="1077"/>
              <w:rPr>
                <w:rFonts w:asciiTheme="minorHAnsi" w:hAnsiTheme="minorHAnsi"/>
                <w:sz w:val="20"/>
                <w:szCs w:val="20"/>
              </w:rPr>
            </w:pPr>
            <w:proofErr w:type="gramStart"/>
            <w:r w:rsidRPr="00DD3097">
              <w:rPr>
                <w:rFonts w:asciiTheme="minorHAnsi" w:hAnsiTheme="minorHAnsi"/>
                <w:sz w:val="20"/>
                <w:szCs w:val="20"/>
              </w:rPr>
              <w:t>the</w:t>
            </w:r>
            <w:proofErr w:type="gramEnd"/>
            <w:r w:rsidRPr="00DD3097">
              <w:rPr>
                <w:rFonts w:asciiTheme="minorHAnsi" w:hAnsiTheme="minorHAnsi"/>
                <w:sz w:val="20"/>
                <w:szCs w:val="20"/>
              </w:rPr>
              <w:t xml:space="preserve"> process for resolving WHS issues that affect workers health and safety.</w:t>
            </w:r>
          </w:p>
          <w:p w14:paraId="332DD904" w14:textId="77777777" w:rsidR="00C335C4" w:rsidRPr="00DD3097" w:rsidRDefault="00C335C4" w:rsidP="00C335C4">
            <w:pPr>
              <w:spacing w:line="240" w:lineRule="auto"/>
              <w:rPr>
                <w:sz w:val="20"/>
                <w:szCs w:val="20"/>
              </w:rPr>
            </w:pPr>
            <w:r w:rsidRPr="00DD3097">
              <w:rPr>
                <w:sz w:val="20"/>
                <w:szCs w:val="20"/>
              </w:rPr>
              <w:t>Workgroups, Health and Safety Representative(s), WHS committees or other agreed arrangements shall be established in accordance with legislative requirements.</w:t>
            </w:r>
          </w:p>
          <w:p w14:paraId="00EB3411" w14:textId="77777777" w:rsidR="00C335C4" w:rsidRPr="00DD3097" w:rsidRDefault="00C335C4" w:rsidP="00C335C4">
            <w:pPr>
              <w:spacing w:line="240" w:lineRule="auto"/>
              <w:rPr>
                <w:b/>
                <w:sz w:val="20"/>
                <w:szCs w:val="20"/>
              </w:rPr>
            </w:pPr>
            <w:r w:rsidRPr="00DD3097">
              <w:rPr>
                <w:sz w:val="20"/>
                <w:szCs w:val="20"/>
              </w:rPr>
              <w:t xml:space="preserve">Where there is a safety committee on site, the minutes of the committee meetings shall be posted on the </w:t>
            </w:r>
            <w:r>
              <w:rPr>
                <w:sz w:val="20"/>
                <w:szCs w:val="20"/>
              </w:rPr>
              <w:t>Site Notice</w:t>
            </w:r>
            <w:r w:rsidRPr="00DD3097">
              <w:rPr>
                <w:sz w:val="20"/>
                <w:szCs w:val="20"/>
              </w:rPr>
              <w:t xml:space="preserve"> Board, otherwise safety issues/concerns will be communicated via the individual trade representative via a Toolbox / Prestart meetings.</w:t>
            </w:r>
            <w:r>
              <w:rPr>
                <w:sz w:val="20"/>
                <w:szCs w:val="20"/>
              </w:rPr>
              <w:t xml:space="preserve"> </w:t>
            </w:r>
            <w:r w:rsidRPr="00DD3097">
              <w:rPr>
                <w:sz w:val="20"/>
                <w:szCs w:val="20"/>
              </w:rPr>
              <w:t>Issues /concerns raised during the safety walk or from previous Site Safety &amp; Environment Inspections will be discussed.</w:t>
            </w:r>
            <w:r>
              <w:rPr>
                <w:sz w:val="20"/>
                <w:szCs w:val="20"/>
              </w:rPr>
              <w:t xml:space="preserve"> </w:t>
            </w:r>
            <w:r w:rsidRPr="00DD3097">
              <w:rPr>
                <w:sz w:val="20"/>
                <w:szCs w:val="20"/>
              </w:rPr>
              <w:t>Any health and safety issues or new hazards resulting from design changes during the construction phase that affect workers shall be communicated.</w:t>
            </w:r>
          </w:p>
          <w:p w14:paraId="5A3919D6" w14:textId="77777777" w:rsidR="00C335C4" w:rsidRPr="00DD3097" w:rsidRDefault="00C335C4" w:rsidP="00C335C4">
            <w:pPr>
              <w:pStyle w:val="Definitions"/>
              <w:spacing w:after="120"/>
              <w:ind w:left="0" w:firstLine="0"/>
              <w:rPr>
                <w:sz w:val="20"/>
                <w:szCs w:val="20"/>
              </w:rPr>
            </w:pPr>
            <w:r w:rsidRPr="00DD3097">
              <w:rPr>
                <w:sz w:val="20"/>
                <w:szCs w:val="20"/>
              </w:rPr>
              <w:t xml:space="preserve">Any formal meetings held in accordance with established consultative arrangements shall be recorded. </w:t>
            </w:r>
            <w:r>
              <w:rPr>
                <w:b/>
                <w:sz w:val="20"/>
                <w:szCs w:val="20"/>
              </w:rPr>
              <w:t>‘</w:t>
            </w:r>
            <w:r w:rsidRPr="00DD3097">
              <w:rPr>
                <w:b/>
                <w:sz w:val="20"/>
                <w:szCs w:val="20"/>
              </w:rPr>
              <w:t xml:space="preserve">06.84 Safety Minutes and Sign in Sheet’ </w:t>
            </w:r>
            <w:r w:rsidRPr="00DD3097">
              <w:rPr>
                <w:sz w:val="20"/>
                <w:szCs w:val="20"/>
              </w:rPr>
              <w:t xml:space="preserve">(if a committee has been established), </w:t>
            </w:r>
            <w:r>
              <w:rPr>
                <w:b/>
                <w:sz w:val="20"/>
                <w:szCs w:val="20"/>
              </w:rPr>
              <w:t>‘</w:t>
            </w:r>
            <w:r w:rsidRPr="002D794B">
              <w:rPr>
                <w:b/>
                <w:sz w:val="20"/>
                <w:szCs w:val="20"/>
              </w:rPr>
              <w:t xml:space="preserve">06.20 Consultation </w:t>
            </w:r>
            <w:r>
              <w:rPr>
                <w:b/>
                <w:sz w:val="20"/>
                <w:szCs w:val="20"/>
              </w:rPr>
              <w:t>Toolbox Form</w:t>
            </w:r>
            <w:r w:rsidRPr="00DD3097">
              <w:rPr>
                <w:b/>
                <w:sz w:val="20"/>
                <w:szCs w:val="20"/>
              </w:rPr>
              <w:t>’</w:t>
            </w:r>
            <w:r w:rsidRPr="00DD3097">
              <w:rPr>
                <w:sz w:val="20"/>
                <w:szCs w:val="20"/>
              </w:rPr>
              <w:t xml:space="preserve"> or </w:t>
            </w:r>
            <w:r>
              <w:rPr>
                <w:b/>
                <w:sz w:val="20"/>
                <w:szCs w:val="20"/>
              </w:rPr>
              <w:t>‘</w:t>
            </w:r>
            <w:r w:rsidRPr="002D794B">
              <w:rPr>
                <w:b/>
                <w:sz w:val="20"/>
                <w:szCs w:val="20"/>
              </w:rPr>
              <w:t>06.18 Toolbox Training Attendance Form</w:t>
            </w:r>
            <w:r w:rsidRPr="00DD3097">
              <w:rPr>
                <w:b/>
                <w:sz w:val="20"/>
                <w:szCs w:val="20"/>
              </w:rPr>
              <w:t>’</w:t>
            </w:r>
            <w:r w:rsidRPr="00DD3097">
              <w:rPr>
                <w:sz w:val="20"/>
                <w:szCs w:val="20"/>
              </w:rPr>
              <w:t xml:space="preserve"> or </w:t>
            </w:r>
            <w:r>
              <w:rPr>
                <w:b/>
                <w:sz w:val="20"/>
                <w:szCs w:val="20"/>
              </w:rPr>
              <w:t xml:space="preserve">‘06.17 </w:t>
            </w:r>
            <w:r w:rsidRPr="002D794B">
              <w:rPr>
                <w:b/>
                <w:sz w:val="20"/>
                <w:szCs w:val="20"/>
              </w:rPr>
              <w:t xml:space="preserve">Daily </w:t>
            </w:r>
            <w:r w:rsidRPr="00DD3097">
              <w:rPr>
                <w:b/>
                <w:sz w:val="20"/>
                <w:szCs w:val="20"/>
              </w:rPr>
              <w:t>Pre-Start Meeting’</w:t>
            </w:r>
            <w:r w:rsidRPr="00DD3097">
              <w:rPr>
                <w:sz w:val="20"/>
                <w:szCs w:val="20"/>
              </w:rPr>
              <w:t xml:space="preserve"> (if a committee has not been established), </w:t>
            </w:r>
            <w:r>
              <w:rPr>
                <w:sz w:val="20"/>
                <w:szCs w:val="20"/>
              </w:rPr>
              <w:t xml:space="preserve">are all </w:t>
            </w:r>
            <w:r w:rsidRPr="00DD3097">
              <w:rPr>
                <w:sz w:val="20"/>
                <w:szCs w:val="20"/>
              </w:rPr>
              <w:t>suitable format</w:t>
            </w:r>
            <w:r>
              <w:rPr>
                <w:sz w:val="20"/>
                <w:szCs w:val="20"/>
              </w:rPr>
              <w:t>s</w:t>
            </w:r>
            <w:r w:rsidRPr="00DD3097">
              <w:rPr>
                <w:sz w:val="20"/>
                <w:szCs w:val="20"/>
              </w:rPr>
              <w:t xml:space="preserve"> for this purpose.</w:t>
            </w:r>
          </w:p>
          <w:p w14:paraId="5BA10048" w14:textId="77777777" w:rsidR="00C335C4" w:rsidRPr="00DD3097" w:rsidRDefault="00C335C4" w:rsidP="00C335C4">
            <w:pPr>
              <w:spacing w:line="240" w:lineRule="auto"/>
              <w:rPr>
                <w:sz w:val="20"/>
                <w:szCs w:val="20"/>
              </w:rPr>
            </w:pPr>
            <w:r>
              <w:rPr>
                <w:b/>
                <w:sz w:val="20"/>
                <w:szCs w:val="20"/>
              </w:rPr>
              <w:t xml:space="preserve">‘06.19 </w:t>
            </w:r>
            <w:r w:rsidRPr="00DD3097">
              <w:rPr>
                <w:b/>
                <w:sz w:val="20"/>
                <w:szCs w:val="20"/>
              </w:rPr>
              <w:t xml:space="preserve">Health and Safety Committee Terms of Reference’ </w:t>
            </w:r>
            <w:r w:rsidRPr="00DD3097">
              <w:rPr>
                <w:sz w:val="20"/>
                <w:szCs w:val="20"/>
              </w:rPr>
              <w:t xml:space="preserve">provides an example of a suitable format for establishing arrangements and procedures for the conduct of </w:t>
            </w:r>
            <w:r>
              <w:rPr>
                <w:sz w:val="20"/>
                <w:szCs w:val="20"/>
              </w:rPr>
              <w:t>W</w:t>
            </w:r>
            <w:r w:rsidRPr="00DD3097">
              <w:rPr>
                <w:sz w:val="20"/>
                <w:szCs w:val="20"/>
              </w:rPr>
              <w:t>HS Committee meetings.</w:t>
            </w:r>
          </w:p>
          <w:p w14:paraId="4A94B1C8" w14:textId="77777777" w:rsidR="00C335C4" w:rsidRDefault="00C335C4" w:rsidP="00C335C4">
            <w:pPr>
              <w:spacing w:line="240" w:lineRule="auto"/>
              <w:rPr>
                <w:sz w:val="20"/>
                <w:szCs w:val="20"/>
              </w:rPr>
            </w:pPr>
            <w:r w:rsidRPr="00DD3097">
              <w:rPr>
                <w:sz w:val="20"/>
                <w:szCs w:val="20"/>
              </w:rPr>
              <w:t xml:space="preserve">Any dispute in relation to </w:t>
            </w:r>
            <w:r>
              <w:rPr>
                <w:sz w:val="20"/>
                <w:szCs w:val="20"/>
              </w:rPr>
              <w:t>work</w:t>
            </w:r>
            <w:r w:rsidRPr="00DD3097">
              <w:rPr>
                <w:sz w:val="20"/>
                <w:szCs w:val="20"/>
              </w:rPr>
              <w:t xml:space="preserve"> health and safety will be resolved in accordance with agreed consultative arrangements consistent with the relevant legislative requirements.</w:t>
            </w:r>
          </w:p>
          <w:p w14:paraId="45752783" w14:textId="77777777" w:rsidR="00C335C4" w:rsidRPr="00DD3097" w:rsidRDefault="00C335C4" w:rsidP="00C335C4">
            <w:pPr>
              <w:spacing w:line="240" w:lineRule="auto"/>
              <w:rPr>
                <w:sz w:val="20"/>
                <w:szCs w:val="20"/>
              </w:rPr>
            </w:pPr>
            <w:r>
              <w:rPr>
                <w:sz w:val="20"/>
                <w:szCs w:val="20"/>
              </w:rPr>
              <w:t xml:space="preserve">Verification of effective consultation as described above is tracked in </w:t>
            </w:r>
            <w:r>
              <w:rPr>
                <w:b/>
                <w:sz w:val="20"/>
                <w:szCs w:val="20"/>
              </w:rPr>
              <w:t>‘</w:t>
            </w:r>
            <w:r w:rsidRPr="00EB3ACE">
              <w:rPr>
                <w:b/>
                <w:sz w:val="20"/>
                <w:szCs w:val="20"/>
              </w:rPr>
              <w:t xml:space="preserve">06.44 </w:t>
            </w:r>
            <w:r>
              <w:rPr>
                <w:b/>
                <w:sz w:val="20"/>
                <w:szCs w:val="20"/>
              </w:rPr>
              <w:t>Monthly HSE Inspection’</w:t>
            </w:r>
            <w:r w:rsidRPr="00EA345B">
              <w:rPr>
                <w:bCs/>
                <w:sz w:val="20"/>
                <w:szCs w:val="20"/>
              </w:rPr>
              <w:t>.</w:t>
            </w:r>
          </w:p>
          <w:p w14:paraId="3A79AEF9" w14:textId="77777777" w:rsidR="00C335C4" w:rsidRPr="00630D59" w:rsidRDefault="00C335C4" w:rsidP="00C335C4">
            <w:pPr>
              <w:spacing w:line="240" w:lineRule="auto"/>
              <w:rPr>
                <w:sz w:val="20"/>
                <w:szCs w:val="20"/>
              </w:rPr>
            </w:pPr>
            <w:r w:rsidRPr="005F4F94">
              <w:rPr>
                <w:sz w:val="20"/>
                <w:szCs w:val="20"/>
              </w:rPr>
              <w:t>Any inspection carried out under the agreed consultative ar</w:t>
            </w:r>
            <w:bookmarkStart w:id="204" w:name="_Toc456860676"/>
            <w:r w:rsidRPr="005F4F94">
              <w:rPr>
                <w:sz w:val="20"/>
                <w:szCs w:val="20"/>
              </w:rPr>
              <w:t>rangements is to be recorded</w:t>
            </w:r>
            <w:bookmarkEnd w:id="204"/>
            <w:r w:rsidRPr="005F4F94">
              <w:rPr>
                <w:sz w:val="20"/>
                <w:szCs w:val="20"/>
              </w:rPr>
              <w:t xml:space="preserve"> on ‘</w:t>
            </w:r>
            <w:proofErr w:type="spellStart"/>
            <w:r w:rsidRPr="005F4F94">
              <w:rPr>
                <w:b/>
                <w:sz w:val="20"/>
                <w:szCs w:val="20"/>
              </w:rPr>
              <w:t>Procore</w:t>
            </w:r>
            <w:proofErr w:type="spellEnd"/>
            <w:r w:rsidRPr="007759A8">
              <w:rPr>
                <w:bCs/>
                <w:sz w:val="20"/>
                <w:szCs w:val="20"/>
              </w:rPr>
              <w:t>’</w:t>
            </w:r>
            <w:r w:rsidRPr="005F4F94">
              <w:rPr>
                <w:sz w:val="20"/>
                <w:szCs w:val="20"/>
              </w:rPr>
              <w:t xml:space="preserve"> or as part of the</w:t>
            </w:r>
            <w:r w:rsidRPr="005F4F94">
              <w:rPr>
                <w:b/>
                <w:sz w:val="20"/>
                <w:szCs w:val="20"/>
              </w:rPr>
              <w:t xml:space="preserve"> ‘06.84 Safety Committee Meeting Minutes’. </w:t>
            </w:r>
            <w:r w:rsidRPr="005F4F94">
              <w:rPr>
                <w:sz w:val="20"/>
                <w:szCs w:val="20"/>
              </w:rPr>
              <w:t>Actions are to</w:t>
            </w:r>
            <w:r w:rsidRPr="0074144C">
              <w:rPr>
                <w:sz w:val="20"/>
                <w:szCs w:val="20"/>
              </w:rPr>
              <w:t xml:space="preserve"> be discussed at the next Safety Committee Meeting.</w:t>
            </w:r>
          </w:p>
          <w:p w14:paraId="693A4CE3" w14:textId="77777777" w:rsidR="00C335C4" w:rsidRPr="00DD3097" w:rsidRDefault="00C335C4" w:rsidP="00C335C4">
            <w:pPr>
              <w:spacing w:line="240" w:lineRule="auto"/>
              <w:rPr>
                <w:sz w:val="20"/>
                <w:szCs w:val="20"/>
              </w:rPr>
            </w:pPr>
            <w:r w:rsidRPr="00DD3097">
              <w:rPr>
                <w:sz w:val="20"/>
                <w:szCs w:val="20"/>
              </w:rPr>
              <w:t xml:space="preserve">Whilst consultation is a legal requirement, </w:t>
            </w:r>
            <w:proofErr w:type="spellStart"/>
            <w:r w:rsidRPr="00DD3097">
              <w:rPr>
                <w:sz w:val="20"/>
                <w:szCs w:val="20"/>
              </w:rPr>
              <w:t>McNab</w:t>
            </w:r>
            <w:proofErr w:type="spellEnd"/>
            <w:r w:rsidRPr="00DD3097">
              <w:rPr>
                <w:sz w:val="20"/>
                <w:szCs w:val="20"/>
              </w:rPr>
              <w:t xml:space="preserve"> recognise it as an essential part of managing project health and safety and will therefore facilitate consultation between the various duty holders, including subcontractors, consultants, the client and/or their representative in order to achieve a safe workplace for all.</w:t>
            </w:r>
          </w:p>
          <w:p w14:paraId="7CA496C6" w14:textId="77777777" w:rsidR="00C335C4" w:rsidRPr="00DD3097" w:rsidRDefault="00C335C4" w:rsidP="00C335C4">
            <w:pPr>
              <w:spacing w:line="240" w:lineRule="auto"/>
              <w:rPr>
                <w:sz w:val="20"/>
                <w:szCs w:val="20"/>
              </w:rPr>
            </w:pPr>
            <w:r w:rsidRPr="00DD3097">
              <w:rPr>
                <w:sz w:val="20"/>
                <w:szCs w:val="20"/>
              </w:rPr>
              <w:t>Consultation shall be facilitated through subcontractor meetings and will seek to ensure:</w:t>
            </w:r>
          </w:p>
          <w:p w14:paraId="513922DD" w14:textId="77777777" w:rsidR="00C335C4" w:rsidRPr="00DD3097" w:rsidRDefault="00C335C4" w:rsidP="00C335C4">
            <w:pPr>
              <w:pStyle w:val="Bullets-Level1"/>
              <w:spacing w:line="240" w:lineRule="auto"/>
              <w:rPr>
                <w:rFonts w:asciiTheme="minorHAnsi" w:hAnsiTheme="minorHAnsi"/>
                <w:sz w:val="20"/>
                <w:szCs w:val="20"/>
              </w:rPr>
            </w:pPr>
            <w:r w:rsidRPr="00DD3097">
              <w:rPr>
                <w:rFonts w:asciiTheme="minorHAnsi" w:hAnsiTheme="minorHAnsi"/>
                <w:sz w:val="20"/>
                <w:szCs w:val="20"/>
              </w:rPr>
              <w:t>cooperation between the various parties is established and maintained;</w:t>
            </w:r>
          </w:p>
          <w:p w14:paraId="17FB58B8" w14:textId="77777777" w:rsidR="00C335C4" w:rsidRPr="00DD3097" w:rsidRDefault="00C335C4" w:rsidP="00C335C4">
            <w:pPr>
              <w:pStyle w:val="Bullets-Level1"/>
              <w:spacing w:line="240" w:lineRule="auto"/>
              <w:rPr>
                <w:rFonts w:asciiTheme="minorHAnsi" w:hAnsiTheme="minorHAnsi"/>
                <w:sz w:val="20"/>
                <w:szCs w:val="20"/>
              </w:rPr>
            </w:pPr>
            <w:r w:rsidRPr="00DD3097">
              <w:rPr>
                <w:rFonts w:asciiTheme="minorHAnsi" w:hAnsiTheme="minorHAnsi"/>
                <w:sz w:val="20"/>
                <w:szCs w:val="20"/>
              </w:rPr>
              <w:t>all activities are effectively coordinated; and</w:t>
            </w:r>
          </w:p>
          <w:p w14:paraId="20875BEB" w14:textId="77777777" w:rsidR="00C335C4" w:rsidRPr="00DD3097" w:rsidRDefault="00C335C4" w:rsidP="00C335C4">
            <w:pPr>
              <w:pStyle w:val="Bullets-Level1"/>
              <w:spacing w:after="120" w:line="240" w:lineRule="auto"/>
              <w:ind w:left="1077"/>
              <w:rPr>
                <w:rFonts w:asciiTheme="minorHAnsi" w:hAnsiTheme="minorHAnsi"/>
                <w:sz w:val="20"/>
                <w:szCs w:val="20"/>
              </w:rPr>
            </w:pPr>
            <w:proofErr w:type="gramStart"/>
            <w:r w:rsidRPr="00DD3097">
              <w:rPr>
                <w:rFonts w:asciiTheme="minorHAnsi" w:hAnsiTheme="minorHAnsi"/>
                <w:sz w:val="20"/>
                <w:szCs w:val="20"/>
              </w:rPr>
              <w:t>parties</w:t>
            </w:r>
            <w:proofErr w:type="gramEnd"/>
            <w:r w:rsidRPr="00DD3097">
              <w:rPr>
                <w:rFonts w:asciiTheme="minorHAnsi" w:hAnsiTheme="minorHAnsi"/>
                <w:sz w:val="20"/>
                <w:szCs w:val="20"/>
              </w:rPr>
              <w:t xml:space="preserve"> involved have an understanding of how their activities and those of other duty holders may impact on their respective activities in relation to health and safety.</w:t>
            </w:r>
          </w:p>
          <w:p w14:paraId="03DE0E62" w14:textId="77777777" w:rsidR="00C335C4" w:rsidRPr="00DD3097" w:rsidRDefault="00C335C4" w:rsidP="00C335C4">
            <w:pPr>
              <w:spacing w:line="240" w:lineRule="auto"/>
              <w:rPr>
                <w:sz w:val="20"/>
                <w:szCs w:val="20"/>
              </w:rPr>
            </w:pPr>
            <w:r w:rsidRPr="00DD3097">
              <w:rPr>
                <w:sz w:val="20"/>
                <w:szCs w:val="20"/>
              </w:rPr>
              <w:t>The Project Manager will liaise, to the extent necessary and as applicable, with the client, tenants and the community in relation to any HSE issues associated with the site or surrounding areas affected by site and related activities.</w:t>
            </w:r>
          </w:p>
          <w:p w14:paraId="6CEBEFC0" w14:textId="0E579714" w:rsidR="00DD022F" w:rsidRPr="00DD022F" w:rsidRDefault="00DD022F" w:rsidP="007F0CF9">
            <w:pPr>
              <w:tabs>
                <w:tab w:val="left" w:pos="180"/>
              </w:tabs>
              <w:ind w:left="0" w:right="29" w:firstLine="0"/>
              <w:rPr>
                <w:rFonts w:ascii="Arial" w:hAnsi="Arial" w:cs="Arial"/>
                <w:color w:val="262626" w:themeColor="text1" w:themeTint="D9"/>
                <w:sz w:val="20"/>
                <w:szCs w:val="20"/>
              </w:rPr>
            </w:pPr>
          </w:p>
        </w:tc>
      </w:tr>
      <w:tr w:rsidR="00DD022F" w:rsidRPr="00AD0E22" w14:paraId="28895254" w14:textId="77777777" w:rsidTr="00DD022F">
        <w:trPr>
          <w:trHeight w:val="70"/>
          <w:jc w:val="center"/>
        </w:trPr>
        <w:tc>
          <w:tcPr>
            <w:tcW w:w="5000" w:type="pct"/>
            <w:shd w:val="clear" w:color="auto" w:fill="F2F2F2" w:themeFill="background1" w:themeFillShade="F2"/>
          </w:tcPr>
          <w:p w14:paraId="70C74AB1" w14:textId="4DDB5735" w:rsidR="00DD022F" w:rsidRPr="00DD022F" w:rsidRDefault="00DD022F" w:rsidP="00DD022F">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Procedures for identifying and approving resources required for WHS obligations</w:t>
            </w:r>
          </w:p>
        </w:tc>
      </w:tr>
      <w:tr w:rsidR="00DD022F" w:rsidRPr="00AD0E22" w14:paraId="6E0B663B" w14:textId="77777777" w:rsidTr="00DD022F">
        <w:trPr>
          <w:trHeight w:val="1701"/>
          <w:jc w:val="center"/>
        </w:trPr>
        <w:tc>
          <w:tcPr>
            <w:tcW w:w="5000" w:type="pct"/>
            <w:shd w:val="clear" w:color="auto" w:fill="auto"/>
          </w:tcPr>
          <w:p w14:paraId="25FB816E" w14:textId="7D825453" w:rsidR="00DD022F" w:rsidRDefault="00A63D3E" w:rsidP="00DD022F">
            <w:pPr>
              <w:tabs>
                <w:tab w:val="left" w:pos="180"/>
              </w:tabs>
              <w:ind w:left="0" w:right="29" w:firstLine="0"/>
              <w:rPr>
                <w:sz w:val="20"/>
                <w:szCs w:val="20"/>
              </w:rPr>
            </w:pPr>
            <w:r w:rsidRPr="00DD3097">
              <w:rPr>
                <w:sz w:val="20"/>
                <w:szCs w:val="20"/>
              </w:rPr>
              <w:t>After completing the Project Risk Register the Health and Safety Management Plan can be amended to meet the</w:t>
            </w:r>
            <w:r>
              <w:rPr>
                <w:sz w:val="20"/>
                <w:szCs w:val="20"/>
              </w:rPr>
              <w:t xml:space="preserve"> specific </w:t>
            </w:r>
            <w:r w:rsidRPr="00DD3097">
              <w:rPr>
                <w:sz w:val="20"/>
                <w:szCs w:val="20"/>
              </w:rPr>
              <w:t>project HSE requirements.</w:t>
            </w:r>
          </w:p>
          <w:p w14:paraId="187176FB" w14:textId="53CA4EC1" w:rsidR="00ED4900" w:rsidRDefault="00ED4900" w:rsidP="00DD022F">
            <w:pPr>
              <w:tabs>
                <w:tab w:val="left" w:pos="180"/>
              </w:tabs>
              <w:ind w:left="0" w:right="29" w:firstLine="0"/>
              <w:rPr>
                <w:sz w:val="20"/>
                <w:szCs w:val="20"/>
              </w:rPr>
            </w:pPr>
            <w:r>
              <w:rPr>
                <w:sz w:val="20"/>
                <w:szCs w:val="20"/>
              </w:rPr>
              <w:t>All resources are presented to the PM for approval</w:t>
            </w:r>
          </w:p>
          <w:p w14:paraId="6AEAB516" w14:textId="77777777" w:rsidR="00A63D3E" w:rsidRDefault="00A63D3E" w:rsidP="00A63D3E">
            <w:pPr>
              <w:pStyle w:val="ListParagraph"/>
              <w:numPr>
                <w:ilvl w:val="0"/>
                <w:numId w:val="25"/>
              </w:numPr>
              <w:tabs>
                <w:tab w:val="left" w:pos="180"/>
              </w:tabs>
              <w:ind w:right="29"/>
              <w:rPr>
                <w:sz w:val="20"/>
                <w:szCs w:val="20"/>
              </w:rPr>
            </w:pPr>
            <w:r w:rsidRPr="00A63D3E">
              <w:rPr>
                <w:sz w:val="20"/>
                <w:szCs w:val="20"/>
              </w:rPr>
              <w:t>Training needs analysis</w:t>
            </w:r>
          </w:p>
          <w:p w14:paraId="61DB4ED7" w14:textId="4B901DE8" w:rsidR="00A63D3E" w:rsidRDefault="00A63D3E" w:rsidP="00A63D3E">
            <w:pPr>
              <w:pStyle w:val="ListParagraph"/>
              <w:numPr>
                <w:ilvl w:val="0"/>
                <w:numId w:val="25"/>
              </w:numPr>
              <w:tabs>
                <w:tab w:val="left" w:pos="180"/>
              </w:tabs>
              <w:ind w:right="29"/>
              <w:rPr>
                <w:sz w:val="20"/>
                <w:szCs w:val="20"/>
              </w:rPr>
            </w:pPr>
            <w:r>
              <w:rPr>
                <w:sz w:val="20"/>
                <w:szCs w:val="20"/>
              </w:rPr>
              <w:t>Risk register workshops</w:t>
            </w:r>
          </w:p>
          <w:p w14:paraId="72D834C1" w14:textId="133C1B5B" w:rsidR="00A63D3E" w:rsidRDefault="00ED4900" w:rsidP="00A63D3E">
            <w:pPr>
              <w:pStyle w:val="ListParagraph"/>
              <w:numPr>
                <w:ilvl w:val="0"/>
                <w:numId w:val="25"/>
              </w:numPr>
              <w:tabs>
                <w:tab w:val="left" w:pos="180"/>
              </w:tabs>
              <w:ind w:right="29"/>
              <w:rPr>
                <w:sz w:val="20"/>
                <w:szCs w:val="20"/>
              </w:rPr>
            </w:pPr>
            <w:r>
              <w:rPr>
                <w:sz w:val="20"/>
                <w:szCs w:val="20"/>
              </w:rPr>
              <w:t>Pre starts</w:t>
            </w:r>
          </w:p>
          <w:p w14:paraId="03F2325A" w14:textId="24679C29" w:rsidR="00ED4900" w:rsidRPr="00A63D3E" w:rsidRDefault="00ED4900" w:rsidP="00A63D3E">
            <w:pPr>
              <w:pStyle w:val="ListParagraph"/>
              <w:numPr>
                <w:ilvl w:val="0"/>
                <w:numId w:val="25"/>
              </w:numPr>
              <w:tabs>
                <w:tab w:val="left" w:pos="180"/>
              </w:tabs>
              <w:ind w:right="29"/>
              <w:rPr>
                <w:sz w:val="20"/>
                <w:szCs w:val="20"/>
              </w:rPr>
            </w:pPr>
            <w:r>
              <w:rPr>
                <w:sz w:val="20"/>
                <w:szCs w:val="20"/>
              </w:rPr>
              <w:t>Safety committee meetings/walk</w:t>
            </w:r>
          </w:p>
          <w:p w14:paraId="31F062CF" w14:textId="0D46A9BF" w:rsidR="00A63D3E" w:rsidRPr="00AD0E22" w:rsidRDefault="00A63D3E" w:rsidP="00DD022F">
            <w:pPr>
              <w:tabs>
                <w:tab w:val="left" w:pos="180"/>
              </w:tabs>
              <w:ind w:left="0" w:right="29" w:firstLine="0"/>
              <w:rPr>
                <w:rFonts w:cstheme="minorHAnsi"/>
                <w:color w:val="262626" w:themeColor="text1" w:themeTint="D9"/>
                <w:sz w:val="20"/>
                <w:szCs w:val="20"/>
              </w:rPr>
            </w:pPr>
          </w:p>
        </w:tc>
      </w:tr>
      <w:tr w:rsidR="00DD022F" w:rsidRPr="00AD0E22" w14:paraId="1D34913C" w14:textId="77777777" w:rsidTr="00DD022F">
        <w:trPr>
          <w:trHeight w:val="70"/>
          <w:jc w:val="center"/>
        </w:trPr>
        <w:tc>
          <w:tcPr>
            <w:tcW w:w="5000" w:type="pct"/>
            <w:shd w:val="clear" w:color="auto" w:fill="F2F2F2" w:themeFill="background1" w:themeFillShade="F2"/>
          </w:tcPr>
          <w:p w14:paraId="0E6D9688" w14:textId="63560B12" w:rsidR="00DD022F" w:rsidRDefault="00DD022F" w:rsidP="00DD022F">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Procedures for developing and implementing WHS programs</w:t>
            </w:r>
          </w:p>
        </w:tc>
      </w:tr>
      <w:tr w:rsidR="00DD022F" w:rsidRPr="00AD0E22" w14:paraId="0B9148F3" w14:textId="77777777" w:rsidTr="00DD022F">
        <w:trPr>
          <w:trHeight w:val="1701"/>
          <w:jc w:val="center"/>
        </w:trPr>
        <w:tc>
          <w:tcPr>
            <w:tcW w:w="5000" w:type="pct"/>
            <w:shd w:val="clear" w:color="auto" w:fill="auto"/>
          </w:tcPr>
          <w:p w14:paraId="46172960" w14:textId="77777777" w:rsidR="00A63D3E" w:rsidRPr="00DD3097" w:rsidRDefault="00A63D3E" w:rsidP="00A63D3E">
            <w:pPr>
              <w:spacing w:line="240" w:lineRule="auto"/>
              <w:rPr>
                <w:sz w:val="20"/>
                <w:szCs w:val="20"/>
              </w:rPr>
            </w:pPr>
            <w:r w:rsidRPr="00DD3097">
              <w:rPr>
                <w:sz w:val="20"/>
                <w:szCs w:val="20"/>
              </w:rPr>
              <w:t>The Project Risk Register will assess and document:</w:t>
            </w:r>
          </w:p>
          <w:p w14:paraId="019B2D8F" w14:textId="77777777" w:rsidR="00A63D3E" w:rsidRPr="00DD3097" w:rsidRDefault="00A63D3E" w:rsidP="00A63D3E">
            <w:pPr>
              <w:pStyle w:val="bullets"/>
              <w:spacing w:after="0"/>
              <w:ind w:hanging="357"/>
              <w:rPr>
                <w:sz w:val="20"/>
                <w:szCs w:val="20"/>
              </w:rPr>
            </w:pPr>
            <w:r w:rsidRPr="00DD3097">
              <w:rPr>
                <w:sz w:val="20"/>
                <w:szCs w:val="20"/>
              </w:rPr>
              <w:t xml:space="preserve">The legislation, codes, Australian Standards and industry guidelines which </w:t>
            </w:r>
            <w:proofErr w:type="spellStart"/>
            <w:r w:rsidRPr="00DD3097">
              <w:rPr>
                <w:sz w:val="20"/>
                <w:szCs w:val="20"/>
              </w:rPr>
              <w:t>McNab</w:t>
            </w:r>
            <w:proofErr w:type="spellEnd"/>
            <w:r w:rsidRPr="00DD3097">
              <w:rPr>
                <w:sz w:val="20"/>
                <w:szCs w:val="20"/>
              </w:rPr>
              <w:t xml:space="preserve"> will operate.</w:t>
            </w:r>
            <w:r>
              <w:rPr>
                <w:sz w:val="20"/>
                <w:szCs w:val="20"/>
              </w:rPr>
              <w:t xml:space="preserve"> </w:t>
            </w:r>
            <w:r w:rsidRPr="00DD3097">
              <w:rPr>
                <w:sz w:val="20"/>
                <w:szCs w:val="20"/>
              </w:rPr>
              <w:t>This includes:</w:t>
            </w:r>
          </w:p>
          <w:p w14:paraId="392F66B8" w14:textId="77777777" w:rsidR="00A63D3E" w:rsidRPr="00DD3097" w:rsidRDefault="00A63D3E" w:rsidP="00A63D3E">
            <w:pPr>
              <w:pStyle w:val="bullets"/>
              <w:numPr>
                <w:ilvl w:val="1"/>
                <w:numId w:val="27"/>
              </w:numPr>
              <w:spacing w:after="0"/>
              <w:rPr>
                <w:sz w:val="20"/>
                <w:szCs w:val="20"/>
              </w:rPr>
            </w:pPr>
            <w:r w:rsidRPr="00DD3097">
              <w:rPr>
                <w:sz w:val="20"/>
                <w:szCs w:val="20"/>
              </w:rPr>
              <w:t xml:space="preserve">The Health, Safety and Environmental Legislation in the local jurisdiction </w:t>
            </w:r>
          </w:p>
          <w:p w14:paraId="6A847B48" w14:textId="77777777" w:rsidR="00A63D3E" w:rsidRPr="00DD3097" w:rsidRDefault="00A63D3E" w:rsidP="00A63D3E">
            <w:pPr>
              <w:pStyle w:val="bullets"/>
              <w:numPr>
                <w:ilvl w:val="1"/>
                <w:numId w:val="27"/>
              </w:numPr>
              <w:spacing w:after="0"/>
              <w:rPr>
                <w:sz w:val="20"/>
                <w:szCs w:val="20"/>
              </w:rPr>
            </w:pPr>
            <w:r w:rsidRPr="00DD3097">
              <w:rPr>
                <w:sz w:val="20"/>
                <w:szCs w:val="20"/>
              </w:rPr>
              <w:t xml:space="preserve">Legislation, Standards, Codes and Guidelines specific for the build and location of the project (for example where building a jail or a hospital specific legislation would be referenced, reviewed and integrated into the Health and Safety Management Plan). </w:t>
            </w:r>
          </w:p>
          <w:p w14:paraId="777A67AC" w14:textId="77777777" w:rsidR="00A63D3E" w:rsidRPr="00DD3097" w:rsidRDefault="00A63D3E" w:rsidP="00A63D3E">
            <w:pPr>
              <w:pStyle w:val="bullets"/>
              <w:spacing w:after="0"/>
              <w:ind w:hanging="357"/>
              <w:rPr>
                <w:sz w:val="20"/>
                <w:szCs w:val="20"/>
              </w:rPr>
            </w:pPr>
            <w:r w:rsidRPr="00DD3097">
              <w:rPr>
                <w:sz w:val="20"/>
                <w:szCs w:val="20"/>
              </w:rPr>
              <w:t>The work activities to be undertaken during construction.</w:t>
            </w:r>
          </w:p>
          <w:p w14:paraId="2DE82E9E" w14:textId="77777777" w:rsidR="00A63D3E" w:rsidRPr="00DD3097" w:rsidRDefault="00A63D3E" w:rsidP="00A63D3E">
            <w:pPr>
              <w:pStyle w:val="bullets"/>
              <w:spacing w:after="0"/>
              <w:ind w:hanging="357"/>
              <w:rPr>
                <w:sz w:val="20"/>
                <w:szCs w:val="20"/>
              </w:rPr>
            </w:pPr>
            <w:r w:rsidRPr="00DD3097">
              <w:rPr>
                <w:sz w:val="20"/>
                <w:szCs w:val="20"/>
              </w:rPr>
              <w:t>The hazards and risks associated with the work activities.</w:t>
            </w:r>
          </w:p>
          <w:p w14:paraId="3F512410" w14:textId="77777777" w:rsidR="00A63D3E" w:rsidRPr="00DD3097" w:rsidRDefault="00A63D3E" w:rsidP="00A63D3E">
            <w:pPr>
              <w:pStyle w:val="bullets"/>
              <w:spacing w:after="0"/>
              <w:ind w:hanging="357"/>
              <w:rPr>
                <w:sz w:val="20"/>
                <w:szCs w:val="20"/>
              </w:rPr>
            </w:pPr>
            <w:r w:rsidRPr="00DD3097">
              <w:rPr>
                <w:sz w:val="20"/>
                <w:szCs w:val="20"/>
              </w:rPr>
              <w:t>Analysing and evaluating the risk priority.</w:t>
            </w:r>
          </w:p>
          <w:p w14:paraId="26E14A4A" w14:textId="77777777" w:rsidR="00A63D3E" w:rsidRPr="00DD3097" w:rsidRDefault="00A63D3E" w:rsidP="00A63D3E">
            <w:pPr>
              <w:pStyle w:val="bullets"/>
              <w:spacing w:after="0"/>
              <w:ind w:hanging="357"/>
              <w:rPr>
                <w:sz w:val="20"/>
                <w:szCs w:val="20"/>
              </w:rPr>
            </w:pPr>
            <w:r w:rsidRPr="00DD3097">
              <w:rPr>
                <w:sz w:val="20"/>
                <w:szCs w:val="20"/>
              </w:rPr>
              <w:t>The appropriate control measures.</w:t>
            </w:r>
          </w:p>
          <w:p w14:paraId="2BEBAF82" w14:textId="77777777" w:rsidR="00A63D3E" w:rsidRPr="00DD3097" w:rsidRDefault="00A63D3E" w:rsidP="00A63D3E">
            <w:pPr>
              <w:pStyle w:val="bullets"/>
              <w:spacing w:after="0"/>
              <w:ind w:hanging="357"/>
              <w:rPr>
                <w:sz w:val="20"/>
                <w:szCs w:val="20"/>
              </w:rPr>
            </w:pPr>
            <w:r w:rsidRPr="00DD3097">
              <w:rPr>
                <w:sz w:val="20"/>
                <w:szCs w:val="20"/>
              </w:rPr>
              <w:t>Those responsible for implementing the documented control measure.</w:t>
            </w:r>
          </w:p>
          <w:p w14:paraId="0BB8D1AA" w14:textId="77777777" w:rsidR="00A63D3E" w:rsidRPr="00DD3097" w:rsidRDefault="00A63D3E" w:rsidP="00A63D3E">
            <w:pPr>
              <w:pStyle w:val="bullets"/>
              <w:spacing w:after="0"/>
              <w:ind w:hanging="357"/>
              <w:rPr>
                <w:sz w:val="20"/>
                <w:szCs w:val="20"/>
              </w:rPr>
            </w:pPr>
            <w:r w:rsidRPr="00DD3097">
              <w:rPr>
                <w:sz w:val="20"/>
                <w:szCs w:val="20"/>
              </w:rPr>
              <w:t xml:space="preserve">Those responsible for monitoring that the controls have been implemented and reviewing the effectiveness of the controls. </w:t>
            </w:r>
          </w:p>
          <w:p w14:paraId="4C502C84" w14:textId="77777777" w:rsidR="00A63D3E" w:rsidRPr="00DD3097" w:rsidRDefault="00A63D3E" w:rsidP="00A63D3E">
            <w:pPr>
              <w:spacing w:line="240" w:lineRule="auto"/>
              <w:rPr>
                <w:sz w:val="20"/>
                <w:szCs w:val="20"/>
              </w:rPr>
            </w:pPr>
            <w:r w:rsidRPr="00DD3097">
              <w:rPr>
                <w:sz w:val="20"/>
                <w:szCs w:val="20"/>
              </w:rPr>
              <w:t>Prior to the preparation of the Project Risk Register the Project Manager will consult with the Design Manager and review the Safety in Design Risk Assessment.</w:t>
            </w:r>
            <w:r>
              <w:rPr>
                <w:sz w:val="20"/>
                <w:szCs w:val="20"/>
              </w:rPr>
              <w:t xml:space="preserve"> </w:t>
            </w:r>
            <w:r w:rsidRPr="00DD3097">
              <w:rPr>
                <w:sz w:val="20"/>
                <w:szCs w:val="20"/>
              </w:rPr>
              <w:t>This document will assist in identifying hazards and risks associated with the design of the building / structure.</w:t>
            </w:r>
            <w:r>
              <w:rPr>
                <w:sz w:val="20"/>
                <w:szCs w:val="20"/>
              </w:rPr>
              <w:t xml:space="preserve"> </w:t>
            </w:r>
            <w:r w:rsidRPr="00DD3097">
              <w:rPr>
                <w:sz w:val="20"/>
                <w:szCs w:val="20"/>
              </w:rPr>
              <w:t>After completing the Project Risk Register the Health and Safety Management Plan can be amended to meet the</w:t>
            </w:r>
            <w:r>
              <w:rPr>
                <w:sz w:val="20"/>
                <w:szCs w:val="20"/>
              </w:rPr>
              <w:t xml:space="preserve"> specific </w:t>
            </w:r>
            <w:r w:rsidRPr="00DD3097">
              <w:rPr>
                <w:sz w:val="20"/>
                <w:szCs w:val="20"/>
              </w:rPr>
              <w:t xml:space="preserve">project HSE requirements. </w:t>
            </w:r>
          </w:p>
          <w:p w14:paraId="3AC8A1EA" w14:textId="77777777" w:rsidR="00A63D3E" w:rsidRPr="00DD3097" w:rsidRDefault="00A63D3E" w:rsidP="00A63D3E">
            <w:pPr>
              <w:spacing w:line="240" w:lineRule="auto"/>
              <w:rPr>
                <w:sz w:val="20"/>
                <w:szCs w:val="20"/>
              </w:rPr>
            </w:pPr>
            <w:r w:rsidRPr="00DD3097">
              <w:rPr>
                <w:sz w:val="20"/>
                <w:szCs w:val="20"/>
              </w:rPr>
              <w:t xml:space="preserve">The Project Risk Register is a </w:t>
            </w:r>
            <w:r>
              <w:rPr>
                <w:sz w:val="20"/>
                <w:szCs w:val="20"/>
              </w:rPr>
              <w:t>‘</w:t>
            </w:r>
            <w:r w:rsidRPr="00CA05B1">
              <w:rPr>
                <w:b/>
                <w:sz w:val="20"/>
                <w:szCs w:val="20"/>
              </w:rPr>
              <w:t>live document</w:t>
            </w:r>
            <w:r>
              <w:rPr>
                <w:b/>
                <w:sz w:val="20"/>
                <w:szCs w:val="20"/>
              </w:rPr>
              <w:t>’</w:t>
            </w:r>
            <w:r w:rsidRPr="00DD3097">
              <w:rPr>
                <w:sz w:val="20"/>
                <w:szCs w:val="20"/>
              </w:rPr>
              <w:t xml:space="preserve"> </w:t>
            </w:r>
            <w:r w:rsidRPr="00223AA0">
              <w:rPr>
                <w:sz w:val="20"/>
                <w:szCs w:val="20"/>
              </w:rPr>
              <w:t xml:space="preserve">and to be reviewed on a routine basis. This site specific review is to follow the </w:t>
            </w:r>
            <w:r>
              <w:rPr>
                <w:sz w:val="20"/>
                <w:szCs w:val="20"/>
              </w:rPr>
              <w:t>‘</w:t>
            </w:r>
            <w:r w:rsidRPr="00223AA0">
              <w:rPr>
                <w:i/>
                <w:sz w:val="20"/>
                <w:szCs w:val="20"/>
              </w:rPr>
              <w:t>Site Team Risk Register Review Agenda 08.09</w:t>
            </w:r>
            <w:r>
              <w:rPr>
                <w:i/>
                <w:sz w:val="20"/>
                <w:szCs w:val="20"/>
              </w:rPr>
              <w:t>’</w:t>
            </w:r>
            <w:r>
              <w:rPr>
                <w:sz w:val="20"/>
                <w:szCs w:val="20"/>
              </w:rPr>
              <w:t>,</w:t>
            </w:r>
            <w:r w:rsidRPr="00223AA0">
              <w:rPr>
                <w:sz w:val="20"/>
                <w:szCs w:val="20"/>
              </w:rPr>
              <w:t xml:space="preserve"> with site specific actions being captured in </w:t>
            </w:r>
            <w:proofErr w:type="spellStart"/>
            <w:r w:rsidRPr="00223AA0">
              <w:rPr>
                <w:sz w:val="20"/>
                <w:szCs w:val="20"/>
              </w:rPr>
              <w:t>Procore</w:t>
            </w:r>
            <w:proofErr w:type="spellEnd"/>
            <w:r w:rsidRPr="00223AA0">
              <w:rPr>
                <w:sz w:val="20"/>
                <w:szCs w:val="20"/>
              </w:rPr>
              <w:t xml:space="preserve"> and shared with the team. This will enable KPI and action tracking.</w:t>
            </w:r>
          </w:p>
          <w:p w14:paraId="3DF85F4E" w14:textId="77777777" w:rsidR="00A63D3E" w:rsidRPr="00DD3097" w:rsidRDefault="00A63D3E" w:rsidP="00A63D3E">
            <w:pPr>
              <w:spacing w:line="240" w:lineRule="auto"/>
              <w:rPr>
                <w:sz w:val="20"/>
                <w:szCs w:val="20"/>
              </w:rPr>
            </w:pPr>
            <w:r w:rsidRPr="00DD3097">
              <w:rPr>
                <w:sz w:val="20"/>
                <w:szCs w:val="20"/>
              </w:rPr>
              <w:t>The review will be completed as required due to:</w:t>
            </w:r>
          </w:p>
          <w:p w14:paraId="7C6D103E" w14:textId="77777777" w:rsidR="00A63D3E" w:rsidRPr="00DD3097" w:rsidRDefault="00A63D3E" w:rsidP="00A63D3E">
            <w:pPr>
              <w:pStyle w:val="bullets"/>
              <w:spacing w:after="0"/>
              <w:ind w:left="714" w:hanging="357"/>
              <w:rPr>
                <w:sz w:val="20"/>
                <w:szCs w:val="20"/>
              </w:rPr>
            </w:pPr>
            <w:r w:rsidRPr="00DD3097">
              <w:rPr>
                <w:sz w:val="20"/>
                <w:szCs w:val="20"/>
              </w:rPr>
              <w:t>Changes in design affecting constructability;</w:t>
            </w:r>
          </w:p>
          <w:p w14:paraId="7F1523B7" w14:textId="77777777" w:rsidR="00A63D3E" w:rsidRPr="00DD3097" w:rsidRDefault="00A63D3E" w:rsidP="00A63D3E">
            <w:pPr>
              <w:pStyle w:val="bullets"/>
              <w:spacing w:after="0"/>
              <w:ind w:left="714" w:hanging="357"/>
              <w:rPr>
                <w:sz w:val="20"/>
                <w:szCs w:val="20"/>
              </w:rPr>
            </w:pPr>
            <w:r w:rsidRPr="00DD3097">
              <w:rPr>
                <w:sz w:val="20"/>
                <w:szCs w:val="20"/>
              </w:rPr>
              <w:t>Introduction of new technology;</w:t>
            </w:r>
          </w:p>
          <w:p w14:paraId="690813CC" w14:textId="77777777" w:rsidR="00A63D3E" w:rsidRPr="00DD3097" w:rsidRDefault="00A63D3E" w:rsidP="00A63D3E">
            <w:pPr>
              <w:pStyle w:val="bullets"/>
              <w:spacing w:after="0"/>
              <w:ind w:left="714" w:hanging="357"/>
              <w:rPr>
                <w:sz w:val="20"/>
                <w:szCs w:val="20"/>
              </w:rPr>
            </w:pPr>
            <w:r w:rsidRPr="00DD3097">
              <w:rPr>
                <w:sz w:val="20"/>
                <w:szCs w:val="20"/>
              </w:rPr>
              <w:t>Changes to legislation, Codes of Practice, Australian Standards or Industry guidelines;</w:t>
            </w:r>
          </w:p>
          <w:p w14:paraId="75EC5DBC" w14:textId="77777777" w:rsidR="00A63D3E" w:rsidRPr="00DD3097" w:rsidRDefault="00A63D3E" w:rsidP="00A63D3E">
            <w:pPr>
              <w:pStyle w:val="bullets"/>
              <w:spacing w:after="0"/>
              <w:ind w:left="714" w:hanging="357"/>
              <w:rPr>
                <w:sz w:val="20"/>
                <w:szCs w:val="20"/>
              </w:rPr>
            </w:pPr>
            <w:r w:rsidRPr="00DD3097">
              <w:rPr>
                <w:sz w:val="20"/>
                <w:szCs w:val="20"/>
              </w:rPr>
              <w:t>Construction phase/methodology;</w:t>
            </w:r>
          </w:p>
          <w:p w14:paraId="07D4F354" w14:textId="77777777" w:rsidR="00A63D3E" w:rsidRPr="00DD3097" w:rsidRDefault="00A63D3E" w:rsidP="00A63D3E">
            <w:pPr>
              <w:pStyle w:val="bullets"/>
              <w:spacing w:after="0"/>
              <w:ind w:left="714" w:hanging="357"/>
              <w:rPr>
                <w:sz w:val="20"/>
                <w:szCs w:val="20"/>
              </w:rPr>
            </w:pPr>
            <w:r>
              <w:rPr>
                <w:sz w:val="20"/>
                <w:szCs w:val="20"/>
              </w:rPr>
              <w:t>Proactively;</w:t>
            </w:r>
          </w:p>
          <w:p w14:paraId="0F87A513" w14:textId="77777777" w:rsidR="00A63D3E" w:rsidRDefault="00A63D3E" w:rsidP="00A63D3E">
            <w:pPr>
              <w:pStyle w:val="bullets"/>
              <w:spacing w:after="0"/>
              <w:ind w:left="714" w:hanging="357"/>
              <w:rPr>
                <w:sz w:val="20"/>
                <w:szCs w:val="20"/>
              </w:rPr>
            </w:pPr>
            <w:r w:rsidRPr="00DD3097">
              <w:rPr>
                <w:sz w:val="20"/>
                <w:szCs w:val="20"/>
              </w:rPr>
              <w:t>Reactively, such as after an incident investigation</w:t>
            </w:r>
            <w:r>
              <w:rPr>
                <w:sz w:val="20"/>
                <w:szCs w:val="20"/>
              </w:rPr>
              <w:t>, or notifiable dangerous event; and/or</w:t>
            </w:r>
          </w:p>
          <w:p w14:paraId="61D48F49" w14:textId="77777777" w:rsidR="00A63D3E" w:rsidRPr="00DD3097" w:rsidRDefault="00A63D3E" w:rsidP="00A63D3E">
            <w:pPr>
              <w:pStyle w:val="bullets"/>
              <w:spacing w:after="0"/>
              <w:ind w:left="714" w:hanging="357"/>
              <w:rPr>
                <w:sz w:val="20"/>
                <w:szCs w:val="20"/>
              </w:rPr>
            </w:pPr>
            <w:r>
              <w:rPr>
                <w:sz w:val="20"/>
                <w:szCs w:val="20"/>
              </w:rPr>
              <w:t>Client Safe Maintenance Requirements.</w:t>
            </w:r>
          </w:p>
          <w:p w14:paraId="4F9D66A2" w14:textId="77777777" w:rsidR="00ED4900" w:rsidRDefault="00ED4900" w:rsidP="00ED4900">
            <w:pPr>
              <w:pStyle w:val="ListParagraph"/>
              <w:numPr>
                <w:ilvl w:val="0"/>
                <w:numId w:val="25"/>
              </w:numPr>
              <w:tabs>
                <w:tab w:val="left" w:pos="180"/>
              </w:tabs>
              <w:ind w:right="29"/>
              <w:rPr>
                <w:sz w:val="20"/>
                <w:szCs w:val="20"/>
              </w:rPr>
            </w:pPr>
            <w:r w:rsidRPr="00A63D3E">
              <w:rPr>
                <w:sz w:val="20"/>
                <w:szCs w:val="20"/>
              </w:rPr>
              <w:t>Training needs analysis</w:t>
            </w:r>
          </w:p>
          <w:p w14:paraId="64772972" w14:textId="77777777" w:rsidR="00ED4900" w:rsidRDefault="00ED4900" w:rsidP="00ED4900">
            <w:pPr>
              <w:pStyle w:val="ListParagraph"/>
              <w:numPr>
                <w:ilvl w:val="0"/>
                <w:numId w:val="25"/>
              </w:numPr>
              <w:tabs>
                <w:tab w:val="left" w:pos="180"/>
              </w:tabs>
              <w:ind w:right="29"/>
              <w:rPr>
                <w:sz w:val="20"/>
                <w:szCs w:val="20"/>
              </w:rPr>
            </w:pPr>
            <w:r>
              <w:rPr>
                <w:sz w:val="20"/>
                <w:szCs w:val="20"/>
              </w:rPr>
              <w:t>Risk register workshops</w:t>
            </w:r>
          </w:p>
          <w:p w14:paraId="4A7DEE07" w14:textId="77777777" w:rsidR="00ED4900" w:rsidRDefault="00ED4900" w:rsidP="00ED4900">
            <w:pPr>
              <w:pStyle w:val="ListParagraph"/>
              <w:numPr>
                <w:ilvl w:val="0"/>
                <w:numId w:val="25"/>
              </w:numPr>
              <w:tabs>
                <w:tab w:val="left" w:pos="180"/>
              </w:tabs>
              <w:ind w:right="29"/>
              <w:rPr>
                <w:sz w:val="20"/>
                <w:szCs w:val="20"/>
              </w:rPr>
            </w:pPr>
            <w:r>
              <w:rPr>
                <w:sz w:val="20"/>
                <w:szCs w:val="20"/>
              </w:rPr>
              <w:t>Pre starts</w:t>
            </w:r>
          </w:p>
          <w:p w14:paraId="5C2166CC" w14:textId="77777777" w:rsidR="00ED4900" w:rsidRPr="00A63D3E" w:rsidRDefault="00ED4900" w:rsidP="00ED4900">
            <w:pPr>
              <w:pStyle w:val="ListParagraph"/>
              <w:numPr>
                <w:ilvl w:val="0"/>
                <w:numId w:val="25"/>
              </w:numPr>
              <w:tabs>
                <w:tab w:val="left" w:pos="180"/>
              </w:tabs>
              <w:ind w:right="29"/>
              <w:rPr>
                <w:sz w:val="20"/>
                <w:szCs w:val="20"/>
              </w:rPr>
            </w:pPr>
            <w:r>
              <w:rPr>
                <w:sz w:val="20"/>
                <w:szCs w:val="20"/>
              </w:rPr>
              <w:t>Safety committee meetings/walk</w:t>
            </w:r>
          </w:p>
          <w:p w14:paraId="6BD5FE7F" w14:textId="196DD515" w:rsidR="00DD022F" w:rsidRPr="00AD0E22" w:rsidRDefault="00DD022F" w:rsidP="00DD022F">
            <w:pPr>
              <w:tabs>
                <w:tab w:val="left" w:pos="180"/>
              </w:tabs>
              <w:ind w:left="0" w:right="29" w:firstLine="0"/>
              <w:rPr>
                <w:rFonts w:cstheme="minorHAnsi"/>
                <w:color w:val="262626" w:themeColor="text1" w:themeTint="D9"/>
                <w:sz w:val="20"/>
                <w:szCs w:val="20"/>
              </w:rPr>
            </w:pPr>
          </w:p>
        </w:tc>
      </w:tr>
    </w:tbl>
    <w:p w14:paraId="23C8AB77" w14:textId="07DBAAF4" w:rsidR="00DD022F" w:rsidRDefault="00DD022F" w:rsidP="00DD022F"/>
    <w:p w14:paraId="113A11BC" w14:textId="77777777" w:rsidR="00DD022F" w:rsidRDefault="00DD022F">
      <w:r>
        <w:br w:type="page"/>
      </w:r>
    </w:p>
    <w:p w14:paraId="7305599D" w14:textId="3FB58FA4" w:rsidR="00DD022F" w:rsidRDefault="00DD022F" w:rsidP="00DD022F">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Risk Management Arrangements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DD022F" w:rsidRPr="00AD0E22" w14:paraId="08E0296E" w14:textId="77777777" w:rsidTr="007F0CF9">
        <w:trPr>
          <w:trHeight w:val="70"/>
          <w:jc w:val="center"/>
        </w:trPr>
        <w:tc>
          <w:tcPr>
            <w:tcW w:w="5000" w:type="pct"/>
            <w:shd w:val="clear" w:color="auto" w:fill="F2F2F2" w:themeFill="background1" w:themeFillShade="F2"/>
          </w:tcPr>
          <w:p w14:paraId="2F4BC563" w14:textId="55E7A641" w:rsidR="00DD022F" w:rsidRPr="00DD022F" w:rsidRDefault="001846E3"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Hazard identification</w:t>
            </w:r>
          </w:p>
        </w:tc>
      </w:tr>
      <w:tr w:rsidR="00DD022F" w:rsidRPr="00AD0E22" w14:paraId="57A076BA" w14:textId="77777777" w:rsidTr="007F0CF9">
        <w:trPr>
          <w:trHeight w:val="1701"/>
          <w:jc w:val="center"/>
        </w:trPr>
        <w:tc>
          <w:tcPr>
            <w:tcW w:w="5000" w:type="pct"/>
            <w:shd w:val="clear" w:color="auto" w:fill="auto"/>
          </w:tcPr>
          <w:p w14:paraId="21DB65E8" w14:textId="57BA3865" w:rsidR="001846E3" w:rsidRDefault="001846E3"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Procedures</w:t>
            </w:r>
          </w:p>
          <w:p w14:paraId="1F87523F" w14:textId="77777777" w:rsidR="00DD022F" w:rsidRDefault="00CA0594" w:rsidP="00CA0594">
            <w:pPr>
              <w:pStyle w:val="ListParagraph"/>
              <w:numPr>
                <w:ilvl w:val="0"/>
                <w:numId w:val="29"/>
              </w:numPr>
              <w:tabs>
                <w:tab w:val="left" w:pos="180"/>
              </w:tabs>
              <w:ind w:right="29"/>
              <w:rPr>
                <w:rFonts w:ascii="Arial" w:hAnsi="Arial" w:cs="Arial"/>
                <w:color w:val="262626" w:themeColor="text1" w:themeTint="D9"/>
                <w:sz w:val="20"/>
                <w:szCs w:val="20"/>
              </w:rPr>
            </w:pPr>
            <w:r>
              <w:rPr>
                <w:rFonts w:ascii="Arial" w:hAnsi="Arial" w:cs="Arial"/>
                <w:color w:val="262626" w:themeColor="text1" w:themeTint="D9"/>
                <w:sz w:val="20"/>
                <w:szCs w:val="20"/>
              </w:rPr>
              <w:t>SWMS</w:t>
            </w:r>
          </w:p>
          <w:p w14:paraId="7BED3FEC" w14:textId="77777777" w:rsidR="00CA0594" w:rsidRDefault="00CA0594" w:rsidP="00CA0594">
            <w:pPr>
              <w:pStyle w:val="ListParagraph"/>
              <w:numPr>
                <w:ilvl w:val="0"/>
                <w:numId w:val="29"/>
              </w:numPr>
              <w:tabs>
                <w:tab w:val="left" w:pos="180"/>
              </w:tabs>
              <w:ind w:right="29"/>
              <w:rPr>
                <w:rFonts w:ascii="Arial" w:hAnsi="Arial" w:cs="Arial"/>
                <w:color w:val="262626" w:themeColor="text1" w:themeTint="D9"/>
                <w:sz w:val="20"/>
                <w:szCs w:val="20"/>
              </w:rPr>
            </w:pPr>
            <w:r>
              <w:rPr>
                <w:rFonts w:ascii="Arial" w:hAnsi="Arial" w:cs="Arial"/>
                <w:color w:val="262626" w:themeColor="text1" w:themeTint="D9"/>
                <w:sz w:val="20"/>
                <w:szCs w:val="20"/>
              </w:rPr>
              <w:t>Site inspections</w:t>
            </w:r>
          </w:p>
          <w:p w14:paraId="1AA218DC" w14:textId="1E1257AE" w:rsidR="00CA0594" w:rsidRPr="00CA0594" w:rsidRDefault="00CA0594" w:rsidP="00CA0594">
            <w:pPr>
              <w:pStyle w:val="ListParagraph"/>
              <w:numPr>
                <w:ilvl w:val="0"/>
                <w:numId w:val="29"/>
              </w:numPr>
              <w:tabs>
                <w:tab w:val="left" w:pos="180"/>
              </w:tabs>
              <w:ind w:right="29"/>
              <w:rPr>
                <w:rFonts w:ascii="Arial" w:hAnsi="Arial" w:cs="Arial"/>
                <w:color w:val="262626" w:themeColor="text1" w:themeTint="D9"/>
                <w:sz w:val="20"/>
                <w:szCs w:val="20"/>
              </w:rPr>
            </w:pPr>
            <w:r>
              <w:rPr>
                <w:rFonts w:ascii="Arial" w:hAnsi="Arial" w:cs="Arial"/>
                <w:color w:val="262626" w:themeColor="text1" w:themeTint="D9"/>
                <w:sz w:val="20"/>
                <w:szCs w:val="20"/>
              </w:rPr>
              <w:t>audits</w:t>
            </w:r>
          </w:p>
        </w:tc>
      </w:tr>
      <w:tr w:rsidR="00DD022F" w:rsidRPr="00AD0E22" w14:paraId="101C8C2D" w14:textId="77777777" w:rsidTr="007F0CF9">
        <w:trPr>
          <w:trHeight w:val="1701"/>
          <w:jc w:val="center"/>
        </w:trPr>
        <w:tc>
          <w:tcPr>
            <w:tcW w:w="5000" w:type="pct"/>
            <w:shd w:val="clear" w:color="auto" w:fill="auto"/>
          </w:tcPr>
          <w:p w14:paraId="6C21703D" w14:textId="4FC29377" w:rsidR="001846E3" w:rsidRDefault="00556A7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3CDB2C02" w14:textId="77777777" w:rsidR="00DD022F" w:rsidRDefault="00A63D3E" w:rsidP="00A63D3E">
            <w:pPr>
              <w:pStyle w:val="ListParagraph"/>
              <w:numPr>
                <w:ilvl w:val="0"/>
                <w:numId w:val="28"/>
              </w:numPr>
              <w:tabs>
                <w:tab w:val="left" w:pos="180"/>
              </w:tabs>
              <w:ind w:right="29"/>
              <w:rPr>
                <w:rFonts w:cstheme="minorHAnsi"/>
                <w:color w:val="262626" w:themeColor="text1" w:themeTint="D9"/>
                <w:sz w:val="20"/>
                <w:szCs w:val="20"/>
              </w:rPr>
            </w:pPr>
            <w:r w:rsidRPr="00A63D3E">
              <w:rPr>
                <w:rFonts w:cstheme="minorHAnsi"/>
                <w:color w:val="262626" w:themeColor="text1" w:themeTint="D9"/>
                <w:sz w:val="20"/>
                <w:szCs w:val="20"/>
              </w:rPr>
              <w:t>PRR</w:t>
            </w:r>
          </w:p>
          <w:p w14:paraId="3F342D81" w14:textId="77777777" w:rsidR="00A63D3E" w:rsidRDefault="00A63D3E" w:rsidP="00A63D3E">
            <w:pPr>
              <w:pStyle w:val="ListParagraph"/>
              <w:numPr>
                <w:ilvl w:val="0"/>
                <w:numId w:val="28"/>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SWMS</w:t>
            </w:r>
          </w:p>
          <w:p w14:paraId="61F1B0E8" w14:textId="43BA829C" w:rsidR="00A63D3E" w:rsidRPr="00A63D3E" w:rsidRDefault="00A63D3E" w:rsidP="00A63D3E">
            <w:pPr>
              <w:pStyle w:val="ListParagraph"/>
              <w:numPr>
                <w:ilvl w:val="0"/>
                <w:numId w:val="28"/>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Hazard control sheets</w:t>
            </w:r>
          </w:p>
        </w:tc>
      </w:tr>
      <w:tr w:rsidR="001846E3" w:rsidRPr="00AD0E22" w14:paraId="22483404" w14:textId="77777777" w:rsidTr="007F0CF9">
        <w:trPr>
          <w:trHeight w:val="70"/>
          <w:jc w:val="center"/>
        </w:trPr>
        <w:tc>
          <w:tcPr>
            <w:tcW w:w="5000" w:type="pct"/>
            <w:shd w:val="clear" w:color="auto" w:fill="F2F2F2" w:themeFill="background1" w:themeFillShade="F2"/>
          </w:tcPr>
          <w:p w14:paraId="120343AE" w14:textId="36B8A133" w:rsidR="001846E3" w:rsidRPr="00DD022F" w:rsidRDefault="00A14A77"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Risk assessment</w:t>
            </w:r>
          </w:p>
        </w:tc>
      </w:tr>
      <w:tr w:rsidR="00A14A77" w:rsidRPr="00AD0E22" w14:paraId="13C2BD91" w14:textId="77777777" w:rsidTr="007F0CF9">
        <w:trPr>
          <w:trHeight w:val="1701"/>
          <w:jc w:val="center"/>
        </w:trPr>
        <w:tc>
          <w:tcPr>
            <w:tcW w:w="5000" w:type="pct"/>
            <w:shd w:val="clear" w:color="auto" w:fill="auto"/>
          </w:tcPr>
          <w:p w14:paraId="61649333" w14:textId="03579F1F" w:rsidR="00A14A77" w:rsidRDefault="00A14A77" w:rsidP="00A14A77">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Procedures</w:t>
            </w:r>
          </w:p>
          <w:p w14:paraId="479381A7" w14:textId="5867E1A9" w:rsidR="002A6762" w:rsidRPr="002A6762" w:rsidRDefault="00A14A77" w:rsidP="002A6762">
            <w:pPr>
              <w:tabs>
                <w:tab w:val="left" w:pos="180"/>
              </w:tabs>
              <w:ind w:right="29"/>
              <w:rPr>
                <w:rFonts w:cstheme="minorHAnsi"/>
                <w:noProof/>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2A6762">
              <w:t xml:space="preserve"> </w:t>
            </w:r>
            <w:r w:rsidR="002A6762" w:rsidRPr="002A6762">
              <w:rPr>
                <w:rFonts w:cstheme="minorHAnsi"/>
                <w:noProof/>
                <w:color w:val="262626" w:themeColor="text1" w:themeTint="D9"/>
                <w:sz w:val="20"/>
                <w:szCs w:val="20"/>
              </w:rPr>
              <w:t>All records are to be kept for a minimum of 3 years unless otherwise stated or required by legislation or for any other legal reason. Records to be kept are to include by not be limited to the following: Site specific safety plan and revisions;</w:t>
            </w:r>
          </w:p>
          <w:p w14:paraId="00E1ACF4"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Register of mobile/major plant;</w:t>
            </w:r>
          </w:p>
          <w:p w14:paraId="6CB4B27A"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Plant and equipment inspections, maintenance records and operators certification;</w:t>
            </w:r>
          </w:p>
          <w:p w14:paraId="6B2FE81B"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Site inspection records;</w:t>
            </w:r>
          </w:p>
          <w:p w14:paraId="27E84DDE"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HSE meeting minutes;</w:t>
            </w:r>
          </w:p>
          <w:p w14:paraId="16001372"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Engineers reports related to HSE;</w:t>
            </w:r>
          </w:p>
          <w:p w14:paraId="1BF6AF11"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HSE Induction and training records;</w:t>
            </w:r>
          </w:p>
          <w:p w14:paraId="61A6F0EC"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Confined Space Permit 2 years, all other permits only retained if there is an associated incident;</w:t>
            </w:r>
          </w:p>
          <w:p w14:paraId="5C756E17"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Safety data sheets and Hazardous Chemical and Dangerous Goods Risk Assessments;</w:t>
            </w:r>
          </w:p>
          <w:p w14:paraId="200D58D3"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Hazardous substance/SDS register;</w:t>
            </w:r>
          </w:p>
          <w:p w14:paraId="3B1562C8"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First aid register of injuries;</w:t>
            </w:r>
          </w:p>
          <w:p w14:paraId="3E7B5B1D"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Accident/incident reports;</w:t>
            </w:r>
          </w:p>
          <w:p w14:paraId="1D6333D1"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HSE Alerts;</w:t>
            </w:r>
          </w:p>
          <w:p w14:paraId="01C788F5"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PPE issue register</w:t>
            </w:r>
          </w:p>
          <w:p w14:paraId="5EDDE30A"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w:t>
            </w:r>
            <w:r w:rsidRPr="002A6762">
              <w:rPr>
                <w:rFonts w:cstheme="minorHAnsi"/>
                <w:noProof/>
                <w:color w:val="262626" w:themeColor="text1" w:themeTint="D9"/>
                <w:sz w:val="20"/>
                <w:szCs w:val="20"/>
              </w:rPr>
              <w:tab/>
              <w:t>Toolbox talk records.</w:t>
            </w:r>
          </w:p>
          <w:p w14:paraId="015BCDC8" w14:textId="77777777" w:rsidR="002A6762" w:rsidRPr="002A6762" w:rsidRDefault="002A6762" w:rsidP="002A6762">
            <w:pPr>
              <w:tabs>
                <w:tab w:val="left" w:pos="180"/>
              </w:tabs>
              <w:ind w:right="29"/>
              <w:rPr>
                <w:rFonts w:cstheme="minorHAnsi"/>
                <w:noProof/>
                <w:color w:val="262626" w:themeColor="text1" w:themeTint="D9"/>
                <w:sz w:val="20"/>
                <w:szCs w:val="20"/>
              </w:rPr>
            </w:pPr>
          </w:p>
          <w:p w14:paraId="39F21F4A"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All confidential records will be disposed of by shredding at the expiry of the post compulsory retention period. All other records will be disposed of by paper recycling after the post compulsory retention period.</w:t>
            </w:r>
          </w:p>
          <w:p w14:paraId="18A7251D" w14:textId="77777777" w:rsidR="002A6762" w:rsidRPr="002A6762" w:rsidRDefault="002A6762" w:rsidP="002A6762">
            <w:pPr>
              <w:tabs>
                <w:tab w:val="left" w:pos="180"/>
              </w:tabs>
              <w:ind w:right="29"/>
              <w:rPr>
                <w:rFonts w:cstheme="minorHAnsi"/>
                <w:noProof/>
                <w:color w:val="262626" w:themeColor="text1" w:themeTint="D9"/>
                <w:sz w:val="20"/>
                <w:szCs w:val="20"/>
              </w:rPr>
            </w:pPr>
            <w:r w:rsidRPr="002A6762">
              <w:rPr>
                <w:rFonts w:cstheme="minorHAnsi"/>
                <w:noProof/>
                <w:color w:val="262626" w:themeColor="text1" w:themeTint="D9"/>
                <w:sz w:val="20"/>
                <w:szCs w:val="20"/>
              </w:rPr>
              <w:t>The records are to be maintained on site and archived on completion of works for the required period.</w:t>
            </w:r>
          </w:p>
          <w:p w14:paraId="0492EE0B" w14:textId="5F47968F" w:rsidR="00A14A77" w:rsidRDefault="002A6762" w:rsidP="002A6762">
            <w:pPr>
              <w:tabs>
                <w:tab w:val="left" w:pos="180"/>
              </w:tabs>
              <w:ind w:left="0" w:right="29" w:firstLine="0"/>
              <w:rPr>
                <w:rFonts w:cstheme="minorHAnsi"/>
                <w:color w:val="262626" w:themeColor="text1" w:themeTint="D9"/>
                <w:sz w:val="20"/>
                <w:szCs w:val="20"/>
              </w:rPr>
            </w:pPr>
            <w:r w:rsidRPr="002A6762">
              <w:rPr>
                <w:rFonts w:cstheme="minorHAnsi"/>
                <w:noProof/>
                <w:color w:val="262626" w:themeColor="text1" w:themeTint="D9"/>
                <w:sz w:val="20"/>
                <w:szCs w:val="20"/>
              </w:rPr>
              <w:lastRenderedPageBreak/>
              <w:t>‘McN-QP-103 Control of Records’ provides information with regard to the storage of all records.</w:t>
            </w:r>
            <w:r w:rsidR="00A14A77" w:rsidRPr="00AD0E22">
              <w:rPr>
                <w:rFonts w:cstheme="minorHAnsi"/>
                <w:noProof/>
                <w:color w:val="262626" w:themeColor="text1" w:themeTint="D9"/>
                <w:sz w:val="20"/>
                <w:szCs w:val="20"/>
              </w:rPr>
              <w:t> </w:t>
            </w:r>
            <w:r w:rsidR="00A14A77" w:rsidRPr="00AD0E22">
              <w:rPr>
                <w:rFonts w:cstheme="minorHAnsi"/>
                <w:noProof/>
                <w:color w:val="262626" w:themeColor="text1" w:themeTint="D9"/>
                <w:sz w:val="20"/>
                <w:szCs w:val="20"/>
              </w:rPr>
              <w:t> </w:t>
            </w:r>
            <w:r w:rsidR="00A14A77" w:rsidRPr="00AD0E22">
              <w:rPr>
                <w:rFonts w:cstheme="minorHAnsi"/>
                <w:color w:val="262626" w:themeColor="text1" w:themeTint="D9"/>
                <w:sz w:val="20"/>
                <w:szCs w:val="20"/>
              </w:rPr>
              <w:fldChar w:fldCharType="end"/>
            </w:r>
          </w:p>
        </w:tc>
      </w:tr>
      <w:tr w:rsidR="00A14A77" w:rsidRPr="00AD0E22" w14:paraId="323A37BC" w14:textId="77777777" w:rsidTr="007F0CF9">
        <w:trPr>
          <w:trHeight w:val="1701"/>
          <w:jc w:val="center"/>
        </w:trPr>
        <w:tc>
          <w:tcPr>
            <w:tcW w:w="5000" w:type="pct"/>
            <w:shd w:val="clear" w:color="auto" w:fill="auto"/>
          </w:tcPr>
          <w:p w14:paraId="749274E2" w14:textId="657AB984" w:rsidR="00A14A77" w:rsidRDefault="00556A7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Required tools</w:t>
            </w:r>
          </w:p>
          <w:p w14:paraId="6E28261F" w14:textId="77777777" w:rsidR="00A14A77" w:rsidRDefault="0022691F" w:rsidP="0022691F">
            <w:pPr>
              <w:pStyle w:val="ListParagraph"/>
              <w:numPr>
                <w:ilvl w:val="0"/>
                <w:numId w:val="37"/>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Computer</w:t>
            </w:r>
          </w:p>
          <w:p w14:paraId="07D08E0E" w14:textId="483E208B" w:rsidR="0022691F" w:rsidRDefault="0022691F" w:rsidP="0022691F">
            <w:pPr>
              <w:pStyle w:val="ListParagraph"/>
              <w:numPr>
                <w:ilvl w:val="0"/>
                <w:numId w:val="37"/>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Phone</w:t>
            </w:r>
          </w:p>
          <w:p w14:paraId="127344BF" w14:textId="3A5AD967" w:rsidR="0022691F" w:rsidRDefault="0022691F" w:rsidP="0022691F">
            <w:pPr>
              <w:pStyle w:val="ListParagraph"/>
              <w:numPr>
                <w:ilvl w:val="0"/>
                <w:numId w:val="37"/>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Camera</w:t>
            </w:r>
          </w:p>
          <w:p w14:paraId="65A8D5F3" w14:textId="77777777" w:rsidR="0022691F" w:rsidRDefault="0022691F" w:rsidP="0022691F">
            <w:pPr>
              <w:pStyle w:val="ListParagraph"/>
              <w:numPr>
                <w:ilvl w:val="0"/>
                <w:numId w:val="37"/>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Note pad</w:t>
            </w:r>
          </w:p>
          <w:p w14:paraId="78A177B8" w14:textId="77777777" w:rsidR="0022691F" w:rsidRDefault="0022691F" w:rsidP="0022691F">
            <w:pPr>
              <w:pStyle w:val="ListParagraph"/>
              <w:numPr>
                <w:ilvl w:val="0"/>
                <w:numId w:val="37"/>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Pens/pencils</w:t>
            </w:r>
          </w:p>
          <w:p w14:paraId="20D1F895" w14:textId="302BD78B" w:rsidR="0022691F" w:rsidRPr="0022691F" w:rsidRDefault="0022691F" w:rsidP="0022691F">
            <w:pPr>
              <w:pStyle w:val="ListParagraph"/>
              <w:numPr>
                <w:ilvl w:val="0"/>
                <w:numId w:val="37"/>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stationary</w:t>
            </w:r>
          </w:p>
        </w:tc>
      </w:tr>
      <w:tr w:rsidR="00DD022F" w:rsidRPr="00AD0E22" w14:paraId="0227450F" w14:textId="77777777" w:rsidTr="007F0CF9">
        <w:trPr>
          <w:trHeight w:val="70"/>
          <w:jc w:val="center"/>
        </w:trPr>
        <w:tc>
          <w:tcPr>
            <w:tcW w:w="5000" w:type="pct"/>
            <w:shd w:val="clear" w:color="auto" w:fill="F2F2F2" w:themeFill="background1" w:themeFillShade="F2"/>
          </w:tcPr>
          <w:p w14:paraId="323A504C" w14:textId="3033682C" w:rsidR="00DD022F" w:rsidRDefault="00C21A39"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Control measure implementation</w:t>
            </w:r>
          </w:p>
        </w:tc>
      </w:tr>
      <w:tr w:rsidR="00C21A39" w:rsidRPr="00AD0E22" w14:paraId="036E51F8" w14:textId="77777777" w:rsidTr="007F0CF9">
        <w:trPr>
          <w:trHeight w:val="1701"/>
          <w:jc w:val="center"/>
        </w:trPr>
        <w:tc>
          <w:tcPr>
            <w:tcW w:w="5000" w:type="pct"/>
            <w:shd w:val="clear" w:color="auto" w:fill="auto"/>
          </w:tcPr>
          <w:p w14:paraId="06181C0A" w14:textId="77777777" w:rsidR="00C21A39" w:rsidRDefault="00C21A39"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Procedures</w:t>
            </w:r>
          </w:p>
          <w:p w14:paraId="65F858AA" w14:textId="778C6D01" w:rsidR="00C21A39" w:rsidRDefault="002A6762" w:rsidP="007F0CF9">
            <w:pPr>
              <w:tabs>
                <w:tab w:val="left" w:pos="180"/>
              </w:tabs>
              <w:ind w:left="0" w:right="29" w:firstLine="0"/>
              <w:rPr>
                <w:rFonts w:cstheme="minorHAnsi"/>
                <w:color w:val="262626" w:themeColor="text1" w:themeTint="D9"/>
                <w:sz w:val="20"/>
                <w:szCs w:val="20"/>
              </w:rPr>
            </w:pPr>
            <w:r w:rsidRPr="002A6762">
              <w:rPr>
                <w:rFonts w:cstheme="minorHAnsi"/>
                <w:color w:val="262626" w:themeColor="text1" w:themeTint="D9"/>
                <w:sz w:val="20"/>
                <w:szCs w:val="20"/>
              </w:rPr>
              <w:t xml:space="preserve">The data collected from identifying, assessing and controlling risks is to be recorded in the </w:t>
            </w:r>
            <w:proofErr w:type="spellStart"/>
            <w:r w:rsidRPr="002A6762">
              <w:rPr>
                <w:rFonts w:cstheme="minorHAnsi"/>
                <w:color w:val="262626" w:themeColor="text1" w:themeTint="D9"/>
                <w:sz w:val="20"/>
                <w:szCs w:val="20"/>
              </w:rPr>
              <w:t>McNab</w:t>
            </w:r>
            <w:proofErr w:type="spellEnd"/>
            <w:r w:rsidRPr="002A6762">
              <w:rPr>
                <w:rFonts w:cstheme="minorHAnsi"/>
                <w:color w:val="262626" w:themeColor="text1" w:themeTint="D9"/>
                <w:sz w:val="20"/>
                <w:szCs w:val="20"/>
              </w:rPr>
              <w:t xml:space="preserve"> Project Risk Register.  The Project Risk Register can be used to profile the risks recorded for a number of variables including work activity, hazard type, levels of risk and control measures used. Any health and safety issues or new hazards resulting from changes to design in the construction phase shall be recorded on the Project Risk Register.</w:t>
            </w:r>
          </w:p>
        </w:tc>
      </w:tr>
      <w:tr w:rsidR="00C21A39" w:rsidRPr="00AD0E22" w14:paraId="25D5DED3" w14:textId="77777777" w:rsidTr="007F0CF9">
        <w:trPr>
          <w:trHeight w:val="1701"/>
          <w:jc w:val="center"/>
        </w:trPr>
        <w:tc>
          <w:tcPr>
            <w:tcW w:w="5000" w:type="pct"/>
            <w:shd w:val="clear" w:color="auto" w:fill="auto"/>
          </w:tcPr>
          <w:p w14:paraId="3A4B5343" w14:textId="5B4AC2CA" w:rsidR="00C21A39" w:rsidRDefault="00556A7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31B5FF9A" w14:textId="77777777" w:rsidR="002A6762" w:rsidRPr="002A6762" w:rsidRDefault="002A6762" w:rsidP="002A6762">
            <w:pPr>
              <w:tabs>
                <w:tab w:val="left" w:pos="180"/>
              </w:tabs>
              <w:ind w:right="29"/>
              <w:rPr>
                <w:rFonts w:cstheme="minorHAnsi"/>
                <w:color w:val="262626" w:themeColor="text1" w:themeTint="D9"/>
                <w:sz w:val="20"/>
                <w:szCs w:val="20"/>
              </w:rPr>
            </w:pPr>
            <w:r w:rsidRPr="002A6762">
              <w:rPr>
                <w:rFonts w:cstheme="minorHAnsi"/>
                <w:color w:val="262626" w:themeColor="text1" w:themeTint="D9"/>
                <w:sz w:val="20"/>
                <w:szCs w:val="20"/>
              </w:rPr>
              <w:t>•</w:t>
            </w:r>
            <w:r w:rsidRPr="002A6762">
              <w:rPr>
                <w:rFonts w:cstheme="minorHAnsi"/>
                <w:color w:val="262626" w:themeColor="text1" w:themeTint="D9"/>
                <w:sz w:val="20"/>
                <w:szCs w:val="20"/>
              </w:rPr>
              <w:tab/>
              <w:t>Computer</w:t>
            </w:r>
          </w:p>
          <w:p w14:paraId="2E1B7FDA" w14:textId="77777777" w:rsidR="002A6762" w:rsidRPr="002A6762" w:rsidRDefault="002A6762" w:rsidP="002A6762">
            <w:pPr>
              <w:tabs>
                <w:tab w:val="left" w:pos="180"/>
              </w:tabs>
              <w:ind w:right="29"/>
              <w:rPr>
                <w:rFonts w:cstheme="minorHAnsi"/>
                <w:color w:val="262626" w:themeColor="text1" w:themeTint="D9"/>
                <w:sz w:val="20"/>
                <w:szCs w:val="20"/>
              </w:rPr>
            </w:pPr>
            <w:r w:rsidRPr="002A6762">
              <w:rPr>
                <w:rFonts w:cstheme="minorHAnsi"/>
                <w:color w:val="262626" w:themeColor="text1" w:themeTint="D9"/>
                <w:sz w:val="20"/>
                <w:szCs w:val="20"/>
              </w:rPr>
              <w:t>•</w:t>
            </w:r>
            <w:r w:rsidRPr="002A6762">
              <w:rPr>
                <w:rFonts w:cstheme="minorHAnsi"/>
                <w:color w:val="262626" w:themeColor="text1" w:themeTint="D9"/>
                <w:sz w:val="20"/>
                <w:szCs w:val="20"/>
              </w:rPr>
              <w:tab/>
              <w:t>Phone</w:t>
            </w:r>
          </w:p>
          <w:p w14:paraId="70049DEB" w14:textId="77777777" w:rsidR="002A6762" w:rsidRPr="002A6762" w:rsidRDefault="002A6762" w:rsidP="002A6762">
            <w:pPr>
              <w:tabs>
                <w:tab w:val="left" w:pos="180"/>
              </w:tabs>
              <w:ind w:right="29"/>
              <w:rPr>
                <w:rFonts w:cstheme="minorHAnsi"/>
                <w:color w:val="262626" w:themeColor="text1" w:themeTint="D9"/>
                <w:sz w:val="20"/>
                <w:szCs w:val="20"/>
              </w:rPr>
            </w:pPr>
            <w:r w:rsidRPr="002A6762">
              <w:rPr>
                <w:rFonts w:cstheme="minorHAnsi"/>
                <w:color w:val="262626" w:themeColor="text1" w:themeTint="D9"/>
                <w:sz w:val="20"/>
                <w:szCs w:val="20"/>
              </w:rPr>
              <w:t>•</w:t>
            </w:r>
            <w:r w:rsidRPr="002A6762">
              <w:rPr>
                <w:rFonts w:cstheme="minorHAnsi"/>
                <w:color w:val="262626" w:themeColor="text1" w:themeTint="D9"/>
                <w:sz w:val="20"/>
                <w:szCs w:val="20"/>
              </w:rPr>
              <w:tab/>
              <w:t>Camera</w:t>
            </w:r>
          </w:p>
          <w:p w14:paraId="7C2B2466" w14:textId="77777777" w:rsidR="002A6762" w:rsidRPr="002A6762" w:rsidRDefault="002A6762" w:rsidP="002A6762">
            <w:pPr>
              <w:tabs>
                <w:tab w:val="left" w:pos="180"/>
              </w:tabs>
              <w:ind w:right="29"/>
              <w:rPr>
                <w:rFonts w:cstheme="minorHAnsi"/>
                <w:color w:val="262626" w:themeColor="text1" w:themeTint="D9"/>
                <w:sz w:val="20"/>
                <w:szCs w:val="20"/>
              </w:rPr>
            </w:pPr>
            <w:r w:rsidRPr="002A6762">
              <w:rPr>
                <w:rFonts w:cstheme="minorHAnsi"/>
                <w:color w:val="262626" w:themeColor="text1" w:themeTint="D9"/>
                <w:sz w:val="20"/>
                <w:szCs w:val="20"/>
              </w:rPr>
              <w:t>•</w:t>
            </w:r>
            <w:r w:rsidRPr="002A6762">
              <w:rPr>
                <w:rFonts w:cstheme="minorHAnsi"/>
                <w:color w:val="262626" w:themeColor="text1" w:themeTint="D9"/>
                <w:sz w:val="20"/>
                <w:szCs w:val="20"/>
              </w:rPr>
              <w:tab/>
              <w:t>Note pad</w:t>
            </w:r>
          </w:p>
          <w:p w14:paraId="1E2049C7" w14:textId="77777777" w:rsidR="002A6762" w:rsidRPr="002A6762" w:rsidRDefault="002A6762" w:rsidP="002A6762">
            <w:pPr>
              <w:tabs>
                <w:tab w:val="left" w:pos="180"/>
              </w:tabs>
              <w:ind w:right="29"/>
              <w:rPr>
                <w:rFonts w:cstheme="minorHAnsi"/>
                <w:color w:val="262626" w:themeColor="text1" w:themeTint="D9"/>
                <w:sz w:val="20"/>
                <w:szCs w:val="20"/>
              </w:rPr>
            </w:pPr>
            <w:r w:rsidRPr="002A6762">
              <w:rPr>
                <w:rFonts w:cstheme="minorHAnsi"/>
                <w:color w:val="262626" w:themeColor="text1" w:themeTint="D9"/>
                <w:sz w:val="20"/>
                <w:szCs w:val="20"/>
              </w:rPr>
              <w:t>•</w:t>
            </w:r>
            <w:r w:rsidRPr="002A6762">
              <w:rPr>
                <w:rFonts w:cstheme="minorHAnsi"/>
                <w:color w:val="262626" w:themeColor="text1" w:themeTint="D9"/>
                <w:sz w:val="20"/>
                <w:szCs w:val="20"/>
              </w:rPr>
              <w:tab/>
              <w:t>Pens/pencils</w:t>
            </w:r>
          </w:p>
          <w:p w14:paraId="76C605B5" w14:textId="57BB2059" w:rsidR="00C21A39" w:rsidRPr="00AD0E22" w:rsidRDefault="002A6762" w:rsidP="002A6762">
            <w:pPr>
              <w:tabs>
                <w:tab w:val="left" w:pos="180"/>
              </w:tabs>
              <w:ind w:left="0" w:right="29" w:firstLine="0"/>
              <w:rPr>
                <w:rFonts w:cstheme="minorHAnsi"/>
                <w:color w:val="262626" w:themeColor="text1" w:themeTint="D9"/>
                <w:sz w:val="20"/>
                <w:szCs w:val="20"/>
              </w:rPr>
            </w:pPr>
            <w:r w:rsidRPr="002A6762">
              <w:rPr>
                <w:rFonts w:cstheme="minorHAnsi"/>
                <w:color w:val="262626" w:themeColor="text1" w:themeTint="D9"/>
                <w:sz w:val="20"/>
                <w:szCs w:val="20"/>
              </w:rPr>
              <w:t>•</w:t>
            </w:r>
            <w:r w:rsidRPr="002A6762">
              <w:rPr>
                <w:rFonts w:cstheme="minorHAnsi"/>
                <w:color w:val="262626" w:themeColor="text1" w:themeTint="D9"/>
                <w:sz w:val="20"/>
                <w:szCs w:val="20"/>
              </w:rPr>
              <w:tab/>
              <w:t>stationary</w:t>
            </w:r>
          </w:p>
        </w:tc>
      </w:tr>
    </w:tbl>
    <w:p w14:paraId="36A22953" w14:textId="01800A79" w:rsidR="00A02CDC" w:rsidRDefault="00A02CDC" w:rsidP="00DD022F"/>
    <w:p w14:paraId="281E7DF4" w14:textId="77777777" w:rsidR="00A02CDC" w:rsidRDefault="00A02CDC">
      <w:r>
        <w:br w:type="page"/>
      </w:r>
    </w:p>
    <w:p w14:paraId="1696F593" w14:textId="4C198492" w:rsidR="003B13BE" w:rsidRDefault="003B13BE" w:rsidP="003B13BE">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Training and Induction</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3B13BE" w:rsidRPr="00AD0E22" w14:paraId="1AFE8F42" w14:textId="77777777" w:rsidTr="007F0CF9">
        <w:trPr>
          <w:trHeight w:val="70"/>
          <w:jc w:val="center"/>
        </w:trPr>
        <w:tc>
          <w:tcPr>
            <w:tcW w:w="5000" w:type="pct"/>
            <w:shd w:val="clear" w:color="auto" w:fill="F2F2F2" w:themeFill="background1" w:themeFillShade="F2"/>
          </w:tcPr>
          <w:p w14:paraId="3857CA74" w14:textId="5FF73FA0" w:rsidR="003B13BE" w:rsidRPr="00DD022F" w:rsidRDefault="00594A11"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Training</w:t>
            </w:r>
          </w:p>
        </w:tc>
      </w:tr>
      <w:tr w:rsidR="003B13BE" w:rsidRPr="00AD0E22" w14:paraId="31830E9B" w14:textId="77777777" w:rsidTr="007F0CF9">
        <w:trPr>
          <w:trHeight w:val="1701"/>
          <w:jc w:val="center"/>
        </w:trPr>
        <w:tc>
          <w:tcPr>
            <w:tcW w:w="5000" w:type="pct"/>
            <w:shd w:val="clear" w:color="auto" w:fill="auto"/>
          </w:tcPr>
          <w:p w14:paraId="08717B4D" w14:textId="77777777" w:rsidR="003B13BE" w:rsidRDefault="002A6762" w:rsidP="004C44B7">
            <w:pPr>
              <w:spacing w:line="240" w:lineRule="auto"/>
              <w:rPr>
                <w:rFonts w:ascii="Arial" w:hAnsi="Arial" w:cs="Arial"/>
                <w:color w:val="262626" w:themeColor="text1" w:themeTint="D9"/>
                <w:sz w:val="20"/>
                <w:szCs w:val="20"/>
              </w:rPr>
            </w:pPr>
            <w:r w:rsidRPr="002A6762">
              <w:rPr>
                <w:rFonts w:ascii="Arial" w:hAnsi="Arial" w:cs="Arial"/>
                <w:color w:val="262626" w:themeColor="text1" w:themeTint="D9"/>
                <w:sz w:val="20"/>
                <w:szCs w:val="20"/>
              </w:rPr>
              <w:t>Training/Instruction in the correct selection and use of PPE is to be carried out for all personnel required to wear PPE. Training may be carried out in the form of a toolbox talk or induction into a SWMS or JSA or other information suitable for this purpose.</w:t>
            </w:r>
          </w:p>
          <w:p w14:paraId="229B0E5F" w14:textId="413A8B84" w:rsidR="00ED4900" w:rsidRPr="00DD022F" w:rsidRDefault="00ED4900" w:rsidP="00ED4900">
            <w:pPr>
              <w:spacing w:line="240" w:lineRule="auto"/>
              <w:rPr>
                <w:rFonts w:ascii="Arial" w:hAnsi="Arial" w:cs="Arial"/>
                <w:color w:val="262626" w:themeColor="text1" w:themeTint="D9"/>
                <w:sz w:val="20"/>
                <w:szCs w:val="20"/>
              </w:rPr>
            </w:pPr>
            <w:r>
              <w:rPr>
                <w:rFonts w:ascii="Arial" w:hAnsi="Arial" w:cs="Arial"/>
                <w:color w:val="262626" w:themeColor="text1" w:themeTint="D9"/>
                <w:sz w:val="20"/>
                <w:szCs w:val="20"/>
              </w:rPr>
              <w:t xml:space="preserve">Project training needs analyse TNA will Identify required training for each roll. </w:t>
            </w:r>
          </w:p>
        </w:tc>
      </w:tr>
      <w:tr w:rsidR="003B13BE" w:rsidRPr="00AD0E22" w14:paraId="713908DB" w14:textId="77777777" w:rsidTr="007F0CF9">
        <w:trPr>
          <w:trHeight w:val="1701"/>
          <w:jc w:val="center"/>
        </w:trPr>
        <w:tc>
          <w:tcPr>
            <w:tcW w:w="5000" w:type="pct"/>
            <w:shd w:val="clear" w:color="auto" w:fill="auto"/>
          </w:tcPr>
          <w:p w14:paraId="0BD41DB7" w14:textId="6CB2ED64" w:rsidR="003B13BE" w:rsidRDefault="00556A70"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174C616E" w14:textId="72559ADB" w:rsidR="002A6762" w:rsidRPr="002A6762" w:rsidRDefault="003B13BE" w:rsidP="00ED4900">
            <w:pPr>
              <w:tabs>
                <w:tab w:val="left" w:pos="180"/>
              </w:tabs>
              <w:ind w:right="29"/>
              <w:rPr>
                <w:rFonts w:cstheme="minorHAnsi"/>
                <w:b/>
                <w:noProof/>
                <w:color w:val="262626" w:themeColor="text1" w:themeTint="D9"/>
                <w:sz w:val="20"/>
                <w:szCs w:val="20"/>
              </w:rPr>
            </w:pPr>
            <w:r w:rsidRPr="002A6762">
              <w:rPr>
                <w:rFonts w:cstheme="minorHAnsi"/>
                <w:b/>
                <w:color w:val="262626" w:themeColor="text1" w:themeTint="D9"/>
                <w:sz w:val="20"/>
                <w:szCs w:val="20"/>
              </w:rPr>
              <w:fldChar w:fldCharType="begin">
                <w:ffData>
                  <w:name w:val="Text1"/>
                  <w:enabled/>
                  <w:calcOnExit w:val="0"/>
                  <w:textInput/>
                </w:ffData>
              </w:fldChar>
            </w:r>
            <w:r w:rsidRPr="002A6762">
              <w:rPr>
                <w:rFonts w:cstheme="minorHAnsi"/>
                <w:b/>
                <w:color w:val="262626" w:themeColor="text1" w:themeTint="D9"/>
                <w:sz w:val="20"/>
                <w:szCs w:val="20"/>
              </w:rPr>
              <w:instrText xml:space="preserve"> FORMTEXT </w:instrText>
            </w:r>
            <w:r w:rsidRPr="002A6762">
              <w:rPr>
                <w:rFonts w:cstheme="minorHAnsi"/>
                <w:b/>
                <w:color w:val="262626" w:themeColor="text1" w:themeTint="D9"/>
                <w:sz w:val="20"/>
                <w:szCs w:val="20"/>
              </w:rPr>
            </w:r>
            <w:r w:rsidRPr="002A6762">
              <w:rPr>
                <w:rFonts w:cstheme="minorHAnsi"/>
                <w:b/>
                <w:color w:val="262626" w:themeColor="text1" w:themeTint="D9"/>
                <w:sz w:val="20"/>
                <w:szCs w:val="20"/>
              </w:rPr>
              <w:fldChar w:fldCharType="separate"/>
            </w:r>
            <w:r w:rsidRPr="002A6762">
              <w:rPr>
                <w:rFonts w:cstheme="minorHAnsi"/>
                <w:b/>
                <w:noProof/>
                <w:color w:val="262626" w:themeColor="text1" w:themeTint="D9"/>
                <w:sz w:val="20"/>
                <w:szCs w:val="20"/>
              </w:rPr>
              <w:t> </w:t>
            </w:r>
            <w:r w:rsidRPr="002A6762">
              <w:rPr>
                <w:rFonts w:cstheme="minorHAnsi"/>
                <w:b/>
                <w:noProof/>
                <w:color w:val="262626" w:themeColor="text1" w:themeTint="D9"/>
                <w:sz w:val="20"/>
                <w:szCs w:val="20"/>
              </w:rPr>
              <w:t> </w:t>
            </w:r>
            <w:r w:rsidRPr="002A6762">
              <w:rPr>
                <w:rFonts w:cstheme="minorHAnsi"/>
                <w:b/>
                <w:noProof/>
                <w:color w:val="262626" w:themeColor="text1" w:themeTint="D9"/>
                <w:sz w:val="20"/>
                <w:szCs w:val="20"/>
              </w:rPr>
              <w:t> </w:t>
            </w:r>
            <w:r w:rsidRPr="002A6762">
              <w:rPr>
                <w:rFonts w:cstheme="minorHAnsi"/>
                <w:b/>
                <w:noProof/>
                <w:color w:val="262626" w:themeColor="text1" w:themeTint="D9"/>
                <w:sz w:val="20"/>
                <w:szCs w:val="20"/>
              </w:rPr>
              <w:t> </w:t>
            </w:r>
            <w:r w:rsidR="002A6762" w:rsidRPr="002A6762">
              <w:rPr>
                <w:b/>
              </w:rPr>
              <w:t xml:space="preserve"> </w:t>
            </w:r>
            <w:r w:rsidR="002A6762" w:rsidRPr="002A6762">
              <w:rPr>
                <w:rFonts w:cstheme="minorHAnsi"/>
                <w:b/>
                <w:noProof/>
                <w:color w:val="262626" w:themeColor="text1" w:themeTint="D9"/>
                <w:sz w:val="20"/>
                <w:szCs w:val="20"/>
              </w:rPr>
              <w:t>•</w:t>
            </w:r>
            <w:r w:rsidR="002A6762" w:rsidRPr="002A6762">
              <w:rPr>
                <w:rFonts w:cstheme="minorHAnsi"/>
                <w:b/>
                <w:noProof/>
                <w:color w:val="262626" w:themeColor="text1" w:themeTint="D9"/>
                <w:sz w:val="20"/>
                <w:szCs w:val="20"/>
              </w:rPr>
              <w:tab/>
              <w:t>Computer</w:t>
            </w:r>
          </w:p>
          <w:p w14:paraId="68426A56" w14:textId="77777777" w:rsidR="002A6762" w:rsidRPr="002A6762" w:rsidRDefault="002A6762" w:rsidP="00ED4900">
            <w:pPr>
              <w:tabs>
                <w:tab w:val="left" w:pos="180"/>
              </w:tabs>
              <w:ind w:right="29"/>
              <w:rPr>
                <w:rFonts w:cstheme="minorHAnsi"/>
                <w:b/>
                <w:noProof/>
                <w:color w:val="262626" w:themeColor="text1" w:themeTint="D9"/>
                <w:sz w:val="20"/>
                <w:szCs w:val="20"/>
              </w:rPr>
            </w:pPr>
            <w:r w:rsidRPr="002A6762">
              <w:rPr>
                <w:rFonts w:cstheme="minorHAnsi"/>
                <w:b/>
                <w:noProof/>
                <w:color w:val="262626" w:themeColor="text1" w:themeTint="D9"/>
                <w:sz w:val="20"/>
                <w:szCs w:val="20"/>
              </w:rPr>
              <w:t>•</w:t>
            </w:r>
            <w:r w:rsidRPr="002A6762">
              <w:rPr>
                <w:rFonts w:cstheme="minorHAnsi"/>
                <w:b/>
                <w:noProof/>
                <w:color w:val="262626" w:themeColor="text1" w:themeTint="D9"/>
                <w:sz w:val="20"/>
                <w:szCs w:val="20"/>
              </w:rPr>
              <w:tab/>
              <w:t>Phone</w:t>
            </w:r>
          </w:p>
          <w:p w14:paraId="56F659FB" w14:textId="77777777" w:rsidR="002A6762" w:rsidRPr="002A6762" w:rsidRDefault="002A6762" w:rsidP="00ED4900">
            <w:pPr>
              <w:tabs>
                <w:tab w:val="left" w:pos="180"/>
              </w:tabs>
              <w:ind w:right="29"/>
              <w:rPr>
                <w:rFonts w:cstheme="minorHAnsi"/>
                <w:b/>
                <w:noProof/>
                <w:color w:val="262626" w:themeColor="text1" w:themeTint="D9"/>
                <w:sz w:val="20"/>
                <w:szCs w:val="20"/>
              </w:rPr>
            </w:pPr>
            <w:r w:rsidRPr="002A6762">
              <w:rPr>
                <w:rFonts w:cstheme="minorHAnsi"/>
                <w:b/>
                <w:noProof/>
                <w:color w:val="262626" w:themeColor="text1" w:themeTint="D9"/>
                <w:sz w:val="20"/>
                <w:szCs w:val="20"/>
              </w:rPr>
              <w:t>•</w:t>
            </w:r>
            <w:r w:rsidRPr="002A6762">
              <w:rPr>
                <w:rFonts w:cstheme="minorHAnsi"/>
                <w:b/>
                <w:noProof/>
                <w:color w:val="262626" w:themeColor="text1" w:themeTint="D9"/>
                <w:sz w:val="20"/>
                <w:szCs w:val="20"/>
              </w:rPr>
              <w:tab/>
              <w:t>Camera</w:t>
            </w:r>
          </w:p>
          <w:p w14:paraId="43E6CBDF" w14:textId="77777777" w:rsidR="002A6762" w:rsidRPr="002A6762" w:rsidRDefault="002A6762" w:rsidP="00ED4900">
            <w:pPr>
              <w:tabs>
                <w:tab w:val="left" w:pos="180"/>
              </w:tabs>
              <w:ind w:right="29"/>
              <w:rPr>
                <w:rFonts w:cstheme="minorHAnsi"/>
                <w:b/>
                <w:noProof/>
                <w:color w:val="262626" w:themeColor="text1" w:themeTint="D9"/>
                <w:sz w:val="20"/>
                <w:szCs w:val="20"/>
              </w:rPr>
            </w:pPr>
            <w:r w:rsidRPr="002A6762">
              <w:rPr>
                <w:rFonts w:cstheme="minorHAnsi"/>
                <w:b/>
                <w:noProof/>
                <w:color w:val="262626" w:themeColor="text1" w:themeTint="D9"/>
                <w:sz w:val="20"/>
                <w:szCs w:val="20"/>
              </w:rPr>
              <w:t>•</w:t>
            </w:r>
            <w:r w:rsidRPr="002A6762">
              <w:rPr>
                <w:rFonts w:cstheme="minorHAnsi"/>
                <w:b/>
                <w:noProof/>
                <w:color w:val="262626" w:themeColor="text1" w:themeTint="D9"/>
                <w:sz w:val="20"/>
                <w:szCs w:val="20"/>
              </w:rPr>
              <w:tab/>
              <w:t>Note pad</w:t>
            </w:r>
          </w:p>
          <w:p w14:paraId="0828141D" w14:textId="77777777" w:rsidR="002A6762" w:rsidRPr="002A6762" w:rsidRDefault="002A6762" w:rsidP="00ED4900">
            <w:pPr>
              <w:tabs>
                <w:tab w:val="left" w:pos="180"/>
              </w:tabs>
              <w:ind w:right="29"/>
              <w:rPr>
                <w:rFonts w:cstheme="minorHAnsi"/>
                <w:b/>
                <w:noProof/>
                <w:color w:val="262626" w:themeColor="text1" w:themeTint="D9"/>
                <w:sz w:val="20"/>
                <w:szCs w:val="20"/>
              </w:rPr>
            </w:pPr>
            <w:r w:rsidRPr="002A6762">
              <w:rPr>
                <w:rFonts w:cstheme="minorHAnsi"/>
                <w:b/>
                <w:noProof/>
                <w:color w:val="262626" w:themeColor="text1" w:themeTint="D9"/>
                <w:sz w:val="20"/>
                <w:szCs w:val="20"/>
              </w:rPr>
              <w:t>•</w:t>
            </w:r>
            <w:r w:rsidRPr="002A6762">
              <w:rPr>
                <w:rFonts w:cstheme="minorHAnsi"/>
                <w:b/>
                <w:noProof/>
                <w:color w:val="262626" w:themeColor="text1" w:themeTint="D9"/>
                <w:sz w:val="20"/>
                <w:szCs w:val="20"/>
              </w:rPr>
              <w:tab/>
              <w:t>Pens/pencils</w:t>
            </w:r>
          </w:p>
          <w:p w14:paraId="63849AF1" w14:textId="636D474F" w:rsidR="003B13BE" w:rsidRPr="00AD0E22" w:rsidRDefault="002A6762" w:rsidP="00ED4900">
            <w:pPr>
              <w:tabs>
                <w:tab w:val="left" w:pos="180"/>
              </w:tabs>
              <w:ind w:left="0" w:right="29"/>
              <w:rPr>
                <w:rFonts w:cstheme="minorHAnsi"/>
                <w:color w:val="262626" w:themeColor="text1" w:themeTint="D9"/>
                <w:sz w:val="20"/>
                <w:szCs w:val="20"/>
              </w:rPr>
            </w:pPr>
            <w:r w:rsidRPr="002A6762">
              <w:rPr>
                <w:rFonts w:cstheme="minorHAnsi"/>
                <w:b/>
                <w:noProof/>
                <w:color w:val="262626" w:themeColor="text1" w:themeTint="D9"/>
                <w:sz w:val="20"/>
                <w:szCs w:val="20"/>
              </w:rPr>
              <w:t>•</w:t>
            </w:r>
            <w:r w:rsidRPr="002A6762">
              <w:rPr>
                <w:rFonts w:cstheme="minorHAnsi"/>
                <w:b/>
                <w:noProof/>
                <w:color w:val="262626" w:themeColor="text1" w:themeTint="D9"/>
                <w:sz w:val="20"/>
                <w:szCs w:val="20"/>
              </w:rPr>
              <w:tab/>
              <w:t xml:space="preserve">stationary </w:t>
            </w:r>
            <w:r w:rsidR="003B13BE" w:rsidRPr="002A6762">
              <w:rPr>
                <w:rFonts w:cstheme="minorHAnsi"/>
                <w:b/>
                <w:noProof/>
                <w:color w:val="262626" w:themeColor="text1" w:themeTint="D9"/>
                <w:sz w:val="20"/>
                <w:szCs w:val="20"/>
              </w:rPr>
              <w:t> </w:t>
            </w:r>
            <w:r w:rsidR="003B13BE" w:rsidRPr="002A6762">
              <w:rPr>
                <w:rFonts w:cstheme="minorHAnsi"/>
                <w:b/>
                <w:color w:val="262626" w:themeColor="text1" w:themeTint="D9"/>
                <w:sz w:val="20"/>
                <w:szCs w:val="20"/>
              </w:rPr>
              <w:fldChar w:fldCharType="end"/>
            </w:r>
          </w:p>
        </w:tc>
      </w:tr>
      <w:tr w:rsidR="004860A8" w:rsidRPr="00AD0E22" w14:paraId="58BD2455" w14:textId="77777777" w:rsidTr="007F0CF9">
        <w:trPr>
          <w:trHeight w:val="1701"/>
          <w:jc w:val="center"/>
        </w:trPr>
        <w:tc>
          <w:tcPr>
            <w:tcW w:w="5000" w:type="pct"/>
            <w:shd w:val="clear" w:color="auto" w:fill="auto"/>
          </w:tcPr>
          <w:p w14:paraId="42965DF9" w14:textId="77B192A3" w:rsidR="004860A8" w:rsidRDefault="004860A8" w:rsidP="004860A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Safety topics to be covered</w:t>
            </w:r>
          </w:p>
          <w:p w14:paraId="6A805802" w14:textId="648B8DB2" w:rsidR="004860A8" w:rsidRDefault="002A6762" w:rsidP="004860A8">
            <w:pPr>
              <w:tabs>
                <w:tab w:val="left" w:pos="180"/>
              </w:tabs>
              <w:ind w:left="0" w:right="29" w:firstLine="0"/>
              <w:rPr>
                <w:rFonts w:cstheme="minorHAnsi"/>
                <w:color w:val="262626" w:themeColor="text1" w:themeTint="D9"/>
                <w:sz w:val="20"/>
                <w:szCs w:val="20"/>
              </w:rPr>
            </w:pPr>
            <w:r w:rsidRPr="002A6762">
              <w:rPr>
                <w:rFonts w:cstheme="minorHAnsi"/>
                <w:color w:val="262626" w:themeColor="text1" w:themeTint="D9"/>
                <w:sz w:val="20"/>
                <w:szCs w:val="20"/>
              </w:rPr>
              <w:t>Fire safety, electrical safety, ergonomics, personal protective equipment (PPE), managing hazardous materials, and preventing workplace violence</w:t>
            </w:r>
          </w:p>
        </w:tc>
      </w:tr>
      <w:tr w:rsidR="005F52B2" w:rsidRPr="00AD0E22" w14:paraId="385551EE" w14:textId="77777777" w:rsidTr="007F0CF9">
        <w:trPr>
          <w:trHeight w:val="1701"/>
          <w:jc w:val="center"/>
        </w:trPr>
        <w:tc>
          <w:tcPr>
            <w:tcW w:w="5000" w:type="pct"/>
            <w:shd w:val="clear" w:color="auto" w:fill="auto"/>
          </w:tcPr>
          <w:p w14:paraId="31F150AA" w14:textId="0ED34541" w:rsidR="005F52B2" w:rsidRDefault="005F52B2" w:rsidP="005F52B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Importance of safety </w:t>
            </w:r>
            <w:r w:rsidR="006A4FF1">
              <w:rPr>
                <w:rFonts w:cstheme="minorHAnsi"/>
                <w:color w:val="262626" w:themeColor="text1" w:themeTint="D9"/>
                <w:sz w:val="20"/>
                <w:szCs w:val="20"/>
              </w:rPr>
              <w:t>awareness as related to topics</w:t>
            </w:r>
          </w:p>
          <w:p w14:paraId="67836F65" w14:textId="618F25C8" w:rsidR="005F52B2" w:rsidRDefault="005F52B2" w:rsidP="006A4FF1">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A46D1A">
              <w:t xml:space="preserve"> </w:t>
            </w:r>
            <w:r w:rsidR="00A46D1A" w:rsidRPr="00A46D1A">
              <w:rPr>
                <w:rFonts w:cstheme="minorHAnsi"/>
                <w:noProof/>
                <w:color w:val="262626" w:themeColor="text1" w:themeTint="D9"/>
                <w:sz w:val="20"/>
                <w:szCs w:val="20"/>
              </w:rPr>
              <w:t>Safety awareness is the habit of thinking about the possibility that someone can get hurt or property can get damaged before a task is started. It is the proactive practice of protection. Employers and employees need to recognize hazards and be willing to take action to control or eliminate those hazards</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r>
    </w:tbl>
    <w:p w14:paraId="4A983E8B" w14:textId="77777777" w:rsidR="00437061" w:rsidRDefault="00437061">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5F52B2" w:rsidRPr="00AD0E22" w14:paraId="40F45A9E" w14:textId="77777777" w:rsidTr="007F0CF9">
        <w:trPr>
          <w:trHeight w:val="70"/>
          <w:jc w:val="center"/>
        </w:trPr>
        <w:tc>
          <w:tcPr>
            <w:tcW w:w="5000" w:type="pct"/>
            <w:shd w:val="clear" w:color="auto" w:fill="F2F2F2" w:themeFill="background1" w:themeFillShade="F2"/>
          </w:tcPr>
          <w:p w14:paraId="3415BCAF" w14:textId="4B1BA7BA" w:rsidR="005F52B2" w:rsidRPr="00DD022F" w:rsidRDefault="005F52B2" w:rsidP="005F52B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Induction</w:t>
            </w:r>
          </w:p>
        </w:tc>
      </w:tr>
      <w:tr w:rsidR="005F52B2" w:rsidRPr="00AD0E22" w14:paraId="4EC7DBC5" w14:textId="77777777" w:rsidTr="007F0CF9">
        <w:trPr>
          <w:trHeight w:val="1701"/>
          <w:jc w:val="center"/>
        </w:trPr>
        <w:tc>
          <w:tcPr>
            <w:tcW w:w="5000" w:type="pct"/>
            <w:shd w:val="clear" w:color="auto" w:fill="auto"/>
          </w:tcPr>
          <w:p w14:paraId="20B6022D" w14:textId="77777777" w:rsidR="004C44B7" w:rsidRDefault="004C44B7" w:rsidP="004C44B7">
            <w:pPr>
              <w:spacing w:line="240" w:lineRule="auto"/>
              <w:rPr>
                <w:sz w:val="20"/>
                <w:szCs w:val="20"/>
              </w:rPr>
            </w:pPr>
            <w:r w:rsidRPr="005F2140">
              <w:rPr>
                <w:sz w:val="20"/>
                <w:szCs w:val="20"/>
              </w:rPr>
              <w:t xml:space="preserve">The </w:t>
            </w:r>
            <w:proofErr w:type="spellStart"/>
            <w:r w:rsidRPr="005F2140">
              <w:rPr>
                <w:sz w:val="20"/>
                <w:szCs w:val="20"/>
              </w:rPr>
              <w:t>McNab</w:t>
            </w:r>
            <w:proofErr w:type="spellEnd"/>
            <w:r w:rsidRPr="005F2140">
              <w:rPr>
                <w:sz w:val="20"/>
                <w:szCs w:val="20"/>
              </w:rPr>
              <w:t xml:space="preserve"> representative responsible for conducting the site inductions shall refer to the </w:t>
            </w:r>
            <w:r w:rsidRPr="001454EB">
              <w:rPr>
                <w:b/>
                <w:sz w:val="20"/>
                <w:szCs w:val="20"/>
              </w:rPr>
              <w:t>Site Induction Information Sheet (06.68)</w:t>
            </w:r>
            <w:r w:rsidRPr="005F2140">
              <w:rPr>
                <w:sz w:val="20"/>
                <w:szCs w:val="20"/>
              </w:rPr>
              <w:t xml:space="preserve"> as to content of the </w:t>
            </w:r>
            <w:r>
              <w:rPr>
                <w:sz w:val="20"/>
                <w:szCs w:val="20"/>
              </w:rPr>
              <w:t>information to be communicated.</w:t>
            </w:r>
          </w:p>
          <w:p w14:paraId="2330C303" w14:textId="77777777" w:rsidR="004C44B7" w:rsidRDefault="004C44B7" w:rsidP="004C44B7">
            <w:pPr>
              <w:tabs>
                <w:tab w:val="left" w:pos="180"/>
              </w:tabs>
              <w:ind w:left="0" w:right="29" w:firstLine="0"/>
              <w:rPr>
                <w:rFonts w:cstheme="minorHAnsi"/>
                <w:color w:val="262626" w:themeColor="text1" w:themeTint="D9"/>
                <w:sz w:val="20"/>
                <w:szCs w:val="20"/>
              </w:rPr>
            </w:pPr>
          </w:p>
          <w:p w14:paraId="4522A0B1" w14:textId="77777777" w:rsidR="004C44B7" w:rsidRDefault="004C44B7" w:rsidP="004C44B7">
            <w:pPr>
              <w:spacing w:line="240" w:lineRule="auto"/>
              <w:rPr>
                <w:sz w:val="20"/>
                <w:szCs w:val="20"/>
              </w:rPr>
            </w:pPr>
            <w:r w:rsidRPr="005F2140">
              <w:rPr>
                <w:sz w:val="20"/>
                <w:szCs w:val="20"/>
              </w:rPr>
              <w:t>All persons intending to undertake construction work</w:t>
            </w:r>
            <w:r>
              <w:rPr>
                <w:rStyle w:val="FootnoteReference"/>
                <w:sz w:val="20"/>
                <w:szCs w:val="20"/>
              </w:rPr>
              <w:footnoteReference w:id="1"/>
            </w:r>
            <w:r>
              <w:rPr>
                <w:sz w:val="20"/>
                <w:szCs w:val="20"/>
              </w:rPr>
              <w:t xml:space="preserve"> </w:t>
            </w:r>
            <w:r w:rsidRPr="005F2140">
              <w:rPr>
                <w:sz w:val="20"/>
                <w:szCs w:val="20"/>
              </w:rPr>
              <w:t>on a construct</w:t>
            </w:r>
            <w:r>
              <w:rPr>
                <w:sz w:val="20"/>
                <w:szCs w:val="20"/>
              </w:rPr>
              <w:t xml:space="preserve">ion site must provide evidence </w:t>
            </w:r>
            <w:r w:rsidRPr="005F2140">
              <w:rPr>
                <w:sz w:val="20"/>
                <w:szCs w:val="20"/>
              </w:rPr>
              <w:t>of completion of the general</w:t>
            </w:r>
            <w:r>
              <w:rPr>
                <w:sz w:val="20"/>
                <w:szCs w:val="20"/>
              </w:rPr>
              <w:t xml:space="preserve"> construction </w:t>
            </w:r>
            <w:r w:rsidRPr="005F2140">
              <w:rPr>
                <w:sz w:val="20"/>
                <w:szCs w:val="20"/>
              </w:rPr>
              <w:t xml:space="preserve">safety induction </w:t>
            </w:r>
            <w:r>
              <w:rPr>
                <w:sz w:val="20"/>
                <w:szCs w:val="20"/>
              </w:rPr>
              <w:t>‘</w:t>
            </w:r>
            <w:r w:rsidRPr="005F2140">
              <w:rPr>
                <w:sz w:val="20"/>
                <w:szCs w:val="20"/>
              </w:rPr>
              <w:t xml:space="preserve">CPCCOHS1001A Work </w:t>
            </w:r>
            <w:r>
              <w:rPr>
                <w:sz w:val="20"/>
                <w:szCs w:val="20"/>
              </w:rPr>
              <w:t>s</w:t>
            </w:r>
            <w:r w:rsidRPr="005F2140">
              <w:rPr>
                <w:sz w:val="20"/>
                <w:szCs w:val="20"/>
              </w:rPr>
              <w:t>afely in the construction industry</w:t>
            </w:r>
            <w:r>
              <w:rPr>
                <w:sz w:val="20"/>
                <w:szCs w:val="20"/>
              </w:rPr>
              <w:t>’</w:t>
            </w:r>
            <w:r w:rsidRPr="005F2140">
              <w:rPr>
                <w:sz w:val="20"/>
                <w:szCs w:val="20"/>
              </w:rPr>
              <w:t xml:space="preserve"> with a Registered Training Organisation</w:t>
            </w:r>
            <w:r>
              <w:rPr>
                <w:sz w:val="20"/>
                <w:szCs w:val="20"/>
              </w:rPr>
              <w:t>.</w:t>
            </w:r>
          </w:p>
          <w:p w14:paraId="5C7B8921" w14:textId="77777777" w:rsidR="004C44B7" w:rsidRDefault="004C44B7" w:rsidP="004C44B7">
            <w:pPr>
              <w:spacing w:line="240" w:lineRule="auto"/>
              <w:rPr>
                <w:sz w:val="20"/>
                <w:szCs w:val="20"/>
              </w:rPr>
            </w:pPr>
            <w:r w:rsidRPr="005F2140">
              <w:rPr>
                <w:sz w:val="20"/>
                <w:szCs w:val="20"/>
              </w:rPr>
              <w:t xml:space="preserve">The person shall </w:t>
            </w:r>
            <w:r>
              <w:rPr>
                <w:sz w:val="20"/>
                <w:szCs w:val="20"/>
              </w:rPr>
              <w:t>produce</w:t>
            </w:r>
            <w:r w:rsidRPr="005F2140">
              <w:rPr>
                <w:sz w:val="20"/>
                <w:szCs w:val="20"/>
              </w:rPr>
              <w:t xml:space="preserve"> </w:t>
            </w:r>
            <w:r>
              <w:rPr>
                <w:sz w:val="20"/>
                <w:szCs w:val="20"/>
              </w:rPr>
              <w:t>their</w:t>
            </w:r>
            <w:r w:rsidRPr="005F2140">
              <w:rPr>
                <w:sz w:val="20"/>
                <w:szCs w:val="20"/>
              </w:rPr>
              <w:t xml:space="preserve"> current </w:t>
            </w:r>
            <w:r>
              <w:rPr>
                <w:sz w:val="20"/>
                <w:szCs w:val="20"/>
              </w:rPr>
              <w:t>card</w:t>
            </w:r>
            <w:r w:rsidRPr="005F2140">
              <w:rPr>
                <w:sz w:val="20"/>
                <w:szCs w:val="20"/>
              </w:rPr>
              <w:t xml:space="preserve">/certificate </w:t>
            </w:r>
            <w:r>
              <w:rPr>
                <w:sz w:val="20"/>
                <w:szCs w:val="20"/>
              </w:rPr>
              <w:t xml:space="preserve">along with any High Risk Work /Trade Licences (which will be copied and attached to the induction record) </w:t>
            </w:r>
            <w:r w:rsidRPr="005F2140">
              <w:rPr>
                <w:sz w:val="20"/>
                <w:szCs w:val="20"/>
              </w:rPr>
              <w:t>to the person conducting the induction and shall record their Induction</w:t>
            </w:r>
            <w:r>
              <w:rPr>
                <w:sz w:val="20"/>
                <w:szCs w:val="20"/>
              </w:rPr>
              <w:t xml:space="preserve"> Card</w:t>
            </w:r>
            <w:r w:rsidRPr="005F2140">
              <w:rPr>
                <w:sz w:val="20"/>
                <w:szCs w:val="20"/>
              </w:rPr>
              <w:t xml:space="preserve"> Number in the section provi</w:t>
            </w:r>
            <w:r>
              <w:rPr>
                <w:sz w:val="20"/>
                <w:szCs w:val="20"/>
              </w:rPr>
              <w:t>ded on the Site Induction Form (</w:t>
            </w:r>
            <w:r w:rsidRPr="005F2140">
              <w:rPr>
                <w:sz w:val="20"/>
                <w:szCs w:val="20"/>
              </w:rPr>
              <w:t>06.05</w:t>
            </w:r>
            <w:r>
              <w:rPr>
                <w:sz w:val="20"/>
                <w:szCs w:val="20"/>
              </w:rPr>
              <w:t>)</w:t>
            </w:r>
            <w:r w:rsidRPr="005F2140">
              <w:rPr>
                <w:sz w:val="20"/>
                <w:szCs w:val="20"/>
              </w:rPr>
              <w:t>.</w:t>
            </w:r>
          </w:p>
          <w:p w14:paraId="0A48A73C" w14:textId="77777777" w:rsidR="004C44B7" w:rsidRPr="00223AA0" w:rsidRDefault="004C44B7" w:rsidP="004C44B7">
            <w:pPr>
              <w:numPr>
                <w:ilvl w:val="0"/>
                <w:numId w:val="32"/>
              </w:numPr>
              <w:shd w:val="clear" w:color="auto" w:fill="FFFFFF"/>
              <w:spacing w:after="0" w:line="240" w:lineRule="auto"/>
              <w:rPr>
                <w:rFonts w:ascii="Calibri" w:eastAsia="Times New Roman" w:hAnsi="Calibri" w:cs="Calibri"/>
                <w:color w:val="000000"/>
                <w:sz w:val="20"/>
                <w:lang w:val="en-US"/>
              </w:rPr>
            </w:pPr>
            <w:r w:rsidRPr="00223AA0">
              <w:rPr>
                <w:rFonts w:ascii="Calibri" w:eastAsia="Times New Roman" w:hAnsi="Calibri" w:cs="Calibri"/>
                <w:color w:val="000000"/>
                <w:sz w:val="20"/>
                <w:lang w:val="en-US"/>
              </w:rPr>
              <w:t xml:space="preserve">Registered training </w:t>
            </w:r>
            <w:proofErr w:type="spellStart"/>
            <w:r w:rsidRPr="00223AA0">
              <w:rPr>
                <w:rFonts w:ascii="Calibri" w:eastAsia="Times New Roman" w:hAnsi="Calibri" w:cs="Calibri"/>
                <w:color w:val="000000"/>
                <w:sz w:val="20"/>
                <w:lang w:val="en-US"/>
              </w:rPr>
              <w:t>organisations</w:t>
            </w:r>
            <w:proofErr w:type="spellEnd"/>
            <w:r w:rsidRPr="00223AA0">
              <w:rPr>
                <w:rFonts w:ascii="Calibri" w:eastAsia="Times New Roman" w:hAnsi="Calibri" w:cs="Calibri"/>
                <w:color w:val="000000"/>
                <w:sz w:val="20"/>
                <w:lang w:val="en-US"/>
              </w:rPr>
              <w:t xml:space="preserve"> (RTOs) approved by Workplace Health and Safety Queensland (WHSQ) to issue white cards will only be approved to issue to students trained in Queensland. To meet this requirement, students must have been physically located in Queensland during training.</w:t>
            </w:r>
          </w:p>
          <w:p w14:paraId="20446005" w14:textId="77777777" w:rsidR="004C44B7" w:rsidRPr="00223AA0" w:rsidRDefault="004C44B7" w:rsidP="004C44B7">
            <w:pPr>
              <w:numPr>
                <w:ilvl w:val="0"/>
                <w:numId w:val="32"/>
              </w:numPr>
              <w:shd w:val="clear" w:color="auto" w:fill="FFFFFF"/>
              <w:spacing w:after="0" w:line="240" w:lineRule="auto"/>
              <w:rPr>
                <w:rFonts w:ascii="Calibri" w:eastAsia="Times New Roman" w:hAnsi="Calibri" w:cs="Calibri"/>
                <w:color w:val="000000"/>
                <w:sz w:val="20"/>
                <w:lang w:val="en-US"/>
              </w:rPr>
            </w:pPr>
            <w:r w:rsidRPr="00223AA0">
              <w:rPr>
                <w:rFonts w:ascii="Calibri" w:eastAsia="Times New Roman" w:hAnsi="Calibri" w:cs="Calibri"/>
                <w:color w:val="000000"/>
                <w:sz w:val="20"/>
                <w:lang w:val="en-US"/>
              </w:rPr>
              <w:t>All training must be delivered face to face. An exemption allowing online or distance delivery will only be available where the student is located at least 100 kilometers away from the nearest RTO offering face to face delivery.</w:t>
            </w:r>
          </w:p>
          <w:p w14:paraId="7A2474A2" w14:textId="77777777" w:rsidR="004C44B7" w:rsidRPr="00223AA0" w:rsidRDefault="004C44B7" w:rsidP="004C44B7">
            <w:pPr>
              <w:numPr>
                <w:ilvl w:val="0"/>
                <w:numId w:val="32"/>
              </w:numPr>
              <w:shd w:val="clear" w:color="auto" w:fill="FFFFFF"/>
              <w:spacing w:after="0" w:line="240" w:lineRule="auto"/>
              <w:rPr>
                <w:rFonts w:ascii="Calibri" w:eastAsia="Times New Roman" w:hAnsi="Calibri" w:cs="Calibri"/>
                <w:color w:val="000000"/>
                <w:lang w:val="en-US"/>
              </w:rPr>
            </w:pPr>
            <w:r w:rsidRPr="00223AA0">
              <w:rPr>
                <w:rFonts w:ascii="Calibri" w:eastAsia="Times New Roman" w:hAnsi="Calibri" w:cs="Calibri"/>
                <w:color w:val="000000"/>
                <w:sz w:val="20"/>
                <w:lang w:val="en-US"/>
              </w:rPr>
              <w:t>An application for a replacement card must include a copy of a statement of attainment for either CPCCOHS1001A – Work safely in the construction industry or CPCCWHS1001 – Prepare to work safely in the construction industry and a declaration that the card was lost, stolen or destroyed.</w:t>
            </w:r>
          </w:p>
          <w:p w14:paraId="639B5C5E" w14:textId="77777777" w:rsidR="004C44B7" w:rsidRPr="00DD3097" w:rsidRDefault="004C44B7" w:rsidP="004C44B7">
            <w:pPr>
              <w:spacing w:line="240" w:lineRule="auto"/>
              <w:rPr>
                <w:sz w:val="20"/>
                <w:szCs w:val="20"/>
              </w:rPr>
            </w:pPr>
            <w:r w:rsidRPr="00DD3097">
              <w:rPr>
                <w:sz w:val="20"/>
                <w:szCs w:val="20"/>
              </w:rPr>
              <w:t xml:space="preserve">Before commencing work on site, all personnel, including Supervisors, Consultants, Engineers and Subcontractors management who visit the site more than once during the course of their works will be required to attend and complete the Site-specific Induction the contents of which shall be in accordance with legislative requirements. </w:t>
            </w:r>
          </w:p>
          <w:p w14:paraId="5A33632E" w14:textId="77777777" w:rsidR="004C44B7" w:rsidRPr="00223AA0" w:rsidRDefault="004C44B7" w:rsidP="004C44B7">
            <w:pPr>
              <w:spacing w:line="240" w:lineRule="auto"/>
              <w:rPr>
                <w:sz w:val="20"/>
                <w:szCs w:val="20"/>
              </w:rPr>
            </w:pPr>
            <w:r w:rsidRPr="00223AA0">
              <w:rPr>
                <w:sz w:val="20"/>
                <w:szCs w:val="20"/>
              </w:rPr>
              <w:t xml:space="preserve">The induction is to incorporate </w:t>
            </w:r>
            <w:proofErr w:type="spellStart"/>
            <w:r w:rsidRPr="00223AA0">
              <w:rPr>
                <w:sz w:val="20"/>
                <w:szCs w:val="20"/>
              </w:rPr>
              <w:t>McNab</w:t>
            </w:r>
            <w:proofErr w:type="spellEnd"/>
            <w:r w:rsidRPr="00223AA0">
              <w:rPr>
                <w:sz w:val="20"/>
                <w:szCs w:val="20"/>
              </w:rPr>
              <w:t xml:space="preserve"> Induction Video or other multi-media based induction if available.</w:t>
            </w:r>
          </w:p>
          <w:p w14:paraId="70A04018" w14:textId="4356FFCC" w:rsidR="005F52B2" w:rsidRDefault="005F52B2" w:rsidP="005F52B2">
            <w:pPr>
              <w:tabs>
                <w:tab w:val="left" w:pos="180"/>
              </w:tabs>
              <w:ind w:left="0" w:right="29" w:firstLine="0"/>
              <w:rPr>
                <w:rFonts w:cstheme="minorHAnsi"/>
                <w:color w:val="262626" w:themeColor="text1" w:themeTint="D9"/>
                <w:sz w:val="20"/>
                <w:szCs w:val="20"/>
              </w:rPr>
            </w:pPr>
          </w:p>
        </w:tc>
      </w:tr>
      <w:tr w:rsidR="005F52B2" w:rsidRPr="00AD0E22" w14:paraId="47AB29CE" w14:textId="77777777" w:rsidTr="007F0CF9">
        <w:trPr>
          <w:trHeight w:val="1701"/>
          <w:jc w:val="center"/>
        </w:trPr>
        <w:tc>
          <w:tcPr>
            <w:tcW w:w="5000" w:type="pct"/>
            <w:shd w:val="clear" w:color="auto" w:fill="auto"/>
          </w:tcPr>
          <w:p w14:paraId="6446E291" w14:textId="5F8ABB30" w:rsidR="005F52B2" w:rsidRDefault="005F52B2" w:rsidP="005F52B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Required tools</w:t>
            </w:r>
          </w:p>
          <w:p w14:paraId="30BC6325" w14:textId="77777777" w:rsidR="00A46D1A" w:rsidRPr="00A46D1A" w:rsidRDefault="00A46D1A" w:rsidP="00A46D1A">
            <w:pPr>
              <w:tabs>
                <w:tab w:val="left" w:pos="180"/>
              </w:tabs>
              <w:ind w:right="29"/>
              <w:rPr>
                <w:rFonts w:cstheme="minorHAnsi"/>
                <w:color w:val="262626" w:themeColor="text1" w:themeTint="D9"/>
                <w:sz w:val="20"/>
                <w:szCs w:val="20"/>
              </w:rPr>
            </w:pPr>
            <w:r w:rsidRPr="00A46D1A">
              <w:rPr>
                <w:rFonts w:cstheme="minorHAnsi"/>
                <w:color w:val="262626" w:themeColor="text1" w:themeTint="D9"/>
                <w:sz w:val="20"/>
                <w:szCs w:val="20"/>
              </w:rPr>
              <w:t>•</w:t>
            </w:r>
            <w:r w:rsidRPr="00A46D1A">
              <w:rPr>
                <w:rFonts w:cstheme="minorHAnsi"/>
                <w:color w:val="262626" w:themeColor="text1" w:themeTint="D9"/>
                <w:sz w:val="20"/>
                <w:szCs w:val="20"/>
              </w:rPr>
              <w:tab/>
              <w:t>Computer</w:t>
            </w:r>
          </w:p>
          <w:p w14:paraId="4634504B" w14:textId="77777777" w:rsidR="00A46D1A" w:rsidRPr="00A46D1A" w:rsidRDefault="00A46D1A" w:rsidP="00A46D1A">
            <w:pPr>
              <w:tabs>
                <w:tab w:val="left" w:pos="180"/>
              </w:tabs>
              <w:ind w:right="29"/>
              <w:rPr>
                <w:rFonts w:cstheme="minorHAnsi"/>
                <w:color w:val="262626" w:themeColor="text1" w:themeTint="D9"/>
                <w:sz w:val="20"/>
                <w:szCs w:val="20"/>
              </w:rPr>
            </w:pPr>
            <w:r w:rsidRPr="00A46D1A">
              <w:rPr>
                <w:rFonts w:cstheme="minorHAnsi"/>
                <w:color w:val="262626" w:themeColor="text1" w:themeTint="D9"/>
                <w:sz w:val="20"/>
                <w:szCs w:val="20"/>
              </w:rPr>
              <w:t>•</w:t>
            </w:r>
            <w:r w:rsidRPr="00A46D1A">
              <w:rPr>
                <w:rFonts w:cstheme="minorHAnsi"/>
                <w:color w:val="262626" w:themeColor="text1" w:themeTint="D9"/>
                <w:sz w:val="20"/>
                <w:szCs w:val="20"/>
              </w:rPr>
              <w:tab/>
              <w:t>Phone</w:t>
            </w:r>
          </w:p>
          <w:p w14:paraId="5FF91C85" w14:textId="77777777" w:rsidR="00A46D1A" w:rsidRPr="00A46D1A" w:rsidRDefault="00A46D1A" w:rsidP="00A46D1A">
            <w:pPr>
              <w:tabs>
                <w:tab w:val="left" w:pos="180"/>
              </w:tabs>
              <w:ind w:right="29"/>
              <w:rPr>
                <w:rFonts w:cstheme="minorHAnsi"/>
                <w:color w:val="262626" w:themeColor="text1" w:themeTint="D9"/>
                <w:sz w:val="20"/>
                <w:szCs w:val="20"/>
              </w:rPr>
            </w:pPr>
            <w:r w:rsidRPr="00A46D1A">
              <w:rPr>
                <w:rFonts w:cstheme="minorHAnsi"/>
                <w:color w:val="262626" w:themeColor="text1" w:themeTint="D9"/>
                <w:sz w:val="20"/>
                <w:szCs w:val="20"/>
              </w:rPr>
              <w:t>•</w:t>
            </w:r>
            <w:r w:rsidRPr="00A46D1A">
              <w:rPr>
                <w:rFonts w:cstheme="minorHAnsi"/>
                <w:color w:val="262626" w:themeColor="text1" w:themeTint="D9"/>
                <w:sz w:val="20"/>
                <w:szCs w:val="20"/>
              </w:rPr>
              <w:tab/>
              <w:t>Camera</w:t>
            </w:r>
          </w:p>
          <w:p w14:paraId="72C7FAE5" w14:textId="77777777" w:rsidR="00A46D1A" w:rsidRPr="00A46D1A" w:rsidRDefault="00A46D1A" w:rsidP="00A46D1A">
            <w:pPr>
              <w:tabs>
                <w:tab w:val="left" w:pos="180"/>
              </w:tabs>
              <w:ind w:right="29"/>
              <w:rPr>
                <w:rFonts w:cstheme="minorHAnsi"/>
                <w:color w:val="262626" w:themeColor="text1" w:themeTint="D9"/>
                <w:sz w:val="20"/>
                <w:szCs w:val="20"/>
              </w:rPr>
            </w:pPr>
            <w:r w:rsidRPr="00A46D1A">
              <w:rPr>
                <w:rFonts w:cstheme="minorHAnsi"/>
                <w:color w:val="262626" w:themeColor="text1" w:themeTint="D9"/>
                <w:sz w:val="20"/>
                <w:szCs w:val="20"/>
              </w:rPr>
              <w:t>•</w:t>
            </w:r>
            <w:r w:rsidRPr="00A46D1A">
              <w:rPr>
                <w:rFonts w:cstheme="minorHAnsi"/>
                <w:color w:val="262626" w:themeColor="text1" w:themeTint="D9"/>
                <w:sz w:val="20"/>
                <w:szCs w:val="20"/>
              </w:rPr>
              <w:tab/>
              <w:t>Note pad</w:t>
            </w:r>
          </w:p>
          <w:p w14:paraId="7CF1288F" w14:textId="77777777" w:rsidR="00A46D1A" w:rsidRPr="00A46D1A" w:rsidRDefault="00A46D1A" w:rsidP="00A46D1A">
            <w:pPr>
              <w:tabs>
                <w:tab w:val="left" w:pos="180"/>
              </w:tabs>
              <w:ind w:right="29"/>
              <w:rPr>
                <w:rFonts w:cstheme="minorHAnsi"/>
                <w:color w:val="262626" w:themeColor="text1" w:themeTint="D9"/>
                <w:sz w:val="20"/>
                <w:szCs w:val="20"/>
              </w:rPr>
            </w:pPr>
            <w:r w:rsidRPr="00A46D1A">
              <w:rPr>
                <w:rFonts w:cstheme="minorHAnsi"/>
                <w:color w:val="262626" w:themeColor="text1" w:themeTint="D9"/>
                <w:sz w:val="20"/>
                <w:szCs w:val="20"/>
              </w:rPr>
              <w:t>•</w:t>
            </w:r>
            <w:r w:rsidRPr="00A46D1A">
              <w:rPr>
                <w:rFonts w:cstheme="minorHAnsi"/>
                <w:color w:val="262626" w:themeColor="text1" w:themeTint="D9"/>
                <w:sz w:val="20"/>
                <w:szCs w:val="20"/>
              </w:rPr>
              <w:tab/>
              <w:t>Pens/pencils</w:t>
            </w:r>
          </w:p>
          <w:p w14:paraId="0E6EB1E4" w14:textId="4AAE0270" w:rsidR="005F52B2" w:rsidRPr="00AD0E22" w:rsidRDefault="00A46D1A" w:rsidP="00A46D1A">
            <w:pPr>
              <w:tabs>
                <w:tab w:val="left" w:pos="180"/>
              </w:tabs>
              <w:ind w:left="0" w:right="29" w:firstLine="0"/>
              <w:rPr>
                <w:rFonts w:cstheme="minorHAnsi"/>
                <w:color w:val="262626" w:themeColor="text1" w:themeTint="D9"/>
                <w:sz w:val="20"/>
                <w:szCs w:val="20"/>
              </w:rPr>
            </w:pPr>
            <w:r w:rsidRPr="00A46D1A">
              <w:rPr>
                <w:rFonts w:cstheme="minorHAnsi"/>
                <w:color w:val="262626" w:themeColor="text1" w:themeTint="D9"/>
                <w:sz w:val="20"/>
                <w:szCs w:val="20"/>
              </w:rPr>
              <w:t>•</w:t>
            </w:r>
            <w:r w:rsidRPr="00A46D1A">
              <w:rPr>
                <w:rFonts w:cstheme="minorHAnsi"/>
                <w:color w:val="262626" w:themeColor="text1" w:themeTint="D9"/>
                <w:sz w:val="20"/>
                <w:szCs w:val="20"/>
              </w:rPr>
              <w:tab/>
              <w:t>stationary</w:t>
            </w:r>
          </w:p>
        </w:tc>
      </w:tr>
      <w:tr w:rsidR="005F52B2" w:rsidRPr="00AD0E22" w14:paraId="4D373C32" w14:textId="77777777" w:rsidTr="007F0CF9">
        <w:trPr>
          <w:trHeight w:val="1701"/>
          <w:jc w:val="center"/>
        </w:trPr>
        <w:tc>
          <w:tcPr>
            <w:tcW w:w="5000" w:type="pct"/>
            <w:shd w:val="clear" w:color="auto" w:fill="auto"/>
          </w:tcPr>
          <w:p w14:paraId="7F6BE4C1" w14:textId="77777777" w:rsidR="005F52B2" w:rsidRDefault="005F52B2" w:rsidP="005F52B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Safety topics to be covered</w:t>
            </w:r>
          </w:p>
          <w:tbl>
            <w:tblPr>
              <w:tblStyle w:val="TableGrid"/>
              <w:tblW w:w="9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4860"/>
            </w:tblGrid>
            <w:tr w:rsidR="004C44B7" w:rsidRPr="00223AA0" w14:paraId="6723ED6E" w14:textId="77777777" w:rsidTr="00D132DF">
              <w:tc>
                <w:tcPr>
                  <w:tcW w:w="5035" w:type="dxa"/>
                </w:tcPr>
                <w:p w14:paraId="2072B6FA" w14:textId="77777777" w:rsidR="004C44B7" w:rsidRPr="00223AA0" w:rsidRDefault="004C44B7" w:rsidP="004C44B7">
                  <w:pPr>
                    <w:pStyle w:val="bullets"/>
                    <w:numPr>
                      <w:ilvl w:val="0"/>
                      <w:numId w:val="30"/>
                    </w:numPr>
                    <w:spacing w:before="40" w:after="40"/>
                    <w:ind w:left="522" w:right="18" w:hanging="162"/>
                    <w:rPr>
                      <w:sz w:val="20"/>
                      <w:szCs w:val="18"/>
                    </w:rPr>
                  </w:pPr>
                  <w:r w:rsidRPr="00223AA0">
                    <w:rPr>
                      <w:sz w:val="20"/>
                      <w:szCs w:val="18"/>
                    </w:rPr>
                    <w:t>Site management personnel;</w:t>
                  </w:r>
                </w:p>
              </w:tc>
              <w:tc>
                <w:tcPr>
                  <w:tcW w:w="4860" w:type="dxa"/>
                </w:tcPr>
                <w:p w14:paraId="6BE26404" w14:textId="77777777" w:rsidR="004C44B7" w:rsidRPr="00223AA0" w:rsidRDefault="004C44B7" w:rsidP="004C44B7">
                  <w:pPr>
                    <w:pStyle w:val="bullets"/>
                    <w:numPr>
                      <w:ilvl w:val="0"/>
                      <w:numId w:val="31"/>
                    </w:numPr>
                    <w:spacing w:before="40" w:after="40"/>
                    <w:ind w:left="252" w:hanging="221"/>
                    <w:rPr>
                      <w:sz w:val="20"/>
                      <w:szCs w:val="18"/>
                    </w:rPr>
                  </w:pPr>
                  <w:r w:rsidRPr="007D6195">
                    <w:rPr>
                      <w:sz w:val="20"/>
                      <w:szCs w:val="18"/>
                    </w:rPr>
                    <w:t>Identification of first aid attendants;</w:t>
                  </w:r>
                </w:p>
              </w:tc>
            </w:tr>
            <w:tr w:rsidR="004C44B7" w:rsidRPr="007D6195" w:rsidDel="00EF6F0D" w14:paraId="231F2F46" w14:textId="77777777" w:rsidTr="00D132DF">
              <w:tc>
                <w:tcPr>
                  <w:tcW w:w="5035" w:type="dxa"/>
                </w:tcPr>
                <w:p w14:paraId="68587817" w14:textId="77777777" w:rsidR="004C44B7" w:rsidRPr="007D6195" w:rsidRDefault="004C44B7" w:rsidP="004C44B7">
                  <w:pPr>
                    <w:pStyle w:val="bullets"/>
                    <w:numPr>
                      <w:ilvl w:val="0"/>
                      <w:numId w:val="30"/>
                    </w:numPr>
                    <w:spacing w:before="40" w:after="40"/>
                    <w:ind w:left="522" w:right="18" w:hanging="162"/>
                    <w:rPr>
                      <w:sz w:val="20"/>
                      <w:szCs w:val="18"/>
                    </w:rPr>
                  </w:pPr>
                  <w:r w:rsidRPr="007D6195">
                    <w:rPr>
                      <w:sz w:val="20"/>
                      <w:szCs w:val="18"/>
                    </w:rPr>
                    <w:t>Location of first aid facilities;</w:t>
                  </w:r>
                </w:p>
              </w:tc>
              <w:tc>
                <w:tcPr>
                  <w:tcW w:w="4860" w:type="dxa"/>
                </w:tcPr>
                <w:p w14:paraId="2503F01C" w14:textId="77777777" w:rsidR="004C44B7" w:rsidRPr="007D6195" w:rsidDel="00EF6F0D" w:rsidRDefault="004C44B7" w:rsidP="004C44B7">
                  <w:pPr>
                    <w:pStyle w:val="bullets"/>
                    <w:numPr>
                      <w:ilvl w:val="0"/>
                      <w:numId w:val="31"/>
                    </w:numPr>
                    <w:spacing w:before="40" w:after="40"/>
                    <w:ind w:left="252" w:hanging="221"/>
                    <w:rPr>
                      <w:sz w:val="20"/>
                      <w:szCs w:val="18"/>
                    </w:rPr>
                  </w:pPr>
                  <w:r w:rsidRPr="007D6195">
                    <w:rPr>
                      <w:sz w:val="20"/>
                      <w:szCs w:val="18"/>
                    </w:rPr>
                    <w:t>Injury/hazard reporting procedures;</w:t>
                  </w:r>
                </w:p>
              </w:tc>
            </w:tr>
            <w:tr w:rsidR="004C44B7" w:rsidRPr="007D6195" w:rsidDel="00EF6F0D" w14:paraId="56777D43" w14:textId="77777777" w:rsidTr="00D132DF">
              <w:tc>
                <w:tcPr>
                  <w:tcW w:w="5035" w:type="dxa"/>
                </w:tcPr>
                <w:p w14:paraId="7E6566BE" w14:textId="77777777" w:rsidR="004C44B7" w:rsidRPr="007D6195" w:rsidRDefault="004C44B7" w:rsidP="004C44B7">
                  <w:pPr>
                    <w:pStyle w:val="bullets"/>
                    <w:numPr>
                      <w:ilvl w:val="0"/>
                      <w:numId w:val="30"/>
                    </w:numPr>
                    <w:spacing w:before="40" w:after="40"/>
                    <w:ind w:left="522" w:right="18" w:hanging="162"/>
                    <w:rPr>
                      <w:sz w:val="20"/>
                      <w:szCs w:val="18"/>
                    </w:rPr>
                  </w:pPr>
                  <w:r w:rsidRPr="007D6195">
                    <w:rPr>
                      <w:sz w:val="20"/>
                      <w:szCs w:val="18"/>
                    </w:rPr>
                    <w:t>Incident &amp; emergency procedures;</w:t>
                  </w:r>
                </w:p>
              </w:tc>
              <w:tc>
                <w:tcPr>
                  <w:tcW w:w="4860" w:type="dxa"/>
                </w:tcPr>
                <w:p w14:paraId="132390D2" w14:textId="77777777" w:rsidR="004C44B7" w:rsidRPr="007D6195" w:rsidDel="00EF6F0D" w:rsidRDefault="004C44B7" w:rsidP="004C44B7">
                  <w:pPr>
                    <w:pStyle w:val="bullets"/>
                    <w:numPr>
                      <w:ilvl w:val="0"/>
                      <w:numId w:val="31"/>
                    </w:numPr>
                    <w:spacing w:before="40" w:after="40"/>
                    <w:ind w:left="252" w:hanging="221"/>
                    <w:rPr>
                      <w:sz w:val="20"/>
                      <w:szCs w:val="18"/>
                    </w:rPr>
                  </w:pPr>
                  <w:r w:rsidRPr="007D6195">
                    <w:rPr>
                      <w:sz w:val="20"/>
                      <w:szCs w:val="18"/>
                    </w:rPr>
                    <w:t>Expected behaviour;</w:t>
                  </w:r>
                </w:p>
              </w:tc>
            </w:tr>
            <w:tr w:rsidR="004C44B7" w:rsidRPr="007D6195" w:rsidDel="00EF6F0D" w14:paraId="53B60A7C" w14:textId="77777777" w:rsidTr="00D132DF">
              <w:tc>
                <w:tcPr>
                  <w:tcW w:w="5035" w:type="dxa"/>
                </w:tcPr>
                <w:p w14:paraId="410D5D4A" w14:textId="77777777" w:rsidR="004C44B7" w:rsidRPr="007D6195" w:rsidRDefault="004C44B7" w:rsidP="004C44B7">
                  <w:pPr>
                    <w:pStyle w:val="bullets"/>
                    <w:numPr>
                      <w:ilvl w:val="0"/>
                      <w:numId w:val="30"/>
                    </w:numPr>
                    <w:spacing w:before="40" w:after="40"/>
                    <w:ind w:left="522" w:right="18" w:hanging="162"/>
                    <w:rPr>
                      <w:sz w:val="20"/>
                      <w:szCs w:val="18"/>
                    </w:rPr>
                  </w:pPr>
                  <w:r w:rsidRPr="007D6195">
                    <w:rPr>
                      <w:sz w:val="20"/>
                      <w:szCs w:val="18"/>
                    </w:rPr>
                    <w:t>Client/Site specific rules and disciplinary procedure;</w:t>
                  </w:r>
                </w:p>
              </w:tc>
              <w:tc>
                <w:tcPr>
                  <w:tcW w:w="4860" w:type="dxa"/>
                </w:tcPr>
                <w:p w14:paraId="38C0B394" w14:textId="77777777" w:rsidR="004C44B7" w:rsidRPr="007D6195" w:rsidDel="00EF6F0D" w:rsidRDefault="004C44B7" w:rsidP="004C44B7">
                  <w:pPr>
                    <w:pStyle w:val="bullets"/>
                    <w:numPr>
                      <w:ilvl w:val="0"/>
                      <w:numId w:val="31"/>
                    </w:numPr>
                    <w:spacing w:before="40" w:after="40"/>
                    <w:ind w:left="252" w:hanging="221"/>
                    <w:rPr>
                      <w:sz w:val="20"/>
                      <w:szCs w:val="18"/>
                    </w:rPr>
                  </w:pPr>
                  <w:r w:rsidRPr="007D6195">
                    <w:rPr>
                      <w:sz w:val="20"/>
                      <w:szCs w:val="18"/>
                    </w:rPr>
                    <w:t>Plant induction and log book checks;</w:t>
                  </w:r>
                </w:p>
              </w:tc>
            </w:tr>
            <w:tr w:rsidR="004C44B7" w:rsidRPr="00223AA0" w14:paraId="4C80617A" w14:textId="77777777" w:rsidTr="00D132DF">
              <w:tc>
                <w:tcPr>
                  <w:tcW w:w="5035" w:type="dxa"/>
                </w:tcPr>
                <w:p w14:paraId="09BD0919" w14:textId="77777777" w:rsidR="004C44B7" w:rsidRPr="00223AA0" w:rsidRDefault="004C44B7" w:rsidP="004C44B7">
                  <w:pPr>
                    <w:pStyle w:val="bullets"/>
                    <w:numPr>
                      <w:ilvl w:val="0"/>
                      <w:numId w:val="30"/>
                    </w:numPr>
                    <w:spacing w:before="40" w:after="40"/>
                    <w:ind w:left="522" w:right="18" w:hanging="162"/>
                    <w:rPr>
                      <w:sz w:val="20"/>
                      <w:szCs w:val="18"/>
                    </w:rPr>
                  </w:pPr>
                  <w:r w:rsidRPr="007D6195">
                    <w:rPr>
                      <w:sz w:val="20"/>
                      <w:szCs w:val="18"/>
                    </w:rPr>
                    <w:lastRenderedPageBreak/>
                    <w:t>High Risk Construction Work Licence and verification of competencies’;</w:t>
                  </w:r>
                </w:p>
              </w:tc>
              <w:tc>
                <w:tcPr>
                  <w:tcW w:w="4860" w:type="dxa"/>
                  <w:vMerge w:val="restart"/>
                </w:tcPr>
                <w:p w14:paraId="3412B396" w14:textId="77777777" w:rsidR="004C44B7" w:rsidRPr="00223AA0" w:rsidRDefault="004C44B7" w:rsidP="004C44B7">
                  <w:pPr>
                    <w:pStyle w:val="bullets"/>
                    <w:numPr>
                      <w:ilvl w:val="0"/>
                      <w:numId w:val="31"/>
                    </w:numPr>
                    <w:spacing w:before="40" w:after="40"/>
                    <w:ind w:left="252" w:right="969" w:hanging="221"/>
                    <w:rPr>
                      <w:sz w:val="20"/>
                      <w:szCs w:val="18"/>
                    </w:rPr>
                  </w:pPr>
                  <w:r w:rsidRPr="007D6195">
                    <w:rPr>
                      <w:sz w:val="20"/>
                      <w:szCs w:val="18"/>
                    </w:rPr>
                    <w:t>Subcontractor safety requirements – Safe Work Method Statements, Electrical, hazardous substance, plant and</w:t>
                  </w:r>
                  <w:r>
                    <w:rPr>
                      <w:sz w:val="20"/>
                      <w:szCs w:val="18"/>
                    </w:rPr>
                    <w:t xml:space="preserve"> </w:t>
                  </w:r>
                  <w:r w:rsidRPr="007D6195">
                    <w:rPr>
                      <w:sz w:val="20"/>
                      <w:szCs w:val="18"/>
                    </w:rPr>
                    <w:t>lifting gear register;</w:t>
                  </w:r>
                </w:p>
              </w:tc>
            </w:tr>
            <w:tr w:rsidR="004C44B7" w:rsidRPr="00223AA0" w14:paraId="6D8A1CF6" w14:textId="77777777" w:rsidTr="00D132DF">
              <w:tc>
                <w:tcPr>
                  <w:tcW w:w="5035" w:type="dxa"/>
                </w:tcPr>
                <w:p w14:paraId="742852F1" w14:textId="77777777" w:rsidR="004C44B7" w:rsidRPr="00223AA0" w:rsidRDefault="004C44B7" w:rsidP="004C44B7">
                  <w:pPr>
                    <w:pStyle w:val="bullets"/>
                    <w:numPr>
                      <w:ilvl w:val="0"/>
                      <w:numId w:val="30"/>
                    </w:numPr>
                    <w:spacing w:before="40" w:after="40"/>
                    <w:ind w:left="522" w:right="18" w:hanging="162"/>
                    <w:rPr>
                      <w:sz w:val="20"/>
                      <w:szCs w:val="18"/>
                    </w:rPr>
                  </w:pPr>
                  <w:r w:rsidRPr="007D6195">
                    <w:rPr>
                      <w:sz w:val="20"/>
                      <w:szCs w:val="18"/>
                    </w:rPr>
                    <w:t>Hazardous chemicals and safety data sheets;</w:t>
                  </w:r>
                </w:p>
              </w:tc>
              <w:tc>
                <w:tcPr>
                  <w:tcW w:w="4860" w:type="dxa"/>
                  <w:vMerge/>
                </w:tcPr>
                <w:p w14:paraId="4A02EEA5" w14:textId="77777777" w:rsidR="004C44B7" w:rsidRPr="00223AA0" w:rsidRDefault="004C44B7" w:rsidP="004C44B7">
                  <w:pPr>
                    <w:pStyle w:val="bullets"/>
                    <w:numPr>
                      <w:ilvl w:val="0"/>
                      <w:numId w:val="31"/>
                    </w:numPr>
                    <w:spacing w:before="40" w:after="40"/>
                    <w:ind w:left="252" w:right="969" w:hanging="221"/>
                    <w:rPr>
                      <w:sz w:val="20"/>
                      <w:szCs w:val="18"/>
                    </w:rPr>
                  </w:pPr>
                </w:p>
              </w:tc>
            </w:tr>
            <w:tr w:rsidR="004C44B7" w:rsidRPr="007D6195" w:rsidDel="00EF6F0D" w14:paraId="0DB1A029" w14:textId="77777777" w:rsidTr="00D132DF">
              <w:tc>
                <w:tcPr>
                  <w:tcW w:w="5035" w:type="dxa"/>
                </w:tcPr>
                <w:p w14:paraId="6685EE38" w14:textId="77777777" w:rsidR="004C44B7" w:rsidRPr="007D6195" w:rsidRDefault="004C44B7" w:rsidP="004C44B7">
                  <w:pPr>
                    <w:pStyle w:val="bullets"/>
                    <w:numPr>
                      <w:ilvl w:val="0"/>
                      <w:numId w:val="30"/>
                    </w:numPr>
                    <w:spacing w:before="40" w:after="40"/>
                    <w:ind w:left="522" w:right="18" w:hanging="162"/>
                    <w:rPr>
                      <w:sz w:val="20"/>
                      <w:szCs w:val="18"/>
                    </w:rPr>
                  </w:pPr>
                  <w:r w:rsidRPr="007D6195">
                    <w:rPr>
                      <w:sz w:val="20"/>
                      <w:szCs w:val="18"/>
                    </w:rPr>
                    <w:t>Drugs and alcohol;</w:t>
                  </w:r>
                </w:p>
              </w:tc>
              <w:tc>
                <w:tcPr>
                  <w:tcW w:w="4860" w:type="dxa"/>
                </w:tcPr>
                <w:p w14:paraId="3B10C711" w14:textId="77777777" w:rsidR="004C44B7" w:rsidRPr="007D6195" w:rsidDel="00EF6F0D" w:rsidRDefault="004C44B7" w:rsidP="004C44B7">
                  <w:pPr>
                    <w:pStyle w:val="bullets"/>
                    <w:numPr>
                      <w:ilvl w:val="0"/>
                      <w:numId w:val="31"/>
                    </w:numPr>
                    <w:spacing w:before="40" w:after="40"/>
                    <w:ind w:left="252" w:right="969" w:hanging="221"/>
                    <w:rPr>
                      <w:sz w:val="20"/>
                      <w:szCs w:val="18"/>
                    </w:rPr>
                  </w:pPr>
                  <w:r w:rsidRPr="007D6195">
                    <w:rPr>
                      <w:sz w:val="20"/>
                      <w:szCs w:val="18"/>
                    </w:rPr>
                    <w:t>Site security;</w:t>
                  </w:r>
                </w:p>
              </w:tc>
            </w:tr>
            <w:tr w:rsidR="004C44B7" w:rsidRPr="007D6195" w:rsidDel="00EF6F0D" w14:paraId="1D2A530F" w14:textId="77777777" w:rsidTr="00D132DF">
              <w:tc>
                <w:tcPr>
                  <w:tcW w:w="5035" w:type="dxa"/>
                </w:tcPr>
                <w:p w14:paraId="7259F538" w14:textId="77777777" w:rsidR="004C44B7" w:rsidRPr="007D6195" w:rsidRDefault="004C44B7" w:rsidP="004C44B7">
                  <w:pPr>
                    <w:pStyle w:val="bullets"/>
                    <w:numPr>
                      <w:ilvl w:val="0"/>
                      <w:numId w:val="30"/>
                    </w:numPr>
                    <w:spacing w:before="40" w:after="40"/>
                    <w:ind w:left="522" w:right="18" w:hanging="162"/>
                    <w:rPr>
                      <w:sz w:val="20"/>
                      <w:szCs w:val="18"/>
                    </w:rPr>
                  </w:pPr>
                  <w:r w:rsidRPr="007D6195">
                    <w:rPr>
                      <w:sz w:val="20"/>
                      <w:szCs w:val="18"/>
                    </w:rPr>
                    <w:t>Site Sign in and Out Procedure;</w:t>
                  </w:r>
                </w:p>
              </w:tc>
              <w:tc>
                <w:tcPr>
                  <w:tcW w:w="4860" w:type="dxa"/>
                </w:tcPr>
                <w:p w14:paraId="00216B9F" w14:textId="77777777" w:rsidR="004C44B7" w:rsidRPr="007D6195" w:rsidDel="00EF6F0D" w:rsidRDefault="004C44B7" w:rsidP="004C44B7">
                  <w:pPr>
                    <w:pStyle w:val="bullets"/>
                    <w:numPr>
                      <w:ilvl w:val="0"/>
                      <w:numId w:val="31"/>
                    </w:numPr>
                    <w:spacing w:before="40" w:after="40"/>
                    <w:ind w:left="252" w:right="969" w:hanging="221"/>
                    <w:rPr>
                      <w:sz w:val="20"/>
                      <w:szCs w:val="18"/>
                    </w:rPr>
                  </w:pPr>
                  <w:r w:rsidRPr="007D6195">
                    <w:rPr>
                      <w:sz w:val="20"/>
                      <w:szCs w:val="18"/>
                    </w:rPr>
                    <w:t>Any other information documented in the Site Specific Induction Checklist and current site hazards</w:t>
                  </w:r>
                </w:p>
              </w:tc>
            </w:tr>
          </w:tbl>
          <w:p w14:paraId="703F734D" w14:textId="46BECAB1" w:rsidR="005F52B2" w:rsidRDefault="005F52B2" w:rsidP="005F52B2">
            <w:pPr>
              <w:tabs>
                <w:tab w:val="left" w:pos="180"/>
              </w:tabs>
              <w:ind w:left="0" w:right="29" w:firstLine="0"/>
              <w:rPr>
                <w:rFonts w:cstheme="minorHAnsi"/>
                <w:color w:val="262626" w:themeColor="text1" w:themeTint="D9"/>
                <w:sz w:val="20"/>
                <w:szCs w:val="20"/>
              </w:rPr>
            </w:pPr>
          </w:p>
        </w:tc>
      </w:tr>
      <w:tr w:rsidR="006A4FF1" w:rsidRPr="00AD0E22" w14:paraId="49B6023B" w14:textId="77777777" w:rsidTr="007F0CF9">
        <w:trPr>
          <w:trHeight w:val="1701"/>
          <w:jc w:val="center"/>
        </w:trPr>
        <w:tc>
          <w:tcPr>
            <w:tcW w:w="5000" w:type="pct"/>
            <w:shd w:val="clear" w:color="auto" w:fill="auto"/>
          </w:tcPr>
          <w:p w14:paraId="6C33EB1E" w14:textId="6751E283" w:rsidR="006A4FF1" w:rsidRDefault="006A4FF1" w:rsidP="006A4FF1">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lastRenderedPageBreak/>
              <w:t>Importance of safety awareness as related to topics</w:t>
            </w:r>
          </w:p>
          <w:p w14:paraId="34DE281F" w14:textId="3A1C63AD" w:rsidR="006A4FF1" w:rsidRDefault="00A46D1A" w:rsidP="00A46D1A">
            <w:pPr>
              <w:tabs>
                <w:tab w:val="left" w:pos="180"/>
              </w:tabs>
              <w:ind w:left="0" w:right="29" w:firstLine="0"/>
              <w:rPr>
                <w:rFonts w:cstheme="minorHAnsi"/>
                <w:color w:val="262626" w:themeColor="text1" w:themeTint="D9"/>
                <w:sz w:val="20"/>
                <w:szCs w:val="20"/>
              </w:rPr>
            </w:pPr>
            <w:r w:rsidRPr="00A46D1A">
              <w:rPr>
                <w:rFonts w:cstheme="minorHAnsi"/>
                <w:color w:val="262626" w:themeColor="text1" w:themeTint="D9"/>
                <w:sz w:val="20"/>
                <w:szCs w:val="20"/>
              </w:rPr>
              <w:t>Safety awareness is the habit of thinking about the possibility that someone can get hurt or property can get damaged before a task is started. It is the proactive practice of protection. Employers and employees need to recognize hazards and be willing to take action to control or eliminate those hazards.</w:t>
            </w:r>
          </w:p>
        </w:tc>
      </w:tr>
    </w:tbl>
    <w:p w14:paraId="5B4C93DA" w14:textId="4160860F" w:rsidR="00437061" w:rsidRDefault="00437061" w:rsidP="00437061"/>
    <w:p w14:paraId="2F03B681" w14:textId="77777777" w:rsidR="00437061" w:rsidRDefault="00437061">
      <w:r>
        <w:br w:type="page"/>
      </w:r>
    </w:p>
    <w:p w14:paraId="30FD7B69" w14:textId="2B5AF3ED" w:rsidR="00027891" w:rsidRDefault="00027891" w:rsidP="00027891">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Incident response</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027891" w:rsidRPr="00AD0E22" w14:paraId="0F00B1D5" w14:textId="77777777" w:rsidTr="007F0CF9">
        <w:trPr>
          <w:trHeight w:val="70"/>
          <w:jc w:val="center"/>
        </w:trPr>
        <w:tc>
          <w:tcPr>
            <w:tcW w:w="5000" w:type="pct"/>
            <w:shd w:val="clear" w:color="auto" w:fill="F2F2F2" w:themeFill="background1" w:themeFillShade="F2"/>
          </w:tcPr>
          <w:p w14:paraId="07742D76" w14:textId="77777777" w:rsidR="00027891" w:rsidRPr="00DD022F" w:rsidRDefault="00027891"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Procedures</w:t>
            </w:r>
          </w:p>
        </w:tc>
      </w:tr>
      <w:tr w:rsidR="00027891" w:rsidRPr="00AD0E22" w14:paraId="717114DA" w14:textId="77777777" w:rsidTr="007F0CF9">
        <w:trPr>
          <w:trHeight w:val="1701"/>
          <w:jc w:val="center"/>
        </w:trPr>
        <w:tc>
          <w:tcPr>
            <w:tcW w:w="5000" w:type="pct"/>
            <w:shd w:val="clear" w:color="auto" w:fill="auto"/>
          </w:tcPr>
          <w:p w14:paraId="24C34B4E" w14:textId="2C3DF88E" w:rsidR="00C1259D" w:rsidRPr="00DD3097" w:rsidRDefault="004C44B7" w:rsidP="00C1259D">
            <w:pPr>
              <w:spacing w:line="240" w:lineRule="auto"/>
              <w:ind w:right="-334"/>
              <w:rPr>
                <w:sz w:val="20"/>
                <w:szCs w:val="20"/>
              </w:rPr>
            </w:pPr>
            <w:r w:rsidRPr="00DD3097">
              <w:rPr>
                <w:sz w:val="20"/>
                <w:szCs w:val="20"/>
              </w:rPr>
              <w:t xml:space="preserve">The following accidents, incidents and events are to be immediately reported to a </w:t>
            </w:r>
            <w:proofErr w:type="spellStart"/>
            <w:r w:rsidRPr="00DD3097">
              <w:rPr>
                <w:sz w:val="20"/>
                <w:szCs w:val="20"/>
              </w:rPr>
              <w:t>McNab</w:t>
            </w:r>
            <w:proofErr w:type="spellEnd"/>
            <w:r w:rsidR="00C1259D">
              <w:rPr>
                <w:sz w:val="20"/>
                <w:szCs w:val="20"/>
              </w:rPr>
              <w:t xml:space="preserve"> site management representative as per incident reporting procedure. </w:t>
            </w:r>
          </w:p>
          <w:p w14:paraId="09EFBE28" w14:textId="77777777" w:rsidR="004C44B7" w:rsidRPr="00CA05B1" w:rsidRDefault="004C44B7" w:rsidP="004C44B7">
            <w:pPr>
              <w:spacing w:after="0" w:line="240" w:lineRule="auto"/>
              <w:rPr>
                <w:b/>
                <w:sz w:val="20"/>
                <w:szCs w:val="20"/>
              </w:rPr>
            </w:pPr>
            <w:r w:rsidRPr="00CA05B1">
              <w:rPr>
                <w:b/>
                <w:sz w:val="20"/>
                <w:szCs w:val="20"/>
              </w:rPr>
              <w:t>Injury</w:t>
            </w:r>
          </w:p>
          <w:p w14:paraId="4D5ECB30" w14:textId="77777777" w:rsidR="004C44B7" w:rsidRPr="00CA05B1" w:rsidRDefault="004C44B7" w:rsidP="004C44B7">
            <w:pPr>
              <w:pStyle w:val="ListParagraph"/>
              <w:numPr>
                <w:ilvl w:val="0"/>
                <w:numId w:val="33"/>
              </w:numPr>
              <w:spacing w:after="160" w:line="240" w:lineRule="auto"/>
              <w:rPr>
                <w:sz w:val="20"/>
                <w:szCs w:val="20"/>
              </w:rPr>
            </w:pPr>
            <w:r w:rsidRPr="00CA05B1">
              <w:rPr>
                <w:sz w:val="20"/>
                <w:szCs w:val="20"/>
              </w:rPr>
              <w:t>Fatality</w:t>
            </w:r>
          </w:p>
          <w:p w14:paraId="48A5D54A" w14:textId="77777777" w:rsidR="004C44B7" w:rsidRPr="00CA05B1" w:rsidRDefault="004C44B7" w:rsidP="004C44B7">
            <w:pPr>
              <w:pStyle w:val="ListParagraph"/>
              <w:numPr>
                <w:ilvl w:val="0"/>
                <w:numId w:val="33"/>
              </w:numPr>
              <w:spacing w:after="160" w:line="240" w:lineRule="auto"/>
              <w:rPr>
                <w:sz w:val="20"/>
                <w:szCs w:val="20"/>
              </w:rPr>
            </w:pPr>
            <w:r w:rsidRPr="00CA05B1">
              <w:rPr>
                <w:sz w:val="20"/>
                <w:szCs w:val="20"/>
              </w:rPr>
              <w:t>Lost Time Injury</w:t>
            </w:r>
          </w:p>
          <w:p w14:paraId="1CF46475" w14:textId="77777777" w:rsidR="004C44B7" w:rsidRPr="00CA05B1" w:rsidRDefault="004C44B7" w:rsidP="004C44B7">
            <w:pPr>
              <w:pStyle w:val="ListParagraph"/>
              <w:numPr>
                <w:ilvl w:val="0"/>
                <w:numId w:val="33"/>
              </w:numPr>
              <w:spacing w:after="160" w:line="240" w:lineRule="auto"/>
              <w:rPr>
                <w:sz w:val="20"/>
                <w:szCs w:val="20"/>
              </w:rPr>
            </w:pPr>
            <w:r w:rsidRPr="00CA05B1">
              <w:rPr>
                <w:sz w:val="20"/>
                <w:szCs w:val="20"/>
              </w:rPr>
              <w:t xml:space="preserve">Medical Treatment Injury </w:t>
            </w:r>
          </w:p>
          <w:p w14:paraId="66BE978C" w14:textId="77777777" w:rsidR="004C44B7" w:rsidRPr="00CA05B1" w:rsidRDefault="004C44B7" w:rsidP="004C44B7">
            <w:pPr>
              <w:pStyle w:val="ListParagraph"/>
              <w:numPr>
                <w:ilvl w:val="0"/>
                <w:numId w:val="33"/>
              </w:numPr>
              <w:spacing w:line="240" w:lineRule="auto"/>
              <w:rPr>
                <w:sz w:val="20"/>
                <w:szCs w:val="20"/>
              </w:rPr>
            </w:pPr>
            <w:r w:rsidRPr="00CA05B1">
              <w:rPr>
                <w:sz w:val="20"/>
                <w:szCs w:val="20"/>
              </w:rPr>
              <w:t>First Aid</w:t>
            </w:r>
          </w:p>
          <w:p w14:paraId="38C8B4CB" w14:textId="77777777" w:rsidR="004C44B7" w:rsidRDefault="004C44B7" w:rsidP="004C44B7">
            <w:pPr>
              <w:spacing w:line="240" w:lineRule="auto"/>
              <w:rPr>
                <w:b/>
                <w:sz w:val="20"/>
                <w:szCs w:val="20"/>
              </w:rPr>
            </w:pPr>
            <w:r w:rsidRPr="00CA05B1">
              <w:rPr>
                <w:b/>
                <w:sz w:val="20"/>
                <w:szCs w:val="20"/>
              </w:rPr>
              <w:t>Other Incidents / Events / Situations</w:t>
            </w: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5032"/>
            </w:tblGrid>
            <w:tr w:rsidR="004C44B7" w14:paraId="502ACFE2" w14:textId="77777777" w:rsidTr="00D132DF">
              <w:tc>
                <w:tcPr>
                  <w:tcW w:w="4868" w:type="dxa"/>
                </w:tcPr>
                <w:p w14:paraId="06CCAEE9" w14:textId="77777777" w:rsidR="004C44B7" w:rsidRPr="00223AA0" w:rsidRDefault="004C44B7" w:rsidP="004C44B7">
                  <w:pPr>
                    <w:pStyle w:val="ListParagraph"/>
                    <w:numPr>
                      <w:ilvl w:val="0"/>
                      <w:numId w:val="33"/>
                    </w:numPr>
                    <w:spacing w:after="0" w:line="240" w:lineRule="auto"/>
                    <w:rPr>
                      <w:sz w:val="20"/>
                      <w:szCs w:val="20"/>
                    </w:rPr>
                  </w:pPr>
                  <w:r w:rsidRPr="00CA05B1">
                    <w:rPr>
                      <w:sz w:val="20"/>
                      <w:szCs w:val="20"/>
                    </w:rPr>
                    <w:t>Notifiable Dangerous Incidents</w:t>
                  </w:r>
                </w:p>
              </w:tc>
              <w:tc>
                <w:tcPr>
                  <w:tcW w:w="5032" w:type="dxa"/>
                </w:tcPr>
                <w:p w14:paraId="755EC7FB" w14:textId="77777777" w:rsidR="004C44B7" w:rsidRPr="00223AA0" w:rsidRDefault="004C44B7" w:rsidP="00C1259D">
                  <w:pPr>
                    <w:pStyle w:val="ListParagraph"/>
                    <w:numPr>
                      <w:ilvl w:val="0"/>
                      <w:numId w:val="33"/>
                    </w:numPr>
                    <w:spacing w:after="0" w:line="240" w:lineRule="auto"/>
                    <w:ind w:right="974"/>
                    <w:rPr>
                      <w:sz w:val="20"/>
                      <w:szCs w:val="20"/>
                    </w:rPr>
                  </w:pPr>
                  <w:r w:rsidRPr="00CA05B1">
                    <w:rPr>
                      <w:sz w:val="20"/>
                      <w:szCs w:val="20"/>
                    </w:rPr>
                    <w:t>Visit from a Regulator (WHS or Environmental)</w:t>
                  </w:r>
                </w:p>
              </w:tc>
            </w:tr>
            <w:tr w:rsidR="004C44B7" w14:paraId="63AFAB3A" w14:textId="77777777" w:rsidTr="00D132DF">
              <w:tc>
                <w:tcPr>
                  <w:tcW w:w="4868" w:type="dxa"/>
                </w:tcPr>
                <w:p w14:paraId="1575F9EE" w14:textId="77777777" w:rsidR="004C44B7" w:rsidRPr="00223AA0" w:rsidRDefault="004C44B7" w:rsidP="004C44B7">
                  <w:pPr>
                    <w:pStyle w:val="ListParagraph"/>
                    <w:numPr>
                      <w:ilvl w:val="0"/>
                      <w:numId w:val="33"/>
                    </w:numPr>
                    <w:spacing w:after="0" w:line="240" w:lineRule="auto"/>
                    <w:rPr>
                      <w:sz w:val="20"/>
                      <w:szCs w:val="20"/>
                    </w:rPr>
                  </w:pPr>
                  <w:r w:rsidRPr="00CA05B1">
                    <w:rPr>
                      <w:sz w:val="20"/>
                      <w:szCs w:val="20"/>
                    </w:rPr>
                    <w:t>Near-miss (Not notifiable to the regulator</w:t>
                  </w:r>
                  <w:r>
                    <w:rPr>
                      <w:sz w:val="20"/>
                      <w:szCs w:val="20"/>
                    </w:rPr>
                    <w:t>)</w:t>
                  </w:r>
                </w:p>
              </w:tc>
              <w:tc>
                <w:tcPr>
                  <w:tcW w:w="5032" w:type="dxa"/>
                </w:tcPr>
                <w:p w14:paraId="6A01D75B" w14:textId="77777777" w:rsidR="004C44B7" w:rsidRPr="00223AA0" w:rsidRDefault="004C44B7" w:rsidP="004C44B7">
                  <w:pPr>
                    <w:pStyle w:val="ListParagraph"/>
                    <w:numPr>
                      <w:ilvl w:val="0"/>
                      <w:numId w:val="33"/>
                    </w:numPr>
                    <w:spacing w:after="0" w:line="240" w:lineRule="auto"/>
                    <w:rPr>
                      <w:sz w:val="20"/>
                      <w:szCs w:val="20"/>
                    </w:rPr>
                  </w:pPr>
                  <w:r w:rsidRPr="00CA05B1">
                    <w:rPr>
                      <w:sz w:val="20"/>
                      <w:szCs w:val="20"/>
                    </w:rPr>
                    <w:t>Visit from a Union (including complaints</w:t>
                  </w:r>
                  <w:r>
                    <w:rPr>
                      <w:sz w:val="20"/>
                      <w:szCs w:val="20"/>
                    </w:rPr>
                    <w:t>)</w:t>
                  </w:r>
                </w:p>
              </w:tc>
            </w:tr>
            <w:tr w:rsidR="004C44B7" w14:paraId="44C1B768" w14:textId="77777777" w:rsidTr="00D132DF">
              <w:tc>
                <w:tcPr>
                  <w:tcW w:w="4868" w:type="dxa"/>
                </w:tcPr>
                <w:p w14:paraId="6548C2DC" w14:textId="77777777" w:rsidR="004C44B7" w:rsidRPr="00223AA0" w:rsidRDefault="004C44B7" w:rsidP="004C44B7">
                  <w:pPr>
                    <w:pStyle w:val="ListParagraph"/>
                    <w:numPr>
                      <w:ilvl w:val="0"/>
                      <w:numId w:val="33"/>
                    </w:numPr>
                    <w:spacing w:after="0" w:line="240" w:lineRule="auto"/>
                    <w:rPr>
                      <w:sz w:val="20"/>
                      <w:szCs w:val="20"/>
                    </w:rPr>
                  </w:pPr>
                  <w:r w:rsidRPr="00CA05B1">
                    <w:rPr>
                      <w:sz w:val="20"/>
                      <w:szCs w:val="20"/>
                    </w:rPr>
                    <w:t>Environmental Incident</w:t>
                  </w:r>
                </w:p>
              </w:tc>
              <w:tc>
                <w:tcPr>
                  <w:tcW w:w="5032" w:type="dxa"/>
                </w:tcPr>
                <w:p w14:paraId="33685640" w14:textId="77777777" w:rsidR="004C44B7" w:rsidRPr="00223AA0" w:rsidRDefault="004C44B7" w:rsidP="004C44B7">
                  <w:pPr>
                    <w:pStyle w:val="ListParagraph"/>
                    <w:numPr>
                      <w:ilvl w:val="0"/>
                      <w:numId w:val="33"/>
                    </w:numPr>
                    <w:spacing w:after="0" w:line="240" w:lineRule="auto"/>
                    <w:rPr>
                      <w:sz w:val="20"/>
                      <w:szCs w:val="20"/>
                    </w:rPr>
                  </w:pPr>
                  <w:r w:rsidRPr="00CA05B1">
                    <w:rPr>
                      <w:sz w:val="20"/>
                      <w:szCs w:val="20"/>
                    </w:rPr>
                    <w:t>Complaints from Interested Party</w:t>
                  </w:r>
                </w:p>
              </w:tc>
            </w:tr>
            <w:tr w:rsidR="004C44B7" w14:paraId="50CB658E" w14:textId="77777777" w:rsidTr="00D132DF">
              <w:tc>
                <w:tcPr>
                  <w:tcW w:w="4868" w:type="dxa"/>
                </w:tcPr>
                <w:p w14:paraId="56A5E8AC" w14:textId="77777777" w:rsidR="004C44B7" w:rsidRPr="00223AA0" w:rsidRDefault="004C44B7" w:rsidP="004C44B7">
                  <w:pPr>
                    <w:pStyle w:val="ListParagraph"/>
                    <w:numPr>
                      <w:ilvl w:val="0"/>
                      <w:numId w:val="33"/>
                    </w:numPr>
                    <w:spacing w:after="0" w:line="240" w:lineRule="auto"/>
                    <w:rPr>
                      <w:sz w:val="20"/>
                      <w:szCs w:val="20"/>
                    </w:rPr>
                  </w:pPr>
                  <w:r w:rsidRPr="00CA05B1">
                    <w:rPr>
                      <w:sz w:val="20"/>
                      <w:szCs w:val="20"/>
                    </w:rPr>
                    <w:t>Security Inciden</w:t>
                  </w:r>
                  <w:r>
                    <w:rPr>
                      <w:sz w:val="20"/>
                      <w:szCs w:val="20"/>
                    </w:rPr>
                    <w:t>t</w:t>
                  </w:r>
                </w:p>
              </w:tc>
              <w:tc>
                <w:tcPr>
                  <w:tcW w:w="5032" w:type="dxa"/>
                </w:tcPr>
                <w:p w14:paraId="35DBEACC" w14:textId="77777777" w:rsidR="004C44B7" w:rsidRDefault="004C44B7" w:rsidP="004C44B7">
                  <w:pPr>
                    <w:rPr>
                      <w:b/>
                      <w:sz w:val="20"/>
                      <w:szCs w:val="20"/>
                    </w:rPr>
                  </w:pPr>
                </w:p>
              </w:tc>
            </w:tr>
            <w:tr w:rsidR="004C44B7" w14:paraId="7E38F3E9" w14:textId="77777777" w:rsidTr="00D132DF">
              <w:tc>
                <w:tcPr>
                  <w:tcW w:w="9900" w:type="dxa"/>
                  <w:gridSpan w:val="2"/>
                </w:tcPr>
                <w:p w14:paraId="2603E370" w14:textId="77777777" w:rsidR="004C44B7" w:rsidRPr="00223AA0" w:rsidRDefault="004C44B7" w:rsidP="004C44B7">
                  <w:pPr>
                    <w:rPr>
                      <w:sz w:val="20"/>
                      <w:szCs w:val="20"/>
                    </w:rPr>
                  </w:pPr>
                  <w:r w:rsidRPr="00DD3097">
                    <w:rPr>
                      <w:sz w:val="20"/>
                      <w:szCs w:val="20"/>
                    </w:rPr>
                    <w:t xml:space="preserve">The </w:t>
                  </w:r>
                  <w:proofErr w:type="spellStart"/>
                  <w:r w:rsidRPr="00DD3097">
                    <w:rPr>
                      <w:sz w:val="20"/>
                      <w:szCs w:val="20"/>
                    </w:rPr>
                    <w:t>McNab</w:t>
                  </w:r>
                  <w:proofErr w:type="spellEnd"/>
                  <w:r w:rsidRPr="00DD3097">
                    <w:rPr>
                      <w:sz w:val="20"/>
                      <w:szCs w:val="20"/>
                    </w:rPr>
                    <w:t xml:space="preserve"> site management representative shall immediately notify the Project Mana</w:t>
                  </w:r>
                  <w:r>
                    <w:rPr>
                      <w:sz w:val="20"/>
                      <w:szCs w:val="20"/>
                    </w:rPr>
                    <w:t>ger of any of the above events.</w:t>
                  </w:r>
                </w:p>
              </w:tc>
            </w:tr>
          </w:tbl>
          <w:p w14:paraId="69F222A2" w14:textId="77777777" w:rsidR="004C44B7" w:rsidRDefault="004C44B7" w:rsidP="004C44B7">
            <w:pPr>
              <w:spacing w:line="240" w:lineRule="auto"/>
              <w:rPr>
                <w:sz w:val="20"/>
                <w:szCs w:val="20"/>
              </w:rPr>
            </w:pPr>
            <w:r w:rsidRPr="00DD3097">
              <w:rPr>
                <w:sz w:val="20"/>
                <w:szCs w:val="20"/>
              </w:rPr>
              <w:t>Notification to senior management is to be made by phone in accordance with the following:</w:t>
            </w:r>
          </w:p>
          <w:p w14:paraId="607523EB" w14:textId="2DD65647" w:rsidR="00C1259D" w:rsidRPr="00DD3097" w:rsidRDefault="00C1259D" w:rsidP="004C44B7">
            <w:pPr>
              <w:spacing w:line="240" w:lineRule="auto"/>
              <w:rPr>
                <w:sz w:val="20"/>
                <w:szCs w:val="20"/>
              </w:rPr>
            </w:pPr>
            <w:r>
              <w:rPr>
                <w:sz w:val="20"/>
                <w:szCs w:val="20"/>
              </w:rPr>
              <w:t>Incident report form (06.81) to be used for all incident and sent to safe</w:t>
            </w:r>
            <w:bookmarkStart w:id="205" w:name="_GoBack"/>
            <w:bookmarkEnd w:id="205"/>
            <w:r>
              <w:rPr>
                <w:sz w:val="20"/>
                <w:szCs w:val="20"/>
              </w:rPr>
              <w:t xml:space="preserve">ty inbox. </w:t>
            </w:r>
          </w:p>
          <w:p w14:paraId="28B2E111" w14:textId="13D2AC30" w:rsidR="00027891" w:rsidRPr="00DD022F" w:rsidRDefault="00027891" w:rsidP="007F0CF9">
            <w:pPr>
              <w:tabs>
                <w:tab w:val="left" w:pos="180"/>
              </w:tabs>
              <w:ind w:left="0" w:right="29" w:firstLine="0"/>
              <w:rPr>
                <w:rFonts w:ascii="Arial" w:hAnsi="Arial" w:cs="Arial"/>
                <w:color w:val="262626" w:themeColor="text1" w:themeTint="D9"/>
                <w:sz w:val="20"/>
                <w:szCs w:val="20"/>
              </w:rPr>
            </w:pPr>
          </w:p>
        </w:tc>
      </w:tr>
      <w:tr w:rsidR="00027891" w:rsidRPr="00AD0E22" w14:paraId="3882D1C1" w14:textId="77777777" w:rsidTr="007F0CF9">
        <w:trPr>
          <w:trHeight w:val="70"/>
          <w:jc w:val="center"/>
        </w:trPr>
        <w:tc>
          <w:tcPr>
            <w:tcW w:w="5000" w:type="pct"/>
            <w:shd w:val="clear" w:color="auto" w:fill="F2F2F2" w:themeFill="background1" w:themeFillShade="F2"/>
          </w:tcPr>
          <w:p w14:paraId="1A39DA92" w14:textId="00FA3E32" w:rsidR="00027891" w:rsidRPr="00DD022F" w:rsidRDefault="00027891"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Required </w:t>
            </w:r>
            <w:r w:rsidR="000E72B7">
              <w:rPr>
                <w:rFonts w:ascii="Arial" w:hAnsi="Arial" w:cs="Arial"/>
                <w:color w:val="262626" w:themeColor="text1" w:themeTint="D9"/>
                <w:sz w:val="20"/>
                <w:szCs w:val="20"/>
              </w:rPr>
              <w:t>documentation</w:t>
            </w:r>
          </w:p>
        </w:tc>
      </w:tr>
      <w:tr w:rsidR="00027891" w:rsidRPr="00AD0E22" w14:paraId="0ECFEA1E" w14:textId="77777777" w:rsidTr="007F0CF9">
        <w:trPr>
          <w:trHeight w:val="1701"/>
          <w:jc w:val="center"/>
        </w:trPr>
        <w:tc>
          <w:tcPr>
            <w:tcW w:w="5000" w:type="pct"/>
            <w:shd w:val="clear" w:color="auto" w:fill="auto"/>
          </w:tcPr>
          <w:p w14:paraId="6C635FFC" w14:textId="6912EA35" w:rsidR="00027891" w:rsidRDefault="00BB3E5B" w:rsidP="00BB3E5B">
            <w:pPr>
              <w:pStyle w:val="ListParagraph"/>
              <w:numPr>
                <w:ilvl w:val="0"/>
                <w:numId w:val="36"/>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Incident report form</w:t>
            </w:r>
          </w:p>
          <w:p w14:paraId="3091EBE1" w14:textId="77777777" w:rsidR="00BB3E5B" w:rsidRDefault="0022691F" w:rsidP="00BB3E5B">
            <w:pPr>
              <w:pStyle w:val="ListParagraph"/>
              <w:numPr>
                <w:ilvl w:val="0"/>
                <w:numId w:val="36"/>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 xml:space="preserve">Incident investigation form </w:t>
            </w:r>
          </w:p>
          <w:p w14:paraId="0DB5B43B" w14:textId="5DA57BF9" w:rsidR="0022691F" w:rsidRPr="00BB3E5B" w:rsidRDefault="0022691F" w:rsidP="00BB3E5B">
            <w:pPr>
              <w:pStyle w:val="ListParagraph"/>
              <w:numPr>
                <w:ilvl w:val="0"/>
                <w:numId w:val="36"/>
              </w:numPr>
              <w:tabs>
                <w:tab w:val="left" w:pos="180"/>
              </w:tabs>
              <w:ind w:right="29"/>
              <w:rPr>
                <w:rFonts w:cstheme="minorHAnsi"/>
                <w:color w:val="262626" w:themeColor="text1" w:themeTint="D9"/>
                <w:sz w:val="20"/>
                <w:szCs w:val="20"/>
              </w:rPr>
            </w:pPr>
          </w:p>
        </w:tc>
      </w:tr>
      <w:tr w:rsidR="000E72B7" w:rsidRPr="00AD0E22" w14:paraId="70D879E0" w14:textId="77777777" w:rsidTr="007F0CF9">
        <w:trPr>
          <w:trHeight w:val="70"/>
          <w:jc w:val="center"/>
        </w:trPr>
        <w:tc>
          <w:tcPr>
            <w:tcW w:w="5000" w:type="pct"/>
            <w:shd w:val="clear" w:color="auto" w:fill="F2F2F2" w:themeFill="background1" w:themeFillShade="F2"/>
          </w:tcPr>
          <w:p w14:paraId="438217D1" w14:textId="28D38E95" w:rsidR="000E72B7" w:rsidRDefault="000E72B7" w:rsidP="000E72B7">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Reporting requirements</w:t>
            </w:r>
          </w:p>
        </w:tc>
      </w:tr>
      <w:tr w:rsidR="000E72B7" w:rsidRPr="00AD0E22" w14:paraId="6F3D9142" w14:textId="77777777" w:rsidTr="007F0CF9">
        <w:trPr>
          <w:trHeight w:val="1701"/>
          <w:jc w:val="center"/>
        </w:trPr>
        <w:tc>
          <w:tcPr>
            <w:tcW w:w="5000" w:type="pct"/>
            <w:shd w:val="clear" w:color="auto" w:fill="auto"/>
          </w:tcPr>
          <w:p w14:paraId="3E0FFBB9" w14:textId="77777777" w:rsidR="00BB3E5B" w:rsidRDefault="00BB3E5B" w:rsidP="00BB3E5B">
            <w:pPr>
              <w:spacing w:line="240" w:lineRule="auto"/>
              <w:rPr>
                <w:sz w:val="20"/>
                <w:szCs w:val="20"/>
              </w:rPr>
            </w:pPr>
          </w:p>
          <w:p w14:paraId="0638CCFD" w14:textId="77777777" w:rsidR="00BB3E5B" w:rsidRDefault="00BB3E5B" w:rsidP="00BB3E5B">
            <w:pPr>
              <w:spacing w:line="240" w:lineRule="auto"/>
              <w:rPr>
                <w:sz w:val="20"/>
                <w:szCs w:val="20"/>
              </w:rPr>
            </w:pPr>
          </w:p>
          <w:p w14:paraId="2C5EC496" w14:textId="77777777" w:rsidR="00BB3E5B" w:rsidRPr="00DD3097" w:rsidRDefault="00BB3E5B" w:rsidP="00BB3E5B">
            <w:pPr>
              <w:spacing w:line="240" w:lineRule="auto"/>
              <w:rPr>
                <w:sz w:val="20"/>
                <w:szCs w:val="20"/>
              </w:rPr>
            </w:pPr>
            <w:r w:rsidRPr="00DD3097">
              <w:rPr>
                <w:sz w:val="20"/>
                <w:szCs w:val="20"/>
              </w:rPr>
              <w:t xml:space="preserve">Notification of incident and events other than those nominated above are at the discretion of the Project Manager. </w:t>
            </w:r>
          </w:p>
          <w:p w14:paraId="4A59F478" w14:textId="77777777" w:rsidR="000E72B7" w:rsidRDefault="00BB3E5B" w:rsidP="00BB3E5B">
            <w:pPr>
              <w:tabs>
                <w:tab w:val="left" w:pos="180"/>
              </w:tabs>
              <w:ind w:left="0" w:right="29" w:firstLine="0"/>
              <w:rPr>
                <w:sz w:val="20"/>
                <w:szCs w:val="20"/>
              </w:rPr>
            </w:pPr>
            <w:r w:rsidRPr="00DD3097">
              <w:rPr>
                <w:sz w:val="20"/>
                <w:szCs w:val="20"/>
              </w:rPr>
              <w:t>Where notification to a statutory authority or asset owner is required</w:t>
            </w:r>
            <w:r>
              <w:rPr>
                <w:sz w:val="20"/>
                <w:szCs w:val="20"/>
              </w:rPr>
              <w:t xml:space="preserve"> </w:t>
            </w:r>
            <w:r w:rsidRPr="00223AA0">
              <w:rPr>
                <w:sz w:val="20"/>
                <w:szCs w:val="20"/>
              </w:rPr>
              <w:t>(definitions and timeframes can be found on their notification web page),</w:t>
            </w:r>
            <w:r w:rsidRPr="000E4038">
              <w:rPr>
                <w:sz w:val="20"/>
                <w:szCs w:val="20"/>
              </w:rPr>
              <w:t xml:space="preserve"> the Project Manager or Site Manager is to discuss these with their </w:t>
            </w:r>
            <w:r w:rsidRPr="00223AA0">
              <w:rPr>
                <w:sz w:val="20"/>
                <w:szCs w:val="20"/>
              </w:rPr>
              <w:t>CM, who in conjunction with HSE Manager</w:t>
            </w:r>
            <w:r w:rsidRPr="000E4038">
              <w:rPr>
                <w:sz w:val="20"/>
                <w:szCs w:val="20"/>
              </w:rPr>
              <w:t xml:space="preserve"> will ensure notification is made within the prescribed manner and timeframe. The Project</w:t>
            </w:r>
            <w:r w:rsidRPr="00DD3097">
              <w:rPr>
                <w:sz w:val="20"/>
                <w:szCs w:val="20"/>
              </w:rPr>
              <w:t xml:space="preserve"> Manager will also notify any incidents to the Client, including the provision of a report, in accordance with contractual requirements</w:t>
            </w:r>
          </w:p>
          <w:p w14:paraId="1BE304D8" w14:textId="4AA88555" w:rsidR="00BB3E5B" w:rsidRPr="00AD0E22" w:rsidRDefault="00BB3E5B" w:rsidP="00BB3E5B">
            <w:pPr>
              <w:tabs>
                <w:tab w:val="left" w:pos="180"/>
              </w:tabs>
              <w:ind w:left="0" w:right="29" w:firstLine="0"/>
              <w:rPr>
                <w:rFonts w:cstheme="minorHAnsi"/>
                <w:color w:val="262626" w:themeColor="text1" w:themeTint="D9"/>
                <w:sz w:val="20"/>
                <w:szCs w:val="20"/>
              </w:rPr>
            </w:pPr>
          </w:p>
        </w:tc>
      </w:tr>
    </w:tbl>
    <w:tbl>
      <w:tblPr>
        <w:tblStyle w:val="TableGrid1"/>
        <w:tblW w:w="9889" w:type="dxa"/>
        <w:tblLook w:val="04A0" w:firstRow="1" w:lastRow="0" w:firstColumn="1" w:lastColumn="0" w:noHBand="0" w:noVBand="1"/>
      </w:tblPr>
      <w:tblGrid>
        <w:gridCol w:w="2802"/>
        <w:gridCol w:w="3642"/>
        <w:gridCol w:w="3445"/>
      </w:tblGrid>
      <w:tr w:rsidR="00BB3E5B" w:rsidRPr="00223AA0" w14:paraId="59FDBE9F" w14:textId="77777777" w:rsidTr="00D132DF">
        <w:trPr>
          <w:trHeight w:val="2595"/>
        </w:trPr>
        <w:tc>
          <w:tcPr>
            <w:tcW w:w="2802" w:type="dxa"/>
          </w:tcPr>
          <w:p w14:paraId="7EE7289A" w14:textId="77777777" w:rsidR="00BB3E5B" w:rsidRDefault="00BB3E5B" w:rsidP="00D132DF">
            <w:pPr>
              <w:rPr>
                <w:sz w:val="20"/>
                <w:szCs w:val="20"/>
              </w:rPr>
            </w:pPr>
            <w:r>
              <w:rPr>
                <w:sz w:val="20"/>
                <w:szCs w:val="20"/>
              </w:rPr>
              <w:lastRenderedPageBreak/>
              <w:t xml:space="preserve">Notifiable Incidents: </w:t>
            </w:r>
          </w:p>
          <w:p w14:paraId="050D94F5" w14:textId="77777777" w:rsidR="00BB3E5B" w:rsidRPr="00223AA0" w:rsidRDefault="00BB3E5B" w:rsidP="00D132DF">
            <w:pPr>
              <w:rPr>
                <w:sz w:val="20"/>
                <w:szCs w:val="20"/>
              </w:rPr>
            </w:pPr>
            <w:r w:rsidRPr="00223AA0">
              <w:rPr>
                <w:sz w:val="20"/>
                <w:szCs w:val="20"/>
              </w:rPr>
              <w:t>Fatality or serious illness or injury, Dangerous Incident, Serious Electrical Incident, Dangerous Electrical Event</w:t>
            </w:r>
          </w:p>
        </w:tc>
        <w:tc>
          <w:tcPr>
            <w:tcW w:w="3642" w:type="dxa"/>
          </w:tcPr>
          <w:p w14:paraId="75183BF7" w14:textId="77777777" w:rsidR="00BB3E5B" w:rsidRPr="00DD3097" w:rsidRDefault="00BB3E5B" w:rsidP="00D132DF">
            <w:pPr>
              <w:rPr>
                <w:sz w:val="20"/>
                <w:szCs w:val="20"/>
              </w:rPr>
            </w:pPr>
            <w:r w:rsidRPr="00DD3097">
              <w:rPr>
                <w:sz w:val="20"/>
                <w:szCs w:val="20"/>
              </w:rPr>
              <w:t>Immediately</w:t>
            </w:r>
          </w:p>
        </w:tc>
        <w:tc>
          <w:tcPr>
            <w:tcW w:w="3445" w:type="dxa"/>
          </w:tcPr>
          <w:p w14:paraId="3DC15F14" w14:textId="77777777" w:rsidR="00BB3E5B" w:rsidRPr="00DD3097" w:rsidRDefault="00BB3E5B" w:rsidP="00D132DF">
            <w:pPr>
              <w:rPr>
                <w:sz w:val="20"/>
                <w:szCs w:val="20"/>
              </w:rPr>
            </w:pPr>
            <w:r w:rsidRPr="00DD3097">
              <w:rPr>
                <w:sz w:val="20"/>
                <w:szCs w:val="20"/>
              </w:rPr>
              <w:t>Project Manager to notify:</w:t>
            </w:r>
          </w:p>
          <w:p w14:paraId="3E694EEB" w14:textId="77777777" w:rsidR="00BB3E5B" w:rsidRPr="00DD3097" w:rsidRDefault="00BB3E5B" w:rsidP="00BB3E5B">
            <w:pPr>
              <w:pStyle w:val="ListParagraph"/>
              <w:numPr>
                <w:ilvl w:val="0"/>
                <w:numId w:val="34"/>
              </w:numPr>
              <w:tabs>
                <w:tab w:val="left" w:pos="3544"/>
              </w:tabs>
              <w:spacing w:after="240"/>
              <w:rPr>
                <w:sz w:val="20"/>
                <w:szCs w:val="20"/>
              </w:rPr>
            </w:pPr>
            <w:r w:rsidRPr="00DD3097">
              <w:rPr>
                <w:sz w:val="20"/>
                <w:szCs w:val="20"/>
              </w:rPr>
              <w:t>Construction Manager</w:t>
            </w:r>
          </w:p>
          <w:p w14:paraId="6905603D" w14:textId="77777777" w:rsidR="00BB3E5B" w:rsidRPr="00DD3097" w:rsidRDefault="00BB3E5B" w:rsidP="00BB3E5B">
            <w:pPr>
              <w:pStyle w:val="ListParagraph"/>
              <w:numPr>
                <w:ilvl w:val="0"/>
                <w:numId w:val="34"/>
              </w:numPr>
              <w:tabs>
                <w:tab w:val="left" w:pos="3544"/>
              </w:tabs>
              <w:spacing w:before="120" w:after="240"/>
              <w:rPr>
                <w:sz w:val="20"/>
                <w:szCs w:val="20"/>
              </w:rPr>
            </w:pPr>
            <w:r>
              <w:rPr>
                <w:sz w:val="20"/>
                <w:szCs w:val="20"/>
              </w:rPr>
              <w:t>HSE BP</w:t>
            </w:r>
          </w:p>
          <w:p w14:paraId="0E4A0052" w14:textId="77777777" w:rsidR="00BB3E5B" w:rsidRPr="00DD3097" w:rsidRDefault="00BB3E5B" w:rsidP="00D132DF">
            <w:pPr>
              <w:rPr>
                <w:sz w:val="20"/>
                <w:szCs w:val="20"/>
              </w:rPr>
            </w:pPr>
            <w:r w:rsidRPr="00DD3097">
              <w:rPr>
                <w:sz w:val="20"/>
                <w:szCs w:val="20"/>
              </w:rPr>
              <w:t>Construction Manager to notify:</w:t>
            </w:r>
          </w:p>
          <w:p w14:paraId="47FAFC71" w14:textId="77777777" w:rsidR="00BB3E5B" w:rsidRDefault="00BB3E5B" w:rsidP="00BB3E5B">
            <w:pPr>
              <w:pStyle w:val="ListParagraph"/>
              <w:numPr>
                <w:ilvl w:val="0"/>
                <w:numId w:val="34"/>
              </w:numPr>
              <w:tabs>
                <w:tab w:val="left" w:pos="3544"/>
              </w:tabs>
              <w:spacing w:after="120"/>
              <w:rPr>
                <w:sz w:val="20"/>
                <w:szCs w:val="20"/>
              </w:rPr>
            </w:pPr>
            <w:r w:rsidRPr="00550A8F">
              <w:rPr>
                <w:sz w:val="20"/>
                <w:szCs w:val="20"/>
              </w:rPr>
              <w:t>Managing Director</w:t>
            </w:r>
          </w:p>
          <w:p w14:paraId="02B34CCD" w14:textId="77777777" w:rsidR="00BB3E5B" w:rsidRPr="00223AA0" w:rsidRDefault="00BB3E5B" w:rsidP="00D132DF">
            <w:pPr>
              <w:tabs>
                <w:tab w:val="left" w:pos="3544"/>
              </w:tabs>
              <w:spacing w:before="120"/>
              <w:rPr>
                <w:sz w:val="20"/>
                <w:szCs w:val="20"/>
              </w:rPr>
            </w:pPr>
            <w:r w:rsidRPr="00223AA0">
              <w:rPr>
                <w:sz w:val="20"/>
                <w:szCs w:val="20"/>
              </w:rPr>
              <w:t xml:space="preserve">HSE </w:t>
            </w:r>
            <w:r>
              <w:rPr>
                <w:sz w:val="20"/>
                <w:szCs w:val="20"/>
              </w:rPr>
              <w:t>BP</w:t>
            </w:r>
            <w:r w:rsidRPr="00223AA0">
              <w:rPr>
                <w:sz w:val="20"/>
                <w:szCs w:val="20"/>
              </w:rPr>
              <w:t xml:space="preserve"> to notify:</w:t>
            </w:r>
          </w:p>
          <w:p w14:paraId="33960E78" w14:textId="77777777" w:rsidR="00BB3E5B" w:rsidRDefault="00BB3E5B" w:rsidP="00BB3E5B">
            <w:pPr>
              <w:pStyle w:val="ListParagraph"/>
              <w:numPr>
                <w:ilvl w:val="0"/>
                <w:numId w:val="34"/>
              </w:numPr>
              <w:tabs>
                <w:tab w:val="left" w:pos="3544"/>
              </w:tabs>
              <w:spacing w:after="120"/>
              <w:rPr>
                <w:sz w:val="20"/>
                <w:szCs w:val="20"/>
              </w:rPr>
            </w:pPr>
            <w:r>
              <w:rPr>
                <w:sz w:val="20"/>
                <w:szCs w:val="20"/>
              </w:rPr>
              <w:t>HSE Manager</w:t>
            </w:r>
          </w:p>
          <w:p w14:paraId="1EB5DBB4" w14:textId="77777777" w:rsidR="00BB3E5B" w:rsidRDefault="00BB3E5B" w:rsidP="00D132DF">
            <w:pPr>
              <w:tabs>
                <w:tab w:val="left" w:pos="3544"/>
              </w:tabs>
              <w:spacing w:before="120"/>
              <w:rPr>
                <w:sz w:val="20"/>
                <w:szCs w:val="20"/>
              </w:rPr>
            </w:pPr>
            <w:r>
              <w:rPr>
                <w:sz w:val="20"/>
                <w:szCs w:val="20"/>
              </w:rPr>
              <w:t>HSE BP/ HSE Manager</w:t>
            </w:r>
            <w:r w:rsidRPr="00257ED0">
              <w:rPr>
                <w:sz w:val="20"/>
                <w:szCs w:val="20"/>
              </w:rPr>
              <w:t>/Site Manager/Project Manager</w:t>
            </w:r>
            <w:r w:rsidRPr="00223AA0">
              <w:rPr>
                <w:sz w:val="20"/>
                <w:szCs w:val="20"/>
              </w:rPr>
              <w:t xml:space="preserve"> to notify</w:t>
            </w:r>
            <w:r>
              <w:rPr>
                <w:sz w:val="20"/>
                <w:szCs w:val="20"/>
              </w:rPr>
              <w:t>:</w:t>
            </w:r>
          </w:p>
          <w:p w14:paraId="41BA4528" w14:textId="77777777" w:rsidR="00BB3E5B" w:rsidRDefault="00BB3E5B" w:rsidP="00BB3E5B">
            <w:pPr>
              <w:pStyle w:val="ListParagraph"/>
              <w:numPr>
                <w:ilvl w:val="0"/>
                <w:numId w:val="30"/>
              </w:numPr>
              <w:tabs>
                <w:tab w:val="left" w:pos="3544"/>
              </w:tabs>
              <w:spacing w:after="120"/>
              <w:rPr>
                <w:sz w:val="20"/>
                <w:szCs w:val="20"/>
              </w:rPr>
            </w:pPr>
            <w:r w:rsidRPr="00223AA0">
              <w:rPr>
                <w:sz w:val="20"/>
                <w:szCs w:val="20"/>
              </w:rPr>
              <w:t>Worksafe Queensland by telephone or in writing. Written notice can be done by facsimile, email or other electronic means.</w:t>
            </w:r>
          </w:p>
          <w:p w14:paraId="21FBF549" w14:textId="77777777" w:rsidR="00BB3E5B" w:rsidRPr="00223AA0" w:rsidRDefault="00BB3E5B" w:rsidP="00BB3E5B">
            <w:pPr>
              <w:pStyle w:val="ListParagraph"/>
              <w:numPr>
                <w:ilvl w:val="0"/>
                <w:numId w:val="30"/>
              </w:numPr>
              <w:tabs>
                <w:tab w:val="left" w:pos="3544"/>
              </w:tabs>
              <w:spacing w:before="120" w:after="240"/>
              <w:rPr>
                <w:sz w:val="20"/>
                <w:szCs w:val="20"/>
              </w:rPr>
            </w:pPr>
            <w:r>
              <w:rPr>
                <w:sz w:val="20"/>
                <w:szCs w:val="20"/>
              </w:rPr>
              <w:t>QBCC</w:t>
            </w:r>
          </w:p>
        </w:tc>
      </w:tr>
      <w:tr w:rsidR="00BB3E5B" w:rsidRPr="00062E5E" w14:paraId="38DC37EF" w14:textId="77777777" w:rsidTr="00D132DF">
        <w:tc>
          <w:tcPr>
            <w:tcW w:w="2802" w:type="dxa"/>
          </w:tcPr>
          <w:p w14:paraId="7686B013" w14:textId="77777777" w:rsidR="00BB3E5B" w:rsidRPr="00DD3097" w:rsidRDefault="00BB3E5B" w:rsidP="00D132DF">
            <w:pPr>
              <w:rPr>
                <w:sz w:val="20"/>
                <w:szCs w:val="20"/>
              </w:rPr>
            </w:pPr>
            <w:r w:rsidRPr="00DD3097">
              <w:rPr>
                <w:sz w:val="20"/>
                <w:szCs w:val="20"/>
              </w:rPr>
              <w:t>Lost Time Injury, Medical Treatment (</w:t>
            </w:r>
            <w:r>
              <w:rPr>
                <w:sz w:val="20"/>
                <w:szCs w:val="20"/>
              </w:rPr>
              <w:t xml:space="preserve">Suitable </w:t>
            </w:r>
            <w:r w:rsidRPr="00DD3097">
              <w:rPr>
                <w:sz w:val="20"/>
                <w:szCs w:val="20"/>
              </w:rPr>
              <w:t>Duties)</w:t>
            </w:r>
          </w:p>
        </w:tc>
        <w:tc>
          <w:tcPr>
            <w:tcW w:w="3642" w:type="dxa"/>
          </w:tcPr>
          <w:p w14:paraId="281DD2B2" w14:textId="77777777" w:rsidR="00BB3E5B" w:rsidRPr="00DD3097" w:rsidRDefault="00BB3E5B" w:rsidP="00D132DF">
            <w:pPr>
              <w:rPr>
                <w:sz w:val="20"/>
                <w:szCs w:val="20"/>
              </w:rPr>
            </w:pPr>
            <w:r w:rsidRPr="00DD3097">
              <w:rPr>
                <w:sz w:val="20"/>
                <w:szCs w:val="20"/>
              </w:rPr>
              <w:t xml:space="preserve">Within 4 hours </w:t>
            </w:r>
          </w:p>
        </w:tc>
        <w:tc>
          <w:tcPr>
            <w:tcW w:w="3445" w:type="dxa"/>
          </w:tcPr>
          <w:p w14:paraId="1B28D201" w14:textId="77777777" w:rsidR="00BB3E5B" w:rsidRPr="00DD3097" w:rsidRDefault="00BB3E5B" w:rsidP="00D132DF">
            <w:pPr>
              <w:rPr>
                <w:sz w:val="20"/>
                <w:szCs w:val="20"/>
              </w:rPr>
            </w:pPr>
            <w:r w:rsidRPr="00DD3097">
              <w:rPr>
                <w:sz w:val="20"/>
                <w:szCs w:val="20"/>
              </w:rPr>
              <w:t>Project Manager to notify:</w:t>
            </w:r>
          </w:p>
          <w:p w14:paraId="080D33F4" w14:textId="77777777" w:rsidR="00BB3E5B" w:rsidRPr="00DD3097" w:rsidRDefault="00BB3E5B" w:rsidP="00BB3E5B">
            <w:pPr>
              <w:pStyle w:val="ListParagraph"/>
              <w:numPr>
                <w:ilvl w:val="0"/>
                <w:numId w:val="34"/>
              </w:numPr>
              <w:tabs>
                <w:tab w:val="left" w:pos="3544"/>
              </w:tabs>
              <w:spacing w:after="240"/>
              <w:rPr>
                <w:sz w:val="20"/>
                <w:szCs w:val="20"/>
              </w:rPr>
            </w:pPr>
            <w:r w:rsidRPr="00DD3097">
              <w:rPr>
                <w:sz w:val="20"/>
                <w:szCs w:val="20"/>
              </w:rPr>
              <w:t>Construction Manager</w:t>
            </w:r>
          </w:p>
          <w:p w14:paraId="7D8EC4F8" w14:textId="77777777" w:rsidR="00BB3E5B" w:rsidRPr="00062E5E" w:rsidRDefault="00BB3E5B" w:rsidP="00BB3E5B">
            <w:pPr>
              <w:pStyle w:val="ListParagraph"/>
              <w:numPr>
                <w:ilvl w:val="0"/>
                <w:numId w:val="34"/>
              </w:numPr>
              <w:tabs>
                <w:tab w:val="left" w:pos="3544"/>
              </w:tabs>
              <w:spacing w:before="120" w:after="120"/>
              <w:rPr>
                <w:sz w:val="20"/>
                <w:szCs w:val="20"/>
              </w:rPr>
            </w:pPr>
            <w:r>
              <w:rPr>
                <w:sz w:val="20"/>
                <w:szCs w:val="20"/>
              </w:rPr>
              <w:t>HSE Manager</w:t>
            </w:r>
            <w:r w:rsidRPr="00DD3097">
              <w:rPr>
                <w:sz w:val="20"/>
                <w:szCs w:val="20"/>
              </w:rPr>
              <w:t xml:space="preserve">/ </w:t>
            </w:r>
            <w:r>
              <w:rPr>
                <w:sz w:val="20"/>
                <w:szCs w:val="20"/>
              </w:rPr>
              <w:t>HSE BP</w:t>
            </w:r>
          </w:p>
          <w:p w14:paraId="69275A2C" w14:textId="77777777" w:rsidR="00BB3E5B" w:rsidRPr="00DD3097" w:rsidRDefault="00BB3E5B" w:rsidP="00D132DF">
            <w:pPr>
              <w:rPr>
                <w:sz w:val="20"/>
                <w:szCs w:val="20"/>
              </w:rPr>
            </w:pPr>
            <w:r>
              <w:rPr>
                <w:sz w:val="20"/>
                <w:szCs w:val="20"/>
              </w:rPr>
              <w:t>HSE</w:t>
            </w:r>
            <w:r w:rsidRPr="00DD3097">
              <w:rPr>
                <w:sz w:val="20"/>
                <w:szCs w:val="20"/>
              </w:rPr>
              <w:t xml:space="preserve"> </w:t>
            </w:r>
            <w:r>
              <w:rPr>
                <w:sz w:val="20"/>
                <w:szCs w:val="20"/>
              </w:rPr>
              <w:t xml:space="preserve">BP </w:t>
            </w:r>
            <w:r w:rsidRPr="00DD3097">
              <w:rPr>
                <w:sz w:val="20"/>
                <w:szCs w:val="20"/>
              </w:rPr>
              <w:t>to notify:</w:t>
            </w:r>
          </w:p>
          <w:p w14:paraId="25BB4265" w14:textId="77777777" w:rsidR="00BB3E5B" w:rsidRDefault="00BB3E5B" w:rsidP="00BB3E5B">
            <w:pPr>
              <w:pStyle w:val="ListParagraph"/>
              <w:numPr>
                <w:ilvl w:val="0"/>
                <w:numId w:val="34"/>
              </w:numPr>
              <w:rPr>
                <w:sz w:val="20"/>
                <w:szCs w:val="20"/>
              </w:rPr>
            </w:pPr>
            <w:r>
              <w:rPr>
                <w:sz w:val="20"/>
                <w:szCs w:val="20"/>
              </w:rPr>
              <w:t>HSE Manager</w:t>
            </w:r>
          </w:p>
          <w:p w14:paraId="1BEEF290" w14:textId="77777777" w:rsidR="00BB3E5B" w:rsidRPr="00062E5E" w:rsidRDefault="00BB3E5B" w:rsidP="00D132DF">
            <w:pPr>
              <w:rPr>
                <w:sz w:val="20"/>
                <w:szCs w:val="20"/>
              </w:rPr>
            </w:pPr>
            <w:r>
              <w:rPr>
                <w:sz w:val="20"/>
                <w:szCs w:val="20"/>
              </w:rPr>
              <w:t>(</w:t>
            </w:r>
            <w:r w:rsidRPr="00257ED0">
              <w:rPr>
                <w:sz w:val="20"/>
                <w:szCs w:val="20"/>
              </w:rPr>
              <w:t>Construction Manager to determine need to notify Managing Director)</w:t>
            </w:r>
          </w:p>
        </w:tc>
      </w:tr>
      <w:tr w:rsidR="00BB3E5B" w:rsidRPr="00DD3097" w14:paraId="5289803E" w14:textId="77777777" w:rsidTr="00D132DF">
        <w:tc>
          <w:tcPr>
            <w:tcW w:w="2802" w:type="dxa"/>
          </w:tcPr>
          <w:p w14:paraId="735A9972" w14:textId="77777777" w:rsidR="00BB3E5B" w:rsidRPr="00DD3097" w:rsidRDefault="00BB3E5B" w:rsidP="00D132DF">
            <w:pPr>
              <w:rPr>
                <w:sz w:val="20"/>
                <w:szCs w:val="20"/>
              </w:rPr>
            </w:pPr>
            <w:r w:rsidRPr="00DD3097">
              <w:rPr>
                <w:sz w:val="20"/>
                <w:szCs w:val="20"/>
              </w:rPr>
              <w:t>Medical treatment (Minor)</w:t>
            </w:r>
          </w:p>
          <w:p w14:paraId="75BDB182" w14:textId="77777777" w:rsidR="00BB3E5B" w:rsidRPr="00DD3097" w:rsidRDefault="00BB3E5B" w:rsidP="00D132DF">
            <w:pPr>
              <w:rPr>
                <w:sz w:val="20"/>
                <w:szCs w:val="20"/>
              </w:rPr>
            </w:pPr>
            <w:r w:rsidRPr="00DD3097">
              <w:rPr>
                <w:sz w:val="20"/>
                <w:szCs w:val="20"/>
              </w:rPr>
              <w:t xml:space="preserve">Near Miss </w:t>
            </w:r>
          </w:p>
        </w:tc>
        <w:tc>
          <w:tcPr>
            <w:tcW w:w="3642" w:type="dxa"/>
          </w:tcPr>
          <w:p w14:paraId="094FB540" w14:textId="77777777" w:rsidR="00BB3E5B" w:rsidRPr="00DD3097" w:rsidRDefault="00BB3E5B" w:rsidP="00D132DF">
            <w:pPr>
              <w:rPr>
                <w:sz w:val="20"/>
                <w:szCs w:val="20"/>
              </w:rPr>
            </w:pPr>
            <w:r w:rsidRPr="00DD3097">
              <w:rPr>
                <w:sz w:val="20"/>
                <w:szCs w:val="20"/>
              </w:rPr>
              <w:t>Within 4 hours</w:t>
            </w:r>
          </w:p>
        </w:tc>
        <w:tc>
          <w:tcPr>
            <w:tcW w:w="3445" w:type="dxa"/>
          </w:tcPr>
          <w:p w14:paraId="51E916D0" w14:textId="77777777" w:rsidR="00BB3E5B" w:rsidRPr="00223AA0" w:rsidRDefault="00BB3E5B" w:rsidP="00D132DF">
            <w:pPr>
              <w:rPr>
                <w:sz w:val="20"/>
                <w:szCs w:val="20"/>
              </w:rPr>
            </w:pPr>
            <w:r w:rsidRPr="00223AA0">
              <w:rPr>
                <w:sz w:val="20"/>
                <w:szCs w:val="20"/>
              </w:rPr>
              <w:t>HSE Advisor to n</w:t>
            </w:r>
            <w:r w:rsidRPr="000E4038">
              <w:rPr>
                <w:sz w:val="20"/>
                <w:szCs w:val="20"/>
              </w:rPr>
              <w:t>otify</w:t>
            </w:r>
            <w:r w:rsidRPr="00223AA0">
              <w:rPr>
                <w:sz w:val="20"/>
                <w:szCs w:val="20"/>
              </w:rPr>
              <w:t>:</w:t>
            </w:r>
          </w:p>
          <w:p w14:paraId="761D1D19" w14:textId="77777777" w:rsidR="00BB3E5B" w:rsidRDefault="00BB3E5B" w:rsidP="00BB3E5B">
            <w:pPr>
              <w:pStyle w:val="ListParagraph"/>
              <w:numPr>
                <w:ilvl w:val="0"/>
                <w:numId w:val="35"/>
              </w:numPr>
              <w:rPr>
                <w:sz w:val="20"/>
                <w:szCs w:val="20"/>
              </w:rPr>
            </w:pPr>
            <w:r w:rsidRPr="000E4038">
              <w:rPr>
                <w:sz w:val="20"/>
                <w:szCs w:val="20"/>
              </w:rPr>
              <w:t xml:space="preserve">PM </w:t>
            </w:r>
          </w:p>
          <w:p w14:paraId="55F24BBB" w14:textId="77777777" w:rsidR="00BB3E5B" w:rsidRPr="00062E5E" w:rsidRDefault="00BB3E5B" w:rsidP="00BB3E5B">
            <w:pPr>
              <w:pStyle w:val="ListParagraph"/>
              <w:numPr>
                <w:ilvl w:val="0"/>
                <w:numId w:val="35"/>
              </w:numPr>
              <w:rPr>
                <w:sz w:val="20"/>
                <w:szCs w:val="20"/>
              </w:rPr>
            </w:pPr>
            <w:r w:rsidRPr="00062E5E">
              <w:rPr>
                <w:sz w:val="20"/>
                <w:szCs w:val="20"/>
              </w:rPr>
              <w:t xml:space="preserve">HSE </w:t>
            </w:r>
            <w:r>
              <w:rPr>
                <w:sz w:val="20"/>
                <w:szCs w:val="20"/>
              </w:rPr>
              <w:t>BP</w:t>
            </w:r>
            <w:r w:rsidRPr="00062E5E">
              <w:rPr>
                <w:sz w:val="20"/>
                <w:szCs w:val="20"/>
              </w:rPr>
              <w:t xml:space="preserve"> </w:t>
            </w:r>
          </w:p>
          <w:p w14:paraId="4B502451" w14:textId="77777777" w:rsidR="00BB3E5B" w:rsidRPr="000E4038" w:rsidRDefault="00BB3E5B" w:rsidP="00BB3E5B">
            <w:pPr>
              <w:pStyle w:val="ListParagraph"/>
              <w:numPr>
                <w:ilvl w:val="0"/>
                <w:numId w:val="35"/>
              </w:numPr>
              <w:rPr>
                <w:sz w:val="20"/>
                <w:szCs w:val="20"/>
              </w:rPr>
            </w:pPr>
            <w:r w:rsidRPr="000E4038">
              <w:rPr>
                <w:sz w:val="20"/>
                <w:szCs w:val="20"/>
              </w:rPr>
              <w:t>HSE Manager.</w:t>
            </w:r>
          </w:p>
          <w:p w14:paraId="5C8E1A08" w14:textId="77777777" w:rsidR="00BB3E5B" w:rsidRPr="00DD3097" w:rsidRDefault="00BB3E5B" w:rsidP="00D132DF">
            <w:pPr>
              <w:rPr>
                <w:sz w:val="20"/>
                <w:szCs w:val="20"/>
              </w:rPr>
            </w:pPr>
            <w:r w:rsidRPr="000E4038">
              <w:rPr>
                <w:sz w:val="20"/>
                <w:szCs w:val="20"/>
              </w:rPr>
              <w:t>(</w:t>
            </w:r>
            <w:r w:rsidRPr="00257ED0">
              <w:rPr>
                <w:sz w:val="20"/>
                <w:szCs w:val="20"/>
              </w:rPr>
              <w:t>PM to determine need to notify CM, PM/HSE BP to determine need to notify HSE Manager</w:t>
            </w:r>
            <w:r w:rsidRPr="000E4038">
              <w:rPr>
                <w:sz w:val="20"/>
                <w:szCs w:val="20"/>
              </w:rPr>
              <w:t>)</w:t>
            </w:r>
          </w:p>
        </w:tc>
      </w:tr>
    </w:tbl>
    <w:p w14:paraId="15B59745" w14:textId="576CBC4E" w:rsidR="00556A70" w:rsidRDefault="00556A70" w:rsidP="00556A70">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t>WHS Recordkeeping</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556A70" w:rsidRPr="00AD0E22" w14:paraId="271B685B" w14:textId="77777777" w:rsidTr="007F0CF9">
        <w:trPr>
          <w:trHeight w:val="70"/>
          <w:jc w:val="center"/>
        </w:trPr>
        <w:tc>
          <w:tcPr>
            <w:tcW w:w="5000" w:type="pct"/>
            <w:shd w:val="clear" w:color="auto" w:fill="F2F2F2" w:themeFill="background1" w:themeFillShade="F2"/>
          </w:tcPr>
          <w:p w14:paraId="727900AA" w14:textId="62D17F23" w:rsidR="00556A70" w:rsidRPr="00DD022F" w:rsidRDefault="00F33D1F"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Procedures</w:t>
            </w:r>
          </w:p>
        </w:tc>
      </w:tr>
      <w:tr w:rsidR="00556A70" w:rsidRPr="00AD0E22" w14:paraId="17B32DC2" w14:textId="77777777" w:rsidTr="007F0CF9">
        <w:trPr>
          <w:trHeight w:val="1701"/>
          <w:jc w:val="center"/>
        </w:trPr>
        <w:tc>
          <w:tcPr>
            <w:tcW w:w="5000" w:type="pct"/>
            <w:shd w:val="clear" w:color="auto" w:fill="auto"/>
          </w:tcPr>
          <w:p w14:paraId="6558B8B7" w14:textId="0E9BD22A" w:rsidR="00556A70" w:rsidRPr="00DD022F" w:rsidRDefault="0022691F" w:rsidP="007F0CF9">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 xml:space="preserve">Project record keeping procedure. </w:t>
            </w:r>
          </w:p>
        </w:tc>
      </w:tr>
      <w:tr w:rsidR="00F33D1F" w:rsidRPr="00AD0E22" w14:paraId="14358B41" w14:textId="77777777" w:rsidTr="007F0CF9">
        <w:trPr>
          <w:trHeight w:val="70"/>
          <w:jc w:val="center"/>
        </w:trPr>
        <w:tc>
          <w:tcPr>
            <w:tcW w:w="5000" w:type="pct"/>
            <w:shd w:val="clear" w:color="auto" w:fill="F2F2F2" w:themeFill="background1" w:themeFillShade="F2"/>
          </w:tcPr>
          <w:p w14:paraId="725A7B35" w14:textId="4543DC71" w:rsidR="00F33D1F" w:rsidRPr="00DD022F" w:rsidRDefault="00F33D1F"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Required records</w:t>
            </w:r>
          </w:p>
        </w:tc>
      </w:tr>
      <w:tr w:rsidR="00F33D1F" w:rsidRPr="00AD0E22" w14:paraId="37A71C81" w14:textId="77777777" w:rsidTr="007F0CF9">
        <w:trPr>
          <w:trHeight w:val="1701"/>
          <w:jc w:val="center"/>
        </w:trPr>
        <w:tc>
          <w:tcPr>
            <w:tcW w:w="5000" w:type="pct"/>
            <w:shd w:val="clear" w:color="auto" w:fill="auto"/>
          </w:tcPr>
          <w:p w14:paraId="5B59EDA6" w14:textId="77777777" w:rsidR="0022691F" w:rsidRPr="00630D59" w:rsidRDefault="0022691F" w:rsidP="0022691F">
            <w:pPr>
              <w:spacing w:line="240" w:lineRule="auto"/>
              <w:rPr>
                <w:sz w:val="20"/>
                <w:szCs w:val="20"/>
              </w:rPr>
            </w:pPr>
            <w:r w:rsidRPr="00630D59">
              <w:rPr>
                <w:sz w:val="20"/>
                <w:szCs w:val="20"/>
              </w:rPr>
              <w:t>All records are to be kept for a minimum of 3 years unless otherwise stated or required by legislation or for any other legal reason. Records to be kept are to include by not be limited to the following:</w:t>
            </w:r>
            <w:r>
              <w:rPr>
                <w:sz w:val="20"/>
                <w:szCs w:val="20"/>
              </w:rPr>
              <w:t xml:space="preserve"> </w:t>
            </w:r>
            <w:r w:rsidRPr="00630D59">
              <w:rPr>
                <w:sz w:val="20"/>
                <w:szCs w:val="20"/>
              </w:rPr>
              <w:t>Site specific safety plan and revisions;</w:t>
            </w:r>
          </w:p>
          <w:p w14:paraId="23FEF35D"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Register of mobile/major plant;</w:t>
            </w:r>
          </w:p>
          <w:p w14:paraId="06CB0C82"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Plant and equipment inspections, maintenance records and operators certification;</w:t>
            </w:r>
          </w:p>
          <w:p w14:paraId="36AB82E9"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Site inspection records;</w:t>
            </w:r>
          </w:p>
          <w:p w14:paraId="6CC9FA83"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HSE meeting minutes;</w:t>
            </w:r>
          </w:p>
          <w:p w14:paraId="1B9C5393"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Engineers reports related to HSE;</w:t>
            </w:r>
          </w:p>
          <w:p w14:paraId="573EFC1A" w14:textId="77777777" w:rsidR="0022691F"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lastRenderedPageBreak/>
              <w:t>HSE Induction and training records;</w:t>
            </w:r>
          </w:p>
          <w:p w14:paraId="265A5926" w14:textId="77777777" w:rsidR="0022691F" w:rsidRPr="00257ED0" w:rsidRDefault="0022691F" w:rsidP="0022691F">
            <w:pPr>
              <w:pStyle w:val="Bullets-Level1"/>
              <w:spacing w:before="0" w:after="0" w:line="240" w:lineRule="auto"/>
              <w:ind w:left="1077"/>
              <w:rPr>
                <w:rFonts w:asciiTheme="minorHAnsi" w:hAnsiTheme="minorHAnsi"/>
                <w:sz w:val="20"/>
                <w:szCs w:val="20"/>
              </w:rPr>
            </w:pPr>
            <w:r w:rsidRPr="00257ED0">
              <w:rPr>
                <w:rFonts w:asciiTheme="minorHAnsi" w:hAnsiTheme="minorHAnsi"/>
                <w:sz w:val="20"/>
                <w:szCs w:val="20"/>
              </w:rPr>
              <w:t>Confined Space Permit 2 years, all other permits only retained if there is an associated incident;</w:t>
            </w:r>
          </w:p>
          <w:p w14:paraId="731AC943"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Safety data sheets and Hazardous Chemical and Dangerous Goods Risk Assessments;</w:t>
            </w:r>
          </w:p>
          <w:p w14:paraId="65A813F6"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Hazardous substance/SDS register;</w:t>
            </w:r>
          </w:p>
          <w:p w14:paraId="7C12B1AF"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First aid register of injuries;</w:t>
            </w:r>
          </w:p>
          <w:p w14:paraId="7437874C"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Accident/incident reports;</w:t>
            </w:r>
          </w:p>
          <w:p w14:paraId="114E7136" w14:textId="77777777" w:rsidR="0022691F" w:rsidRPr="00630D59" w:rsidRDefault="0022691F" w:rsidP="0022691F">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HSE Alerts;</w:t>
            </w:r>
          </w:p>
          <w:p w14:paraId="0959EF2D" w14:textId="77777777" w:rsidR="0022691F" w:rsidRDefault="0022691F" w:rsidP="0022691F">
            <w:pPr>
              <w:pStyle w:val="Bullets-Level1"/>
              <w:spacing w:before="0" w:after="0" w:line="240" w:lineRule="auto"/>
              <w:ind w:left="1077"/>
              <w:rPr>
                <w:rFonts w:asciiTheme="minorHAnsi" w:hAnsiTheme="minorHAnsi"/>
                <w:sz w:val="20"/>
                <w:szCs w:val="20"/>
              </w:rPr>
            </w:pPr>
            <w:r>
              <w:rPr>
                <w:rFonts w:asciiTheme="minorHAnsi" w:hAnsiTheme="minorHAnsi"/>
                <w:sz w:val="20"/>
                <w:szCs w:val="20"/>
              </w:rPr>
              <w:t>PPE issue register</w:t>
            </w:r>
          </w:p>
          <w:p w14:paraId="5A393A8F" w14:textId="77777777" w:rsidR="0022691F" w:rsidRPr="00047D2E" w:rsidRDefault="0022691F" w:rsidP="0022691F">
            <w:pPr>
              <w:pStyle w:val="Bullets-Level1"/>
              <w:spacing w:before="0" w:after="0" w:line="240" w:lineRule="auto"/>
              <w:ind w:left="1077"/>
              <w:rPr>
                <w:rFonts w:asciiTheme="minorHAnsi" w:hAnsiTheme="minorHAnsi"/>
                <w:sz w:val="20"/>
                <w:szCs w:val="20"/>
              </w:rPr>
            </w:pPr>
            <w:r w:rsidRPr="00047D2E">
              <w:rPr>
                <w:rFonts w:asciiTheme="minorHAnsi" w:hAnsiTheme="minorHAnsi"/>
                <w:sz w:val="20"/>
                <w:szCs w:val="20"/>
              </w:rPr>
              <w:t>Toolbox talk records.</w:t>
            </w:r>
          </w:p>
          <w:p w14:paraId="63D9DAAD" w14:textId="231AEF45" w:rsidR="00F33D1F" w:rsidRDefault="00F33D1F" w:rsidP="007F0CF9">
            <w:pPr>
              <w:tabs>
                <w:tab w:val="left" w:pos="180"/>
              </w:tabs>
              <w:ind w:left="0" w:right="29" w:firstLine="0"/>
              <w:rPr>
                <w:rFonts w:cstheme="minorHAnsi"/>
                <w:color w:val="262626" w:themeColor="text1" w:themeTint="D9"/>
                <w:sz w:val="20"/>
                <w:szCs w:val="20"/>
              </w:rPr>
            </w:pPr>
          </w:p>
        </w:tc>
      </w:tr>
    </w:tbl>
    <w:p w14:paraId="7BCBBF1A" w14:textId="77777777" w:rsidR="00AD0E22" w:rsidRDefault="00AD0E22" w:rsidP="00DC3963">
      <w:pPr>
        <w:spacing w:before="120" w:after="120"/>
        <w:jc w:val="center"/>
        <w:rPr>
          <w:rFonts w:cstheme="minorHAnsi"/>
          <w:color w:val="A6A6A6" w:themeColor="background1" w:themeShade="A6"/>
          <w:sz w:val="20"/>
        </w:rPr>
      </w:pPr>
    </w:p>
    <w:p w14:paraId="57271512" w14:textId="28949B15"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w:t>
      </w:r>
      <w:r w:rsidR="007F4794" w:rsidRPr="007F4794">
        <w:rPr>
          <w:rFonts w:cstheme="minorHAnsi"/>
          <w:color w:val="A6A6A6" w:themeColor="background1" w:themeShade="A6"/>
          <w:sz w:val="20"/>
        </w:rPr>
        <w:t>Workplace Safety Plan</w:t>
      </w:r>
      <w:r w:rsidR="007F4794">
        <w:rPr>
          <w:rFonts w:cstheme="minorHAnsi"/>
          <w:color w:val="A6A6A6" w:themeColor="background1" w:themeShade="A6"/>
          <w:sz w:val="20"/>
        </w:rPr>
        <w:t xml:space="preserve"> Template</w:t>
      </w:r>
    </w:p>
    <w:sectPr w:rsidR="005F35CE" w:rsidRPr="00DC3963" w:rsidSect="00B6327E">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07DDA4" w14:textId="77777777" w:rsidR="00711AD1" w:rsidRDefault="00711AD1" w:rsidP="00806228">
      <w:pPr>
        <w:spacing w:after="0" w:line="240" w:lineRule="auto"/>
      </w:pPr>
      <w:r>
        <w:separator/>
      </w:r>
    </w:p>
  </w:endnote>
  <w:endnote w:type="continuationSeparator" w:id="0">
    <w:p w14:paraId="69100C50" w14:textId="77777777" w:rsidR="00711AD1" w:rsidRDefault="00711AD1"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 LT 55 Roman">
    <w:altName w:val="Malgun Gothic"/>
    <w:charset w:val="00"/>
    <w:family w:val="auto"/>
    <w:pitch w:val="variable"/>
    <w:sig w:usb0="80000027"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881405633"/>
      <w:docPartObj>
        <w:docPartGallery w:val="Page Numbers (Top of Page)"/>
        <w:docPartUnique/>
      </w:docPartObj>
    </w:sdtPr>
    <w:sdtEndPr/>
    <w:sdtContent>
      <w:p w14:paraId="05532637" w14:textId="77777777" w:rsidR="00B6327E" w:rsidRDefault="00B6327E" w:rsidP="00B6327E">
        <w:pPr>
          <w:pBdr>
            <w:top w:val="single" w:sz="4" w:space="1" w:color="auto"/>
          </w:pBdr>
          <w:tabs>
            <w:tab w:val="center" w:pos="4678"/>
            <w:tab w:val="right" w:pos="14317"/>
          </w:tabs>
          <w:spacing w:after="0"/>
          <w:rPr>
            <w:rFonts w:cs="Times New Roman"/>
            <w:sz w:val="16"/>
            <w:szCs w:val="16"/>
          </w:rPr>
        </w:pPr>
      </w:p>
      <w:p w14:paraId="61EDCD3E" w14:textId="44EFA120" w:rsidR="00B6327E" w:rsidRPr="00175779" w:rsidRDefault="00B6327E" w:rsidP="00B6327E">
        <w:pPr>
          <w:pBdr>
            <w:top w:val="single" w:sz="4" w:space="1" w:color="auto"/>
          </w:pBdr>
          <w:tabs>
            <w:tab w:val="center" w:pos="4536"/>
            <w:tab w:val="right" w:pos="14317"/>
          </w:tabs>
          <w:spacing w:after="0"/>
          <w:rPr>
            <w:rFonts w:cs="Times New Roman"/>
            <w:sz w:val="16"/>
            <w:szCs w:val="16"/>
          </w:rPr>
        </w:pPr>
        <w:r w:rsidRPr="00202BEE">
          <w:rPr>
            <w:rFonts w:cs="Times New Roman"/>
            <w:sz w:val="16"/>
            <w:szCs w:val="16"/>
          </w:rPr>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C1259D">
          <w:rPr>
            <w:rFonts w:cs="Times New Roman"/>
            <w:bCs/>
            <w:noProof/>
            <w:sz w:val="16"/>
            <w:szCs w:val="16"/>
          </w:rPr>
          <w:t>14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C1259D">
          <w:rPr>
            <w:rFonts w:cs="Times New Roman"/>
            <w:bCs/>
            <w:noProof/>
            <w:sz w:val="16"/>
            <w:szCs w:val="16"/>
          </w:rPr>
          <w:t>14</w:t>
        </w:r>
        <w:r w:rsidRPr="006C47C5">
          <w:rPr>
            <w:rFonts w:cs="Times New Roman"/>
            <w:bCs/>
            <w:sz w:val="16"/>
            <w:szCs w:val="16"/>
          </w:rPr>
          <w:fldChar w:fldCharType="end"/>
        </w:r>
        <w:r>
          <w:rPr>
            <w:sz w:val="16"/>
            <w:szCs w:val="16"/>
          </w:rPr>
          <w:tab/>
        </w:r>
        <w:sdt>
          <w:sdtPr>
            <w:rPr>
              <w:sz w:val="16"/>
              <w:szCs w:val="16"/>
            </w:rPr>
            <w:alias w:val="Status"/>
            <w:tag w:val=""/>
            <w:id w:val="-1048370839"/>
            <w:placeholder>
              <w:docPart w:val="6B1E76B07B96441AB3A63419D6BF0FB3"/>
            </w:placeholder>
            <w:dataBinding w:prefixMappings="xmlns:ns0='http://purl.org/dc/elements/1.1/' xmlns:ns1='http://schemas.openxmlformats.org/package/2006/metadata/core-properties' " w:xpath="/ns1:coreProperties[1]/ns1:contentStatus[1]" w:storeItemID="{6C3C8BC8-F283-45AE-878A-BAB7291924A1}"/>
            <w:text/>
          </w:sdtPr>
          <w:sdtEndPr/>
          <w:sdtContent>
            <w:r w:rsidR="00F55BEE">
              <w:rPr>
                <w:sz w:val="16"/>
                <w:szCs w:val="16"/>
              </w:rPr>
              <w:t>v1-1_05/10/2023</w:t>
            </w:r>
          </w:sdtContent>
        </w:sdt>
        <w:r w:rsidRPr="00202BEE">
          <w:rPr>
            <w:rFonts w:cs="Times New Roman"/>
            <w:sz w:val="16"/>
            <w:szCs w:val="16"/>
          </w:rPr>
          <w:tab/>
        </w:r>
        <w:r w:rsidRPr="00550447">
          <w:rPr>
            <w:rFonts w:cs="Times New Roman"/>
            <w:sz w:val="16"/>
            <w:szCs w:val="16"/>
          </w:rPr>
          <w:t>CSTC Pty Ltd (RTO #0699)</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36327398"/>
      <w:docPartObj>
        <w:docPartGallery w:val="Page Numbers (Top of Page)"/>
        <w:docPartUnique/>
      </w:docPartObj>
    </w:sdtPr>
    <w:sdtEndPr/>
    <w:sdtContent>
      <w:p w14:paraId="71388EEF" w14:textId="77777777" w:rsidR="00960066" w:rsidRDefault="00960066" w:rsidP="00960066">
        <w:pPr>
          <w:pBdr>
            <w:top w:val="single" w:sz="4" w:space="1" w:color="auto"/>
          </w:pBdr>
          <w:tabs>
            <w:tab w:val="center" w:pos="4678"/>
            <w:tab w:val="right" w:pos="14317"/>
          </w:tabs>
          <w:spacing w:after="0"/>
          <w:rPr>
            <w:rFonts w:cs="Times New Roman"/>
            <w:sz w:val="16"/>
            <w:szCs w:val="16"/>
          </w:rPr>
        </w:pPr>
      </w:p>
      <w:p w14:paraId="250E1A39" w14:textId="6C3BFD97" w:rsidR="00806228" w:rsidRPr="00175779" w:rsidRDefault="00175779" w:rsidP="00B6327E">
        <w:pPr>
          <w:pBdr>
            <w:top w:val="single" w:sz="4" w:space="1" w:color="auto"/>
          </w:pBdr>
          <w:tabs>
            <w:tab w:val="center" w:pos="4536"/>
            <w:tab w:val="right" w:pos="14317"/>
          </w:tabs>
          <w:spacing w:after="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20FC810E9890403DB5CD9E96E893C421"/>
            </w:placeholder>
            <w:dataBinding w:prefixMappings="xmlns:ns0='http://purl.org/dc/elements/1.1/' xmlns:ns1='http://schemas.openxmlformats.org/package/2006/metadata/core-properties' " w:xpath="/ns1:coreProperties[1]/ns1:contentStatus[1]" w:storeItemID="{6C3C8BC8-F283-45AE-878A-BAB7291924A1}"/>
            <w:text/>
          </w:sdtPr>
          <w:sdtEndPr/>
          <w:sdtContent>
            <w:r w:rsidR="00657723" w:rsidRPr="00657723">
              <w:rPr>
                <w:sz w:val="16"/>
                <w:szCs w:val="16"/>
              </w:rPr>
              <w:t>v1-</w:t>
            </w:r>
            <w:r w:rsidR="00F55BEE">
              <w:rPr>
                <w:sz w:val="16"/>
                <w:szCs w:val="16"/>
              </w:rPr>
              <w:t>1</w:t>
            </w:r>
            <w:r w:rsidR="00657723" w:rsidRPr="00657723">
              <w:rPr>
                <w:sz w:val="16"/>
                <w:szCs w:val="16"/>
              </w:rPr>
              <w:t>_</w:t>
            </w:r>
            <w:r w:rsidR="00F55BEE">
              <w:rPr>
                <w:sz w:val="16"/>
                <w:szCs w:val="16"/>
              </w:rPr>
              <w:t>05</w:t>
            </w:r>
            <w:r w:rsidR="00657723" w:rsidRPr="00657723">
              <w:rPr>
                <w:sz w:val="16"/>
                <w:szCs w:val="16"/>
              </w:rPr>
              <w:t>/</w:t>
            </w:r>
            <w:r w:rsidR="00F55BEE">
              <w:rPr>
                <w:sz w:val="16"/>
                <w:szCs w:val="16"/>
              </w:rPr>
              <w:t>10</w:t>
            </w:r>
            <w:r w:rsidR="00657723" w:rsidRPr="00657723">
              <w:rPr>
                <w:sz w:val="16"/>
                <w:szCs w:val="16"/>
              </w:rPr>
              <w:t>/2023</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C1259D">
          <w:rPr>
            <w:rFonts w:cs="Times New Roman"/>
            <w:bCs/>
            <w:noProof/>
            <w:sz w:val="16"/>
            <w:szCs w:val="16"/>
          </w:rPr>
          <w:t>13</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C1259D">
          <w:rPr>
            <w:rFonts w:cs="Times New Roman"/>
            <w:bCs/>
            <w:noProof/>
            <w:sz w:val="16"/>
            <w:szCs w:val="16"/>
          </w:rPr>
          <w:t>14</w:t>
        </w:r>
        <w:r w:rsidRPr="006C47C5">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47A9B" w14:textId="77777777" w:rsidR="00657723" w:rsidRDefault="006577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C149A" w14:textId="77777777" w:rsidR="00711AD1" w:rsidRDefault="00711AD1" w:rsidP="00806228">
      <w:pPr>
        <w:spacing w:after="0" w:line="240" w:lineRule="auto"/>
      </w:pPr>
      <w:r>
        <w:separator/>
      </w:r>
    </w:p>
  </w:footnote>
  <w:footnote w:type="continuationSeparator" w:id="0">
    <w:p w14:paraId="397FF1B9" w14:textId="77777777" w:rsidR="00711AD1" w:rsidRDefault="00711AD1" w:rsidP="00806228">
      <w:pPr>
        <w:spacing w:after="0" w:line="240" w:lineRule="auto"/>
      </w:pPr>
      <w:r>
        <w:continuationSeparator/>
      </w:r>
    </w:p>
  </w:footnote>
  <w:footnote w:id="1">
    <w:p w14:paraId="0070BE2C" w14:textId="77777777" w:rsidR="004C44B7" w:rsidRDefault="004C44B7" w:rsidP="004C44B7">
      <w:pPr>
        <w:pStyle w:val="FootnoteText"/>
      </w:pPr>
      <w:r>
        <w:rPr>
          <w:rStyle w:val="FootnoteReference"/>
        </w:rPr>
        <w:footnoteRef/>
      </w:r>
      <w:r>
        <w:t xml:space="preserve"> </w:t>
      </w:r>
      <w:r w:rsidRPr="00A073A3">
        <w:rPr>
          <w:rFonts w:cs="Arial"/>
          <w:sz w:val="18"/>
          <w:szCs w:val="18"/>
        </w:rPr>
        <w:t xml:space="preserve">Construction work means any work carried out in connection with the construction, alteration, conversion, fitting-out, commissioning, renovation, repair, maintenance, </w:t>
      </w:r>
      <w:proofErr w:type="gramStart"/>
      <w:r w:rsidRPr="00A073A3">
        <w:rPr>
          <w:rFonts w:cs="Arial"/>
          <w:sz w:val="18"/>
          <w:szCs w:val="18"/>
        </w:rPr>
        <w:t>refurbishment</w:t>
      </w:r>
      <w:proofErr w:type="gramEnd"/>
      <w:r w:rsidRPr="00A073A3">
        <w:rPr>
          <w:rFonts w:cs="Arial"/>
          <w:sz w:val="18"/>
          <w:szCs w:val="18"/>
        </w:rPr>
        <w:t>, demolition, decommissioning or dismantling of a structure</w:t>
      </w:r>
      <w:r>
        <w:rPr>
          <w:rFonts w:cs="Arial"/>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0D6D4" w14:textId="77777777" w:rsidR="00B6327E" w:rsidRDefault="00711AD1" w:rsidP="00B6327E">
    <w:pPr>
      <w:pStyle w:val="Header"/>
      <w:rPr>
        <w:rFonts w:cs="Times New Roman"/>
        <w:sz w:val="16"/>
        <w:szCs w:val="16"/>
      </w:rPr>
    </w:pPr>
    <w:sdt>
      <w:sdtPr>
        <w:rPr>
          <w:rFonts w:cs="Times New Roman"/>
          <w:sz w:val="16"/>
          <w:szCs w:val="16"/>
        </w:rPr>
        <w:alias w:val="Category"/>
        <w:id w:val="-528959842"/>
        <w:dataBinding w:prefixMappings="xmlns:ns0='http://purl.org/dc/elements/1.1/' xmlns:ns1='http://schemas.openxmlformats.org/package/2006/metadata/core-properties' " w:xpath="/ns1:coreProperties[1]/ns1:category[1]" w:storeItemID="{6C3C8BC8-F283-45AE-878A-BAB7291924A1}"/>
        <w:text/>
      </w:sdtPr>
      <w:sdtEndPr/>
      <w:sdtContent>
        <w:r w:rsidR="00B6327E">
          <w:rPr>
            <w:rFonts w:cs="Times New Roman"/>
            <w:sz w:val="16"/>
            <w:szCs w:val="16"/>
          </w:rPr>
          <w:t>Handout 4</w:t>
        </w:r>
      </w:sdtContent>
    </w:sdt>
    <w:r w:rsidR="00B6327E">
      <w:rPr>
        <w:rFonts w:cs="Times New Roman"/>
        <w:sz w:val="16"/>
        <w:szCs w:val="16"/>
      </w:rPr>
      <w:t xml:space="preserve"> - </w:t>
    </w:r>
    <w:sdt>
      <w:sdtPr>
        <w:rPr>
          <w:rFonts w:cs="Times New Roman"/>
          <w:sz w:val="16"/>
          <w:szCs w:val="16"/>
        </w:rPr>
        <w:alias w:val="Title"/>
        <w:id w:val="734747725"/>
        <w:dataBinding w:prefixMappings="xmlns:ns0='http://purl.org/dc/elements/1.1/' xmlns:ns1='http://schemas.openxmlformats.org/package/2006/metadata/core-properties' " w:xpath="/ns1:coreProperties[1]/ns0:title[1]" w:storeItemID="{6C3C8BC8-F283-45AE-878A-BAB7291924A1}"/>
        <w:text/>
      </w:sdtPr>
      <w:sdtEndPr/>
      <w:sdtContent>
        <w:r w:rsidR="00B6327E">
          <w:rPr>
            <w:rFonts w:cs="Times New Roman"/>
            <w:sz w:val="16"/>
            <w:szCs w:val="16"/>
          </w:rPr>
          <w:t>CPCCBC4002</w:t>
        </w:r>
      </w:sdtContent>
    </w:sdt>
    <w:r w:rsidR="00B6327E">
      <w:rPr>
        <w:rFonts w:cs="Times New Roman"/>
        <w:sz w:val="16"/>
        <w:szCs w:val="16"/>
      </w:rPr>
      <w:t xml:space="preserve"> </w:t>
    </w:r>
    <w:sdt>
      <w:sdtPr>
        <w:rPr>
          <w:rFonts w:cs="Times New Roman"/>
          <w:sz w:val="16"/>
          <w:szCs w:val="16"/>
        </w:rPr>
        <w:alias w:val="Subject"/>
        <w:id w:val="1472632944"/>
        <w:dataBinding w:prefixMappings="xmlns:ns0='http://purl.org/dc/elements/1.1/' xmlns:ns1='http://schemas.openxmlformats.org/package/2006/metadata/core-properties' " w:xpath="/ns1:coreProperties[1]/ns0:subject[1]" w:storeItemID="{6C3C8BC8-F283-45AE-878A-BAB7291924A1}"/>
        <w:text/>
      </w:sdtPr>
      <w:sdtEndPr/>
      <w:sdtContent>
        <w:r w:rsidR="00B6327E">
          <w:rPr>
            <w:rFonts w:cs="Times New Roman"/>
            <w:sz w:val="16"/>
            <w:szCs w:val="16"/>
          </w:rPr>
          <w:t>Manage work health and safety in the building and construction workplace</w:t>
        </w:r>
      </w:sdtContent>
    </w:sdt>
  </w:p>
  <w:p w14:paraId="1F3E5EBB" w14:textId="77777777" w:rsidR="00B6327E" w:rsidRDefault="00B6327E" w:rsidP="00B6327E">
    <w:pPr>
      <w:pStyle w:val="Header"/>
      <w:pBdr>
        <w:bottom w:val="single" w:sz="4" w:space="1" w:color="auto"/>
      </w:pBdr>
      <w:rPr>
        <w:rFonts w:cs="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D9D70" w14:textId="5A32C792" w:rsidR="00B6327E" w:rsidRDefault="00711AD1" w:rsidP="00B6327E">
    <w:pPr>
      <w:pStyle w:val="Header"/>
      <w:jc w:val="right"/>
      <w:rPr>
        <w:rFonts w:cs="Times New Roman"/>
        <w:sz w:val="16"/>
        <w:szCs w:val="16"/>
      </w:rPr>
    </w:pPr>
    <w:sdt>
      <w:sdtPr>
        <w:rPr>
          <w:rFonts w:cs="Times New Roman"/>
          <w:sz w:val="16"/>
          <w:szCs w:val="16"/>
        </w:rPr>
        <w:alias w:val="Category"/>
        <w:id w:val="-1083070971"/>
        <w:dataBinding w:prefixMappings="xmlns:ns0='http://purl.org/dc/elements/1.1/' xmlns:ns1='http://schemas.openxmlformats.org/package/2006/metadata/core-properties' " w:xpath="/ns1:coreProperties[1]/ns1:category[1]" w:storeItemID="{6C3C8BC8-F283-45AE-878A-BAB7291924A1}"/>
        <w:text/>
      </w:sdtPr>
      <w:sdtEndPr/>
      <w:sdtContent>
        <w:r w:rsidR="00B6327E">
          <w:rPr>
            <w:rFonts w:cs="Times New Roman"/>
            <w:sz w:val="16"/>
            <w:szCs w:val="16"/>
          </w:rPr>
          <w:t>Handout 4</w:t>
        </w:r>
      </w:sdtContent>
    </w:sdt>
    <w:r w:rsidR="00B6327E">
      <w:rPr>
        <w:rFonts w:cs="Times New Roman"/>
        <w:sz w:val="16"/>
        <w:szCs w:val="16"/>
      </w:rPr>
      <w:t xml:space="preserve"> - </w:t>
    </w:r>
    <w:sdt>
      <w:sdtPr>
        <w:rPr>
          <w:rFonts w:cs="Times New Roman"/>
          <w:sz w:val="16"/>
          <w:szCs w:val="16"/>
        </w:rPr>
        <w:alias w:val="Title"/>
        <w:id w:val="-2115274422"/>
        <w:dataBinding w:prefixMappings="xmlns:ns0='http://purl.org/dc/elements/1.1/' xmlns:ns1='http://schemas.openxmlformats.org/package/2006/metadata/core-properties' " w:xpath="/ns1:coreProperties[1]/ns0:title[1]" w:storeItemID="{6C3C8BC8-F283-45AE-878A-BAB7291924A1}"/>
        <w:text/>
      </w:sdtPr>
      <w:sdtEndPr/>
      <w:sdtContent>
        <w:r w:rsidR="00B6327E">
          <w:rPr>
            <w:rFonts w:cs="Times New Roman"/>
            <w:sz w:val="16"/>
            <w:szCs w:val="16"/>
          </w:rPr>
          <w:t>CPCCBC4002</w:t>
        </w:r>
      </w:sdtContent>
    </w:sdt>
    <w:r w:rsidR="00B6327E">
      <w:rPr>
        <w:rFonts w:cs="Times New Roman"/>
        <w:sz w:val="16"/>
        <w:szCs w:val="16"/>
      </w:rPr>
      <w:t xml:space="preserve"> </w:t>
    </w:r>
    <w:sdt>
      <w:sdtPr>
        <w:rPr>
          <w:rFonts w:cs="Times New Roman"/>
          <w:sz w:val="16"/>
          <w:szCs w:val="16"/>
        </w:rPr>
        <w:alias w:val="Subject"/>
        <w:id w:val="1687865732"/>
        <w:dataBinding w:prefixMappings="xmlns:ns0='http://purl.org/dc/elements/1.1/' xmlns:ns1='http://schemas.openxmlformats.org/package/2006/metadata/core-properties' " w:xpath="/ns1:coreProperties[1]/ns0:subject[1]" w:storeItemID="{6C3C8BC8-F283-45AE-878A-BAB7291924A1}"/>
        <w:text/>
      </w:sdtPr>
      <w:sdtEndPr/>
      <w:sdtContent>
        <w:r w:rsidR="00B6327E">
          <w:rPr>
            <w:rFonts w:cs="Times New Roman"/>
            <w:sz w:val="16"/>
            <w:szCs w:val="16"/>
          </w:rPr>
          <w:t>Manage work health and safety in the building and construction workplace</w:t>
        </w:r>
      </w:sdtContent>
    </w:sdt>
  </w:p>
  <w:p w14:paraId="6A0DA84D" w14:textId="77777777" w:rsidR="00B6327E" w:rsidRDefault="00B6327E" w:rsidP="00B6327E">
    <w:pPr>
      <w:pStyle w:val="Header"/>
      <w:pBdr>
        <w:bottom w:val="single" w:sz="4" w:space="1" w:color="auto"/>
      </w:pBdr>
      <w:jc w:val="right"/>
      <w:rPr>
        <w:rFonts w:cs="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1F9EF" w14:textId="77777777" w:rsidR="00657723" w:rsidRDefault="006577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04380BA7"/>
    <w:multiLevelType w:val="hybridMultilevel"/>
    <w:tmpl w:val="60FE7A88"/>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F5D0B45"/>
    <w:multiLevelType w:val="hybridMultilevel"/>
    <w:tmpl w:val="F1061D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0203E1D"/>
    <w:multiLevelType w:val="hybridMultilevel"/>
    <w:tmpl w:val="2C70276A"/>
    <w:lvl w:ilvl="0" w:tplc="52E22B9C">
      <w:start w:val="1"/>
      <w:numFmt w:val="bullet"/>
      <w:pStyle w:val="BodyTex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B1721C"/>
    <w:multiLevelType w:val="hybridMultilevel"/>
    <w:tmpl w:val="7DDA84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4AA5F19"/>
    <w:multiLevelType w:val="hybridMultilevel"/>
    <w:tmpl w:val="27845D0C"/>
    <w:lvl w:ilvl="0" w:tplc="22160B86">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0923989"/>
    <w:multiLevelType w:val="hybridMultilevel"/>
    <w:tmpl w:val="D88892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6F83852"/>
    <w:multiLevelType w:val="hybridMultilevel"/>
    <w:tmpl w:val="898C6230"/>
    <w:lvl w:ilvl="0" w:tplc="22160B86">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38782209"/>
    <w:multiLevelType w:val="hybridMultilevel"/>
    <w:tmpl w:val="D7186E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17" w15:restartNumberingAfterBreak="0">
    <w:nsid w:val="46D17EA4"/>
    <w:multiLevelType w:val="hybridMultilevel"/>
    <w:tmpl w:val="6590B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0" w15:restartNumberingAfterBreak="0">
    <w:nsid w:val="4E554B89"/>
    <w:multiLevelType w:val="hybridMultilevel"/>
    <w:tmpl w:val="215E54D0"/>
    <w:lvl w:ilvl="0" w:tplc="EE56D7F4">
      <w:start w:val="1"/>
      <w:numFmt w:val="bullet"/>
      <w:lvlText w:val=""/>
      <w:lvlJc w:val="left"/>
      <w:pPr>
        <w:ind w:left="720" w:hanging="360"/>
      </w:pPr>
      <w:rPr>
        <w:rFonts w:ascii="Symbol" w:hAnsi="Symbol" w:hint="default"/>
      </w:rPr>
    </w:lvl>
    <w:lvl w:ilvl="1" w:tplc="9CC243A4">
      <w:start w:val="1"/>
      <w:numFmt w:val="bullet"/>
      <w:lvlText w:val=""/>
      <w:lvlJc w:val="left"/>
      <w:pPr>
        <w:ind w:left="1440" w:hanging="360"/>
      </w:pPr>
      <w:rPr>
        <w:rFonts w:ascii="Symbol" w:hAnsi="Symbol" w:hint="default"/>
      </w:rPr>
    </w:lvl>
    <w:lvl w:ilvl="2" w:tplc="A73065E4">
      <w:start w:val="1"/>
      <w:numFmt w:val="bullet"/>
      <w:lvlText w:val="•"/>
      <w:lvlJc w:val="left"/>
      <w:pPr>
        <w:ind w:left="2520" w:hanging="720"/>
      </w:pPr>
      <w:rPr>
        <w:rFonts w:ascii="Calibri" w:eastAsiaTheme="minorEastAsia" w:hAnsi="Calibri" w:cstheme="minorBid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57A52733"/>
    <w:multiLevelType w:val="hybridMultilevel"/>
    <w:tmpl w:val="7DD24296"/>
    <w:lvl w:ilvl="0" w:tplc="C1462C8E">
      <w:start w:val="1"/>
      <w:numFmt w:val="bullet"/>
      <w:pStyle w:val="Bullets-Level1"/>
      <w:lvlText w:val=""/>
      <w:lvlJc w:val="left"/>
      <w:pPr>
        <w:ind w:left="1080" w:hanging="720"/>
      </w:pPr>
      <w:rPr>
        <w:rFonts w:ascii="Symbol" w:hAnsi="Symbol" w:hint="default"/>
      </w:rPr>
    </w:lvl>
    <w:lvl w:ilvl="1" w:tplc="F5D6A8D6">
      <w:numFmt w:val="bullet"/>
      <w:lvlText w:val="•"/>
      <w:lvlJc w:val="left"/>
      <w:pPr>
        <w:ind w:left="1800" w:hanging="720"/>
      </w:pPr>
      <w:rPr>
        <w:rFonts w:ascii="Arial" w:eastAsiaTheme="minorHAnsi"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5DB41256"/>
    <w:multiLevelType w:val="multilevel"/>
    <w:tmpl w:val="379E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231E69"/>
    <w:multiLevelType w:val="hybridMultilevel"/>
    <w:tmpl w:val="C324B5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6398116B"/>
    <w:multiLevelType w:val="hybridMultilevel"/>
    <w:tmpl w:val="1E46D9D4"/>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8" w15:restartNumberingAfterBreak="0">
    <w:nsid w:val="65472732"/>
    <w:multiLevelType w:val="hybridMultilevel"/>
    <w:tmpl w:val="B0868F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1" w15:restartNumberingAfterBreak="0">
    <w:nsid w:val="727D77AE"/>
    <w:multiLevelType w:val="hybridMultilevel"/>
    <w:tmpl w:val="3D7C2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75FB6EC4"/>
    <w:multiLevelType w:val="hybridMultilevel"/>
    <w:tmpl w:val="3544E4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78773CD9"/>
    <w:multiLevelType w:val="hybridMultilevel"/>
    <w:tmpl w:val="3ECC65D8"/>
    <w:lvl w:ilvl="0" w:tplc="EE56D7F4">
      <w:start w:val="1"/>
      <w:numFmt w:val="bullet"/>
      <w:pStyle w:val="bullets"/>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A73065E4">
      <w:start w:val="1"/>
      <w:numFmt w:val="bullet"/>
      <w:lvlText w:val="•"/>
      <w:lvlJc w:val="left"/>
      <w:pPr>
        <w:ind w:left="2520" w:hanging="720"/>
      </w:pPr>
      <w:rPr>
        <w:rFonts w:ascii="Calibri" w:eastAsiaTheme="minorEastAsia" w:hAnsi="Calibri" w:cstheme="minorBid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C46679D"/>
    <w:multiLevelType w:val="hybridMultilevel"/>
    <w:tmpl w:val="FF44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34"/>
  </w:num>
  <w:num w:numId="4">
    <w:abstractNumId w:val="5"/>
  </w:num>
  <w:num w:numId="5">
    <w:abstractNumId w:val="16"/>
  </w:num>
  <w:num w:numId="6">
    <w:abstractNumId w:val="32"/>
  </w:num>
  <w:num w:numId="7">
    <w:abstractNumId w:val="13"/>
  </w:num>
  <w:num w:numId="8">
    <w:abstractNumId w:val="10"/>
  </w:num>
  <w:num w:numId="9">
    <w:abstractNumId w:val="15"/>
  </w:num>
  <w:num w:numId="10">
    <w:abstractNumId w:val="18"/>
  </w:num>
  <w:num w:numId="11">
    <w:abstractNumId w:val="0"/>
  </w:num>
  <w:num w:numId="12">
    <w:abstractNumId w:val="30"/>
  </w:num>
  <w:num w:numId="13">
    <w:abstractNumId w:val="23"/>
  </w:num>
  <w:num w:numId="14">
    <w:abstractNumId w:val="11"/>
  </w:num>
  <w:num w:numId="15">
    <w:abstractNumId w:val="29"/>
  </w:num>
  <w:num w:numId="16">
    <w:abstractNumId w:val="26"/>
  </w:num>
  <w:num w:numId="17">
    <w:abstractNumId w:val="19"/>
  </w:num>
  <w:num w:numId="18">
    <w:abstractNumId w:val="21"/>
  </w:num>
  <w:num w:numId="19">
    <w:abstractNumId w:val="22"/>
  </w:num>
  <w:num w:numId="20">
    <w:abstractNumId w:val="1"/>
  </w:num>
  <w:num w:numId="21">
    <w:abstractNumId w:val="9"/>
  </w:num>
  <w:num w:numId="22">
    <w:abstractNumId w:val="3"/>
  </w:num>
  <w:num w:numId="23">
    <w:abstractNumId w:val="6"/>
  </w:num>
  <w:num w:numId="24">
    <w:abstractNumId w:val="25"/>
  </w:num>
  <w:num w:numId="25">
    <w:abstractNumId w:val="7"/>
  </w:num>
  <w:num w:numId="26">
    <w:abstractNumId w:val="35"/>
  </w:num>
  <w:num w:numId="27">
    <w:abstractNumId w:val="20"/>
  </w:num>
  <w:num w:numId="28">
    <w:abstractNumId w:val="12"/>
  </w:num>
  <w:num w:numId="29">
    <w:abstractNumId w:val="28"/>
  </w:num>
  <w:num w:numId="30">
    <w:abstractNumId w:val="36"/>
  </w:num>
  <w:num w:numId="31">
    <w:abstractNumId w:val="31"/>
  </w:num>
  <w:num w:numId="32">
    <w:abstractNumId w:val="24"/>
  </w:num>
  <w:num w:numId="33">
    <w:abstractNumId w:val="17"/>
  </w:num>
  <w:num w:numId="34">
    <w:abstractNumId w:val="4"/>
  </w:num>
  <w:num w:numId="35">
    <w:abstractNumId w:val="27"/>
  </w:num>
  <w:num w:numId="36">
    <w:abstractNumId w:val="2"/>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NK4FACIF7ActAAAA"/>
  </w:docVars>
  <w:rsids>
    <w:rsidRoot w:val="00806228"/>
    <w:rsid w:val="00004D98"/>
    <w:rsid w:val="0001141E"/>
    <w:rsid w:val="00027891"/>
    <w:rsid w:val="00045698"/>
    <w:rsid w:val="00063ED7"/>
    <w:rsid w:val="00071D02"/>
    <w:rsid w:val="000830B5"/>
    <w:rsid w:val="00093BE9"/>
    <w:rsid w:val="00093D44"/>
    <w:rsid w:val="000C1523"/>
    <w:rsid w:val="000C5275"/>
    <w:rsid w:val="000E1212"/>
    <w:rsid w:val="000E72B7"/>
    <w:rsid w:val="000F1017"/>
    <w:rsid w:val="000F5AD5"/>
    <w:rsid w:val="0011111E"/>
    <w:rsid w:val="00124A64"/>
    <w:rsid w:val="00126850"/>
    <w:rsid w:val="00156B63"/>
    <w:rsid w:val="00175779"/>
    <w:rsid w:val="001846E3"/>
    <w:rsid w:val="0022691F"/>
    <w:rsid w:val="00244EAB"/>
    <w:rsid w:val="00250466"/>
    <w:rsid w:val="002A3AA1"/>
    <w:rsid w:val="002A3DC8"/>
    <w:rsid w:val="002A6762"/>
    <w:rsid w:val="002B0F5A"/>
    <w:rsid w:val="002C69BF"/>
    <w:rsid w:val="002E4725"/>
    <w:rsid w:val="002E7B55"/>
    <w:rsid w:val="002F663B"/>
    <w:rsid w:val="00353EF2"/>
    <w:rsid w:val="00365F71"/>
    <w:rsid w:val="00377B7E"/>
    <w:rsid w:val="0038200C"/>
    <w:rsid w:val="003871EF"/>
    <w:rsid w:val="0038739E"/>
    <w:rsid w:val="003B13BE"/>
    <w:rsid w:val="003C417B"/>
    <w:rsid w:val="003D5434"/>
    <w:rsid w:val="003E6CCE"/>
    <w:rsid w:val="003E7834"/>
    <w:rsid w:val="003E7C5F"/>
    <w:rsid w:val="0041447C"/>
    <w:rsid w:val="00437061"/>
    <w:rsid w:val="00456504"/>
    <w:rsid w:val="00475F3B"/>
    <w:rsid w:val="00481144"/>
    <w:rsid w:val="004860A8"/>
    <w:rsid w:val="0049068F"/>
    <w:rsid w:val="004B2646"/>
    <w:rsid w:val="004C44B7"/>
    <w:rsid w:val="004E16A5"/>
    <w:rsid w:val="004E2C90"/>
    <w:rsid w:val="005137F2"/>
    <w:rsid w:val="00516734"/>
    <w:rsid w:val="00532953"/>
    <w:rsid w:val="00556A70"/>
    <w:rsid w:val="00594A11"/>
    <w:rsid w:val="005E470F"/>
    <w:rsid w:val="005E4E86"/>
    <w:rsid w:val="005F0962"/>
    <w:rsid w:val="005F35CE"/>
    <w:rsid w:val="005F4317"/>
    <w:rsid w:val="005F52B2"/>
    <w:rsid w:val="0060792E"/>
    <w:rsid w:val="00657723"/>
    <w:rsid w:val="006608F3"/>
    <w:rsid w:val="00671C7A"/>
    <w:rsid w:val="00692D1F"/>
    <w:rsid w:val="006A4FF1"/>
    <w:rsid w:val="006F4DF6"/>
    <w:rsid w:val="007110FC"/>
    <w:rsid w:val="00711AD1"/>
    <w:rsid w:val="00713045"/>
    <w:rsid w:val="00714881"/>
    <w:rsid w:val="00740B9D"/>
    <w:rsid w:val="007426CA"/>
    <w:rsid w:val="007441B4"/>
    <w:rsid w:val="00753442"/>
    <w:rsid w:val="00770B0D"/>
    <w:rsid w:val="00775C13"/>
    <w:rsid w:val="00792BC9"/>
    <w:rsid w:val="007A0C6C"/>
    <w:rsid w:val="007A4B20"/>
    <w:rsid w:val="007F4794"/>
    <w:rsid w:val="00800F96"/>
    <w:rsid w:val="00806228"/>
    <w:rsid w:val="0081213A"/>
    <w:rsid w:val="00841D7F"/>
    <w:rsid w:val="008442D1"/>
    <w:rsid w:val="00857829"/>
    <w:rsid w:val="00887C71"/>
    <w:rsid w:val="008A6545"/>
    <w:rsid w:val="008B2A75"/>
    <w:rsid w:val="008D2E7C"/>
    <w:rsid w:val="008D63F4"/>
    <w:rsid w:val="00900084"/>
    <w:rsid w:val="009235A3"/>
    <w:rsid w:val="0093050C"/>
    <w:rsid w:val="00936E7D"/>
    <w:rsid w:val="00960066"/>
    <w:rsid w:val="009768D2"/>
    <w:rsid w:val="009D297D"/>
    <w:rsid w:val="00A02CDC"/>
    <w:rsid w:val="00A10091"/>
    <w:rsid w:val="00A14A77"/>
    <w:rsid w:val="00A17FEE"/>
    <w:rsid w:val="00A345CB"/>
    <w:rsid w:val="00A416B5"/>
    <w:rsid w:val="00A46D1A"/>
    <w:rsid w:val="00A63D3E"/>
    <w:rsid w:val="00AA0A94"/>
    <w:rsid w:val="00AC5694"/>
    <w:rsid w:val="00AD0E22"/>
    <w:rsid w:val="00B36F44"/>
    <w:rsid w:val="00B53CE9"/>
    <w:rsid w:val="00B6327E"/>
    <w:rsid w:val="00B8269A"/>
    <w:rsid w:val="00B90F9E"/>
    <w:rsid w:val="00BB3E5B"/>
    <w:rsid w:val="00BD629A"/>
    <w:rsid w:val="00BE01CD"/>
    <w:rsid w:val="00BF02D3"/>
    <w:rsid w:val="00BF30FC"/>
    <w:rsid w:val="00C1087C"/>
    <w:rsid w:val="00C1259D"/>
    <w:rsid w:val="00C136C1"/>
    <w:rsid w:val="00C21A39"/>
    <w:rsid w:val="00C335C4"/>
    <w:rsid w:val="00C406EB"/>
    <w:rsid w:val="00C60411"/>
    <w:rsid w:val="00C62356"/>
    <w:rsid w:val="00C6498D"/>
    <w:rsid w:val="00C66E56"/>
    <w:rsid w:val="00C82237"/>
    <w:rsid w:val="00CA0594"/>
    <w:rsid w:val="00CA1354"/>
    <w:rsid w:val="00CB1A80"/>
    <w:rsid w:val="00CD20C7"/>
    <w:rsid w:val="00D02BA7"/>
    <w:rsid w:val="00D111FE"/>
    <w:rsid w:val="00D51560"/>
    <w:rsid w:val="00D70CDC"/>
    <w:rsid w:val="00D81C40"/>
    <w:rsid w:val="00DA10E4"/>
    <w:rsid w:val="00DC3963"/>
    <w:rsid w:val="00DD022F"/>
    <w:rsid w:val="00DD3FD7"/>
    <w:rsid w:val="00DE2782"/>
    <w:rsid w:val="00DE4348"/>
    <w:rsid w:val="00E0062C"/>
    <w:rsid w:val="00E0692C"/>
    <w:rsid w:val="00E52CB0"/>
    <w:rsid w:val="00E8155E"/>
    <w:rsid w:val="00E916CF"/>
    <w:rsid w:val="00ED4900"/>
    <w:rsid w:val="00F10405"/>
    <w:rsid w:val="00F3086D"/>
    <w:rsid w:val="00F33D1F"/>
    <w:rsid w:val="00F46060"/>
    <w:rsid w:val="00F55BEE"/>
    <w:rsid w:val="00F805CF"/>
    <w:rsid w:val="00F8119D"/>
    <w:rsid w:val="00F91E83"/>
    <w:rsid w:val="00F93EBE"/>
    <w:rsid w:val="00FD6EA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891"/>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5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aliases w:val="Main Body"/>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aliases w:val="Main Body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Level1">
    <w:name w:val="Bullets - Level 1"/>
    <w:basedOn w:val="ListParagraph"/>
    <w:link w:val="Bullets-Level1Char"/>
    <w:qFormat/>
    <w:rsid w:val="00F93EBE"/>
    <w:pPr>
      <w:numPr>
        <w:numId w:val="19"/>
      </w:numPr>
      <w:tabs>
        <w:tab w:val="left" w:pos="3544"/>
      </w:tabs>
      <w:spacing w:before="120" w:after="240" w:line="276" w:lineRule="auto"/>
      <w:jc w:val="both"/>
    </w:pPr>
    <w:rPr>
      <w:rFonts w:ascii="HelveticaNeue LT 55 Roman" w:hAnsi="HelveticaNeue LT 55 Roman" w:cs="Arial"/>
    </w:rPr>
  </w:style>
  <w:style w:type="character" w:customStyle="1" w:styleId="Bullets-Level1Char">
    <w:name w:val="Bullets - Level 1 Char"/>
    <w:basedOn w:val="DefaultParagraphFont"/>
    <w:link w:val="Bullets-Level1"/>
    <w:rsid w:val="00F93EBE"/>
    <w:rPr>
      <w:rFonts w:ascii="HelveticaNeue LT 55 Roman" w:hAnsi="HelveticaNeue LT 55 Roman" w:cs="Arial"/>
      <w:lang w:val="en-AU"/>
    </w:rPr>
  </w:style>
  <w:style w:type="paragraph" w:styleId="BodyText">
    <w:name w:val="Body Text"/>
    <w:basedOn w:val="Normal"/>
    <w:link w:val="BodyTextChar"/>
    <w:autoRedefine/>
    <w:rsid w:val="00F93EBE"/>
    <w:pPr>
      <w:numPr>
        <w:numId w:val="22"/>
      </w:numPr>
      <w:autoSpaceDE w:val="0"/>
      <w:autoSpaceDN w:val="0"/>
      <w:adjustRightInd w:val="0"/>
      <w:spacing w:after="0" w:line="240" w:lineRule="auto"/>
      <w:ind w:left="360"/>
      <w:jc w:val="both"/>
    </w:pPr>
    <w:rPr>
      <w:rFonts w:ascii="Arial" w:eastAsia="Times New Roman" w:hAnsi="Arial" w:cs="Arial"/>
      <w:sz w:val="20"/>
      <w:szCs w:val="20"/>
      <w:lang w:val="en-NZ"/>
    </w:rPr>
  </w:style>
  <w:style w:type="character" w:customStyle="1" w:styleId="BodyTextChar">
    <w:name w:val="Body Text Char"/>
    <w:basedOn w:val="DefaultParagraphFont"/>
    <w:link w:val="BodyText"/>
    <w:rsid w:val="00F93EBE"/>
    <w:rPr>
      <w:rFonts w:ascii="Arial" w:eastAsia="Times New Roman" w:hAnsi="Arial" w:cs="Arial"/>
      <w:sz w:val="20"/>
      <w:szCs w:val="20"/>
      <w:lang w:val="en-NZ"/>
    </w:rPr>
  </w:style>
  <w:style w:type="paragraph" w:customStyle="1" w:styleId="Definitions">
    <w:name w:val="Definitions"/>
    <w:basedOn w:val="Normal"/>
    <w:link w:val="DefinitionsChar"/>
    <w:qFormat/>
    <w:rsid w:val="00C335C4"/>
    <w:pPr>
      <w:spacing w:after="200" w:line="240" w:lineRule="auto"/>
      <w:ind w:left="2410" w:hanging="2410"/>
    </w:pPr>
    <w:rPr>
      <w:rFonts w:eastAsiaTheme="minorEastAsia"/>
      <w:lang w:eastAsia="en-AU"/>
    </w:rPr>
  </w:style>
  <w:style w:type="character" w:customStyle="1" w:styleId="DefinitionsChar">
    <w:name w:val="Definitions Char"/>
    <w:basedOn w:val="DefaultParagraphFont"/>
    <w:link w:val="Definitions"/>
    <w:rsid w:val="00C335C4"/>
    <w:rPr>
      <w:rFonts w:eastAsiaTheme="minorEastAsia"/>
      <w:lang w:val="en-AU" w:eastAsia="en-AU"/>
    </w:rPr>
  </w:style>
  <w:style w:type="paragraph" w:customStyle="1" w:styleId="bullets">
    <w:name w:val="bullets"/>
    <w:basedOn w:val="ListParagraph"/>
    <w:link w:val="bulletsChar"/>
    <w:qFormat/>
    <w:rsid w:val="00A63D3E"/>
    <w:pPr>
      <w:numPr>
        <w:numId w:val="26"/>
      </w:numPr>
      <w:spacing w:after="120" w:line="240" w:lineRule="auto"/>
    </w:pPr>
    <w:rPr>
      <w:rFonts w:eastAsiaTheme="minorEastAsia" w:cs="Arial"/>
      <w:lang w:eastAsia="en-AU"/>
    </w:rPr>
  </w:style>
  <w:style w:type="character" w:customStyle="1" w:styleId="bulletsChar">
    <w:name w:val="bullets Char"/>
    <w:basedOn w:val="ListParagraphChar"/>
    <w:link w:val="bullets"/>
    <w:rsid w:val="00A63D3E"/>
    <w:rPr>
      <w:rFonts w:eastAsiaTheme="minorEastAsia" w:cs="Arial"/>
      <w:lang w:val="en-AU" w:eastAsia="en-AU"/>
    </w:rPr>
  </w:style>
  <w:style w:type="paragraph" w:styleId="FootnoteText">
    <w:name w:val="footnote text"/>
    <w:basedOn w:val="Normal"/>
    <w:link w:val="FootnoteTextChar"/>
    <w:uiPriority w:val="99"/>
    <w:semiHidden/>
    <w:unhideWhenUsed/>
    <w:rsid w:val="00CA0594"/>
    <w:pPr>
      <w:spacing w:after="0" w:line="240" w:lineRule="auto"/>
    </w:pPr>
    <w:rPr>
      <w:rFonts w:eastAsiaTheme="minorEastAsia"/>
      <w:sz w:val="20"/>
      <w:szCs w:val="20"/>
      <w:lang w:eastAsia="en-AU"/>
    </w:rPr>
  </w:style>
  <w:style w:type="character" w:customStyle="1" w:styleId="FootnoteTextChar">
    <w:name w:val="Footnote Text Char"/>
    <w:basedOn w:val="DefaultParagraphFont"/>
    <w:link w:val="FootnoteText"/>
    <w:uiPriority w:val="99"/>
    <w:semiHidden/>
    <w:rsid w:val="00CA0594"/>
    <w:rPr>
      <w:rFonts w:eastAsiaTheme="minorEastAsia"/>
      <w:sz w:val="20"/>
      <w:szCs w:val="20"/>
      <w:lang w:val="en-AU" w:eastAsia="en-AU"/>
    </w:rPr>
  </w:style>
  <w:style w:type="character" w:styleId="FootnoteReference">
    <w:name w:val="footnote reference"/>
    <w:basedOn w:val="DefaultParagraphFont"/>
    <w:uiPriority w:val="99"/>
    <w:semiHidden/>
    <w:unhideWhenUsed/>
    <w:rsid w:val="00CA0594"/>
    <w:rPr>
      <w:vertAlign w:val="superscript"/>
    </w:rPr>
  </w:style>
  <w:style w:type="table" w:customStyle="1" w:styleId="TableGrid1">
    <w:name w:val="Table Grid1"/>
    <w:basedOn w:val="TableNormal"/>
    <w:next w:val="TableGrid"/>
    <w:uiPriority w:val="59"/>
    <w:rsid w:val="00BB3E5B"/>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17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FC810E9890403DB5CD9E96E893C421"/>
        <w:category>
          <w:name w:val="General"/>
          <w:gallery w:val="placeholder"/>
        </w:category>
        <w:types>
          <w:type w:val="bbPlcHdr"/>
        </w:types>
        <w:behaviors>
          <w:behavior w:val="content"/>
        </w:behaviors>
        <w:guid w:val="{A07DDE6E-2FE4-45E3-A8D7-226B110D58B1}"/>
      </w:docPartPr>
      <w:docPartBody>
        <w:p w:rsidR="00CB7ACE" w:rsidRDefault="00C414DE" w:rsidP="00C414DE">
          <w:pPr>
            <w:pStyle w:val="20FC810E9890403DB5CD9E96E893C421"/>
          </w:pPr>
          <w:r w:rsidRPr="00B07A41">
            <w:rPr>
              <w:rStyle w:val="PlaceholderText"/>
            </w:rPr>
            <w:t>[Status]</w:t>
          </w:r>
        </w:p>
      </w:docPartBody>
    </w:docPart>
    <w:docPart>
      <w:docPartPr>
        <w:name w:val="6B1E76B07B96441AB3A63419D6BF0FB3"/>
        <w:category>
          <w:name w:val="General"/>
          <w:gallery w:val="placeholder"/>
        </w:category>
        <w:types>
          <w:type w:val="bbPlcHdr"/>
        </w:types>
        <w:behaviors>
          <w:behavior w:val="content"/>
        </w:behaviors>
        <w:guid w:val="{24E23A1A-9B99-4DA8-8108-8498C2E0C4CC}"/>
      </w:docPartPr>
      <w:docPartBody>
        <w:p w:rsidR="009931EA" w:rsidRDefault="009931EA" w:rsidP="009931EA">
          <w:pPr>
            <w:pStyle w:val="6B1E76B07B96441AB3A63419D6BF0FB3"/>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 LT 55 Roman">
    <w:altName w:val="Malgun Gothic"/>
    <w:charset w:val="00"/>
    <w:family w:val="auto"/>
    <w:pitch w:val="variable"/>
    <w:sig w:usb0="80000027"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4DE"/>
    <w:rsid w:val="009931EA"/>
    <w:rsid w:val="00BE45BF"/>
    <w:rsid w:val="00C414DE"/>
    <w:rsid w:val="00CB7ACE"/>
    <w:rsid w:val="00DD6A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931EA"/>
    <w:rPr>
      <w:color w:val="808080"/>
    </w:rPr>
  </w:style>
  <w:style w:type="paragraph" w:customStyle="1" w:styleId="20FC810E9890403DB5CD9E96E893C421">
    <w:name w:val="20FC810E9890403DB5CD9E96E893C421"/>
    <w:rsid w:val="00C414DE"/>
  </w:style>
  <w:style w:type="paragraph" w:customStyle="1" w:styleId="6B1E76B07B96441AB3A63419D6BF0FB3">
    <w:name w:val="6B1E76B07B96441AB3A63419D6BF0FB3"/>
    <w:rsid w:val="009931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DBA3F87F-BB9E-4BA7-972B-5C829621A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F53EF-B9C5-4632-892A-F96FEB288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14</Pages>
  <Words>3032</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CPCCBC4002</vt:lpstr>
    </vt:vector>
  </TitlesOfParts>
  <Company>CSTC Pty Ltd (RTO #0699)</Company>
  <LinksUpToDate>false</LinksUpToDate>
  <CharactersWithSpaces>20275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TotalVET Training Resources</dc:creator>
  <cp:keywords/>
  <dc:description/>
  <cp:lastModifiedBy>Ric Henderson</cp:lastModifiedBy>
  <cp:revision>7</cp:revision>
  <dcterms:created xsi:type="dcterms:W3CDTF">2023-05-17T21:44:00Z</dcterms:created>
  <dcterms:modified xsi:type="dcterms:W3CDTF">2024-03-13T19:33:00Z</dcterms:modified>
  <cp:category>Handout 4</cp:category>
  <cp:contentStatus>v1-1_05/10/2023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Brief description">
    <vt:lpwstr/>
  </property>
</Properties>
</file>