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7AEE3" w14:textId="380E9A84" w:rsidR="00C000EE" w:rsidRPr="00C000EE" w:rsidRDefault="00C000EE" w:rsidP="00C000EE">
      <w:pPr>
        <w:pStyle w:val="NormalWeb"/>
        <w:spacing w:before="0" w:beforeAutospacing="0" w:after="300" w:after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Addressing possible project problems is an important part of project management. Here are some recommendations </w:t>
      </w:r>
      <w:r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we have considered </w:t>
      </w: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>on how to address potential project problems and the resources that can be utilized to address them:</w:t>
      </w:r>
    </w:p>
    <w:p w14:paraId="501D0D1C" w14:textId="77777777" w:rsidR="00C000EE" w:rsidRPr="00C000EE" w:rsidRDefault="00C000EE" w:rsidP="00C000E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>Risk Management: Identify and assess the risks associated with the project. Develop a risk management plan and assign a risk manager to monitor and mitigate risks. Resources: Risk assessment tools, risk management software, and experts in the field.</w:t>
      </w:r>
    </w:p>
    <w:p w14:paraId="058CD26D" w14:textId="77777777" w:rsidR="00C000EE" w:rsidRPr="00C000EE" w:rsidRDefault="00C000EE" w:rsidP="00C000E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>Communication: Establish clear communication channels between the project team, stakeholders, and other involved parties. Develop a communication plan and assign a communication manager to ensure that all stakeholders are informed. Resources: Communication software, project management software, and communication experts.</w:t>
      </w:r>
    </w:p>
    <w:p w14:paraId="06715E9E" w14:textId="77777777" w:rsidR="00C000EE" w:rsidRPr="00C000EE" w:rsidRDefault="00C000EE" w:rsidP="00C000E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>Resource Management: Ensure that resources are available when needed and that they are being used effectively. Assign a resource manager to monitor and manage resources. Resources: Resource management software, project management software, and experts in resource management.</w:t>
      </w:r>
    </w:p>
    <w:p w14:paraId="46477DA8" w14:textId="77777777" w:rsidR="00C000EE" w:rsidRPr="00C000EE" w:rsidRDefault="00C000EE" w:rsidP="00C000E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>Schedule Management: Develop a realistic schedule and monitor progress to ensure that the project is on track. Assign a schedule manager to monitor the schedule and adjust it as needed. Resources: Project management software, schedule management tools, and experts in schedule management.</w:t>
      </w:r>
    </w:p>
    <w:p w14:paraId="3FAC80F4" w14:textId="77777777" w:rsidR="00C000EE" w:rsidRPr="00C000EE" w:rsidRDefault="00C000EE" w:rsidP="00C000E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>Quality Management: Develop quality standards and ensure that they are being met. Assign a quality manager to monitor and manage quality. Resources: Quality management software, project management software, and experts in quality management.</w:t>
      </w:r>
    </w:p>
    <w:p w14:paraId="57DBF232" w14:textId="77777777" w:rsidR="00C000EE" w:rsidRPr="00C000EE" w:rsidRDefault="00C000EE" w:rsidP="00C000E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>Budget Management: Develop a realistic budget and monitor expenses to ensure that the project stays within budget. Assign a budget manager to monitor and manage expenses. Resources: Budget management software, project management software, and experts in budget management.</w:t>
      </w:r>
    </w:p>
    <w:p w14:paraId="2BE75509" w14:textId="77777777" w:rsidR="00C000EE" w:rsidRPr="00C000EE" w:rsidRDefault="00C000EE" w:rsidP="00C000EE">
      <w:pPr>
        <w:pStyle w:val="NormalWeb"/>
        <w:spacing w:before="30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C000EE">
        <w:rPr>
          <w:rFonts w:asciiTheme="majorHAnsi" w:hAnsiTheme="majorHAnsi" w:cstheme="majorHAnsi"/>
          <w:color w:val="000000" w:themeColor="text1"/>
          <w:sz w:val="20"/>
          <w:szCs w:val="20"/>
        </w:rPr>
        <w:t>By utilizing these resources and assigning dedicated managers to address potential project problems, you can ensure that your project stays on track and achieves its objectives.</w:t>
      </w:r>
    </w:p>
    <w:p w14:paraId="44E2B0F2" w14:textId="77777777" w:rsidR="00AE170B" w:rsidRDefault="00AE170B"/>
    <w:sectPr w:rsidR="00AE1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03D12"/>
    <w:multiLevelType w:val="multilevel"/>
    <w:tmpl w:val="17B6E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9597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5E4F63"/>
    <w:rsid w:val="00AE170B"/>
    <w:rsid w:val="00B60A2F"/>
    <w:rsid w:val="00C0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00E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0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2023-04-20T02:26:00Z</dcterms:created>
  <dcterms:modified xsi:type="dcterms:W3CDTF">2023-04-20T02:26:00Z</dcterms:modified>
</cp:coreProperties>
</file>