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C9784A" w14:textId="280302F7" w:rsidR="00BA4677" w:rsidRPr="00B41E16" w:rsidRDefault="0054383C" w:rsidP="0054383C">
      <w:pPr>
        <w:jc w:val="center"/>
        <w:rPr>
          <w:rFonts w:asciiTheme="minorHAnsi" w:hAnsiTheme="minorHAnsi" w:cstheme="minorHAnsi"/>
          <w:b/>
          <w:bCs/>
        </w:rPr>
      </w:pPr>
      <w:r w:rsidRPr="00B41E16">
        <w:rPr>
          <w:rFonts w:asciiTheme="minorHAnsi" w:hAnsiTheme="minorHAnsi" w:cstheme="minorHAnsi"/>
          <w:b/>
          <w:bCs/>
        </w:rPr>
        <w:t>CPCCBC4010 Practical Assessment- Stacey Lui</w:t>
      </w:r>
    </w:p>
    <w:p w14:paraId="1B5A75B8" w14:textId="7862CD63" w:rsidR="0054383C" w:rsidRPr="00B41E16" w:rsidRDefault="0054383C">
      <w:pPr>
        <w:rPr>
          <w:rFonts w:asciiTheme="minorHAnsi" w:hAnsiTheme="minorHAnsi" w:cstheme="minorHAnsi"/>
        </w:rPr>
      </w:pPr>
    </w:p>
    <w:p w14:paraId="56F461BD" w14:textId="77777777" w:rsidR="00636355" w:rsidRPr="00B41E16" w:rsidRDefault="00636355" w:rsidP="00636355">
      <w:pPr>
        <w:rPr>
          <w:rFonts w:asciiTheme="minorHAnsi" w:hAnsiTheme="minorHAnsi" w:cstheme="minorHAnsi"/>
          <w:b/>
          <w:u w:val="single"/>
        </w:rPr>
      </w:pPr>
      <w:r w:rsidRPr="00B41E16">
        <w:rPr>
          <w:rFonts w:asciiTheme="minorHAnsi" w:hAnsiTheme="minorHAnsi" w:cstheme="minorHAnsi"/>
          <w:b/>
          <w:u w:val="single"/>
        </w:rPr>
        <w:t>Practical Activity 2:</w:t>
      </w:r>
    </w:p>
    <w:p w14:paraId="785670C4" w14:textId="77777777" w:rsidR="00636355" w:rsidRPr="00B41E16" w:rsidRDefault="00636355" w:rsidP="00636355">
      <w:pPr>
        <w:spacing w:before="100" w:beforeAutospacing="1" w:after="100" w:afterAutospacing="1"/>
        <w:rPr>
          <w:rFonts w:asciiTheme="minorHAnsi" w:hAnsiTheme="minorHAnsi" w:cstheme="minorHAnsi"/>
        </w:rPr>
      </w:pPr>
      <w:r w:rsidRPr="00B41E16">
        <w:rPr>
          <w:rFonts w:asciiTheme="minorHAnsi" w:hAnsiTheme="minorHAnsi" w:cstheme="minorHAnsi"/>
        </w:rPr>
        <w:t xml:space="preserve">For the following activity you are required to create a concrete inspection checklist for the footings and slab to be constructed for the house shown in the plans provided. A soil test completed prior to construction has identified </w:t>
      </w:r>
      <w:r w:rsidRPr="00B41E16">
        <w:rPr>
          <w:rFonts w:asciiTheme="minorHAnsi" w:hAnsiTheme="minorHAnsi" w:cstheme="minorHAnsi"/>
          <w:highlight w:val="yellow"/>
        </w:rPr>
        <w:t>a Class ‘S’ soil type (see NCC Vol 2 ).</w:t>
      </w:r>
    </w:p>
    <w:p w14:paraId="2730F8A1" w14:textId="77777777" w:rsidR="00636355" w:rsidRPr="00B41E16" w:rsidRDefault="00636355" w:rsidP="00636355">
      <w:pPr>
        <w:spacing w:before="100" w:beforeAutospacing="1" w:after="100" w:afterAutospacing="1"/>
        <w:rPr>
          <w:rFonts w:asciiTheme="minorHAnsi" w:hAnsiTheme="minorHAnsi" w:cstheme="minorHAnsi"/>
        </w:rPr>
      </w:pPr>
      <w:r w:rsidRPr="00B41E16">
        <w:rPr>
          <w:rFonts w:asciiTheme="minorHAnsi" w:hAnsiTheme="minorHAnsi" w:cstheme="minorHAnsi"/>
        </w:rPr>
        <w:t>The checklist you create must consider loads applied by the house detailed with the plans and minimum deemed to satisfy requirements for slabs and footings. This report will be used by the site manager and engineer when inspecting either slabs or footings prior to concrete place and finish.</w:t>
      </w:r>
    </w:p>
    <w:p w14:paraId="016E52FE" w14:textId="18AED02E" w:rsidR="0054383C" w:rsidRPr="00B41E16" w:rsidRDefault="005A6643" w:rsidP="005A6643">
      <w:pPr>
        <w:jc w:val="center"/>
        <w:rPr>
          <w:rFonts w:asciiTheme="minorHAnsi" w:hAnsiTheme="minorHAnsi" w:cstheme="minorHAnsi"/>
          <w:b/>
          <w:bCs/>
        </w:rPr>
      </w:pPr>
      <w:r w:rsidRPr="00B41E16">
        <w:rPr>
          <w:rFonts w:asciiTheme="minorHAnsi" w:hAnsiTheme="minorHAnsi" w:cstheme="minorHAnsi"/>
          <w:b/>
          <w:bCs/>
        </w:rPr>
        <w:t>Concrete Inspection Checklist</w:t>
      </w:r>
    </w:p>
    <w:p w14:paraId="05753A40" w14:textId="7D484BF0" w:rsidR="005A6643" w:rsidRPr="00B41E16" w:rsidRDefault="005A6643" w:rsidP="005A6643">
      <w:pPr>
        <w:jc w:val="center"/>
        <w:rPr>
          <w:rFonts w:asciiTheme="minorHAnsi" w:hAnsiTheme="minorHAnsi" w:cstheme="minorHAnsi"/>
          <w:b/>
          <w:bCs/>
        </w:rPr>
      </w:pPr>
    </w:p>
    <w:p w14:paraId="53A3191B" w14:textId="0721D081" w:rsidR="00CE1AE9" w:rsidRPr="00B41E16" w:rsidRDefault="00CE1AE9" w:rsidP="00CE1AE9">
      <w:pPr>
        <w:pStyle w:val="NormalWeb"/>
        <w:shd w:val="clear" w:color="auto" w:fill="FFFFFF"/>
        <w:rPr>
          <w:rFonts w:asciiTheme="minorHAnsi" w:hAnsiTheme="minorHAnsi" w:cstheme="minorHAnsi"/>
        </w:rPr>
      </w:pPr>
      <w:r w:rsidRPr="00B41E16">
        <w:rPr>
          <w:rFonts w:asciiTheme="minorHAnsi" w:hAnsiTheme="minorHAnsi" w:cstheme="minorHAnsi"/>
        </w:rPr>
        <w:t xml:space="preserve">Refer to Building Plan for set out of footings </w:t>
      </w:r>
      <w:r w:rsidRPr="00B41E16">
        <w:rPr>
          <w:rFonts w:asciiTheme="minorHAnsi" w:hAnsiTheme="minorHAnsi" w:cstheme="minorHAnsi"/>
        </w:rPr>
        <w:t>e</w:t>
      </w:r>
      <w:r w:rsidRPr="00B41E16">
        <w:rPr>
          <w:rFonts w:asciiTheme="minorHAnsi" w:hAnsiTheme="minorHAnsi" w:cstheme="minorHAnsi"/>
        </w:rPr>
        <w:t>nsuring the following is adhered to:</w:t>
      </w:r>
    </w:p>
    <w:p w14:paraId="3307146D" w14:textId="32E227B4" w:rsidR="00CE1AE9" w:rsidRPr="00B41E16" w:rsidRDefault="00CE1AE9" w:rsidP="00CE1AE9">
      <w:pPr>
        <w:pStyle w:val="NormalWeb"/>
        <w:shd w:val="clear" w:color="auto" w:fill="FFFFFF"/>
        <w:rPr>
          <w:rFonts w:asciiTheme="minorHAnsi" w:hAnsiTheme="minorHAnsi" w:cstheme="minorHAnsi"/>
        </w:rPr>
      </w:pPr>
      <w:r w:rsidRPr="00B41E16">
        <w:rPr>
          <w:rFonts w:asciiTheme="minorHAnsi" w:hAnsiTheme="minorHAnsi" w:cstheme="minorHAnsi"/>
        </w:rPr>
        <w:t xml:space="preserve">1. </w:t>
      </w:r>
      <w:r w:rsidRPr="00B41E16">
        <w:rPr>
          <w:rFonts w:asciiTheme="minorHAnsi" w:hAnsiTheme="minorHAnsi" w:cstheme="minorHAnsi"/>
        </w:rPr>
        <w:t>Correct dimensions of the footings and slabs has been measured and documented.</w:t>
      </w:r>
      <w:r w:rsidR="00B107EE" w:rsidRPr="00B41E16">
        <w:rPr>
          <w:rFonts w:asciiTheme="minorHAnsi" w:hAnsiTheme="minorHAnsi" w:cstheme="minorHAnsi"/>
        </w:rPr>
        <w:t xml:space="preserve"> (Ground level slab = 217.65 m2</w:t>
      </w:r>
      <w:r w:rsidR="00B41E16">
        <w:rPr>
          <w:rFonts w:asciiTheme="minorHAnsi" w:hAnsiTheme="minorHAnsi" w:cstheme="minorHAnsi"/>
        </w:rPr>
        <w:t>)</w:t>
      </w:r>
    </w:p>
    <w:p w14:paraId="1C76F094" w14:textId="77777777" w:rsidR="00E06DC1" w:rsidRPr="00B41E16" w:rsidRDefault="00CE1AE9" w:rsidP="00CE1AE9">
      <w:pPr>
        <w:pStyle w:val="NormalWeb"/>
        <w:shd w:val="clear" w:color="auto" w:fill="FFFFFF"/>
        <w:rPr>
          <w:rFonts w:asciiTheme="minorHAnsi" w:hAnsiTheme="minorHAnsi" w:cstheme="minorHAnsi"/>
        </w:rPr>
      </w:pPr>
      <w:r w:rsidRPr="00B41E16">
        <w:rPr>
          <w:rFonts w:asciiTheme="minorHAnsi" w:hAnsiTheme="minorHAnsi" w:cstheme="minorHAnsi"/>
        </w:rPr>
        <w:t xml:space="preserve">2. </w:t>
      </w:r>
      <w:r w:rsidR="00E06DC1" w:rsidRPr="00B41E16">
        <w:rPr>
          <w:rFonts w:asciiTheme="minorHAnsi" w:hAnsiTheme="minorHAnsi" w:cstheme="minorHAnsi"/>
        </w:rPr>
        <w:t>Determine what soil type the footings and slab are to be constructed on.</w:t>
      </w:r>
      <w:r w:rsidR="00E06DC1" w:rsidRPr="00B41E16">
        <w:rPr>
          <w:rFonts w:asciiTheme="minorHAnsi" w:hAnsiTheme="minorHAnsi" w:cstheme="minorHAnsi"/>
        </w:rPr>
        <w:t xml:space="preserve"> </w:t>
      </w:r>
    </w:p>
    <w:p w14:paraId="3B606767" w14:textId="3374A1FB" w:rsidR="00CE1AE9" w:rsidRPr="00B41E16" w:rsidRDefault="00E06DC1" w:rsidP="00CE1AE9">
      <w:pPr>
        <w:pStyle w:val="NormalWeb"/>
        <w:shd w:val="clear" w:color="auto" w:fill="FFFFFF"/>
        <w:rPr>
          <w:rFonts w:asciiTheme="minorHAnsi" w:hAnsiTheme="minorHAnsi" w:cstheme="minorHAnsi"/>
        </w:rPr>
      </w:pPr>
      <w:r w:rsidRPr="00B41E16">
        <w:rPr>
          <w:rFonts w:asciiTheme="minorHAnsi" w:hAnsiTheme="minorHAnsi" w:cstheme="minorHAnsi"/>
        </w:rPr>
        <w:t xml:space="preserve">(S Class </w:t>
      </w:r>
      <w:r w:rsidRPr="00B41E16">
        <w:rPr>
          <w:rFonts w:asciiTheme="minorHAnsi" w:hAnsiTheme="minorHAnsi" w:cstheme="minorHAnsi"/>
          <w:i/>
          <w:iCs/>
        </w:rPr>
        <w:t>Slightly reactive clay sites with only slight ground movement from moisture changes</w:t>
      </w:r>
      <w:r w:rsidRPr="00B41E16">
        <w:rPr>
          <w:rFonts w:asciiTheme="minorHAnsi" w:hAnsiTheme="minorHAnsi" w:cstheme="minorHAnsi"/>
        </w:rPr>
        <w:t xml:space="preserve">) </w:t>
      </w:r>
    </w:p>
    <w:p w14:paraId="52D503F1" w14:textId="77777777" w:rsidR="00E06DC1" w:rsidRPr="00B41E16" w:rsidRDefault="00E06DC1" w:rsidP="00E06DC1">
      <w:pPr>
        <w:pStyle w:val="NormalWeb"/>
        <w:shd w:val="clear" w:color="auto" w:fill="FFFFFF"/>
        <w:rPr>
          <w:rFonts w:asciiTheme="minorHAnsi" w:hAnsiTheme="minorHAnsi" w:cstheme="minorHAnsi"/>
        </w:rPr>
      </w:pPr>
      <w:r w:rsidRPr="00B41E16">
        <w:rPr>
          <w:rFonts w:asciiTheme="minorHAnsi" w:hAnsiTheme="minorHAnsi" w:cstheme="minorHAnsi"/>
        </w:rPr>
        <w:t xml:space="preserve">3. </w:t>
      </w:r>
      <w:r w:rsidRPr="00B41E16">
        <w:rPr>
          <w:rFonts w:asciiTheme="minorHAnsi" w:hAnsiTheme="minorHAnsi" w:cstheme="minorHAnsi"/>
        </w:rPr>
        <w:t>Determine allowable bearing pressure of site and appropriate slab design.</w:t>
      </w:r>
    </w:p>
    <w:p w14:paraId="52CA6372" w14:textId="3F979580" w:rsidR="008D6C35" w:rsidRPr="00B41E16" w:rsidRDefault="004A2E61" w:rsidP="00BC0F47">
      <w:pPr>
        <w:pStyle w:val="NormalWeb"/>
        <w:shd w:val="clear" w:color="auto" w:fill="FFFFFF"/>
        <w:rPr>
          <w:rFonts w:asciiTheme="minorHAnsi" w:hAnsiTheme="minorHAnsi" w:cstheme="minorHAnsi"/>
        </w:rPr>
      </w:pPr>
      <w:r w:rsidRPr="00B41E16">
        <w:rPr>
          <w:rFonts w:asciiTheme="minorHAnsi" w:hAnsiTheme="minorHAnsi" w:cstheme="minorHAnsi"/>
        </w:rPr>
        <w:t>4</w:t>
      </w:r>
      <w:r w:rsidR="00BC0F47" w:rsidRPr="00B41E16">
        <w:rPr>
          <w:rFonts w:asciiTheme="minorHAnsi" w:hAnsiTheme="minorHAnsi" w:cstheme="minorHAnsi"/>
        </w:rPr>
        <w:t xml:space="preserve">. </w:t>
      </w:r>
      <w:r w:rsidR="00FC4789" w:rsidRPr="00B41E16">
        <w:rPr>
          <w:rFonts w:asciiTheme="minorHAnsi" w:hAnsiTheme="minorHAnsi" w:cstheme="minorHAnsi"/>
        </w:rPr>
        <w:t xml:space="preserve">Determine if a termite system is required. Is the building in a termite risk area? If </w:t>
      </w:r>
      <w:proofErr w:type="gramStart"/>
      <w:r w:rsidR="00FC4789" w:rsidRPr="00B41E16">
        <w:rPr>
          <w:rFonts w:asciiTheme="minorHAnsi" w:hAnsiTheme="minorHAnsi" w:cstheme="minorHAnsi"/>
        </w:rPr>
        <w:t>so</w:t>
      </w:r>
      <w:proofErr w:type="gramEnd"/>
      <w:r w:rsidR="00FC4789" w:rsidRPr="00B41E16">
        <w:rPr>
          <w:rFonts w:asciiTheme="minorHAnsi" w:hAnsiTheme="minorHAnsi" w:cstheme="minorHAnsi"/>
        </w:rPr>
        <w:t xml:space="preserve"> follow the below table (for QLD only) for acceptable management systems</w:t>
      </w:r>
      <w:r w:rsidR="00E06DC1" w:rsidRPr="00B41E16">
        <w:rPr>
          <w:rFonts w:asciiTheme="minorHAnsi" w:hAnsiTheme="minorHAnsi" w:cstheme="minorHAnsi"/>
        </w:rPr>
        <w:t>- Table 3.1.4.1 in NCC Volume 2.</w:t>
      </w:r>
    </w:p>
    <w:p w14:paraId="787472BD" w14:textId="17F575A0" w:rsidR="00E06DC1" w:rsidRPr="00B41E16" w:rsidRDefault="00E06DC1" w:rsidP="00BC0F47">
      <w:pPr>
        <w:pStyle w:val="NormalWeb"/>
        <w:shd w:val="clear" w:color="auto" w:fill="FFFFFF"/>
        <w:rPr>
          <w:rFonts w:asciiTheme="minorHAnsi" w:hAnsiTheme="minorHAnsi" w:cstheme="minorHAnsi"/>
        </w:rPr>
      </w:pPr>
      <w:r w:rsidRPr="00B41E16">
        <w:rPr>
          <w:rFonts w:asciiTheme="minorHAnsi" w:hAnsiTheme="minorHAnsi" w:cstheme="minorHAnsi"/>
        </w:rPr>
        <w:t>5</w:t>
      </w:r>
      <w:r w:rsidR="00AB706D" w:rsidRPr="00B41E16">
        <w:rPr>
          <w:rFonts w:asciiTheme="minorHAnsi" w:hAnsiTheme="minorHAnsi" w:cstheme="minorHAnsi"/>
        </w:rPr>
        <w:t>. Determine what damp proof coursing will be applied.</w:t>
      </w:r>
    </w:p>
    <w:p w14:paraId="3EC49E30" w14:textId="7F4715BE" w:rsidR="00E06DC1" w:rsidRPr="00B41E16" w:rsidRDefault="00E06DC1" w:rsidP="00E06DC1">
      <w:pPr>
        <w:pStyle w:val="NormalWeb"/>
        <w:rPr>
          <w:rFonts w:asciiTheme="minorHAnsi" w:hAnsiTheme="minorHAnsi" w:cstheme="minorHAnsi"/>
          <w:color w:val="262326"/>
        </w:rPr>
      </w:pPr>
      <w:r w:rsidRPr="00B41E16">
        <w:rPr>
          <w:rFonts w:asciiTheme="minorHAnsi" w:hAnsiTheme="minorHAnsi" w:cstheme="minorHAnsi"/>
        </w:rPr>
        <w:t>6</w:t>
      </w:r>
      <w:r w:rsidRPr="00B41E16">
        <w:rPr>
          <w:rFonts w:asciiTheme="minorHAnsi" w:hAnsiTheme="minorHAnsi" w:cstheme="minorHAnsi"/>
        </w:rPr>
        <w:t xml:space="preserve">. Determine what site preparation/earthworks need to be carried out to prepare site correctly. Refer to </w:t>
      </w:r>
      <w:r w:rsidRPr="00B41E16">
        <w:rPr>
          <w:rFonts w:asciiTheme="minorHAnsi" w:hAnsiTheme="minorHAnsi" w:cstheme="minorHAnsi"/>
          <w:color w:val="262326"/>
        </w:rPr>
        <w:t xml:space="preserve">3.2.2.2 Filling under concrete slabs. </w:t>
      </w:r>
    </w:p>
    <w:p w14:paraId="3F6E3102" w14:textId="5A42B3F5" w:rsidR="00E06DC1" w:rsidRPr="00B41E16" w:rsidRDefault="00E06DC1" w:rsidP="00E06DC1">
      <w:pPr>
        <w:pStyle w:val="NormalWeb"/>
        <w:rPr>
          <w:rFonts w:asciiTheme="minorHAnsi" w:hAnsiTheme="minorHAnsi" w:cstheme="minorHAnsi"/>
          <w:color w:val="262326"/>
        </w:rPr>
      </w:pPr>
      <w:r w:rsidRPr="00B41E16">
        <w:rPr>
          <w:rFonts w:asciiTheme="minorHAnsi" w:hAnsiTheme="minorHAnsi" w:cstheme="minorHAnsi"/>
          <w:color w:val="262326"/>
        </w:rPr>
        <w:t>7. Determine what materials will be used for reinforcing steel. Ensure this complies with AS 2870 and 3.2.3.2 in NCC Volume 2.</w:t>
      </w:r>
    </w:p>
    <w:p w14:paraId="4BFEB570" w14:textId="6176FE95" w:rsidR="00E06DC1" w:rsidRPr="00B41E16" w:rsidRDefault="00E06DC1" w:rsidP="00E06DC1">
      <w:pPr>
        <w:pStyle w:val="NormalWeb"/>
        <w:rPr>
          <w:rFonts w:asciiTheme="minorHAnsi" w:hAnsiTheme="minorHAnsi" w:cstheme="minorHAnsi"/>
          <w:color w:val="262326"/>
        </w:rPr>
      </w:pPr>
      <w:r w:rsidRPr="00B41E16">
        <w:rPr>
          <w:rFonts w:asciiTheme="minorHAnsi" w:hAnsiTheme="minorHAnsi" w:cstheme="minorHAnsi"/>
          <w:color w:val="262326"/>
        </w:rPr>
        <w:t>8. Refer to NCC Volume 2 Part 3.2.5.2 for minimum dimensions for circular and square pad footings for clad frame, Class A and S Sites.</w:t>
      </w:r>
    </w:p>
    <w:p w14:paraId="2D117E76" w14:textId="6CC14444" w:rsidR="00B41E16" w:rsidRPr="00B41E16" w:rsidRDefault="00B41E16" w:rsidP="00E06DC1">
      <w:pPr>
        <w:pStyle w:val="NormalWeb"/>
        <w:rPr>
          <w:rFonts w:asciiTheme="minorHAnsi" w:hAnsiTheme="minorHAnsi" w:cstheme="minorHAnsi"/>
          <w:color w:val="262326"/>
        </w:rPr>
      </w:pPr>
      <w:r w:rsidRPr="00B41E16">
        <w:rPr>
          <w:rFonts w:asciiTheme="minorHAnsi" w:hAnsiTheme="minorHAnsi" w:cstheme="minorHAnsi"/>
          <w:color w:val="262326"/>
        </w:rPr>
        <w:t xml:space="preserve">9. Refer to NCC Volume 2, Table 3.2.5.4b- Reinforcement for stiffened raft footings for Class S Sites- Length of slab is 19.3 metres. </w:t>
      </w:r>
    </w:p>
    <w:p w14:paraId="4D64E641" w14:textId="77777777" w:rsidR="00B41E16" w:rsidRPr="00B41E16" w:rsidRDefault="00B41E16" w:rsidP="00E06DC1">
      <w:pPr>
        <w:pStyle w:val="NormalWeb"/>
        <w:rPr>
          <w:rFonts w:asciiTheme="minorHAnsi" w:hAnsiTheme="minorHAnsi" w:cstheme="minorHAnsi"/>
          <w:color w:val="262326"/>
        </w:rPr>
      </w:pPr>
    </w:p>
    <w:p w14:paraId="30F4EA13" w14:textId="77777777" w:rsidR="00E06DC1" w:rsidRPr="00B41E16" w:rsidRDefault="00E06DC1" w:rsidP="00BC0F47">
      <w:pPr>
        <w:pStyle w:val="NormalWeb"/>
        <w:shd w:val="clear" w:color="auto" w:fill="FFFFFF"/>
        <w:rPr>
          <w:rFonts w:asciiTheme="minorHAnsi" w:hAnsiTheme="minorHAnsi" w:cstheme="minorHAnsi"/>
        </w:rPr>
      </w:pPr>
    </w:p>
    <w:p w14:paraId="30480410" w14:textId="77777777" w:rsidR="00BC0F47" w:rsidRPr="00B41E16" w:rsidRDefault="00BC0F47" w:rsidP="00251DA7">
      <w:pPr>
        <w:pStyle w:val="NormalWeb"/>
        <w:shd w:val="clear" w:color="auto" w:fill="FFFFFF"/>
        <w:rPr>
          <w:rFonts w:asciiTheme="minorHAnsi" w:hAnsiTheme="minorHAnsi" w:cstheme="minorHAnsi"/>
        </w:rPr>
      </w:pPr>
    </w:p>
    <w:p w14:paraId="4274D18F" w14:textId="7B402B37" w:rsidR="00251DA7" w:rsidRPr="00B41E16" w:rsidRDefault="00251DA7" w:rsidP="00251DA7">
      <w:pPr>
        <w:spacing w:before="100" w:beforeAutospacing="1" w:after="100" w:afterAutospacing="1"/>
        <w:rPr>
          <w:rFonts w:asciiTheme="minorHAnsi" w:hAnsiTheme="minorHAnsi" w:cstheme="minorHAnsi"/>
        </w:rPr>
      </w:pPr>
    </w:p>
    <w:p w14:paraId="59963A36" w14:textId="77777777" w:rsidR="005A6643" w:rsidRPr="00B41E16" w:rsidRDefault="005A6643" w:rsidP="005A6643">
      <w:pPr>
        <w:jc w:val="center"/>
        <w:rPr>
          <w:rFonts w:asciiTheme="minorHAnsi" w:hAnsiTheme="minorHAnsi" w:cstheme="minorHAnsi"/>
          <w:b/>
          <w:bCs/>
        </w:rPr>
      </w:pPr>
    </w:p>
    <w:sectPr w:rsidR="005A6643" w:rsidRPr="00B41E16" w:rsidSect="00875BC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C4312"/>
    <w:multiLevelType w:val="multilevel"/>
    <w:tmpl w:val="85A22D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EF2FFB"/>
    <w:multiLevelType w:val="multilevel"/>
    <w:tmpl w:val="FD927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F15B93"/>
    <w:multiLevelType w:val="multilevel"/>
    <w:tmpl w:val="85A22D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3174FE"/>
    <w:multiLevelType w:val="multilevel"/>
    <w:tmpl w:val="85A22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83C"/>
    <w:rsid w:val="000C06EC"/>
    <w:rsid w:val="001678AD"/>
    <w:rsid w:val="00251DA7"/>
    <w:rsid w:val="004A2E61"/>
    <w:rsid w:val="0054383C"/>
    <w:rsid w:val="005A6643"/>
    <w:rsid w:val="00636355"/>
    <w:rsid w:val="00875BC1"/>
    <w:rsid w:val="008D6C35"/>
    <w:rsid w:val="00902DB4"/>
    <w:rsid w:val="00AB706D"/>
    <w:rsid w:val="00B107EE"/>
    <w:rsid w:val="00B41E16"/>
    <w:rsid w:val="00B95B73"/>
    <w:rsid w:val="00BA4677"/>
    <w:rsid w:val="00BC0F47"/>
    <w:rsid w:val="00CE1AE9"/>
    <w:rsid w:val="00D2113A"/>
    <w:rsid w:val="00E06DC1"/>
    <w:rsid w:val="00EB0FD7"/>
    <w:rsid w:val="00F42932"/>
    <w:rsid w:val="00FC47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134B978E"/>
  <w15:chartTrackingRefBased/>
  <w15:docId w15:val="{5F4069DB-4FF6-9F47-9133-804007065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8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664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955861">
      <w:bodyDiv w:val="1"/>
      <w:marLeft w:val="0"/>
      <w:marRight w:val="0"/>
      <w:marTop w:val="0"/>
      <w:marBottom w:val="0"/>
      <w:divBdr>
        <w:top w:val="none" w:sz="0" w:space="0" w:color="auto"/>
        <w:left w:val="none" w:sz="0" w:space="0" w:color="auto"/>
        <w:bottom w:val="none" w:sz="0" w:space="0" w:color="auto"/>
        <w:right w:val="none" w:sz="0" w:space="0" w:color="auto"/>
      </w:divBdr>
      <w:divsChild>
        <w:div w:id="2065251258">
          <w:marLeft w:val="0"/>
          <w:marRight w:val="0"/>
          <w:marTop w:val="0"/>
          <w:marBottom w:val="0"/>
          <w:divBdr>
            <w:top w:val="none" w:sz="0" w:space="0" w:color="auto"/>
            <w:left w:val="none" w:sz="0" w:space="0" w:color="auto"/>
            <w:bottom w:val="none" w:sz="0" w:space="0" w:color="auto"/>
            <w:right w:val="none" w:sz="0" w:space="0" w:color="auto"/>
          </w:divBdr>
        </w:div>
        <w:div w:id="1775325393">
          <w:marLeft w:val="0"/>
          <w:marRight w:val="0"/>
          <w:marTop w:val="0"/>
          <w:marBottom w:val="0"/>
          <w:divBdr>
            <w:top w:val="none" w:sz="0" w:space="0" w:color="auto"/>
            <w:left w:val="none" w:sz="0" w:space="0" w:color="auto"/>
            <w:bottom w:val="none" w:sz="0" w:space="0" w:color="auto"/>
            <w:right w:val="none" w:sz="0" w:space="0" w:color="auto"/>
          </w:divBdr>
        </w:div>
      </w:divsChild>
    </w:div>
    <w:div w:id="421728201">
      <w:bodyDiv w:val="1"/>
      <w:marLeft w:val="0"/>
      <w:marRight w:val="0"/>
      <w:marTop w:val="0"/>
      <w:marBottom w:val="0"/>
      <w:divBdr>
        <w:top w:val="none" w:sz="0" w:space="0" w:color="auto"/>
        <w:left w:val="none" w:sz="0" w:space="0" w:color="auto"/>
        <w:bottom w:val="none" w:sz="0" w:space="0" w:color="auto"/>
        <w:right w:val="none" w:sz="0" w:space="0" w:color="auto"/>
      </w:divBdr>
      <w:divsChild>
        <w:div w:id="6568741">
          <w:marLeft w:val="0"/>
          <w:marRight w:val="0"/>
          <w:marTop w:val="0"/>
          <w:marBottom w:val="0"/>
          <w:divBdr>
            <w:top w:val="none" w:sz="0" w:space="0" w:color="auto"/>
            <w:left w:val="none" w:sz="0" w:space="0" w:color="auto"/>
            <w:bottom w:val="none" w:sz="0" w:space="0" w:color="auto"/>
            <w:right w:val="none" w:sz="0" w:space="0" w:color="auto"/>
          </w:divBdr>
          <w:divsChild>
            <w:div w:id="300159941">
              <w:marLeft w:val="0"/>
              <w:marRight w:val="0"/>
              <w:marTop w:val="0"/>
              <w:marBottom w:val="0"/>
              <w:divBdr>
                <w:top w:val="none" w:sz="0" w:space="0" w:color="auto"/>
                <w:left w:val="none" w:sz="0" w:space="0" w:color="auto"/>
                <w:bottom w:val="none" w:sz="0" w:space="0" w:color="auto"/>
                <w:right w:val="none" w:sz="0" w:space="0" w:color="auto"/>
              </w:divBdr>
              <w:divsChild>
                <w:div w:id="1109659128">
                  <w:marLeft w:val="0"/>
                  <w:marRight w:val="0"/>
                  <w:marTop w:val="0"/>
                  <w:marBottom w:val="0"/>
                  <w:divBdr>
                    <w:top w:val="none" w:sz="0" w:space="0" w:color="auto"/>
                    <w:left w:val="none" w:sz="0" w:space="0" w:color="auto"/>
                    <w:bottom w:val="none" w:sz="0" w:space="0" w:color="auto"/>
                    <w:right w:val="none" w:sz="0" w:space="0" w:color="auto"/>
                  </w:divBdr>
                  <w:divsChild>
                    <w:div w:id="1550998009">
                      <w:marLeft w:val="0"/>
                      <w:marRight w:val="0"/>
                      <w:marTop w:val="0"/>
                      <w:marBottom w:val="0"/>
                      <w:divBdr>
                        <w:top w:val="none" w:sz="0" w:space="0" w:color="auto"/>
                        <w:left w:val="none" w:sz="0" w:space="0" w:color="auto"/>
                        <w:bottom w:val="none" w:sz="0" w:space="0" w:color="auto"/>
                        <w:right w:val="none" w:sz="0" w:space="0" w:color="auto"/>
                      </w:divBdr>
                    </w:div>
                  </w:divsChild>
                </w:div>
                <w:div w:id="1198936060">
                  <w:marLeft w:val="0"/>
                  <w:marRight w:val="0"/>
                  <w:marTop w:val="0"/>
                  <w:marBottom w:val="0"/>
                  <w:divBdr>
                    <w:top w:val="none" w:sz="0" w:space="0" w:color="auto"/>
                    <w:left w:val="none" w:sz="0" w:space="0" w:color="auto"/>
                    <w:bottom w:val="none" w:sz="0" w:space="0" w:color="auto"/>
                    <w:right w:val="none" w:sz="0" w:space="0" w:color="auto"/>
                  </w:divBdr>
                  <w:divsChild>
                    <w:div w:id="1716813081">
                      <w:marLeft w:val="0"/>
                      <w:marRight w:val="0"/>
                      <w:marTop w:val="0"/>
                      <w:marBottom w:val="0"/>
                      <w:divBdr>
                        <w:top w:val="none" w:sz="0" w:space="0" w:color="auto"/>
                        <w:left w:val="none" w:sz="0" w:space="0" w:color="auto"/>
                        <w:bottom w:val="none" w:sz="0" w:space="0" w:color="auto"/>
                        <w:right w:val="none" w:sz="0" w:space="0" w:color="auto"/>
                      </w:divBdr>
                    </w:div>
                  </w:divsChild>
                </w:div>
                <w:div w:id="1642424295">
                  <w:marLeft w:val="0"/>
                  <w:marRight w:val="0"/>
                  <w:marTop w:val="0"/>
                  <w:marBottom w:val="0"/>
                  <w:divBdr>
                    <w:top w:val="none" w:sz="0" w:space="0" w:color="auto"/>
                    <w:left w:val="none" w:sz="0" w:space="0" w:color="auto"/>
                    <w:bottom w:val="none" w:sz="0" w:space="0" w:color="auto"/>
                    <w:right w:val="none" w:sz="0" w:space="0" w:color="auto"/>
                  </w:divBdr>
                  <w:divsChild>
                    <w:div w:id="409892488">
                      <w:marLeft w:val="0"/>
                      <w:marRight w:val="0"/>
                      <w:marTop w:val="0"/>
                      <w:marBottom w:val="0"/>
                      <w:divBdr>
                        <w:top w:val="none" w:sz="0" w:space="0" w:color="auto"/>
                        <w:left w:val="none" w:sz="0" w:space="0" w:color="auto"/>
                        <w:bottom w:val="none" w:sz="0" w:space="0" w:color="auto"/>
                        <w:right w:val="none" w:sz="0" w:space="0" w:color="auto"/>
                      </w:divBdr>
                    </w:div>
                  </w:divsChild>
                </w:div>
                <w:div w:id="541096704">
                  <w:marLeft w:val="0"/>
                  <w:marRight w:val="0"/>
                  <w:marTop w:val="0"/>
                  <w:marBottom w:val="0"/>
                  <w:divBdr>
                    <w:top w:val="none" w:sz="0" w:space="0" w:color="auto"/>
                    <w:left w:val="none" w:sz="0" w:space="0" w:color="auto"/>
                    <w:bottom w:val="none" w:sz="0" w:space="0" w:color="auto"/>
                    <w:right w:val="none" w:sz="0" w:space="0" w:color="auto"/>
                  </w:divBdr>
                  <w:divsChild>
                    <w:div w:id="843864488">
                      <w:marLeft w:val="0"/>
                      <w:marRight w:val="0"/>
                      <w:marTop w:val="0"/>
                      <w:marBottom w:val="0"/>
                      <w:divBdr>
                        <w:top w:val="none" w:sz="0" w:space="0" w:color="auto"/>
                        <w:left w:val="none" w:sz="0" w:space="0" w:color="auto"/>
                        <w:bottom w:val="none" w:sz="0" w:space="0" w:color="auto"/>
                        <w:right w:val="none" w:sz="0" w:space="0" w:color="auto"/>
                      </w:divBdr>
                    </w:div>
                  </w:divsChild>
                </w:div>
                <w:div w:id="317199671">
                  <w:marLeft w:val="0"/>
                  <w:marRight w:val="0"/>
                  <w:marTop w:val="0"/>
                  <w:marBottom w:val="0"/>
                  <w:divBdr>
                    <w:top w:val="none" w:sz="0" w:space="0" w:color="auto"/>
                    <w:left w:val="none" w:sz="0" w:space="0" w:color="auto"/>
                    <w:bottom w:val="none" w:sz="0" w:space="0" w:color="auto"/>
                    <w:right w:val="none" w:sz="0" w:space="0" w:color="auto"/>
                  </w:divBdr>
                  <w:divsChild>
                    <w:div w:id="1483352127">
                      <w:marLeft w:val="0"/>
                      <w:marRight w:val="0"/>
                      <w:marTop w:val="0"/>
                      <w:marBottom w:val="0"/>
                      <w:divBdr>
                        <w:top w:val="none" w:sz="0" w:space="0" w:color="auto"/>
                        <w:left w:val="none" w:sz="0" w:space="0" w:color="auto"/>
                        <w:bottom w:val="none" w:sz="0" w:space="0" w:color="auto"/>
                        <w:right w:val="none" w:sz="0" w:space="0" w:color="auto"/>
                      </w:divBdr>
                    </w:div>
                  </w:divsChild>
                </w:div>
                <w:div w:id="812018084">
                  <w:marLeft w:val="0"/>
                  <w:marRight w:val="0"/>
                  <w:marTop w:val="0"/>
                  <w:marBottom w:val="0"/>
                  <w:divBdr>
                    <w:top w:val="none" w:sz="0" w:space="0" w:color="auto"/>
                    <w:left w:val="none" w:sz="0" w:space="0" w:color="auto"/>
                    <w:bottom w:val="none" w:sz="0" w:space="0" w:color="auto"/>
                    <w:right w:val="none" w:sz="0" w:space="0" w:color="auto"/>
                  </w:divBdr>
                  <w:divsChild>
                    <w:div w:id="1999845942">
                      <w:marLeft w:val="0"/>
                      <w:marRight w:val="0"/>
                      <w:marTop w:val="0"/>
                      <w:marBottom w:val="0"/>
                      <w:divBdr>
                        <w:top w:val="none" w:sz="0" w:space="0" w:color="auto"/>
                        <w:left w:val="none" w:sz="0" w:space="0" w:color="auto"/>
                        <w:bottom w:val="none" w:sz="0" w:space="0" w:color="auto"/>
                        <w:right w:val="none" w:sz="0" w:space="0" w:color="auto"/>
                      </w:divBdr>
                    </w:div>
                  </w:divsChild>
                </w:div>
                <w:div w:id="492991029">
                  <w:marLeft w:val="0"/>
                  <w:marRight w:val="0"/>
                  <w:marTop w:val="0"/>
                  <w:marBottom w:val="0"/>
                  <w:divBdr>
                    <w:top w:val="none" w:sz="0" w:space="0" w:color="auto"/>
                    <w:left w:val="none" w:sz="0" w:space="0" w:color="auto"/>
                    <w:bottom w:val="none" w:sz="0" w:space="0" w:color="auto"/>
                    <w:right w:val="none" w:sz="0" w:space="0" w:color="auto"/>
                  </w:divBdr>
                  <w:divsChild>
                    <w:div w:id="1295986592">
                      <w:marLeft w:val="0"/>
                      <w:marRight w:val="0"/>
                      <w:marTop w:val="0"/>
                      <w:marBottom w:val="0"/>
                      <w:divBdr>
                        <w:top w:val="none" w:sz="0" w:space="0" w:color="auto"/>
                        <w:left w:val="none" w:sz="0" w:space="0" w:color="auto"/>
                        <w:bottom w:val="none" w:sz="0" w:space="0" w:color="auto"/>
                        <w:right w:val="none" w:sz="0" w:space="0" w:color="auto"/>
                      </w:divBdr>
                    </w:div>
                  </w:divsChild>
                </w:div>
                <w:div w:id="612129984">
                  <w:marLeft w:val="0"/>
                  <w:marRight w:val="0"/>
                  <w:marTop w:val="0"/>
                  <w:marBottom w:val="0"/>
                  <w:divBdr>
                    <w:top w:val="none" w:sz="0" w:space="0" w:color="auto"/>
                    <w:left w:val="none" w:sz="0" w:space="0" w:color="auto"/>
                    <w:bottom w:val="none" w:sz="0" w:space="0" w:color="auto"/>
                    <w:right w:val="none" w:sz="0" w:space="0" w:color="auto"/>
                  </w:divBdr>
                  <w:divsChild>
                    <w:div w:id="264120317">
                      <w:marLeft w:val="0"/>
                      <w:marRight w:val="0"/>
                      <w:marTop w:val="0"/>
                      <w:marBottom w:val="0"/>
                      <w:divBdr>
                        <w:top w:val="none" w:sz="0" w:space="0" w:color="auto"/>
                        <w:left w:val="none" w:sz="0" w:space="0" w:color="auto"/>
                        <w:bottom w:val="none" w:sz="0" w:space="0" w:color="auto"/>
                        <w:right w:val="none" w:sz="0" w:space="0" w:color="auto"/>
                      </w:divBdr>
                    </w:div>
                  </w:divsChild>
                </w:div>
                <w:div w:id="1922449219">
                  <w:marLeft w:val="0"/>
                  <w:marRight w:val="0"/>
                  <w:marTop w:val="0"/>
                  <w:marBottom w:val="0"/>
                  <w:divBdr>
                    <w:top w:val="none" w:sz="0" w:space="0" w:color="auto"/>
                    <w:left w:val="none" w:sz="0" w:space="0" w:color="auto"/>
                    <w:bottom w:val="none" w:sz="0" w:space="0" w:color="auto"/>
                    <w:right w:val="none" w:sz="0" w:space="0" w:color="auto"/>
                  </w:divBdr>
                  <w:divsChild>
                    <w:div w:id="1193878106">
                      <w:marLeft w:val="0"/>
                      <w:marRight w:val="0"/>
                      <w:marTop w:val="0"/>
                      <w:marBottom w:val="0"/>
                      <w:divBdr>
                        <w:top w:val="none" w:sz="0" w:space="0" w:color="auto"/>
                        <w:left w:val="none" w:sz="0" w:space="0" w:color="auto"/>
                        <w:bottom w:val="none" w:sz="0" w:space="0" w:color="auto"/>
                        <w:right w:val="none" w:sz="0" w:space="0" w:color="auto"/>
                      </w:divBdr>
                    </w:div>
                  </w:divsChild>
                </w:div>
                <w:div w:id="1717510526">
                  <w:marLeft w:val="0"/>
                  <w:marRight w:val="0"/>
                  <w:marTop w:val="0"/>
                  <w:marBottom w:val="0"/>
                  <w:divBdr>
                    <w:top w:val="none" w:sz="0" w:space="0" w:color="auto"/>
                    <w:left w:val="none" w:sz="0" w:space="0" w:color="auto"/>
                    <w:bottom w:val="none" w:sz="0" w:space="0" w:color="auto"/>
                    <w:right w:val="none" w:sz="0" w:space="0" w:color="auto"/>
                  </w:divBdr>
                  <w:divsChild>
                    <w:div w:id="1987120612">
                      <w:marLeft w:val="0"/>
                      <w:marRight w:val="0"/>
                      <w:marTop w:val="0"/>
                      <w:marBottom w:val="0"/>
                      <w:divBdr>
                        <w:top w:val="none" w:sz="0" w:space="0" w:color="auto"/>
                        <w:left w:val="none" w:sz="0" w:space="0" w:color="auto"/>
                        <w:bottom w:val="none" w:sz="0" w:space="0" w:color="auto"/>
                        <w:right w:val="none" w:sz="0" w:space="0" w:color="auto"/>
                      </w:divBdr>
                    </w:div>
                  </w:divsChild>
                </w:div>
                <w:div w:id="1769420602">
                  <w:marLeft w:val="0"/>
                  <w:marRight w:val="0"/>
                  <w:marTop w:val="0"/>
                  <w:marBottom w:val="0"/>
                  <w:divBdr>
                    <w:top w:val="none" w:sz="0" w:space="0" w:color="auto"/>
                    <w:left w:val="none" w:sz="0" w:space="0" w:color="auto"/>
                    <w:bottom w:val="none" w:sz="0" w:space="0" w:color="auto"/>
                    <w:right w:val="none" w:sz="0" w:space="0" w:color="auto"/>
                  </w:divBdr>
                  <w:divsChild>
                    <w:div w:id="1922328155">
                      <w:marLeft w:val="0"/>
                      <w:marRight w:val="0"/>
                      <w:marTop w:val="0"/>
                      <w:marBottom w:val="0"/>
                      <w:divBdr>
                        <w:top w:val="none" w:sz="0" w:space="0" w:color="auto"/>
                        <w:left w:val="none" w:sz="0" w:space="0" w:color="auto"/>
                        <w:bottom w:val="none" w:sz="0" w:space="0" w:color="auto"/>
                        <w:right w:val="none" w:sz="0" w:space="0" w:color="auto"/>
                      </w:divBdr>
                    </w:div>
                  </w:divsChild>
                </w:div>
                <w:div w:id="866524222">
                  <w:marLeft w:val="0"/>
                  <w:marRight w:val="0"/>
                  <w:marTop w:val="0"/>
                  <w:marBottom w:val="0"/>
                  <w:divBdr>
                    <w:top w:val="none" w:sz="0" w:space="0" w:color="auto"/>
                    <w:left w:val="none" w:sz="0" w:space="0" w:color="auto"/>
                    <w:bottom w:val="none" w:sz="0" w:space="0" w:color="auto"/>
                    <w:right w:val="none" w:sz="0" w:space="0" w:color="auto"/>
                  </w:divBdr>
                  <w:divsChild>
                    <w:div w:id="1019937994">
                      <w:marLeft w:val="0"/>
                      <w:marRight w:val="0"/>
                      <w:marTop w:val="0"/>
                      <w:marBottom w:val="0"/>
                      <w:divBdr>
                        <w:top w:val="none" w:sz="0" w:space="0" w:color="auto"/>
                        <w:left w:val="none" w:sz="0" w:space="0" w:color="auto"/>
                        <w:bottom w:val="none" w:sz="0" w:space="0" w:color="auto"/>
                        <w:right w:val="none" w:sz="0" w:space="0" w:color="auto"/>
                      </w:divBdr>
                    </w:div>
                  </w:divsChild>
                </w:div>
                <w:div w:id="2006082332">
                  <w:marLeft w:val="0"/>
                  <w:marRight w:val="0"/>
                  <w:marTop w:val="0"/>
                  <w:marBottom w:val="0"/>
                  <w:divBdr>
                    <w:top w:val="none" w:sz="0" w:space="0" w:color="auto"/>
                    <w:left w:val="none" w:sz="0" w:space="0" w:color="auto"/>
                    <w:bottom w:val="none" w:sz="0" w:space="0" w:color="auto"/>
                    <w:right w:val="none" w:sz="0" w:space="0" w:color="auto"/>
                  </w:divBdr>
                  <w:divsChild>
                    <w:div w:id="119110087">
                      <w:marLeft w:val="0"/>
                      <w:marRight w:val="0"/>
                      <w:marTop w:val="0"/>
                      <w:marBottom w:val="0"/>
                      <w:divBdr>
                        <w:top w:val="none" w:sz="0" w:space="0" w:color="auto"/>
                        <w:left w:val="none" w:sz="0" w:space="0" w:color="auto"/>
                        <w:bottom w:val="none" w:sz="0" w:space="0" w:color="auto"/>
                        <w:right w:val="none" w:sz="0" w:space="0" w:color="auto"/>
                      </w:divBdr>
                    </w:div>
                  </w:divsChild>
                </w:div>
                <w:div w:id="1257517746">
                  <w:marLeft w:val="0"/>
                  <w:marRight w:val="0"/>
                  <w:marTop w:val="0"/>
                  <w:marBottom w:val="0"/>
                  <w:divBdr>
                    <w:top w:val="none" w:sz="0" w:space="0" w:color="auto"/>
                    <w:left w:val="none" w:sz="0" w:space="0" w:color="auto"/>
                    <w:bottom w:val="none" w:sz="0" w:space="0" w:color="auto"/>
                    <w:right w:val="none" w:sz="0" w:space="0" w:color="auto"/>
                  </w:divBdr>
                  <w:divsChild>
                    <w:div w:id="1192262550">
                      <w:marLeft w:val="0"/>
                      <w:marRight w:val="0"/>
                      <w:marTop w:val="0"/>
                      <w:marBottom w:val="0"/>
                      <w:divBdr>
                        <w:top w:val="none" w:sz="0" w:space="0" w:color="auto"/>
                        <w:left w:val="none" w:sz="0" w:space="0" w:color="auto"/>
                        <w:bottom w:val="none" w:sz="0" w:space="0" w:color="auto"/>
                        <w:right w:val="none" w:sz="0" w:space="0" w:color="auto"/>
                      </w:divBdr>
                    </w:div>
                  </w:divsChild>
                </w:div>
                <w:div w:id="2133941120">
                  <w:marLeft w:val="0"/>
                  <w:marRight w:val="0"/>
                  <w:marTop w:val="0"/>
                  <w:marBottom w:val="0"/>
                  <w:divBdr>
                    <w:top w:val="none" w:sz="0" w:space="0" w:color="auto"/>
                    <w:left w:val="none" w:sz="0" w:space="0" w:color="auto"/>
                    <w:bottom w:val="none" w:sz="0" w:space="0" w:color="auto"/>
                    <w:right w:val="none" w:sz="0" w:space="0" w:color="auto"/>
                  </w:divBdr>
                  <w:divsChild>
                    <w:div w:id="1804808899">
                      <w:marLeft w:val="0"/>
                      <w:marRight w:val="0"/>
                      <w:marTop w:val="0"/>
                      <w:marBottom w:val="0"/>
                      <w:divBdr>
                        <w:top w:val="none" w:sz="0" w:space="0" w:color="auto"/>
                        <w:left w:val="none" w:sz="0" w:space="0" w:color="auto"/>
                        <w:bottom w:val="none" w:sz="0" w:space="0" w:color="auto"/>
                        <w:right w:val="none" w:sz="0" w:space="0" w:color="auto"/>
                      </w:divBdr>
                    </w:div>
                  </w:divsChild>
                </w:div>
                <w:div w:id="1255894832">
                  <w:marLeft w:val="0"/>
                  <w:marRight w:val="0"/>
                  <w:marTop w:val="0"/>
                  <w:marBottom w:val="0"/>
                  <w:divBdr>
                    <w:top w:val="none" w:sz="0" w:space="0" w:color="auto"/>
                    <w:left w:val="none" w:sz="0" w:space="0" w:color="auto"/>
                    <w:bottom w:val="none" w:sz="0" w:space="0" w:color="auto"/>
                    <w:right w:val="none" w:sz="0" w:space="0" w:color="auto"/>
                  </w:divBdr>
                  <w:divsChild>
                    <w:div w:id="1307277883">
                      <w:marLeft w:val="0"/>
                      <w:marRight w:val="0"/>
                      <w:marTop w:val="0"/>
                      <w:marBottom w:val="0"/>
                      <w:divBdr>
                        <w:top w:val="none" w:sz="0" w:space="0" w:color="auto"/>
                        <w:left w:val="none" w:sz="0" w:space="0" w:color="auto"/>
                        <w:bottom w:val="none" w:sz="0" w:space="0" w:color="auto"/>
                        <w:right w:val="none" w:sz="0" w:space="0" w:color="auto"/>
                      </w:divBdr>
                    </w:div>
                  </w:divsChild>
                </w:div>
                <w:div w:id="408968273">
                  <w:marLeft w:val="0"/>
                  <w:marRight w:val="0"/>
                  <w:marTop w:val="0"/>
                  <w:marBottom w:val="0"/>
                  <w:divBdr>
                    <w:top w:val="none" w:sz="0" w:space="0" w:color="auto"/>
                    <w:left w:val="none" w:sz="0" w:space="0" w:color="auto"/>
                    <w:bottom w:val="none" w:sz="0" w:space="0" w:color="auto"/>
                    <w:right w:val="none" w:sz="0" w:space="0" w:color="auto"/>
                  </w:divBdr>
                  <w:divsChild>
                    <w:div w:id="720714797">
                      <w:marLeft w:val="0"/>
                      <w:marRight w:val="0"/>
                      <w:marTop w:val="0"/>
                      <w:marBottom w:val="0"/>
                      <w:divBdr>
                        <w:top w:val="none" w:sz="0" w:space="0" w:color="auto"/>
                        <w:left w:val="none" w:sz="0" w:space="0" w:color="auto"/>
                        <w:bottom w:val="none" w:sz="0" w:space="0" w:color="auto"/>
                        <w:right w:val="none" w:sz="0" w:space="0" w:color="auto"/>
                      </w:divBdr>
                    </w:div>
                  </w:divsChild>
                </w:div>
                <w:div w:id="957368330">
                  <w:marLeft w:val="0"/>
                  <w:marRight w:val="0"/>
                  <w:marTop w:val="0"/>
                  <w:marBottom w:val="0"/>
                  <w:divBdr>
                    <w:top w:val="none" w:sz="0" w:space="0" w:color="auto"/>
                    <w:left w:val="none" w:sz="0" w:space="0" w:color="auto"/>
                    <w:bottom w:val="none" w:sz="0" w:space="0" w:color="auto"/>
                    <w:right w:val="none" w:sz="0" w:space="0" w:color="auto"/>
                  </w:divBdr>
                  <w:divsChild>
                    <w:div w:id="1020858494">
                      <w:marLeft w:val="0"/>
                      <w:marRight w:val="0"/>
                      <w:marTop w:val="0"/>
                      <w:marBottom w:val="0"/>
                      <w:divBdr>
                        <w:top w:val="none" w:sz="0" w:space="0" w:color="auto"/>
                        <w:left w:val="none" w:sz="0" w:space="0" w:color="auto"/>
                        <w:bottom w:val="none" w:sz="0" w:space="0" w:color="auto"/>
                        <w:right w:val="none" w:sz="0" w:space="0" w:color="auto"/>
                      </w:divBdr>
                    </w:div>
                  </w:divsChild>
                </w:div>
                <w:div w:id="646860404">
                  <w:marLeft w:val="0"/>
                  <w:marRight w:val="0"/>
                  <w:marTop w:val="0"/>
                  <w:marBottom w:val="0"/>
                  <w:divBdr>
                    <w:top w:val="none" w:sz="0" w:space="0" w:color="auto"/>
                    <w:left w:val="none" w:sz="0" w:space="0" w:color="auto"/>
                    <w:bottom w:val="none" w:sz="0" w:space="0" w:color="auto"/>
                    <w:right w:val="none" w:sz="0" w:space="0" w:color="auto"/>
                  </w:divBdr>
                  <w:divsChild>
                    <w:div w:id="1267034941">
                      <w:marLeft w:val="0"/>
                      <w:marRight w:val="0"/>
                      <w:marTop w:val="0"/>
                      <w:marBottom w:val="0"/>
                      <w:divBdr>
                        <w:top w:val="none" w:sz="0" w:space="0" w:color="auto"/>
                        <w:left w:val="none" w:sz="0" w:space="0" w:color="auto"/>
                        <w:bottom w:val="none" w:sz="0" w:space="0" w:color="auto"/>
                        <w:right w:val="none" w:sz="0" w:space="0" w:color="auto"/>
                      </w:divBdr>
                    </w:div>
                  </w:divsChild>
                </w:div>
                <w:div w:id="7025825">
                  <w:marLeft w:val="0"/>
                  <w:marRight w:val="0"/>
                  <w:marTop w:val="0"/>
                  <w:marBottom w:val="0"/>
                  <w:divBdr>
                    <w:top w:val="none" w:sz="0" w:space="0" w:color="auto"/>
                    <w:left w:val="none" w:sz="0" w:space="0" w:color="auto"/>
                    <w:bottom w:val="none" w:sz="0" w:space="0" w:color="auto"/>
                    <w:right w:val="none" w:sz="0" w:space="0" w:color="auto"/>
                  </w:divBdr>
                  <w:divsChild>
                    <w:div w:id="1183974233">
                      <w:marLeft w:val="0"/>
                      <w:marRight w:val="0"/>
                      <w:marTop w:val="0"/>
                      <w:marBottom w:val="0"/>
                      <w:divBdr>
                        <w:top w:val="none" w:sz="0" w:space="0" w:color="auto"/>
                        <w:left w:val="none" w:sz="0" w:space="0" w:color="auto"/>
                        <w:bottom w:val="none" w:sz="0" w:space="0" w:color="auto"/>
                        <w:right w:val="none" w:sz="0" w:space="0" w:color="auto"/>
                      </w:divBdr>
                    </w:div>
                  </w:divsChild>
                </w:div>
                <w:div w:id="1610887615">
                  <w:marLeft w:val="0"/>
                  <w:marRight w:val="0"/>
                  <w:marTop w:val="0"/>
                  <w:marBottom w:val="0"/>
                  <w:divBdr>
                    <w:top w:val="none" w:sz="0" w:space="0" w:color="auto"/>
                    <w:left w:val="none" w:sz="0" w:space="0" w:color="auto"/>
                    <w:bottom w:val="none" w:sz="0" w:space="0" w:color="auto"/>
                    <w:right w:val="none" w:sz="0" w:space="0" w:color="auto"/>
                  </w:divBdr>
                  <w:divsChild>
                    <w:div w:id="233515780">
                      <w:marLeft w:val="0"/>
                      <w:marRight w:val="0"/>
                      <w:marTop w:val="0"/>
                      <w:marBottom w:val="0"/>
                      <w:divBdr>
                        <w:top w:val="none" w:sz="0" w:space="0" w:color="auto"/>
                        <w:left w:val="none" w:sz="0" w:space="0" w:color="auto"/>
                        <w:bottom w:val="none" w:sz="0" w:space="0" w:color="auto"/>
                        <w:right w:val="none" w:sz="0" w:space="0" w:color="auto"/>
                      </w:divBdr>
                    </w:div>
                  </w:divsChild>
                </w:div>
                <w:div w:id="983118263">
                  <w:marLeft w:val="0"/>
                  <w:marRight w:val="0"/>
                  <w:marTop w:val="0"/>
                  <w:marBottom w:val="0"/>
                  <w:divBdr>
                    <w:top w:val="none" w:sz="0" w:space="0" w:color="auto"/>
                    <w:left w:val="none" w:sz="0" w:space="0" w:color="auto"/>
                    <w:bottom w:val="none" w:sz="0" w:space="0" w:color="auto"/>
                    <w:right w:val="none" w:sz="0" w:space="0" w:color="auto"/>
                  </w:divBdr>
                  <w:divsChild>
                    <w:div w:id="42220917">
                      <w:marLeft w:val="0"/>
                      <w:marRight w:val="0"/>
                      <w:marTop w:val="0"/>
                      <w:marBottom w:val="0"/>
                      <w:divBdr>
                        <w:top w:val="none" w:sz="0" w:space="0" w:color="auto"/>
                        <w:left w:val="none" w:sz="0" w:space="0" w:color="auto"/>
                        <w:bottom w:val="none" w:sz="0" w:space="0" w:color="auto"/>
                        <w:right w:val="none" w:sz="0" w:space="0" w:color="auto"/>
                      </w:divBdr>
                    </w:div>
                  </w:divsChild>
                </w:div>
                <w:div w:id="1085495485">
                  <w:marLeft w:val="0"/>
                  <w:marRight w:val="0"/>
                  <w:marTop w:val="0"/>
                  <w:marBottom w:val="0"/>
                  <w:divBdr>
                    <w:top w:val="none" w:sz="0" w:space="0" w:color="auto"/>
                    <w:left w:val="none" w:sz="0" w:space="0" w:color="auto"/>
                    <w:bottom w:val="none" w:sz="0" w:space="0" w:color="auto"/>
                    <w:right w:val="none" w:sz="0" w:space="0" w:color="auto"/>
                  </w:divBdr>
                  <w:divsChild>
                    <w:div w:id="1057627216">
                      <w:marLeft w:val="0"/>
                      <w:marRight w:val="0"/>
                      <w:marTop w:val="0"/>
                      <w:marBottom w:val="0"/>
                      <w:divBdr>
                        <w:top w:val="none" w:sz="0" w:space="0" w:color="auto"/>
                        <w:left w:val="none" w:sz="0" w:space="0" w:color="auto"/>
                        <w:bottom w:val="none" w:sz="0" w:space="0" w:color="auto"/>
                        <w:right w:val="none" w:sz="0" w:space="0" w:color="auto"/>
                      </w:divBdr>
                    </w:div>
                  </w:divsChild>
                </w:div>
                <w:div w:id="635912726">
                  <w:marLeft w:val="0"/>
                  <w:marRight w:val="0"/>
                  <w:marTop w:val="0"/>
                  <w:marBottom w:val="0"/>
                  <w:divBdr>
                    <w:top w:val="none" w:sz="0" w:space="0" w:color="auto"/>
                    <w:left w:val="none" w:sz="0" w:space="0" w:color="auto"/>
                    <w:bottom w:val="none" w:sz="0" w:space="0" w:color="auto"/>
                    <w:right w:val="none" w:sz="0" w:space="0" w:color="auto"/>
                  </w:divBdr>
                  <w:divsChild>
                    <w:div w:id="1843738148">
                      <w:marLeft w:val="0"/>
                      <w:marRight w:val="0"/>
                      <w:marTop w:val="0"/>
                      <w:marBottom w:val="0"/>
                      <w:divBdr>
                        <w:top w:val="none" w:sz="0" w:space="0" w:color="auto"/>
                        <w:left w:val="none" w:sz="0" w:space="0" w:color="auto"/>
                        <w:bottom w:val="none" w:sz="0" w:space="0" w:color="auto"/>
                        <w:right w:val="none" w:sz="0" w:space="0" w:color="auto"/>
                      </w:divBdr>
                    </w:div>
                  </w:divsChild>
                </w:div>
                <w:div w:id="1759324662">
                  <w:marLeft w:val="0"/>
                  <w:marRight w:val="0"/>
                  <w:marTop w:val="0"/>
                  <w:marBottom w:val="0"/>
                  <w:divBdr>
                    <w:top w:val="none" w:sz="0" w:space="0" w:color="auto"/>
                    <w:left w:val="none" w:sz="0" w:space="0" w:color="auto"/>
                    <w:bottom w:val="none" w:sz="0" w:space="0" w:color="auto"/>
                    <w:right w:val="none" w:sz="0" w:space="0" w:color="auto"/>
                  </w:divBdr>
                  <w:divsChild>
                    <w:div w:id="1819296619">
                      <w:marLeft w:val="0"/>
                      <w:marRight w:val="0"/>
                      <w:marTop w:val="0"/>
                      <w:marBottom w:val="0"/>
                      <w:divBdr>
                        <w:top w:val="none" w:sz="0" w:space="0" w:color="auto"/>
                        <w:left w:val="none" w:sz="0" w:space="0" w:color="auto"/>
                        <w:bottom w:val="none" w:sz="0" w:space="0" w:color="auto"/>
                        <w:right w:val="none" w:sz="0" w:space="0" w:color="auto"/>
                      </w:divBdr>
                    </w:div>
                  </w:divsChild>
                </w:div>
                <w:div w:id="1828865675">
                  <w:marLeft w:val="0"/>
                  <w:marRight w:val="0"/>
                  <w:marTop w:val="0"/>
                  <w:marBottom w:val="0"/>
                  <w:divBdr>
                    <w:top w:val="none" w:sz="0" w:space="0" w:color="auto"/>
                    <w:left w:val="none" w:sz="0" w:space="0" w:color="auto"/>
                    <w:bottom w:val="none" w:sz="0" w:space="0" w:color="auto"/>
                    <w:right w:val="none" w:sz="0" w:space="0" w:color="auto"/>
                  </w:divBdr>
                  <w:divsChild>
                    <w:div w:id="1606838252">
                      <w:marLeft w:val="0"/>
                      <w:marRight w:val="0"/>
                      <w:marTop w:val="0"/>
                      <w:marBottom w:val="0"/>
                      <w:divBdr>
                        <w:top w:val="none" w:sz="0" w:space="0" w:color="auto"/>
                        <w:left w:val="none" w:sz="0" w:space="0" w:color="auto"/>
                        <w:bottom w:val="none" w:sz="0" w:space="0" w:color="auto"/>
                        <w:right w:val="none" w:sz="0" w:space="0" w:color="auto"/>
                      </w:divBdr>
                    </w:div>
                  </w:divsChild>
                </w:div>
                <w:div w:id="1266157054">
                  <w:marLeft w:val="0"/>
                  <w:marRight w:val="0"/>
                  <w:marTop w:val="0"/>
                  <w:marBottom w:val="0"/>
                  <w:divBdr>
                    <w:top w:val="none" w:sz="0" w:space="0" w:color="auto"/>
                    <w:left w:val="none" w:sz="0" w:space="0" w:color="auto"/>
                    <w:bottom w:val="none" w:sz="0" w:space="0" w:color="auto"/>
                    <w:right w:val="none" w:sz="0" w:space="0" w:color="auto"/>
                  </w:divBdr>
                  <w:divsChild>
                    <w:div w:id="1504474446">
                      <w:marLeft w:val="0"/>
                      <w:marRight w:val="0"/>
                      <w:marTop w:val="0"/>
                      <w:marBottom w:val="0"/>
                      <w:divBdr>
                        <w:top w:val="none" w:sz="0" w:space="0" w:color="auto"/>
                        <w:left w:val="none" w:sz="0" w:space="0" w:color="auto"/>
                        <w:bottom w:val="none" w:sz="0" w:space="0" w:color="auto"/>
                        <w:right w:val="none" w:sz="0" w:space="0" w:color="auto"/>
                      </w:divBdr>
                    </w:div>
                  </w:divsChild>
                </w:div>
                <w:div w:id="1038047349">
                  <w:marLeft w:val="0"/>
                  <w:marRight w:val="0"/>
                  <w:marTop w:val="0"/>
                  <w:marBottom w:val="0"/>
                  <w:divBdr>
                    <w:top w:val="none" w:sz="0" w:space="0" w:color="auto"/>
                    <w:left w:val="none" w:sz="0" w:space="0" w:color="auto"/>
                    <w:bottom w:val="none" w:sz="0" w:space="0" w:color="auto"/>
                    <w:right w:val="none" w:sz="0" w:space="0" w:color="auto"/>
                  </w:divBdr>
                  <w:divsChild>
                    <w:div w:id="1955018317">
                      <w:marLeft w:val="0"/>
                      <w:marRight w:val="0"/>
                      <w:marTop w:val="0"/>
                      <w:marBottom w:val="0"/>
                      <w:divBdr>
                        <w:top w:val="none" w:sz="0" w:space="0" w:color="auto"/>
                        <w:left w:val="none" w:sz="0" w:space="0" w:color="auto"/>
                        <w:bottom w:val="none" w:sz="0" w:space="0" w:color="auto"/>
                        <w:right w:val="none" w:sz="0" w:space="0" w:color="auto"/>
                      </w:divBdr>
                    </w:div>
                  </w:divsChild>
                </w:div>
                <w:div w:id="467282760">
                  <w:marLeft w:val="0"/>
                  <w:marRight w:val="0"/>
                  <w:marTop w:val="0"/>
                  <w:marBottom w:val="0"/>
                  <w:divBdr>
                    <w:top w:val="none" w:sz="0" w:space="0" w:color="auto"/>
                    <w:left w:val="none" w:sz="0" w:space="0" w:color="auto"/>
                    <w:bottom w:val="none" w:sz="0" w:space="0" w:color="auto"/>
                    <w:right w:val="none" w:sz="0" w:space="0" w:color="auto"/>
                  </w:divBdr>
                  <w:divsChild>
                    <w:div w:id="358240632">
                      <w:marLeft w:val="0"/>
                      <w:marRight w:val="0"/>
                      <w:marTop w:val="0"/>
                      <w:marBottom w:val="0"/>
                      <w:divBdr>
                        <w:top w:val="none" w:sz="0" w:space="0" w:color="auto"/>
                        <w:left w:val="none" w:sz="0" w:space="0" w:color="auto"/>
                        <w:bottom w:val="none" w:sz="0" w:space="0" w:color="auto"/>
                        <w:right w:val="none" w:sz="0" w:space="0" w:color="auto"/>
                      </w:divBdr>
                    </w:div>
                  </w:divsChild>
                </w:div>
                <w:div w:id="539824503">
                  <w:marLeft w:val="0"/>
                  <w:marRight w:val="0"/>
                  <w:marTop w:val="0"/>
                  <w:marBottom w:val="0"/>
                  <w:divBdr>
                    <w:top w:val="none" w:sz="0" w:space="0" w:color="auto"/>
                    <w:left w:val="none" w:sz="0" w:space="0" w:color="auto"/>
                    <w:bottom w:val="none" w:sz="0" w:space="0" w:color="auto"/>
                    <w:right w:val="none" w:sz="0" w:space="0" w:color="auto"/>
                  </w:divBdr>
                  <w:divsChild>
                    <w:div w:id="1978951615">
                      <w:marLeft w:val="0"/>
                      <w:marRight w:val="0"/>
                      <w:marTop w:val="0"/>
                      <w:marBottom w:val="0"/>
                      <w:divBdr>
                        <w:top w:val="none" w:sz="0" w:space="0" w:color="auto"/>
                        <w:left w:val="none" w:sz="0" w:space="0" w:color="auto"/>
                        <w:bottom w:val="none" w:sz="0" w:space="0" w:color="auto"/>
                        <w:right w:val="none" w:sz="0" w:space="0" w:color="auto"/>
                      </w:divBdr>
                    </w:div>
                  </w:divsChild>
                </w:div>
                <w:div w:id="938488028">
                  <w:marLeft w:val="0"/>
                  <w:marRight w:val="0"/>
                  <w:marTop w:val="0"/>
                  <w:marBottom w:val="0"/>
                  <w:divBdr>
                    <w:top w:val="none" w:sz="0" w:space="0" w:color="auto"/>
                    <w:left w:val="none" w:sz="0" w:space="0" w:color="auto"/>
                    <w:bottom w:val="none" w:sz="0" w:space="0" w:color="auto"/>
                    <w:right w:val="none" w:sz="0" w:space="0" w:color="auto"/>
                  </w:divBdr>
                  <w:divsChild>
                    <w:div w:id="456340468">
                      <w:marLeft w:val="0"/>
                      <w:marRight w:val="0"/>
                      <w:marTop w:val="0"/>
                      <w:marBottom w:val="0"/>
                      <w:divBdr>
                        <w:top w:val="none" w:sz="0" w:space="0" w:color="auto"/>
                        <w:left w:val="none" w:sz="0" w:space="0" w:color="auto"/>
                        <w:bottom w:val="none" w:sz="0" w:space="0" w:color="auto"/>
                        <w:right w:val="none" w:sz="0" w:space="0" w:color="auto"/>
                      </w:divBdr>
                    </w:div>
                  </w:divsChild>
                </w:div>
                <w:div w:id="1776050566">
                  <w:marLeft w:val="0"/>
                  <w:marRight w:val="0"/>
                  <w:marTop w:val="0"/>
                  <w:marBottom w:val="0"/>
                  <w:divBdr>
                    <w:top w:val="none" w:sz="0" w:space="0" w:color="auto"/>
                    <w:left w:val="none" w:sz="0" w:space="0" w:color="auto"/>
                    <w:bottom w:val="none" w:sz="0" w:space="0" w:color="auto"/>
                    <w:right w:val="none" w:sz="0" w:space="0" w:color="auto"/>
                  </w:divBdr>
                  <w:divsChild>
                    <w:div w:id="48891947">
                      <w:marLeft w:val="0"/>
                      <w:marRight w:val="0"/>
                      <w:marTop w:val="0"/>
                      <w:marBottom w:val="0"/>
                      <w:divBdr>
                        <w:top w:val="none" w:sz="0" w:space="0" w:color="auto"/>
                        <w:left w:val="none" w:sz="0" w:space="0" w:color="auto"/>
                        <w:bottom w:val="none" w:sz="0" w:space="0" w:color="auto"/>
                        <w:right w:val="none" w:sz="0" w:space="0" w:color="auto"/>
                      </w:divBdr>
                    </w:div>
                  </w:divsChild>
                </w:div>
                <w:div w:id="905724925">
                  <w:marLeft w:val="0"/>
                  <w:marRight w:val="0"/>
                  <w:marTop w:val="0"/>
                  <w:marBottom w:val="0"/>
                  <w:divBdr>
                    <w:top w:val="none" w:sz="0" w:space="0" w:color="auto"/>
                    <w:left w:val="none" w:sz="0" w:space="0" w:color="auto"/>
                    <w:bottom w:val="none" w:sz="0" w:space="0" w:color="auto"/>
                    <w:right w:val="none" w:sz="0" w:space="0" w:color="auto"/>
                  </w:divBdr>
                  <w:divsChild>
                    <w:div w:id="1752241802">
                      <w:marLeft w:val="0"/>
                      <w:marRight w:val="0"/>
                      <w:marTop w:val="0"/>
                      <w:marBottom w:val="0"/>
                      <w:divBdr>
                        <w:top w:val="none" w:sz="0" w:space="0" w:color="auto"/>
                        <w:left w:val="none" w:sz="0" w:space="0" w:color="auto"/>
                        <w:bottom w:val="none" w:sz="0" w:space="0" w:color="auto"/>
                        <w:right w:val="none" w:sz="0" w:space="0" w:color="auto"/>
                      </w:divBdr>
                    </w:div>
                  </w:divsChild>
                </w:div>
                <w:div w:id="1987736496">
                  <w:marLeft w:val="0"/>
                  <w:marRight w:val="0"/>
                  <w:marTop w:val="0"/>
                  <w:marBottom w:val="0"/>
                  <w:divBdr>
                    <w:top w:val="none" w:sz="0" w:space="0" w:color="auto"/>
                    <w:left w:val="none" w:sz="0" w:space="0" w:color="auto"/>
                    <w:bottom w:val="none" w:sz="0" w:space="0" w:color="auto"/>
                    <w:right w:val="none" w:sz="0" w:space="0" w:color="auto"/>
                  </w:divBdr>
                  <w:divsChild>
                    <w:div w:id="1644433512">
                      <w:marLeft w:val="0"/>
                      <w:marRight w:val="0"/>
                      <w:marTop w:val="0"/>
                      <w:marBottom w:val="0"/>
                      <w:divBdr>
                        <w:top w:val="none" w:sz="0" w:space="0" w:color="auto"/>
                        <w:left w:val="none" w:sz="0" w:space="0" w:color="auto"/>
                        <w:bottom w:val="none" w:sz="0" w:space="0" w:color="auto"/>
                        <w:right w:val="none" w:sz="0" w:space="0" w:color="auto"/>
                      </w:divBdr>
                    </w:div>
                  </w:divsChild>
                </w:div>
                <w:div w:id="1394082556">
                  <w:marLeft w:val="0"/>
                  <w:marRight w:val="0"/>
                  <w:marTop w:val="0"/>
                  <w:marBottom w:val="0"/>
                  <w:divBdr>
                    <w:top w:val="none" w:sz="0" w:space="0" w:color="auto"/>
                    <w:left w:val="none" w:sz="0" w:space="0" w:color="auto"/>
                    <w:bottom w:val="none" w:sz="0" w:space="0" w:color="auto"/>
                    <w:right w:val="none" w:sz="0" w:space="0" w:color="auto"/>
                  </w:divBdr>
                  <w:divsChild>
                    <w:div w:id="1163472671">
                      <w:marLeft w:val="0"/>
                      <w:marRight w:val="0"/>
                      <w:marTop w:val="0"/>
                      <w:marBottom w:val="0"/>
                      <w:divBdr>
                        <w:top w:val="none" w:sz="0" w:space="0" w:color="auto"/>
                        <w:left w:val="none" w:sz="0" w:space="0" w:color="auto"/>
                        <w:bottom w:val="none" w:sz="0" w:space="0" w:color="auto"/>
                        <w:right w:val="none" w:sz="0" w:space="0" w:color="auto"/>
                      </w:divBdr>
                    </w:div>
                  </w:divsChild>
                </w:div>
                <w:div w:id="567880358">
                  <w:marLeft w:val="0"/>
                  <w:marRight w:val="0"/>
                  <w:marTop w:val="0"/>
                  <w:marBottom w:val="0"/>
                  <w:divBdr>
                    <w:top w:val="none" w:sz="0" w:space="0" w:color="auto"/>
                    <w:left w:val="none" w:sz="0" w:space="0" w:color="auto"/>
                    <w:bottom w:val="none" w:sz="0" w:space="0" w:color="auto"/>
                    <w:right w:val="none" w:sz="0" w:space="0" w:color="auto"/>
                  </w:divBdr>
                  <w:divsChild>
                    <w:div w:id="2131704937">
                      <w:marLeft w:val="0"/>
                      <w:marRight w:val="0"/>
                      <w:marTop w:val="0"/>
                      <w:marBottom w:val="0"/>
                      <w:divBdr>
                        <w:top w:val="none" w:sz="0" w:space="0" w:color="auto"/>
                        <w:left w:val="none" w:sz="0" w:space="0" w:color="auto"/>
                        <w:bottom w:val="none" w:sz="0" w:space="0" w:color="auto"/>
                        <w:right w:val="none" w:sz="0" w:space="0" w:color="auto"/>
                      </w:divBdr>
                    </w:div>
                  </w:divsChild>
                </w:div>
                <w:div w:id="1495410244">
                  <w:marLeft w:val="0"/>
                  <w:marRight w:val="0"/>
                  <w:marTop w:val="0"/>
                  <w:marBottom w:val="0"/>
                  <w:divBdr>
                    <w:top w:val="none" w:sz="0" w:space="0" w:color="auto"/>
                    <w:left w:val="none" w:sz="0" w:space="0" w:color="auto"/>
                    <w:bottom w:val="none" w:sz="0" w:space="0" w:color="auto"/>
                    <w:right w:val="none" w:sz="0" w:space="0" w:color="auto"/>
                  </w:divBdr>
                  <w:divsChild>
                    <w:div w:id="68309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530150">
      <w:bodyDiv w:val="1"/>
      <w:marLeft w:val="0"/>
      <w:marRight w:val="0"/>
      <w:marTop w:val="0"/>
      <w:marBottom w:val="0"/>
      <w:divBdr>
        <w:top w:val="none" w:sz="0" w:space="0" w:color="auto"/>
        <w:left w:val="none" w:sz="0" w:space="0" w:color="auto"/>
        <w:bottom w:val="none" w:sz="0" w:space="0" w:color="auto"/>
        <w:right w:val="none" w:sz="0" w:space="0" w:color="auto"/>
      </w:divBdr>
      <w:divsChild>
        <w:div w:id="1599751320">
          <w:marLeft w:val="0"/>
          <w:marRight w:val="0"/>
          <w:marTop w:val="0"/>
          <w:marBottom w:val="0"/>
          <w:divBdr>
            <w:top w:val="none" w:sz="0" w:space="0" w:color="auto"/>
            <w:left w:val="none" w:sz="0" w:space="0" w:color="auto"/>
            <w:bottom w:val="none" w:sz="0" w:space="0" w:color="auto"/>
            <w:right w:val="none" w:sz="0" w:space="0" w:color="auto"/>
          </w:divBdr>
          <w:divsChild>
            <w:div w:id="2146505762">
              <w:marLeft w:val="0"/>
              <w:marRight w:val="0"/>
              <w:marTop w:val="0"/>
              <w:marBottom w:val="0"/>
              <w:divBdr>
                <w:top w:val="none" w:sz="0" w:space="0" w:color="auto"/>
                <w:left w:val="none" w:sz="0" w:space="0" w:color="auto"/>
                <w:bottom w:val="none" w:sz="0" w:space="0" w:color="auto"/>
                <w:right w:val="none" w:sz="0" w:space="0" w:color="auto"/>
              </w:divBdr>
              <w:divsChild>
                <w:div w:id="203105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370745">
      <w:bodyDiv w:val="1"/>
      <w:marLeft w:val="0"/>
      <w:marRight w:val="0"/>
      <w:marTop w:val="0"/>
      <w:marBottom w:val="0"/>
      <w:divBdr>
        <w:top w:val="none" w:sz="0" w:space="0" w:color="auto"/>
        <w:left w:val="none" w:sz="0" w:space="0" w:color="auto"/>
        <w:bottom w:val="none" w:sz="0" w:space="0" w:color="auto"/>
        <w:right w:val="none" w:sz="0" w:space="0" w:color="auto"/>
      </w:divBdr>
      <w:divsChild>
        <w:div w:id="1068264263">
          <w:marLeft w:val="0"/>
          <w:marRight w:val="0"/>
          <w:marTop w:val="0"/>
          <w:marBottom w:val="0"/>
          <w:divBdr>
            <w:top w:val="none" w:sz="0" w:space="0" w:color="auto"/>
            <w:left w:val="none" w:sz="0" w:space="0" w:color="auto"/>
            <w:bottom w:val="none" w:sz="0" w:space="0" w:color="auto"/>
            <w:right w:val="none" w:sz="0" w:space="0" w:color="auto"/>
          </w:divBdr>
          <w:divsChild>
            <w:div w:id="165950308">
              <w:marLeft w:val="0"/>
              <w:marRight w:val="0"/>
              <w:marTop w:val="0"/>
              <w:marBottom w:val="0"/>
              <w:divBdr>
                <w:top w:val="none" w:sz="0" w:space="0" w:color="auto"/>
                <w:left w:val="none" w:sz="0" w:space="0" w:color="auto"/>
                <w:bottom w:val="none" w:sz="0" w:space="0" w:color="auto"/>
                <w:right w:val="none" w:sz="0" w:space="0" w:color="auto"/>
              </w:divBdr>
              <w:divsChild>
                <w:div w:id="1967662536">
                  <w:marLeft w:val="0"/>
                  <w:marRight w:val="0"/>
                  <w:marTop w:val="0"/>
                  <w:marBottom w:val="0"/>
                  <w:divBdr>
                    <w:top w:val="none" w:sz="0" w:space="0" w:color="auto"/>
                    <w:left w:val="none" w:sz="0" w:space="0" w:color="auto"/>
                    <w:bottom w:val="none" w:sz="0" w:space="0" w:color="auto"/>
                    <w:right w:val="none" w:sz="0" w:space="0" w:color="auto"/>
                  </w:divBdr>
                </w:div>
              </w:divsChild>
            </w:div>
            <w:div w:id="1596551320">
              <w:marLeft w:val="0"/>
              <w:marRight w:val="0"/>
              <w:marTop w:val="0"/>
              <w:marBottom w:val="0"/>
              <w:divBdr>
                <w:top w:val="none" w:sz="0" w:space="0" w:color="auto"/>
                <w:left w:val="none" w:sz="0" w:space="0" w:color="auto"/>
                <w:bottom w:val="none" w:sz="0" w:space="0" w:color="auto"/>
                <w:right w:val="none" w:sz="0" w:space="0" w:color="auto"/>
              </w:divBdr>
              <w:divsChild>
                <w:div w:id="602610265">
                  <w:marLeft w:val="0"/>
                  <w:marRight w:val="0"/>
                  <w:marTop w:val="0"/>
                  <w:marBottom w:val="0"/>
                  <w:divBdr>
                    <w:top w:val="none" w:sz="0" w:space="0" w:color="auto"/>
                    <w:left w:val="none" w:sz="0" w:space="0" w:color="auto"/>
                    <w:bottom w:val="none" w:sz="0" w:space="0" w:color="auto"/>
                    <w:right w:val="none" w:sz="0" w:space="0" w:color="auto"/>
                  </w:divBdr>
                </w:div>
              </w:divsChild>
            </w:div>
            <w:div w:id="1085495841">
              <w:marLeft w:val="0"/>
              <w:marRight w:val="0"/>
              <w:marTop w:val="0"/>
              <w:marBottom w:val="0"/>
              <w:divBdr>
                <w:top w:val="none" w:sz="0" w:space="0" w:color="auto"/>
                <w:left w:val="none" w:sz="0" w:space="0" w:color="auto"/>
                <w:bottom w:val="none" w:sz="0" w:space="0" w:color="auto"/>
                <w:right w:val="none" w:sz="0" w:space="0" w:color="auto"/>
              </w:divBdr>
              <w:divsChild>
                <w:div w:id="699085205">
                  <w:marLeft w:val="0"/>
                  <w:marRight w:val="0"/>
                  <w:marTop w:val="0"/>
                  <w:marBottom w:val="0"/>
                  <w:divBdr>
                    <w:top w:val="none" w:sz="0" w:space="0" w:color="auto"/>
                    <w:left w:val="none" w:sz="0" w:space="0" w:color="auto"/>
                    <w:bottom w:val="none" w:sz="0" w:space="0" w:color="auto"/>
                    <w:right w:val="none" w:sz="0" w:space="0" w:color="auto"/>
                  </w:divBdr>
                </w:div>
              </w:divsChild>
            </w:div>
            <w:div w:id="23019318">
              <w:marLeft w:val="0"/>
              <w:marRight w:val="0"/>
              <w:marTop w:val="0"/>
              <w:marBottom w:val="0"/>
              <w:divBdr>
                <w:top w:val="none" w:sz="0" w:space="0" w:color="auto"/>
                <w:left w:val="none" w:sz="0" w:space="0" w:color="auto"/>
                <w:bottom w:val="none" w:sz="0" w:space="0" w:color="auto"/>
                <w:right w:val="none" w:sz="0" w:space="0" w:color="auto"/>
              </w:divBdr>
              <w:divsChild>
                <w:div w:id="915631685">
                  <w:marLeft w:val="0"/>
                  <w:marRight w:val="0"/>
                  <w:marTop w:val="0"/>
                  <w:marBottom w:val="0"/>
                  <w:divBdr>
                    <w:top w:val="none" w:sz="0" w:space="0" w:color="auto"/>
                    <w:left w:val="none" w:sz="0" w:space="0" w:color="auto"/>
                    <w:bottom w:val="none" w:sz="0" w:space="0" w:color="auto"/>
                    <w:right w:val="none" w:sz="0" w:space="0" w:color="auto"/>
                  </w:divBdr>
                </w:div>
              </w:divsChild>
            </w:div>
            <w:div w:id="1558392184">
              <w:marLeft w:val="0"/>
              <w:marRight w:val="0"/>
              <w:marTop w:val="0"/>
              <w:marBottom w:val="0"/>
              <w:divBdr>
                <w:top w:val="none" w:sz="0" w:space="0" w:color="auto"/>
                <w:left w:val="none" w:sz="0" w:space="0" w:color="auto"/>
                <w:bottom w:val="none" w:sz="0" w:space="0" w:color="auto"/>
                <w:right w:val="none" w:sz="0" w:space="0" w:color="auto"/>
              </w:divBdr>
              <w:divsChild>
                <w:div w:id="491990849">
                  <w:marLeft w:val="0"/>
                  <w:marRight w:val="0"/>
                  <w:marTop w:val="0"/>
                  <w:marBottom w:val="0"/>
                  <w:divBdr>
                    <w:top w:val="none" w:sz="0" w:space="0" w:color="auto"/>
                    <w:left w:val="none" w:sz="0" w:space="0" w:color="auto"/>
                    <w:bottom w:val="none" w:sz="0" w:space="0" w:color="auto"/>
                    <w:right w:val="none" w:sz="0" w:space="0" w:color="auto"/>
                  </w:divBdr>
                </w:div>
              </w:divsChild>
            </w:div>
            <w:div w:id="1666590831">
              <w:marLeft w:val="0"/>
              <w:marRight w:val="0"/>
              <w:marTop w:val="0"/>
              <w:marBottom w:val="0"/>
              <w:divBdr>
                <w:top w:val="none" w:sz="0" w:space="0" w:color="auto"/>
                <w:left w:val="none" w:sz="0" w:space="0" w:color="auto"/>
                <w:bottom w:val="none" w:sz="0" w:space="0" w:color="auto"/>
                <w:right w:val="none" w:sz="0" w:space="0" w:color="auto"/>
              </w:divBdr>
              <w:divsChild>
                <w:div w:id="1728607082">
                  <w:marLeft w:val="0"/>
                  <w:marRight w:val="0"/>
                  <w:marTop w:val="0"/>
                  <w:marBottom w:val="0"/>
                  <w:divBdr>
                    <w:top w:val="none" w:sz="0" w:space="0" w:color="auto"/>
                    <w:left w:val="none" w:sz="0" w:space="0" w:color="auto"/>
                    <w:bottom w:val="none" w:sz="0" w:space="0" w:color="auto"/>
                    <w:right w:val="none" w:sz="0" w:space="0" w:color="auto"/>
                  </w:divBdr>
                </w:div>
              </w:divsChild>
            </w:div>
            <w:div w:id="194002064">
              <w:marLeft w:val="0"/>
              <w:marRight w:val="0"/>
              <w:marTop w:val="0"/>
              <w:marBottom w:val="0"/>
              <w:divBdr>
                <w:top w:val="none" w:sz="0" w:space="0" w:color="auto"/>
                <w:left w:val="none" w:sz="0" w:space="0" w:color="auto"/>
                <w:bottom w:val="none" w:sz="0" w:space="0" w:color="auto"/>
                <w:right w:val="none" w:sz="0" w:space="0" w:color="auto"/>
              </w:divBdr>
              <w:divsChild>
                <w:div w:id="1128626221">
                  <w:marLeft w:val="0"/>
                  <w:marRight w:val="0"/>
                  <w:marTop w:val="0"/>
                  <w:marBottom w:val="0"/>
                  <w:divBdr>
                    <w:top w:val="none" w:sz="0" w:space="0" w:color="auto"/>
                    <w:left w:val="none" w:sz="0" w:space="0" w:color="auto"/>
                    <w:bottom w:val="none" w:sz="0" w:space="0" w:color="auto"/>
                    <w:right w:val="none" w:sz="0" w:space="0" w:color="auto"/>
                  </w:divBdr>
                </w:div>
              </w:divsChild>
            </w:div>
            <w:div w:id="739600215">
              <w:marLeft w:val="0"/>
              <w:marRight w:val="0"/>
              <w:marTop w:val="0"/>
              <w:marBottom w:val="0"/>
              <w:divBdr>
                <w:top w:val="none" w:sz="0" w:space="0" w:color="auto"/>
                <w:left w:val="none" w:sz="0" w:space="0" w:color="auto"/>
                <w:bottom w:val="none" w:sz="0" w:space="0" w:color="auto"/>
                <w:right w:val="none" w:sz="0" w:space="0" w:color="auto"/>
              </w:divBdr>
              <w:divsChild>
                <w:div w:id="1994331846">
                  <w:marLeft w:val="0"/>
                  <w:marRight w:val="0"/>
                  <w:marTop w:val="0"/>
                  <w:marBottom w:val="0"/>
                  <w:divBdr>
                    <w:top w:val="none" w:sz="0" w:space="0" w:color="auto"/>
                    <w:left w:val="none" w:sz="0" w:space="0" w:color="auto"/>
                    <w:bottom w:val="none" w:sz="0" w:space="0" w:color="auto"/>
                    <w:right w:val="none" w:sz="0" w:space="0" w:color="auto"/>
                  </w:divBdr>
                </w:div>
              </w:divsChild>
            </w:div>
            <w:div w:id="471482360">
              <w:marLeft w:val="0"/>
              <w:marRight w:val="0"/>
              <w:marTop w:val="0"/>
              <w:marBottom w:val="0"/>
              <w:divBdr>
                <w:top w:val="none" w:sz="0" w:space="0" w:color="auto"/>
                <w:left w:val="none" w:sz="0" w:space="0" w:color="auto"/>
                <w:bottom w:val="none" w:sz="0" w:space="0" w:color="auto"/>
                <w:right w:val="none" w:sz="0" w:space="0" w:color="auto"/>
              </w:divBdr>
              <w:divsChild>
                <w:div w:id="222566389">
                  <w:marLeft w:val="0"/>
                  <w:marRight w:val="0"/>
                  <w:marTop w:val="0"/>
                  <w:marBottom w:val="0"/>
                  <w:divBdr>
                    <w:top w:val="none" w:sz="0" w:space="0" w:color="auto"/>
                    <w:left w:val="none" w:sz="0" w:space="0" w:color="auto"/>
                    <w:bottom w:val="none" w:sz="0" w:space="0" w:color="auto"/>
                    <w:right w:val="none" w:sz="0" w:space="0" w:color="auto"/>
                  </w:divBdr>
                </w:div>
              </w:divsChild>
            </w:div>
            <w:div w:id="1842356987">
              <w:marLeft w:val="0"/>
              <w:marRight w:val="0"/>
              <w:marTop w:val="0"/>
              <w:marBottom w:val="0"/>
              <w:divBdr>
                <w:top w:val="none" w:sz="0" w:space="0" w:color="auto"/>
                <w:left w:val="none" w:sz="0" w:space="0" w:color="auto"/>
                <w:bottom w:val="none" w:sz="0" w:space="0" w:color="auto"/>
                <w:right w:val="none" w:sz="0" w:space="0" w:color="auto"/>
              </w:divBdr>
              <w:divsChild>
                <w:div w:id="548956697">
                  <w:marLeft w:val="0"/>
                  <w:marRight w:val="0"/>
                  <w:marTop w:val="0"/>
                  <w:marBottom w:val="0"/>
                  <w:divBdr>
                    <w:top w:val="none" w:sz="0" w:space="0" w:color="auto"/>
                    <w:left w:val="none" w:sz="0" w:space="0" w:color="auto"/>
                    <w:bottom w:val="none" w:sz="0" w:space="0" w:color="auto"/>
                    <w:right w:val="none" w:sz="0" w:space="0" w:color="auto"/>
                  </w:divBdr>
                </w:div>
              </w:divsChild>
            </w:div>
            <w:div w:id="536359483">
              <w:marLeft w:val="0"/>
              <w:marRight w:val="0"/>
              <w:marTop w:val="0"/>
              <w:marBottom w:val="0"/>
              <w:divBdr>
                <w:top w:val="none" w:sz="0" w:space="0" w:color="auto"/>
                <w:left w:val="none" w:sz="0" w:space="0" w:color="auto"/>
                <w:bottom w:val="none" w:sz="0" w:space="0" w:color="auto"/>
                <w:right w:val="none" w:sz="0" w:space="0" w:color="auto"/>
              </w:divBdr>
              <w:divsChild>
                <w:div w:id="2116899877">
                  <w:marLeft w:val="0"/>
                  <w:marRight w:val="0"/>
                  <w:marTop w:val="0"/>
                  <w:marBottom w:val="0"/>
                  <w:divBdr>
                    <w:top w:val="none" w:sz="0" w:space="0" w:color="auto"/>
                    <w:left w:val="none" w:sz="0" w:space="0" w:color="auto"/>
                    <w:bottom w:val="none" w:sz="0" w:space="0" w:color="auto"/>
                    <w:right w:val="none" w:sz="0" w:space="0" w:color="auto"/>
                  </w:divBdr>
                </w:div>
              </w:divsChild>
            </w:div>
            <w:div w:id="271787016">
              <w:marLeft w:val="0"/>
              <w:marRight w:val="0"/>
              <w:marTop w:val="0"/>
              <w:marBottom w:val="0"/>
              <w:divBdr>
                <w:top w:val="none" w:sz="0" w:space="0" w:color="auto"/>
                <w:left w:val="none" w:sz="0" w:space="0" w:color="auto"/>
                <w:bottom w:val="none" w:sz="0" w:space="0" w:color="auto"/>
                <w:right w:val="none" w:sz="0" w:space="0" w:color="auto"/>
              </w:divBdr>
              <w:divsChild>
                <w:div w:id="188833028">
                  <w:marLeft w:val="0"/>
                  <w:marRight w:val="0"/>
                  <w:marTop w:val="0"/>
                  <w:marBottom w:val="0"/>
                  <w:divBdr>
                    <w:top w:val="none" w:sz="0" w:space="0" w:color="auto"/>
                    <w:left w:val="none" w:sz="0" w:space="0" w:color="auto"/>
                    <w:bottom w:val="none" w:sz="0" w:space="0" w:color="auto"/>
                    <w:right w:val="none" w:sz="0" w:space="0" w:color="auto"/>
                  </w:divBdr>
                </w:div>
              </w:divsChild>
            </w:div>
            <w:div w:id="2001421188">
              <w:marLeft w:val="0"/>
              <w:marRight w:val="0"/>
              <w:marTop w:val="0"/>
              <w:marBottom w:val="0"/>
              <w:divBdr>
                <w:top w:val="none" w:sz="0" w:space="0" w:color="auto"/>
                <w:left w:val="none" w:sz="0" w:space="0" w:color="auto"/>
                <w:bottom w:val="none" w:sz="0" w:space="0" w:color="auto"/>
                <w:right w:val="none" w:sz="0" w:space="0" w:color="auto"/>
              </w:divBdr>
              <w:divsChild>
                <w:div w:id="1372535161">
                  <w:marLeft w:val="0"/>
                  <w:marRight w:val="0"/>
                  <w:marTop w:val="0"/>
                  <w:marBottom w:val="0"/>
                  <w:divBdr>
                    <w:top w:val="none" w:sz="0" w:space="0" w:color="auto"/>
                    <w:left w:val="none" w:sz="0" w:space="0" w:color="auto"/>
                    <w:bottom w:val="none" w:sz="0" w:space="0" w:color="auto"/>
                    <w:right w:val="none" w:sz="0" w:space="0" w:color="auto"/>
                  </w:divBdr>
                </w:div>
              </w:divsChild>
            </w:div>
            <w:div w:id="964776498">
              <w:marLeft w:val="0"/>
              <w:marRight w:val="0"/>
              <w:marTop w:val="0"/>
              <w:marBottom w:val="0"/>
              <w:divBdr>
                <w:top w:val="none" w:sz="0" w:space="0" w:color="auto"/>
                <w:left w:val="none" w:sz="0" w:space="0" w:color="auto"/>
                <w:bottom w:val="none" w:sz="0" w:space="0" w:color="auto"/>
                <w:right w:val="none" w:sz="0" w:space="0" w:color="auto"/>
              </w:divBdr>
              <w:divsChild>
                <w:div w:id="1083649045">
                  <w:marLeft w:val="0"/>
                  <w:marRight w:val="0"/>
                  <w:marTop w:val="0"/>
                  <w:marBottom w:val="0"/>
                  <w:divBdr>
                    <w:top w:val="none" w:sz="0" w:space="0" w:color="auto"/>
                    <w:left w:val="none" w:sz="0" w:space="0" w:color="auto"/>
                    <w:bottom w:val="none" w:sz="0" w:space="0" w:color="auto"/>
                    <w:right w:val="none" w:sz="0" w:space="0" w:color="auto"/>
                  </w:divBdr>
                </w:div>
              </w:divsChild>
            </w:div>
            <w:div w:id="548609466">
              <w:marLeft w:val="0"/>
              <w:marRight w:val="0"/>
              <w:marTop w:val="0"/>
              <w:marBottom w:val="0"/>
              <w:divBdr>
                <w:top w:val="none" w:sz="0" w:space="0" w:color="auto"/>
                <w:left w:val="none" w:sz="0" w:space="0" w:color="auto"/>
                <w:bottom w:val="none" w:sz="0" w:space="0" w:color="auto"/>
                <w:right w:val="none" w:sz="0" w:space="0" w:color="auto"/>
              </w:divBdr>
              <w:divsChild>
                <w:div w:id="1702977560">
                  <w:marLeft w:val="0"/>
                  <w:marRight w:val="0"/>
                  <w:marTop w:val="0"/>
                  <w:marBottom w:val="0"/>
                  <w:divBdr>
                    <w:top w:val="none" w:sz="0" w:space="0" w:color="auto"/>
                    <w:left w:val="none" w:sz="0" w:space="0" w:color="auto"/>
                    <w:bottom w:val="none" w:sz="0" w:space="0" w:color="auto"/>
                    <w:right w:val="none" w:sz="0" w:space="0" w:color="auto"/>
                  </w:divBdr>
                </w:div>
              </w:divsChild>
            </w:div>
            <w:div w:id="1708144615">
              <w:marLeft w:val="0"/>
              <w:marRight w:val="0"/>
              <w:marTop w:val="0"/>
              <w:marBottom w:val="0"/>
              <w:divBdr>
                <w:top w:val="none" w:sz="0" w:space="0" w:color="auto"/>
                <w:left w:val="none" w:sz="0" w:space="0" w:color="auto"/>
                <w:bottom w:val="none" w:sz="0" w:space="0" w:color="auto"/>
                <w:right w:val="none" w:sz="0" w:space="0" w:color="auto"/>
              </w:divBdr>
              <w:divsChild>
                <w:div w:id="195998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567675">
      <w:bodyDiv w:val="1"/>
      <w:marLeft w:val="0"/>
      <w:marRight w:val="0"/>
      <w:marTop w:val="0"/>
      <w:marBottom w:val="0"/>
      <w:divBdr>
        <w:top w:val="none" w:sz="0" w:space="0" w:color="auto"/>
        <w:left w:val="none" w:sz="0" w:space="0" w:color="auto"/>
        <w:bottom w:val="none" w:sz="0" w:space="0" w:color="auto"/>
        <w:right w:val="none" w:sz="0" w:space="0" w:color="auto"/>
      </w:divBdr>
      <w:divsChild>
        <w:div w:id="506990811">
          <w:marLeft w:val="0"/>
          <w:marRight w:val="0"/>
          <w:marTop w:val="0"/>
          <w:marBottom w:val="0"/>
          <w:divBdr>
            <w:top w:val="none" w:sz="0" w:space="0" w:color="auto"/>
            <w:left w:val="none" w:sz="0" w:space="0" w:color="auto"/>
            <w:bottom w:val="none" w:sz="0" w:space="0" w:color="auto"/>
            <w:right w:val="none" w:sz="0" w:space="0" w:color="auto"/>
          </w:divBdr>
          <w:divsChild>
            <w:div w:id="192378736">
              <w:marLeft w:val="0"/>
              <w:marRight w:val="0"/>
              <w:marTop w:val="0"/>
              <w:marBottom w:val="0"/>
              <w:divBdr>
                <w:top w:val="none" w:sz="0" w:space="0" w:color="auto"/>
                <w:left w:val="none" w:sz="0" w:space="0" w:color="auto"/>
                <w:bottom w:val="none" w:sz="0" w:space="0" w:color="auto"/>
                <w:right w:val="none" w:sz="0" w:space="0" w:color="auto"/>
              </w:divBdr>
              <w:divsChild>
                <w:div w:id="138217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264380">
      <w:bodyDiv w:val="1"/>
      <w:marLeft w:val="0"/>
      <w:marRight w:val="0"/>
      <w:marTop w:val="0"/>
      <w:marBottom w:val="0"/>
      <w:divBdr>
        <w:top w:val="none" w:sz="0" w:space="0" w:color="auto"/>
        <w:left w:val="none" w:sz="0" w:space="0" w:color="auto"/>
        <w:bottom w:val="none" w:sz="0" w:space="0" w:color="auto"/>
        <w:right w:val="none" w:sz="0" w:space="0" w:color="auto"/>
      </w:divBdr>
      <w:divsChild>
        <w:div w:id="1860045156">
          <w:marLeft w:val="0"/>
          <w:marRight w:val="0"/>
          <w:marTop w:val="0"/>
          <w:marBottom w:val="0"/>
          <w:divBdr>
            <w:top w:val="none" w:sz="0" w:space="0" w:color="auto"/>
            <w:left w:val="none" w:sz="0" w:space="0" w:color="auto"/>
            <w:bottom w:val="none" w:sz="0" w:space="0" w:color="auto"/>
            <w:right w:val="none" w:sz="0" w:space="0" w:color="auto"/>
          </w:divBdr>
          <w:divsChild>
            <w:div w:id="939871971">
              <w:marLeft w:val="0"/>
              <w:marRight w:val="0"/>
              <w:marTop w:val="0"/>
              <w:marBottom w:val="0"/>
              <w:divBdr>
                <w:top w:val="none" w:sz="0" w:space="0" w:color="auto"/>
                <w:left w:val="none" w:sz="0" w:space="0" w:color="auto"/>
                <w:bottom w:val="none" w:sz="0" w:space="0" w:color="auto"/>
                <w:right w:val="none" w:sz="0" w:space="0" w:color="auto"/>
              </w:divBdr>
              <w:divsChild>
                <w:div w:id="52199151">
                  <w:marLeft w:val="0"/>
                  <w:marRight w:val="0"/>
                  <w:marTop w:val="0"/>
                  <w:marBottom w:val="0"/>
                  <w:divBdr>
                    <w:top w:val="none" w:sz="0" w:space="0" w:color="auto"/>
                    <w:left w:val="none" w:sz="0" w:space="0" w:color="auto"/>
                    <w:bottom w:val="none" w:sz="0" w:space="0" w:color="auto"/>
                    <w:right w:val="none" w:sz="0" w:space="0" w:color="auto"/>
                  </w:divBdr>
                  <w:divsChild>
                    <w:div w:id="137416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914445">
      <w:bodyDiv w:val="1"/>
      <w:marLeft w:val="0"/>
      <w:marRight w:val="0"/>
      <w:marTop w:val="0"/>
      <w:marBottom w:val="0"/>
      <w:divBdr>
        <w:top w:val="none" w:sz="0" w:space="0" w:color="auto"/>
        <w:left w:val="none" w:sz="0" w:space="0" w:color="auto"/>
        <w:bottom w:val="none" w:sz="0" w:space="0" w:color="auto"/>
        <w:right w:val="none" w:sz="0" w:space="0" w:color="auto"/>
      </w:divBdr>
      <w:divsChild>
        <w:div w:id="1487475512">
          <w:marLeft w:val="0"/>
          <w:marRight w:val="0"/>
          <w:marTop w:val="0"/>
          <w:marBottom w:val="0"/>
          <w:divBdr>
            <w:top w:val="none" w:sz="0" w:space="0" w:color="auto"/>
            <w:left w:val="none" w:sz="0" w:space="0" w:color="auto"/>
            <w:bottom w:val="none" w:sz="0" w:space="0" w:color="auto"/>
            <w:right w:val="none" w:sz="0" w:space="0" w:color="auto"/>
          </w:divBdr>
          <w:divsChild>
            <w:div w:id="1583417519">
              <w:marLeft w:val="0"/>
              <w:marRight w:val="0"/>
              <w:marTop w:val="0"/>
              <w:marBottom w:val="0"/>
              <w:divBdr>
                <w:top w:val="none" w:sz="0" w:space="0" w:color="auto"/>
                <w:left w:val="none" w:sz="0" w:space="0" w:color="auto"/>
                <w:bottom w:val="none" w:sz="0" w:space="0" w:color="auto"/>
                <w:right w:val="none" w:sz="0" w:space="0" w:color="auto"/>
              </w:divBdr>
              <w:divsChild>
                <w:div w:id="612203768">
                  <w:marLeft w:val="0"/>
                  <w:marRight w:val="0"/>
                  <w:marTop w:val="0"/>
                  <w:marBottom w:val="0"/>
                  <w:divBdr>
                    <w:top w:val="none" w:sz="0" w:space="0" w:color="auto"/>
                    <w:left w:val="none" w:sz="0" w:space="0" w:color="auto"/>
                    <w:bottom w:val="none" w:sz="0" w:space="0" w:color="auto"/>
                    <w:right w:val="none" w:sz="0" w:space="0" w:color="auto"/>
                  </w:divBdr>
                </w:div>
              </w:divsChild>
            </w:div>
            <w:div w:id="1180658151">
              <w:marLeft w:val="0"/>
              <w:marRight w:val="0"/>
              <w:marTop w:val="0"/>
              <w:marBottom w:val="0"/>
              <w:divBdr>
                <w:top w:val="none" w:sz="0" w:space="0" w:color="auto"/>
                <w:left w:val="none" w:sz="0" w:space="0" w:color="auto"/>
                <w:bottom w:val="none" w:sz="0" w:space="0" w:color="auto"/>
                <w:right w:val="none" w:sz="0" w:space="0" w:color="auto"/>
              </w:divBdr>
              <w:divsChild>
                <w:div w:id="781460012">
                  <w:marLeft w:val="0"/>
                  <w:marRight w:val="0"/>
                  <w:marTop w:val="0"/>
                  <w:marBottom w:val="0"/>
                  <w:divBdr>
                    <w:top w:val="none" w:sz="0" w:space="0" w:color="auto"/>
                    <w:left w:val="none" w:sz="0" w:space="0" w:color="auto"/>
                    <w:bottom w:val="none" w:sz="0" w:space="0" w:color="auto"/>
                    <w:right w:val="none" w:sz="0" w:space="0" w:color="auto"/>
                  </w:divBdr>
                </w:div>
                <w:div w:id="15638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955466">
      <w:bodyDiv w:val="1"/>
      <w:marLeft w:val="0"/>
      <w:marRight w:val="0"/>
      <w:marTop w:val="0"/>
      <w:marBottom w:val="0"/>
      <w:divBdr>
        <w:top w:val="none" w:sz="0" w:space="0" w:color="auto"/>
        <w:left w:val="none" w:sz="0" w:space="0" w:color="auto"/>
        <w:bottom w:val="none" w:sz="0" w:space="0" w:color="auto"/>
        <w:right w:val="none" w:sz="0" w:space="0" w:color="auto"/>
      </w:divBdr>
      <w:divsChild>
        <w:div w:id="461457736">
          <w:marLeft w:val="0"/>
          <w:marRight w:val="0"/>
          <w:marTop w:val="0"/>
          <w:marBottom w:val="0"/>
          <w:divBdr>
            <w:top w:val="none" w:sz="0" w:space="0" w:color="auto"/>
            <w:left w:val="none" w:sz="0" w:space="0" w:color="auto"/>
            <w:bottom w:val="none" w:sz="0" w:space="0" w:color="auto"/>
            <w:right w:val="none" w:sz="0" w:space="0" w:color="auto"/>
          </w:divBdr>
          <w:divsChild>
            <w:div w:id="1280453472">
              <w:marLeft w:val="0"/>
              <w:marRight w:val="0"/>
              <w:marTop w:val="0"/>
              <w:marBottom w:val="0"/>
              <w:divBdr>
                <w:top w:val="none" w:sz="0" w:space="0" w:color="auto"/>
                <w:left w:val="none" w:sz="0" w:space="0" w:color="auto"/>
                <w:bottom w:val="none" w:sz="0" w:space="0" w:color="auto"/>
                <w:right w:val="none" w:sz="0" w:space="0" w:color="auto"/>
              </w:divBdr>
              <w:divsChild>
                <w:div w:id="1275867405">
                  <w:marLeft w:val="0"/>
                  <w:marRight w:val="0"/>
                  <w:marTop w:val="0"/>
                  <w:marBottom w:val="0"/>
                  <w:divBdr>
                    <w:top w:val="none" w:sz="0" w:space="0" w:color="auto"/>
                    <w:left w:val="none" w:sz="0" w:space="0" w:color="auto"/>
                    <w:bottom w:val="none" w:sz="0" w:space="0" w:color="auto"/>
                    <w:right w:val="none" w:sz="0" w:space="0" w:color="auto"/>
                  </w:divBdr>
                </w:div>
              </w:divsChild>
            </w:div>
            <w:div w:id="2036298792">
              <w:marLeft w:val="0"/>
              <w:marRight w:val="0"/>
              <w:marTop w:val="0"/>
              <w:marBottom w:val="0"/>
              <w:divBdr>
                <w:top w:val="none" w:sz="0" w:space="0" w:color="auto"/>
                <w:left w:val="none" w:sz="0" w:space="0" w:color="auto"/>
                <w:bottom w:val="none" w:sz="0" w:space="0" w:color="auto"/>
                <w:right w:val="none" w:sz="0" w:space="0" w:color="auto"/>
              </w:divBdr>
              <w:divsChild>
                <w:div w:id="87505657">
                  <w:marLeft w:val="0"/>
                  <w:marRight w:val="0"/>
                  <w:marTop w:val="0"/>
                  <w:marBottom w:val="0"/>
                  <w:divBdr>
                    <w:top w:val="none" w:sz="0" w:space="0" w:color="auto"/>
                    <w:left w:val="none" w:sz="0" w:space="0" w:color="auto"/>
                    <w:bottom w:val="none" w:sz="0" w:space="0" w:color="auto"/>
                    <w:right w:val="none" w:sz="0" w:space="0" w:color="auto"/>
                  </w:divBdr>
                </w:div>
              </w:divsChild>
            </w:div>
            <w:div w:id="64885334">
              <w:marLeft w:val="0"/>
              <w:marRight w:val="0"/>
              <w:marTop w:val="0"/>
              <w:marBottom w:val="0"/>
              <w:divBdr>
                <w:top w:val="none" w:sz="0" w:space="0" w:color="auto"/>
                <w:left w:val="none" w:sz="0" w:space="0" w:color="auto"/>
                <w:bottom w:val="none" w:sz="0" w:space="0" w:color="auto"/>
                <w:right w:val="none" w:sz="0" w:space="0" w:color="auto"/>
              </w:divBdr>
              <w:divsChild>
                <w:div w:id="1458184231">
                  <w:marLeft w:val="0"/>
                  <w:marRight w:val="0"/>
                  <w:marTop w:val="0"/>
                  <w:marBottom w:val="0"/>
                  <w:divBdr>
                    <w:top w:val="none" w:sz="0" w:space="0" w:color="auto"/>
                    <w:left w:val="none" w:sz="0" w:space="0" w:color="auto"/>
                    <w:bottom w:val="none" w:sz="0" w:space="0" w:color="auto"/>
                    <w:right w:val="none" w:sz="0" w:space="0" w:color="auto"/>
                  </w:divBdr>
                </w:div>
              </w:divsChild>
            </w:div>
            <w:div w:id="1577788930">
              <w:marLeft w:val="0"/>
              <w:marRight w:val="0"/>
              <w:marTop w:val="0"/>
              <w:marBottom w:val="0"/>
              <w:divBdr>
                <w:top w:val="none" w:sz="0" w:space="0" w:color="auto"/>
                <w:left w:val="none" w:sz="0" w:space="0" w:color="auto"/>
                <w:bottom w:val="none" w:sz="0" w:space="0" w:color="auto"/>
                <w:right w:val="none" w:sz="0" w:space="0" w:color="auto"/>
              </w:divBdr>
              <w:divsChild>
                <w:div w:id="1743483704">
                  <w:marLeft w:val="0"/>
                  <w:marRight w:val="0"/>
                  <w:marTop w:val="0"/>
                  <w:marBottom w:val="0"/>
                  <w:divBdr>
                    <w:top w:val="none" w:sz="0" w:space="0" w:color="auto"/>
                    <w:left w:val="none" w:sz="0" w:space="0" w:color="auto"/>
                    <w:bottom w:val="none" w:sz="0" w:space="0" w:color="auto"/>
                    <w:right w:val="none" w:sz="0" w:space="0" w:color="auto"/>
                  </w:divBdr>
                </w:div>
              </w:divsChild>
            </w:div>
            <w:div w:id="1028289920">
              <w:marLeft w:val="0"/>
              <w:marRight w:val="0"/>
              <w:marTop w:val="0"/>
              <w:marBottom w:val="0"/>
              <w:divBdr>
                <w:top w:val="none" w:sz="0" w:space="0" w:color="auto"/>
                <w:left w:val="none" w:sz="0" w:space="0" w:color="auto"/>
                <w:bottom w:val="none" w:sz="0" w:space="0" w:color="auto"/>
                <w:right w:val="none" w:sz="0" w:space="0" w:color="auto"/>
              </w:divBdr>
              <w:divsChild>
                <w:div w:id="728572492">
                  <w:marLeft w:val="0"/>
                  <w:marRight w:val="0"/>
                  <w:marTop w:val="0"/>
                  <w:marBottom w:val="0"/>
                  <w:divBdr>
                    <w:top w:val="none" w:sz="0" w:space="0" w:color="auto"/>
                    <w:left w:val="none" w:sz="0" w:space="0" w:color="auto"/>
                    <w:bottom w:val="none" w:sz="0" w:space="0" w:color="auto"/>
                    <w:right w:val="none" w:sz="0" w:space="0" w:color="auto"/>
                  </w:divBdr>
                </w:div>
              </w:divsChild>
            </w:div>
            <w:div w:id="1293488203">
              <w:marLeft w:val="0"/>
              <w:marRight w:val="0"/>
              <w:marTop w:val="0"/>
              <w:marBottom w:val="0"/>
              <w:divBdr>
                <w:top w:val="none" w:sz="0" w:space="0" w:color="auto"/>
                <w:left w:val="none" w:sz="0" w:space="0" w:color="auto"/>
                <w:bottom w:val="none" w:sz="0" w:space="0" w:color="auto"/>
                <w:right w:val="none" w:sz="0" w:space="0" w:color="auto"/>
              </w:divBdr>
              <w:divsChild>
                <w:div w:id="1792433030">
                  <w:marLeft w:val="0"/>
                  <w:marRight w:val="0"/>
                  <w:marTop w:val="0"/>
                  <w:marBottom w:val="0"/>
                  <w:divBdr>
                    <w:top w:val="none" w:sz="0" w:space="0" w:color="auto"/>
                    <w:left w:val="none" w:sz="0" w:space="0" w:color="auto"/>
                    <w:bottom w:val="none" w:sz="0" w:space="0" w:color="auto"/>
                    <w:right w:val="none" w:sz="0" w:space="0" w:color="auto"/>
                  </w:divBdr>
                </w:div>
              </w:divsChild>
            </w:div>
            <w:div w:id="1326738248">
              <w:marLeft w:val="0"/>
              <w:marRight w:val="0"/>
              <w:marTop w:val="0"/>
              <w:marBottom w:val="0"/>
              <w:divBdr>
                <w:top w:val="none" w:sz="0" w:space="0" w:color="auto"/>
                <w:left w:val="none" w:sz="0" w:space="0" w:color="auto"/>
                <w:bottom w:val="none" w:sz="0" w:space="0" w:color="auto"/>
                <w:right w:val="none" w:sz="0" w:space="0" w:color="auto"/>
              </w:divBdr>
              <w:divsChild>
                <w:div w:id="129398654">
                  <w:marLeft w:val="0"/>
                  <w:marRight w:val="0"/>
                  <w:marTop w:val="0"/>
                  <w:marBottom w:val="0"/>
                  <w:divBdr>
                    <w:top w:val="none" w:sz="0" w:space="0" w:color="auto"/>
                    <w:left w:val="none" w:sz="0" w:space="0" w:color="auto"/>
                    <w:bottom w:val="none" w:sz="0" w:space="0" w:color="auto"/>
                    <w:right w:val="none" w:sz="0" w:space="0" w:color="auto"/>
                  </w:divBdr>
                </w:div>
              </w:divsChild>
            </w:div>
            <w:div w:id="1606767806">
              <w:marLeft w:val="0"/>
              <w:marRight w:val="0"/>
              <w:marTop w:val="0"/>
              <w:marBottom w:val="0"/>
              <w:divBdr>
                <w:top w:val="none" w:sz="0" w:space="0" w:color="auto"/>
                <w:left w:val="none" w:sz="0" w:space="0" w:color="auto"/>
                <w:bottom w:val="none" w:sz="0" w:space="0" w:color="auto"/>
                <w:right w:val="none" w:sz="0" w:space="0" w:color="auto"/>
              </w:divBdr>
              <w:divsChild>
                <w:div w:id="1411272528">
                  <w:marLeft w:val="0"/>
                  <w:marRight w:val="0"/>
                  <w:marTop w:val="0"/>
                  <w:marBottom w:val="0"/>
                  <w:divBdr>
                    <w:top w:val="none" w:sz="0" w:space="0" w:color="auto"/>
                    <w:left w:val="none" w:sz="0" w:space="0" w:color="auto"/>
                    <w:bottom w:val="none" w:sz="0" w:space="0" w:color="auto"/>
                    <w:right w:val="none" w:sz="0" w:space="0" w:color="auto"/>
                  </w:divBdr>
                </w:div>
              </w:divsChild>
            </w:div>
            <w:div w:id="13657461">
              <w:marLeft w:val="0"/>
              <w:marRight w:val="0"/>
              <w:marTop w:val="0"/>
              <w:marBottom w:val="0"/>
              <w:divBdr>
                <w:top w:val="none" w:sz="0" w:space="0" w:color="auto"/>
                <w:left w:val="none" w:sz="0" w:space="0" w:color="auto"/>
                <w:bottom w:val="none" w:sz="0" w:space="0" w:color="auto"/>
                <w:right w:val="none" w:sz="0" w:space="0" w:color="auto"/>
              </w:divBdr>
              <w:divsChild>
                <w:div w:id="381053682">
                  <w:marLeft w:val="0"/>
                  <w:marRight w:val="0"/>
                  <w:marTop w:val="0"/>
                  <w:marBottom w:val="0"/>
                  <w:divBdr>
                    <w:top w:val="none" w:sz="0" w:space="0" w:color="auto"/>
                    <w:left w:val="none" w:sz="0" w:space="0" w:color="auto"/>
                    <w:bottom w:val="none" w:sz="0" w:space="0" w:color="auto"/>
                    <w:right w:val="none" w:sz="0" w:space="0" w:color="auto"/>
                  </w:divBdr>
                </w:div>
              </w:divsChild>
            </w:div>
            <w:div w:id="1360735725">
              <w:marLeft w:val="0"/>
              <w:marRight w:val="0"/>
              <w:marTop w:val="0"/>
              <w:marBottom w:val="0"/>
              <w:divBdr>
                <w:top w:val="none" w:sz="0" w:space="0" w:color="auto"/>
                <w:left w:val="none" w:sz="0" w:space="0" w:color="auto"/>
                <w:bottom w:val="none" w:sz="0" w:space="0" w:color="auto"/>
                <w:right w:val="none" w:sz="0" w:space="0" w:color="auto"/>
              </w:divBdr>
              <w:divsChild>
                <w:div w:id="161860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751304">
      <w:bodyDiv w:val="1"/>
      <w:marLeft w:val="0"/>
      <w:marRight w:val="0"/>
      <w:marTop w:val="0"/>
      <w:marBottom w:val="0"/>
      <w:divBdr>
        <w:top w:val="none" w:sz="0" w:space="0" w:color="auto"/>
        <w:left w:val="none" w:sz="0" w:space="0" w:color="auto"/>
        <w:bottom w:val="none" w:sz="0" w:space="0" w:color="auto"/>
        <w:right w:val="none" w:sz="0" w:space="0" w:color="auto"/>
      </w:divBdr>
      <w:divsChild>
        <w:div w:id="214702151">
          <w:marLeft w:val="0"/>
          <w:marRight w:val="0"/>
          <w:marTop w:val="0"/>
          <w:marBottom w:val="0"/>
          <w:divBdr>
            <w:top w:val="none" w:sz="0" w:space="0" w:color="auto"/>
            <w:left w:val="none" w:sz="0" w:space="0" w:color="auto"/>
            <w:bottom w:val="none" w:sz="0" w:space="0" w:color="auto"/>
            <w:right w:val="none" w:sz="0" w:space="0" w:color="auto"/>
          </w:divBdr>
          <w:divsChild>
            <w:div w:id="2027901761">
              <w:marLeft w:val="0"/>
              <w:marRight w:val="0"/>
              <w:marTop w:val="0"/>
              <w:marBottom w:val="0"/>
              <w:divBdr>
                <w:top w:val="none" w:sz="0" w:space="0" w:color="auto"/>
                <w:left w:val="none" w:sz="0" w:space="0" w:color="auto"/>
                <w:bottom w:val="none" w:sz="0" w:space="0" w:color="auto"/>
                <w:right w:val="none" w:sz="0" w:space="0" w:color="auto"/>
              </w:divBdr>
              <w:divsChild>
                <w:div w:id="175238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284</Words>
  <Characters>1623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 Jacob (jlui23)</dc:creator>
  <cp:keywords/>
  <dc:description/>
  <cp:lastModifiedBy>LUI, Jacob (jlui23)</cp:lastModifiedBy>
  <cp:revision>4</cp:revision>
  <dcterms:created xsi:type="dcterms:W3CDTF">2021-03-03T00:46:00Z</dcterms:created>
  <dcterms:modified xsi:type="dcterms:W3CDTF">2021-03-03T01:00:00Z</dcterms:modified>
</cp:coreProperties>
</file>