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44331E" w14:textId="39E5C2FE" w:rsidR="00D85EA5" w:rsidRPr="00D85EA5" w:rsidRDefault="00D85EA5" w:rsidP="00D85EA5">
      <w:pPr>
        <w:rPr>
          <w:rFonts w:ascii="Arial" w:hAnsi="Arial" w:cs="Arial"/>
          <w:color w:val="000000"/>
          <w:sz w:val="21"/>
          <w:szCs w:val="21"/>
        </w:rPr>
      </w:pPr>
      <w:r w:rsidRPr="00D85EA5">
        <w:rPr>
          <w:rFonts w:ascii="Arial" w:hAnsi="Arial" w:cs="Arial"/>
          <w:color w:val="000000"/>
          <w:sz w:val="21"/>
          <w:szCs w:val="21"/>
        </w:rPr>
        <w:t>Jeremy Tydd</w:t>
      </w:r>
    </w:p>
    <w:p w14:paraId="7FB92D8C" w14:textId="77777777" w:rsidR="00ED17BE" w:rsidRDefault="00ED17BE" w:rsidP="00ED17BE">
      <w:pPr>
        <w:pStyle w:val="NormalWeb"/>
        <w:spacing w:before="0" w:beforeAutospacing="0" w:after="0" w:afterAutospacing="0"/>
      </w:pPr>
      <w:r>
        <w:rPr>
          <w:rFonts w:ascii="Arial" w:hAnsi="Arial" w:cs="Arial"/>
          <w:b/>
          <w:bCs/>
          <w:color w:val="000000"/>
          <w:sz w:val="21"/>
          <w:szCs w:val="21"/>
        </w:rPr>
        <w:t>CPCCBC4012 Read and interpret plans and specifications</w:t>
      </w:r>
    </w:p>
    <w:p w14:paraId="5DB2D724" w14:textId="7E153DF4" w:rsidR="00ED17BE" w:rsidRPr="00ED17BE" w:rsidRDefault="00ED17BE" w:rsidP="00D85EA5">
      <w:pPr>
        <w:rPr>
          <w:rFonts w:eastAsia="Times New Roman" w:cs="Arial"/>
          <w:color w:val="000000"/>
          <w:kern w:val="0"/>
          <w:sz w:val="24"/>
          <w:szCs w:val="24"/>
          <w:lang w:eastAsia="en-AU"/>
          <w14:ligatures w14:val="none"/>
        </w:rPr>
      </w:pPr>
    </w:p>
    <w:p w14:paraId="4032A4E9" w14:textId="51FC78CB" w:rsidR="00546E23" w:rsidRDefault="00ED17BE" w:rsidP="00D85EA5">
      <w:pPr>
        <w:rPr>
          <w:rFonts w:eastAsia="Times New Roman" w:cs="Arial"/>
          <w:color w:val="000000"/>
          <w:kern w:val="0"/>
          <w:sz w:val="24"/>
          <w:szCs w:val="24"/>
          <w:lang w:eastAsia="en-AU"/>
          <w14:ligatures w14:val="none"/>
        </w:rPr>
      </w:pPr>
      <w:r w:rsidRPr="00ED17BE">
        <w:rPr>
          <w:rFonts w:ascii="Arial" w:eastAsia="Times New Roman" w:hAnsi="Arial" w:cs="Arial"/>
          <w:color w:val="000000"/>
          <w:kern w:val="0"/>
          <w:sz w:val="20"/>
          <w:szCs w:val="20"/>
          <w:lang w:eastAsia="en-AU"/>
          <w14:ligatures w14:val="none"/>
        </w:rPr>
        <w:t>Any documentation or photographic evidence in support of reading and interpreting plans and specifications (e.g. any modifications that the candidate has applied to existing project plans, environmental plans, plans/drawings and specifications)</w:t>
      </w:r>
    </w:p>
    <w:p w14:paraId="3651E249" w14:textId="1F5F2603" w:rsidR="00546E23" w:rsidRPr="00546E23" w:rsidRDefault="00ED17BE" w:rsidP="00D85EA5">
      <w:pPr>
        <w:rPr>
          <w:rFonts w:cs="Arial"/>
          <w:b/>
          <w:bCs/>
          <w:color w:val="000000"/>
          <w:sz w:val="24"/>
          <w:szCs w:val="24"/>
        </w:rPr>
      </w:pPr>
      <w:r>
        <w:rPr>
          <w:rFonts w:cs="Arial"/>
          <w:b/>
          <w:bCs/>
          <w:color w:val="000000"/>
          <w:sz w:val="24"/>
          <w:szCs w:val="24"/>
        </w:rPr>
        <w:t xml:space="preserve">10X75mmx250mm plate has been added in on top of the posts for the beams to be bolted to make the structure stronger. This can be seen in the attached photos </w:t>
      </w:r>
    </w:p>
    <w:p w14:paraId="7B8857E6" w14:textId="4F38F4E8" w:rsidR="00546E23" w:rsidRDefault="00546E23" w:rsidP="00D85EA5">
      <w:pPr>
        <w:rPr>
          <w:rFonts w:eastAsia="Times New Roman" w:cs="Arial"/>
          <w:color w:val="000000"/>
          <w:kern w:val="0"/>
          <w:sz w:val="24"/>
          <w:szCs w:val="24"/>
          <w:lang w:eastAsia="en-AU"/>
          <w14:ligatures w14:val="none"/>
        </w:rPr>
      </w:pPr>
      <w:r>
        <w:rPr>
          <w:rFonts w:eastAsia="Times New Roman" w:cs="Arial"/>
          <w:color w:val="000000"/>
          <w:kern w:val="0"/>
          <w:sz w:val="24"/>
          <w:szCs w:val="24"/>
          <w:lang w:eastAsia="en-AU"/>
          <w14:ligatures w14:val="none"/>
        </w:rPr>
        <w:t>All structural steel works is in accordance with AS4100, AS1418, AS/NZS1554</w:t>
      </w:r>
    </w:p>
    <w:p w14:paraId="6017E1E7" w14:textId="77777777" w:rsidR="00546E23" w:rsidRDefault="00546E23" w:rsidP="00D85EA5">
      <w:pPr>
        <w:rPr>
          <w:rFonts w:eastAsia="Times New Roman" w:cs="Arial"/>
          <w:color w:val="000000"/>
          <w:kern w:val="0"/>
          <w:sz w:val="24"/>
          <w:szCs w:val="24"/>
          <w:lang w:eastAsia="en-AU"/>
          <w14:ligatures w14:val="none"/>
        </w:rPr>
      </w:pPr>
      <w:r>
        <w:rPr>
          <w:rFonts w:eastAsia="Times New Roman" w:cs="Arial"/>
          <w:color w:val="000000"/>
          <w:kern w:val="0"/>
          <w:sz w:val="24"/>
          <w:szCs w:val="24"/>
          <w:lang w:eastAsia="en-AU"/>
          <w14:ligatures w14:val="none"/>
        </w:rPr>
        <w:t>C1 Members are 100x 5mm SHS Columns, these are the two large posts holding the structure up on the outside.</w:t>
      </w:r>
    </w:p>
    <w:p w14:paraId="302D8E22" w14:textId="257922A1" w:rsidR="00546E23" w:rsidRDefault="00546E23" w:rsidP="00D85EA5">
      <w:pPr>
        <w:rPr>
          <w:rFonts w:eastAsia="Times New Roman" w:cs="Arial"/>
          <w:color w:val="000000"/>
          <w:kern w:val="0"/>
          <w:sz w:val="24"/>
          <w:szCs w:val="24"/>
          <w:lang w:eastAsia="en-AU"/>
          <w14:ligatures w14:val="none"/>
        </w:rPr>
      </w:pPr>
      <w:r>
        <w:rPr>
          <w:rFonts w:eastAsia="Times New Roman" w:cs="Arial"/>
          <w:color w:val="000000"/>
          <w:kern w:val="0"/>
          <w:sz w:val="24"/>
          <w:szCs w:val="24"/>
          <w:lang w:eastAsia="en-AU"/>
          <w14:ligatures w14:val="none"/>
        </w:rPr>
        <w:t xml:space="preserve">C2 members are 76x4.5 mm CHS  and there is 4 off them the are able to be a little smaller as there is 4, as 76mm sits on the top plate of the house a lot neater. </w:t>
      </w:r>
    </w:p>
    <w:p w14:paraId="5BD80C76" w14:textId="12EC1764" w:rsidR="00546E23" w:rsidRDefault="00546E23" w:rsidP="00D85EA5">
      <w:pPr>
        <w:rPr>
          <w:rFonts w:eastAsia="Times New Roman" w:cs="Arial"/>
          <w:color w:val="000000"/>
          <w:kern w:val="0"/>
          <w:sz w:val="24"/>
          <w:szCs w:val="24"/>
          <w:lang w:eastAsia="en-AU"/>
          <w14:ligatures w14:val="none"/>
        </w:rPr>
      </w:pPr>
    </w:p>
    <w:p w14:paraId="2FCFDDD9" w14:textId="709ABE6D" w:rsidR="00D85EA5" w:rsidRDefault="00D85EA5" w:rsidP="00D85EA5">
      <w:pPr>
        <w:rPr>
          <w:rFonts w:eastAsia="Times New Roman" w:cs="Arial"/>
          <w:color w:val="000000"/>
          <w:kern w:val="0"/>
          <w:sz w:val="24"/>
          <w:szCs w:val="24"/>
          <w:lang w:eastAsia="en-AU"/>
          <w14:ligatures w14:val="none"/>
        </w:rPr>
      </w:pPr>
      <w:r>
        <w:rPr>
          <w:noProof/>
        </w:rPr>
        <mc:AlternateContent>
          <mc:Choice Requires="wps">
            <w:drawing>
              <wp:inline distT="0" distB="0" distL="0" distR="0" wp14:anchorId="0ED12AE6" wp14:editId="09677174">
                <wp:extent cx="304800" cy="304800"/>
                <wp:effectExtent l="0" t="0" r="0" b="0"/>
                <wp:docPr id="1133792953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B4B5F66" id="AutoShap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6787AC40" w14:textId="77777777" w:rsidR="00E9450A" w:rsidRDefault="00E9450A" w:rsidP="00D85EA5">
      <w:pPr>
        <w:rPr>
          <w:rFonts w:eastAsia="Times New Roman" w:cs="Arial"/>
          <w:color w:val="000000"/>
          <w:kern w:val="0"/>
          <w:sz w:val="24"/>
          <w:szCs w:val="24"/>
          <w:lang w:eastAsia="en-AU"/>
          <w14:ligatures w14:val="none"/>
        </w:rPr>
      </w:pPr>
    </w:p>
    <w:p w14:paraId="7EBA76DB" w14:textId="77777777" w:rsidR="00E9450A" w:rsidRDefault="00E9450A" w:rsidP="00D85EA5">
      <w:pPr>
        <w:rPr>
          <w:rFonts w:eastAsia="Times New Roman" w:cs="Arial"/>
          <w:color w:val="000000"/>
          <w:kern w:val="0"/>
          <w:sz w:val="24"/>
          <w:szCs w:val="24"/>
          <w:lang w:eastAsia="en-AU"/>
          <w14:ligatures w14:val="none"/>
        </w:rPr>
      </w:pPr>
    </w:p>
    <w:p w14:paraId="7CBB2DC0" w14:textId="77777777" w:rsidR="00E9450A" w:rsidRDefault="00E9450A" w:rsidP="00D85EA5">
      <w:pPr>
        <w:rPr>
          <w:rFonts w:eastAsia="Times New Roman" w:cs="Arial"/>
          <w:color w:val="000000"/>
          <w:kern w:val="0"/>
          <w:sz w:val="24"/>
          <w:szCs w:val="24"/>
          <w:lang w:eastAsia="en-AU"/>
          <w14:ligatures w14:val="none"/>
        </w:rPr>
      </w:pPr>
    </w:p>
    <w:p w14:paraId="5F975F47" w14:textId="77777777" w:rsidR="00E9450A" w:rsidRDefault="00E9450A" w:rsidP="00D85EA5">
      <w:pPr>
        <w:rPr>
          <w:rFonts w:eastAsia="Times New Roman" w:cs="Arial"/>
          <w:color w:val="000000"/>
          <w:kern w:val="0"/>
          <w:sz w:val="24"/>
          <w:szCs w:val="24"/>
          <w:lang w:eastAsia="en-AU"/>
          <w14:ligatures w14:val="none"/>
        </w:rPr>
      </w:pPr>
    </w:p>
    <w:p w14:paraId="2362888C" w14:textId="77777777" w:rsidR="00E9450A" w:rsidRDefault="00E9450A" w:rsidP="00D85EA5">
      <w:pPr>
        <w:rPr>
          <w:rFonts w:eastAsia="Times New Roman" w:cs="Arial"/>
          <w:color w:val="000000"/>
          <w:kern w:val="0"/>
          <w:sz w:val="24"/>
          <w:szCs w:val="24"/>
          <w:lang w:eastAsia="en-AU"/>
          <w14:ligatures w14:val="none"/>
        </w:rPr>
      </w:pPr>
    </w:p>
    <w:p w14:paraId="75B509FD" w14:textId="77777777" w:rsidR="00E9450A" w:rsidRDefault="00E9450A" w:rsidP="00D85EA5">
      <w:pPr>
        <w:rPr>
          <w:rFonts w:eastAsia="Times New Roman" w:cs="Arial"/>
          <w:color w:val="000000"/>
          <w:kern w:val="0"/>
          <w:sz w:val="24"/>
          <w:szCs w:val="24"/>
          <w:lang w:eastAsia="en-AU"/>
          <w14:ligatures w14:val="none"/>
        </w:rPr>
      </w:pPr>
    </w:p>
    <w:p w14:paraId="52A5796B" w14:textId="77777777" w:rsidR="00E9450A" w:rsidRDefault="00E9450A" w:rsidP="00D85EA5">
      <w:pPr>
        <w:rPr>
          <w:rFonts w:eastAsia="Times New Roman" w:cs="Arial"/>
          <w:color w:val="000000"/>
          <w:kern w:val="0"/>
          <w:sz w:val="24"/>
          <w:szCs w:val="24"/>
          <w:lang w:eastAsia="en-AU"/>
          <w14:ligatures w14:val="none"/>
        </w:rPr>
      </w:pPr>
    </w:p>
    <w:p w14:paraId="1741A6F3" w14:textId="77777777" w:rsidR="00E9450A" w:rsidRDefault="00E9450A" w:rsidP="00D85EA5">
      <w:pPr>
        <w:rPr>
          <w:rFonts w:eastAsia="Times New Roman" w:cs="Arial"/>
          <w:color w:val="000000"/>
          <w:kern w:val="0"/>
          <w:sz w:val="24"/>
          <w:szCs w:val="24"/>
          <w:lang w:eastAsia="en-AU"/>
          <w14:ligatures w14:val="none"/>
        </w:rPr>
      </w:pPr>
    </w:p>
    <w:p w14:paraId="5DB2D6E4" w14:textId="77777777" w:rsidR="00E9450A" w:rsidRDefault="00E9450A" w:rsidP="00D85EA5">
      <w:pPr>
        <w:rPr>
          <w:rFonts w:eastAsia="Times New Roman" w:cs="Arial"/>
          <w:color w:val="000000"/>
          <w:kern w:val="0"/>
          <w:sz w:val="24"/>
          <w:szCs w:val="24"/>
          <w:lang w:eastAsia="en-AU"/>
          <w14:ligatures w14:val="none"/>
        </w:rPr>
      </w:pPr>
    </w:p>
    <w:p w14:paraId="3C2EE9C8" w14:textId="77777777" w:rsidR="00E9450A" w:rsidRDefault="00E9450A" w:rsidP="00D85EA5">
      <w:pPr>
        <w:rPr>
          <w:rFonts w:eastAsia="Times New Roman" w:cs="Arial"/>
          <w:color w:val="000000"/>
          <w:kern w:val="0"/>
          <w:sz w:val="24"/>
          <w:szCs w:val="24"/>
          <w:lang w:eastAsia="en-AU"/>
          <w14:ligatures w14:val="none"/>
        </w:rPr>
      </w:pPr>
    </w:p>
    <w:p w14:paraId="0D300645" w14:textId="77777777" w:rsidR="00E9450A" w:rsidRDefault="00E9450A" w:rsidP="00D85EA5">
      <w:pPr>
        <w:rPr>
          <w:rFonts w:eastAsia="Times New Roman" w:cs="Arial"/>
          <w:color w:val="000000"/>
          <w:kern w:val="0"/>
          <w:sz w:val="24"/>
          <w:szCs w:val="24"/>
          <w:lang w:eastAsia="en-AU"/>
          <w14:ligatures w14:val="none"/>
        </w:rPr>
      </w:pPr>
    </w:p>
    <w:p w14:paraId="29F35D94" w14:textId="77777777" w:rsidR="00E9450A" w:rsidRDefault="00E9450A" w:rsidP="00D85EA5">
      <w:pPr>
        <w:rPr>
          <w:rFonts w:eastAsia="Times New Roman" w:cs="Arial"/>
          <w:color w:val="000000"/>
          <w:kern w:val="0"/>
          <w:sz w:val="24"/>
          <w:szCs w:val="24"/>
          <w:lang w:eastAsia="en-AU"/>
          <w14:ligatures w14:val="none"/>
        </w:rPr>
      </w:pPr>
    </w:p>
    <w:p w14:paraId="282BE16A" w14:textId="77777777" w:rsidR="00E9450A" w:rsidRDefault="00E9450A" w:rsidP="00D85EA5">
      <w:pPr>
        <w:rPr>
          <w:rFonts w:eastAsia="Times New Roman" w:cs="Arial"/>
          <w:color w:val="000000"/>
          <w:kern w:val="0"/>
          <w:sz w:val="24"/>
          <w:szCs w:val="24"/>
          <w:lang w:eastAsia="en-AU"/>
          <w14:ligatures w14:val="none"/>
        </w:rPr>
      </w:pPr>
    </w:p>
    <w:p w14:paraId="04233E1E" w14:textId="77777777" w:rsidR="00E9450A" w:rsidRDefault="00E9450A" w:rsidP="00D85EA5">
      <w:pPr>
        <w:rPr>
          <w:rFonts w:eastAsia="Times New Roman" w:cs="Arial"/>
          <w:color w:val="000000"/>
          <w:kern w:val="0"/>
          <w:sz w:val="24"/>
          <w:szCs w:val="24"/>
          <w:lang w:eastAsia="en-AU"/>
          <w14:ligatures w14:val="none"/>
        </w:rPr>
      </w:pPr>
    </w:p>
    <w:p w14:paraId="0146EE6F" w14:textId="77777777" w:rsidR="00E9450A" w:rsidRDefault="00E9450A" w:rsidP="00D85EA5">
      <w:pPr>
        <w:rPr>
          <w:rFonts w:eastAsia="Times New Roman" w:cs="Arial"/>
          <w:color w:val="000000"/>
          <w:kern w:val="0"/>
          <w:sz w:val="24"/>
          <w:szCs w:val="24"/>
          <w:lang w:eastAsia="en-AU"/>
          <w14:ligatures w14:val="none"/>
        </w:rPr>
      </w:pPr>
    </w:p>
    <w:p w14:paraId="6AB3FB8F" w14:textId="5FE98F24" w:rsidR="00E9450A" w:rsidRDefault="00E9450A" w:rsidP="00D85EA5">
      <w:pPr>
        <w:rPr>
          <w:noProof/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5CFF9753" wp14:editId="545D3061">
                <wp:extent cx="300355" cy="300355"/>
                <wp:effectExtent l="0" t="0" r="0" b="0"/>
                <wp:docPr id="1189563745" name="AutoShap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355" cy="300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9FCF688" id="AutoShape 2" o:spid="_x0000_s1026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sz w:val="24"/>
          <w:szCs w:val="24"/>
        </w:rPr>
        <w:drawing>
          <wp:inline distT="0" distB="0" distL="0" distR="0" wp14:anchorId="5F2B45A7" wp14:editId="04827508">
            <wp:extent cx="3606295" cy="2704721"/>
            <wp:effectExtent l="0" t="0" r="0" b="635"/>
            <wp:docPr id="184529377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293" cy="27189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BFE3B93" w14:textId="17147FCD" w:rsidR="00E9450A" w:rsidRDefault="00E9450A" w:rsidP="00D85EA5">
      <w:pPr>
        <w:rPr>
          <w:noProof/>
          <w:sz w:val="24"/>
          <w:szCs w:val="24"/>
        </w:rPr>
      </w:pPr>
      <w:r>
        <w:rPr>
          <w:noProof/>
        </w:rPr>
        <w:drawing>
          <wp:inline distT="0" distB="0" distL="0" distR="0" wp14:anchorId="61252587" wp14:editId="519518E9">
            <wp:extent cx="2224917" cy="2845219"/>
            <wp:effectExtent l="0" t="0" r="4445" b="0"/>
            <wp:docPr id="2116288780" name="Picture 1" descr="A metal post with a hole in the roof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6288780" name="Picture 1" descr="A metal post with a hole in the roof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234516" cy="2857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9450A">
        <w:rPr>
          <w:noProof/>
        </w:rPr>
        <w:t xml:space="preserve"> </w:t>
      </w:r>
      <w:r>
        <w:rPr>
          <w:noProof/>
        </w:rPr>
        <w:drawing>
          <wp:inline distT="0" distB="0" distL="0" distR="0" wp14:anchorId="1E9427A8" wp14:editId="2408DEA9">
            <wp:extent cx="3042901" cy="2248632"/>
            <wp:effectExtent l="0" t="0" r="5715" b="0"/>
            <wp:docPr id="652522637" name="Picture 1" descr="A building with a covered pati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2522637" name="Picture 1" descr="A building with a covered patio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47195" cy="2251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1315A4" w14:textId="230787E7" w:rsidR="00E9450A" w:rsidRDefault="00E9450A" w:rsidP="00D85EA5">
      <w:pPr>
        <w:rPr>
          <w:noProof/>
          <w:sz w:val="24"/>
          <w:szCs w:val="24"/>
        </w:rPr>
      </w:pPr>
      <w:r w:rsidRPr="00E9450A">
        <w:rPr>
          <w:noProof/>
        </w:rPr>
        <w:drawing>
          <wp:inline distT="0" distB="0" distL="0" distR="0" wp14:anchorId="72F57C3C" wp14:editId="6B1FD978">
            <wp:extent cx="2835749" cy="2951494"/>
            <wp:effectExtent l="0" t="0" r="3175" b="1270"/>
            <wp:docPr id="243899015" name="Picture 1" descr="A person standing on a roof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899015" name="Picture 1" descr="A person standing on a roof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43014" cy="2959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136444" w14:textId="11D5A01F" w:rsidR="00D85EA5" w:rsidRPr="00D85EA5" w:rsidRDefault="00D85EA5" w:rsidP="00D85EA5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1FE6E3E6" wp14:editId="50205C51">
            <wp:extent cx="10292188" cy="6024279"/>
            <wp:effectExtent l="317" t="0" r="0" b="0"/>
            <wp:docPr id="21064309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0437769" cy="61094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D85EA5" w:rsidRPr="00D85E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EA5"/>
    <w:rsid w:val="00016A75"/>
    <w:rsid w:val="004C48DF"/>
    <w:rsid w:val="00546E23"/>
    <w:rsid w:val="008A1E19"/>
    <w:rsid w:val="00D85EA5"/>
    <w:rsid w:val="00E9450A"/>
    <w:rsid w:val="00ED1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9D88E7"/>
  <w15:chartTrackingRefBased/>
  <w15:docId w15:val="{00CD38DA-C923-4D02-BA7B-55E438B90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5E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5E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5EA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5E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5EA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5E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5E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5E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5E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5E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5E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5E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5EA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5EA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5E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5E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5E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5E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5E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5E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5E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5E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5E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5E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5EA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5EA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5E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5EA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5EA5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D17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A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70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Riley Tydd Tydd</dc:creator>
  <cp:keywords/>
  <dc:description/>
  <cp:lastModifiedBy>Riley Tydd Tydd</cp:lastModifiedBy>
  <cp:revision>2</cp:revision>
  <dcterms:created xsi:type="dcterms:W3CDTF">2025-04-22T02:22:00Z</dcterms:created>
  <dcterms:modified xsi:type="dcterms:W3CDTF">2025-04-22T02:22:00Z</dcterms:modified>
</cp:coreProperties>
</file>