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9F0" w:rsidRDefault="006F2C82">
      <w:pPr>
        <w:spacing w:after="55" w:line="259" w:lineRule="auto"/>
        <w:ind w:left="4" w:firstLine="0"/>
        <w:jc w:val="center"/>
      </w:pPr>
      <w:r>
        <w:rPr>
          <w:sz w:val="32"/>
        </w:rPr>
        <w:t>It</w:t>
      </w:r>
      <w:r w:rsidR="00F02C83">
        <w:rPr>
          <w:sz w:val="32"/>
        </w:rPr>
        <w:t xml:space="preserve">BSBSMB406A  </w:t>
      </w:r>
    </w:p>
    <w:p w:rsidR="005A69F0" w:rsidRDefault="00F02C83">
      <w:pPr>
        <w:spacing w:after="0" w:line="259" w:lineRule="auto"/>
        <w:ind w:left="0" w:right="1131" w:firstLine="0"/>
        <w:jc w:val="right"/>
      </w:pPr>
      <w:r>
        <w:rPr>
          <w:sz w:val="32"/>
        </w:rPr>
        <w:t xml:space="preserve">MANAGE SMALL BUSINESS FINANCES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W w:w="8969" w:type="dxa"/>
        <w:tblInd w:w="29" w:type="dxa"/>
        <w:tblCellMar>
          <w:top w:w="1" w:type="dxa"/>
          <w:right w:w="115" w:type="dxa"/>
        </w:tblCellMar>
        <w:tblLook w:val="04A0" w:firstRow="1" w:lastRow="0" w:firstColumn="1" w:lastColumn="0" w:noHBand="0" w:noVBand="1"/>
      </w:tblPr>
      <w:tblGrid>
        <w:gridCol w:w="823"/>
        <w:gridCol w:w="8146"/>
      </w:tblGrid>
      <w:tr w:rsidR="005A69F0">
        <w:trPr>
          <w:trHeight w:val="443"/>
        </w:trPr>
        <w:tc>
          <w:tcPr>
            <w:tcW w:w="823" w:type="dxa"/>
            <w:tcBorders>
              <w:top w:val="single" w:sz="17" w:space="0" w:color="000000"/>
              <w:left w:val="single" w:sz="17" w:space="0" w:color="000000"/>
              <w:bottom w:val="nil"/>
              <w:right w:val="nil"/>
            </w:tcBorders>
            <w:shd w:val="clear" w:color="auto" w:fill="F2F2F2"/>
          </w:tcPr>
          <w:p w:rsidR="005A69F0" w:rsidRDefault="005A69F0">
            <w:pPr>
              <w:spacing w:after="160" w:line="259" w:lineRule="auto"/>
              <w:ind w:left="0" w:firstLine="0"/>
            </w:pPr>
          </w:p>
        </w:tc>
        <w:tc>
          <w:tcPr>
            <w:tcW w:w="8147" w:type="dxa"/>
            <w:tcBorders>
              <w:top w:val="single" w:sz="17" w:space="0" w:color="000000"/>
              <w:left w:val="nil"/>
              <w:bottom w:val="nil"/>
              <w:right w:val="single" w:sz="17" w:space="0" w:color="000000"/>
            </w:tcBorders>
            <w:shd w:val="clear" w:color="auto" w:fill="F2F2F2"/>
            <w:vAlign w:val="bottom"/>
          </w:tcPr>
          <w:p w:rsidR="005A69F0" w:rsidRDefault="00F02C83">
            <w:pPr>
              <w:spacing w:after="0" w:line="259" w:lineRule="auto"/>
              <w:ind w:left="1861" w:firstLine="0"/>
            </w:pPr>
            <w:r>
              <w:t xml:space="preserve">THEORY EXAM INSTRUCTIONS </w:t>
            </w:r>
          </w:p>
          <w:p w:rsidR="005A69F0" w:rsidRDefault="00F02C83">
            <w:pPr>
              <w:spacing w:after="0" w:line="259" w:lineRule="auto"/>
              <w:ind w:left="0" w:right="615" w:firstLine="0"/>
              <w:jc w:val="center"/>
            </w:pPr>
            <w:r>
              <w:t xml:space="preserve"> </w:t>
            </w:r>
          </w:p>
        </w:tc>
      </w:tr>
      <w:tr w:rsidR="005A69F0">
        <w:trPr>
          <w:trHeight w:val="1164"/>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vAlign w:val="bottom"/>
          </w:tcPr>
          <w:p w:rsidR="005A69F0" w:rsidRDefault="00F02C83">
            <w:pPr>
              <w:spacing w:after="0" w:line="259" w:lineRule="auto"/>
              <w:ind w:left="0" w:firstLine="0"/>
            </w:pPr>
            <w:r>
              <w:rPr>
                <w:b w:val="0"/>
                <w:sz w:val="22"/>
              </w:rPr>
              <w:t xml:space="preserve">This exam will occur under standard assessment conditions. </w:t>
            </w:r>
          </w:p>
          <w:p w:rsidR="005A69F0" w:rsidRDefault="00F02C83">
            <w:pPr>
              <w:spacing w:after="0" w:line="259" w:lineRule="auto"/>
              <w:ind w:left="720" w:hanging="360"/>
            </w:pPr>
            <w:r>
              <w:rPr>
                <w:rFonts w:ascii="Courier New" w:eastAsia="Courier New" w:hAnsi="Courier New" w:cs="Courier New"/>
                <w:b w:val="0"/>
                <w:sz w:val="22"/>
              </w:rPr>
              <w:t>o</w:t>
            </w:r>
            <w:r>
              <w:rPr>
                <w:b w:val="0"/>
                <w:sz w:val="22"/>
              </w:rPr>
              <w:t xml:space="preserve"> </w:t>
            </w:r>
            <w:proofErr w:type="gramStart"/>
            <w:r>
              <w:rPr>
                <w:b w:val="0"/>
                <w:sz w:val="22"/>
              </w:rPr>
              <w:t>An</w:t>
            </w:r>
            <w:proofErr w:type="gramEnd"/>
            <w:r>
              <w:rPr>
                <w:b w:val="0"/>
                <w:sz w:val="22"/>
              </w:rPr>
              <w:t xml:space="preserve"> oral examination may be allowed under certain circumstances.  Answers will be documented and FT003 (Oral examination declaration form) must be completed. </w:t>
            </w:r>
          </w:p>
        </w:tc>
      </w:tr>
      <w:tr w:rsidR="005A69F0">
        <w:trPr>
          <w:trHeight w:val="521"/>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tcPr>
          <w:p w:rsidR="005A69F0" w:rsidRDefault="00F02C83">
            <w:pPr>
              <w:spacing w:after="0" w:line="259" w:lineRule="auto"/>
              <w:ind w:left="0" w:right="366" w:firstLine="0"/>
            </w:pPr>
            <w:r>
              <w:rPr>
                <w:b w:val="0"/>
                <w:sz w:val="22"/>
              </w:rPr>
              <w:t xml:space="preserve">Participants must provide enough detail in their responses to demonstrate their knowledge and skills. </w:t>
            </w:r>
          </w:p>
        </w:tc>
      </w:tr>
      <w:tr w:rsidR="005A69F0">
        <w:trPr>
          <w:trHeight w:val="783"/>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tcPr>
          <w:p w:rsidR="005A69F0" w:rsidRDefault="00F02C83">
            <w:pPr>
              <w:spacing w:after="1" w:line="238" w:lineRule="auto"/>
              <w:ind w:left="0" w:firstLine="0"/>
            </w:pPr>
            <w:r>
              <w:rPr>
                <w:b w:val="0"/>
                <w:sz w:val="22"/>
              </w:rPr>
              <w:t xml:space="preserve">Please fill in the details below, providing your name, signature and date of assessment. </w:t>
            </w:r>
          </w:p>
          <w:p w:rsidR="005A69F0" w:rsidRDefault="00F02C83">
            <w:pPr>
              <w:spacing w:after="0" w:line="259" w:lineRule="auto"/>
              <w:ind w:left="360" w:firstLine="0"/>
            </w:pPr>
            <w:r>
              <w:rPr>
                <w:rFonts w:ascii="Courier New" w:eastAsia="Courier New" w:hAnsi="Courier New" w:cs="Courier New"/>
                <w:b w:val="0"/>
                <w:sz w:val="22"/>
              </w:rPr>
              <w:t>o</w:t>
            </w:r>
            <w:r>
              <w:rPr>
                <w:b w:val="0"/>
                <w:sz w:val="22"/>
              </w:rPr>
              <w:t xml:space="preserve"> Your signature acknowledges that this is your own work. </w:t>
            </w:r>
          </w:p>
        </w:tc>
      </w:tr>
      <w:tr w:rsidR="005A69F0">
        <w:trPr>
          <w:trHeight w:val="1528"/>
        </w:trPr>
        <w:tc>
          <w:tcPr>
            <w:tcW w:w="823" w:type="dxa"/>
            <w:tcBorders>
              <w:top w:val="nil"/>
              <w:left w:val="single" w:sz="17" w:space="0" w:color="000000"/>
              <w:bottom w:val="single" w:sz="17" w:space="0" w:color="000000"/>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single" w:sz="17" w:space="0" w:color="000000"/>
              <w:right w:val="single" w:sz="17" w:space="0" w:color="000000"/>
            </w:tcBorders>
            <w:shd w:val="clear" w:color="auto" w:fill="F2F2F2"/>
          </w:tcPr>
          <w:p w:rsidR="005A69F0" w:rsidRDefault="00F02C83">
            <w:pPr>
              <w:spacing w:after="4" w:line="238" w:lineRule="auto"/>
              <w:ind w:left="0" w:right="141" w:firstLine="0"/>
            </w:pPr>
            <w:r>
              <w:rPr>
                <w:b w:val="0"/>
                <w:sz w:val="22"/>
              </w:rPr>
              <w:t xml:space="preserve">If a participant initially answers a question incorrectly but modifies their response, they must follow the instructions below: </w:t>
            </w:r>
          </w:p>
          <w:p w:rsidR="005A69F0" w:rsidRDefault="00F02C83">
            <w:pPr>
              <w:spacing w:after="0" w:line="259" w:lineRule="auto"/>
              <w:ind w:left="360" w:right="536" w:firstLine="0"/>
            </w:pPr>
            <w:r>
              <w:rPr>
                <w:rFonts w:ascii="Courier New" w:eastAsia="Courier New" w:hAnsi="Courier New" w:cs="Courier New"/>
                <w:b w:val="0"/>
                <w:sz w:val="22"/>
              </w:rPr>
              <w:t>o</w:t>
            </w:r>
            <w:r>
              <w:rPr>
                <w:b w:val="0"/>
                <w:sz w:val="22"/>
              </w:rPr>
              <w:t xml:space="preserve"> If a participant changes their response in writing, they must put their initials next to the written change. </w:t>
            </w:r>
            <w:r>
              <w:rPr>
                <w:rFonts w:ascii="Courier New" w:eastAsia="Courier New" w:hAnsi="Courier New" w:cs="Courier New"/>
                <w:b w:val="0"/>
                <w:sz w:val="22"/>
              </w:rPr>
              <w:t>o</w:t>
            </w:r>
            <w:r>
              <w:rPr>
                <w:b w:val="0"/>
                <w:sz w:val="22"/>
              </w:rPr>
              <w:t xml:space="preserve"> If a participant changes their response verbally, this must be noted on the exam paper by the assessor. </w:t>
            </w:r>
          </w:p>
        </w:tc>
      </w:tr>
    </w:tbl>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tabs>
          <w:tab w:val="center" w:pos="2967"/>
        </w:tabs>
        <w:spacing w:after="0" w:line="259" w:lineRule="auto"/>
        <w:ind w:left="0" w:firstLine="0"/>
      </w:pPr>
      <w:r>
        <w:rPr>
          <w:b w:val="0"/>
          <w:sz w:val="22"/>
        </w:rPr>
        <w:t xml:space="preserve">Participant name </w:t>
      </w:r>
      <w:r w:rsidR="008C4566">
        <w:rPr>
          <w:b w:val="0"/>
          <w:sz w:val="22"/>
        </w:rPr>
        <w:t xml:space="preserve">              Brendan White</w:t>
      </w:r>
    </w:p>
    <w:p w:rsidR="005A69F0" w:rsidRDefault="00F02C83">
      <w:pPr>
        <w:spacing w:after="9" w:line="259" w:lineRule="auto"/>
        <w:ind w:left="2552" w:right="-56" w:firstLine="0"/>
      </w:pPr>
      <w:r>
        <w:rPr>
          <w:rFonts w:ascii="Calibri" w:eastAsia="Calibri" w:hAnsi="Calibri" w:cs="Calibri"/>
          <w:b w:val="0"/>
          <w:noProof/>
          <w:sz w:val="22"/>
        </w:rPr>
        <mc:AlternateContent>
          <mc:Choice Requires="wpg">
            <w:drawing>
              <wp:inline distT="0" distB="0" distL="0" distR="0">
                <wp:extent cx="4141343" cy="12192"/>
                <wp:effectExtent l="0" t="0" r="0" b="0"/>
                <wp:docPr id="33449" name="Group 33449"/>
                <wp:cNvGraphicFramePr/>
                <a:graphic xmlns:a="http://schemas.openxmlformats.org/drawingml/2006/main">
                  <a:graphicData uri="http://schemas.microsoft.com/office/word/2010/wordprocessingGroup">
                    <wpg:wgp>
                      <wpg:cNvGrpSpPr/>
                      <wpg:grpSpPr>
                        <a:xfrm>
                          <a:off x="0" y="0"/>
                          <a:ext cx="4141343" cy="12192"/>
                          <a:chOff x="0" y="0"/>
                          <a:chExt cx="4141343" cy="12192"/>
                        </a:xfrm>
                      </wpg:grpSpPr>
                      <wps:wsp>
                        <wps:cNvPr id="39716" name="Shape 39716"/>
                        <wps:cNvSpPr/>
                        <wps:spPr>
                          <a:xfrm>
                            <a:off x="0" y="0"/>
                            <a:ext cx="4141343" cy="12192"/>
                          </a:xfrm>
                          <a:custGeom>
                            <a:avLst/>
                            <a:gdLst/>
                            <a:ahLst/>
                            <a:cxnLst/>
                            <a:rect l="0" t="0" r="0" b="0"/>
                            <a:pathLst>
                              <a:path w="4141343" h="12192">
                                <a:moveTo>
                                  <a:pt x="0" y="0"/>
                                </a:moveTo>
                                <a:lnTo>
                                  <a:pt x="4141343" y="0"/>
                                </a:lnTo>
                                <a:lnTo>
                                  <a:pt x="414134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449" style="width:326.09pt;height:0.959991pt;mso-position-horizontal-relative:char;mso-position-vertical-relative:line" coordsize="41413,121">
                <v:shape id="Shape 39717" style="position:absolute;width:41413;height:121;left:0;top:0;" coordsize="4141343,12192" path="m0,0l4141343,0l4141343,12192l0,12192l0,0">
                  <v:stroke weight="0pt" endcap="flat" joinstyle="miter" miterlimit="10" on="false" color="#000000" opacity="0"/>
                  <v:fill on="true" color="#000000"/>
                </v:shape>
              </v:group>
            </w:pict>
          </mc:Fallback>
        </mc:AlternateContent>
      </w:r>
    </w:p>
    <w:p w:rsidR="005A69F0" w:rsidRDefault="00F02C83">
      <w:pPr>
        <w:spacing w:after="0" w:line="259" w:lineRule="auto"/>
        <w:ind w:left="108" w:firstLine="0"/>
      </w:pPr>
      <w:r>
        <w:rPr>
          <w:b w:val="0"/>
          <w:sz w:val="22"/>
        </w:rPr>
        <w:t xml:space="preserve"> </w:t>
      </w:r>
      <w:r>
        <w:rPr>
          <w:b w:val="0"/>
          <w:sz w:val="22"/>
        </w:rPr>
        <w:tab/>
        <w:t xml:space="preserve"> </w:t>
      </w:r>
    </w:p>
    <w:p w:rsidR="005A69F0" w:rsidRDefault="00F02C83">
      <w:pPr>
        <w:spacing w:after="0" w:line="259" w:lineRule="auto"/>
        <w:ind w:left="108" w:firstLine="0"/>
      </w:pPr>
      <w:r>
        <w:rPr>
          <w:b w:val="0"/>
          <w:sz w:val="22"/>
        </w:rPr>
        <w:t xml:space="preserve"> </w:t>
      </w:r>
    </w:p>
    <w:p w:rsidR="005A69F0" w:rsidRDefault="00991AE1">
      <w:pPr>
        <w:tabs>
          <w:tab w:val="right" w:pos="9018"/>
        </w:tabs>
        <w:spacing w:after="0" w:line="259" w:lineRule="auto"/>
        <w:ind w:left="0" w:firstLine="0"/>
      </w:pPr>
      <w:r>
        <w:rPr>
          <w:b w:val="0"/>
          <w:noProof/>
          <w:sz w:val="22"/>
        </w:rPr>
        <mc:AlternateContent>
          <mc:Choice Requires="wpi">
            <w:drawing>
              <wp:anchor distT="0" distB="0" distL="114300" distR="114300" simplePos="0" relativeHeight="251660288" behindDoc="0" locked="0" layoutInCell="1" allowOverlap="1">
                <wp:simplePos x="0" y="0"/>
                <wp:positionH relativeFrom="column">
                  <wp:posOffset>1657120</wp:posOffset>
                </wp:positionH>
                <wp:positionV relativeFrom="paragraph">
                  <wp:posOffset>-45235</wp:posOffset>
                </wp:positionV>
                <wp:extent cx="1232160" cy="419280"/>
                <wp:effectExtent l="38100" t="38100" r="0" b="3810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232160" cy="419280"/>
                      </w14:xfrm>
                    </w14:contentPart>
                  </a:graphicData>
                </a:graphic>
              </wp:anchor>
            </w:drawing>
          </mc:Choice>
          <mc:Fallback>
            <w:pict>
              <v:shapetype w14:anchorId="0C0759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0.05pt;margin-top:-4pt;width:97.95pt;height:33.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ym5KMAQAALQMAAA4AAABkcnMvZTJvRG9jLnhtbJxSQU7DMBC8I/EH&#10;y3eaJimljZr0QIXUA9ADPMA4dmMRe6O125Tfs0lb2oIQEpfIu+OMZ3Z2Nt/Zmm0VegMu5/FgyJly&#10;Ekrj1jl/fXm4mXDmg3ClqMGpnH8oz+fF9dWsbTKVQAV1qZARifNZ2+S8CqHJosjLSlnhB9AoR6AG&#10;tCJQieuoRNESu62jZDgcRy1g2SBI5T11F3uQFz2/1kqGZ629CqzO+e3dOOYsdIfblDPM+TidUOeN&#10;OtN0xKNiJrI1iqYy8iBJ/EORFcaRgC+qhQiCbdD8oLJGInjQYSDBRqC1kar3Q87i4TdnS/feuYpH&#10;coOZBBeUCyuB4Ti7HvjPE7amCbSPUFI6YhOAHxhpPH+HsRe9ALmxpGefCKpaBFoHX5nG05gzU+Yc&#10;l2V80u+29ycHKzz5etqukHX3KR8nLEki3yztojlaf7r8l5DoAP3GutNouzxILNvlnFb0o/v2catd&#10;YJKacZIm8ZggSdgoniaT/sKRek9xrM7GT69fBH1ed8rOtrz4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ODCd0AAAAJAQAADwAAAGRycy9kb3ducmV2LnhtbEyPwU7DMAyG&#10;70i8Q2QkblvawqpSmk4ICYkrZTtwSxvTVGucqkm37u0xJ7jZ8qff31/tVzeKM85h8KQg3SYgkDpv&#10;BuoVHD7fNgWIEDUZPXpCBVcMsK9vbypdGn+hDzw3sRccQqHUCmyMUyll6Cw6HbZ+QuLbt5+djrzO&#10;vTSzvnC4G2WWJLl0eiD+YPWErxa7U7M4BV/2aF2jl+Pu2p6sIZu9P6SZUvd368sziIhr/IPhV5/V&#10;oWan1i9kghgVZHmSMqpgU3AnBh53OQ+tgt1TAbKu5P8G9Q8AAAD//wMAUEsDBBQABgAIAAAAIQAZ&#10;0jNc/wMAAKUKAAAQAAAAZHJzL2luay9pbmsxLnhtbLRWTW/bRhC9F+h/WGwPvYjSLklJlBA5pxoo&#10;0AJFkwLNUZEYi4hEGhRl2f++783sLpXGQS6tbVDc+Xjz5s2Q8pu3z6ejear7c9O1G+unzpq63XX7&#10;pn3Y2L/e32eVNedh2+63x66tN/alPtu3dz/+8KZpP5+Oa1wNENoz707HjT0Mw+N6Nrter9NrMe36&#10;h1nuXDH7tf38+2/2LmTt609N2wwoeY6mXdcO9fNAsHWz39jd8OxSPLDfdZd+Vyc3Lf1ujBj67a6+&#10;7/rTdkiIh23b1kfTbk/g/bc1w8sjbhrUeah7a04NGs7yqS+XZfXLCobt88benC+geAaTk529jvnh&#10;f8C8/xqTtIp8uVhaEyjt6ydymonm62/3/kffPdb90NSjzCpKcLyYnZ5FHxWqr8/d8cLZWPO0PV4g&#10;mXcOaxFq+9krgnyNB23+Uzzo8k28W3JfShPau9UhiJZWKo52aE41Fv30mHZsOAOY5ndDL49D7vwy&#10;8z4r3Hs3X7tqPS+mbjW/GUXY4oj5sb+cDwnvYz/uq3iSatrZtdkPhyS6m7oCP0n3W9Vfyz7UzcNh&#10;+E56aF7y0/688jTKSpnQzZ/1p439SR5II5lqkHaWq3JhfDlfmLxw5eRnx9+JzfzS+sq6CQWrjJvI&#10;FZ84+CU+HSKMzytxSIQ3zniXl7BoiEdItiiZO+ZkRVVO5KzJK+OrLJ8vJn7FEtHoWAouMeAgITcc&#10;6M8KMCe3BId6xZzkUC8jFLATTbIRW+ZXiCnmdGljoQ6j8Yc8wBOXZ4WTQE1ENfqoi+Kxb9ZaxBt0&#10;ohIVC42AUoKjcLzGipkPnQFUQFKkVKQ6chM6JQPBptjSZ5QMYWJQpcBodIS+YYsltG+oIIbMg2Ys&#10;R2mEfmLOYJkte8RBAtB6UjOAGMybISEiqAziSHCYSwQMagFBLHCVygsWKKdVlCpqIZkqUgVUlOny&#10;JDe6MuQLVRgABBaLooGslhjVYM8IDP0uDVZI8uMuYFLsVwvTyD9QkhLUBqlKUqaIunCioA6a/CJz&#10;QaZIGiNYuuhkqZi4UxXZDssCNCgg8cBOzXPAUowx8sCAWbSQGMECHV0CWnR7QmocTdCHI5EEXGNP&#10;sl5KTkeNohRE6atjtAjnwIJYaSXCuAKhKHfckMArNC0aaIJOMUqGB0pXBFf6x6GwLr1xx8OCMFEn&#10;Di7Rh0yRCw7pA3Z95DgrFQzRonpW4JxMesPSmnijB3VgYCVvM2FHRihlZDIRhZqIQ2ozI5zGdtJ8&#10;oR2FHoci8xzfU3TIAioIwivDlyv5EY6PU5XNfY436Y1FB0xm/wpVB+ctSSK6wLBPWTR2IU8TzfMi&#10;6JfapjcEuqxyi/KLf2fSlxO+p+/+AQAA//8DAFBLAQItABQABgAIAAAAIQCbMyc3DAEAAC0CAAAT&#10;AAAAAAAAAAAAAAAAAAAAAABbQ29udGVudF9UeXBlc10ueG1sUEsBAi0AFAAGAAgAAAAhADj9If/W&#10;AAAAlAEAAAsAAAAAAAAAAAAAAAAAPQEAAF9yZWxzLy5yZWxzUEsBAi0AFAAGAAgAAAAhAN3ym5KM&#10;AQAALQMAAA4AAAAAAAAAAAAAAAAAPAIAAGRycy9lMm9Eb2MueG1sUEsBAi0AFAAGAAgAAAAhAHkY&#10;vJ2/AAAAIQEAABkAAAAAAAAAAAAAAAAA9AMAAGRycy9fcmVscy9lMm9Eb2MueG1sLnJlbHNQSwEC&#10;LQAUAAYACAAAACEAg/ODCd0AAAAJAQAADwAAAAAAAAAAAAAAAADqBAAAZHJzL2Rvd25yZXYueG1s&#10;UEsBAi0AFAAGAAgAAAAhABnSM1z/AwAApQoAABAAAAAAAAAAAAAAAAAA9AUAAGRycy9pbmsvaW5r&#10;MS54bWxQSwUGAAAAAAYABgB4AQAAIQoAAAAA&#10;">
                <v:imagedata r:id="rId9" o:title=""/>
              </v:shape>
            </w:pict>
          </mc:Fallback>
        </mc:AlternateContent>
      </w:r>
      <w:r w:rsidR="00F02C83">
        <w:rPr>
          <w:b w:val="0"/>
          <w:sz w:val="22"/>
        </w:rPr>
        <w:t xml:space="preserve">Participant signature </w:t>
      </w:r>
      <w:r w:rsidR="00F02C83">
        <w:rPr>
          <w:b w:val="0"/>
          <w:sz w:val="22"/>
        </w:rPr>
        <w:tab/>
      </w:r>
      <w:r w:rsidR="00F02C83">
        <w:rPr>
          <w:rFonts w:ascii="Calibri" w:eastAsia="Calibri" w:hAnsi="Calibri" w:cs="Calibri"/>
          <w:b w:val="0"/>
          <w:noProof/>
          <w:sz w:val="22"/>
        </w:rPr>
        <mc:AlternateContent>
          <mc:Choice Requires="wpg">
            <w:drawing>
              <wp:inline distT="0" distB="0" distL="0" distR="0">
                <wp:extent cx="4150487" cy="468482"/>
                <wp:effectExtent l="0" t="0" r="0" b="0"/>
                <wp:docPr id="33450" name="Group 33450"/>
                <wp:cNvGraphicFramePr/>
                <a:graphic xmlns:a="http://schemas.openxmlformats.org/drawingml/2006/main">
                  <a:graphicData uri="http://schemas.microsoft.com/office/word/2010/wordprocessingGroup">
                    <wpg:wgp>
                      <wpg:cNvGrpSpPr/>
                      <wpg:grpSpPr>
                        <a:xfrm>
                          <a:off x="0" y="0"/>
                          <a:ext cx="4150487" cy="468482"/>
                          <a:chOff x="0" y="0"/>
                          <a:chExt cx="4150487" cy="468482"/>
                        </a:xfrm>
                      </wpg:grpSpPr>
                      <wps:wsp>
                        <wps:cNvPr id="130" name="Rectangle 130"/>
                        <wps:cNvSpPr/>
                        <wps:spPr>
                          <a:xfrm>
                            <a:off x="4020947" y="312150"/>
                            <a:ext cx="51809" cy="207921"/>
                          </a:xfrm>
                          <a:prstGeom prst="rect">
                            <a:avLst/>
                          </a:prstGeom>
                          <a:ln>
                            <a:noFill/>
                          </a:ln>
                        </wps:spPr>
                        <wps:txbx>
                          <w:txbxContent>
                            <w:p w:rsidR="00B36257" w:rsidRDefault="00B36257">
                              <w:pPr>
                                <w:spacing w:after="160" w:line="259" w:lineRule="auto"/>
                                <w:ind w:left="0" w:firstLine="0"/>
                              </w:pPr>
                              <w:r>
                                <w:rPr>
                                  <w:b w:val="0"/>
                                  <w:sz w:val="22"/>
                                </w:rPr>
                                <w:t xml:space="preserve"> </w:t>
                              </w:r>
                            </w:p>
                          </w:txbxContent>
                        </wps:txbx>
                        <wps:bodyPr horzOverflow="overflow" vert="horz" lIns="0" tIns="0" rIns="0" bIns="0" rtlCol="0">
                          <a:noAutofit/>
                        </wps:bodyPr>
                      </wps:wsp>
                      <wps:wsp>
                        <wps:cNvPr id="39718" name="Shape 39718"/>
                        <wps:cNvSpPr/>
                        <wps:spPr>
                          <a:xfrm>
                            <a:off x="0" y="439039"/>
                            <a:ext cx="4150487" cy="12192"/>
                          </a:xfrm>
                          <a:custGeom>
                            <a:avLst/>
                            <a:gdLst/>
                            <a:ahLst/>
                            <a:cxnLst/>
                            <a:rect l="0" t="0" r="0" b="0"/>
                            <a:pathLst>
                              <a:path w="4150487" h="12192">
                                <a:moveTo>
                                  <a:pt x="0" y="0"/>
                                </a:moveTo>
                                <a:lnTo>
                                  <a:pt x="4150487" y="0"/>
                                </a:lnTo>
                                <a:lnTo>
                                  <a:pt x="415048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0" name="Picture 240"/>
                          <pic:cNvPicPr/>
                        </pic:nvPicPr>
                        <pic:blipFill>
                          <a:blip r:embed="rId10"/>
                          <a:stretch>
                            <a:fillRect/>
                          </a:stretch>
                        </pic:blipFill>
                        <pic:spPr>
                          <a:xfrm>
                            <a:off x="77597" y="0"/>
                            <a:ext cx="3933825" cy="428625"/>
                          </a:xfrm>
                          <a:prstGeom prst="rect">
                            <a:avLst/>
                          </a:prstGeom>
                        </pic:spPr>
                      </pic:pic>
                    </wpg:wgp>
                  </a:graphicData>
                </a:graphic>
              </wp:inline>
            </w:drawing>
          </mc:Choice>
          <mc:Fallback>
            <w:pict>
              <v:group id="Group 33450" o:spid="_x0000_s1026" style="width:326.8pt;height:36.9pt;mso-position-horizontal-relative:char;mso-position-vertical-relative:line" coordsize="41504,46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R7NX6QMAAFUKAAAOAAAAZHJzL2Uyb0RvYy54bWy8VumO2zYQ/l+g70Do&#10;f9ayZK9tYe2gyDaLAEWzyPEANE1ZRCiSIOmrT98ZHrLXu00WKRADlkbkzHDmm4t3b4+9JHtundBq&#10;WYxvyoJwxfRGqO2y+Prl/Zt5QZynakOlVnxZnLgr3q5+/+3uYBpe6U7LDbcElCjXHMyy6Lw3zWjk&#10;WMd76m604Qo2W2176uHTbkcbSw+gvZejqixvRwdtN8Zqxp2D1fu4WayC/rblzH9sW8c9kcsCbPPh&#10;acNzjc/R6o42W0tNJ1gyg/6EFT0VCg4dVN1TT8nOimeqesGsdrr1N0z3I922gvHgA3gzLq+8ebB6&#10;Z4Iv2+awNQNMAO0VTj+tlv29f7REbJZFXU+mgJCiPYQpnEziEkB0MNsGOB+s+WwebVrYxi/0+tja&#10;Ht/gDzkGcE8DuPzoCYPFyXhaTuazgjDYm9zOJ/Mqos86CNEzMdb9+X3BUT52hNYNxhwMJJI7Y+X+&#10;H1afO2p4CIFDBBJW43pA6hOkGFVbyQkuBmgC5wCUaxxg9gJKk7IqFxMABPCoxxXAE/HIgE3H83IR&#10;4arK2aIa4/bgNW2Mdf6B654gsSwsGBJSkO7/cj6yZhY8XSp8Kv1eSBl3cQXAywYi5Y/rY/JhrTcn&#10;cLfT9p+PUOCt1IdloRNVYM3DobhbEPlBAcxYXpmwmVhnwnr5TocijGb8sfO6FcFOPDieluyB+GHO&#10;/YJA1ovZGDpUTPoQaxKXEggQ8h8HEhzHlK4XZb14GsInOQ8hXoSUv4gh28UYIiY5btBENjGCsNZl&#10;ih1VJjHS3+1nhnqUQ6VIEgjcYEkHXToYgrs9xPOLDnz+qgLByPOuVJdcg65c5MCbOfLbBH2XnJfu&#10;Z678jtwRx9fyhWoZTgYCXQ0FMrgPi5cAS4VIwCmMwqRpJY310gsPI0iKHpGZleVZ8bPycP4kOcIl&#10;1SfeQtsMzQ4XnN2u30lL9hRzPPxiMUrT0bSa6jexBlODHpRvoSoHleMg+pLKWLiJGeV4mHGDZBkl&#10;WbImDjoYF+B0HncAyiAUTtbKD/IKhnQwM7SF6O25PPH0VJarOyNYA/80lIB61mh/PLxByu8sL5KS&#10;/lU6emq/7cwbmJ8QaLEWUvhTuAuA72iU2j8Khh0XP849u5oACLHQYR+PJbgEPmU+lEIX8fuJkrUU&#10;BtsmwoV0MhfQvRrDL3gcR/y9ZrueKx/vLJZD7sGFyXXCuILYhvdrDiPYftiEJg/p5C33DNI5ZwZL&#10;HX3YCFaeDUOb/2POzGbTRZwyVwOmXtT1vJqmiVzNb4GOCZbneZ4frxoxwaJoQyDBpJAv4e4Ssj3d&#10;s/BydPkduM63wdW/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M26fIrcAAAABAEA&#10;AA8AAABkcnMvZG93bnJldi54bWxMj0FLw0AQhe+C/2GZgje7iaGxpNmUUtRTEWwF8TbNTpPQ7GzI&#10;bpP037t6sZeBx3u8902+nkwrBupdY1lBPI9AEJdWN1wp+Dy8Pi5BOI+ssbVMCq7kYF3c3+WYaTvy&#10;Bw17X4lQwi5DBbX3XSalK2sy6Oa2Iw7eyfYGfZB9JXWPYyg3rXyKolQabDgs1NjRtqbyvL8YBW8j&#10;jpskfhl259P2+n1YvH/tYlLqYTZtViA8Tf4/DL/4AR2KwHS0F9ZOtArCI/7vBi9dJCmIo4LnZAmy&#10;yOUtfPEDAAD//wMAUEsDBAoAAAAAAAAAIQD7PPAwuwMAALsDAAAUAAAAZHJzL21lZGlhL2ltYWdl&#10;MS5qcGf/2P/gABBKRklGAAEBAQBgAGAAAP/bAEMAAwICAwICAwMDAwQDAwQFCAUFBAQFCgcHBggM&#10;CgwMCwoLCw0OEhANDhEOCwsQFhARExQVFRUMDxcYFhQYEhQVFP/bAEMBAwQEBQQFCQUFCRQNCw0U&#10;FBQUFBQUFBQUFBQUFBQUFBQUFBQUFBQUFBQUFBQUFBQUFBQUFBQUFBQUFBQUFBQUFP/AABEIAF0A&#10;y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oY7mJPJPJJooor1TiCiiigAooooAKKKKACiiigAooooAKKKKACiiigAooooAKKKKACiiigAoo&#10;ooAFO1gRwRyCKKKKLI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ZUEsBAi0AFAAG&#10;AAgAAAAhACsQ28AKAQAAFAIAABMAAAAAAAAAAAAAAAAAAAAAAFtDb250ZW50X1R5cGVzXS54bWxQ&#10;SwECLQAUAAYACAAAACEAOP0h/9YAAACUAQAACwAAAAAAAAAAAAAAAAA7AQAAX3JlbHMvLnJlbHNQ&#10;SwECLQAUAAYACAAAACEA00ezV+kDAABVCgAADgAAAAAAAAAAAAAAAAA6AgAAZHJzL2Uyb0RvYy54&#10;bWxQSwECLQAUAAYACAAAACEAN53BGLoAAAAhAQAAGQAAAAAAAAAAAAAAAABPBgAAZHJzL19yZWxz&#10;L2Uyb0RvYy54bWwucmVsc1BLAQItABQABgAIAAAAIQDNunyK3AAAAAQBAAAPAAAAAAAAAAAAAAAA&#10;AEAHAABkcnMvZG93bnJldi54bWxQSwECLQAKAAAAAAAAACEA+zzwMLsDAAC7AwAAFAAAAAAAAAAA&#10;AAAAAABJCAAAZHJzL21lZGlhL2ltYWdlMS5qcGdQSwUGAAAAAAYABgB8AQAANgwAAAAA&#10;">
                <v:rect id="Rectangle 130" o:spid="_x0000_s1027" style="position:absolute;left:40209;top:31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rsidR="00B36257" w:rsidRDefault="00B36257">
                        <w:pPr>
                          <w:spacing w:after="160" w:line="259" w:lineRule="auto"/>
                          <w:ind w:left="0" w:firstLine="0"/>
                        </w:pPr>
                        <w:r>
                          <w:rPr>
                            <w:b w:val="0"/>
                            <w:sz w:val="22"/>
                          </w:rPr>
                          <w:t xml:space="preserve"> </w:t>
                        </w:r>
                      </w:p>
                    </w:txbxContent>
                  </v:textbox>
                </v:rect>
                <v:shape id="Shape 39718" o:spid="_x0000_s1028" style="position:absolute;top:4390;width:41504;height:122;visibility:visible;mso-wrap-style:square;v-text-anchor:top" coordsize="415048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xM/xAAAAN4AAAAPAAAAZHJzL2Rvd25yZXYueG1sRE/dSsMw&#10;FL4XfIdwBO9cMgWn3bIhSkUYiOv2AMfmrM2WnJQmrt3bLxcDLz++/8Vq9E6cqI82sIbpRIEgroOx&#10;3GjYbcuHFxAxIRt0gUnDmSKslrc3CyxMGHhDpyo1IodwLFBDm1JXSBnrljzGSeiIM7cPvceUYd9I&#10;0+OQw72Tj0o9S4+Wc0OLHb23VB+rP69hUw6q+tza3913adWHc7N4+FlrfX83vs1BJBrTv/jq/jIa&#10;nl5n07w338lXQC4vAAAA//8DAFBLAQItABQABgAIAAAAIQDb4fbL7gAAAIUBAAATAAAAAAAAAAAA&#10;AAAAAAAAAABbQ29udGVudF9UeXBlc10ueG1sUEsBAi0AFAAGAAgAAAAhAFr0LFu/AAAAFQEAAAsA&#10;AAAAAAAAAAAAAAAAHwEAAF9yZWxzLy5yZWxzUEsBAi0AFAAGAAgAAAAhACzfEz/EAAAA3gAAAA8A&#10;AAAAAAAAAAAAAAAABwIAAGRycy9kb3ducmV2LnhtbFBLBQYAAAAAAwADALcAAAD4AgAAAAA=&#10;" path="m,l4150487,r,12192l,12192,,e" fillcolor="black" stroked="f" strokeweight="0">
                  <v:stroke miterlimit="83231f" joinstyle="miter"/>
                  <v:path arrowok="t" textboxrect="0,0,4150487,1219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 o:spid="_x0000_s1029" type="#_x0000_t75" style="position:absolute;left:775;width:39339;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xtwwAAANwAAAAPAAAAZHJzL2Rvd25yZXYueG1sRE/Pa8Iw&#10;FL4L+x/CG+wy1tRulNEZRYQxRUGNXnZ7NG9tWfNSmqx2/705CB4/vt+zxWhbMVDvG8cKpkkKgrh0&#10;puFKwfn0+fIOwgdkg61jUvBPHhbzh8kMC+MufKRBh0rEEPYFKqhD6AopfVmTRZ+4jjhyP663GCLs&#10;K2l6vMRw28osTXNpseHYUGNHq5rKX/1nFXyFavt9MNlrrjd2iXK3H/SzVOrpcVx+gAg0hrv45l4b&#10;BdlbnB/PxCMg51cAAAD//wMAUEsBAi0AFAAGAAgAAAAhANvh9svuAAAAhQEAABMAAAAAAAAAAAAA&#10;AAAAAAAAAFtDb250ZW50X1R5cGVzXS54bWxQSwECLQAUAAYACAAAACEAWvQsW78AAAAVAQAACwAA&#10;AAAAAAAAAAAAAAAfAQAAX3JlbHMvLnJlbHNQSwECLQAUAAYACAAAACEANP9cbcMAAADcAAAADwAA&#10;AAAAAAAAAAAAAAAHAgAAZHJzL2Rvd25yZXYueG1sUEsFBgAAAAADAAMAtwAAAPcCAAAAAA==&#10;">
                  <v:imagedata r:id="rId11" o:title=""/>
                </v:shape>
                <w10:anchorlock/>
              </v:group>
            </w:pict>
          </mc:Fallback>
        </mc:AlternateConten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pPr w:vertAnchor="text" w:tblpY="274"/>
        <w:tblOverlap w:val="never"/>
        <w:tblW w:w="4975" w:type="dxa"/>
        <w:tblInd w:w="0" w:type="dxa"/>
        <w:tblLook w:val="04A0" w:firstRow="1" w:lastRow="0" w:firstColumn="1" w:lastColumn="0" w:noHBand="0" w:noVBand="1"/>
      </w:tblPr>
      <w:tblGrid>
        <w:gridCol w:w="2659"/>
        <w:gridCol w:w="2316"/>
      </w:tblGrid>
      <w:tr w:rsidR="005A69F0">
        <w:trPr>
          <w:trHeight w:val="1688"/>
        </w:trPr>
        <w:tc>
          <w:tcPr>
            <w:tcW w:w="2660" w:type="dxa"/>
            <w:tcBorders>
              <w:top w:val="nil"/>
              <w:left w:val="nil"/>
              <w:bottom w:val="nil"/>
              <w:right w:val="nil"/>
            </w:tcBorders>
          </w:tcPr>
          <w:p w:rsidR="005A69F0" w:rsidRDefault="00F02C83">
            <w:pPr>
              <w:spacing w:after="0" w:line="259" w:lineRule="auto"/>
              <w:ind w:left="108" w:firstLine="0"/>
            </w:pPr>
            <w:r>
              <w:rPr>
                <w:b w:val="0"/>
                <w:sz w:val="22"/>
              </w:rPr>
              <w:t xml:space="preserve"> </w:t>
            </w:r>
          </w:p>
          <w:p w:rsidR="005A69F0" w:rsidRDefault="00F02C83">
            <w:pPr>
              <w:spacing w:after="0" w:line="259" w:lineRule="auto"/>
              <w:ind w:left="108" w:firstLine="0"/>
            </w:pPr>
            <w:r>
              <w:rPr>
                <w:b w:val="0"/>
                <w:sz w:val="22"/>
              </w:rPr>
              <w:t xml:space="preserve"> </w:t>
            </w:r>
          </w:p>
          <w:p w:rsidR="005A69F0" w:rsidRDefault="00F02C83">
            <w:pPr>
              <w:spacing w:after="406" w:line="259" w:lineRule="auto"/>
              <w:ind w:left="108" w:firstLine="0"/>
            </w:pPr>
            <w:r>
              <w:rPr>
                <w:b w:val="0"/>
                <w:sz w:val="22"/>
              </w:rPr>
              <w:t xml:space="preserve">Assessor signature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c>
        <w:tc>
          <w:tcPr>
            <w:tcW w:w="2316" w:type="dxa"/>
            <w:tcBorders>
              <w:top w:val="nil"/>
              <w:left w:val="nil"/>
              <w:bottom w:val="nil"/>
              <w:right w:val="nil"/>
            </w:tcBorders>
          </w:tcPr>
          <w:p w:rsidR="005A69F0" w:rsidRDefault="00F02C83">
            <w:pPr>
              <w:spacing w:after="0" w:line="259" w:lineRule="auto"/>
              <w:ind w:left="0" w:firstLine="0"/>
            </w:pPr>
            <w:r>
              <w:rPr>
                <w:b w:val="0"/>
                <w:sz w:val="22"/>
              </w:rPr>
              <w:t xml:space="preserve"> </w:t>
            </w:r>
          </w:p>
        </w:tc>
      </w:tr>
      <w:tr w:rsidR="005A69F0">
        <w:trPr>
          <w:trHeight w:val="274"/>
        </w:trPr>
        <w:tc>
          <w:tcPr>
            <w:tcW w:w="2660" w:type="dxa"/>
            <w:tcBorders>
              <w:top w:val="nil"/>
              <w:left w:val="nil"/>
              <w:bottom w:val="nil"/>
              <w:right w:val="nil"/>
            </w:tcBorders>
          </w:tcPr>
          <w:p w:rsidR="005A69F0" w:rsidRDefault="00F02C83">
            <w:pPr>
              <w:spacing w:after="0" w:line="259" w:lineRule="auto"/>
              <w:ind w:left="108" w:firstLine="0"/>
            </w:pPr>
            <w:r>
              <w:rPr>
                <w:b w:val="0"/>
                <w:sz w:val="22"/>
              </w:rPr>
              <w:t xml:space="preserve">Date </w:t>
            </w:r>
          </w:p>
        </w:tc>
        <w:tc>
          <w:tcPr>
            <w:tcW w:w="2316" w:type="dxa"/>
            <w:tcBorders>
              <w:top w:val="nil"/>
              <w:left w:val="nil"/>
              <w:bottom w:val="nil"/>
              <w:right w:val="nil"/>
            </w:tcBorders>
          </w:tcPr>
          <w:p w:rsidR="005A69F0" w:rsidRDefault="00F02C83">
            <w:pPr>
              <w:spacing w:after="0" w:line="259" w:lineRule="auto"/>
              <w:ind w:left="0" w:firstLine="0"/>
              <w:jc w:val="both"/>
            </w:pPr>
            <w:r>
              <w:rPr>
                <w:b w:val="0"/>
              </w:rPr>
              <w:t>Click here to enter a date.</w:t>
            </w:r>
            <w:r>
              <w:rPr>
                <w:b w:val="0"/>
                <w:sz w:val="22"/>
              </w:rPr>
              <w:t xml:space="preserve"> </w:t>
            </w:r>
            <w:r w:rsidR="008C4566">
              <w:rPr>
                <w:b w:val="0"/>
                <w:sz w:val="22"/>
              </w:rPr>
              <w:t>1/12/2017</w:t>
            </w:r>
          </w:p>
        </w:tc>
      </w:tr>
    </w:tbl>
    <w:p w:rsidR="005A69F0" w:rsidRDefault="00F02C83">
      <w:pPr>
        <w:tabs>
          <w:tab w:val="center" w:pos="2660"/>
        </w:tabs>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simplePos x="0" y="0"/>
                <wp:positionH relativeFrom="column">
                  <wp:posOffset>1611198</wp:posOffset>
                </wp:positionH>
                <wp:positionV relativeFrom="paragraph">
                  <wp:posOffset>489854</wp:posOffset>
                </wp:positionV>
                <wp:extent cx="4150487" cy="449814"/>
                <wp:effectExtent l="0" t="0" r="0" b="0"/>
                <wp:wrapSquare wrapText="bothSides"/>
                <wp:docPr id="33452" name="Group 33452"/>
                <wp:cNvGraphicFramePr/>
                <a:graphic xmlns:a="http://schemas.openxmlformats.org/drawingml/2006/main">
                  <a:graphicData uri="http://schemas.microsoft.com/office/word/2010/wordprocessingGroup">
                    <wpg:wgp>
                      <wpg:cNvGrpSpPr/>
                      <wpg:grpSpPr>
                        <a:xfrm>
                          <a:off x="0" y="0"/>
                          <a:ext cx="4150487" cy="449814"/>
                          <a:chOff x="0" y="0"/>
                          <a:chExt cx="4150487" cy="449814"/>
                        </a:xfrm>
                      </wpg:grpSpPr>
                      <wps:wsp>
                        <wps:cNvPr id="143" name="Rectangle 143"/>
                        <wps:cNvSpPr/>
                        <wps:spPr>
                          <a:xfrm>
                            <a:off x="4020947" y="293482"/>
                            <a:ext cx="51809" cy="207922"/>
                          </a:xfrm>
                          <a:prstGeom prst="rect">
                            <a:avLst/>
                          </a:prstGeom>
                          <a:ln>
                            <a:noFill/>
                          </a:ln>
                        </wps:spPr>
                        <wps:txbx>
                          <w:txbxContent>
                            <w:p w:rsidR="00B36257" w:rsidRDefault="00B36257">
                              <w:pPr>
                                <w:spacing w:after="160" w:line="259" w:lineRule="auto"/>
                                <w:ind w:left="0" w:firstLine="0"/>
                              </w:pPr>
                              <w:r>
                                <w:rPr>
                                  <w:b w:val="0"/>
                                  <w:sz w:val="22"/>
                                </w:rPr>
                                <w:t xml:space="preserve"> </w:t>
                              </w:r>
                            </w:p>
                          </w:txbxContent>
                        </wps:txbx>
                        <wps:bodyPr horzOverflow="overflow" vert="horz" lIns="0" tIns="0" rIns="0" bIns="0" rtlCol="0">
                          <a:noAutofit/>
                        </wps:bodyPr>
                      </wps:wsp>
                      <wps:wsp>
                        <wps:cNvPr id="39720" name="Shape 39720"/>
                        <wps:cNvSpPr/>
                        <wps:spPr>
                          <a:xfrm>
                            <a:off x="0" y="420370"/>
                            <a:ext cx="4150487" cy="12193"/>
                          </a:xfrm>
                          <a:custGeom>
                            <a:avLst/>
                            <a:gdLst/>
                            <a:ahLst/>
                            <a:cxnLst/>
                            <a:rect l="0" t="0" r="0" b="0"/>
                            <a:pathLst>
                              <a:path w="4150487" h="12193">
                                <a:moveTo>
                                  <a:pt x="0" y="0"/>
                                </a:moveTo>
                                <a:lnTo>
                                  <a:pt x="4150487" y="0"/>
                                </a:lnTo>
                                <a:lnTo>
                                  <a:pt x="4150487" y="12193"/>
                                </a:lnTo>
                                <a:lnTo>
                                  <a:pt x="0" y="121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2" name="Picture 242"/>
                          <pic:cNvPicPr/>
                        </pic:nvPicPr>
                        <pic:blipFill>
                          <a:blip r:embed="rId10"/>
                          <a:stretch>
                            <a:fillRect/>
                          </a:stretch>
                        </pic:blipFill>
                        <pic:spPr>
                          <a:xfrm>
                            <a:off x="77597" y="0"/>
                            <a:ext cx="3933825" cy="409575"/>
                          </a:xfrm>
                          <a:prstGeom prst="rect">
                            <a:avLst/>
                          </a:prstGeom>
                        </pic:spPr>
                      </pic:pic>
                    </wpg:wgp>
                  </a:graphicData>
                </a:graphic>
              </wp:anchor>
            </w:drawing>
          </mc:Choice>
          <mc:Fallback>
            <w:pict>
              <v:group id="Group 33452" o:spid="_x0000_s1030" style="position:absolute;margin-left:126.85pt;margin-top:38.55pt;width:326.8pt;height:35.4pt;z-index:251658240;mso-position-horizontal-relative:text;mso-position-vertical-relative:text" coordsize="41504,44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jdt56wMAAFwKAAAOAAAAZHJzL2Uyb0RvYy54bWy8Vm1v2zYQ/j5g/4HQ&#10;98aSLM+WEbsYmjUoMKxB2/0AmqYsYRRJkPTbfv3ujqLsOlmXdcACRD6Rx+Nzz73p/u2pV+wgne+M&#10;XmXFXZ4xqYXZdnq3yn7/8v7NImM+cL3lymi5ys7SZ2/XP/5wf7RLWZrWqK10DIxovzzaVdaGYJeT&#10;iRet7Lm/M1Zq2GyM63mAV7ebbB0/gvVeTco8/2lyNG5rnRHSe1h9iJvZmuw3jRThY9N4GZhaZYAt&#10;0NPRc4PPyfqeL3eO27YTAwz+HSh63mm4dDT1wANne9c9M9V3whlvmnAnTD8xTdMJST6AN0V+482j&#10;M3tLvuyWx50daQJqb3j6brPit8OTY912lU2n1azMmOY9hIluZnEJKDra3RI0H539bJ/csLCLb+j1&#10;qXE9/oI/7ETknkdy5SkwAYtVMcurxTxjAvaqql4UVWRftBCiZ8dE+8u3D07StRNEN4I5Wkgkf+HK&#10;/zeuPrfcSgqBRwYGropqmpj6BCnG9U5JhotEDWmORPmlB85eYKnKy7yugBDgo6yn1aKMfCTCZsUi&#10;ryNdZT6vS9oeveZL63x4lKZnKKwyB0AoBfnhVx8ACKgmFbxdaXxq875TKu7iCpCXAKIUTpsTZUOR&#10;XNmY7Rm8bo378yPUeaPMcZWZQcqw9OFu3M2Y+qCBbayyJLgkbJLggnpnqBYjmp/3wTQdwcX7420D&#10;LAgjpt7/EM9pPS8Bd8x9CjmLS/8mnmAAM7vMp/Ohr6RIfpX6RVnUlChXoRT7GErkJIUPesk2BhLW&#10;2iSJk04iBvybbc3ygOfQKIoMAjciaaFZExDc7SGeXwzphZtCBJCXXaWvtUZbqdZBN2mkX0v2rjWv&#10;3U9a6TdqRx5fq0dUjzeDgK7G5E/uw+I1wUojE3CL4DBwGsVj2fRdgEmkuh6Zmef5xfCzKvHhrCTS&#10;pfQn2UC9UM/DBe92m3fKsQPHHKe/WJPKtnxYxcoCSIMqyWQHzzdQnKPJgo6+ZDJaGJTxnKRRN57M&#10;40kxoInzDqYGOJ2mHiAYD9HNRofxvIZZTTCpO0RvL+WJtw9lub63nVjC/zCbQHrWb/95hsOpsHcy&#10;G4z0r7LRc/fH3r6BMQoR7zad6sKZPgnAdwSlD0+dwMaLL5fWXVbjkIN9vJbhEviU9PAUuojvXxnZ&#10;qM5i90S6UB7gArs30/gFj+OkfzBi30sd4qeLk5B78N3k2876jLml7DcSJrH7sKX2CzkSnAwC0jll&#10;hhga+7hBKC/AEPPfjJv5fFbHYXPTnab1dLooZ8NgzuvZfDakaBrraYy8atIQooiBRIBE+UKfMJTt&#10;w+cWfiNdv5PW5aNw/Rc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tgZ3ReEAAAAK&#10;AQAADwAAAGRycy9kb3ducmV2LnhtbEyPQUvDQBCF74L/YRnBm92kscbGbEop6qkUbAXxNs1Ok9Ds&#10;bMhuk/Tfu570OLyP977JV5NpxUC9aywriGcRCOLS6oYrBZ+Ht4dnEM4ja2wtk4IrOVgVtzc5ZtqO&#10;/EHD3lcilLDLUEHtfZdJ6cqaDLqZ7YhDdrK9QR/OvpK6xzGUm1bOo+hJGmw4LNTY0aam8ry/GAXv&#10;I47rJH4dtufT5vp9WOy+tjEpdX83rV9AeJr8Hwy/+kEdiuB0tBfWTrQK5oskDaiCNI1BBGAZpQmI&#10;YyAf0yXIIpf/Xyh+AAAA//8DAFBLAwQKAAAAAAAAACEA+zzwMLsDAAC7AwAAFAAAAGRycy9tZWRp&#10;YS9pbWFnZTEuanBn/9j/4AAQSkZJRgABAQEAYABgAAD/2wBDAAMCAgMCAgMDAwMEAwMEBQgFBQQE&#10;BQoHBwYIDAoMDAsKCwsNDhIQDQ4RDgsLEBYQERMUFRUVDA8XGBYUGBIUFRT/2wBDAQMEBAUEBQkF&#10;BQkUDQsNFBQUFBQUFBQUFBQUFBQUFBQUFBQUFBQUFBQUFBQUFBQUFBQUFBQUFBQUFBQUFBQUFBT/&#10;wAARCABdAM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GO5iTyTySaKKK9U4gooooAKKKKACiiigAooooAKKKKACiiigAooooAKKKKACiii&#10;gAooooAKKKKABTtYEcEcgiiiiiy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2VBL&#10;AQItABQABgAIAAAAIQArENvACgEAABQCAAATAAAAAAAAAAAAAAAAAAAAAABbQ29udGVudF9UeXBl&#10;c10ueG1sUEsBAi0AFAAGAAgAAAAhADj9If/WAAAAlAEAAAsAAAAAAAAAAAAAAAAAOwEAAF9yZWxz&#10;Ly5yZWxzUEsBAi0AFAAGAAgAAAAhANyN23nrAwAAXAoAAA4AAAAAAAAAAAAAAAAAOgIAAGRycy9l&#10;Mm9Eb2MueG1sUEsBAi0AFAAGAAgAAAAhADedwRi6AAAAIQEAABkAAAAAAAAAAAAAAAAAUQYAAGRy&#10;cy9fcmVscy9lMm9Eb2MueG1sLnJlbHNQSwECLQAUAAYACAAAACEAtgZ3ReEAAAAKAQAADwAAAAAA&#10;AAAAAAAAAABCBwAAZHJzL2Rvd25yZXYueG1sUEsBAi0ACgAAAAAAAAAhAPs88DC7AwAAuwMAABQA&#10;AAAAAAAAAAAAAAAAUAgAAGRycy9tZWRpYS9pbWFnZTEuanBnUEsFBgAAAAAGAAYAfAEAAD0MAAAA&#10;AA==&#10;">
                <v:rect id="Rectangle 143" o:spid="_x0000_s1031" style="position:absolute;left:40209;top:293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rsidR="00B36257" w:rsidRDefault="00B36257">
                        <w:pPr>
                          <w:spacing w:after="160" w:line="259" w:lineRule="auto"/>
                          <w:ind w:left="0" w:firstLine="0"/>
                        </w:pPr>
                        <w:r>
                          <w:rPr>
                            <w:b w:val="0"/>
                            <w:sz w:val="22"/>
                          </w:rPr>
                          <w:t xml:space="preserve"> </w:t>
                        </w:r>
                      </w:p>
                    </w:txbxContent>
                  </v:textbox>
                </v:rect>
                <v:shape id="Shape 39720" o:spid="_x0000_s1032" style="position:absolute;top:4203;width:41504;height:122;visibility:visible;mso-wrap-style:square;v-text-anchor:top" coordsize="4150487,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T7xgAAAN4AAAAPAAAAZHJzL2Rvd25yZXYueG1sRI9NS8NA&#10;EIbvQv/DMgUvYjetYGvstkRB8KCitYLHITsmodnZsDu28d87B8Hjy/vFs96OoTdHSrmL7GA+K8AQ&#10;19F33DjYvz9crsBkQfbYRyYHP5Rhu5mcrbH08cRvdNxJY3SEc4kOWpGhtDbXLQXMszgQq/cVU0BR&#10;mRrrE550PPR2URTXNmDH+tDiQPct1Yfdd3Bwtb8bmpcqSSXpafVaPX98Li96586nY3ULRmiU//Bf&#10;+9Fr72a5UADFURSwm18AAAD//wMAUEsBAi0AFAAGAAgAAAAhANvh9svuAAAAhQEAABMAAAAAAAAA&#10;AAAAAAAAAAAAAFtDb250ZW50X1R5cGVzXS54bWxQSwECLQAUAAYACAAAACEAWvQsW78AAAAVAQAA&#10;CwAAAAAAAAAAAAAAAAAfAQAAX3JlbHMvLnJlbHNQSwECLQAUAAYACAAAACEATWD0+8YAAADeAAAA&#10;DwAAAAAAAAAAAAAAAAAHAgAAZHJzL2Rvd25yZXYueG1sUEsFBgAAAAADAAMAtwAAAPoCAAAAAA==&#10;" path="m,l4150487,r,12193l,12193,,e" fillcolor="black" stroked="f" strokeweight="0">
                  <v:stroke miterlimit="83231f" joinstyle="miter"/>
                  <v:path arrowok="t" textboxrect="0,0,4150487,12193"/>
                </v:shape>
                <v:shape id="Picture 242" o:spid="_x0000_s1033" type="#_x0000_t75" style="position:absolute;left:775;width:39339;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eBxQAAANwAAAAPAAAAZHJzL2Rvd25yZXYueG1sRI9Ba8JA&#10;FITvQv/D8gpeim4aRSS6SigUFYXW2Etvj+wzCc2+Ddk1Sf99Vyh4HGbmG2a9HUwtOmpdZVnB6zQC&#10;QZxbXXGh4OvyPlmCcB5ZY22ZFPySg+3mabTGRNuez9RlvhABwi5BBaX3TSKly0sy6Ka2IQ7e1bYG&#10;fZBtIXWLfYCbWsZRtJAGKw4LJTb0VlL+k92Mgp0vjt+fOp4tsoNJUZ4+uuxFKjV+HtIVCE+Df4T/&#10;23utIJ7HcD8TjoDc/AEAAP//AwBQSwECLQAUAAYACAAAACEA2+H2y+4AAACFAQAAEwAAAAAAAAAA&#10;AAAAAAAAAAAAW0NvbnRlbnRfVHlwZXNdLnhtbFBLAQItABQABgAIAAAAIQBa9CxbvwAAABUBAAAL&#10;AAAAAAAAAAAAAAAAAB8BAABfcmVscy8ucmVsc1BLAQItABQABgAIAAAAIQCrYWeBxQAAANwAAAAP&#10;AAAAAAAAAAAAAAAAAAcCAABkcnMvZG93bnJldi54bWxQSwUGAAAAAAMAAwC3AAAA+QIAAAAA&#10;">
                  <v:imagedata r:id="rId11" o:title=""/>
                </v:shape>
                <w10:wrap type="square"/>
              </v:group>
            </w:pict>
          </mc:Fallback>
        </mc:AlternateContent>
      </w: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column">
                  <wp:posOffset>1611198</wp:posOffset>
                </wp:positionH>
                <wp:positionV relativeFrom="paragraph">
                  <wp:posOffset>1419622</wp:posOffset>
                </wp:positionV>
                <wp:extent cx="4150487" cy="12192"/>
                <wp:effectExtent l="0" t="0" r="0" b="0"/>
                <wp:wrapSquare wrapText="bothSides"/>
                <wp:docPr id="33453" name="Group 33453"/>
                <wp:cNvGraphicFramePr/>
                <a:graphic xmlns:a="http://schemas.openxmlformats.org/drawingml/2006/main">
                  <a:graphicData uri="http://schemas.microsoft.com/office/word/2010/wordprocessingGroup">
                    <wpg:wgp>
                      <wpg:cNvGrpSpPr/>
                      <wpg:grpSpPr>
                        <a:xfrm>
                          <a:off x="0" y="0"/>
                          <a:ext cx="4150487" cy="12192"/>
                          <a:chOff x="0" y="0"/>
                          <a:chExt cx="4150487" cy="12192"/>
                        </a:xfrm>
                      </wpg:grpSpPr>
                      <wps:wsp>
                        <wps:cNvPr id="39722" name="Shape 39722"/>
                        <wps:cNvSpPr/>
                        <wps:spPr>
                          <a:xfrm>
                            <a:off x="0" y="0"/>
                            <a:ext cx="4150487" cy="12192"/>
                          </a:xfrm>
                          <a:custGeom>
                            <a:avLst/>
                            <a:gdLst/>
                            <a:ahLst/>
                            <a:cxnLst/>
                            <a:rect l="0" t="0" r="0" b="0"/>
                            <a:pathLst>
                              <a:path w="4150487" h="12192">
                                <a:moveTo>
                                  <a:pt x="0" y="0"/>
                                </a:moveTo>
                                <a:lnTo>
                                  <a:pt x="4150487" y="0"/>
                                </a:lnTo>
                                <a:lnTo>
                                  <a:pt x="415048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453" style="width:326.81pt;height:0.959961pt;position:absolute;mso-position-horizontal-relative:text;mso-position-horizontal:absolute;margin-left:126.866pt;mso-position-vertical-relative:text;margin-top:111.781pt;" coordsize="41504,121">
                <v:shape id="Shape 39723" style="position:absolute;width:41504;height:121;left:0;top:0;" coordsize="4150487,12192" path="m0,0l4150487,0l4150487,12192l0,12192l0,0">
                  <v:stroke weight="0pt" endcap="flat" joinstyle="miter" miterlimit="10" on="false" color="#000000" opacity="0"/>
                  <v:fill on="true" color="#000000"/>
                </v:shape>
                <w10:wrap type="square"/>
              </v:group>
            </w:pict>
          </mc:Fallback>
        </mc:AlternateContent>
      </w:r>
      <w:r>
        <w:rPr>
          <w:b w:val="0"/>
          <w:sz w:val="22"/>
        </w:rPr>
        <w:t xml:space="preserve">Assessor name </w:t>
      </w:r>
      <w:r>
        <w:rPr>
          <w:b w:val="0"/>
          <w:sz w:val="22"/>
        </w:rPr>
        <w:tab/>
        <w:t xml:space="preserve"> </w:t>
      </w:r>
    </w:p>
    <w:p w:rsidR="005A69F0" w:rsidRDefault="00F02C83">
      <w:pPr>
        <w:spacing w:after="7" w:line="259" w:lineRule="auto"/>
        <w:ind w:left="2552" w:right="-56" w:firstLine="0"/>
      </w:pPr>
      <w:r>
        <w:rPr>
          <w:rFonts w:ascii="Calibri" w:eastAsia="Calibri" w:hAnsi="Calibri" w:cs="Calibri"/>
          <w:b w:val="0"/>
          <w:noProof/>
          <w:sz w:val="22"/>
        </w:rPr>
        <mc:AlternateContent>
          <mc:Choice Requires="wpg">
            <w:drawing>
              <wp:inline distT="0" distB="0" distL="0" distR="0">
                <wp:extent cx="4141343" cy="12192"/>
                <wp:effectExtent l="0" t="0" r="0" b="0"/>
                <wp:docPr id="33451" name="Group 33451"/>
                <wp:cNvGraphicFramePr/>
                <a:graphic xmlns:a="http://schemas.openxmlformats.org/drawingml/2006/main">
                  <a:graphicData uri="http://schemas.microsoft.com/office/word/2010/wordprocessingGroup">
                    <wpg:wgp>
                      <wpg:cNvGrpSpPr/>
                      <wpg:grpSpPr>
                        <a:xfrm>
                          <a:off x="0" y="0"/>
                          <a:ext cx="4141343" cy="12192"/>
                          <a:chOff x="0" y="0"/>
                          <a:chExt cx="4141343" cy="12192"/>
                        </a:xfrm>
                      </wpg:grpSpPr>
                      <wps:wsp>
                        <wps:cNvPr id="39724" name="Shape 39724"/>
                        <wps:cNvSpPr/>
                        <wps:spPr>
                          <a:xfrm>
                            <a:off x="0" y="0"/>
                            <a:ext cx="4141343" cy="12192"/>
                          </a:xfrm>
                          <a:custGeom>
                            <a:avLst/>
                            <a:gdLst/>
                            <a:ahLst/>
                            <a:cxnLst/>
                            <a:rect l="0" t="0" r="0" b="0"/>
                            <a:pathLst>
                              <a:path w="4141343" h="12192">
                                <a:moveTo>
                                  <a:pt x="0" y="0"/>
                                </a:moveTo>
                                <a:lnTo>
                                  <a:pt x="4141343" y="0"/>
                                </a:lnTo>
                                <a:lnTo>
                                  <a:pt x="414134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451" style="width:326.09pt;height:0.959991pt;mso-position-horizontal-relative:char;mso-position-vertical-relative:line" coordsize="41413,121">
                <v:shape id="Shape 39725" style="position:absolute;width:41413;height:121;left:0;top:0;" coordsize="4141343,12192" path="m0,0l4141343,0l4141343,12192l0,12192l0,0">
                  <v:stroke weight="0pt" endcap="flat" joinstyle="miter" miterlimit="10" on="false" color="#000000" opacity="0"/>
                  <v:fill on="true" color="#000000"/>
                </v:shape>
              </v:group>
            </w:pict>
          </mc:Fallback>
        </mc:AlternateContent>
      </w:r>
    </w:p>
    <w:p w:rsidR="005A69F0" w:rsidRDefault="00F02C83">
      <w:pPr>
        <w:spacing w:before="26"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W w:w="7622" w:type="dxa"/>
        <w:tblInd w:w="704" w:type="dxa"/>
        <w:tblCellMar>
          <w:top w:w="13" w:type="dxa"/>
          <w:left w:w="170" w:type="dxa"/>
          <w:right w:w="90" w:type="dxa"/>
        </w:tblCellMar>
        <w:tblLook w:val="04A0" w:firstRow="1" w:lastRow="0" w:firstColumn="1" w:lastColumn="0" w:noHBand="0" w:noVBand="1"/>
      </w:tblPr>
      <w:tblGrid>
        <w:gridCol w:w="2523"/>
        <w:gridCol w:w="2559"/>
        <w:gridCol w:w="1272"/>
        <w:gridCol w:w="1268"/>
      </w:tblGrid>
      <w:tr w:rsidR="005A69F0">
        <w:trPr>
          <w:trHeight w:val="527"/>
        </w:trPr>
        <w:tc>
          <w:tcPr>
            <w:tcW w:w="2522" w:type="dxa"/>
            <w:tcBorders>
              <w:top w:val="single" w:sz="17" w:space="0" w:color="000000"/>
              <w:left w:val="single" w:sz="17" w:space="0" w:color="000000"/>
              <w:bottom w:val="single" w:sz="4" w:space="0" w:color="000000"/>
              <w:right w:val="single" w:sz="4" w:space="0" w:color="000000"/>
            </w:tcBorders>
            <w:shd w:val="clear" w:color="auto" w:fill="F3F3F3"/>
            <w:vAlign w:val="center"/>
          </w:tcPr>
          <w:p w:rsidR="005A69F0" w:rsidRDefault="00F02C83">
            <w:pPr>
              <w:spacing w:after="0" w:line="259" w:lineRule="auto"/>
              <w:ind w:left="0" w:firstLine="0"/>
            </w:pPr>
            <w:r>
              <w:rPr>
                <w:sz w:val="22"/>
              </w:rPr>
              <w:lastRenderedPageBreak/>
              <w:t xml:space="preserve">Number of questions </w:t>
            </w:r>
          </w:p>
        </w:tc>
        <w:tc>
          <w:tcPr>
            <w:tcW w:w="2559" w:type="dxa"/>
            <w:tcBorders>
              <w:top w:val="single" w:sz="17" w:space="0" w:color="000000"/>
              <w:left w:val="single" w:sz="4" w:space="0" w:color="000000"/>
              <w:bottom w:val="single" w:sz="4" w:space="0" w:color="000000"/>
              <w:right w:val="single" w:sz="4" w:space="0" w:color="000000"/>
            </w:tcBorders>
            <w:shd w:val="clear" w:color="auto" w:fill="F3F3F3"/>
          </w:tcPr>
          <w:p w:rsidR="005A69F0" w:rsidRDefault="00F02C83">
            <w:pPr>
              <w:spacing w:after="0" w:line="259" w:lineRule="auto"/>
              <w:ind w:left="118" w:hanging="98"/>
              <w:jc w:val="both"/>
            </w:pPr>
            <w:r>
              <w:rPr>
                <w:sz w:val="22"/>
              </w:rPr>
              <w:t xml:space="preserve">Number of questions answered correctly </w:t>
            </w:r>
          </w:p>
        </w:tc>
        <w:tc>
          <w:tcPr>
            <w:tcW w:w="2540" w:type="dxa"/>
            <w:gridSpan w:val="2"/>
            <w:tcBorders>
              <w:top w:val="single" w:sz="17" w:space="0" w:color="000000"/>
              <w:left w:val="single" w:sz="4" w:space="0" w:color="000000"/>
              <w:bottom w:val="single" w:sz="4" w:space="0" w:color="000000"/>
              <w:right w:val="single" w:sz="17" w:space="0" w:color="000000"/>
            </w:tcBorders>
            <w:shd w:val="clear" w:color="auto" w:fill="F3F3F3"/>
            <w:vAlign w:val="center"/>
          </w:tcPr>
          <w:p w:rsidR="005A69F0" w:rsidRDefault="00F02C83">
            <w:pPr>
              <w:spacing w:after="0" w:line="259" w:lineRule="auto"/>
              <w:ind w:left="0" w:right="57" w:firstLine="0"/>
              <w:jc w:val="center"/>
            </w:pPr>
            <w:r>
              <w:rPr>
                <w:sz w:val="22"/>
              </w:rPr>
              <w:t xml:space="preserve">Satisfactory? </w:t>
            </w:r>
          </w:p>
        </w:tc>
      </w:tr>
      <w:tr w:rsidR="005A69F0">
        <w:trPr>
          <w:trHeight w:val="263"/>
        </w:trPr>
        <w:tc>
          <w:tcPr>
            <w:tcW w:w="2522" w:type="dxa"/>
            <w:vMerge w:val="restart"/>
            <w:tcBorders>
              <w:top w:val="single" w:sz="4" w:space="0" w:color="000000"/>
              <w:left w:val="single" w:sz="17" w:space="0" w:color="000000"/>
              <w:bottom w:val="single" w:sz="17" w:space="0" w:color="000000"/>
              <w:right w:val="single" w:sz="4" w:space="0" w:color="000000"/>
            </w:tcBorders>
            <w:vAlign w:val="center"/>
          </w:tcPr>
          <w:p w:rsidR="005A69F0" w:rsidRDefault="00F02C83">
            <w:pPr>
              <w:spacing w:after="0" w:line="259" w:lineRule="auto"/>
              <w:ind w:left="0" w:right="64" w:firstLine="0"/>
              <w:jc w:val="center"/>
            </w:pPr>
            <w:r>
              <w:rPr>
                <w:b w:val="0"/>
                <w:sz w:val="22"/>
              </w:rPr>
              <w:t xml:space="preserve">57 </w:t>
            </w:r>
          </w:p>
        </w:tc>
        <w:tc>
          <w:tcPr>
            <w:tcW w:w="2559" w:type="dxa"/>
            <w:vMerge w:val="restart"/>
            <w:tcBorders>
              <w:top w:val="single" w:sz="4" w:space="0" w:color="000000"/>
              <w:left w:val="single" w:sz="4" w:space="0" w:color="000000"/>
              <w:bottom w:val="single" w:sz="17" w:space="0" w:color="000000"/>
              <w:right w:val="single" w:sz="4" w:space="0" w:color="000000"/>
            </w:tcBorders>
            <w:vAlign w:val="center"/>
          </w:tcPr>
          <w:p w:rsidR="005A69F0" w:rsidRDefault="00F02C83">
            <w:pPr>
              <w:spacing w:after="0" w:line="259" w:lineRule="auto"/>
              <w:ind w:left="5" w:firstLine="0"/>
              <w:jc w:val="center"/>
            </w:pPr>
            <w:r>
              <w:rPr>
                <w:b w:val="0"/>
                <w:sz w:val="22"/>
              </w:rPr>
              <w:t xml:space="preserve"> </w:t>
            </w:r>
          </w:p>
        </w:tc>
        <w:tc>
          <w:tcPr>
            <w:tcW w:w="127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right="56" w:firstLine="0"/>
              <w:jc w:val="center"/>
            </w:pPr>
            <w:r>
              <w:rPr>
                <w:b w:val="0"/>
                <w:sz w:val="22"/>
              </w:rPr>
              <w:t xml:space="preserve">Yes </w:t>
            </w:r>
          </w:p>
        </w:tc>
        <w:tc>
          <w:tcPr>
            <w:tcW w:w="1268" w:type="dxa"/>
            <w:tcBorders>
              <w:top w:val="single" w:sz="4" w:space="0" w:color="000000"/>
              <w:left w:val="single" w:sz="4" w:space="0" w:color="000000"/>
              <w:bottom w:val="single" w:sz="4" w:space="0" w:color="000000"/>
              <w:right w:val="single" w:sz="17" w:space="0" w:color="000000"/>
            </w:tcBorders>
          </w:tcPr>
          <w:p w:rsidR="005A69F0" w:rsidRDefault="00F02C83">
            <w:pPr>
              <w:spacing w:after="0" w:line="259" w:lineRule="auto"/>
              <w:ind w:left="0" w:right="53" w:firstLine="0"/>
              <w:jc w:val="center"/>
            </w:pPr>
            <w:r>
              <w:rPr>
                <w:b w:val="0"/>
                <w:sz w:val="22"/>
              </w:rPr>
              <w:t xml:space="preserve">No </w:t>
            </w:r>
          </w:p>
        </w:tc>
      </w:tr>
      <w:tr w:rsidR="005A69F0">
        <w:trPr>
          <w:trHeight w:val="516"/>
        </w:trPr>
        <w:tc>
          <w:tcPr>
            <w:tcW w:w="0" w:type="auto"/>
            <w:vMerge/>
            <w:tcBorders>
              <w:top w:val="nil"/>
              <w:left w:val="single" w:sz="17" w:space="0" w:color="000000"/>
              <w:bottom w:val="single" w:sz="17" w:space="0" w:color="000000"/>
              <w:right w:val="single" w:sz="4" w:space="0" w:color="000000"/>
            </w:tcBorders>
          </w:tcPr>
          <w:p w:rsidR="005A69F0" w:rsidRDefault="005A69F0">
            <w:pPr>
              <w:spacing w:after="160" w:line="259" w:lineRule="auto"/>
              <w:ind w:left="0" w:firstLine="0"/>
            </w:pPr>
          </w:p>
        </w:tc>
        <w:tc>
          <w:tcPr>
            <w:tcW w:w="0" w:type="auto"/>
            <w:vMerge/>
            <w:tcBorders>
              <w:top w:val="nil"/>
              <w:left w:val="single" w:sz="4" w:space="0" w:color="000000"/>
              <w:bottom w:val="single" w:sz="17" w:space="0" w:color="000000"/>
              <w:right w:val="single" w:sz="4" w:space="0" w:color="000000"/>
            </w:tcBorders>
          </w:tcPr>
          <w:p w:rsidR="005A69F0" w:rsidRDefault="005A69F0">
            <w:pPr>
              <w:spacing w:after="160" w:line="259" w:lineRule="auto"/>
              <w:ind w:left="0" w:firstLine="0"/>
            </w:pPr>
          </w:p>
        </w:tc>
        <w:tc>
          <w:tcPr>
            <w:tcW w:w="1272" w:type="dxa"/>
            <w:tcBorders>
              <w:top w:val="single" w:sz="4" w:space="0" w:color="000000"/>
              <w:left w:val="single" w:sz="4" w:space="0" w:color="000000"/>
              <w:bottom w:val="single" w:sz="17" w:space="0" w:color="000000"/>
              <w:right w:val="single" w:sz="4" w:space="0" w:color="000000"/>
            </w:tcBorders>
          </w:tcPr>
          <w:p w:rsidR="005A69F0" w:rsidRDefault="00F02C83">
            <w:pPr>
              <w:spacing w:after="0" w:line="259" w:lineRule="auto"/>
              <w:ind w:left="269" w:firstLine="0"/>
            </w:pPr>
            <w:r>
              <w:rPr>
                <w:rFonts w:ascii="Wingdings" w:eastAsia="Wingdings" w:hAnsi="Wingdings" w:cs="Wingdings"/>
                <w:b w:val="0"/>
                <w:sz w:val="44"/>
              </w:rPr>
              <w:t></w:t>
            </w:r>
            <w:r>
              <w:rPr>
                <w:b w:val="0"/>
                <w:sz w:val="44"/>
              </w:rPr>
              <w:t xml:space="preserve"> </w:t>
            </w:r>
          </w:p>
        </w:tc>
        <w:tc>
          <w:tcPr>
            <w:tcW w:w="1268" w:type="dxa"/>
            <w:tcBorders>
              <w:top w:val="single" w:sz="4" w:space="0" w:color="000000"/>
              <w:left w:val="single" w:sz="4" w:space="0" w:color="000000"/>
              <w:bottom w:val="single" w:sz="17" w:space="0" w:color="000000"/>
              <w:right w:val="single" w:sz="17" w:space="0" w:color="000000"/>
            </w:tcBorders>
          </w:tcPr>
          <w:p w:rsidR="005A69F0" w:rsidRDefault="00F02C83">
            <w:pPr>
              <w:spacing w:after="0" w:line="259" w:lineRule="auto"/>
              <w:ind w:left="270" w:firstLine="0"/>
            </w:pPr>
            <w:r>
              <w:rPr>
                <w:rFonts w:ascii="Wingdings" w:eastAsia="Wingdings" w:hAnsi="Wingdings" w:cs="Wingdings"/>
                <w:b w:val="0"/>
                <w:sz w:val="44"/>
              </w:rPr>
              <w:t></w:t>
            </w:r>
            <w:r>
              <w:rPr>
                <w:b w:val="0"/>
                <w:sz w:val="44"/>
              </w:rPr>
              <w:t xml:space="preserve"> </w:t>
            </w:r>
          </w:p>
        </w:tc>
      </w:tr>
    </w:tbl>
    <w:p w:rsidR="005A69F0" w:rsidRDefault="00F02C83">
      <w:pPr>
        <w:spacing w:after="0" w:line="259" w:lineRule="auto"/>
        <w:ind w:left="0" w:firstLine="0"/>
      </w:pPr>
      <w:r>
        <w:t xml:space="preserve"> </w:t>
      </w:r>
      <w:r>
        <w:tab/>
        <w:t xml:space="preserve"> </w:t>
      </w:r>
    </w:p>
    <w:tbl>
      <w:tblPr>
        <w:tblStyle w:val="TableGrid"/>
        <w:tblW w:w="9016" w:type="dxa"/>
        <w:tblInd w:w="6" w:type="dxa"/>
        <w:tblCellMar>
          <w:top w:w="12" w:type="dxa"/>
          <w:left w:w="107" w:type="dxa"/>
          <w:right w:w="115" w:type="dxa"/>
        </w:tblCellMar>
        <w:tblLook w:val="04A0" w:firstRow="1" w:lastRow="0" w:firstColumn="1" w:lastColumn="0" w:noHBand="0" w:noVBand="1"/>
      </w:tblPr>
      <w:tblGrid>
        <w:gridCol w:w="9016"/>
      </w:tblGrid>
      <w:tr w:rsidR="005A69F0">
        <w:trPr>
          <w:trHeight w:val="284"/>
        </w:trPr>
        <w:tc>
          <w:tcPr>
            <w:tcW w:w="9016"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0" w:firstLine="0"/>
            </w:pPr>
            <w:r>
              <w:t xml:space="preserve">ASSESSOR COMMENTS </w:t>
            </w:r>
          </w:p>
        </w:tc>
      </w:tr>
      <w:tr w:rsidR="005A69F0">
        <w:trPr>
          <w:trHeight w:val="13616"/>
        </w:trPr>
        <w:tc>
          <w:tcPr>
            <w:tcW w:w="9016"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lastRenderedPageBreak/>
              <w:t xml:space="preserve"> </w:t>
            </w:r>
          </w:p>
        </w:tc>
      </w:tr>
    </w:tbl>
    <w:p w:rsidR="005A69F0" w:rsidRDefault="00F02C83">
      <w:pPr>
        <w:spacing w:after="0" w:line="259" w:lineRule="auto"/>
        <w:ind w:left="0" w:firstLine="0"/>
        <w:jc w:val="both"/>
      </w:pPr>
      <w:r>
        <w:t xml:space="preserve"> </w:t>
      </w:r>
    </w:p>
    <w:p w:rsidR="005A69F0" w:rsidRDefault="00F02C83">
      <w:pPr>
        <w:tabs>
          <w:tab w:val="right" w:pos="9018"/>
        </w:tabs>
        <w:ind w:left="-15" w:firstLine="0"/>
      </w:pPr>
      <w:r>
        <w:rPr>
          <w:b w:val="0"/>
        </w:rPr>
        <w:lastRenderedPageBreak/>
        <w:t xml:space="preserve">Q1. </w:t>
      </w:r>
      <w:r>
        <w:rPr>
          <w:b w:val="0"/>
        </w:rPr>
        <w:tab/>
      </w:r>
      <w:r>
        <w:t xml:space="preserve">What do you need to identify to be able to operate a profitable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598"/>
        </w:trPr>
        <w:tc>
          <w:tcPr>
            <w:tcW w:w="7478" w:type="dxa"/>
            <w:tcBorders>
              <w:top w:val="single" w:sz="4" w:space="0" w:color="000000"/>
              <w:left w:val="single" w:sz="4" w:space="0" w:color="000000"/>
              <w:bottom w:val="single" w:sz="4" w:space="0" w:color="000000"/>
              <w:right w:val="single" w:sz="4" w:space="0" w:color="000000"/>
            </w:tcBorders>
          </w:tcPr>
          <w:p w:rsidR="005A69F0" w:rsidRDefault="008C4566">
            <w:pPr>
              <w:spacing w:after="0" w:line="259" w:lineRule="auto"/>
              <w:ind w:left="0" w:firstLine="0"/>
            </w:pPr>
            <w:r>
              <w:rPr>
                <w:b w:val="0"/>
                <w:sz w:val="22"/>
              </w:rPr>
              <w:t>To operate a profitable business,</w:t>
            </w:r>
            <w:r w:rsidR="00F02C83">
              <w:rPr>
                <w:b w:val="0"/>
                <w:sz w:val="22"/>
              </w:rPr>
              <w:t xml:space="preserve"> </w:t>
            </w:r>
            <w:r>
              <w:rPr>
                <w:b w:val="0"/>
                <w:sz w:val="22"/>
              </w:rPr>
              <w:t>it is essential to identify the financial information requirements and specialist services that are required</w:t>
            </w:r>
            <w:r w:rsidR="00096D73">
              <w:rPr>
                <w:b w:val="0"/>
                <w:sz w:val="22"/>
              </w:rPr>
              <w:t xml:space="preserve"> and have a financial plan.</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864"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  </w:t>
      </w:r>
      <w:r>
        <w:t xml:space="preserve">What would a financial plan enable you to do in your business?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06"/>
        </w:trPr>
        <w:tc>
          <w:tcPr>
            <w:tcW w:w="7478" w:type="dxa"/>
            <w:tcBorders>
              <w:top w:val="single" w:sz="4" w:space="0" w:color="000000"/>
              <w:left w:val="single" w:sz="4" w:space="0" w:color="000000"/>
              <w:bottom w:val="single" w:sz="4" w:space="0" w:color="000000"/>
              <w:right w:val="single" w:sz="4" w:space="0" w:color="000000"/>
            </w:tcBorders>
          </w:tcPr>
          <w:p w:rsidR="00096D73" w:rsidRPr="00096D73" w:rsidRDefault="00F02C83">
            <w:pPr>
              <w:spacing w:after="0" w:line="259" w:lineRule="auto"/>
              <w:ind w:left="0" w:firstLine="0"/>
              <w:rPr>
                <w:b w:val="0"/>
                <w:sz w:val="22"/>
              </w:rPr>
            </w:pPr>
            <w:r>
              <w:rPr>
                <w:b w:val="0"/>
                <w:sz w:val="22"/>
              </w:rPr>
              <w:t xml:space="preserve"> </w:t>
            </w:r>
            <w:r w:rsidR="00096D73">
              <w:rPr>
                <w:b w:val="0"/>
                <w:sz w:val="22"/>
              </w:rPr>
              <w:t>It will enable you to: measure, control, evaluate and forecast your profitability, financial needs and financial viability.</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774"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Q3.  </w:t>
      </w:r>
      <w:r>
        <w:t xml:space="preserve">Before developing a business </w:t>
      </w:r>
      <w:proofErr w:type="gramStart"/>
      <w:r>
        <w:t>plan</w:t>
      </w:r>
      <w:proofErr w:type="gramEnd"/>
      <w:r>
        <w:t xml:space="preserve"> it is necessary to identify the business’s financial goals and targets. There are two (2) primary goals in small business these are </w:t>
      </w:r>
      <w:r>
        <w:rPr>
          <w:u w:val="single" w:color="000000"/>
        </w:rPr>
        <w:t>Liquidity</w:t>
      </w:r>
      <w:r>
        <w:t xml:space="preserve"> and </w:t>
      </w:r>
      <w:r>
        <w:rPr>
          <w:u w:val="single" w:color="000000"/>
        </w:rPr>
        <w:t>Profitability</w:t>
      </w:r>
      <w:r>
        <w:t xml:space="preserve">.  </w:t>
      </w:r>
    </w:p>
    <w:p w:rsidR="005A69F0" w:rsidRDefault="00F02C83">
      <w:pPr>
        <w:spacing w:after="0" w:line="259" w:lineRule="auto"/>
        <w:ind w:left="708" w:firstLine="0"/>
      </w:pPr>
      <w:r>
        <w:t xml:space="preserve"> </w:t>
      </w:r>
    </w:p>
    <w:p w:rsidR="005A69F0" w:rsidRDefault="00F02C83">
      <w:pPr>
        <w:ind w:left="718" w:right="370"/>
      </w:pPr>
      <w:r>
        <w:t xml:space="preserve">Explain both these terms. </w:t>
      </w:r>
    </w:p>
    <w:p w:rsidR="005A69F0" w:rsidRDefault="00F02C83">
      <w:pPr>
        <w:spacing w:after="47" w:line="259" w:lineRule="auto"/>
        <w:ind w:left="0" w:firstLine="0"/>
      </w:pPr>
      <w:r>
        <w:rPr>
          <w:b w:val="0"/>
          <w:sz w:val="22"/>
        </w:rPr>
        <w:t xml:space="preserve"> </w:t>
      </w:r>
    </w:p>
    <w:tbl>
      <w:tblPr>
        <w:tblStyle w:val="TableGrid"/>
        <w:tblpPr w:vertAnchor="text" w:tblpX="1135" w:tblpY="-18"/>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t xml:space="preserve">Term </w:t>
            </w:r>
          </w:p>
        </w:tc>
        <w:tc>
          <w:tcPr>
            <w:tcW w:w="5354"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296"/>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Liquidity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rPr>
                <w:b w:val="0"/>
                <w:sz w:val="22"/>
              </w:rPr>
            </w:pPr>
            <w:r>
              <w:rPr>
                <w:b w:val="0"/>
                <w:sz w:val="22"/>
              </w:rPr>
              <w:t xml:space="preserve"> </w:t>
            </w:r>
            <w:r w:rsidR="00096D73">
              <w:rPr>
                <w:b w:val="0"/>
                <w:sz w:val="22"/>
              </w:rPr>
              <w:t>Cash that is re</w:t>
            </w:r>
            <w:r w:rsidR="00D170C4">
              <w:rPr>
                <w:b w:val="0"/>
                <w:sz w:val="22"/>
              </w:rPr>
              <w:t>a</w:t>
            </w:r>
            <w:r w:rsidR="00096D73">
              <w:rPr>
                <w:b w:val="0"/>
                <w:sz w:val="22"/>
              </w:rPr>
              <w:t>dily ava</w:t>
            </w:r>
            <w:r w:rsidR="00D170C4">
              <w:rPr>
                <w:b w:val="0"/>
                <w:sz w:val="22"/>
              </w:rPr>
              <w:t>ilable to purchase goods, is reflected business cash flow forecast.</w:t>
            </w:r>
          </w:p>
          <w:p w:rsidR="00D170C4" w:rsidRDefault="00D170C4">
            <w:pPr>
              <w:spacing w:after="0" w:line="259" w:lineRule="auto"/>
              <w:ind w:left="0" w:firstLine="0"/>
            </w:pPr>
          </w:p>
        </w:tc>
      </w:tr>
      <w:tr w:rsidR="005A69F0">
        <w:trPr>
          <w:trHeight w:val="2294"/>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Profitability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D170C4">
              <w:rPr>
                <w:b w:val="0"/>
                <w:sz w:val="22"/>
              </w:rPr>
              <w:t>Profit earned by the business.</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90"/>
        <w:jc w:val="right"/>
      </w:pPr>
      <w:r>
        <w:rPr>
          <w:rFonts w:ascii="Wingdings" w:eastAsia="Wingdings" w:hAnsi="Wingdings" w:cs="Wingdings"/>
          <w:b w:val="0"/>
          <w:sz w:val="44"/>
        </w:rPr>
        <w:t></w:t>
      </w:r>
      <w:r>
        <w:rPr>
          <w:b w:val="0"/>
        </w:rPr>
        <w:t xml:space="preserve"> </w:t>
      </w:r>
    </w:p>
    <w:p w:rsidR="005A69F0" w:rsidRDefault="00F02C83">
      <w:pPr>
        <w:spacing w:after="1990" w:line="259" w:lineRule="auto"/>
        <w:ind w:left="566" w:firstLine="0"/>
      </w:pPr>
      <w:r>
        <w:rPr>
          <w:b w:val="0"/>
        </w:rPr>
        <w:t xml:space="preserve">  </w:t>
      </w:r>
    </w:p>
    <w:p w:rsidR="005A69F0" w:rsidRDefault="00F02C83">
      <w:pPr>
        <w:spacing w:after="1982"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tabs>
          <w:tab w:val="center" w:pos="4627"/>
        </w:tabs>
        <w:ind w:left="-15" w:firstLine="0"/>
      </w:pPr>
      <w:r>
        <w:rPr>
          <w:b w:val="0"/>
        </w:rPr>
        <w:lastRenderedPageBreak/>
        <w:t xml:space="preserve">Q4. </w:t>
      </w:r>
      <w:r>
        <w:rPr>
          <w:b w:val="0"/>
        </w:rPr>
        <w:tab/>
      </w:r>
      <w:r>
        <w:t xml:space="preserve">What does a financial plan look like and what purpose does it serve? </w:t>
      </w:r>
    </w:p>
    <w:p w:rsidR="005A69F0" w:rsidRDefault="00F02C83">
      <w:pPr>
        <w:spacing w:after="106" w:line="259" w:lineRule="auto"/>
        <w:ind w:left="0" w:firstLine="0"/>
      </w:pPr>
      <w:r>
        <w:rPr>
          <w:b w:val="0"/>
          <w:sz w:val="22"/>
        </w:rPr>
        <w:t xml:space="preserve"> </w:t>
      </w:r>
    </w:p>
    <w:tbl>
      <w:tblPr>
        <w:tblStyle w:val="TableGrid"/>
        <w:tblpPr w:vertAnchor="text" w:tblpX="1027" w:tblpY="-28"/>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290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D170C4">
              <w:rPr>
                <w:b w:val="0"/>
                <w:sz w:val="22"/>
              </w:rPr>
              <w:t>A financial plan is an evaluation of your business’s current financial state. Involves looking at cash flow, asset values and withdrawal plans.</w:t>
            </w:r>
          </w:p>
        </w:tc>
      </w:tr>
    </w:tbl>
    <w:p w:rsidR="005A69F0" w:rsidRDefault="00F02C83">
      <w:pPr>
        <w:spacing w:after="2382"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0"/>
        </w:rPr>
        <w:t xml:space="preserve"> </w:t>
      </w:r>
    </w:p>
    <w:p w:rsidR="005A69F0" w:rsidRDefault="00F02C83">
      <w:pPr>
        <w:spacing w:after="47" w:line="259" w:lineRule="auto"/>
        <w:ind w:left="0" w:firstLine="0"/>
      </w:pPr>
      <w:r>
        <w:rPr>
          <w:b w:val="0"/>
          <w:sz w:val="20"/>
        </w:rPr>
        <w:t xml:space="preserve"> </w:t>
      </w:r>
    </w:p>
    <w:p w:rsidR="005A69F0" w:rsidRDefault="00F02C83">
      <w:pPr>
        <w:ind w:left="693" w:hanging="708"/>
      </w:pPr>
      <w:r>
        <w:rPr>
          <w:b w:val="0"/>
        </w:rPr>
        <w:t xml:space="preserve">Q5.  </w:t>
      </w:r>
      <w:r>
        <w:t xml:space="preserve">To get a better understanding of a business’s financial requirements, we need to look at the four (4) categories shown below. Explain each term.  </w:t>
      </w:r>
    </w:p>
    <w:p w:rsidR="005A69F0" w:rsidRDefault="00F02C83">
      <w:pPr>
        <w:spacing w:after="47" w:line="259" w:lineRule="auto"/>
        <w:ind w:left="0" w:firstLine="0"/>
      </w:pPr>
      <w:r>
        <w:rPr>
          <w:b w:val="0"/>
          <w:sz w:val="22"/>
        </w:rPr>
        <w:t xml:space="preserve"> </w:t>
      </w:r>
    </w:p>
    <w:tbl>
      <w:tblPr>
        <w:tblStyle w:val="TableGrid"/>
        <w:tblpPr w:vertAnchor="text" w:tblpX="1133" w:tblpYSpec="outside"/>
        <w:tblOverlap w:val="never"/>
        <w:tblW w:w="7348" w:type="dxa"/>
        <w:tblInd w:w="0" w:type="dxa"/>
        <w:tblCellMar>
          <w:left w:w="108" w:type="dxa"/>
          <w:right w:w="115" w:type="dxa"/>
        </w:tblCellMar>
        <w:tblLook w:val="04A0" w:firstRow="1" w:lastRow="0" w:firstColumn="1" w:lastColumn="0" w:noHBand="0" w:noVBand="1"/>
      </w:tblPr>
      <w:tblGrid>
        <w:gridCol w:w="1784"/>
        <w:gridCol w:w="5564"/>
      </w:tblGrid>
      <w:tr w:rsidR="005A69F0">
        <w:trPr>
          <w:trHeight w:val="510"/>
        </w:trPr>
        <w:tc>
          <w:tcPr>
            <w:tcW w:w="1579"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5" w:firstLine="0"/>
              <w:jc w:val="center"/>
            </w:pPr>
            <w:r>
              <w:rPr>
                <w:b w:val="0"/>
              </w:rPr>
              <w:lastRenderedPageBreak/>
              <w:t xml:space="preserve">Term </w:t>
            </w:r>
          </w:p>
        </w:tc>
        <w:tc>
          <w:tcPr>
            <w:tcW w:w="5769"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3" w:firstLine="0"/>
              <w:jc w:val="center"/>
            </w:pPr>
            <w:r>
              <w:rPr>
                <w:b w:val="0"/>
              </w:rPr>
              <w:t xml:space="preserve">Explanation </w:t>
            </w:r>
          </w:p>
        </w:tc>
      </w:tr>
      <w:tr w:rsidR="005A69F0">
        <w:trPr>
          <w:trHeight w:val="1732"/>
        </w:trPr>
        <w:tc>
          <w:tcPr>
            <w:tcW w:w="1579"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5" w:firstLine="0"/>
              <w:jc w:val="center"/>
            </w:pPr>
            <w:r>
              <w:rPr>
                <w:b w:val="0"/>
              </w:rPr>
              <w:t xml:space="preserve">Fixed costs </w:t>
            </w:r>
          </w:p>
        </w:tc>
        <w:tc>
          <w:tcPr>
            <w:tcW w:w="5769"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D170C4">
              <w:rPr>
                <w:b w:val="0"/>
                <w:sz w:val="22"/>
              </w:rPr>
              <w:t>Are costs that remain constant.</w:t>
            </w:r>
          </w:p>
        </w:tc>
      </w:tr>
      <w:tr w:rsidR="005A69F0">
        <w:trPr>
          <w:trHeight w:val="1721"/>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22" w:firstLine="0"/>
            </w:pPr>
            <w:r>
              <w:rPr>
                <w:b w:val="0"/>
              </w:rPr>
              <w:t xml:space="preserve">Variable costs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D170C4">
            <w:pPr>
              <w:spacing w:after="0" w:line="259" w:lineRule="auto"/>
              <w:ind w:left="1" w:firstLine="0"/>
            </w:pPr>
            <w:r>
              <w:rPr>
                <w:b w:val="0"/>
                <w:sz w:val="22"/>
              </w:rPr>
              <w:t xml:space="preserve">Are the costs that increase or decrease </w:t>
            </w:r>
            <w:proofErr w:type="gramStart"/>
            <w:r>
              <w:rPr>
                <w:b w:val="0"/>
                <w:sz w:val="22"/>
              </w:rPr>
              <w:t>as a result of</w:t>
            </w:r>
            <w:proofErr w:type="gramEnd"/>
            <w:r>
              <w:rPr>
                <w:b w:val="0"/>
                <w:sz w:val="22"/>
              </w:rPr>
              <w:t xml:space="preserve"> business activity.</w:t>
            </w:r>
          </w:p>
        </w:tc>
      </w:tr>
      <w:tr w:rsidR="005A69F0">
        <w:trPr>
          <w:trHeight w:val="1721"/>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355" w:hanging="77"/>
            </w:pPr>
            <w:r>
              <w:rPr>
                <w:b w:val="0"/>
              </w:rPr>
              <w:t xml:space="preserve">Working capital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D170C4">
              <w:rPr>
                <w:b w:val="0"/>
                <w:sz w:val="22"/>
              </w:rPr>
              <w:t xml:space="preserve">Refers to funds used </w:t>
            </w:r>
            <w:proofErr w:type="gramStart"/>
            <w:r w:rsidR="00D170C4">
              <w:rPr>
                <w:b w:val="0"/>
                <w:sz w:val="22"/>
              </w:rPr>
              <w:t>on a daily basis</w:t>
            </w:r>
            <w:proofErr w:type="gramEnd"/>
            <w:r w:rsidR="00F86091">
              <w:rPr>
                <w:b w:val="0"/>
                <w:sz w:val="22"/>
              </w:rPr>
              <w:t>.</w:t>
            </w:r>
          </w:p>
        </w:tc>
      </w:tr>
      <w:tr w:rsidR="005A69F0" w:rsidTr="00F86091">
        <w:trPr>
          <w:trHeight w:val="3144"/>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firstLine="142"/>
            </w:pPr>
            <w:r>
              <w:rPr>
                <w:b w:val="0"/>
              </w:rPr>
              <w:t xml:space="preserve">Start-up (or establishment) costs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F86091">
              <w:rPr>
                <w:b w:val="0"/>
                <w:sz w:val="22"/>
              </w:rPr>
              <w:t xml:space="preserve">Are costs that occur when starting a business, </w:t>
            </w:r>
            <w:proofErr w:type="spellStart"/>
            <w:r w:rsidR="00F86091">
              <w:rPr>
                <w:b w:val="0"/>
                <w:sz w:val="22"/>
              </w:rPr>
              <w:t>e.g</w:t>
            </w:r>
            <w:proofErr w:type="spellEnd"/>
            <w:r w:rsidR="00F86091">
              <w:rPr>
                <w:b w:val="0"/>
                <w:sz w:val="22"/>
              </w:rPr>
              <w:t xml:space="preserve"> vehicles, office equipment, uniforms, interest on loans.</w:t>
            </w:r>
          </w:p>
        </w:tc>
      </w:tr>
      <w:tr w:rsidR="00F86091">
        <w:trPr>
          <w:trHeight w:val="3144"/>
        </w:trPr>
        <w:tc>
          <w:tcPr>
            <w:tcW w:w="1579" w:type="dxa"/>
            <w:tcBorders>
              <w:top w:val="single" w:sz="8" w:space="0" w:color="000000"/>
              <w:left w:val="single" w:sz="12" w:space="0" w:color="000000"/>
              <w:bottom w:val="single" w:sz="12" w:space="0" w:color="000000"/>
              <w:right w:val="single" w:sz="4" w:space="0" w:color="000000"/>
            </w:tcBorders>
            <w:vAlign w:val="center"/>
          </w:tcPr>
          <w:p w:rsidR="00F86091" w:rsidRDefault="00F86091">
            <w:pPr>
              <w:spacing w:after="0" w:line="259" w:lineRule="auto"/>
              <w:ind w:left="0" w:firstLine="142"/>
              <w:rPr>
                <w:b w:val="0"/>
              </w:rPr>
            </w:pPr>
          </w:p>
        </w:tc>
        <w:tc>
          <w:tcPr>
            <w:tcW w:w="5769" w:type="dxa"/>
            <w:tcBorders>
              <w:top w:val="single" w:sz="8" w:space="0" w:color="000000"/>
              <w:left w:val="single" w:sz="4" w:space="0" w:color="000000"/>
              <w:bottom w:val="single" w:sz="12" w:space="0" w:color="000000"/>
              <w:right w:val="single" w:sz="12" w:space="0" w:color="000000"/>
            </w:tcBorders>
            <w:vAlign w:val="center"/>
          </w:tcPr>
          <w:p w:rsidR="00F86091" w:rsidRDefault="00F86091">
            <w:pPr>
              <w:spacing w:after="0" w:line="259" w:lineRule="auto"/>
              <w:ind w:left="1" w:firstLine="0"/>
              <w:rPr>
                <w:b w:val="0"/>
                <w:sz w:val="22"/>
              </w:rPr>
            </w:pP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90"/>
        <w:jc w:val="right"/>
      </w:pPr>
      <w:r>
        <w:rPr>
          <w:rFonts w:ascii="Wingdings" w:eastAsia="Wingdings" w:hAnsi="Wingdings" w:cs="Wingdings"/>
          <w:b w:val="0"/>
          <w:sz w:val="44"/>
        </w:rPr>
        <w:t></w:t>
      </w: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2870" w:line="259" w:lineRule="auto"/>
        <w:ind w:left="566" w:firstLine="0"/>
      </w:pPr>
      <w:r>
        <w:rPr>
          <w:b w:val="0"/>
        </w:rPr>
        <w:t xml:space="preserve">  </w:t>
      </w:r>
    </w:p>
    <w:p w:rsidR="005A69F0" w:rsidRDefault="00F02C83">
      <w:pPr>
        <w:spacing w:after="0" w:line="259" w:lineRule="auto"/>
        <w:ind w:left="0" w:firstLine="0"/>
      </w:pPr>
      <w:r>
        <w:rPr>
          <w:b w:val="0"/>
        </w:rPr>
        <w:t xml:space="preserve"> </w:t>
      </w:r>
      <w:r>
        <w:rPr>
          <w:b w:val="0"/>
        </w:rPr>
        <w:tab/>
        <w:t xml:space="preserve"> </w:t>
      </w:r>
    </w:p>
    <w:p w:rsidR="005A69F0" w:rsidRDefault="00F02C83">
      <w:pPr>
        <w:ind w:left="693" w:hanging="708"/>
      </w:pPr>
      <w:r>
        <w:rPr>
          <w:b w:val="0"/>
        </w:rPr>
        <w:t xml:space="preserve">Q6. </w:t>
      </w:r>
      <w:r>
        <w:rPr>
          <w:b w:val="0"/>
        </w:rPr>
        <w:tab/>
      </w:r>
      <w:r>
        <w:t xml:space="preserve">Briefly explain the terms ‘direct costs’ and ‘indirect costs’ and why it is necessary to understand them.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305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F86091">
              <w:rPr>
                <w:b w:val="0"/>
                <w:sz w:val="22"/>
              </w:rPr>
              <w:t>Direct cost</w:t>
            </w:r>
            <w:r w:rsidR="00525685">
              <w:rPr>
                <w:b w:val="0"/>
                <w:sz w:val="22"/>
              </w:rPr>
              <w:t>s</w:t>
            </w:r>
            <w:r w:rsidR="00F86091">
              <w:rPr>
                <w:b w:val="0"/>
                <w:sz w:val="22"/>
              </w:rPr>
              <w:t xml:space="preserve"> </w:t>
            </w:r>
            <w:proofErr w:type="gramStart"/>
            <w:r w:rsidR="00F86091">
              <w:rPr>
                <w:b w:val="0"/>
                <w:sz w:val="22"/>
              </w:rPr>
              <w:t>is</w:t>
            </w:r>
            <w:proofErr w:type="gramEnd"/>
            <w:r w:rsidR="00F86091">
              <w:rPr>
                <w:b w:val="0"/>
                <w:sz w:val="22"/>
              </w:rPr>
              <w:t xml:space="preserve"> the total sum of what it will cost to provide a service</w:t>
            </w:r>
            <w:r w:rsidR="00525685">
              <w:rPr>
                <w:b w:val="0"/>
                <w:sz w:val="22"/>
              </w:rPr>
              <w:t xml:space="preserve">. Indirect costs are not directly related to the operation of the business. It is necessary to understand them so you know how much to charge and to make a profit.               </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2319"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Q7. </w:t>
      </w:r>
      <w:r>
        <w:rPr>
          <w:b w:val="0"/>
        </w:rPr>
        <w:tab/>
      </w:r>
      <w:r>
        <w:t xml:space="preserve">Process costing is an accounting methodology. In simple terms explain what process costing endeavours to achieve for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994"/>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6F2C82">
              <w:rPr>
                <w:b w:val="0"/>
                <w:sz w:val="22"/>
              </w:rPr>
              <w:t>It provides the direct costs and indirect costs to determine what the total cost is to run a business.</w:t>
            </w:r>
            <w:r w:rsidR="00176EE6">
              <w:rPr>
                <w:b w:val="0"/>
                <w:sz w:val="22"/>
              </w:rPr>
              <w:t xml:space="preserve"> </w:t>
            </w:r>
            <w:r w:rsidR="001D683F">
              <w:rPr>
                <w:b w:val="0"/>
                <w:sz w:val="22"/>
              </w:rPr>
              <w:t>Trace and accumulate</w:t>
            </w:r>
            <w:r w:rsidR="00176EE6">
              <w:rPr>
                <w:b w:val="0"/>
                <w:sz w:val="22"/>
              </w:rPr>
              <w:t xml:space="preserve"> the direct costs and allocate indirect costs of a manufacturing process.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260"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pPr>
      <w:r>
        <w:rPr>
          <w:b w:val="0"/>
        </w:rPr>
        <w:t xml:space="preserve">Q8.  </w:t>
      </w:r>
      <w:r>
        <w:t xml:space="preserve">What are the two (2) recommended steps involved in process costing?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6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1D683F">
              <w:rPr>
                <w:b w:val="0"/>
                <w:sz w:val="22"/>
              </w:rPr>
              <w:t>Trace and accumulate the direct cost and allocate indirect costs.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829"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Q9.  </w:t>
      </w:r>
      <w:r>
        <w:t xml:space="preserve">The cost of goods sold (COGS) is the total expense associated with the goods sold in a reporting period.  </w:t>
      </w:r>
    </w:p>
    <w:p w:rsidR="005A69F0" w:rsidRDefault="00F02C83">
      <w:pPr>
        <w:spacing w:after="0" w:line="259" w:lineRule="auto"/>
        <w:ind w:left="708" w:firstLine="0"/>
      </w:pPr>
      <w:r>
        <w:t xml:space="preserve"> </w:t>
      </w:r>
    </w:p>
    <w:p w:rsidR="005A69F0" w:rsidRDefault="00F02C83">
      <w:pPr>
        <w:ind w:left="718"/>
      </w:pPr>
      <w: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p>
    <w:p w:rsidR="005A69F0" w:rsidRDefault="00F02C83">
      <w:pPr>
        <w:spacing w:after="0" w:line="259" w:lineRule="auto"/>
        <w:ind w:left="708" w:firstLine="0"/>
      </w:pPr>
      <w:r>
        <w:t xml:space="preserve"> </w:t>
      </w:r>
    </w:p>
    <w:p w:rsidR="005A69F0" w:rsidRDefault="00F02C83">
      <w:pPr>
        <w:ind w:left="718" w:right="370"/>
      </w:pPr>
      <w:r>
        <w:t xml:space="preserve">Using the calculation for COGS (Beginning Inventory + Purchases - Ending Inventory = Cost of Goods Sold) determine the cost of goods sold for James’ business.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3044"/>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1D683F">
              <w:rPr>
                <w:b w:val="0"/>
                <w:sz w:val="22"/>
              </w:rPr>
              <w:t>$42000.00</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2312"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Q10. </w:t>
      </w:r>
      <w:r>
        <w:t xml:space="preserve">Calculate the chargeable hourly rate for labour in the following: </w:t>
      </w:r>
    </w:p>
    <w:p w:rsidR="005A69F0" w:rsidRDefault="00F02C83">
      <w:pPr>
        <w:spacing w:after="0" w:line="259" w:lineRule="auto"/>
        <w:ind w:left="708" w:firstLine="0"/>
      </w:pPr>
      <w:r>
        <w:t xml:space="preserve"> </w:t>
      </w:r>
    </w:p>
    <w:p w:rsidR="005A69F0" w:rsidRDefault="00F02C83">
      <w:pPr>
        <w:ind w:left="718"/>
      </w:pPr>
      <w:r>
        <w:lastRenderedPageBreak/>
        <w:t xml:space="preserve">Frank is operating a sub contract landscaping service, and he works 40 hours per week for 48 weeks of the year (he takes time off for public holidays and annual leave). This means he works 1,920 hours per year.  </w:t>
      </w:r>
    </w:p>
    <w:p w:rsidR="005A69F0" w:rsidRDefault="00F02C83">
      <w:pPr>
        <w:spacing w:after="0" w:line="259" w:lineRule="auto"/>
        <w:ind w:left="708" w:firstLine="0"/>
      </w:pPr>
      <w:r>
        <w:t xml:space="preserve"> </w:t>
      </w:r>
    </w:p>
    <w:p w:rsidR="005A69F0" w:rsidRDefault="00F02C83">
      <w:pPr>
        <w:ind w:left="718"/>
      </w:pPr>
      <w:r>
        <w:t xml:space="preserve">If Frank expects to earn over $110,000 in that year, then what would he need to charge as his hourly rate?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449"/>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DC6AAF">
              <w:rPr>
                <w:b w:val="0"/>
                <w:sz w:val="22"/>
              </w:rPr>
              <w:t>$57.21</w:t>
            </w:r>
            <w:r w:rsidR="00176EE6">
              <w:rPr>
                <w:b w:val="0"/>
                <w:sz w:val="22"/>
              </w:rPr>
              <w:t xml:space="preserve"> per hour.</w:t>
            </w:r>
            <w:r w:rsidR="00655F72">
              <w:rPr>
                <w:b w:val="0"/>
                <w:sz w:val="22"/>
              </w:rPr>
              <w:t xml:space="preserve"> </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717"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Q11.  </w:t>
      </w:r>
      <w:r>
        <w:t xml:space="preserve">What are some of the things to be considered when working out and calculating a chargeable hourly rate for labour?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7324"/>
        </w:trPr>
        <w:tc>
          <w:tcPr>
            <w:tcW w:w="7478" w:type="dxa"/>
            <w:tcBorders>
              <w:top w:val="single" w:sz="4" w:space="0" w:color="000000"/>
              <w:left w:val="single" w:sz="4" w:space="0" w:color="000000"/>
              <w:bottom w:val="single" w:sz="4" w:space="0" w:color="000000"/>
              <w:right w:val="single" w:sz="4" w:space="0" w:color="000000"/>
            </w:tcBorders>
          </w:tcPr>
          <w:p w:rsidR="005A69F0" w:rsidRPr="00655F72" w:rsidRDefault="00655F72" w:rsidP="00655F72">
            <w:r>
              <w:t>Determine what needs to be charged to make a profit. Calculate the direct costs, apply an overhead rate and add a mark-up to cover non- manufacturing overheads.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6592"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Q12. </w:t>
      </w:r>
      <w:r>
        <w:t>Explain briefly the three (3) main methods of pricing products/services listed below.</w:t>
      </w:r>
      <w:r>
        <w:rPr>
          <w:sz w:val="22"/>
        </w:rPr>
        <w:t xml:space="preserve"> </w:t>
      </w:r>
    </w:p>
    <w:p w:rsidR="005A69F0" w:rsidRDefault="00F02C83">
      <w:pPr>
        <w:spacing w:after="47" w:line="259" w:lineRule="auto"/>
        <w:ind w:left="0" w:firstLine="0"/>
      </w:pPr>
      <w:r>
        <w:rPr>
          <w:b w:val="0"/>
          <w:sz w:val="22"/>
        </w:rPr>
        <w:t xml:space="preserve"> </w:t>
      </w:r>
    </w:p>
    <w:tbl>
      <w:tblPr>
        <w:tblStyle w:val="TableGrid"/>
        <w:tblpPr w:vertAnchor="text" w:tblpX="1135" w:tblpYSpec="outside"/>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lastRenderedPageBreak/>
              <w:t xml:space="preserve">Term </w:t>
            </w:r>
          </w:p>
        </w:tc>
        <w:tc>
          <w:tcPr>
            <w:tcW w:w="5354"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354"/>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25" w:firstLine="0"/>
            </w:pPr>
            <w:r>
              <w:rPr>
                <w:b w:val="0"/>
              </w:rPr>
              <w:t xml:space="preserve">Cost-based pricing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 xml:space="preserve">Helps you find the costs involved in production and distribution of </w:t>
            </w:r>
            <w:proofErr w:type="gramStart"/>
            <w:r w:rsidR="007C4BE0">
              <w:rPr>
                <w:b w:val="0"/>
                <w:sz w:val="22"/>
              </w:rPr>
              <w:t>you</w:t>
            </w:r>
            <w:proofErr w:type="gramEnd"/>
            <w:r w:rsidR="007C4BE0">
              <w:rPr>
                <w:b w:val="0"/>
                <w:sz w:val="22"/>
              </w:rPr>
              <w:t xml:space="preserve"> services.</w:t>
            </w:r>
          </w:p>
        </w:tc>
      </w:tr>
      <w:tr w:rsidR="005A69F0">
        <w:trPr>
          <w:trHeight w:val="2345"/>
        </w:trPr>
        <w:tc>
          <w:tcPr>
            <w:tcW w:w="1991"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9" w:firstLine="0"/>
              <w:jc w:val="center"/>
            </w:pPr>
            <w:r>
              <w:rPr>
                <w:b w:val="0"/>
              </w:rPr>
              <w:t xml:space="preserve">Demand-based </w:t>
            </w:r>
          </w:p>
          <w:p w:rsidR="005A69F0" w:rsidRDefault="00F02C83">
            <w:pPr>
              <w:spacing w:after="0" w:line="259" w:lineRule="auto"/>
              <w:ind w:left="0" w:right="79" w:firstLine="0"/>
              <w:jc w:val="center"/>
            </w:pPr>
            <w:r>
              <w:rPr>
                <w:b w:val="0"/>
              </w:rPr>
              <w:t xml:space="preserve">pricing </w:t>
            </w:r>
          </w:p>
        </w:tc>
        <w:tc>
          <w:tcPr>
            <w:tcW w:w="5354"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Finds the price based on the demand for your product or services.</w:t>
            </w:r>
          </w:p>
        </w:tc>
      </w:tr>
      <w:tr w:rsidR="005A69F0">
        <w:trPr>
          <w:trHeight w:val="2350"/>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556" w:hanging="538"/>
            </w:pPr>
            <w:r>
              <w:rPr>
                <w:b w:val="0"/>
              </w:rPr>
              <w:t xml:space="preserve">Competition-based pricing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This method involves charging a price in competition with your compet</w:t>
            </w:r>
            <w:r w:rsidR="001B2DE2">
              <w:rPr>
                <w:b w:val="0"/>
                <w:sz w:val="22"/>
              </w:rPr>
              <w:t>itors.</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90"/>
        <w:jc w:val="right"/>
      </w:pPr>
      <w:r>
        <w:rPr>
          <w:rFonts w:ascii="Wingdings" w:eastAsia="Wingdings" w:hAnsi="Wingdings" w:cs="Wingdings"/>
          <w:b w:val="0"/>
          <w:sz w:val="44"/>
        </w:rPr>
        <w:t></w:t>
      </w:r>
      <w:r>
        <w:rPr>
          <w:b w:val="0"/>
        </w:rPr>
        <w:t xml:space="preserve"> </w:t>
      </w:r>
    </w:p>
    <w:p w:rsidR="005A69F0" w:rsidRDefault="00F02C83" w:rsidP="007C4BE0">
      <w:pPr>
        <w:spacing w:after="2045" w:line="259" w:lineRule="auto"/>
      </w:pPr>
      <w:r>
        <w:rPr>
          <w:b w:val="0"/>
        </w:rPr>
        <w:t xml:space="preserve">  </w:t>
      </w:r>
    </w:p>
    <w:p w:rsidR="005A69F0" w:rsidRDefault="00F02C83">
      <w:pPr>
        <w:spacing w:after="2047" w:line="259" w:lineRule="auto"/>
        <w:ind w:left="566" w:firstLine="0"/>
      </w:pPr>
      <w:r>
        <w:rPr>
          <w:b w:val="0"/>
        </w:rPr>
        <w:t xml:space="preserve">  </w:t>
      </w:r>
    </w:p>
    <w:p w:rsidR="005A69F0" w:rsidRDefault="00F02C83">
      <w:pPr>
        <w:spacing w:after="2038"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Q13.  </w:t>
      </w:r>
      <w:r>
        <w:t xml:space="preserve">Name three (3) individuals/parties who should receive financial budgets/projections that have been prepared (in accordance with legal requirements). </w:t>
      </w:r>
    </w:p>
    <w:p w:rsidR="005A69F0" w:rsidRDefault="00F02C83">
      <w:pPr>
        <w:spacing w:after="105" w:line="259" w:lineRule="auto"/>
        <w:ind w:left="708" w:firstLine="0"/>
      </w:pPr>
      <w:r>
        <w:rPr>
          <w:sz w:val="22"/>
        </w:rPr>
        <w:t xml:space="preserve"> </w:t>
      </w:r>
    </w:p>
    <w:tbl>
      <w:tblPr>
        <w:tblStyle w:val="TableGrid"/>
        <w:tblpPr w:vertAnchor="text" w:tblpX="1027" w:tblpY="-25"/>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171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99504A">
              <w:rPr>
                <w:b w:val="0"/>
                <w:sz w:val="22"/>
              </w:rPr>
              <w:t>Accountant, manager and investors.</w:t>
            </w:r>
          </w:p>
        </w:tc>
      </w:tr>
    </w:tbl>
    <w:p w:rsidR="005A69F0" w:rsidRDefault="00F02C83">
      <w:pPr>
        <w:spacing w:after="1213"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Q14. </w:t>
      </w:r>
      <w:r>
        <w:t xml:space="preserve">The </w:t>
      </w:r>
      <w:proofErr w:type="spellStart"/>
      <w:proofErr w:type="gramStart"/>
      <w:r>
        <w:t>break even</w:t>
      </w:r>
      <w:proofErr w:type="spellEnd"/>
      <w:proofErr w:type="gramEnd"/>
      <w:r>
        <w:t xml:space="preserve"> analysis can be calculated from the following:  </w:t>
      </w:r>
    </w:p>
    <w:p w:rsidR="005A69F0" w:rsidRDefault="00F02C83">
      <w:pPr>
        <w:numPr>
          <w:ilvl w:val="0"/>
          <w:numId w:val="1"/>
        </w:numPr>
        <w:ind w:right="370" w:hanging="268"/>
      </w:pPr>
      <w:r>
        <w:t xml:space="preserve">Estimate the probable costs: Calculate the business’s fixed and variable costs </w:t>
      </w:r>
    </w:p>
    <w:p w:rsidR="005A69F0" w:rsidRDefault="00F02C83">
      <w:pPr>
        <w:numPr>
          <w:ilvl w:val="0"/>
          <w:numId w:val="1"/>
        </w:numPr>
        <w:ind w:right="370" w:hanging="268"/>
      </w:pPr>
      <w:r>
        <w:t xml:space="preserve">Calculate the </w:t>
      </w:r>
      <w:proofErr w:type="spellStart"/>
      <w:proofErr w:type="gramStart"/>
      <w:r>
        <w:t>break even</w:t>
      </w:r>
      <w:proofErr w:type="spellEnd"/>
      <w:proofErr w:type="gramEnd"/>
      <w:r>
        <w:t xml:space="preserve"> sales </w:t>
      </w:r>
    </w:p>
    <w:p w:rsidR="005A69F0" w:rsidRDefault="00F02C83">
      <w:pPr>
        <w:pBdr>
          <w:top w:val="single" w:sz="4" w:space="0" w:color="000000"/>
          <w:left w:val="single" w:sz="4" w:space="0" w:color="000000"/>
          <w:bottom w:val="single" w:sz="4" w:space="0" w:color="000000"/>
          <w:right w:val="single" w:sz="4" w:space="0" w:color="000000"/>
        </w:pBdr>
        <w:spacing w:after="73" w:line="222" w:lineRule="auto"/>
        <w:ind w:left="828" w:firstLine="158"/>
      </w:pPr>
      <w:r>
        <w:t xml:space="preserve"> </w:t>
      </w:r>
      <w:r>
        <w:rPr>
          <w:b w:val="0"/>
          <w:sz w:val="22"/>
        </w:rPr>
        <w:t>Break even sales are calculate</w:t>
      </w:r>
      <w:r>
        <w:t xml:space="preserve"> </w:t>
      </w:r>
      <w:r>
        <w:tab/>
      </w:r>
      <w:r>
        <w:rPr>
          <w:b w:val="0"/>
          <w:sz w:val="22"/>
        </w:rPr>
        <w:t xml:space="preserve">d using the following formula: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tabs>
          <w:tab w:val="center" w:pos="5491"/>
        </w:tabs>
        <w:spacing w:after="106" w:line="259" w:lineRule="auto"/>
        <w:ind w:left="828" w:firstLine="0"/>
      </w:pPr>
      <w:r>
        <w:rPr>
          <w:sz w:val="22"/>
        </w:rPr>
        <w:lastRenderedPageBreak/>
        <w:t>Break even sales = Fixed costs ÷ Contribution margin</w:t>
      </w:r>
      <w:r>
        <w:t xml:space="preserve"> </w:t>
      </w:r>
      <w:r>
        <w:tab/>
      </w:r>
      <w:r>
        <w:rPr>
          <w:b w:val="0"/>
          <w:sz w:val="22"/>
        </w:rPr>
        <w:t xml:space="preserve">*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spacing w:after="36" w:line="222" w:lineRule="auto"/>
        <w:ind w:left="838"/>
      </w:pPr>
      <w:r>
        <w:rPr>
          <w:b w:val="0"/>
          <w:sz w:val="22"/>
        </w:rPr>
        <w:t xml:space="preserve">The </w:t>
      </w:r>
      <w:r>
        <w:rPr>
          <w:b w:val="0"/>
          <w:sz w:val="22"/>
          <w:u w:val="single" w:color="000000"/>
        </w:rPr>
        <w:t>contribution margin needs to be calculated first</w:t>
      </w:r>
      <w:r>
        <w:rPr>
          <w:b w:val="0"/>
          <w:sz w:val="22"/>
        </w:rPr>
        <w:t xml:space="preserve">.  </w:t>
      </w:r>
      <w:r>
        <w:t xml:space="preserve"> </w:t>
      </w:r>
      <w:r>
        <w:rPr>
          <w:b w:val="0"/>
          <w:sz w:val="22"/>
        </w:rPr>
        <w:t xml:space="preserve">This is the amount required to cover fixed costs. It is calculated using the following formula: </w:t>
      </w:r>
    </w:p>
    <w:p w:rsidR="005A69F0" w:rsidRDefault="00F02C83">
      <w:pPr>
        <w:pBdr>
          <w:top w:val="single" w:sz="4" w:space="0" w:color="000000"/>
          <w:left w:val="single" w:sz="4" w:space="0" w:color="000000"/>
          <w:bottom w:val="single" w:sz="4" w:space="0" w:color="000000"/>
          <w:right w:val="single" w:sz="4" w:space="0" w:color="000000"/>
        </w:pBdr>
        <w:spacing w:after="142"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tabs>
          <w:tab w:val="center" w:pos="6488"/>
        </w:tabs>
        <w:spacing w:after="0" w:line="259" w:lineRule="auto"/>
        <w:ind w:left="828" w:firstLine="0"/>
      </w:pPr>
      <w:r>
        <w:rPr>
          <w:sz w:val="22"/>
        </w:rPr>
        <w:t>Contribution margin = Total sales and variable costs ÷ Total sales</w:t>
      </w:r>
      <w:r>
        <w:rPr>
          <w:sz w:val="37"/>
          <w:vertAlign w:val="superscript"/>
        </w:rPr>
        <w:t xml:space="preserve"> </w:t>
      </w:r>
      <w:r>
        <w:rPr>
          <w:sz w:val="37"/>
          <w:vertAlign w:val="superscript"/>
        </w:rPr>
        <w:tab/>
      </w:r>
      <w:r>
        <w:rPr>
          <w:sz w:val="22"/>
        </w:rPr>
        <w:t xml:space="preserve">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t xml:space="preserve"> </w:t>
      </w:r>
    </w:p>
    <w:p w:rsidR="005A69F0" w:rsidRDefault="00F02C83">
      <w:pPr>
        <w:spacing w:after="0" w:line="259" w:lineRule="auto"/>
        <w:ind w:left="994" w:firstLine="0"/>
      </w:pPr>
      <w:r>
        <w:t xml:space="preserve"> </w:t>
      </w:r>
    </w:p>
    <w:p w:rsidR="005A69F0" w:rsidRDefault="00F02C83">
      <w:pPr>
        <w:ind w:left="718"/>
      </w:pPr>
      <w:r>
        <w:t xml:space="preserve">Using the following figures calculate the </w:t>
      </w:r>
      <w:proofErr w:type="spellStart"/>
      <w:proofErr w:type="gramStart"/>
      <w:r>
        <w:t>break even</w:t>
      </w:r>
      <w:proofErr w:type="spellEnd"/>
      <w:proofErr w:type="gramEnd"/>
      <w:r>
        <w:t xml:space="preserve"> analysis for this sub contract glazing business. </w:t>
      </w:r>
    </w:p>
    <w:p w:rsidR="005A69F0" w:rsidRDefault="00F02C83">
      <w:pPr>
        <w:spacing w:after="0" w:line="259" w:lineRule="auto"/>
        <w:ind w:left="708" w:firstLine="0"/>
      </w:pPr>
      <w:r>
        <w:t xml:space="preserve"> </w:t>
      </w:r>
    </w:p>
    <w:p w:rsidR="005A69F0" w:rsidRDefault="00F02C83">
      <w:pPr>
        <w:ind w:left="718" w:right="370"/>
      </w:pPr>
      <w:r>
        <w:t xml:space="preserve">Anticipated figures for the first year of operation: </w:t>
      </w:r>
    </w:p>
    <w:p w:rsidR="005A69F0" w:rsidRDefault="00F02C83">
      <w:pPr>
        <w:spacing w:after="0" w:line="259" w:lineRule="auto"/>
        <w:ind w:left="708" w:firstLine="0"/>
      </w:pPr>
      <w:r>
        <w:t xml:space="preserve"> </w:t>
      </w:r>
    </w:p>
    <w:tbl>
      <w:tblPr>
        <w:tblStyle w:val="TableGrid"/>
        <w:tblW w:w="2835" w:type="dxa"/>
        <w:tblInd w:w="3097" w:type="dxa"/>
        <w:tblCellMar>
          <w:top w:w="53" w:type="dxa"/>
          <w:left w:w="108" w:type="dxa"/>
          <w:right w:w="106" w:type="dxa"/>
        </w:tblCellMar>
        <w:tblLook w:val="04A0" w:firstRow="1" w:lastRow="0" w:firstColumn="1" w:lastColumn="0" w:noHBand="0" w:noVBand="1"/>
      </w:tblPr>
      <w:tblGrid>
        <w:gridCol w:w="1560"/>
        <w:gridCol w:w="1275"/>
      </w:tblGrid>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Total sales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$250,000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Fixed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$37,000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Variable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$57,000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Total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$94,000 </w:t>
            </w:r>
          </w:p>
        </w:tc>
      </w:tr>
    </w:tbl>
    <w:p w:rsidR="005A69F0" w:rsidRDefault="00F02C83">
      <w:pPr>
        <w:spacing w:after="104" w:line="259" w:lineRule="auto"/>
        <w:ind w:left="0" w:firstLine="0"/>
      </w:pPr>
      <w:r>
        <w:rPr>
          <w:b w:val="0"/>
          <w:sz w:val="22"/>
        </w:rPr>
        <w:t xml:space="preserve"> </w:t>
      </w:r>
    </w:p>
    <w:tbl>
      <w:tblPr>
        <w:tblStyle w:val="TableGrid"/>
        <w:tblpPr w:vertAnchor="text" w:tblpX="1027" w:tblpY="-26"/>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6928"/>
        </w:trPr>
        <w:tc>
          <w:tcPr>
            <w:tcW w:w="7478" w:type="dxa"/>
            <w:tcBorders>
              <w:top w:val="single" w:sz="4" w:space="0" w:color="000000"/>
              <w:left w:val="single" w:sz="4" w:space="0" w:color="000000"/>
              <w:bottom w:val="single" w:sz="4" w:space="0" w:color="000000"/>
              <w:right w:val="single" w:sz="4" w:space="0" w:color="000000"/>
            </w:tcBorders>
          </w:tcPr>
          <w:p w:rsidR="005A69F0" w:rsidRDefault="003B519F">
            <w:pPr>
              <w:spacing w:after="0" w:line="259" w:lineRule="auto"/>
              <w:ind w:left="0" w:firstLine="0"/>
            </w:pPr>
            <w:r>
              <w:rPr>
                <w:b w:val="0"/>
                <w:sz w:val="22"/>
              </w:rPr>
              <w:t xml:space="preserve">  $30000.29</w:t>
            </w:r>
          </w:p>
        </w:tc>
      </w:tr>
    </w:tbl>
    <w:p w:rsidR="005A69F0" w:rsidRDefault="00F02C83">
      <w:pPr>
        <w:spacing w:after="6429"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5A69F0">
      <w:pPr>
        <w:sectPr w:rsidR="005A69F0">
          <w:headerReference w:type="even" r:id="rId12"/>
          <w:headerReference w:type="default" r:id="rId13"/>
          <w:footerReference w:type="even" r:id="rId14"/>
          <w:footerReference w:type="default" r:id="rId15"/>
          <w:headerReference w:type="first" r:id="rId16"/>
          <w:footerReference w:type="first" r:id="rId17"/>
          <w:pgSz w:w="11906" w:h="16838"/>
          <w:pgMar w:top="1446" w:right="1448" w:bottom="1212" w:left="1440" w:header="567" w:footer="547" w:gutter="0"/>
          <w:cols w:space="720"/>
          <w:titlePg/>
        </w:sectPr>
      </w:pPr>
    </w:p>
    <w:p w:rsidR="005A69F0" w:rsidRDefault="00F02C83">
      <w:pPr>
        <w:ind w:left="693" w:right="370" w:hanging="708"/>
      </w:pPr>
      <w:r>
        <w:rPr>
          <w:b w:val="0"/>
        </w:rPr>
        <w:lastRenderedPageBreak/>
        <w:t xml:space="preserve">Q15. </w:t>
      </w:r>
      <w:r>
        <w:t xml:space="preserve">Calculate the </w:t>
      </w:r>
      <w:proofErr w:type="spellStart"/>
      <w:proofErr w:type="gramStart"/>
      <w:r>
        <w:t>break even</w:t>
      </w:r>
      <w:proofErr w:type="spellEnd"/>
      <w:proofErr w:type="gramEnd"/>
      <w:r>
        <w:t xml:space="preserve"> sales shown in Table 1 below for </w:t>
      </w:r>
      <w:r>
        <w:rPr>
          <w:u w:val="single" w:color="000000"/>
        </w:rPr>
        <w:t>Business A</w:t>
      </w:r>
      <w:r>
        <w:t xml:space="preserve"> and </w:t>
      </w:r>
      <w:r>
        <w:rPr>
          <w:u w:val="single" w:color="000000"/>
        </w:rPr>
        <w:t>Business B</w:t>
      </w:r>
      <w:r>
        <w:t xml:space="preserve"> and then answer the following questions: </w:t>
      </w:r>
    </w:p>
    <w:p w:rsidR="005A69F0" w:rsidRDefault="00F02C83">
      <w:pPr>
        <w:numPr>
          <w:ilvl w:val="0"/>
          <w:numId w:val="2"/>
        </w:numPr>
        <w:ind w:right="370" w:hanging="360"/>
      </w:pPr>
      <w:r>
        <w:t xml:space="preserve">Is Business A viable? Explain. </w:t>
      </w:r>
    </w:p>
    <w:p w:rsidR="005A69F0" w:rsidRDefault="00F02C83">
      <w:pPr>
        <w:numPr>
          <w:ilvl w:val="0"/>
          <w:numId w:val="2"/>
        </w:numPr>
        <w:ind w:right="370" w:hanging="360"/>
      </w:pPr>
      <w:r>
        <w:t xml:space="preserve">Is Business B viable? Explain. </w:t>
      </w:r>
    </w:p>
    <w:p w:rsidR="005A69F0" w:rsidRDefault="00F02C83">
      <w:pPr>
        <w:numPr>
          <w:ilvl w:val="0"/>
          <w:numId w:val="2"/>
        </w:numPr>
        <w:ind w:right="370" w:hanging="360"/>
      </w:pPr>
      <w:r>
        <w:t xml:space="preserve">What would happen if the fixed costs and variable costs for Business A each rose by $19,000? </w:t>
      </w:r>
    </w:p>
    <w:p w:rsidR="005A69F0" w:rsidRDefault="00F02C83">
      <w:pPr>
        <w:numPr>
          <w:ilvl w:val="0"/>
          <w:numId w:val="2"/>
        </w:numPr>
        <w:ind w:right="370" w:hanging="360"/>
      </w:pPr>
      <w:r>
        <w:t xml:space="preserve">What actions could Business B take to improve its situation? </w:t>
      </w:r>
    </w:p>
    <w:p w:rsidR="005A69F0" w:rsidRDefault="00F02C83">
      <w:pPr>
        <w:spacing w:after="0" w:line="259" w:lineRule="auto"/>
        <w:ind w:left="708" w:firstLine="0"/>
      </w:pPr>
      <w:r>
        <w:t xml:space="preserve"> </w:t>
      </w:r>
    </w:p>
    <w:tbl>
      <w:tblPr>
        <w:tblStyle w:val="TableGrid"/>
        <w:tblW w:w="8306" w:type="dxa"/>
        <w:tblInd w:w="716" w:type="dxa"/>
        <w:tblCellMar>
          <w:top w:w="54" w:type="dxa"/>
          <w:left w:w="104" w:type="dxa"/>
          <w:right w:w="115" w:type="dxa"/>
        </w:tblCellMar>
        <w:tblLook w:val="04A0" w:firstRow="1" w:lastRow="0" w:firstColumn="1" w:lastColumn="0" w:noHBand="0" w:noVBand="1"/>
      </w:tblPr>
      <w:tblGrid>
        <w:gridCol w:w="2074"/>
        <w:gridCol w:w="2078"/>
        <w:gridCol w:w="2076"/>
        <w:gridCol w:w="2078"/>
      </w:tblGrid>
      <w:tr w:rsidR="005A69F0">
        <w:trPr>
          <w:trHeight w:val="283"/>
        </w:trPr>
        <w:tc>
          <w:tcPr>
            <w:tcW w:w="4151" w:type="dxa"/>
            <w:gridSpan w:val="2"/>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1" w:firstLine="0"/>
              <w:jc w:val="center"/>
            </w:pPr>
            <w:r>
              <w:t xml:space="preserve">Business A </w:t>
            </w:r>
          </w:p>
        </w:tc>
        <w:tc>
          <w:tcPr>
            <w:tcW w:w="4154" w:type="dxa"/>
            <w:gridSpan w:val="2"/>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11" w:firstLine="0"/>
              <w:jc w:val="center"/>
            </w:pPr>
            <w:r>
              <w:t xml:space="preserve">Business B </w:t>
            </w:r>
          </w:p>
        </w:tc>
      </w:tr>
      <w:tr w:rsidR="005A69F0">
        <w:trPr>
          <w:trHeight w:val="287"/>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Total sales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$180,000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Total sales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proofErr w:type="gramStart"/>
            <w:r>
              <w:rPr>
                <w:b w:val="0"/>
              </w:rPr>
              <w:t>$  800,000</w:t>
            </w:r>
            <w:proofErr w:type="gramEnd"/>
            <w:r>
              <w:rPr>
                <w:b w:val="0"/>
              </w:rPr>
              <w:t xml:space="preserve"> </w:t>
            </w:r>
          </w:p>
        </w:tc>
      </w:tr>
      <w:tr w:rsidR="005A69F0">
        <w:trPr>
          <w:trHeight w:val="286"/>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Fixed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proofErr w:type="gramStart"/>
            <w:r>
              <w:rPr>
                <w:b w:val="0"/>
              </w:rPr>
              <w:t>$  64,800</w:t>
            </w:r>
            <w:proofErr w:type="gramEnd"/>
            <w:r>
              <w:rPr>
                <w:b w:val="0"/>
              </w:rPr>
              <w:t xml:space="preserve">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Fixed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proofErr w:type="gramStart"/>
            <w:r>
              <w:rPr>
                <w:b w:val="0"/>
              </w:rPr>
              <w:t>$  559,800</w:t>
            </w:r>
            <w:proofErr w:type="gramEnd"/>
            <w:r>
              <w:rPr>
                <w:b w:val="0"/>
              </w:rPr>
              <w:t xml:space="preserve"> </w:t>
            </w:r>
          </w:p>
        </w:tc>
      </w:tr>
      <w:tr w:rsidR="005A69F0">
        <w:trPr>
          <w:trHeight w:val="286"/>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Variable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proofErr w:type="gramStart"/>
            <w:r>
              <w:rPr>
                <w:b w:val="0"/>
              </w:rPr>
              <w:t>$  78,300</w:t>
            </w:r>
            <w:proofErr w:type="gramEnd"/>
            <w:r>
              <w:rPr>
                <w:b w:val="0"/>
              </w:rPr>
              <w:t xml:space="preserve">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Variable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proofErr w:type="gramStart"/>
            <w:r>
              <w:rPr>
                <w:b w:val="0"/>
              </w:rPr>
              <w:t>$  243,300</w:t>
            </w:r>
            <w:proofErr w:type="gramEnd"/>
            <w:r>
              <w:rPr>
                <w:b w:val="0"/>
              </w:rPr>
              <w:t xml:space="preserve"> </w:t>
            </w:r>
          </w:p>
        </w:tc>
      </w:tr>
      <w:tr w:rsidR="005A69F0">
        <w:trPr>
          <w:trHeight w:val="284"/>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Total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$143,100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Total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$ 803,100 </w:t>
            </w:r>
          </w:p>
        </w:tc>
      </w:tr>
      <w:tr w:rsidR="005A69F0">
        <w:trPr>
          <w:trHeight w:val="288"/>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Break even total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8545B1">
            <w:pPr>
              <w:spacing w:after="0" w:line="259" w:lineRule="auto"/>
              <w:ind w:left="4" w:firstLine="0"/>
            </w:pPr>
            <w:r>
              <w:t>$4</w:t>
            </w:r>
            <w:r w:rsidR="00127D32">
              <w:t>5314.68</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Break even total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127D32">
            <w:pPr>
              <w:spacing w:after="0" w:line="259" w:lineRule="auto"/>
              <w:ind w:left="4" w:firstLine="0"/>
            </w:pPr>
            <w:r>
              <w:t>$615384.61</w:t>
            </w:r>
          </w:p>
        </w:tc>
      </w:tr>
    </w:tbl>
    <w:tbl>
      <w:tblPr>
        <w:tblStyle w:val="TableGrid"/>
        <w:tblpPr w:vertAnchor="text" w:tblpX="1027" w:tblpY="272"/>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9309"/>
        </w:trPr>
        <w:tc>
          <w:tcPr>
            <w:tcW w:w="7478" w:type="dxa"/>
            <w:tcBorders>
              <w:top w:val="single" w:sz="4" w:space="0" w:color="000000"/>
              <w:left w:val="single" w:sz="4" w:space="0" w:color="000000"/>
              <w:bottom w:val="single" w:sz="4" w:space="0" w:color="000000"/>
              <w:right w:val="single" w:sz="4" w:space="0" w:color="000000"/>
            </w:tcBorders>
          </w:tcPr>
          <w:p w:rsidR="00127D32" w:rsidRPr="00B46E02" w:rsidRDefault="00F02C83">
            <w:pPr>
              <w:spacing w:after="0" w:line="259" w:lineRule="auto"/>
              <w:ind w:left="0" w:firstLine="0"/>
              <w:rPr>
                <w:b w:val="0"/>
                <w:sz w:val="22"/>
              </w:rPr>
            </w:pPr>
            <w:r>
              <w:rPr>
                <w:b w:val="0"/>
                <w:sz w:val="22"/>
              </w:rPr>
              <w:lastRenderedPageBreak/>
              <w:t xml:space="preserve"> </w:t>
            </w:r>
            <w:r w:rsidR="00127D32">
              <w:rPr>
                <w:b w:val="0"/>
                <w:sz w:val="22"/>
              </w:rPr>
              <w:t xml:space="preserve">Business A is viable because it made a profit of $36900.00. Business B is not viable because </w:t>
            </w:r>
            <w:r w:rsidR="00B46E02">
              <w:rPr>
                <w:b w:val="0"/>
                <w:sz w:val="22"/>
              </w:rPr>
              <w:t>it made a loss of $3100.00. If both fixed and variable costs increased by $19000.00 for business A, it would make a loss of $1100.</w:t>
            </w:r>
            <w:proofErr w:type="gramStart"/>
            <w:r w:rsidR="00B46E02">
              <w:rPr>
                <w:b w:val="0"/>
                <w:sz w:val="22"/>
              </w:rPr>
              <w:t>00.To</w:t>
            </w:r>
            <w:proofErr w:type="gramEnd"/>
            <w:r w:rsidR="00B46E02">
              <w:rPr>
                <w:b w:val="0"/>
                <w:sz w:val="22"/>
              </w:rPr>
              <w:t xml:space="preserve"> improve business B’s situation it could go through the pricing structure</w:t>
            </w:r>
            <w:r w:rsidR="00905EE3">
              <w:rPr>
                <w:b w:val="0"/>
                <w:sz w:val="22"/>
              </w:rPr>
              <w:t>, have a look at similar business’s and see what they charge and look at staff pro</w:t>
            </w:r>
            <w:r w:rsidR="00296676">
              <w:rPr>
                <w:b w:val="0"/>
                <w:sz w:val="22"/>
              </w:rPr>
              <w:t>d</w:t>
            </w:r>
            <w:r w:rsidR="00905EE3">
              <w:rPr>
                <w:b w:val="0"/>
                <w:sz w:val="22"/>
              </w:rPr>
              <w:t>uctivity.</w:t>
            </w:r>
          </w:p>
        </w:tc>
      </w:tr>
    </w:tbl>
    <w:p w:rsidR="005A69F0" w:rsidRDefault="00F02C83">
      <w:pPr>
        <w:spacing w:after="0" w:line="265" w:lineRule="auto"/>
        <w:ind w:left="93" w:right="7826" w:firstLine="600"/>
      </w:pPr>
      <w:r>
        <w:t xml:space="preserve"> </w:t>
      </w:r>
      <w:r>
        <w:rPr>
          <w:sz w:val="22"/>
        </w:rPr>
        <w:t xml:space="preserve">Answer </w:t>
      </w:r>
      <w:r>
        <w:rPr>
          <w:b w:val="0"/>
          <w:sz w:val="44"/>
        </w:rPr>
        <w:t xml:space="preserve"> </w:t>
      </w:r>
    </w:p>
    <w:p w:rsidR="005A69F0" w:rsidRDefault="00F02C83">
      <w:pPr>
        <w:spacing w:after="857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pPr w:vertAnchor="text" w:tblpX="1027" w:tblpY="-26"/>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13337"/>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p>
        </w:tc>
      </w:tr>
    </w:tbl>
    <w:p w:rsidR="005A69F0" w:rsidRDefault="00F02C83">
      <w:pPr>
        <w:spacing w:after="12838"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16" w:line="259" w:lineRule="auto"/>
        <w:ind w:left="0" w:firstLine="0"/>
      </w:pPr>
      <w:r>
        <w:rPr>
          <w:b w:val="0"/>
          <w:sz w:val="22"/>
        </w:rPr>
        <w:t xml:space="preserve"> </w:t>
      </w:r>
    </w:p>
    <w:p w:rsidR="005A69F0" w:rsidRDefault="00F02C83">
      <w:pPr>
        <w:spacing w:after="0" w:line="259" w:lineRule="auto"/>
        <w:ind w:left="0" w:firstLine="0"/>
      </w:pPr>
      <w:r>
        <w:rPr>
          <w:b w:val="0"/>
        </w:rPr>
        <w:t xml:space="preserve"> </w:t>
      </w:r>
      <w:r>
        <w:rPr>
          <w:b w:val="0"/>
        </w:rPr>
        <w:tab/>
      </w:r>
      <w:r>
        <w:t xml:space="preserve"> </w:t>
      </w:r>
    </w:p>
    <w:p w:rsidR="005A69F0" w:rsidRDefault="00F02C83">
      <w:pPr>
        <w:ind w:left="-5" w:right="370"/>
      </w:pPr>
      <w:r>
        <w:rPr>
          <w:b w:val="0"/>
        </w:rPr>
        <w:lastRenderedPageBreak/>
        <w:t xml:space="preserve">Q16. </w:t>
      </w:r>
      <w:r>
        <w:t xml:space="preserve">In brief, how is personal net worth calculated? Give an example.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449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296676">
              <w:rPr>
                <w:b w:val="0"/>
                <w:sz w:val="22"/>
              </w:rPr>
              <w:t xml:space="preserve">It is calculated by what you own and what you owe, own are assets like </w:t>
            </w:r>
            <w:r w:rsidR="00800882">
              <w:rPr>
                <w:b w:val="0"/>
                <w:sz w:val="22"/>
              </w:rPr>
              <w:t>how much cash you have available, vehicles or shares. What you owe is unpaid bills, personal loans or credit cards. Add up what you own minus what you owe and that is your personal net worth.</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375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39" w:line="259" w:lineRule="auto"/>
        <w:ind w:left="0" w:firstLine="0"/>
      </w:pPr>
      <w:r>
        <w:rPr>
          <w:b w:val="0"/>
          <w:sz w:val="22"/>
        </w:rPr>
        <w:t xml:space="preserve"> </w:t>
      </w:r>
    </w:p>
    <w:p w:rsidR="005A69F0" w:rsidRDefault="00F02C83">
      <w:pPr>
        <w:ind w:left="693" w:right="370" w:hanging="708"/>
      </w:pPr>
      <w:r>
        <w:rPr>
          <w:b w:val="0"/>
        </w:rPr>
        <w:t xml:space="preserve">Q17.  </w:t>
      </w:r>
      <w:r>
        <w:t xml:space="preserve">The pricing of a business’s products/services is influenced by the target market, the business objectives, the marketing mix, competitors’ prices, products/services costs, demand for the products/services and general market trends These factors will influence the price of a business’s product/service.  </w:t>
      </w:r>
    </w:p>
    <w:p w:rsidR="005A69F0" w:rsidRDefault="00F02C83">
      <w:pPr>
        <w:spacing w:after="0" w:line="259" w:lineRule="auto"/>
        <w:ind w:left="708" w:firstLine="0"/>
      </w:pPr>
      <w:r>
        <w:t xml:space="preserve"> </w:t>
      </w:r>
    </w:p>
    <w:p w:rsidR="005A69F0" w:rsidRDefault="00F02C83">
      <w:pPr>
        <w:ind w:left="718" w:right="370"/>
      </w:pPr>
      <w:r>
        <w:t xml:space="preserve">What is necessary for the owner/s of a business to ensure when pricing their products/services?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05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800882">
              <w:rPr>
                <w:b w:val="0"/>
                <w:sz w:val="22"/>
              </w:rPr>
              <w:t>The price you charge for your product or servi</w:t>
            </w:r>
            <w:r w:rsidR="00C13298">
              <w:rPr>
                <w:b w:val="0"/>
                <w:sz w:val="22"/>
              </w:rPr>
              <w:t>ce must be at such a level that your income exceeds your costs.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321"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Q18.  </w:t>
      </w:r>
      <w:r>
        <w:t xml:space="preserve">The </w:t>
      </w:r>
      <w:proofErr w:type="gramStart"/>
      <w:r>
        <w:t>ultimate aim</w:t>
      </w:r>
      <w:proofErr w:type="gramEnd"/>
      <w:r>
        <w:t xml:space="preserve"> for a business is to make a profit.  What must happen for this to occur</w:t>
      </w:r>
      <w:r w:rsidRPr="00085D7A">
        <w:rPr>
          <w:color w:val="FF0000"/>
        </w:rPr>
        <w:t xml:space="preserve">? </w:t>
      </w:r>
      <w:r w:rsidR="00C13298" w:rsidRPr="00085D7A">
        <w:rPr>
          <w:color w:val="FF0000"/>
        </w:rPr>
        <w:t xml:space="preserve">Answer </w:t>
      </w:r>
      <w:r w:rsidR="00C13298">
        <w:t>Determine what needs to be charged</w:t>
      </w:r>
      <w:r>
        <w:t xml:space="preserve"> </w:t>
      </w:r>
      <w:r w:rsidR="00C13298">
        <w:t xml:space="preserve">to recover costs and make a profit. 1, Calculate the direct costs of production. 2, Apply an overhead rate. 3, </w:t>
      </w:r>
      <w:r w:rsidR="00085D7A">
        <w:t>Add a mark-up to recover non-manufacturing overheads.</w:t>
      </w:r>
      <w:r w:rsidR="00C13298">
        <w:t xml:space="preserve">                                                                                                          </w:t>
      </w:r>
    </w:p>
    <w:p w:rsidR="005A69F0" w:rsidRDefault="00F02C83">
      <w:pPr>
        <w:spacing w:after="0" w:line="265" w:lineRule="auto"/>
        <w:ind w:left="93" w:right="7826" w:firstLine="600"/>
      </w:pPr>
      <w:r>
        <w:rPr>
          <w:sz w:val="22"/>
        </w:rPr>
        <w:t xml:space="preserve"> </w:t>
      </w:r>
    </w:p>
    <w:p w:rsidR="005A69F0" w:rsidRDefault="00F02C83">
      <w:pPr>
        <w:spacing w:after="130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lastRenderedPageBreak/>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Q19. </w:t>
      </w:r>
      <w:r>
        <w:t xml:space="preserve">Consider the pricing structure for a new manufacturing business which intends to make 2 and </w:t>
      </w:r>
      <w:proofErr w:type="gramStart"/>
      <w:r>
        <w:t>3 kilowatt</w:t>
      </w:r>
      <w:proofErr w:type="gramEnd"/>
      <w:r>
        <w:t xml:space="preserve"> inverter sinewave generators.  </w:t>
      </w:r>
    </w:p>
    <w:p w:rsidR="005A69F0" w:rsidRDefault="00F02C83">
      <w:pPr>
        <w:spacing w:after="0" w:line="259" w:lineRule="auto"/>
        <w:ind w:left="708" w:firstLine="0"/>
      </w:pPr>
      <w:r>
        <w:t xml:space="preserve"> </w:t>
      </w:r>
    </w:p>
    <w:p w:rsidR="005A69F0" w:rsidRDefault="00F02C83">
      <w:pPr>
        <w:ind w:left="718" w:right="370"/>
      </w:pPr>
      <w:r>
        <w:t xml:space="preserve">What steps will the manufacturer need to consider when setting the price of these manufactured goods?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98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085D7A">
              <w:rPr>
                <w:b w:val="0"/>
                <w:sz w:val="22"/>
              </w:rPr>
              <w:t>The manufacturer will need to consider cost-based pricing, demand passed pricing and competition based pricing, also known as market price.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245"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Q20.  </w:t>
      </w:r>
      <w:r>
        <w:t xml:space="preserve">Cash out is expenditure which flows out of a business.  </w:t>
      </w:r>
    </w:p>
    <w:p w:rsidR="005A69F0" w:rsidRDefault="00F02C83">
      <w:pPr>
        <w:spacing w:after="0" w:line="259" w:lineRule="auto"/>
        <w:ind w:left="708" w:firstLine="0"/>
      </w:pPr>
      <w:r>
        <w:t xml:space="preserve"> </w:t>
      </w:r>
    </w:p>
    <w:p w:rsidR="005A69F0" w:rsidRDefault="00F02C83">
      <w:pPr>
        <w:ind w:left="718" w:right="370"/>
      </w:pPr>
      <w:r>
        <w:t xml:space="preserve">What makes up these variable expenditures that will take money out of a business?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05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085D7A">
              <w:rPr>
                <w:b w:val="0"/>
                <w:sz w:val="22"/>
              </w:rPr>
              <w:t>Fixed monthly expenditures, variable monthly expenditures, fixed infrequent expenditures, variable infrequent expenditures.</w:t>
            </w:r>
          </w:p>
          <w:p w:rsidR="00085D7A" w:rsidRDefault="00085D7A">
            <w:pPr>
              <w:spacing w:after="0" w:line="259" w:lineRule="auto"/>
              <w:ind w:left="0" w:firstLine="0"/>
            </w:pP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131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Q21.  </w:t>
      </w:r>
      <w:r>
        <w:t xml:space="preserve">What is a Sales Mix document and what purpose would it serve in a business?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6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3214B4">
              <w:rPr>
                <w:b w:val="0"/>
                <w:sz w:val="22"/>
              </w:rPr>
              <w:t>A sales mix document details your market research and your marketing plan. It would give a clearer understanding of how much profit you would make off a product or service.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1829"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Q22. </w:t>
      </w:r>
      <w:r>
        <w:t xml:space="preserve">What is cash flow? Explain what a cash flow forecast is. </w:t>
      </w:r>
    </w:p>
    <w:p w:rsidR="005A69F0" w:rsidRDefault="00F02C83">
      <w:pPr>
        <w:spacing w:after="106" w:line="259" w:lineRule="auto"/>
        <w:ind w:left="708" w:firstLine="0"/>
      </w:pPr>
      <w:r>
        <w:rPr>
          <w:sz w:val="22"/>
        </w:rPr>
        <w:t xml:space="preserve"> </w:t>
      </w:r>
    </w:p>
    <w:tbl>
      <w:tblPr>
        <w:tblStyle w:val="TableGrid"/>
        <w:tblpPr w:vertAnchor="text" w:tblpX="1027" w:tblpY="-28"/>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456"/>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046EDD">
              <w:rPr>
                <w:b w:val="0"/>
                <w:sz w:val="22"/>
              </w:rPr>
              <w:t>Starting cash flow, cash in, cash out, total cash out and change in flow. A cash flow forecast refers to the money into a business from, sales, receipts, cash payments to suppliers, banks, employees.</w:t>
            </w:r>
          </w:p>
        </w:tc>
      </w:tr>
    </w:tbl>
    <w:p w:rsidR="005A69F0" w:rsidRDefault="00F02C83">
      <w:pPr>
        <w:spacing w:after="4955"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1191" w:hanging="708"/>
      </w:pPr>
      <w:r>
        <w:rPr>
          <w:b w:val="0"/>
        </w:rPr>
        <w:t xml:space="preserve">Q23.  </w:t>
      </w:r>
      <w:r>
        <w:t>The amount of working capital available is calculated as:</w:t>
      </w:r>
      <w:r>
        <w:rPr>
          <w:sz w:val="22"/>
        </w:rPr>
        <w:t xml:space="preserve"> </w:t>
      </w:r>
      <w:r>
        <w:rPr>
          <w:i/>
        </w:rPr>
        <w:t>Working capital = current assets - current liabilities</w:t>
      </w:r>
      <w:r>
        <w:t xml:space="preserve">  </w:t>
      </w:r>
    </w:p>
    <w:p w:rsidR="005A69F0" w:rsidRDefault="00F02C83">
      <w:pPr>
        <w:spacing w:after="10" w:line="259" w:lineRule="auto"/>
        <w:ind w:left="708" w:firstLine="0"/>
      </w:pPr>
      <w:r>
        <w:t xml:space="preserve"> </w:t>
      </w:r>
    </w:p>
    <w:p w:rsidR="005A69F0" w:rsidRDefault="00F02C83">
      <w:pPr>
        <w:ind w:left="718" w:right="370"/>
      </w:pPr>
      <w:r>
        <w:t xml:space="preserve">Briefly explain the terms ‘current assets’ and ‘current liabilities’. </w:t>
      </w:r>
    </w:p>
    <w:p w:rsidR="005A69F0" w:rsidRDefault="00F02C83">
      <w:pPr>
        <w:spacing w:after="47" w:line="259" w:lineRule="auto"/>
        <w:ind w:left="708" w:firstLine="0"/>
      </w:pPr>
      <w:r>
        <w:rPr>
          <w:sz w:val="22"/>
        </w:rPr>
        <w:t xml:space="preserve"> </w:t>
      </w:r>
    </w:p>
    <w:tbl>
      <w:tblPr>
        <w:tblStyle w:val="TableGrid"/>
        <w:tblpPr w:vertAnchor="text" w:tblpX="1135" w:tblpY="-18"/>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lastRenderedPageBreak/>
              <w:t xml:space="preserve">Term </w:t>
            </w:r>
          </w:p>
        </w:tc>
        <w:tc>
          <w:tcPr>
            <w:tcW w:w="5354"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296"/>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9" w:firstLine="0"/>
              <w:jc w:val="center"/>
            </w:pPr>
            <w:r>
              <w:rPr>
                <w:b w:val="0"/>
              </w:rPr>
              <w:t xml:space="preserve">Current assets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46EDD">
              <w:rPr>
                <w:b w:val="0"/>
                <w:sz w:val="22"/>
              </w:rPr>
              <w:t xml:space="preserve">Current assets </w:t>
            </w:r>
            <w:proofErr w:type="gramStart"/>
            <w:r w:rsidR="00046EDD">
              <w:rPr>
                <w:b w:val="0"/>
                <w:sz w:val="22"/>
              </w:rPr>
              <w:t>is</w:t>
            </w:r>
            <w:proofErr w:type="gramEnd"/>
            <w:r w:rsidR="00046EDD">
              <w:rPr>
                <w:b w:val="0"/>
                <w:sz w:val="22"/>
              </w:rPr>
              <w:t xml:space="preserve"> money you have or are owed, your stock, bank accounts money owed by customers.</w:t>
            </w:r>
          </w:p>
        </w:tc>
      </w:tr>
      <w:tr w:rsidR="005A69F0">
        <w:trPr>
          <w:trHeight w:val="2294"/>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7" w:firstLine="0"/>
              <w:jc w:val="center"/>
            </w:pPr>
            <w:r>
              <w:rPr>
                <w:b w:val="0"/>
              </w:rPr>
              <w:t xml:space="preserve">Current liabilities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46EDD">
              <w:rPr>
                <w:b w:val="0"/>
                <w:sz w:val="22"/>
              </w:rPr>
              <w:t xml:space="preserve">Current liabilities </w:t>
            </w:r>
            <w:proofErr w:type="gramStart"/>
            <w:r w:rsidR="00046EDD">
              <w:rPr>
                <w:b w:val="0"/>
                <w:sz w:val="22"/>
              </w:rPr>
              <w:t>is</w:t>
            </w:r>
            <w:proofErr w:type="gramEnd"/>
            <w:r w:rsidR="00046EDD">
              <w:rPr>
                <w:b w:val="0"/>
                <w:sz w:val="22"/>
              </w:rPr>
              <w:t xml:space="preserve"> money you owe, income tax, </w:t>
            </w:r>
            <w:r w:rsidR="00C6379E">
              <w:rPr>
                <w:b w:val="0"/>
                <w:sz w:val="22"/>
              </w:rPr>
              <w:t>loans, money owed by creditors.</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1990" w:line="259" w:lineRule="auto"/>
        <w:ind w:left="566" w:firstLine="0"/>
      </w:pPr>
      <w:r>
        <w:rPr>
          <w:b w:val="0"/>
        </w:rPr>
        <w:t xml:space="preserve">  </w:t>
      </w:r>
    </w:p>
    <w:p w:rsidR="005A69F0" w:rsidRDefault="00F02C83">
      <w:pPr>
        <w:spacing w:after="1982"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Q24. </w:t>
      </w:r>
      <w:r>
        <w:t xml:space="preserve">What could be considered by business owner(s) to improve business performance and to manage working capital?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07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C6379E">
              <w:rPr>
                <w:b w:val="0"/>
                <w:sz w:val="22"/>
              </w:rPr>
              <w:t xml:space="preserve">Strategies for managing cash, creditors, and inventory. </w:t>
            </w:r>
            <w:proofErr w:type="gramStart"/>
            <w:r w:rsidR="00C6379E">
              <w:rPr>
                <w:b w:val="0"/>
                <w:sz w:val="22"/>
              </w:rPr>
              <w:t>Reviewing  loan</w:t>
            </w:r>
            <w:proofErr w:type="gramEnd"/>
            <w:r w:rsidR="00C6379E">
              <w:rPr>
                <w:b w:val="0"/>
                <w:sz w:val="22"/>
              </w:rPr>
              <w:t xml:space="preserve"> servicing requirements. Setting performance targets. Check the current ratio of your assets and liabilities. Review performance of yourself and staff.</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233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Q25.  </w:t>
      </w:r>
      <w:r>
        <w:t xml:space="preserve">What are the reasons for keeping accurate and timely financial records for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8289"/>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C6379E">
              <w:rPr>
                <w:b w:val="0"/>
                <w:sz w:val="22"/>
              </w:rPr>
              <w:t>It will assist you in assessing the overall state of your business, maximise the change of business success, determining how much cash you have available, how much money you owe, identifying which account to pay, determining you profit levels, meeting legal requirements</w:t>
            </w:r>
            <w:r w:rsidR="005D740C">
              <w:rPr>
                <w:b w:val="0"/>
                <w:sz w:val="22"/>
              </w:rPr>
              <w:t>, selling the business.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7554"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Q26. </w:t>
      </w:r>
      <w:r>
        <w:t>What must a business legally do under the</w:t>
      </w:r>
      <w:r>
        <w:rPr>
          <w:i/>
        </w:rPr>
        <w:t xml:space="preserve"> Income Tax Assessment Act 1997</w:t>
      </w:r>
      <w:r>
        <w:t xml:space="preserve">?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00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5D740C">
              <w:rPr>
                <w:b w:val="0"/>
                <w:sz w:val="22"/>
              </w:rPr>
              <w:t>You must sufficient records (in English) to calculate your assessable income and business deductions.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4265"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4"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Q27.  </w:t>
      </w:r>
      <w:r>
        <w:t xml:space="preserve">What is a Business Activity Statement (BAS)?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687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5D740C">
              <w:rPr>
                <w:b w:val="0"/>
                <w:sz w:val="22"/>
              </w:rPr>
              <w:t>A financial report required by law.</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613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Q28. </w:t>
      </w:r>
      <w:r>
        <w:t xml:space="preserve">What is Goods and Services Tax (GST)?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443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5D740C">
              <w:rPr>
                <w:b w:val="0"/>
                <w:sz w:val="22"/>
              </w:rPr>
              <w:t>It is a tax on most goods and services Australia wide.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699"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Q29.  </w:t>
      </w:r>
      <w:r>
        <w:t xml:space="preserve">A record keeping system is essential for business and depends largely on the information requirements of the </w:t>
      </w:r>
      <w:proofErr w:type="gramStart"/>
      <w:r>
        <w:t>particular business</w:t>
      </w:r>
      <w:proofErr w:type="gramEnd"/>
      <w:r>
        <w:t xml:space="preserve">. Regardless of the system that is developed the record keeping should be among other things simple as possible, easy to access and accurate in its recordings.  </w:t>
      </w:r>
    </w:p>
    <w:p w:rsidR="005A69F0" w:rsidRDefault="00F02C83">
      <w:pPr>
        <w:spacing w:after="0" w:line="259" w:lineRule="auto"/>
        <w:ind w:left="708" w:firstLine="0"/>
      </w:pPr>
      <w:r>
        <w:t xml:space="preserve"> </w:t>
      </w:r>
    </w:p>
    <w:p w:rsidR="005A69F0" w:rsidRDefault="00F02C83">
      <w:pPr>
        <w:spacing w:after="0" w:line="259" w:lineRule="auto"/>
        <w:ind w:left="0" w:right="418" w:firstLine="0"/>
        <w:jc w:val="right"/>
      </w:pPr>
      <w:r>
        <w:t xml:space="preserve">What are some of the basic guidelines for record keeping in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85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5D740C">
              <w:rPr>
                <w:b w:val="0"/>
                <w:sz w:val="22"/>
              </w:rPr>
              <w:t>They provide an aid for decision making and to meet legal requirements</w:t>
            </w:r>
            <w:r w:rsidR="00B36257">
              <w:rPr>
                <w:b w:val="0"/>
                <w:sz w:val="22"/>
              </w:rPr>
              <w:t>. They also provide how mush money you owe, how much cash you have available, determining your profit levels.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511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lastRenderedPageBreak/>
        <w:t xml:space="preserve"> </w:t>
      </w:r>
      <w:r>
        <w:rPr>
          <w:b w:val="0"/>
          <w:sz w:val="22"/>
        </w:rPr>
        <w:tab/>
        <w:t xml:space="preserve"> </w:t>
      </w:r>
    </w:p>
    <w:p w:rsidR="005A69F0" w:rsidRDefault="00F02C83">
      <w:pPr>
        <w:ind w:left="693" w:right="370" w:hanging="708"/>
      </w:pPr>
      <w:r>
        <w:rPr>
          <w:b w:val="0"/>
        </w:rPr>
        <w:t xml:space="preserve">Q30. </w:t>
      </w:r>
      <w:r>
        <w:t xml:space="preserve">What are some of the strategies, processes and developmental procedures required </w:t>
      </w:r>
      <w:proofErr w:type="gramStart"/>
      <w:r>
        <w:t>in order to</w:t>
      </w:r>
      <w:proofErr w:type="gramEnd"/>
      <w:r>
        <w:t xml:space="preserve"> effectively implement and monitor the financial plan for a business (and meet the requirements of financial backers)?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925"/>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36257">
              <w:rPr>
                <w:b w:val="0"/>
                <w:sz w:val="22"/>
              </w:rPr>
              <w:t xml:space="preserve">To do this effectively you must produce financial budgets and projections, negotiating, securing and manage business capital, maintaining and reporting taxation records, selecting key performance indicators to monitor the business.  </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19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Q31.  </w:t>
      </w:r>
      <w:r>
        <w:t xml:space="preserve">What purpose do Key Performance Indicators (KPIs) play in managing and monitoring a business? </w:t>
      </w:r>
    </w:p>
    <w:tbl>
      <w:tblPr>
        <w:tblStyle w:val="TableGrid"/>
        <w:tblpPr w:vertAnchor="text" w:tblpX="1027" w:tblpY="253"/>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205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24B33">
              <w:rPr>
                <w:b w:val="0"/>
                <w:sz w:val="22"/>
              </w:rPr>
              <w:t>To manage and monitor progress of the business.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132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Q32.  </w:t>
      </w:r>
      <w:r>
        <w:t xml:space="preserve">Key Performance Indicators (KPIs) will usually have four components. What are they and give an example for each. </w:t>
      </w:r>
    </w:p>
    <w:tbl>
      <w:tblPr>
        <w:tblStyle w:val="TableGrid"/>
        <w:tblpPr w:vertAnchor="text" w:tblpX="1027" w:tblpY="253"/>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3923"/>
        </w:trPr>
        <w:tc>
          <w:tcPr>
            <w:tcW w:w="7478" w:type="dxa"/>
            <w:tcBorders>
              <w:top w:val="single" w:sz="4" w:space="0" w:color="000000"/>
              <w:left w:val="single" w:sz="4" w:space="0" w:color="000000"/>
              <w:bottom w:val="single" w:sz="4" w:space="0" w:color="000000"/>
              <w:right w:val="single" w:sz="4" w:space="0" w:color="000000"/>
            </w:tcBorders>
          </w:tcPr>
          <w:p w:rsidR="005A69F0" w:rsidRDefault="00B24B33" w:rsidP="00B24B33">
            <w:pPr>
              <w:pStyle w:val="ListParagraph"/>
              <w:numPr>
                <w:ilvl w:val="0"/>
                <w:numId w:val="4"/>
              </w:numPr>
              <w:spacing w:after="0" w:line="259" w:lineRule="auto"/>
            </w:pPr>
            <w:r>
              <w:lastRenderedPageBreak/>
              <w:t xml:space="preserve">Objective, identify what you aim to do. 2. Measurements, the measurement factor you use, </w:t>
            </w:r>
            <w:proofErr w:type="spellStart"/>
            <w:proofErr w:type="gramStart"/>
            <w:r>
              <w:t>e,g</w:t>
            </w:r>
            <w:proofErr w:type="spellEnd"/>
            <w:proofErr w:type="gramEnd"/>
            <w:r>
              <w:t xml:space="preserve"> sales growth. 3, Target, what you want </w:t>
            </w:r>
            <w:proofErr w:type="gramStart"/>
            <w:r>
              <w:t>achieve</w:t>
            </w:r>
            <w:proofErr w:type="gramEnd"/>
            <w:r>
              <w:t xml:space="preserve"> and when. 4, Initiatives, are set of all the above actions.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19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Q33. </w:t>
      </w:r>
      <w:r>
        <w:t xml:space="preserve">Key Performance Indicators (KPIs) can also be used to monitor what?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2506"/>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24B33">
              <w:rPr>
                <w:b w:val="0"/>
                <w:sz w:val="22"/>
              </w:rPr>
              <w:t xml:space="preserve">Financial performance, </w:t>
            </w:r>
            <w:r w:rsidR="00B3451E">
              <w:rPr>
                <w:b w:val="0"/>
                <w:sz w:val="22"/>
              </w:rPr>
              <w:t>business development, product and service range, provision and delivery of professional service.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1771"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Q34.  </w:t>
      </w:r>
      <w:r>
        <w:t xml:space="preserve">It is important to consider your own business and to evaluate its performance for areas that can be improved. Over time, your business can change and so can the market place, therefore regular evaluation is necessary.  </w:t>
      </w:r>
    </w:p>
    <w:p w:rsidR="005A69F0" w:rsidRDefault="00F02C83">
      <w:pPr>
        <w:spacing w:after="0" w:line="259" w:lineRule="auto"/>
        <w:ind w:left="708" w:firstLine="0"/>
      </w:pPr>
      <w:r>
        <w:t xml:space="preserve"> </w:t>
      </w:r>
    </w:p>
    <w:p w:rsidR="005A69F0" w:rsidRDefault="00F02C83">
      <w:pPr>
        <w:ind w:left="718" w:right="370"/>
      </w:pPr>
      <w:r>
        <w:t xml:space="preserve">What is a recommended re-evaluation period and what should be considered for this evaluation?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7835"/>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B3451E">
              <w:rPr>
                <w:b w:val="0"/>
                <w:sz w:val="22"/>
              </w:rPr>
              <w:t xml:space="preserve">Conduct </w:t>
            </w:r>
            <w:proofErr w:type="gramStart"/>
            <w:r w:rsidR="00B3451E">
              <w:rPr>
                <w:b w:val="0"/>
                <w:sz w:val="22"/>
              </w:rPr>
              <w:t>an evaluation every 3 months</w:t>
            </w:r>
            <w:proofErr w:type="gramEnd"/>
            <w:r w:rsidR="00B3451E">
              <w:rPr>
                <w:b w:val="0"/>
                <w:sz w:val="22"/>
              </w:rPr>
              <w:t>. Monitor your marketing activities and compare their current performance against your marketing objectives. Renew you action plans at the original planning phase. Identify performance gaps and determine why they exist. Seek out opportunities to improve. Rewrite the plan where necessary.</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7103"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Q35. </w:t>
      </w:r>
      <w:r>
        <w:t xml:space="preserve">There are some common financial ratios used which allow the financial position of a business to be compared over time, three of these are working capital, current ratio and quick ratio (or acid test ratio).  </w:t>
      </w:r>
    </w:p>
    <w:p w:rsidR="005A69F0" w:rsidRDefault="00F02C83">
      <w:pPr>
        <w:spacing w:after="0" w:line="259" w:lineRule="auto"/>
        <w:ind w:left="708" w:firstLine="0"/>
      </w:pPr>
      <w:r>
        <w:t xml:space="preserve"> </w:t>
      </w:r>
    </w:p>
    <w:p w:rsidR="005A69F0" w:rsidRDefault="00F02C83">
      <w:pPr>
        <w:ind w:left="718" w:right="370"/>
      </w:pPr>
      <w:r>
        <w:t xml:space="preserve">The equations and explanations for these follow in the table below: </w:t>
      </w:r>
    </w:p>
    <w:p w:rsidR="005A69F0" w:rsidRDefault="00F02C83">
      <w:pPr>
        <w:spacing w:after="0" w:line="259" w:lineRule="auto"/>
        <w:ind w:left="708" w:firstLine="0"/>
      </w:pPr>
      <w:r>
        <w:t xml:space="preserve"> </w:t>
      </w:r>
    </w:p>
    <w:tbl>
      <w:tblPr>
        <w:tblStyle w:val="TableGrid"/>
        <w:tblW w:w="8306" w:type="dxa"/>
        <w:tblInd w:w="716" w:type="dxa"/>
        <w:tblCellMar>
          <w:top w:w="54" w:type="dxa"/>
          <w:left w:w="104" w:type="dxa"/>
          <w:right w:w="80" w:type="dxa"/>
        </w:tblCellMar>
        <w:tblLook w:val="04A0" w:firstRow="1" w:lastRow="0" w:firstColumn="1" w:lastColumn="0" w:noHBand="0" w:noVBand="1"/>
      </w:tblPr>
      <w:tblGrid>
        <w:gridCol w:w="1836"/>
        <w:gridCol w:w="2552"/>
        <w:gridCol w:w="3918"/>
      </w:tblGrid>
      <w:tr w:rsidR="005A69F0">
        <w:trPr>
          <w:trHeight w:val="283"/>
        </w:trPr>
        <w:tc>
          <w:tcPr>
            <w:tcW w:w="1835"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0" w:firstLine="0"/>
            </w:pPr>
            <w:r>
              <w:t xml:space="preserve">Financial ratio </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4" w:firstLine="0"/>
            </w:pPr>
            <w:r>
              <w:t xml:space="preserve">How to calculate It </w:t>
            </w:r>
          </w:p>
        </w:tc>
        <w:tc>
          <w:tcPr>
            <w:tcW w:w="3918"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4" w:firstLine="0"/>
            </w:pPr>
            <w:r>
              <w:t xml:space="preserve">What it tells you </w:t>
            </w:r>
          </w:p>
        </w:tc>
      </w:tr>
      <w:tr w:rsidR="005A69F0">
        <w:trPr>
          <w:trHeight w:val="2215"/>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t xml:space="preserve">Working capital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Current </w:t>
            </w:r>
            <w:proofErr w:type="gramStart"/>
            <w:r>
              <w:rPr>
                <w:b w:val="0"/>
              </w:rPr>
              <w:t>Assets  -</w:t>
            </w:r>
            <w:proofErr w:type="gramEnd"/>
            <w:r>
              <w:rPr>
                <w:b w:val="0"/>
              </w:rPr>
              <w:t xml:space="preserve"> </w:t>
            </w:r>
          </w:p>
          <w:p w:rsidR="005A69F0" w:rsidRDefault="00F02C83">
            <w:pPr>
              <w:spacing w:after="0" w:line="259" w:lineRule="auto"/>
              <w:ind w:left="4" w:firstLine="0"/>
            </w:pPr>
            <w:r>
              <w:rPr>
                <w:b w:val="0"/>
              </w:rPr>
              <w:t xml:space="preserve">Current Liabilities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40" w:lineRule="auto"/>
              <w:ind w:left="4" w:firstLine="0"/>
            </w:pPr>
            <w:r>
              <w:rPr>
                <w:b w:val="0"/>
              </w:rPr>
              <w:t xml:space="preserve">An indicator of whether the company will be able to meet its current obligations (i.e. </w:t>
            </w:r>
          </w:p>
          <w:p w:rsidR="005A69F0" w:rsidRDefault="00F02C83">
            <w:pPr>
              <w:spacing w:after="1" w:line="239" w:lineRule="auto"/>
              <w:ind w:left="4" w:right="17" w:firstLine="0"/>
            </w:pPr>
            <w:r>
              <w:rPr>
                <w:b w:val="0"/>
              </w:rPr>
              <w:t xml:space="preserve">pay its bills &amp; meet its payroll, make a loan, etc.) If a company has current assets exactly equal to current liabilities. The greater the amount of working capital </w:t>
            </w:r>
          </w:p>
          <w:p w:rsidR="005A69F0" w:rsidRDefault="00F02C83">
            <w:pPr>
              <w:spacing w:after="0" w:line="259" w:lineRule="auto"/>
              <w:ind w:left="4" w:firstLine="0"/>
            </w:pPr>
            <w:r>
              <w:rPr>
                <w:b w:val="0"/>
              </w:rPr>
              <w:t xml:space="preserve">the more likely it will be able to make its payment on time </w:t>
            </w:r>
          </w:p>
        </w:tc>
      </w:tr>
      <w:tr w:rsidR="005A69F0">
        <w:trPr>
          <w:trHeight w:val="1111"/>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lastRenderedPageBreak/>
              <w:t xml:space="preserve">Current ratio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Current Assets ÷ </w:t>
            </w:r>
          </w:p>
          <w:p w:rsidR="005A69F0" w:rsidRDefault="00F02C83">
            <w:pPr>
              <w:spacing w:after="0" w:line="259" w:lineRule="auto"/>
              <w:ind w:left="4" w:firstLine="0"/>
            </w:pPr>
            <w:r>
              <w:rPr>
                <w:b w:val="0"/>
              </w:rPr>
              <w:t xml:space="preserve">Current Liabilities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This tells you the relationship of current assets to current liabilities. A ratio of 3:1 is better than 2:1. A 1:1 ratio means there is no working capital </w:t>
            </w:r>
          </w:p>
        </w:tc>
      </w:tr>
      <w:tr w:rsidR="005A69F0">
        <w:trPr>
          <w:trHeight w:val="1940"/>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t xml:space="preserve">Quick ratio  </w:t>
            </w:r>
          </w:p>
          <w:p w:rsidR="005A69F0" w:rsidRDefault="00F02C83">
            <w:pPr>
              <w:spacing w:after="0" w:line="259" w:lineRule="auto"/>
              <w:ind w:left="0" w:firstLine="0"/>
            </w:pPr>
            <w:r>
              <w:t xml:space="preserve">(Acid test ratio)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(Cash + Temp. </w:t>
            </w:r>
          </w:p>
          <w:p w:rsidR="005A69F0" w:rsidRDefault="00F02C83">
            <w:pPr>
              <w:spacing w:after="0" w:line="259" w:lineRule="auto"/>
              <w:ind w:left="4" w:firstLine="0"/>
            </w:pPr>
            <w:r>
              <w:rPr>
                <w:b w:val="0"/>
              </w:rPr>
              <w:t xml:space="preserve">Investments + Accounts </w:t>
            </w:r>
          </w:p>
          <w:p w:rsidR="005A69F0" w:rsidRDefault="00F02C83">
            <w:pPr>
              <w:spacing w:after="0" w:line="259" w:lineRule="auto"/>
              <w:ind w:left="4" w:firstLine="0"/>
            </w:pPr>
            <w:r>
              <w:rPr>
                <w:b w:val="0"/>
              </w:rPr>
              <w:t xml:space="preserve">Receivable) ÷ Current </w:t>
            </w:r>
          </w:p>
          <w:p w:rsidR="005A69F0" w:rsidRDefault="00F02C83">
            <w:pPr>
              <w:spacing w:after="0" w:line="259" w:lineRule="auto"/>
              <w:ind w:left="4" w:firstLine="0"/>
            </w:pPr>
            <w:proofErr w:type="gramStart"/>
            <w:r>
              <w:rPr>
                <w:b w:val="0"/>
              </w:rPr>
              <w:t>Liabilities :</w:t>
            </w:r>
            <w:proofErr w:type="gramEnd"/>
            <w:r>
              <w:rPr>
                <w:b w:val="0"/>
              </w:rPr>
              <w:t xml:space="preserve"> 1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1" w:line="239" w:lineRule="auto"/>
              <w:ind w:left="4" w:firstLine="0"/>
            </w:pPr>
            <w:r>
              <w:rPr>
                <w:b w:val="0"/>
              </w:rPr>
              <w:t xml:space="preserve">This ratio is </w:t>
            </w:r>
            <w:proofErr w:type="gramStart"/>
            <w:r>
              <w:rPr>
                <w:b w:val="0"/>
              </w:rPr>
              <w:t>similar to</w:t>
            </w:r>
            <w:proofErr w:type="gramEnd"/>
            <w:r>
              <w:rPr>
                <w:b w:val="0"/>
              </w:rPr>
              <w:t xml:space="preserve"> the Current Ratio except that Inventory, Supplies and Prepaid Expenses are excluded. This indicates the relationship between the amount of assets that can be quickly </w:t>
            </w:r>
          </w:p>
          <w:p w:rsidR="005A69F0" w:rsidRDefault="00F02C83">
            <w:pPr>
              <w:spacing w:after="0" w:line="259" w:lineRule="auto"/>
              <w:ind w:left="4" w:firstLine="0"/>
            </w:pPr>
            <w:r>
              <w:rPr>
                <w:b w:val="0"/>
              </w:rPr>
              <w:t xml:space="preserve">turned to cash versus the amount of liabilities </w:t>
            </w:r>
          </w:p>
        </w:tc>
      </w:tr>
    </w:tbl>
    <w:p w:rsidR="005A69F0" w:rsidRDefault="00F02C83">
      <w:pPr>
        <w:spacing w:after="0" w:line="259" w:lineRule="auto"/>
        <w:ind w:left="708" w:firstLine="0"/>
      </w:pPr>
      <w:r>
        <w:rPr>
          <w:sz w:val="22"/>
        </w:rPr>
        <w:t xml:space="preserve"> </w:t>
      </w:r>
    </w:p>
    <w:p w:rsidR="005A69F0" w:rsidRDefault="00F02C83">
      <w:pPr>
        <w:ind w:left="718" w:right="370"/>
      </w:pPr>
      <w:r>
        <w:t xml:space="preserve">Using the example company balance sheet on the following page, determine for the company: </w:t>
      </w:r>
    </w:p>
    <w:p w:rsidR="005A69F0" w:rsidRDefault="00F02C83">
      <w:pPr>
        <w:numPr>
          <w:ilvl w:val="0"/>
          <w:numId w:val="3"/>
        </w:numPr>
        <w:ind w:right="370" w:hanging="360"/>
      </w:pPr>
      <w:r>
        <w:t xml:space="preserve">Working capital </w:t>
      </w:r>
    </w:p>
    <w:p w:rsidR="005A69F0" w:rsidRDefault="00F02C83">
      <w:pPr>
        <w:numPr>
          <w:ilvl w:val="0"/>
          <w:numId w:val="3"/>
        </w:numPr>
        <w:ind w:right="370" w:hanging="360"/>
      </w:pPr>
      <w:r>
        <w:t xml:space="preserve">Current ratio  </w:t>
      </w:r>
    </w:p>
    <w:p w:rsidR="005A69F0" w:rsidRDefault="00F02C83">
      <w:pPr>
        <w:numPr>
          <w:ilvl w:val="0"/>
          <w:numId w:val="3"/>
        </w:numPr>
        <w:ind w:right="370" w:hanging="360"/>
      </w:pPr>
      <w:r>
        <w:t xml:space="preserve">Quick ratio (Acid test ratio) </w:t>
      </w:r>
    </w:p>
    <w:p w:rsidR="005A69F0" w:rsidRDefault="00F02C83">
      <w:pPr>
        <w:spacing w:after="28" w:line="259" w:lineRule="auto"/>
        <w:ind w:left="708" w:firstLine="0"/>
      </w:pPr>
      <w:r>
        <w:t xml:space="preserve"> </w:t>
      </w:r>
    </w:p>
    <w:tbl>
      <w:tblPr>
        <w:tblStyle w:val="TableGrid"/>
        <w:tblpPr w:vertAnchor="text" w:tblpX="1135" w:tblpYSpec="outside"/>
        <w:tblOverlap w:val="never"/>
        <w:tblW w:w="7346" w:type="dxa"/>
        <w:tblInd w:w="0" w:type="dxa"/>
        <w:tblCellMar>
          <w:left w:w="106" w:type="dxa"/>
          <w:right w:w="115" w:type="dxa"/>
        </w:tblCellMar>
        <w:tblLook w:val="04A0" w:firstRow="1" w:lastRow="0" w:firstColumn="1" w:lastColumn="0" w:noHBand="0" w:noVBand="1"/>
      </w:tblPr>
      <w:tblGrid>
        <w:gridCol w:w="1993"/>
        <w:gridCol w:w="5353"/>
      </w:tblGrid>
      <w:tr w:rsidR="005A69F0">
        <w:trPr>
          <w:trHeight w:val="1439"/>
        </w:trPr>
        <w:tc>
          <w:tcPr>
            <w:tcW w:w="1993"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81" w:firstLine="0"/>
              <w:jc w:val="center"/>
            </w:pPr>
            <w:r>
              <w:rPr>
                <w:b w:val="0"/>
              </w:rPr>
              <w:t xml:space="preserve">Working capital </w:t>
            </w:r>
          </w:p>
        </w:tc>
        <w:tc>
          <w:tcPr>
            <w:tcW w:w="535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C4EB6">
              <w:rPr>
                <w:b w:val="0"/>
                <w:sz w:val="22"/>
              </w:rPr>
              <w:t>$289000.00</w:t>
            </w:r>
          </w:p>
        </w:tc>
      </w:tr>
      <w:tr w:rsidR="005A69F0">
        <w:trPr>
          <w:trHeight w:val="1438"/>
        </w:trPr>
        <w:tc>
          <w:tcPr>
            <w:tcW w:w="1993"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6" w:firstLine="0"/>
              <w:jc w:val="center"/>
            </w:pPr>
            <w:r>
              <w:rPr>
                <w:b w:val="0"/>
              </w:rPr>
              <w:t xml:space="preserve">Current ratio </w:t>
            </w:r>
          </w:p>
        </w:tc>
        <w:tc>
          <w:tcPr>
            <w:tcW w:w="535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C4EB6">
              <w:rPr>
                <w:b w:val="0"/>
                <w:sz w:val="22"/>
              </w:rPr>
              <w:t>1</w:t>
            </w:r>
            <w:r w:rsidR="00E70B2B">
              <w:rPr>
                <w:b w:val="0"/>
                <w:sz w:val="22"/>
              </w:rPr>
              <w:t>:1.6</w:t>
            </w:r>
          </w:p>
        </w:tc>
      </w:tr>
      <w:tr w:rsidR="005A69F0">
        <w:trPr>
          <w:trHeight w:val="1443"/>
        </w:trPr>
        <w:tc>
          <w:tcPr>
            <w:tcW w:w="1993"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Acid test ratio </w:t>
            </w:r>
          </w:p>
        </w:tc>
        <w:tc>
          <w:tcPr>
            <w:tcW w:w="535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E70B2B">
              <w:rPr>
                <w:b w:val="0"/>
                <w:sz w:val="22"/>
              </w:rPr>
              <w:t>1:2</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728"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1140" w:line="259" w:lineRule="auto"/>
        <w:ind w:left="566" w:firstLine="0"/>
      </w:pPr>
      <w:r>
        <w:rPr>
          <w:b w:val="0"/>
        </w:rPr>
        <w:t xml:space="preserve">  </w:t>
      </w:r>
    </w:p>
    <w:p w:rsidR="005A69F0" w:rsidRDefault="00F02C83">
      <w:pPr>
        <w:spacing w:after="1130"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jc w:val="right"/>
      </w:pPr>
      <w:r>
        <w:rPr>
          <w:noProof/>
        </w:rPr>
        <w:lastRenderedPageBreak/>
        <w:drawing>
          <wp:inline distT="0" distB="0" distL="0" distR="0">
            <wp:extent cx="5920740" cy="5695696"/>
            <wp:effectExtent l="0" t="0" r="0" b="0"/>
            <wp:docPr id="2616" name="Picture 2616"/>
            <wp:cNvGraphicFramePr/>
            <a:graphic xmlns:a="http://schemas.openxmlformats.org/drawingml/2006/main">
              <a:graphicData uri="http://schemas.openxmlformats.org/drawingml/2006/picture">
                <pic:pic xmlns:pic="http://schemas.openxmlformats.org/drawingml/2006/picture">
                  <pic:nvPicPr>
                    <pic:cNvPr id="2616" name="Picture 2616"/>
                    <pic:cNvPicPr/>
                  </pic:nvPicPr>
                  <pic:blipFill>
                    <a:blip r:embed="rId18"/>
                    <a:stretch>
                      <a:fillRect/>
                    </a:stretch>
                  </pic:blipFill>
                  <pic:spPr>
                    <a:xfrm>
                      <a:off x="0" y="0"/>
                      <a:ext cx="5920740" cy="5695696"/>
                    </a:xfrm>
                    <a:prstGeom prst="rect">
                      <a:avLst/>
                    </a:prstGeom>
                  </pic:spPr>
                </pic:pic>
              </a:graphicData>
            </a:graphic>
          </wp:inline>
        </w:drawing>
      </w: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Q36. </w:t>
      </w:r>
      <w:r>
        <w:t xml:space="preserve">Another name for the balance sheet is…? Tick your response. </w:t>
      </w:r>
    </w:p>
    <w:p w:rsidR="005A69F0" w:rsidRDefault="00F02C83">
      <w:pPr>
        <w:spacing w:after="107" w:line="259" w:lineRule="auto"/>
        <w:ind w:left="0" w:firstLine="0"/>
      </w:pPr>
      <w:r>
        <w:rPr>
          <w:b w:val="0"/>
          <w:sz w:val="16"/>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Statement of operations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3360" behindDoc="0" locked="0" layoutInCell="1" allowOverlap="1">
                      <wp:simplePos x="0" y="0"/>
                      <wp:positionH relativeFrom="column">
                        <wp:posOffset>186055</wp:posOffset>
                      </wp:positionH>
                      <wp:positionV relativeFrom="paragraph">
                        <wp:posOffset>-60325</wp:posOffset>
                      </wp:positionV>
                      <wp:extent cx="228600" cy="247680"/>
                      <wp:effectExtent l="38100" t="38100" r="38100" b="38100"/>
                      <wp:wrapNone/>
                      <wp:docPr id="4"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228600" cy="247680"/>
                            </w14:xfrm>
                          </w14:contentPart>
                        </a:graphicData>
                      </a:graphic>
                    </wp:anchor>
                  </w:drawing>
                </mc:Choice>
                <mc:Fallback>
                  <w:pict>
                    <v:shape w14:anchorId="3C9514A5" id="Ink 4" o:spid="_x0000_s1026" type="#_x0000_t75" style="position:absolute;margin-left:14.2pt;margin-top:-5.25pt;width:18.9pt;height:20.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MdFWHAQAALAMAAA4AAABkcnMvZTJvRG9jLnhtbJxSy07DMBC8I/EP&#10;lu80D5W0RE05UCFxAHqAD3Adu7GIvdHabcrfs0kb2oIQUi+Wd8cez+x4dr+zNdsq9AZcwZNRzJly&#10;Ekrj1gV/f3u8mXLmg3ClqMGpgn8qz+/n11eztslVChXUpUJGJM7nbVPwKoQmjyIvK2WFH0GjHIEa&#10;0IpAJa6jEkVL7LaO0jjOohawbBCk8p66iz3I5z2/1kqGV629Cqwu+O0kI3mh4FmS0gaHzqrb3MU8&#10;ms9EvkbRVEYeJIkLFFlhHAn4plqIINgGzS8qaySCBx1GEmwEWhupej/kLIl/OHtyH52rZCw3mEtw&#10;QbmwFBiG2fXAJU/YmrNV+wwlpSM2AfiBkcbzfxh70QuQG0t69omgqkWg7+Ar03gac27KguNTmRz1&#10;u+3D0cESj75etktk3fkxZ05YkkS+2biLZrD+cn6XkOgA/cW602i7PEgs2xWcov/s1j5utQtMUjNN&#10;p1lMiCQoHU+yaY8PzHuGoTqZPj1+lvNp3Qk7+eTz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PjoSVLfAAAACAEAAA8AAABkcnMvZG93bnJldi54bWxMj8FKw0AQQO+C/7CM&#10;4K3dbayhxGyKiIKCVoxF6G2bjElodjbubtr4944nPQ7zePMmX0+2F0f0oXOkYTFXIJAqV3fUaNi+&#10;P8xWIEI0VJveEWr4xgDr4vwsN1ntTvSGxzI2giUUMqOhjXHIpAxVi9aEuRuQePfpvDWRR9/I2psT&#10;y20vE6VSaU1HfKE1A961WB3K0Wq4Onw8Ja8bee8fy+3XTj2Hl3EXtL68mG5vQESc4h8Mv/mcDgU3&#10;7d1IdRC9hmS1ZFLDbKGuQTCQpgmIPcvVEmSRy/8PFD8AAAD//wMAUEsDBBQABgAIAAAAIQDjXpOL&#10;mQIAAOYGAAAQAAAAZHJzL2luay9pbmsxLnhtbLRTyW7bMBC9F+g/EOyhF0siKVmSjcg51UCBFg2a&#10;FGiPikzbQiTKoOglf9/hIlpOHLSH1jK4DGfevHkc3tye2gYduOzrThSYhgQjLqpuVYtNgX88LIMc&#10;o16VYlU2neAFfuY9vl28f3dTi6e2mcOIAEH0etU2Bd4qtZtH0fF4DI9x2MlNxAiJo8/i6esXvHBR&#10;K76uRa0gZT+Yqk4oflIabF6vClypE/H+gH3f7WXF/bG2yOrsoWRZ8WUn21J5xG0pBG+QKFvg/RMj&#10;9byDRQ15Nlxi1NZQcMBCmmRJ/mkGhvJU4NF+DxR7YNLi6Drmr/+AuXyNqWnFLEszjBylFT9oTpHR&#10;fP527Xey23Gpan6W2YriDp5RZfdGHyuU5H3X7PXdYHQomz1IRgmBtnC5aXRFkNd4oM0/xQNd3sQb&#10;k7uUxpU31sGJ5ltquFpVtxwavd35HlM9AGvzvZLmOTBCs4CygNAHQuaMzUkS5mk+ugrXxQPmo9z3&#10;W4/3KM/9ak68arayY71SWy86CUkMP6/7WPVr0Vteb7bqD+GueBPv++fKazQthVw13/m6wB/Mg0Qm&#10;0hpMOTRHySxBlLBk8pHob4IJZikmExKwFJGLJh10+Vt4o/639brnqsDTOA7TGbyCBUFJliI2Tcko&#10;J8GU5ROCCNIz8CJwVfkk0Ctj0kfAahjN6eAO84s9zQNIAEXoeB9FM70J7ORxwcXk1r6ORBDniSfj&#10;c46QwGbOTZKBk7MNGFPKfOYXNVywBa6Gpck/pquT6JbVrPWo/2+JA36ai8ayXgbT1TMUFlCrCqIz&#10;zTWwE6J240iZHZR0oZ+DN9q5+kbkaKCDAD2eaiuAGyyaArRhbDPFU+sAYthcJkxfXp6R5EWrnR/6&#10;4jcAAAD//wMAUEsBAi0AFAAGAAgAAAAhAJszJzcMAQAALQIAABMAAAAAAAAAAAAAAAAAAAAAAFtD&#10;b250ZW50X1R5cGVzXS54bWxQSwECLQAUAAYACAAAACEAOP0h/9YAAACUAQAACwAAAAAAAAAAAAAA&#10;AAA9AQAAX3JlbHMvLnJlbHNQSwECLQAUAAYACAAAACEAdMx0VYcBAAAsAwAADgAAAAAAAAAAAAAA&#10;AAA8AgAAZHJzL2Uyb0RvYy54bWxQSwECLQAUAAYACAAAACEAeRi8nb8AAAAhAQAAGQAAAAAAAAAA&#10;AAAAAADvAwAAZHJzL19yZWxzL2Uyb0RvYy54bWwucmVsc1BLAQItABQABgAIAAAAIQD46ElS3wAA&#10;AAgBAAAPAAAAAAAAAAAAAAAAAOUEAABkcnMvZG93bnJldi54bWxQSwECLQAUAAYACAAAACEA416T&#10;i5kCAADmBgAAEAAAAAAAAAAAAAAAAADxBQAAZHJzL2luay9pbmsxLnhtbFBLBQYAAAAABgAGAHgB&#10;AAC4CAAAAAA=&#10;">
                      <v:imagedata r:id="rId20"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Statement of financial position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59" w:lineRule="auto"/>
        <w:ind w:left="1122"/>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bookmarkStart w:id="0" w:name="_GoBack"/>
      <w:bookmarkEnd w:id="0"/>
    </w:p>
    <w:p w:rsidR="005A69F0" w:rsidRDefault="00F02C83">
      <w:pPr>
        <w:spacing w:after="85" w:line="259" w:lineRule="auto"/>
        <w:ind w:left="0" w:firstLine="0"/>
      </w:pPr>
      <w:r>
        <w:rPr>
          <w:b w:val="0"/>
          <w:sz w:val="16"/>
        </w:rPr>
        <w:t xml:space="preserve"> </w:t>
      </w:r>
    </w:p>
    <w:p w:rsidR="005A69F0" w:rsidRDefault="00F02C83">
      <w:pPr>
        <w:ind w:left="-5" w:right="370"/>
      </w:pPr>
      <w:r>
        <w:rPr>
          <w:b w:val="0"/>
        </w:rPr>
        <w:t xml:space="preserve">Q37.  </w:t>
      </w:r>
      <w:r>
        <w:t xml:space="preserve">The balance sheet heading will specify a…?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1"/>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proofErr w:type="gramStart"/>
            <w:r>
              <w:rPr>
                <w:b w:val="0"/>
              </w:rPr>
              <w:t>Period of time</w:t>
            </w:r>
            <w:proofErr w:type="gramEnd"/>
            <w:r>
              <w:rPr>
                <w:b w:val="0"/>
              </w:rPr>
              <w:t xml:space="preserv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4384" behindDoc="0" locked="0" layoutInCell="1" allowOverlap="1">
                      <wp:simplePos x="0" y="0"/>
                      <wp:positionH relativeFrom="column">
                        <wp:posOffset>166935</wp:posOffset>
                      </wp:positionH>
                      <wp:positionV relativeFrom="paragraph">
                        <wp:posOffset>-43360</wp:posOffset>
                      </wp:positionV>
                      <wp:extent cx="241440" cy="254160"/>
                      <wp:effectExtent l="38100" t="38100" r="44450" b="50800"/>
                      <wp:wrapNone/>
                      <wp:docPr id="5" name="Ink 5"/>
                      <wp:cNvGraphicFramePr/>
                      <a:graphic xmlns:a="http://schemas.openxmlformats.org/drawingml/2006/main">
                        <a:graphicData uri="http://schemas.microsoft.com/office/word/2010/wordprocessingInk">
                          <w14:contentPart bwMode="auto" r:id="rId21">
                            <w14:nvContentPartPr>
                              <w14:cNvContentPartPr/>
                            </w14:nvContentPartPr>
                            <w14:xfrm>
                              <a:off x="0" y="0"/>
                              <a:ext cx="241440" cy="254160"/>
                            </w14:xfrm>
                          </w14:contentPart>
                        </a:graphicData>
                      </a:graphic>
                    </wp:anchor>
                  </w:drawing>
                </mc:Choice>
                <mc:Fallback>
                  <w:pict>
                    <v:shape w14:anchorId="433EC551" id="Ink 5" o:spid="_x0000_s1026" type="#_x0000_t75" style="position:absolute;margin-left:12.7pt;margin-top:-3.85pt;width:19.9pt;height:20.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DzRKKAQAALAMAAA4AAABkcnMvZTJvRG9jLnhtbJxSQW7CMBC8V+of&#10;LN9LSJRQiAgciipxKOXQPsB1bGI19kZrQ+D33QQotFVVqZdo1+OMZ3Z2Ot/bmu0UegOu4PFgyJly&#10;EkrjNgV/fXm8G3Pmg3ClqMGpgh+U5/PZ7c20bXKVQAV1qZARifN52xS8CqHJo8jLSlnhB9AoR6AG&#10;tCJQi5uoRNESu62jZDgcRS1g2SBI5T2dLo4gn/X8WisZnrX2KrC64Nl9OuEsdEWWcIZUjMek742K&#10;SZzwaDYV+QZFUxl5kiT+ocgK40jAJ9VCBMG2aH5QWSMRPOgwkGAj0NpI1fshZ/Hwm7Ole+9cxanc&#10;Yi7BBeXCWmA4z64H/vOErWkC7ROUlI7YBuAnRhrP32EcRS9Abi3pOSaCqhaB1sFXpvE05tyUBcdl&#10;GV/0u93DxcEaL75WuzWy7n7GmROWJJFvlnXRnK2vvv5LSHSCfmPda7RdHiSW7QtOK3rovn3cah+Y&#10;pMMkjdOUEElQkqXxqMfPzEeGc3c1fXr8S87XfSfsasln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XBGUndAAAABwEAAA8AAABkcnMvZG93bnJldi54bWxMjsFuwjAQRO+V&#10;+g/WVuoNHFIgKMRBFRWHHhuQ6HGJlyQQr9PYQPj7uid6HM3ozctWg2nFlXrXWFYwGUcgiEurG64U&#10;7Lab0QKE88gaW8uk4E4OVvnzU4aptjf+omvhKxEg7FJUUHvfpVK6siaDbmw74tAdbW/Qh9hXUvd4&#10;C3DTyjiK5tJgw+Ghxo7WNZXn4mIU4M9uo+/fiTttm9Px43O/3peLQqnXl+F9CcLT4B9j+NMP6pAH&#10;p4O9sHaiVRDPpmGpYJQkIEI/n8UgDgrephOQeSb/++e/AAAA//8DAFBLAwQUAAYACAAAACEAw5zQ&#10;HqMCAADuBgAAEAAAAGRycy9pbmsvaW5rMS54bWy0VF1vmzAUfZ+0/2B5D32Jgw0hQFTSp1WatEnT&#10;2knbIyVuggomMk6T/vtdf0LTVHvZWgnwte+555x7neubU9eiZy6HphclZnOKERd1v2nEtsQ/729J&#10;jtGgKrGp2l7wEr/wAd+sP364bsRT167giQBBDPqra0u8U2q/iqLj8Tg/JvNebqOY0iT6Ip6+fcVr&#10;l7Xhj41oFJQcfKjuheInpcFWzabEtTrRcB6w7/qDrHnY1hFZjyeUrGp+28uuUgFxVwnBWySqDnj/&#10;wki97OGjgTpbLjHqGhBM4jlbZIv8cwGB6lTiyfoAFAdg0uHoMubv/4B5+xZT00ribJlh5Cht+LPm&#10;FBnPV+9r/y77PZeq4aPN1hS38YJquzb+WKMkH/r2oHuD0XPVHsAyRimMhavNoguGvMUDb/4pHvjy&#10;Lt6U3GtrnLypD860MFK+tarpOAx6tw8zpgYA1uE7Jc11iCnLCIsJZfeUruJkRYs5zemkFW6KPeaD&#10;PAy7gPcgx3k1O8E1q+zYbNQumE7nNIG/4PvU9UvZO95sd+ov6U68yQ/zc+E2mpFCTs0P/ljiT+ZC&#10;IpNpA0ZOmhULlLKUIVbEdHZFr1h+RWeYYsJyTGcUsRzBC1aIxTms4d88k3xh3j66XNi4eZI4XY5n&#10;z1Y+0570+XRGWIagEFTRH6YMfBgkveUOnoH5dP+ekvCx80wf9yT9fsriiSSveJTOcqK5Q4CAX5on&#10;mALu+awMsmHC4KZrw0CDflkBcM6sLII+ZvVMhAXESZVz0z3zsaZpCfFrZylLLSVrRl7YXphkrUaH&#10;nQC4DybZ8HAMgHO29K3WNyYjurlGEeTqSO66YERqO5a+T1YW9HGcB21bSjQLXTxJEdMuk0VRJCHi&#10;zYQs+up3MUw5XPj1HwAAAP//AwBQSwECLQAUAAYACAAAACEAmzMnNwwBAAAtAgAAEwAAAAAAAAAA&#10;AAAAAAAAAAAAW0NvbnRlbnRfVHlwZXNdLnhtbFBLAQItABQABgAIAAAAIQA4/SH/1gAAAJQBAAAL&#10;AAAAAAAAAAAAAAAAAD0BAABfcmVscy8ucmVsc1BLAQItABQABgAIAAAAIQAaQ80SigEAACwDAAAO&#10;AAAAAAAAAAAAAAAAADwCAABkcnMvZTJvRG9jLnhtbFBLAQItABQABgAIAAAAIQB5GLydvwAAACEB&#10;AAAZAAAAAAAAAAAAAAAAAPIDAABkcnMvX3JlbHMvZTJvRG9jLnhtbC5yZWxzUEsBAi0AFAAGAAgA&#10;AAAhAOXBGUndAAAABwEAAA8AAAAAAAAAAAAAAAAA6AQAAGRycy9kb3ducmV2LnhtbFBLAQItABQA&#10;BgAIAAAAIQDDnNAeowIAAO4GAAAQAAAAAAAAAAAAAAAAAPIFAABkcnMvaW5rL2luazEueG1sUEsF&#10;BgAAAAAGAAYAeAEAAMMIAAAAAA==&#10;">
                      <v:imagedata r:id="rId22"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Point in time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59" w:lineRule="auto"/>
        <w:ind w:left="1122"/>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693" w:right="370" w:hanging="708"/>
      </w:pPr>
      <w:r>
        <w:rPr>
          <w:b w:val="0"/>
        </w:rPr>
        <w:t xml:space="preserve">Q38.  </w:t>
      </w:r>
      <w:r>
        <w:t xml:space="preserve">Which of the following is a category or element of the balance sheet?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Expenses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Gains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5408" behindDoc="0" locked="0" layoutInCell="1" allowOverlap="1">
                      <wp:simplePos x="0" y="0"/>
                      <wp:positionH relativeFrom="column">
                        <wp:posOffset>160455</wp:posOffset>
                      </wp:positionH>
                      <wp:positionV relativeFrom="paragraph">
                        <wp:posOffset>30260</wp:posOffset>
                      </wp:positionV>
                      <wp:extent cx="222480" cy="203520"/>
                      <wp:effectExtent l="38100" t="38100" r="44450" b="44450"/>
                      <wp:wrapNone/>
                      <wp:docPr id="6" name="Ink 6"/>
                      <wp:cNvGraphicFramePr/>
                      <a:graphic xmlns:a="http://schemas.openxmlformats.org/drawingml/2006/main">
                        <a:graphicData uri="http://schemas.microsoft.com/office/word/2010/wordprocessingInk">
                          <w14:contentPart bwMode="auto" r:id="rId23">
                            <w14:nvContentPartPr>
                              <w14:cNvContentPartPr/>
                            </w14:nvContentPartPr>
                            <w14:xfrm>
                              <a:off x="0" y="0"/>
                              <a:ext cx="222480" cy="203520"/>
                            </w14:xfrm>
                          </w14:contentPart>
                        </a:graphicData>
                      </a:graphic>
                    </wp:anchor>
                  </w:drawing>
                </mc:Choice>
                <mc:Fallback>
                  <w:pict>
                    <v:shape w14:anchorId="01AAE7A9" id="Ink 6" o:spid="_x0000_s1026" type="#_x0000_t75" style="position:absolute;margin-left:12.2pt;margin-top:1.95pt;width:18.45pt;height:1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Ff86JAQAALAMAAA4AAABkcnMvZTJvRG9jLnhtbJxSQW7CMBC8V+of&#10;LN9LQoAURQQORZU4lHJoH+A6NrEae6O1IfD7bgIUaFVV4mJ5d+zxzI4ns52t2FahN+By3u/FnCkn&#10;oTBunfP3t+eHMWc+CFeICpzK+V55Ppve302aOlMJlFAVChmROJ81dc7LEOosirwslRW+B7VyBGpA&#10;KwKVuI4KFA2x2ypK4jiNGsCiRpDKe+rODyCfdvxaKxletfYqsCrno8eU5IVuM+AMc54ORtT5oE08&#10;HvJoOhHZGkVdGnmUJG5QZIVxJOCbai6CYBs0v6iskQgedOhJsBFobaTq/JCzfvzD2cJ9tq76Q7nB&#10;TIILyoWVwHCaXQfc8oStaALNCxSUjtgE4EdGGs//YRxEz0FuLOk5JIKqEoG+gy9N7WnMmSlyjoui&#10;f9bvtk9nBys8+1puV8ja8ylnTliSRL5Z2kZzsr68vktIdIT+Yt1ptG0eJJbtck6J79u1i1vtApPU&#10;TJJkOCZEEpTEg1HS4SfmA8Opupg+PX6V82XdCrv45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LVnetNsAAAAGAQAADwAAAGRycy9kb3ducmV2LnhtbEyOwU7DMBBE70j8&#10;g7VI3KiTtgQa4lSogiMSDRzgto2XJBCvo9hpw9+znOA4mtGbV2xn16sjjaHzbCBdJKCIa287bgy8&#10;vjxe3YIKEdli75kMfFOAbXl+VmBu/Yn3dKxiowTCIUcDbYxDrnWoW3IYFn4glu7Djw6jxLHRdsST&#10;wF2vl0mSaYcdy0OLA+1aqr+qyRl43z9j+jBlQxer/dt8vbNZ8vlkzOXFfH8HKtIc/8bwqy/qUIrT&#10;wU9sg+oNLNdrWRpYbUBJnaUrUAeJNxvQZaH/65c/AAAA//8DAFBLAwQUAAYACAAAACEADMrnOJMC&#10;AACmBgAAEAAAAGRycy9pbmsvaW5rMS54bWy0VE1v2zAMvQ/YfxC0Qy5xLNlJ7AZ1e1qBARswrB2w&#10;HV1HTYzaciArH/33IylZcdEUu2xNEEsU+fjeE93r21PbsIMyfd3pgsuZ4EzpqlvXelPwnw93Uc5Z&#10;b0u9LptOq4K/qJ7f3nz8cF3r57ZZwS8DBN3jqm0KvrV2t4rj4/E4O6azzmziRIg0/qKfv33lN75q&#10;rZ5qXVto2Q+hqtNWnSyCrep1wSt7EiEfsO+7valUOMaIqc4Z1pSVuutMW9qAuC21Vg3TZQu8f3Fm&#10;X3awqKHPRhnO2hoER8lMzrN5/vkKAuWp4KP9Hij2wKTl8WXM3/8B8+4tJtJKk2yZceYprdUBOcXk&#10;+ep97d9Nt1PG1upsszPFH7ywyu3JH2eUUX3X7PFuODuUzR4sk0LAWPjeMr5gyFs88Oaf4oEv7+KN&#10;yb22xssb++BNCyM1XK2tWwWD3u7CjNkegDF8bw29DomQWSSTSMgHIVZJukqXM5nL0VX4KR4wH82+&#10;3wa8R3OeVzoJrjllx3ptt8F0MRMp/AXfx65fqt6qerO1fyn34qk+zM+Ft5FGink1P9RTwT/RC8mo&#10;0gVIziJbSDaf54ItkyyZTsRE5hMx5YJHMudiKhh8pjKjR+SfMvfbHJKYTHJIk7DGBebgAh9odj51&#10;Vf4QKinZVwmW5nNqQudMRO/tBeH4LoiMSMTn3IOgXdPAY8zMNRcsWSynSNxxByj8usaIeBbh1VMq&#10;FrlUkiAiDLgE+KUdaSZloJlkO62EODRHutTcm0MeInP4BCeIEuxRJnzHN4Ah2EN8MNx39AEJvrvK&#10;IdMxifwBlrsbIpJ0QT6COoge5GLvq0guXQBIuhoojpJl7m7VN6Ks7Cp59f8sTCe8qDd/AAAA//8D&#10;AFBLAQItABQABgAIAAAAIQCbMyc3DAEAAC0CAAATAAAAAAAAAAAAAAAAAAAAAABbQ29udGVudF9U&#10;eXBlc10ueG1sUEsBAi0AFAAGAAgAAAAhADj9If/WAAAAlAEAAAsAAAAAAAAAAAAAAAAAPQEAAF9y&#10;ZWxzLy5yZWxzUEsBAi0AFAAGAAgAAAAhACGFf86JAQAALAMAAA4AAAAAAAAAAAAAAAAAPAIAAGRy&#10;cy9lMm9Eb2MueG1sUEsBAi0AFAAGAAgAAAAhAHkYvJ2/AAAAIQEAABkAAAAAAAAAAAAAAAAA8QMA&#10;AGRycy9fcmVscy9lMm9Eb2MueG1sLnJlbHNQSwECLQAUAAYACAAAACEALVnetNsAAAAGAQAADwAA&#10;AAAAAAAAAAAAAADnBAAAZHJzL2Rvd25yZXYueG1sUEsBAi0AFAAGAAgAAAAhAAzK5ziTAgAApgYA&#10;ABAAAAAAAAAAAAAAAAAA7wUAAGRycy9pbmsvaW5rMS54bWxQSwUGAAAAAAYABgB4AQAAsAgAAAAA&#10;">
                      <v:imagedata r:id="rId24"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Losses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59" w:lineRule="auto"/>
        <w:ind w:left="1122"/>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5" w:right="370"/>
      </w:pPr>
      <w:r>
        <w:rPr>
          <w:b w:val="0"/>
        </w:rPr>
        <w:t xml:space="preserve">Q39.  </w:t>
      </w:r>
      <w:r>
        <w:t xml:space="preserve">Which of the following is an asset account? Tick your response. </w:t>
      </w:r>
    </w:p>
    <w:p w:rsidR="005A69F0" w:rsidRDefault="00F02C83">
      <w:pPr>
        <w:spacing w:after="109" w:line="259" w:lineRule="auto"/>
        <w:ind w:left="0" w:firstLine="0"/>
      </w:pPr>
      <w:r>
        <w:rPr>
          <w:b w:val="0"/>
          <w:sz w:val="16"/>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9"/>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Accounts payable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6432" behindDoc="0" locked="0" layoutInCell="1" allowOverlap="1">
                      <wp:simplePos x="0" y="0"/>
                      <wp:positionH relativeFrom="column">
                        <wp:posOffset>173175</wp:posOffset>
                      </wp:positionH>
                      <wp:positionV relativeFrom="paragraph">
                        <wp:posOffset>-5160</wp:posOffset>
                      </wp:positionV>
                      <wp:extent cx="190800" cy="209760"/>
                      <wp:effectExtent l="38100" t="38100" r="38100" b="38100"/>
                      <wp:wrapNone/>
                      <wp:docPr id="7" name="Ink 7"/>
                      <wp:cNvGraphicFramePr/>
                      <a:graphic xmlns:a="http://schemas.openxmlformats.org/drawingml/2006/main">
                        <a:graphicData uri="http://schemas.microsoft.com/office/word/2010/wordprocessingInk">
                          <w14:contentPart bwMode="auto" r:id="rId25">
                            <w14:nvContentPartPr>
                              <w14:cNvContentPartPr/>
                            </w14:nvContentPartPr>
                            <w14:xfrm>
                              <a:off x="0" y="0"/>
                              <a:ext cx="190800" cy="209760"/>
                            </w14:xfrm>
                          </w14:contentPart>
                        </a:graphicData>
                      </a:graphic>
                    </wp:anchor>
                  </w:drawing>
                </mc:Choice>
                <mc:Fallback>
                  <w:pict>
                    <v:shape w14:anchorId="33965375" id="Ink 7" o:spid="_x0000_s1026" type="#_x0000_t75" style="position:absolute;margin-left:13.2pt;margin-top:-.85pt;width:15.95pt;height:17.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oWmyJAQAALAMAAA4AAABkcnMvZTJvRG9jLnhtbJxSy07DMBC8I/EP&#10;lu80SaGvqGkPVEg9UHqADzCO3VjE3mjtNu3fs+6DtiCExCWyd5zZmZ0dT7e2ZhuF3oAreNZJOVNO&#10;QmncquBvr093Q858EK4UNThV8J3yfDq5vRm3Ta66UEFdKmRE4nzeNgWvQmjyJPGyUlb4DjTKEagB&#10;rQh0xVVSomiJ3dZJN037SQtYNghSeU/V2QHkkz2/1kqGF629CqwueG/QJ3khHnoDzrDg/TRW3ulw&#10;3+3zZDIW+QpFUxl5lCT+ocgK40jAF9VMBMHWaH5QWSMRPOjQkWAT0NpItfdDzrL0m7O5+4iusge5&#10;xlyCC8qFpcBwmt0e+E8LW9ME2mcoKR2xDsCPjDSev8M4iJ6BXFvSc0gEVS0CrYOvTONpzLkpC47z&#10;Mjvrd5vHs4Mlnn0tNktk8T3l44QlSeSbDWI0J+uL638JSY7Qb6xbjTbmQWLZtuCU+C5+93GrbWCS&#10;itkoHaaESIK66ShuygXzgeHU52L61Pwq58t7FHax5J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QFMlPd0AAAAHAQAADwAAAGRycy9kb3ducmV2LnhtbEyOwU7DMBBE70j8&#10;g7VI3FqnCS1Vmk0FlSpxQYLCB7ixa6fY6yh20+TvMSd6HM3ozau2o7NsUH1oPSEs5hkwRY2XLWmE&#10;76/9bA0sREFSWE8KYVIBtvX9XSVK6a/0qYZD1CxBKJQCwcTYlZyHxignwtx3ilJ38r0TMcVec9mL&#10;a4I7y/MsW3EnWkoPRnRqZ1Tzc7g4hGbv7emtmKad6Zb6PPgP8/quER8fxpcNsKjG+D+GP/2kDnVy&#10;OvoLycAsQr56SkuE2eIZWOqX6wLYEaEocuB1xW/9618AAAD//wMAUEsDBBQABgAIAAAAIQDXl3bo&#10;aAIAADQGAAAQAAAAZHJzL2luay9pbmsxLnhtbLRUS2+cMBC+V+p/sNxDLwvYwPJS2Jy6UqVWqpJU&#10;ao8EnF0UMCvjfeTfd/zAEGWjXtpFYvCM55tvPo/35vbSd+jExNgOvMTUJxgxXg9Ny3cl/vmw9TKM&#10;RlnxpuoGzkr8wkZ8u/n44ablz31XwBsBAh/VV9+VeC/loQiC8/nsnyN/ELsgJCQKvvLn79/wxmY1&#10;7KnlrYSS4+SqBy7ZRSqwom1KXMsLcfsB+344ipq5sPKIet4hRVWz7SD6SjrEfcU56xCveuD9CyP5&#10;coCPFursmMCob6FhL/RpnMbZlxwc1aXEi/URKI7ApMfBdczf/wFz+xZT0YrCNEkxspQadlKcAq15&#10;8X7vP8RwYEK2bJbZiGIDL6g2a62PEUqwceiO6mwwOlXdESSjhMBY2No0uCLIWzzQ5p/igS7v4i3J&#10;vZbGtrfUwYrmRmo6Wtn2DAa9P7gZkyMAK/e9FPo6hISmHg09Qh8IKcJ1QWI/zfLFUdgpnjAfxXHc&#10;O7xHMc+rjjjVTGfntpF7JzrxSQQ/p/tS9WvZe9bu9vIv6bZ5ne/m58pt1COFbDd37KnEn/SFRDrT&#10;OHQ76zTJUZznIaIxyVafiXpWmKhnRRDNEBjPGERQlifgBX+YKeslsdoFj36HaxPVKy/K4kUsTXSG&#10;y6QkNOEJylq7AQ5Ko3k0nTwZHJ3BsJRMAdig19rMhF35KWmyihy1WKox5VdFTEGop0qSlWoZjG5d&#10;tzdLMWUYEJ2hZZp10QlOJbNasFdQemnQFV609qLE+oCMZQVx7ZvJGHJqq0L1IA2yFU0UrU2S4pMQ&#10;mrz6d3GzAtdm8wcAAP//AwBQSwECLQAUAAYACAAAACEAmzMnNwwBAAAtAgAAEwAAAAAAAAAAAAAA&#10;AAAAAAAAW0NvbnRlbnRfVHlwZXNdLnhtbFBLAQItABQABgAIAAAAIQA4/SH/1gAAAJQBAAALAAAA&#10;AAAAAAAAAAAAAD0BAABfcmVscy8ucmVsc1BLAQItABQABgAIAAAAIQCKqFpsiQEAACwDAAAOAAAA&#10;AAAAAAAAAAAAADwCAABkcnMvZTJvRG9jLnhtbFBLAQItABQABgAIAAAAIQB5GLydvwAAACEBAAAZ&#10;AAAAAAAAAAAAAAAAAPEDAABkcnMvX3JlbHMvZTJvRG9jLnhtbC5yZWxzUEsBAi0AFAAGAAgAAAAh&#10;AEBTJT3dAAAABwEAAA8AAAAAAAAAAAAAAAAA5wQAAGRycy9kb3ducmV2LnhtbFBLAQItABQABgAI&#10;AAAAIQDXl3boaAIAADQGAAAQAAAAAAAAAAAAAAAAAPEFAABkcnMvaW5rL2luazEueG1sUEsFBgAA&#10;AAAGAAYAeAEAAIcIAAAAAA==&#10;">
                      <v:imagedata r:id="rId26"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Prepaid insurance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Unearned revenue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59" w:lineRule="auto"/>
        <w:ind w:left="1122"/>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5" w:right="370"/>
      </w:pPr>
      <w:r>
        <w:rPr>
          <w:b w:val="0"/>
        </w:rPr>
        <w:t xml:space="preserve">Q40.  </w:t>
      </w:r>
      <w:r>
        <w:t xml:space="preserve">What is the normal balance for an asset account?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7456" behindDoc="0" locked="0" layoutInCell="1" allowOverlap="1">
                      <wp:simplePos x="0" y="0"/>
                      <wp:positionH relativeFrom="column">
                        <wp:posOffset>141495</wp:posOffset>
                      </wp:positionH>
                      <wp:positionV relativeFrom="paragraph">
                        <wp:posOffset>-33110</wp:posOffset>
                      </wp:positionV>
                      <wp:extent cx="247920" cy="273360"/>
                      <wp:effectExtent l="38100" t="19050" r="38100" b="50800"/>
                      <wp:wrapNone/>
                      <wp:docPr id="8" name="Ink 8"/>
                      <wp:cNvGraphicFramePr/>
                      <a:graphic xmlns:a="http://schemas.openxmlformats.org/drawingml/2006/main">
                        <a:graphicData uri="http://schemas.microsoft.com/office/word/2010/wordprocessingInk">
                          <w14:contentPart bwMode="auto" r:id="rId27">
                            <w14:nvContentPartPr>
                              <w14:cNvContentPartPr/>
                            </w14:nvContentPartPr>
                            <w14:xfrm>
                              <a:off x="0" y="0"/>
                              <a:ext cx="247920" cy="273360"/>
                            </w14:xfrm>
                          </w14:contentPart>
                        </a:graphicData>
                      </a:graphic>
                    </wp:anchor>
                  </w:drawing>
                </mc:Choice>
                <mc:Fallback>
                  <w:pict>
                    <v:shape w14:anchorId="481508D7" id="Ink 8" o:spid="_x0000_s1026" type="#_x0000_t75" style="position:absolute;margin-left:10.7pt;margin-top:-3.05pt;width:20.45pt;height:22.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FvPKKAQAALAMAAA4AAABkcnMvZTJvRG9jLnhtbJxSQW7CMBC8V+of&#10;LN9LQqABIgKHoko9lHJoH+A6NrEae6O1IfT33QQo0KqqxCXy7jjjmZ2dzne2YluF3oDLeb8Xc6ac&#10;hMK4dc7fXh/vxpz5IFwhKnAq55/K8/ns9mba1JlKoISqUMiIxPmsqXNehlBnUeRlqazwPaiVI1AD&#10;WhGoxHVUoGiI3VZREsdp1AAWNYJU3lN3sQf5rOPXWsnworVXgVU5vx+lKWehOww4w5yngwl13ukQ&#10;jxIezaYiW6OoSyMPksQViqwwjgR8Uy1EEGyD5heVNRLBgw49CTYCrY1UnR9y1o9/OHtyH62r/lBu&#10;MJPggnJhJTAcZ9cB1zxhK5pA8wwFpSM2AfiBkcbzfxh70QuQG0t69omgqkSgdfClqT2NOTNFzvGp&#10;6J/0u+3DycEKT76W2xWy9j6tjROWJJFvNm6jOVpfXv5LSHSA/mLdabRtHiSW7XJOK/rZfru41S4w&#10;Sc1kOJokhEiCktFgkHb4kXnPcKzOpk+PX+R8XrfCzpZ8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sk3nTeAAAABwEAAA8AAABkcnMvZG93bnJldi54bWxMjsFKw0AURfeC&#10;/zA8wY20k6QSQsxLkYJ1JdIoiLtp8ppMzbwJmWma/r3jyi4v93LuKdaz6cVEo9OWEeJlBIK4to3m&#10;FuHz42WRgXBecaN6y4RwIQfr8vamUHljz7yjqfKtCBB2uULovB9yKV3dkVFuaQfi0B3saJQPcWxl&#10;M6pzgJteJlGUSqM0h4dODbTpqP6pTgZBf092t928f03bytf68HZ8vTwcEe/v5ucnEJ5m/z+GP/2g&#10;DmVw2tsTN070CEn8GJYIizQGEfo0WYHYI6yyDGRZyGv/8hcAAP//AwBQSwMEFAAGAAgAAAAhAH/o&#10;YXSNAgAAqQYAABAAAABkcnMvaW5rL2luazEueG1stFRNb9pAEL1X6n9YbQ+92HjXBmxQnJwaqVIr&#10;VUkqtUfHbMCKvUb2Esi/78zsB0QQ9dJiCbyzM2/eezvL1c2ha9mLGsam1yWXE8GZ0nW/avS65D8f&#10;buOCs9FUelW1vVYlf1Ujv7n++OGq0c9du4RvBgh6xLeuLfnGmO0ySfb7/WSfTfphnaRCZMlX/fz9&#10;G792VSv11OjGQMvRh+peG3UwCLZsViWvzUGEfMC+73dDrcI2Rob6mGGGqla3/dBVJiBuKq1Vy3TV&#10;Ae9fnJnXLbw00GetBs66BgTH6URO82nxZQGB6lDyk/UOKI7ApOPJZczf/wHz9hwTaWVpPs85c5RW&#10;6gU5JeT58n3tP4Z+qwbTqKPN1hS38cpquyZ/rFGDGvt2h2fD2UvV7sAyKQSMhestkwuGnOOBN/8U&#10;D3x5F++U3FtrnLxTH5xpYaT80ZqmUzDo3TbMmBkBGMP3ZqDrkAqZxzKNhXwQYpnOlulikhbi5Cjc&#10;FHvMx2E3bgLe43CcV9oJrlll+2ZlNsF0MREZfILvp65fqt6oZr0xfyl34qk+zM+F20gjxZyaO/VU&#10;8k90IRlV2gDJmeXplGVFsWDpbC6izwKfiMuCCy4iweCJYlnQL65kWkQiljnUTGEbXtw++FpElEgp&#10;sBMDos31QBYOqgqPA8CIUvhct86RzUmtB0d8pEOMbHvXjTKA2Dmgp4OdkLhdwysqCbqon1/FVpxT&#10;66MXK6khukC7gI/sEAw12mbEF+cO/IGI1U6ZnpKgbFAFKSQh2BNYUjVBOgPQ+CN9qy30sI0ldUaZ&#10;XncsmRWOFh4ZW3LZjPkY7ooom8cQw34LWsvFMQHPbD6ltkQElotUzt/8pYUBhbt6/QcAAP//AwBQ&#10;SwECLQAUAAYACAAAACEAmzMnNwwBAAAtAgAAEwAAAAAAAAAAAAAAAAAAAAAAW0NvbnRlbnRfVHlw&#10;ZXNdLnhtbFBLAQItABQABgAIAAAAIQA4/SH/1gAAAJQBAAALAAAAAAAAAAAAAAAAAD0BAABfcmVs&#10;cy8ucmVsc1BLAQItABQABgAIAAAAIQDKBbzyigEAACwDAAAOAAAAAAAAAAAAAAAAADwCAABkcnMv&#10;ZTJvRG9jLnhtbFBLAQItABQABgAIAAAAIQB5GLydvwAAACEBAAAZAAAAAAAAAAAAAAAAAPIDAABk&#10;cnMvX3JlbHMvZTJvRG9jLnhtbC5yZWxzUEsBAi0AFAAGAAgAAAAhAHsk3nTeAAAABwEAAA8AAAAA&#10;AAAAAAAAAAAA6AQAAGRycy9kb3ducmV2LnhtbFBLAQItABQABgAIAAAAIQB/6GF0jQIAAKkGAAAQ&#10;AAAAAAAAAAAAAAAAAPMFAABkcnMvaW5rL2luazEueG1sUEsFBgAAAAAGAAYAeAEAAK4IAAAAAA==&#10;">
                      <v:imagedata r:id="rId28"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59" w:lineRule="auto"/>
        <w:ind w:left="1122"/>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13"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ind w:left="-5" w:right="370"/>
      </w:pPr>
      <w:r>
        <w:rPr>
          <w:b w:val="0"/>
        </w:rPr>
        <w:t xml:space="preserve">Q41. </w:t>
      </w:r>
      <w:r>
        <w:t xml:space="preserve">What is the normal balance for liability accounts? Tick your response. </w:t>
      </w:r>
    </w:p>
    <w:p w:rsidR="005A69F0" w:rsidRDefault="00F02C83">
      <w:pPr>
        <w:spacing w:after="47" w:line="259" w:lineRule="auto"/>
        <w:ind w:left="0" w:firstLine="0"/>
      </w:pPr>
      <w:r>
        <w:rPr>
          <w:b w:val="0"/>
          <w:sz w:val="22"/>
        </w:rPr>
        <w:lastRenderedPageBreak/>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8480" behindDoc="0" locked="0" layoutInCell="1" allowOverlap="1">
                      <wp:simplePos x="0" y="0"/>
                      <wp:positionH relativeFrom="column">
                        <wp:posOffset>154215</wp:posOffset>
                      </wp:positionH>
                      <wp:positionV relativeFrom="paragraph">
                        <wp:posOffset>71020</wp:posOffset>
                      </wp:positionV>
                      <wp:extent cx="190800" cy="165360"/>
                      <wp:effectExtent l="38100" t="38100" r="38100" b="44450"/>
                      <wp:wrapNone/>
                      <wp:docPr id="10" name="Ink 10"/>
                      <wp:cNvGraphicFramePr/>
                      <a:graphic xmlns:a="http://schemas.openxmlformats.org/drawingml/2006/main">
                        <a:graphicData uri="http://schemas.microsoft.com/office/word/2010/wordprocessingInk">
                          <w14:contentPart bwMode="auto" r:id="rId29">
                            <w14:nvContentPartPr>
                              <w14:cNvContentPartPr/>
                            </w14:nvContentPartPr>
                            <w14:xfrm>
                              <a:off x="0" y="0"/>
                              <a:ext cx="190800" cy="165360"/>
                            </w14:xfrm>
                          </w14:contentPart>
                        </a:graphicData>
                      </a:graphic>
                    </wp:anchor>
                  </w:drawing>
                </mc:Choice>
                <mc:Fallback>
                  <w:pict>
                    <v:shape w14:anchorId="21D33739" id="Ink 10" o:spid="_x0000_s1026" type="#_x0000_t75" style="position:absolute;margin-left:11.7pt;margin-top:5.15pt;width:15.95pt;height:13.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WSleKAQAALgMAAA4AAABkcnMvZTJvRG9jLnhtbJxSy27CMBC8V+o/&#10;WL6XJLxKIwKHokoc2nJoP8B1bGI19kZrQ+Dvu0mgQKuqEpfI3nFmZ3Z2Ot/Zkm0VegMu40kv5kw5&#10;Cblx64y/vz3dTTjzQbhclOBUxvfK8/ns9mZaV6nqQwFlrpARifNpXWW8CKFKo8jLQlnhe1ApR6AG&#10;tCLQFddRjqImdltG/TgeRzVgXiFI5T1VFx3IZy2/1kqGV629CqzM+Oh+TPJCexhyhhkfD/tU+aDD&#10;YDLi0Wwq0jWKqjDyIElcocgK40jAN9VCBME2aH5RWSMRPOjQk2Aj0NpI1fohZ0n8w9nSfTaukqHc&#10;YCrBBeXCSmA4zq4FrmlhS5pA/Qw5pSM2AfiBkcbzfxid6AXIjSU9XSKoShFoHXxhKk9jTk2ecVzm&#10;yUm/2z6eHKzw5Otlu0LWvE8oFycsaSLjjG4UztH8y+XfhEQH6C/enUbbJEJy2S7jxL1vvm3gaheY&#10;pGLyEE9iQiRByXg0oF05Y+4Yjn3O5k/NL5I+vzfCztZ8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xAeSHeAAAABwEAAA8AAABkcnMvZG93bnJldi54bWxMjsFOwzAQRO9I&#10;/IO1SFwQtUkoqkKcKm3hQKUcCEhc3djEEfE6st02/D3LCU6jnRnNvnI9u5GdTIiDRwl3CwHMYOf1&#10;gL2E97fn2xWwmBRqNXo0Er5NhHV1eVGqQvszvppTm3pGIxgLJcGmNBWcx84ap+LCTwYp+/TBqURn&#10;6LkO6kzjbuSZEA/cqQHpg1WT2VrTfbVHJ2G7sbu5xadN3ezFR7h5aXZNraW8vprrR2DJzOmvDL/4&#10;hA4VMR38EXVko4Qsv6cm+SIHRvlySXqQkK8y4FXJ//NXPwAAAP//AwBQSwMEFAAGAAgAAAAhAI71&#10;qweEAgAAZgYAABAAAABkcnMvaW5rL2luazEueG1stFRNj9owEL1X6n+w3EMvhNgmkIA27KlIlVqp&#10;6m6l9pgNXog2cZBjFvbfd2ZsQuiy6qUFlNjz8d7M85ib22NTs2dtu6o1OZdjwZk2ZbuuzCbnP+5X&#10;UcZZ5wqzLurW6Jy/6I7fLt+/u6nMU1Mv4MkAwXS4auqcb53bLeL4cDiMD5NxazexEmISfzZPX7/w&#10;Zcha68fKVA4ou5OpbI3TR4dgi2qd89IdRR8P2Hft3pa6d6PFlucIZ4tSr1rbFK5H3BbG6JqZooG6&#10;f3LmXnawqIBnoy1nTQUNR2oskzTJPs3BUBxzPtjvocQOKml4fB3z13/AXL3GxLImKp2lnIWS1voZ&#10;a4pJ88XbvX+z7U5bV+mzzF6U4Hhhpd+TPl4oq7u23uPZcPZc1HuQTAoBYxG4ZXxFkNd4oM0/xQNd&#10;3sQbFncpTWhvqEMQrR+p09G6qtEw6M2unzHXATCa75yl66CETCOpIiHvhVio2ULIsVJqcBRhik+Y&#10;D3bfbXu8B3ueV/L0qvnODtXabXvRxVhM4NPrPlT9WvZWV5ut+0t6aJ7y+/m5chtppFjo5rt+zPkH&#10;upCMMr2B2pmmiWJKTTOmJiIZfRT4HXGZ8UimfJIlo0hmTKZMjAQTERqE34IdQsCOfvipbCTIhouB&#10;BQTPIMbHEljmwSgFHbgnB7FgYKBBB55YRrzoCIS4VNMZZJ2ICD6aSkVUF4h/cBM20VGhgpKgN+JC&#10;OA+MtIM6MYBaBBGQxSdgwxREr1MvEAlGLBvfWDK+BkavCJMkzSmONCOVKQmRMY66JiFQwpDhgUNJ&#10;KAumIJCvfY46EcmcdAEQWGAMeKJ0hqhn4QB3HiVKJRf/R/10wUVb/gYAAP//AwBQSwECLQAUAAYA&#10;CAAAACEAmzMnNwwBAAAtAgAAEwAAAAAAAAAAAAAAAAAAAAAAW0NvbnRlbnRfVHlwZXNdLnhtbFBL&#10;AQItABQABgAIAAAAIQA4/SH/1gAAAJQBAAALAAAAAAAAAAAAAAAAAD0BAABfcmVscy8ucmVsc1BL&#10;AQItABQABgAIAAAAIQDt1kpXigEAAC4DAAAOAAAAAAAAAAAAAAAAADwCAABkcnMvZTJvRG9jLnht&#10;bFBLAQItABQABgAIAAAAIQB5GLydvwAAACEBAAAZAAAAAAAAAAAAAAAAAPIDAABkcnMvX3JlbHMv&#10;ZTJvRG9jLnhtbC5yZWxzUEsBAi0AFAAGAAgAAAAhAFxAeSHeAAAABwEAAA8AAAAAAAAAAAAAAAAA&#10;6AQAAGRycy9kb3ducmV2LnhtbFBLAQItABQABgAIAAAAIQCO9asHhAIAAGYGAAAQAAAAAAAAAAAA&#10;AAAAAPMFAABkcnMvaW5rL2luazEueG1sUEsFBgAAAAAGAAYAeAEAAKUIAAAAAA==&#10;">
                      <v:imagedata r:id="rId30"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Q42.  </w:t>
      </w:r>
      <w:r>
        <w:t xml:space="preserve">What is the normal balance for stockholders' equity and owner's equity accounts?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9504" behindDoc="0" locked="0" layoutInCell="1" allowOverlap="1">
                      <wp:simplePos x="0" y="0"/>
                      <wp:positionH relativeFrom="column">
                        <wp:posOffset>154215</wp:posOffset>
                      </wp:positionH>
                      <wp:positionV relativeFrom="paragraph">
                        <wp:posOffset>-20520</wp:posOffset>
                      </wp:positionV>
                      <wp:extent cx="203520" cy="235200"/>
                      <wp:effectExtent l="38100" t="19050" r="44450" b="50800"/>
                      <wp:wrapNone/>
                      <wp:docPr id="11" name="Ink 11"/>
                      <wp:cNvGraphicFramePr/>
                      <a:graphic xmlns:a="http://schemas.openxmlformats.org/drawingml/2006/main">
                        <a:graphicData uri="http://schemas.microsoft.com/office/word/2010/wordprocessingInk">
                          <w14:contentPart bwMode="auto" r:id="rId31">
                            <w14:nvContentPartPr>
                              <w14:cNvContentPartPr/>
                            </w14:nvContentPartPr>
                            <w14:xfrm>
                              <a:off x="0" y="0"/>
                              <a:ext cx="203520" cy="235200"/>
                            </w14:xfrm>
                          </w14:contentPart>
                        </a:graphicData>
                      </a:graphic>
                    </wp:anchor>
                  </w:drawing>
                </mc:Choice>
                <mc:Fallback>
                  <w:pict>
                    <v:shape w14:anchorId="412037B7" id="Ink 11" o:spid="_x0000_s1026" type="#_x0000_t75" style="position:absolute;margin-left:11.7pt;margin-top:-2.05pt;width:17pt;height:19.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J4YWKAQAALgMAAA4AAABkcnMvZTJvRG9jLnhtbJxSTU/jMBC9r8R/&#10;sOZO89FSUNSUAxVSD7A97P4A49iNReyJxm5T/v1O0mZbQAiJSzTj5zy/N28W9wfXiL2mYNGXkE1S&#10;ENorrKzflvD3z+P1HYgQpa9kg16X8KYD3C+vfi26ttA51thUmgST+FB0bQl1jG2RJEHV2skwwVZ7&#10;Bg2Sk5Fb2iYVyY7ZXZPkaTpPOqSqJVQ6BD5dHUFYDvzGaBV/GxN0FE0JN7fzKYg4FlTCPL2bgXjh&#10;Yno7hWS5kMWWZFtbdZIkf6DISetZwH+qlYxS7Mh+onJWEQY0caLQJWiMVXrww86y9IOztX/tXWUz&#10;taNCoY/ax42kOM5uAH7yhGt4At0TVpyO3EWEEyOP5/swjqJXqHaO9RwTId3IyOsQatsGEFTYqgRa&#10;V9lZv98/nB1s6Ozreb8h0d/PMhBeOtbExgV3HM5o/vn934wkJ+gr3oMh1yfCcsWhBF7St/47BK4P&#10;USg+zNPpTc6IYijvywEfmY8MY3cxf378XdKXfS/sYs2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zMDPvcAAAABwEAAA8AAABkcnMvZG93bnJldi54bWxMjsFOwzAQRO9I&#10;/IO1SNxap21C25BNBUgIxAkKH+DE2yQltiPbaQNfz3KC42hGb16xm0wvTuRD5yzCYp6AIFs73dkG&#10;4eP9cbYBEaKyWvXOEsIXBdiVlxeFyrU72zc67WMjGGJDrhDaGIdcylC3ZFSYu4EsdwfnjYocfSO1&#10;V2eGm14uk+RGGtVZfmjVQA8t1Z/70SAc5dPL6zEb79d62vqh+3ZVmj0jXl9Nd7cgIk3xbwy/+qwO&#10;JTtVbrQ6iB5huUp5iTBLFyC4z9acK4RVugFZFvK/f/kDAAD//wMAUEsDBBQABgAIAAAAIQB3/ts+&#10;vwIAAEYHAAAQAAAAZHJzL2luay9pbmsxLnhtbLRUTW/bMAy9D9h/ELTDLlEsyYntBHV7WoEBGzCs&#10;HbAdXUdNjNpyYCtN+u9H6sN21hS7bAlgiaT4+PhE++rm1NTkWXV91eqcijmnROmy3VR6m9Mf97cs&#10;o6Q3hd4UdatVTl9UT2+u37+7qvRTU6/hSQBB97hr6pzujNmvo+h4PM6P8bzttpHkPI4+66evX+i1&#10;z9qox0pXBkr2wVW22qiTQbB1tclpaU58OA/Yd+2hK9UQRk9XjidMV5Tqtu2awgyIu0JrVRNdNMD7&#10;JyXmZQ+bCupsVUdJU0HDTM7FIl1kn1bgKE45ndgHoNgDk4ZGlzF//QfM29eYSCuWaZJS4ilt1DNy&#10;iqzm67d7/9a1e9WZSo0yO1F84IWUzrb6OKE61bf1Ae+GkueiPoBkgnMYC19bRBcEeY0H2vxTPNDl&#10;TbwpuXNpfHtTHbxow0iFqzVVo2DQm/0wY6YHYHTfmc6+DpKLlAnJuLjnfC2TdSzmK5lNrsJPccB8&#10;6A79bsB76MZ5tZFBNdfZsdqY3SA6n/MYfoPuU9UvZe9Utd2Zv6T75m3+MD8X3kY7UsR381095vSD&#10;fSGJzXQO284yXUiylCtJ4lWSzT5y/M9onFBO+YzFCeGEz0RqF+ZXcIFzfAouF6PJlkJaS8gMVxZn&#10;06hcJtMo8accIAtRB38W8yWDb0QVmS/CcGePiQzuGaqjxyc4x5/MHcXzbqa+86zBCpiBbiAVWrf0&#10;WbIYVQIilvGUkYuDqJ4rqDxzPaADqWNS7NuwWrpC4AdkOOq1xXtB2y6YZS3fuUALFHKYDE1Lwt1T&#10;4IMsMpLCDABMcHICe/Shno4mhjg57wyhHR/AtvFslWARexinR9hiFnllacEp4TbT0UL5xup4JvWJ&#10;AJUEmawL2rCNwBIuAduEmjITy5lwLaTAAgpmbBEv5dn3dnh74ENy/RsAAP//AwBQSwECLQAUAAYA&#10;CAAAACEAmzMnNwwBAAAtAgAAEwAAAAAAAAAAAAAAAAAAAAAAW0NvbnRlbnRfVHlwZXNdLnhtbFBL&#10;AQItABQABgAIAAAAIQA4/SH/1gAAAJQBAAALAAAAAAAAAAAAAAAAAD0BAABfcmVscy8ucmVsc1BL&#10;AQItABQABgAIAAAAIQBBSeGFigEAAC4DAAAOAAAAAAAAAAAAAAAAADwCAABkcnMvZTJvRG9jLnht&#10;bFBLAQItABQABgAIAAAAIQB5GLydvwAAACEBAAAZAAAAAAAAAAAAAAAAAPIDAABkcnMvX3JlbHMv&#10;ZTJvRG9jLnhtbC5yZWxzUEsBAi0AFAAGAAgAAAAhAHzMDPvcAAAABwEAAA8AAAAAAAAAAAAAAAAA&#10;6AQAAGRycy9kb3ducmV2LnhtbFBLAQItABQABgAIAAAAIQB3/ts+vwIAAEYHAAAQAAAAAAAAAAAA&#10;AAAAAPEFAABkcnMvaW5rL2luazEueG1sUEsFBgAAAAAGAAYAeAEAAN4IAAAAAA==&#10;">
                      <v:imagedata r:id="rId32"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Q43.  </w:t>
      </w:r>
      <w:r>
        <w:t xml:space="preserve">The client, Jay Thomas, pays ABC Builders $1,000 in December for ABC to perform services for Jay Thomas in 45 days. ABC uses the accrual basis of accounting. In December ABC will debit Cash for $1,000.  </w:t>
      </w:r>
    </w:p>
    <w:p w:rsidR="005A69F0" w:rsidRDefault="00F02C83">
      <w:pPr>
        <w:spacing w:after="0" w:line="259" w:lineRule="auto"/>
        <w:ind w:left="708" w:firstLine="0"/>
      </w:pPr>
      <w:r>
        <w:t xml:space="preserve"> </w:t>
      </w:r>
    </w:p>
    <w:p w:rsidR="005A69F0" w:rsidRDefault="00F02C83">
      <w:pPr>
        <w:ind w:left="718" w:right="370"/>
      </w:pPr>
      <w:r>
        <w:t xml:space="preserve">What will be the other account involved in the December accounting entry prepared by ABC (and what type of account is it)? Tick your response. </w:t>
      </w:r>
    </w:p>
    <w:p w:rsidR="005A69F0" w:rsidRDefault="00F02C83">
      <w:pPr>
        <w:spacing w:after="44"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0528" behindDoc="0" locked="0" layoutInCell="1" allowOverlap="1">
                      <wp:simplePos x="0" y="0"/>
                      <wp:positionH relativeFrom="column">
                        <wp:posOffset>160455</wp:posOffset>
                      </wp:positionH>
                      <wp:positionV relativeFrom="paragraph">
                        <wp:posOffset>-84455</wp:posOffset>
                      </wp:positionV>
                      <wp:extent cx="241440" cy="298800"/>
                      <wp:effectExtent l="38100" t="38100" r="44450" b="44450"/>
                      <wp:wrapNone/>
                      <wp:docPr id="12" name="Ink 12"/>
                      <wp:cNvGraphicFramePr/>
                      <a:graphic xmlns:a="http://schemas.openxmlformats.org/drawingml/2006/main">
                        <a:graphicData uri="http://schemas.microsoft.com/office/word/2010/wordprocessingInk">
                          <w14:contentPart bwMode="auto" r:id="rId33">
                            <w14:nvContentPartPr>
                              <w14:cNvContentPartPr/>
                            </w14:nvContentPartPr>
                            <w14:xfrm>
                              <a:off x="0" y="0"/>
                              <a:ext cx="241440" cy="298800"/>
                            </w14:xfrm>
                          </w14:contentPart>
                        </a:graphicData>
                      </a:graphic>
                    </wp:anchor>
                  </w:drawing>
                </mc:Choice>
                <mc:Fallback>
                  <w:pict>
                    <v:shape w14:anchorId="79C2AAEF" id="Ink 12" o:spid="_x0000_s1026" type="#_x0000_t75" style="position:absolute;margin-left:12.2pt;margin-top:-7.15pt;width:19.9pt;height:2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9Ba2KAQAALgMAAA4AAABkcnMvZTJvRG9jLnhtbJxSy07DMBC8I/EP&#10;lu80D4WSRk05UCFxoPQAH2Acu7GIvdHabdq/Z5O2tAUhJC6RdscZz8PT+61t2EahN+BKnoxizpST&#10;UBm3Kvnb6+NNzpkPwlWiAadKvlOe38+ur6ZdW6gUamgqhYxInC+6tuR1CG0RRV7Wygo/glY5AjWg&#10;FYFGXEUVio7YbROlcTyOOsCqRZDKe9rO9yCfDfxaKxletPYqsKbkt3fZhLNQ8nGSkk6kTZ6Tvvce&#10;uo15NJuKYoWirY08SBL/UGSFcSTgi2ougmBrND+orJEIHnQYSbARaG2kGvyQsyT+5uzJffSukkyu&#10;sZDggnJhKTAcsxuA/1xhG0qge4aK2hHrAPzASPH8XcZe9Bzk2pKefSOoGhHoOfjatJ5iLkxVcnyq&#10;kpN+t3k4OVjiyddis0TWn09SzpywpImMM5qonKP5xeXfhEQH6DferUbbN0Jy2bbkVP6u/w6Fq21g&#10;kpZplmQZIZKgdJLn8YAfmfcMx+ksf7r8ounzuRd29sx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jNF43gAAAACAEAAA8AAABkcnMvZG93bnJldi54bWxMj0FLw0AQhe+C&#10;/2EZwVu7abq0GjMpIggiXloL4m2TnSbB7GzIbtLYX+960uPwPt77Jt/NthMTDb51jLBaJiCIK2da&#10;rhGO78+LOxA+aDa6c0wI3+RhV1xf5Toz7sx7mg6hFrGEfaYRmhD6TEpfNWS1X7qeOGYnN1gd4jnU&#10;0gz6HMttJ9Mk2UirW44Lje7pqaHq6zBahLHffuxfL59v48VNyVQdX+7Lk0K8vZkfH0AEmsMfDL/6&#10;UR2K6FS6kY0XHUKqVCQRFiu1BhGBjUpBlAhrtQVZ5PL/A8UPAAAA//8DAFBLAwQUAAYACAAAACEA&#10;6Kx8auwCAADWBwAAEAAAAGRycy9pbmsvaW5rMS54bWy0VMtu2zAQvBfoPxDsoRfLIvWwFCNKTg1Q&#10;oAWKJgXaoyIzthA9DImOnb/v7pKipNpBL60NiOSSnJ2dHen69lRX7EV1fdk2GZdLwZlqinZTNtuM&#10;/3i481LOep03m7xqG5XxV9Xz25v3767L5rmu1vBkgND0OKurjO+03q99/3g8Lo/hsu22fiBE6H9u&#10;nr9+4Tf21kY9lU2pIWU/hIq20eqkEWxdbjJe6JNw5wH7vj10hXLbGOmK8YTu8kLdtV2da4e4y5tG&#10;VazJa+D9kzP9uodJCXm2quOsLqFgL1jKKInST1cQyE8Zn6wPQLEHJjX3L2P++g+Yd+eYSCsMklXC&#10;maW0US/IySfN12/X/q1r96rTpRplNqLYjVdWmDXpY4TqVN9WB+wNZy95dQDJpBBgC5tb+hcEOccD&#10;bf4pHujyJt6U3FwaW95UByuas9TQWl3WCoxe753HdA/AGL7XHb0OgZCJJwNPyAch1kGyDuUyieSk&#10;FdbFA+Zjd+h3Du+xG/1KO041U9mx3OidE10sRQg/p/tU9Uu3d6rc7vRfrtvi6b7zz4W3kSzFbDXf&#10;1VPGP9ALyeimCVA5cRJLFsZSsigIosVHgf8FlwkXXCw8mTDBxEKmMMgghcAwgzBImS5gpJ3pKCga&#10;xCsa5yu6AzDeKsINwLMoXphGIxpktvBAYTgxR4xlMJ4HNn+sgTZymmenleNtVrO8riqbFplaKkgV&#10;ql9A3YYRqWNqIAwSx2hGZKx458rIILHMr3B0lRuuAx9cQfZkBSIb6BFpEAUpGHUGasTQEU0ZXbc6&#10;QCEWbbg15B5vGxXdemwCFe6aMggB3oAYuMR5hXqKlhnkINlc28ceIvWEYbWkMGKgGMYXMDOuQz6E&#10;5Or0CGJUBBFm2TwpwMrIy9KCahAVDoXxYCZmgJECcpPIYSI1kfOkjMFjnlyZMwwniO3hccuQ6CAb&#10;zIY8MH2InCkIrUYxvSAK0a54CJ4JGmT2/XdvM3zYbn4DAAD//wMAUEsBAi0AFAAGAAgAAAAhAJsz&#10;JzcMAQAALQIAABMAAAAAAAAAAAAAAAAAAAAAAFtDb250ZW50X1R5cGVzXS54bWxQSwECLQAUAAYA&#10;CAAAACEAOP0h/9YAAACUAQAACwAAAAAAAAAAAAAAAAA9AQAAX3JlbHMvLnJlbHNQSwECLQAUAAYA&#10;CAAAACEAN/0FrYoBAAAuAwAADgAAAAAAAAAAAAAAAAA8AgAAZHJzL2Uyb0RvYy54bWxQSwECLQAU&#10;AAYACAAAACEAeRi8nb8AAAAhAQAAGQAAAAAAAAAAAAAAAADyAwAAZHJzL19yZWxzL2Uyb0RvYy54&#10;bWwucmVsc1BLAQItABQABgAIAAAAIQAYzReN4AAAAAgBAAAPAAAAAAAAAAAAAAAAAOgEAABkcnMv&#10;ZG93bnJldi54bWxQSwECLQAUAAYACAAAACEA6Kx8auwCAADWBwAAEAAAAAAAAAAAAAAAAAD1BQAA&#10;ZHJzL2luay9pbmsxLnhtbFBLBQYAAAAABgAGAHgBAAAPCQAAAAA=&#10;">
                      <v:imagedata r:id="rId34"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Accounts receivable (asset)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Prepaid services (asset) </w:t>
            </w:r>
          </w:p>
        </w:tc>
      </w:tr>
      <w:tr w:rsidR="005A69F0">
        <w:trPr>
          <w:trHeight w:val="541"/>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Service revenues (revenue)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Unearned revenues (liability)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3"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Q44. </w:t>
      </w:r>
      <w:r>
        <w:t xml:space="preserve">ABC Builders performed services for the client, Kay Smith, in December and billed Kay Smith $4,000 with terms of net 30 days. ABC Builders follows the accrual basis of accounting.  </w:t>
      </w:r>
    </w:p>
    <w:p w:rsidR="005A69F0" w:rsidRDefault="00F02C83">
      <w:pPr>
        <w:spacing w:after="0" w:line="259" w:lineRule="auto"/>
        <w:ind w:left="708" w:firstLine="0"/>
      </w:pPr>
      <w:r>
        <w:t xml:space="preserve"> </w:t>
      </w:r>
    </w:p>
    <w:p w:rsidR="005A69F0" w:rsidRDefault="00F02C83">
      <w:pPr>
        <w:ind w:left="718" w:right="370"/>
      </w:pPr>
      <w:r>
        <w:t xml:space="preserve">In January ABC Builders received the $4,000 from Kay Smith. In January ABC will debit Cash, since cash was received.  </w:t>
      </w:r>
    </w:p>
    <w:p w:rsidR="005A69F0" w:rsidRDefault="00F02C83">
      <w:pPr>
        <w:spacing w:after="0" w:line="259" w:lineRule="auto"/>
        <w:ind w:left="708" w:firstLine="0"/>
      </w:pPr>
      <w:r>
        <w:lastRenderedPageBreak/>
        <w:t xml:space="preserve"> </w:t>
      </w:r>
    </w:p>
    <w:p w:rsidR="005A69F0" w:rsidRDefault="00F02C83">
      <w:pPr>
        <w:ind w:left="718" w:right="370"/>
      </w:pPr>
      <w:r>
        <w:t xml:space="preserve">What account should ABC Builders credit in the January entry?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9"/>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1552" behindDoc="0" locked="0" layoutInCell="1" allowOverlap="1">
                      <wp:simplePos x="0" y="0"/>
                      <wp:positionH relativeFrom="column">
                        <wp:posOffset>166935</wp:posOffset>
                      </wp:positionH>
                      <wp:positionV relativeFrom="paragraph">
                        <wp:posOffset>-31790</wp:posOffset>
                      </wp:positionV>
                      <wp:extent cx="228960" cy="254160"/>
                      <wp:effectExtent l="38100" t="19050" r="38100" b="50800"/>
                      <wp:wrapNone/>
                      <wp:docPr id="13" name="Ink 13"/>
                      <wp:cNvGraphicFramePr/>
                      <a:graphic xmlns:a="http://schemas.openxmlformats.org/drawingml/2006/main">
                        <a:graphicData uri="http://schemas.microsoft.com/office/word/2010/wordprocessingInk">
                          <w14:contentPart bwMode="auto" r:id="rId35">
                            <w14:nvContentPartPr>
                              <w14:cNvContentPartPr/>
                            </w14:nvContentPartPr>
                            <w14:xfrm>
                              <a:off x="0" y="0"/>
                              <a:ext cx="228960" cy="254160"/>
                            </w14:xfrm>
                          </w14:contentPart>
                        </a:graphicData>
                      </a:graphic>
                    </wp:anchor>
                  </w:drawing>
                </mc:Choice>
                <mc:Fallback>
                  <w:pict>
                    <v:shape w14:anchorId="31B2F346" id="Ink 13" o:spid="_x0000_s1026" type="#_x0000_t75" style="position:absolute;margin-left:12.7pt;margin-top:-3pt;width:19pt;height:20.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6G8GLAQAALgMAAA4AAABkcnMvZTJvRG9jLnhtbJxSy07DMBC8I/EP&#10;1t5p6kALRE05UCFxAHqADzCO3VjE3mjtNuXv2fRBCwghcYnsHWd2ZmcnN2vfiJWh6DCUIAdDECZo&#10;rFxYlPDyfHd2BSImFSrVYDAlvJsIN9PTk0nXFibHGpvKkGCSEIuuLaFOqS2yLOraeBUH2JrAoEXy&#10;KvGVFllFqmN232T5cDjOOqSqJdQmRq7OtiBMN/zWGp2erI0miaaE0eX4GkQqYSylBEH9IefKK0Oj&#10;0Tlk04kqFqTa2umdJPUPRV65wAI+qWYqKbEk94PKO00Y0aaBRp+htU6bjR92JoffnN2Ht96VvNBL&#10;KjSGZEKaK0r72W2A/7TwDU+ge8CK01HLhLBj5PH8HcZW9Az10rOebSJkGpV4HWLt2shjLlxVAt1X&#10;8qA/rG4PDuZ08PW4mpPo38tzEEF51sTGBd84nL35x69/M5LtoN9415Z8nwjLFesSeEnf++8mcLNO&#10;QnMxz6+ux4xohvLRheTzEfOWYd/naP7c/EvSx/de2NGaTz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F5Fs03QAAAAcBAAAPAAAAZHJzL2Rvd25yZXYueG1sTI/LbsIwEEX3&#10;SPyDNZW6AwcoEaRxEEVqF0UK4vEBJp4mUeNxFDsQ/r7TVbu8uldnzqSbwTbihp2vHSmYTSMQSIUz&#10;NZUKLuf3yQqED5qMbhyhggd62GTjUaoT4+50xNsplIIh5BOtoAqhTaT0RYVW+6lrkbj7cp3VgWNX&#10;StPpO8NtI+dRFEura+ILlW5xV2Hxfeqtgvm63D0OeU95ftx/fIZzJN9mF6Wen4btK4iAQ/gbw68+&#10;q0PGTlfXk/GiYcbyhZcKJjG/xH284HxVsFiuQGap/O+f/QAAAP//AwBQSwMEFAAGAAgAAAAhAEhJ&#10;OvSdAgAAzwYAABAAAABkcnMvaW5rL2luazEueG1stFRRb9owEH6ftP9geQ97wcROgCSoaZ9WadIm&#10;TW0nbY9pcCFq4iDHFPrvd3dJHKBUe9lAIrHv7rvv+3zm6uZQV+xF27ZsTMbVVHKmTdGsSrPO+M+H&#10;W5Fw1rrcrPKqMTrjr7rlN9cfP1yV5rmulvDLAMG0+FZXGd84t10GwX6/n+6jaWPXQShlFHw1z9+/&#10;8eu+aqWfSlM6aNkOW0VjnD44BFuWq4wX7iB9PmDfNztbaB/GHVuMGc7mhb5tbJ07j7jJjdEVM3kN&#10;vH9x5l638FJCn7W2nNUlCBbhVM3iWfIlhY38kPGj9Q4otsCk5sFlzN//AfP2LSbSisJ4EXPWU1rp&#10;F+QUkOfL97X/sM1WW1fq0ebOlD7wyopuTf50RlndNtUOz4azl7zagWVKShiLvrcKLhjyFg+8+ad4&#10;4Mu7eMfkTq3p5R370JvmR2o4WlfWGga93voZcy0A4/a9s3QdQqlioUIh1YOUyzBZzhfTJJkdHUU/&#10;xQPmo921G4/3aMd5pYh3rVO2L1du402XUxnBx/t+7Pql6o0u1xv3l/JePNX7+blwG2mkWK/mTj9l&#10;/BNdSEaV3QbJmcfzlM3CJGbhfCEnnyV+J1wlXMVchclEqESomMmJxEeSLiaSwQuGJJMiSmb4xPjp&#10;r5ircNwD1yl/qDt/+uzzPMJ9Uw1cCXtgcb4eWA3xAVWiHGCNa3jxOtTIX6i+m+o49mvMTiGL7EgZ&#10;NsBqyiF/OgUET9QGSqcCOpv6mFCYCe3iI6NObMNDGWMjSbB6lAQICZ0DSoP9FCqQWAxkBZGGFSDN&#10;gTHy6zKkQGyIQBEkjqbgWZLKUx8AmqhBKrnHlMBhwEoqgBERYSQjagLKqJOIF2B0ikYjaIpOQfXJ&#10;H58fY7jR138AAAD//wMAUEsBAi0AFAAGAAgAAAAhAJszJzcMAQAALQIAABMAAAAAAAAAAAAAAAAA&#10;AAAAAFtDb250ZW50X1R5cGVzXS54bWxQSwECLQAUAAYACAAAACEAOP0h/9YAAACUAQAACwAAAAAA&#10;AAAAAAAAAAA9AQAAX3JlbHMvLnJlbHNQSwECLQAUAAYACAAAACEAtTobwYsBAAAuAwAADgAAAAAA&#10;AAAAAAAAAAA8AgAAZHJzL2Uyb0RvYy54bWxQSwECLQAUAAYACAAAACEAeRi8nb8AAAAhAQAAGQAA&#10;AAAAAAAAAAAAAADzAwAAZHJzL19yZWxzL2Uyb0RvYy54bWwucmVsc1BLAQItABQABgAIAAAAIQBF&#10;5Fs03QAAAAcBAAAPAAAAAAAAAAAAAAAAAOkEAABkcnMvZG93bnJldi54bWxQSwECLQAUAAYACAAA&#10;ACEASEk69J0CAADPBgAAEAAAAAAAAAAAAAAAAADzBQAAZHJzL2luay9pbmsxLnhtbFBLBQYAAAAA&#10;BgAGAHgBAAC+CAAAAAA=&#10;">
                      <v:imagedata r:id="rId36"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Accounts receivable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Service revenue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Owner's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Q45.  </w:t>
      </w:r>
      <w:r>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p>
    <w:p w:rsidR="005A69F0" w:rsidRDefault="00F02C83">
      <w:pPr>
        <w:spacing w:after="0" w:line="259" w:lineRule="auto"/>
        <w:ind w:left="708" w:firstLine="0"/>
      </w:pPr>
      <w:r>
        <w:t xml:space="preserve"> </w:t>
      </w:r>
    </w:p>
    <w:p w:rsidR="005A69F0" w:rsidRDefault="00F02C83">
      <w:pPr>
        <w:spacing w:after="28"/>
        <w:ind w:left="718" w:right="370"/>
      </w:pPr>
      <w:r>
        <w:t xml:space="preserve">The effect of this entry on the balance sheet of ABC is to increase assets by $3,500 and to…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Decrease assets by $3,500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3600" behindDoc="0" locked="0" layoutInCell="1" allowOverlap="1">
                      <wp:simplePos x="0" y="0"/>
                      <wp:positionH relativeFrom="column">
                        <wp:posOffset>166935</wp:posOffset>
                      </wp:positionH>
                      <wp:positionV relativeFrom="paragraph">
                        <wp:posOffset>-103575</wp:posOffset>
                      </wp:positionV>
                      <wp:extent cx="298800" cy="298800"/>
                      <wp:effectExtent l="38100" t="38100" r="44450" b="44450"/>
                      <wp:wrapNone/>
                      <wp:docPr id="15" name="Ink 15"/>
                      <wp:cNvGraphicFramePr/>
                      <a:graphic xmlns:a="http://schemas.openxmlformats.org/drawingml/2006/main">
                        <a:graphicData uri="http://schemas.microsoft.com/office/word/2010/wordprocessingInk">
                          <w14:contentPart bwMode="auto" r:id="rId37">
                            <w14:nvContentPartPr>
                              <w14:cNvContentPartPr/>
                            </w14:nvContentPartPr>
                            <w14:xfrm>
                              <a:off x="0" y="0"/>
                              <a:ext cx="298800" cy="298800"/>
                            </w14:xfrm>
                          </w14:contentPart>
                        </a:graphicData>
                      </a:graphic>
                    </wp:anchor>
                  </w:drawing>
                </mc:Choice>
                <mc:Fallback>
                  <w:pict>
                    <v:shape w14:anchorId="64FD6F20" id="Ink 15" o:spid="_x0000_s1026" type="#_x0000_t75" style="position:absolute;margin-left:12.7pt;margin-top:-8.6pt;width:24.5pt;height:2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c+H+BAQAALgMAAA4AAABkcnMvZTJvRG9jLnhtbJxSQW7CMBC8V+of&#10;LN9LElQojQgciipxKOXQPsB1bGI19kZrh8Dvu4FQQquqEpdovePMzux4Ot/Zkm0VegMu48kg5kw5&#10;Cblxm4y/vz3fTTjzQbhclOBUxvfK8/ns9mbaVKkaQgFlrpARifNpU2W8CKFKo8jLQlnhB1ApR6AG&#10;tCLQETdRjqIhdltGwzgeRw1gXiFI5T11F0eQzw78WisZXrX2KrAy46OHMckLpwIzPk4S6nx0RTSb&#10;inSDoiqM7CSJKxRZYRwJ+KZaiCBYjeYXlTUSwYMOAwk2Aq2NVAc/5CyJfzhbus/WVXIva0wluKBc&#10;WAsMp90dgGtG2JI20LxATumIOgDvGGk9/4dxFL0AWVvSc0wEVSkCPQdfmMpzhqnJM47LPDnrd9un&#10;s4M1nn2ttmtk7f1kxJkTljSRcUYnCudkfnX5NyFRB/3Fu9No20RILttlnDLft99D4GoXmKTm8HEy&#10;iQmRBHV1j/nIcJrT2z8Nv0i6f26F9Z757A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DLlFKDfAAAACAEAAA8AAABkcnMvZG93bnJldi54bWxMj8FOwzAMhu9IvENkJC5oS9uV&#10;bSp1JzQB4rqChrhlrddWS5yqydbu7QknONr+9Pv7881ktLjQ4DrLCPE8AkFc2brjBuHz43W2BuG8&#10;4lppy4RwJQeb4vYmV1ltR97RpfSNCCHsMoXQet9nUrqqJaPc3PbE4Xa0g1E+jEMj60GNIdxomUTR&#10;UhrVcfjQqp62LVWn8mwQvp0v0xf9Nb7TdvHQ0+l6fNuXiPd30/MTCE+T/4PhVz+oQxGcDvbMtRMa&#10;IXlMA4kwi1cJiACs0rA4ICziNcgil/8LFD8AAAD//wMAUEsDBBQABgAIAAAAIQAniKVkqwIAAFQH&#10;AAAQAAAAZHJzL2luay9pbmsxLnhtbLRUTY+bMBC9V+p/sNxDLyHYkAQSLdlTI1VqpWp3K7VHlngT&#10;tGAi43zsv++MbRxIsuqlDVLA45k37z0P3N2f6oochGrLRmaUjxklQhbNupSbjP58WgUpJa3O5Tqv&#10;Giky+iZaer/8+OGulK91tYB/Agiyxae6yuhW690iDI/H4/gYjxu1CSPG4vCrfP3+jS5d1Vq8lLLU&#10;0LLtQkUjtThpBFuU64wW+sR8PmA/NntVCL+NEVWcM7TKC7FqVJ1rj7jNpRQVkXkNvH9Rot928FBC&#10;n41QlNQlCA6iMZ8kk/TLHAL5KaO99R4otsCkpuFtzN//AXN1jYm04iiZJZQ4SmtxQE6h8XzxvvYf&#10;qtkJpUtxttma4jbeSGHXxh9rlBJtU+3xbCg55NUeLOOMwVi43jy8Ycg1HnjzT/HAl3fx+uSG1jh5&#10;fR+caX6kuqPVZS1g0OudnzHdAjCGH7Uyr0PEeBLwKGD8ibFFzBY8Hs/nae8o3BR3mM9q32493rM6&#10;z6vZ8a5ZZcdyrbfedDZmMfy8733Xb1VvRbnZ6r+UO/Gm3s/PjbfRjBRxah7ES0Y/mReSmEobMHKm&#10;yXROpizhhPNpNPrM8BpRhteIEUZ4lA7uNtr/v8yI00m/IkjnM7O+VTPoEUTTfmYyO3fmKWEGKMAn&#10;R4qncJiQY2LQArZM727Ngo7KoE0n6aLdhYyL3QGCbQs8MMoTCxjAwyDL7qaWhOWEuZiFubyXjUpS&#10;A2PuOKTpCCMuBuLRGyhzOGgCwkAK4mG9xXVxWJiwT/NLRDYgtodNNNWdL+4OmOY8rjp6KEvgfBoo&#10;yGajK121swckdA5blwaH7cgYXwxBEGpi8dQqg5VZwy2eWIYBOhjPzjXQ2zSFOIqHxmALTjWkIC8r&#10;HaMpm00GX1//LsFnZfkHAAD//wMAUEsBAi0AFAAGAAgAAAAhAJszJzcMAQAALQIAABMAAAAAAAAA&#10;AAAAAAAAAAAAAFtDb250ZW50X1R5cGVzXS54bWxQSwECLQAUAAYACAAAACEAOP0h/9YAAACUAQAA&#10;CwAAAAAAAAAAAAAAAAA9AQAAX3JlbHMvLnJlbHNQSwECLQAUAAYACAAAACEAaxz4f4EBAAAuAwAA&#10;DgAAAAAAAAAAAAAAAAA8AgAAZHJzL2Uyb0RvYy54bWxQSwECLQAUAAYACAAAACEAeRi8nb8AAAAh&#10;AQAAGQAAAAAAAAAAAAAAAADpAwAAZHJzL19yZWxzL2Uyb0RvYy54bWwucmVsc1BLAQItABQABgAI&#10;AAAAIQAy5RSg3wAAAAgBAAAPAAAAAAAAAAAAAAAAAN8EAABkcnMvZG93bnJldi54bWxQSwECLQAU&#10;AAYACAAAACEAJ4ilZKsCAABUBwAAEAAAAAAAAAAAAAAAAADrBQAAZHJzL2luay9pbmsxLnhtbFBL&#10;BQYAAAAABgAGAHgBAADECAAAAAA=&#10;">
                      <v:imagedata r:id="rId38"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Increase Owner's (Stockholders') equity by $3,500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2044" w:hanging="708"/>
      </w:pPr>
      <w:r>
        <w:rPr>
          <w:b w:val="0"/>
        </w:rPr>
        <w:t xml:space="preserve">Q46.  </w:t>
      </w:r>
      <w:r>
        <w:t xml:space="preserve">Which of the following would </w:t>
      </w:r>
      <w:r>
        <w:rPr>
          <w:u w:val="single" w:color="000000"/>
        </w:rPr>
        <w:t>not</w:t>
      </w:r>
      <w:r>
        <w:t xml:space="preserve"> be a current asset?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4624" behindDoc="0" locked="0" layoutInCell="1" allowOverlap="1">
                      <wp:simplePos x="0" y="0"/>
                      <wp:positionH relativeFrom="column">
                        <wp:posOffset>160455</wp:posOffset>
                      </wp:positionH>
                      <wp:positionV relativeFrom="paragraph">
                        <wp:posOffset>-76905</wp:posOffset>
                      </wp:positionV>
                      <wp:extent cx="241440" cy="279600"/>
                      <wp:effectExtent l="38100" t="38100" r="44450" b="44450"/>
                      <wp:wrapNone/>
                      <wp:docPr id="20" name="Ink 20"/>
                      <wp:cNvGraphicFramePr/>
                      <a:graphic xmlns:a="http://schemas.openxmlformats.org/drawingml/2006/main">
                        <a:graphicData uri="http://schemas.microsoft.com/office/word/2010/wordprocessingInk">
                          <w14:contentPart bwMode="auto" r:id="rId39">
                            <w14:nvContentPartPr>
                              <w14:cNvContentPartPr/>
                            </w14:nvContentPartPr>
                            <w14:xfrm>
                              <a:off x="0" y="0"/>
                              <a:ext cx="241440" cy="279600"/>
                            </w14:xfrm>
                          </w14:contentPart>
                        </a:graphicData>
                      </a:graphic>
                    </wp:anchor>
                  </w:drawing>
                </mc:Choice>
                <mc:Fallback>
                  <w:pict>
                    <v:shape w14:anchorId="7540A704" id="Ink 20" o:spid="_x0000_s1026" type="#_x0000_t75" style="position:absolute;margin-left:12.2pt;margin-top:-6.5pt;width:19.9pt;height:22.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13X6LAQAALgMAAA4AAABkcnMvZTJvRG9jLnhtbJxSy07DMBC8I/EP&#10;lu80D9IHUdMeqJB6AHqADzCO3VjE3mjtNu3fs0lbWkAIiUu063HGMzs7ne9szbYKvQFX8GQQc6ac&#10;hNK4dcFfXx5uJpz5IFwpanCq4Hvl+Xx2fTVtm1ylUEFdKmRE4nzeNgWvQmjyKPKyUlb4ATTKEagB&#10;rQjU4joqUbTEbusojeNR1AKWDYJU3tPp4gDyWc+vtZLhWWuvAqsLPhxnd5yFrhiSLKRiMqHireCj&#10;22TMo9lU5GsUTWXkUZL4hyIrjCMBn1QLEQTboPlBZY1E8KDDQIKNQGsjVe+HnCXxN2dL9965SjK5&#10;wVyCC8qFlcBwml0P/OcJW9ME2kcoKR2xCcCPjDSev8M4iF6A3FjSc0gEVS0CrYOvTONpzLkpC47L&#10;Mjnrd9v7s4MVnn09bVfIuvspLZITljSRcUYdhXMy//T1b0KiI/Qb706j7RIhuWxXcOLed98+cLUL&#10;TNJhmiVZRogkKB3fjeIePzEfGE7dxfzp8S9JX/adsIs1n30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ElSF3gAAAAgBAAAPAAAAZHJzL2Rvd25yZXYueG1sTI9BS8NAEIXv&#10;gv9hGcFbu2kSSo2ZFBHEi6Kteuhtmx2TaHY2ZLdN/feOp3oc5uO975Xrk+vVkcbQeUZYzBNQxLW3&#10;HTcI728PsxWoEA1b03smhB8KsK4uL0pTWD/xho7b2CgJ4VAYhDbGodA61C05E+Z+IJbfpx+diXKO&#10;jbajmSTc9TpNkqV2pmNpaM1A9y3V39uDQ+DXlyc/bVbd1/OH1T7ssl1Gj4jXV6e7W1CRTvEMw5++&#10;qEMlTnt/YBtUj5DmuZAIs0UmmwRY5imoPUKW3oCuSv1/QPULAAD//wMAUEsDBBQABgAIAAAAIQA6&#10;XT30iAIAAJQGAAAQAAAAZHJzL2luay9pbmsxLnhtbLRUwY7aMBC9V+o/WO6hF0LsBJKANuypK1Vq&#10;paq7ldpjNngh2sRBjlnYv+/M2BjognppIcLOs9+bmecxN7f7rmUvygxNr0sux4Izpet+2ehVyX88&#10;3EUFZ4Ot9LJqe61K/qoGfrt4/+6m0c9dO4dfBgp6wFnXlnxt7WYex7vdbrxLx71ZxYkQafxZP3/9&#10;wheetVRPjW4shBwOUN1rq/YWxebNsuS13YuwH7Tv+62pVVhGxNTHHdZUtbrrTVfZoLiutFYt01UH&#10;ef/kzL5uYNJAnJUynHUNFBwlYznJJ8WnGQDVvuQn71tIcYBMOh5f1vz1HzTv3mpiWmmSZzlnPqWl&#10;esGcYvJ8fr32b6bfKGMbdbTZmeIXXlnt3skfZ5RRQ99u8Ww4e6naLVgmhYC28LFlfMGQt3rgzT/V&#10;A1+u6p0md26NL+/UB29aaKnD0dqmU9Do3Sb0mB1AGOF7a+g6JELmkUwiIR+EmKfw5OMsTU+Ownfx&#10;QfPRbId10Hs0x36lleCaq2zXLO06mC7GIoVP8P3U9UvstWpWa/sXui+e+KF/LtxGainmq/munkr+&#10;gS4kI6YDqJxpnhUszUTB5DTNRh8Ffkc8kjmXBRcjNKxgYiSYYDIpro4yhw2gNQImzIgQ4fsp0cm4&#10;tWSa0dq59J9rEBv1QLUg4TM5nw+cqAtzTnYo8nDZVQFaHgA1hM6oEIfiESNExPJpH0lQZQiFTEgo&#10;wnIwQ3xcPOw0zMttRvKh5ANOJMrMp3EEUB4YiGPCbkYjJRnJGYyRZHJGHOkA4FBQtMxz6VRy5x9A&#10;sxFwcA+yqSBnTTahiKgKMB0cqIMIlhklYgJE9AF2ASua5Gl29u8VehGu5eI3AAAA//8DAFBLAQIt&#10;ABQABgAIAAAAIQCbMyc3DAEAAC0CAAATAAAAAAAAAAAAAAAAAAAAAABbQ29udGVudF9UeXBlc10u&#10;eG1sUEsBAi0AFAAGAAgAAAAhADj9If/WAAAAlAEAAAsAAAAAAAAAAAAAAAAAPQEAAF9yZWxzLy5y&#10;ZWxzUEsBAi0AFAAGAAgAAAAhAGT13X6LAQAALgMAAA4AAAAAAAAAAAAAAAAAPAIAAGRycy9lMm9E&#10;b2MueG1sUEsBAi0AFAAGAAgAAAAhAHkYvJ2/AAAAIQEAABkAAAAAAAAAAAAAAAAA8wMAAGRycy9f&#10;cmVscy9lMm9Eb2MueG1sLnJlbHNQSwECLQAUAAYACAAAACEA/hJUhd4AAAAIAQAADwAAAAAAAAAA&#10;AAAAAADpBAAAZHJzL2Rvd25yZXYueG1sUEsBAi0AFAAGAAgAAAAhADpdPfSIAgAAlAYAABAAAAAA&#10;AAAAAAAAAAAA9AUAAGRycy9pbmsvaW5rMS54bWxQSwUGAAAAAAYABgB4AQAAqggAAAAA&#10;">
                      <v:imagedata r:id="rId40"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Accounts receivable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Land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Prepaid insurance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Supplies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3"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1201" w:hanging="708"/>
      </w:pPr>
      <w:r>
        <w:rPr>
          <w:b w:val="0"/>
        </w:rPr>
        <w:lastRenderedPageBreak/>
        <w:t xml:space="preserve">Q47. </w:t>
      </w:r>
      <w:r>
        <w:t xml:space="preserve">Which of the following would normally be a current liability?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Note payable due in two years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5648" behindDoc="0" locked="0" layoutInCell="1" allowOverlap="1">
                      <wp:simplePos x="0" y="0"/>
                      <wp:positionH relativeFrom="column">
                        <wp:posOffset>173175</wp:posOffset>
                      </wp:positionH>
                      <wp:positionV relativeFrom="paragraph">
                        <wp:posOffset>-34380</wp:posOffset>
                      </wp:positionV>
                      <wp:extent cx="292320" cy="305040"/>
                      <wp:effectExtent l="38100" t="19050" r="50800" b="38100"/>
                      <wp:wrapNone/>
                      <wp:docPr id="21" name="Ink 21"/>
                      <wp:cNvGraphicFramePr/>
                      <a:graphic xmlns:a="http://schemas.openxmlformats.org/drawingml/2006/main">
                        <a:graphicData uri="http://schemas.microsoft.com/office/word/2010/wordprocessingInk">
                          <w14:contentPart bwMode="auto" r:id="rId41">
                            <w14:nvContentPartPr>
                              <w14:cNvContentPartPr/>
                            </w14:nvContentPartPr>
                            <w14:xfrm>
                              <a:off x="0" y="0"/>
                              <a:ext cx="292320" cy="305040"/>
                            </w14:xfrm>
                          </w14:contentPart>
                        </a:graphicData>
                      </a:graphic>
                    </wp:anchor>
                  </w:drawing>
                </mc:Choice>
                <mc:Fallback>
                  <w:pict>
                    <v:shape w14:anchorId="38801400" id="Ink 21" o:spid="_x0000_s1026" type="#_x0000_t75" style="position:absolute;margin-left:13.2pt;margin-top:-3.15pt;width:23.95pt;height:24.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Q+aeKAQAALgMAAA4AAABkcnMvZTJvRG9jLnhtbJxSy27CMBC8V+o/&#10;WL6XPHi0jQgciipxKOXQfoDr2MRq7I3WhsDfdxOgQKuqEpfI3nFmZ3Z2PN3aim0UegMu50kv5kw5&#10;CYVxq5y/vz3fPXDmg3CFqMCpnO+U59PJ7c24qTOVQglVoZARifNZU+e8DKHOosjLUlnhe1ArR6AG&#10;tCLQFVdRgaIhdltFaRyPogawqBGk8p6qsz3IJx2/1kqGV629CqzK+fB+RPJCd0g5w5yP+gOqfLSH&#10;UZ9Hk7HIVijq0siDJHGFIiuMIwHfVDMRBFuj+UVljUTwoENPgo1AayNV54ecJfEPZ3P32bpKBnKN&#10;mQQXlAtLgeE4uw64poWtaALNCxSUjlgH4AdGGs//YexFz0CuLenZJ4KqEoHWwZem9jTmzBQ5x3mR&#10;nPS7zdPJwRJPvhabJbL2fZpw5oQlTWSc0Y3COZpfXP5NSHSA/uLdarRtIiSXbXNOme/abxe42gYm&#10;qZg+pv2UEElQPx7GtBlnzHuGY5+z+VPzi6TP762wszW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2HxB3dAAAABwEAAA8AAABkcnMvZG93bnJldi54bWxMjjFPwzAUhHck&#10;/oP1kNhap00UIOSlQggGxFBoGTo6sUks7Ocodtvw73lMMJ1Od7r76s3snTiZKdpACKtlBsJQF7Sl&#10;HuFj/7y4BRGTIq1cIIPwbSJsmsuLWlU6nOndnHapFzxCsVIIQ0pjJWXsBuNVXIbREGefYfIqsZ16&#10;qSd15nHv5DrLSumVJX4Y1GgeB9N97Y4ewbbd4Wm1f7nb+jdpt3leBPd6QLy+mh/uQSQzp78y/OIz&#10;OjTM1IYj6SgcwrosuImwKHMQnN8UrC1CkZcgm1r+529+AAAA//8DAFBLAwQUAAYACAAAACEAZURM&#10;gpkCAACgBgAAEAAAAGRycy9pbmsvaW5rMS54bWy0VE2P2jAQvVfqf7DcQy84sRPIB9qwpyJVaqWq&#10;u5XaYzZ4IdrEQY75+vedsZ3AFla9tCDhZDzz5r3nMXf3x7Yhe6n7ulMFFQGnRKqqW9VqXdAfj0uW&#10;UdKbUq3KplOyoCfZ0/vF+3d3tXppmzn8EkBQPT61TUE3xmznYXg4HIJDHHR6HUacx+Fn9fL1C134&#10;qpV8rlVtoGU/hKpOGXk0CDavVwWtzJGP+YD90O10JcdtjOjqnGF0Wcllp9vSjIibUinZEFW2wPsn&#10;Jea0hYca+qylpqStQTCLAjFNp9mnHALlsaAX7zug2AOTloa3MX/9B8zlNSbSiqM0SSnxlFZyj5xC&#10;6/n8be3fdLeV2tTybLMzxW+cSOXerT/OKC37rtnh2VCyL5sdWCY4h7HwvUV4w5BrPPDmn+KBL2/i&#10;XZJ7bY2Xd+mDN20cqeFoTd1KGPR2O86Y6QEYww9G2+sQcZEyETEuHjmfx3w+y4JoOr04Cj/FA+aT&#10;3vWbEe9Jn+fV7oyuOWWHemU2o+k84DF8Rt8vXb9VvZH1emP+Uu7F2/pxfm7cRjtSxKv5Lp8L+sFe&#10;SGIrXcDKmaVJTuI8mhGRR3zykcM3mfIJ5fAVUTbhTGQkzqYTTuABI+hhxmYimjCRDkFOOEsTSCeQ&#10;h2XXK3MosOOwEMGi4/sYhReE9x1TlwyHZpl4aJEPgdzt545YxgQGkLFwGQQYWkS/eAFE2DQIul0W&#10;zRLs69s5wYDitCAfr3ggehZpyftmf0QHIwZ0wLPKB/LOTiiCOLaw+bBwWwAKwF1vJYpyWlA70mSw&#10;PwA6Ef50IGjrbZrTm1idTLgVyy0AFAwUQDuerBcsEkDH08QSbym0RVhgaglguqXEIpEmr/7JxrmE&#10;K7r4DQAA//8DAFBLAQItABQABgAIAAAAIQCbMyc3DAEAAC0CAAATAAAAAAAAAAAAAAAAAAAAAABb&#10;Q29udGVudF9UeXBlc10ueG1sUEsBAi0AFAAGAAgAAAAhADj9If/WAAAAlAEAAAsAAAAAAAAAAAAA&#10;AAAAPQEAAF9yZWxzLy5yZWxzUEsBAi0AFAAGAAgAAAAhAMgQ+aeKAQAALgMAAA4AAAAAAAAAAAAA&#10;AAAAPAIAAGRycy9lMm9Eb2MueG1sUEsBAi0AFAAGAAgAAAAhAHkYvJ2/AAAAIQEAABkAAAAAAAAA&#10;AAAAAAAA8gMAAGRycy9fcmVscy9lMm9Eb2MueG1sLnJlbHNQSwECLQAUAAYACAAAACEAzYfEHd0A&#10;AAAHAQAADwAAAAAAAAAAAAAAAADoBAAAZHJzL2Rvd25yZXYueG1sUEsBAi0AFAAGAAgAAAAhAGVE&#10;TIKZAgAAoAYAABAAAAAAAAAAAAAAAAAA8gUAAGRycy9pbmsvaW5rMS54bWxQSwUGAAAAAAYABgB4&#10;AQAAuQgAAAAA&#10;">
                      <v:imagedata r:id="rId42"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Unearned revenue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370" w:hanging="708"/>
      </w:pPr>
      <w:r>
        <w:rPr>
          <w:b w:val="0"/>
        </w:rPr>
        <w:t xml:space="preserve">Q48.  </w:t>
      </w:r>
      <w:r>
        <w:t xml:space="preserve">When an owner draws $5,000 from a sole proprietorship or when a corporation declares and pays a $5,000 dividend, the asset Cash decreases by $5,000. What is the other effect on the balance sheet?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6672" behindDoc="0" locked="0" layoutInCell="1" allowOverlap="1">
                      <wp:simplePos x="0" y="0"/>
                      <wp:positionH relativeFrom="column">
                        <wp:posOffset>173175</wp:posOffset>
                      </wp:positionH>
                      <wp:positionV relativeFrom="paragraph">
                        <wp:posOffset>-78910</wp:posOffset>
                      </wp:positionV>
                      <wp:extent cx="222480" cy="286080"/>
                      <wp:effectExtent l="38100" t="38100" r="44450" b="38100"/>
                      <wp:wrapNone/>
                      <wp:docPr id="22" name="Ink 22"/>
                      <wp:cNvGraphicFramePr/>
                      <a:graphic xmlns:a="http://schemas.openxmlformats.org/drawingml/2006/main">
                        <a:graphicData uri="http://schemas.microsoft.com/office/word/2010/wordprocessingInk">
                          <w14:contentPart bwMode="auto" r:id="rId43">
                            <w14:nvContentPartPr>
                              <w14:cNvContentPartPr/>
                            </w14:nvContentPartPr>
                            <w14:xfrm>
                              <a:off x="0" y="0"/>
                              <a:ext cx="222480" cy="286080"/>
                            </w14:xfrm>
                          </w14:contentPart>
                        </a:graphicData>
                      </a:graphic>
                    </wp:anchor>
                  </w:drawing>
                </mc:Choice>
                <mc:Fallback>
                  <w:pict>
                    <v:shape w14:anchorId="46D6D7EF" id="Ink 22" o:spid="_x0000_s1026" type="#_x0000_t75" style="position:absolute;margin-left:13.2pt;margin-top:-6.65pt;width:18.45pt;height:2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DDx2KAQAALgMAAA4AAABkcnMvZTJvRG9jLnhtbJxSQW7CMBC8V+of&#10;LN9LQgqURgQORZU4lHJoH+A6NrEae6O1IfD7bgKU0KqqxCVa7zizMzuezHa2ZFuF3oDLeL8Xc6ac&#10;hNy4dcbf357vxpz5IFwuSnAq43vl+Wx6ezOpq1QlUECZK2RE4nxaVxkvQqjSKPKyUFb4HlTKEagB&#10;rQh0xHWUo6iJ3ZZREsejqAbMKwSpvKfu/ADyacuvtZLhVWuvAiszPnwYkbzQFkPOMOOj+yF1PqiI&#10;H4c8mk5EukZRFUYeJYkrFFlhHAn4ppqLINgGzS8qaySCBx16EmwEWhupWj/krB//cLZwn42r/kBu&#10;MJXggnJhJTCcdtcC14ywJW2gfoGc0hGbAPzISOv5P4yD6DnIjSU9h0RQlSLQc/CFqTytOTV5xnGR&#10;98/63fbp7GCFZ1/L7QpZcz9JOHPCkiYyzuhE4ZzMLy//JiQ6Qn/x7jTaJhGSy3YZp8z3zbcNXO0C&#10;k9RMkmQwJkQSlIxHMdUd5gPDaU5n/zT8IunuuRHWeeb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IFsuDeAAAACAEAAA8AAABkcnMvZG93bnJldi54bWxMj8FKw0AQhu+C&#10;77CM4K3dpJFYYiZFBA9WPBgLXjfZMQlmZ0N2240+vduTPQ3DfPzz/eVuMaM40ewGywjpOgFB3Fo9&#10;cIdw+HhebUE4r1ir0TIh/JCDXXV9VapC28DvdKp9J2IIu0Ih9N5PhZSu7ckot7YTcbx92dkoH9e5&#10;k3pWIYabUW6SJJdGDRw/9Gqip57a7/poELYc2sNryG3dp0l4efvdN9PnHvH2Znl8AOFp8f8wnPWj&#10;OlTRqbFH1k6MCJv8LpIIqzTLQEQgP88GIcvuQValvCxQ/QEAAP//AwBQSwMEFAAGAAgAAAAhAJfL&#10;Y/p+AgAASQYAABAAAABkcnMvaW5rL2luazEueG1stFTLbtswELwX6D8Q7KEX0SKptxE5pxoo0AJF&#10;kgLtUZEZW4hEGRT9+vsuH5YVxGkurSVI1HJnODtc+ub22LVoL9TQ9LLEbEYxErLuV41cl/jnw5Lk&#10;GA26kquq7aUo8UkM+Hbx8cNNI5+7dg5PBAxyMKOuLfFG6+08DA+Hw+wQzXq1DjmlUfhVPn//hhce&#10;tRJPjWw0LDmcQ3UvtThqQzZvViWu9ZGO+cB93+9ULcZpE1H1JUOrqhbLXnWVHhk3lZSiRbLqQPcv&#10;jPRpC4MG1lkLhVHXQMGEz1icxfmXAgLVscST7x1IHEBJh8PrnL//A+fyNaeRFfEszTDyklZibzSF&#10;1vP527X/UP1WKN2Ii83OFD9xQrX7tv44o5QY+nZn9gajfdXuwDJGKbSFX5uFVwx5zQfe/FM+8OVN&#10;vqm4l9b48qY+eNPGljpvrW46AY3ebcce0wMQm/C9VvY4cMoywjih7IHSecTmrJiljE22wnfxmfNR&#10;7YbNyPeoLv1qZ0bXXGWHZqU3o+l0RiP4jb5PXb+G3ohmvdHvwH3xFj/2z5XTaFsK+WruxFOJP9kD&#10;iSzSBWw5SZanKI4zjvIipcFnaq4AU3MFFMH112cau3nGc5NHeJLa/Pe+LQq2wqKQe7PcLEbsi7DM&#10;s8HA3DaTIcvvUijESZTHgZkGpIW4RJcARDCVpTlMwZAwqzAvEkCQM4IhW4L9NlmWCIQ4KcBZcICx&#10;Cy8rOA1MplELxPY2sYtZLImcC76cqUlGLOFpngcgyC2SIU5jI9KuCmGSMFjU1GPKdgjjqwOAL4xy&#10;KNuphDQjIY2KgKVWaGaoScxdjq8IsEmW0hd/OWMDwVla/AEAAP//AwBQSwECLQAUAAYACAAAACEA&#10;mzMnNwwBAAAtAgAAEwAAAAAAAAAAAAAAAAAAAAAAW0NvbnRlbnRfVHlwZXNdLnhtbFBLAQItABQA&#10;BgAIAAAAIQA4/SH/1gAAAJQBAAALAAAAAAAAAAAAAAAAAD0BAABfcmVscy8ucmVsc1BLAQItABQA&#10;BgAIAAAAIQCFgw8digEAAC4DAAAOAAAAAAAAAAAAAAAAADwCAABkcnMvZTJvRG9jLnhtbFBLAQIt&#10;ABQABgAIAAAAIQB5GLydvwAAACEBAAAZAAAAAAAAAAAAAAAAAPIDAABkcnMvX3JlbHMvZTJvRG9j&#10;LnhtbC5yZWxzUEsBAi0AFAAGAAgAAAAhAMIFsuDeAAAACAEAAA8AAAAAAAAAAAAAAAAA6AQAAGRy&#10;cy9kb3ducmV2LnhtbFBLAQItABQABgAIAAAAIQCXy2P6fgIAAEkGAAAQAAAAAAAAAAAAAAAAAPMF&#10;AABkcnMvaW5rL2luazEueG1sUEsFBgAAAAAGAAYAeAEAAJ8IAAAAAA==&#10;">
                      <v:imagedata r:id="rId44"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Owner's/Stockholders' Equity Decreases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None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370" w:hanging="708"/>
      </w:pPr>
      <w:r>
        <w:rPr>
          <w:b w:val="0"/>
        </w:rPr>
        <w:t xml:space="preserve">Q49.  </w:t>
      </w:r>
      <w:r>
        <w:t xml:space="preserve">ABC Builders incurs clean up expense of $500 on December 30. The supplier's invoice states that the $500 is due by January 10 and ABC will pay the invoice on January 9. ABC follows the accrual basis of accounting and its accounting year ends on December 31.  What is the effect of the clean-up service on the December balance sheet of ABC?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7696" behindDoc="0" locked="0" layoutInCell="1" allowOverlap="1">
                      <wp:simplePos x="0" y="0"/>
                      <wp:positionH relativeFrom="column">
                        <wp:posOffset>166935</wp:posOffset>
                      </wp:positionH>
                      <wp:positionV relativeFrom="paragraph">
                        <wp:posOffset>11925</wp:posOffset>
                      </wp:positionV>
                      <wp:extent cx="203520" cy="241440"/>
                      <wp:effectExtent l="38100" t="38100" r="44450" b="44450"/>
                      <wp:wrapNone/>
                      <wp:docPr id="23" name="Ink 23"/>
                      <wp:cNvGraphicFramePr/>
                      <a:graphic xmlns:a="http://schemas.openxmlformats.org/drawingml/2006/main">
                        <a:graphicData uri="http://schemas.microsoft.com/office/word/2010/wordprocessingInk">
                          <w14:contentPart bwMode="auto" r:id="rId45">
                            <w14:nvContentPartPr>
                              <w14:cNvContentPartPr/>
                            </w14:nvContentPartPr>
                            <w14:xfrm>
                              <a:off x="0" y="0"/>
                              <a:ext cx="203520" cy="241440"/>
                            </w14:xfrm>
                          </w14:contentPart>
                        </a:graphicData>
                      </a:graphic>
                    </wp:anchor>
                  </w:drawing>
                </mc:Choice>
                <mc:Fallback>
                  <w:pict>
                    <v:shape w14:anchorId="3ACF5F4B" id="Ink 23" o:spid="_x0000_s1026" type="#_x0000_t75" style="position:absolute;margin-left:12.7pt;margin-top:.5pt;width:17pt;height:19.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SYWCPAQAALgMAAA4AAABkcnMvZTJvRG9jLnhtbJxSy27bMBC8F+g/&#10;EHuP9YjiKoLlHGIUyCGpD80HsBRpERG5wpK2nL/vSrZru0FRIBeBu0MNZ3Z28bB3ndhpChZ9Ddks&#10;BaG9wsb6TQ2vP7/flCBClL6RHXpdw7sO8LD8+mUx9JXOscWu0SSYxIdq6GtoY+yrJAmq1U6GGfba&#10;M2iQnIxc0iZpSA7M7rokT9N5MiA1PaHSIXB3dQBhOfEbo1X8YUzQUXQ13H2b34KI46G4B0E1zNOy&#10;APGLO2VZQrJcyGpDsm+tOkqSn1DkpPUs4A/VSkYptmQ/UDmrCAOaOFPoEjTGKj35YWdZ+pezJ/82&#10;usoKtaVKoY/ax7WkeJrdBHzmCdfxBIZnbDgduY0IR0Yez//DOIheodo61nNIhHQnI69DaG0feMyV&#10;bWqgpyY76/e7x7ODNZ19vezWJMb7OSflpWNNbFxwxeGczL9c/81IcoT+xbs35MZEWK7Y18BL+j5+&#10;p8D1PgrFzTy9vcsZUQzlRVYUE35iPjCcqov58+NXSV/Wo7CLNV/+B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6Fo1CtkAAAAGAQAADwAAAGRycy9kb3ducmV2LnhtbEyPwWrD&#10;MBBE74X8g9hCb42c4JTEtRxKoNBr00CuirW2TKSVY8mx+/fdntrj7Awzb8v97J244xC7QApWywwE&#10;Uh1MR62C09f78xZETJqMdoFQwTdG2FeLh1IXJkz0ifdjagWXUCy0AptSX0gZa4tex2XokdhrwuB1&#10;Yjm00gx64nLv5DrLXqTXHfGC1T0eLNbX4+h55LxzwzU18sPeprEJJ5fTYaXU0+P89goi4Zz+wvCL&#10;z+hQMdMljGSicArWm5yTfOeP2N7sWF4U5NkWZFXK//jVDwAAAP//AwBQSwMEFAAGAAgAAAAhADeX&#10;my2oAgAAkAYAABAAAABkcnMvaW5rL2luazEueG1stFTLbtswELwX6D8Q7KEX0yIpWQ8jSk41UKAF&#10;iiQF2qMiM7YQiTIo+pG/7y5JKQ7ioJc2AkJxuTszO1z56ubUteSgzND0uqRizilRuu7Xjd6U9Of9&#10;iuWUDLbS66rttSrpsxrozfXHD1eNfuraJfwngKAHfOvakm6t3S2j6Hg8zo/xvDebSHIeR1/10/dv&#10;9DpUrdVjoxsLlMMYqntt1cki2LJZl7S2Jz7lA/Zdvze1mo4xYuqXDGuqWq1601V2QtxWWquW6KoD&#10;3b8osc87eGmAZ6MMJV0DDTM5F0mW5F8KCFSnkp7t9yBxACUdjS5j/v4PmKu3mCgrllmaURIkrdUB&#10;NUXO8+X7vf8w/U4Z26gXm70p4eCZ1H7v/PFGGTX07R7vhpJD1e7BMsE5jEXgFtEFQ97igTf/FA98&#10;eRfvXNxra0J75z4E06aRGq/WNp2CQe9204zZAYAxfGeN+xwkFxkTknFxz/kyjpe8mCepOLuKMMUj&#10;5oPZD9sJ78G8zKs7mVzznR2btd1OpvM5j+Fv8v3c9UvVW9VstvYv5aF5Vz/Nz4Wv0Y0UCd3cqseS&#10;fnIfJHGVPuDaWeRCklgKQRZpLGefOT4zyuGRi3TGCTwzzkROhMxhO74wkZGFkBjJwhFkcZmEElfh&#10;T0SOyViOK+K5xeNxMtL4hJxwlqX5DHgA2lECrl9RCUTHArdj5ztkwlQk97m4RclePsSZCBVizEhT&#10;0Axhgb0UILGANyaKsWHPxzAf22BpwkMjXhYEnRFjk47DJ7nGUQjwx7mj8UIwZ5JEhKNC8IwhFCCx&#10;OHX6QAbQQjYsTn3G8iJ1LYGVEHKsaDvgecOwGiuwc4T04EEKpuMNACCUOnNGbGQXhXRyoaZAGXAZ&#10;iZSLAOQtTYpCvvrlmuYQPsnrPwAAAP//AwBQSwECLQAUAAYACAAAACEAmzMnNwwBAAAtAgAAEwAA&#10;AAAAAAAAAAAAAAAAAAAAW0NvbnRlbnRfVHlwZXNdLnhtbFBLAQItABQABgAIAAAAIQA4/SH/1gAA&#10;AJQBAAALAAAAAAAAAAAAAAAAAD0BAABfcmVscy8ucmVsc1BLAQItABQABgAIAAAAIQCz0mFgjwEA&#10;AC4DAAAOAAAAAAAAAAAAAAAAADwCAABkcnMvZTJvRG9jLnhtbFBLAQItABQABgAIAAAAIQB5GLyd&#10;vwAAACEBAAAZAAAAAAAAAAAAAAAAAPcDAABkcnMvX3JlbHMvZTJvRG9jLnhtbC5yZWxzUEsBAi0A&#10;FAAGAAgAAAAhAOhaNQrZAAAABgEAAA8AAAAAAAAAAAAAAAAA7QQAAGRycy9kb3ducmV2LnhtbFBL&#10;AQItABQABgAIAAAAIQA3l5stqAIAAJAGAAAQAAAAAAAAAAAAAAAAAPMFAABkcnMvaW5rL2luazEu&#10;eG1sUEsFBgAAAAAGAAYAeAEAAMkIAAAAAA==&#10;">
                      <v:imagedata r:id="rId46"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Assets decreased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Liabilities increased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No effect on owner's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13"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1306" w:hanging="708"/>
      </w:pPr>
      <w:r>
        <w:rPr>
          <w:b w:val="0"/>
        </w:rPr>
        <w:t xml:space="preserve">Q50.  </w:t>
      </w:r>
      <w:r>
        <w:t xml:space="preserve">Deferred credits will appear on the balance sheet with the...  Tick your response. </w:t>
      </w:r>
    </w:p>
    <w:p w:rsidR="005A69F0" w:rsidRDefault="00F02C83">
      <w:pPr>
        <w:spacing w:after="71" w:line="259" w:lineRule="auto"/>
        <w:ind w:left="0" w:firstLine="0"/>
      </w:pPr>
      <w:r>
        <w:rPr>
          <w:b w:val="0"/>
          <w:sz w:val="20"/>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Assets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8720" behindDoc="0" locked="0" layoutInCell="1" allowOverlap="1">
                      <wp:simplePos x="0" y="0"/>
                      <wp:positionH relativeFrom="column">
                        <wp:posOffset>205095</wp:posOffset>
                      </wp:positionH>
                      <wp:positionV relativeFrom="paragraph">
                        <wp:posOffset>-83295</wp:posOffset>
                      </wp:positionV>
                      <wp:extent cx="222480" cy="279600"/>
                      <wp:effectExtent l="38100" t="38100" r="44450" b="44450"/>
                      <wp:wrapNone/>
                      <wp:docPr id="24" name="Ink 24"/>
                      <wp:cNvGraphicFramePr/>
                      <a:graphic xmlns:a="http://schemas.openxmlformats.org/drawingml/2006/main">
                        <a:graphicData uri="http://schemas.microsoft.com/office/word/2010/wordprocessingInk">
                          <w14:contentPart bwMode="auto" r:id="rId47">
                            <w14:nvContentPartPr>
                              <w14:cNvContentPartPr/>
                            </w14:nvContentPartPr>
                            <w14:xfrm>
                              <a:off x="0" y="0"/>
                              <a:ext cx="222480" cy="279600"/>
                            </w14:xfrm>
                          </w14:contentPart>
                        </a:graphicData>
                      </a:graphic>
                    </wp:anchor>
                  </w:drawing>
                </mc:Choice>
                <mc:Fallback>
                  <w:pict>
                    <v:shape w14:anchorId="1057D6A9" id="Ink 24" o:spid="_x0000_s1026" type="#_x0000_t75" style="position:absolute;margin-left:15.65pt;margin-top:-7pt;width:18.45pt;height:22.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e/wqLAQAALgMAAA4AAABkcnMvZTJvRG9jLnhtbJxSyW7CMBC9V+o/&#10;WL6XLGUpEYFDUSUOpRzaD3Adm1iNPdHYEPj7TgIU2qqqxCXKzEue3+LJbGcrtlXoDbicJ72YM+Uk&#10;FMatc/72+nT3wJkPwhWiAqdyvleez6a3N5OmzlQKJVSFQkYkzmdNnfMyhDqLIi9LZYXvQa0cgRrQ&#10;ikAjrqMCRUPstorSOB5GDWBRI0jlPW3nB5BPO36tlQwvWnsVWJXzYZKSvJDzwWhAspBexmPavBN0&#10;n4x4NJ2IbI2iLo08ShJXKLLCOBLwRTUXQbANml9U1kgEDzr0JNgItDZSdX7IWRL/cLZwH62rpC83&#10;mElwQbmwEhhO2XXANUfYihJonqGgdsQmAD8yUjz/l3EQPQe5saTn0AiqSgS6Dr40taeYM1PkHBdF&#10;ctbvto9nBys8+1puV8ja79M+Z05Y0kTGGU1Uzsn88vvfhERH6C/enUbbNkJy2S7n1Pm+fXaFq11g&#10;kpZpmvYfCJEEpaPxMO7wE/OB4TRd5E+Hf2v6cm6FXVzz6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AlBQg3QAAAAgBAAAPAAAAZHJzL2Rvd25yZXYueG1sTI/BTsMwEETv&#10;SPyDtUhcUOukRW0JcSqIxBWJmAs3NzZORLyObLdJ+Xq2J3pczdPsm3I/u4GdTIi9RwH5MgNmsPW6&#10;RyvgU74tdsBiUqjV4NEIOJsI++r2plSF9hN+mFOTLKMSjIUS0KU0FpzHtjNOxaUfDVL27YNTic5g&#10;uQ5qonI38FWWbbhTPdKHTo2m7kz70xydgPevbSu3YbKvzYOdZY2/tTxLIe7v5pdnYMnM6R+Giz6p&#10;Q0VOB39EHdkgYJ2viRSwyB9pEwGb3QrY4RI8Aa9Kfj2g+gMAAP//AwBQSwMEFAAGAAgAAAAhAPO4&#10;KOd5AgAAKgYAABAAAABkcnMvaW5rL2luazEueG1stFQ9b9swEN0L9D8Q7JDFtI6SbNNG5Ew1UKAF&#10;iiYF2lGRGVuIRBkUHTv/vscTpSiIgy6tB1n39e7d41HXN+e6Yk/atmVjMi6nwJk2RbMtzS7jP+82&#10;QnHWutxs86oxOuPPuuU3648frkvzWFcrfDJEMK1/q6uM7507rKLodDpNT8m0sbsoBkiiL+bx21e+&#10;DlVb/VCa0mHLtncVjXH67DzYqtxmvHBnGPIR+7Y52kIPYe+xxUuGs3mhN42tczcg7nNjdMVMXiPv&#10;X5y55wO+lNhnpy1ndYkDi3gq00WqPi/RkZ8zPrKPSLFFJjWPLmP+/g+Ym7eYnlYSL+YLzgKlrX7y&#10;nCLSfPX+7N9tc9DWlfpF5k6UEHhmRWeTPp1QVrdNdfRnw9lTXh1RMgmAaxF6y+iCIG/xUJt/ioe6&#10;vIs3JvdamjDeWIcg2rBS/dG6sta46PVh2DHXIrB33zpL1yEGuRAyFiDvAFZJuoLZdAnL0VGELe4x&#10;7+2x3Q949/ZlXykyqNZNdiq3bj+IDlNI8DfoPlb9UvVel7u9+0t5GJ7qh/25cBtppViY5od+yPgn&#10;upCMKjsHjTNTMmZpkkiWzkFNruBKqiuYcOBCKg4TYHLBZKwmIPwLxCm60Ok9DIRazsn2iSAS1UXJ&#10;Yr3V5UqFyhOMYl12wLhgScXiGQIjhS46euIJEjDRIRaY9Ao5dPJ/FEAUTKbufgQP6YuBelCWd1CO&#10;7+rhOkRyCmLCJFZ5kD4SgEYU+3HmKWZiEyFpAIH3HuGpI/o9AnXpiYhkHpTyRRMpkhnmLuOJnPfS&#10;U3GnZn8YTIqZlEvfAfsQLcUS/FK/+qYMG4KXZf0HAAD//wMAUEsBAi0AFAAGAAgAAAAhAJszJzcM&#10;AQAALQIAABMAAAAAAAAAAAAAAAAAAAAAAFtDb250ZW50X1R5cGVzXS54bWxQSwECLQAUAAYACAAA&#10;ACEAOP0h/9YAAACUAQAACwAAAAAAAAAAAAAAAAA9AQAAX3JlbHMvLnJlbHNQSwECLQAUAAYACAAA&#10;ACEADR7/CosBAAAuAwAADgAAAAAAAAAAAAAAAAA8AgAAZHJzL2Uyb0RvYy54bWxQSwECLQAUAAYA&#10;CAAAACEAeRi8nb8AAAAhAQAAGQAAAAAAAAAAAAAAAADzAwAAZHJzL19yZWxzL2Uyb0RvYy54bWwu&#10;cmVsc1BLAQItABQABgAIAAAAIQCAlBQg3QAAAAgBAAAPAAAAAAAAAAAAAAAAAOkEAABkcnMvZG93&#10;bnJldi54bWxQSwECLQAUAAYACAAAACEA87go53kCAAAqBgAAEAAAAAAAAAAAAAAAAADzBQAAZHJz&#10;L2luay9pbmsxLnhtbFBLBQYAAAAABgAGAHgBAACaCAAAAAA=&#10;">
                      <v:imagedata r:id="rId48"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6" w:firstLine="0"/>
              <w:jc w:val="center"/>
            </w:pPr>
            <w:r>
              <w:rPr>
                <w:b w:val="0"/>
              </w:rPr>
              <w:t xml:space="preserve">Owner's/Stockholders'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ind w:left="693" w:right="370" w:hanging="708"/>
      </w:pPr>
      <w:r>
        <w:rPr>
          <w:b w:val="0"/>
        </w:rPr>
        <w:t xml:space="preserve">Q51. </w:t>
      </w:r>
      <w:r>
        <w:t xml:space="preserve">Notes Payable could not appear as a line on the balance sheet in which classification?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9744" behindDoc="0" locked="0" layoutInCell="1" allowOverlap="1">
                      <wp:simplePos x="0" y="0"/>
                      <wp:positionH relativeFrom="column">
                        <wp:posOffset>166935</wp:posOffset>
                      </wp:positionH>
                      <wp:positionV relativeFrom="paragraph">
                        <wp:posOffset>-81390</wp:posOffset>
                      </wp:positionV>
                      <wp:extent cx="216240" cy="286080"/>
                      <wp:effectExtent l="38100" t="38100" r="50800" b="38100"/>
                      <wp:wrapNone/>
                      <wp:docPr id="25" name="Ink 25"/>
                      <wp:cNvGraphicFramePr/>
                      <a:graphic xmlns:a="http://schemas.openxmlformats.org/drawingml/2006/main">
                        <a:graphicData uri="http://schemas.microsoft.com/office/word/2010/wordprocessingInk">
                          <w14:contentPart bwMode="auto" r:id="rId49">
                            <w14:nvContentPartPr>
                              <w14:cNvContentPartPr/>
                            </w14:nvContentPartPr>
                            <w14:xfrm>
                              <a:off x="0" y="0"/>
                              <a:ext cx="216240" cy="286080"/>
                            </w14:xfrm>
                          </w14:contentPart>
                        </a:graphicData>
                      </a:graphic>
                    </wp:anchor>
                  </w:drawing>
                </mc:Choice>
                <mc:Fallback>
                  <w:pict>
                    <v:shape w14:anchorId="6CF56638" id="Ink 25" o:spid="_x0000_s1026" type="#_x0000_t75" style="position:absolute;margin-left:12.7pt;margin-top:-6.85pt;width:18pt;height:2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xkpCMAQAALgMAAA4AAABkcnMvZTJvRG9jLnhtbJxSTU/rMBC8I/Ef&#10;rL3TfIiGvqgpByokDvB6gB/g59iNReyN1m5T/v3bpC0tIITExfJ67PHMzs5vd64VW03Boq8gm6Qg&#10;tFdYW7+u4OX5/moGIkTpa9mi1xW86QC3i8uLed+VOscG21qTYBIfyr6roImxK5MkqEY7GSbYac+g&#10;QXIycknrpCbZM7trkzxNi6RHqjtCpUPg0+UehMXIb4xW8a8xQUfRVjC9KQoQcdxMQVAFRZbegPjH&#10;m/TPFJLFXJZrkl1j1UGS/IUiJ61nAe9USxml2JD9QuWsIgxo4kShS9AYq/Toh51l6SdnD/51cJVd&#10;qw2VCn3UPq4kxWPvRuA3X7iWO9A/Ys3pyE1EODBye34OYy96iWrjWM8+EdKtjDwOobFd4DaXtq6A&#10;HurspN9v704OVnTy9bRdkRju5xyQl441sXHBFYdzNP/08TUjyQH6jndnyA2JsFyxq4CH9G1Yx8D1&#10;LgrFh3lW5NeMKIbyWZHORvzIvGc4Vmf9588/JH1eD8LOxnzxH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tY4N0AAAAIAQAADwAAAGRycy9kb3ducmV2LnhtbEyPsU7DMBCG&#10;dyTewTokttZJDQWFOBVBYoMhCUNHNz4SQ3yObLcNPD1mgvHuPv33/eVusRM7oQ/GkYR8nQFD6p02&#10;NEh4655X98BCVKTV5AglfGGAXXV5UapCuzM1eGrjwFIIhUJJGGOcC85DP6JVYe1mpHR7d96qmEY/&#10;cO3VOYXbiW+ybMutMpQ+jGrGpxH7z/ZoJbT7/exr/BadaT9eQtM19auppby+Wh4fgEVc4h8Mv/pJ&#10;HarkdHBH0oFNEja3N4mUsMrFHbAEbPO0OEgQQgCvSv6/QPUDAAD//wMAUEsDBBQABgAIAAAAIQBt&#10;XgALXAIAAAkGAAAQAAAAZHJzL2luay9pbmsxLnhtbLRUy46bMBTdV+o/WO6imwA2EF4aMqtGqtRK&#10;1cxUapcMeBI0YCLjvP6+1w8cosmomzaWMNzHueceX+fu/tR36MDE2A68xNQnGDFeD03LNyX++bT2&#10;MoxGWfGm6gbOSnxmI75fffxw1/LXvivgiQCBj+qt70q8lXJXBMHxePSPkT+ITRASEgVf+ev3b3hl&#10;sxr20vJWQslxMtUDl+wkFVjRNiWu5Ym4eMB+HPaiZs6tLKK+REhR1Ww9iL6SDnFbcc46xKseeP/C&#10;SJ538NJCnQ0TGPUtNOyFPo3TOPuSg6E6lXj2vQeKIzDpcXAb8/d/wFy/xVS0ojBNUowspYYdFKdA&#10;a1683/sPMeyYkC27yGxEsY4zqs231scIJdg4dHt1Nhgdqm4PklFCYCxsbRrcEOQtHmjzT/FAl3fx&#10;5uSupbHtzXWwormRmo5Wtj2DQe93bsbkCMDK/CiFvg4hoalHQ4/QJ0KKKC5i4qdhPjsKO8UT5rPY&#10;j1uH9ywu86o9TjXT2bFt5NaJTnwSwc/pPlf9VvaWtZut/Eu6bV7nu/m5cRv1SCHbzQN7KfEnfSGR&#10;zjQG3c4yXeYoSmmEkpyGi89ErQUmai0IgqWfNMzmO4hovo13CZkqdrJOu/Z6URbPvV4SX5Bppgp4&#10;sF3l6Kr6rKCMR1PtVUGZrgzxsxRLZsLwqMk2OXDeNgVAXBFNGAJNUepleaIpai6GUWpQHL8L56lP&#10;yw+4RLHJ0XiqoEqmOQLqoJMyKBhDOlwm2mJ7ylUvShHFxlBGCjgPlQnaNDaI9hJCk6u/DDcAcBdW&#10;fwAAAP//AwBQSwECLQAUAAYACAAAACEAmzMnNwwBAAAtAgAAEwAAAAAAAAAAAAAAAAAAAAAAW0Nv&#10;bnRlbnRfVHlwZXNdLnhtbFBLAQItABQABgAIAAAAIQA4/SH/1gAAAJQBAAALAAAAAAAAAAAAAAAA&#10;AD0BAABfcmVscy8ucmVsc1BLAQItABQABgAIAAAAIQChsZKQjAEAAC4DAAAOAAAAAAAAAAAAAAAA&#10;ADwCAABkcnMvZTJvRG9jLnhtbFBLAQItABQABgAIAAAAIQB5GLydvwAAACEBAAAZAAAAAAAAAAAA&#10;AAAAAPQDAABkcnMvX3JlbHMvZTJvRG9jLnhtbC5yZWxzUEsBAi0AFAAGAAgAAAAhAB/rWODdAAAA&#10;CAEAAA8AAAAAAAAAAAAAAAAA6gQAAGRycy9kb3ducmV2LnhtbFBLAQItABQABgAIAAAAIQBtXgAL&#10;XAIAAAkGAAAQAAAAAAAAAAAAAAAAAPQFAABkcnMvaW5rL2luazEueG1sUEsFBgAAAAAGAAYAeAEA&#10;AH4IAAAAAA==&#10;">
                      <v:imagedata r:id="rId50"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Current assets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Current 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Long-term liabilities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0"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Q52.  </w:t>
      </w:r>
      <w:r>
        <w:t xml:space="preserve">On December 1, ABC Builders hired Juanita Perez to begin working on January 2 at a monthly salary of $4,000. ABC's balance sheet of December 31 will show a liability of…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0768" behindDoc="0" locked="0" layoutInCell="1" allowOverlap="1">
                      <wp:simplePos x="0" y="0"/>
                      <wp:positionH relativeFrom="column">
                        <wp:posOffset>224055</wp:posOffset>
                      </wp:positionH>
                      <wp:positionV relativeFrom="paragraph">
                        <wp:posOffset>-81955</wp:posOffset>
                      </wp:positionV>
                      <wp:extent cx="254160" cy="241440"/>
                      <wp:effectExtent l="38100" t="38100" r="50800" b="44450"/>
                      <wp:wrapNone/>
                      <wp:docPr id="26" name="Ink 26"/>
                      <wp:cNvGraphicFramePr/>
                      <a:graphic xmlns:a="http://schemas.openxmlformats.org/drawingml/2006/main">
                        <a:graphicData uri="http://schemas.microsoft.com/office/word/2010/wordprocessingInk">
                          <w14:contentPart bwMode="auto" r:id="rId51">
                            <w14:nvContentPartPr>
                              <w14:cNvContentPartPr/>
                            </w14:nvContentPartPr>
                            <w14:xfrm>
                              <a:off x="0" y="0"/>
                              <a:ext cx="254160" cy="241440"/>
                            </w14:xfrm>
                          </w14:contentPart>
                        </a:graphicData>
                      </a:graphic>
                    </wp:anchor>
                  </w:drawing>
                </mc:Choice>
                <mc:Fallback>
                  <w:pict>
                    <v:shape w14:anchorId="7BCD05F9" id="Ink 26" o:spid="_x0000_s1026" type="#_x0000_t75" style="position:absolute;margin-left:17.2pt;margin-top:-6.95pt;width:20.9pt;height:19.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GklOMAQAALgMAAA4AAABkcnMvZTJvRG9jLnhtbJxSy27CMBC8V+o/&#10;WL6XPBRoiQgciipxaMuh/QDXsYnV2ButDYG/7yZAgVZVJS6Rd8cZz+zsZLa1Ndso9AZcwZNBzJly&#10;EkrjVgV/f3u6e+DMB+FKUYNTBd8pz2fT25tJ2+QqhQrqUiEjEufztil4FUKTR5GXlbLCD6BRjkAN&#10;aEWgEldRiaIldltHaRyPohawbBCk8p668z3Ipz2/1kqGV629Cqwu+PB+mHIWCj5KYpKF1Bkn1Pmg&#10;wzAd82g6EfkKRVMZeZAkrlBkhXEk4JtqLoJgazS/qKyRCB50GEiwEWhtpOr9kLMk/uFs4T47V0km&#10;15hLcEG5sBQYjrPrgWuesDVNoH2GktIR6wD8wEjj+T+Mveg5yLUlPftEUNUi0Dr4yjSexpybsuC4&#10;KJOTfrd5PDlY4snXy2aJrLufjjhzwpImMs6oonCO5l8u/yYkOkB/8W412i4Rksu2Bacl3XXfPnC1&#10;DUxSMx1myYgQSVCaJVnW40fmPcOxOps/PX6R9HndCTtb8+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fCctd8AAAAIAQAADwAAAGRycy9kb3ducmV2LnhtbEyPwU7DMBBE&#10;70j8g7VI3FqnaQk0xKlapApuFSkXbtt4iaPG6yh20/D3mBMcV/M087bYTLYTIw2+daxgMU9AENdO&#10;t9wo+DjuZ08gfEDW2DkmBd/kYVPe3hSYa3fldxqr0IhYwj5HBSaEPpfS14Ys+rnriWP25QaLIZ5D&#10;I/WA11huO5kmSSYtthwXDPb0Yqg+Vxer4JB+TnsM1e4121bHMdWmeTvvlLq/m7bPIAJN4Q+GX/2o&#10;DmV0OrkLay86BcvVKpIKZovlGkQEHrMUxElB+rAGWRby/wPlDwAAAP//AwBQSwMEFAAGAAgAAAAh&#10;AF552aVnAgAAPwYAABAAAABkcnMvaW5rL2luazEueG1stFRNj5swEL1X6n+w3EMvEGxIgKAle2qk&#10;Sq1U7W6l9siCN6AFExnnY/99Z2ziEG22VaU2kfwx43nz5nnMze2xa8leqKHpZU75jFEiZNlXjdzk&#10;9PvD2k8pGXQhq6Ltpcjpixjo7er9u5tGPndtBiMBBDngqmtzWmu9zYLgcDjMDtGsV5sgZCwKPsvn&#10;r1/oaoyqxFMjGw0ph5Op7KUWR41gWVPltNRH5s4D9n2/U6VwbrSo8nxCq6IU6151hXaIdSGlaIks&#10;OuD9gxL9soVFA3k2QlHSNVCwH874PJmnn5ZgKI45nex3QHEAJh0NrmP+/A+Y69eYSCsKkzihZKRU&#10;iT1yCozm2du1f1P9VijdiLPMVpTR8UJKuzf6WKGUGPp2h3dDyb5odyAZZwzaYszNgyuCvMYDbf4p&#10;HujyJt6U3KU0Y3lTHUbRXEudrlY3nYBG77aux/QAwGi+18o8h5DxxOehz/gDY1m0yFg8i+Fazlcx&#10;dvEJ81HthtrhPapzvxqPU81WdmgqXTvR2YxF8HO6T1W/Fl2LZlPrP4SPxZt41z9XXqNpKTJWcyee&#10;cvrBPEhiIq3BlLNIoyWJ5smCRFGYeh8Z/j3KqM8TyjxGeEJwYiRcxGa2u+kYzyc7/7zjKUSD3qnn&#10;4xJxcBGlc8+4wAB7SOSjCXMgDrjGg8yD5HjAIAASOMx54jABFpwQaA4ZeDQg6VMYwBoTwDoumAmR&#10;MJXhhgvkapNxS8L4wYHMLtKMTC3f3/ts9N+MtkLkZQs2yZAbXgTYLGdrRfHAGi18vkSiPo8NXzOh&#10;j/tJuIwvPjSubeAFrX4BAAD//wMAUEsBAi0AFAAGAAgAAAAhAJszJzcMAQAALQIAABMAAAAAAAAA&#10;AAAAAAAAAAAAAFtDb250ZW50X1R5cGVzXS54bWxQSwECLQAUAAYACAAAACEAOP0h/9YAAACUAQAA&#10;CwAAAAAAAAAAAAAAAAA9AQAAX3JlbHMvLnJlbHNQSwECLQAUAAYACAAAACEAqsaSU4wBAAAuAwAA&#10;DgAAAAAAAAAAAAAAAAA8AgAAZHJzL2Uyb0RvYy54bWxQSwECLQAUAAYACAAAACEAeRi8nb8AAAAh&#10;AQAAGQAAAAAAAAAAAAAAAAD0AwAAZHJzL19yZWxzL2Uyb0RvYy54bWwucmVsc1BLAQItABQABgAI&#10;AAAAIQCN8Jy13wAAAAgBAAAPAAAAAAAAAAAAAAAAAOoEAABkcnMvZG93bnJldi54bWxQSwECLQAU&#10;AAYACAAAACEAXnnZpWcCAAA/BgAAEAAAAAAAAAAAAAAAAAD2BQAAZHJzL2luay9pbmsxLnhtbFBL&#10;BQYAAAAABgAGAHgBAACLCAAAAAA=&#10;">
                      <v:imagedata r:id="rId52"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$4,000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$48,000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No Liability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3"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Q53.  </w:t>
      </w:r>
      <w:r>
        <w:t xml:space="preserve">ABC Builders has current assets of $50,000 and total assets of $150,000. </w:t>
      </w:r>
    </w:p>
    <w:p w:rsidR="005A69F0" w:rsidRDefault="00F02C83">
      <w:pPr>
        <w:ind w:left="718" w:right="370"/>
      </w:pPr>
      <w:r>
        <w:t xml:space="preserve">ABC has current liabilities of $30,000 and total liabilities of $80,000. What is the amount of ABC's owner's equity? Tick your response. </w:t>
      </w:r>
    </w:p>
    <w:p w:rsidR="005A69F0" w:rsidRDefault="00F02C83">
      <w:pPr>
        <w:spacing w:after="44"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$20,000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$30,000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1792" behindDoc="0" locked="0" layoutInCell="1" allowOverlap="1">
                      <wp:simplePos x="0" y="0"/>
                      <wp:positionH relativeFrom="column">
                        <wp:posOffset>160455</wp:posOffset>
                      </wp:positionH>
                      <wp:positionV relativeFrom="paragraph">
                        <wp:posOffset>-133470</wp:posOffset>
                      </wp:positionV>
                      <wp:extent cx="305040" cy="349440"/>
                      <wp:effectExtent l="38100" t="19050" r="38100" b="50800"/>
                      <wp:wrapNone/>
                      <wp:docPr id="27" name="Ink 27"/>
                      <wp:cNvGraphicFramePr/>
                      <a:graphic xmlns:a="http://schemas.openxmlformats.org/drawingml/2006/main">
                        <a:graphicData uri="http://schemas.microsoft.com/office/word/2010/wordprocessingInk">
                          <w14:contentPart bwMode="auto" r:id="rId53">
                            <w14:nvContentPartPr>
                              <w14:cNvContentPartPr/>
                            </w14:nvContentPartPr>
                            <w14:xfrm>
                              <a:off x="0" y="0"/>
                              <a:ext cx="305040" cy="349440"/>
                            </w14:xfrm>
                          </w14:contentPart>
                        </a:graphicData>
                      </a:graphic>
                    </wp:anchor>
                  </w:drawing>
                </mc:Choice>
                <mc:Fallback>
                  <w:pict>
                    <v:shape w14:anchorId="3C5D0046" id="Ink 27" o:spid="_x0000_s1026" type="#_x0000_t75" style="position:absolute;margin-left:12.2pt;margin-top:-10.95pt;width:24.95pt;height:28.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kJSiLAQAALgMAAA4AAABkcnMvZTJvRG9jLnhtbJxSy07DMBC8I/EP&#10;1t5p0neJmnKgQuJA6QE+wDh2YxF7o7XblL9n0wdtQQiJS7T2OLMzOzu927pKbDQFiz6HbicFob3C&#10;wvpVDq8vDzcTECFKX8gKvc7hQwe4m11fTZs60z0ssSo0CSbxIWvqHMoY6yxJgiq1k6GDtfYMGiQn&#10;Ix9plRQkG2Z3VdJL01HSIBU1odIh8O18D8Jsx2+MVvHZmKCjqHIYjkc9ELEthiyLchj1R30Qb22R&#10;TiCZTWW2IlmXVh0kyX8octJ6FvBFNZdRijXZH1TOKsKAJnYUugSNsUrv/LCzbvrN2aN/b111B2pN&#10;mUIftY9LSfE4ux3wnxau4gk0T1hwOnIdEQ6MPJ6/w9iLnqNaO9azT4R0JSOvQyhtHXjMmS1yoMei&#10;e9LvN/cnB0s6+VpsliTa970xCC8da2Ljgk8cztH84vJvRpID9Bvv1pBrE2G5YpsDL+lH+90FrrdR&#10;KL7sp8N0wIhiqD+4HXB9xrxnOPY5mz83v0j6/NwKO1vz2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cKPZ03wAAAAgBAAAPAAAAZHJzL2Rvd25yZXYueG1sTI/BTsMwEETv&#10;SPyDtUjcWqdpKDTEqQCpvfXQgkDctvGShMbryHbawNdjTnBczdPM22I1mk6cyPnWsoLZNAFBXFnd&#10;cq3g5Xk9uQPhA7LGzjIp+CIPq/LyosBc2zPv6LQPtYgl7HNU0ITQ51L6qiGDfmp74ph9WGcwxNPV&#10;Ujs8x3LTyTRJFtJgy3GhwZ6eGqqO+8EocLwlfNwcq/D6+fY9rBfb93GzVOr6any4BxFoDH8w/OpH&#10;dSij08EOrL3oFKRZFkkFk3S2BBGB22wO4qBgfpOALAv5/4HyBwAA//8DAFBLAwQUAAYACAAAACEA&#10;lErkeMcCAAAxBwAAEAAAAGRycy9pbmsvaW5rMS54bWy0VMtu2zAQvBfoPxDsoRfLIvW2ESWnBijQ&#10;AkWTAu1RkRlbiB6GRMfO33d3+YiMuOildRyb3CVnZ2ZXvro5dS17VuPUDH3J5VJwpvp62DT9tuQ/&#10;7m+DgrNJV/2maodelfxFTfzm+v27q6Z/6to1fDJA6CdcdW3Jd1rv12F4PB6Xx3g5jNswEiIOP/dP&#10;X7/wa3trox6bvtFQcnKheui1OmkEWzebktf6JPx5wL4bDmOtfBojY/16Qo9VrW6Hsau0R9xVfa9a&#10;1lcd8P7JmX7Zw6KBOls1ctY1IDiIljLJk+LTCgLVqeSz/QEoTsCk4+FlzF//AfP2LSbSiqM8yzmz&#10;lDbqGTmF5Pn6z9q/jcNejbpRrzYbU2zihdVmT/4Yo0Y1De0Be8PZc9UewDIpBIyFrS3DC4a8xQNv&#10;/ike+PJHvDm5c2usvLkP1jQ/Uq61uukUDHq39zOmJwDG8J0e6XGIhMwDGQVC3guxjtN1miyTVTZr&#10;hZ1ih/kwHqadx3sYX+eVMt41o+zYbPTOmy6WIoaX933u+qXbO9Vsd/ov1614uu/n58LTSCPFrJrv&#10;6rHkH+iBZHTTBEhOWoiYJSIRLMnjbPFR4N+CCx5nXEbFQgRxxmjBwLsozSAicxsRjAJMMLGAf5N2&#10;O5bKCKMm52+IBd4H2CJZ4ALSgSzom75MLSiCxSHs9udoVM/l3lS4VBVj52yzxKCYz/lOFk5pEUjP&#10;N3Z8gVRh1CFzR9CBu32ezQU4z5x5uIe7IkoQnxxYQCBOUTha4g/iErygUiuqBvTkisQEksEK03Bo&#10;FaAGOkeOQAk0DU+bhkEK30YpFAPhAICNoJ7au0YRHTXGBufWo06XpWIAagYlNUywqXQIs4JM83bi&#10;noSTIiQGAQCwpEy70Y+ceBFzAsEzUVZYH4AjCMUpEjm0ZWXnhAqyJE6js59W/6DAb8b1bwAAAP//&#10;AwBQSwECLQAUAAYACAAAACEAmzMnNwwBAAAtAgAAEwAAAAAAAAAAAAAAAAAAAAAAW0NvbnRlbnRf&#10;VHlwZXNdLnhtbFBLAQItABQABgAIAAAAIQA4/SH/1gAAAJQBAAALAAAAAAAAAAAAAAAAAD0BAABf&#10;cmVscy8ucmVsc1BLAQItABQABgAIAAAAIQA8ZCUoiwEAAC4DAAAOAAAAAAAAAAAAAAAAADwCAABk&#10;cnMvZTJvRG9jLnhtbFBLAQItABQABgAIAAAAIQB5GLydvwAAACEBAAAZAAAAAAAAAAAAAAAAAPMD&#10;AABkcnMvX3JlbHMvZTJvRG9jLnhtbC5yZWxzUEsBAi0AFAAGAAgAAAAhAJwo9nTfAAAACAEAAA8A&#10;AAAAAAAAAAAAAAAA6QQAAGRycy9kb3ducmV2LnhtbFBLAQItABQABgAIAAAAIQCUSuR4xwIAADEH&#10;AAAQAAAAAAAAAAAAAAAAAPUFAABkcnMvaW5rL2luazEueG1sUEsFBgAAAAAGAAYAeAEAAOoIAAAA&#10;AA==&#10;">
                      <v:imagedata r:id="rId54"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$70,000 </w:t>
            </w:r>
          </w:p>
        </w:tc>
      </w:tr>
      <w:tr w:rsidR="005A69F0">
        <w:trPr>
          <w:trHeight w:val="542"/>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$120,000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0"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Q54.  </w:t>
      </w:r>
      <w:r>
        <w:t xml:space="preserve">True or False (Tick your response): The amount reported on the balance sheet for Property, Plant and Equipment is the company's estimate of the fair market value as of the balance sheet date. </w:t>
      </w:r>
    </w:p>
    <w:p w:rsidR="005A69F0" w:rsidRDefault="00F02C83">
      <w:pPr>
        <w:spacing w:after="47" w:line="259" w:lineRule="auto"/>
        <w:ind w:left="0" w:firstLine="0"/>
      </w:pPr>
      <w:r>
        <w:rPr>
          <w:b w:val="0"/>
          <w:sz w:val="22"/>
        </w:rPr>
        <w:t xml:space="preserve"> </w:t>
      </w:r>
    </w:p>
    <w:tbl>
      <w:tblPr>
        <w:tblStyle w:val="TableGrid"/>
        <w:tblpPr w:vertAnchor="text" w:tblpX="2825" w:tblpY="-23"/>
        <w:tblOverlap w:val="never"/>
        <w:tblW w:w="3245" w:type="dxa"/>
        <w:tblInd w:w="0" w:type="dxa"/>
        <w:tblCellMar>
          <w:top w:w="91" w:type="dxa"/>
          <w:left w:w="432" w:type="dxa"/>
          <w:right w:w="115" w:type="dxa"/>
        </w:tblCellMar>
        <w:tblLook w:val="04A0" w:firstRow="1" w:lastRow="0" w:firstColumn="1" w:lastColumn="0" w:noHBand="0" w:noVBand="1"/>
      </w:tblPr>
      <w:tblGrid>
        <w:gridCol w:w="1267"/>
        <w:gridCol w:w="1978"/>
      </w:tblGrid>
      <w:tr w:rsidR="005A69F0">
        <w:trPr>
          <w:trHeight w:val="543"/>
        </w:trPr>
        <w:tc>
          <w:tcPr>
            <w:tcW w:w="1267" w:type="dxa"/>
            <w:tcBorders>
              <w:top w:val="single" w:sz="12" w:space="0" w:color="000000"/>
              <w:left w:val="single" w:sz="12" w:space="0" w:color="000000"/>
              <w:bottom w:val="single" w:sz="8"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2816" behindDoc="0" locked="0" layoutInCell="1" allowOverlap="1">
                      <wp:simplePos x="0" y="0"/>
                      <wp:positionH relativeFrom="column">
                        <wp:posOffset>81875</wp:posOffset>
                      </wp:positionH>
                      <wp:positionV relativeFrom="paragraph">
                        <wp:posOffset>-64235</wp:posOffset>
                      </wp:positionV>
                      <wp:extent cx="241440" cy="286080"/>
                      <wp:effectExtent l="38100" t="38100" r="44450" b="38100"/>
                      <wp:wrapNone/>
                      <wp:docPr id="28" name="Ink 28"/>
                      <wp:cNvGraphicFramePr/>
                      <a:graphic xmlns:a="http://schemas.openxmlformats.org/drawingml/2006/main">
                        <a:graphicData uri="http://schemas.microsoft.com/office/word/2010/wordprocessingInk">
                          <w14:contentPart bwMode="auto" r:id="rId55">
                            <w14:nvContentPartPr>
                              <w14:cNvContentPartPr/>
                            </w14:nvContentPartPr>
                            <w14:xfrm>
                              <a:off x="0" y="0"/>
                              <a:ext cx="241440" cy="286080"/>
                            </w14:xfrm>
                          </w14:contentPart>
                        </a:graphicData>
                      </a:graphic>
                    </wp:anchor>
                  </w:drawing>
                </mc:Choice>
                <mc:Fallback>
                  <w:pict>
                    <v:shape w14:anchorId="6C76B932" id="Ink 28" o:spid="_x0000_s1026" type="#_x0000_t75" style="position:absolute;margin-left:5.95pt;margin-top:-5.5pt;width:19.9pt;height:2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gh/uLAQAALgMAAA4AAABkcnMvZTJvRG9jLnhtbJxSy27CMBC8V+o/&#10;WL6XPAQUIgKHokocSjm0H+A6NrEae6O1IfD33QQo0KqqxCXKepLxPHYy29mKbRV6Ay7nSS/mTDkJ&#10;hXHrnL+/PT+MOPNBuEJU4FTO98rz2fT+btLUmUqhhKpQyIjE+aypc16GUGdR5GWprPA9qJUjUANa&#10;EWjEdVSgaIjdVlEax8OoASxqBKm8p9P5AeTTjl9rJcOr1l4FVuV8mMSkJuR88DgccIb0MkjHnH0Q&#10;FI8HPJpORLZGUZdGHiWJGxRZYRwJ+KaaiyDYBs0vKmskggcdehJsBFobqTo/5CyJfzhbuM/WVdKX&#10;G8wkuKBcWAkMp+w64JYrbEUJNC9QUDtiE4AfGSme/8s4iJ6D3FjSc2gEVSUCrYMvTe0p5swUOcdF&#10;kZz1u+3T2cEKz76W2xWy9vuUmnLCkiYyzmiick7ml9d/ExIdob94dxpt2wjJZbuc05Lu22dXuNoF&#10;Jukw7Sf9PiGSoHQ0jEcdfmI+MJymi/zp8qumL+dW2MWa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kXPdj3QAAAAgBAAAPAAAAZHJzL2Rvd25yZXYueG1sTI9BS8QwEIXv&#10;gv8hjOBtN4nSqrXpIoKgHoRdF8FbthnbajMpSXa3/nvHkx4f8/Hme/Vq9qM4YExDIAN6qUAgtcEN&#10;1BnYvj4srkGkbMnZMRAa+MYEq+b0pLaVC0da42GTO8EllCproM95qqRMbY/epmWYkPj2EaK3mWPs&#10;pIv2yOV+lBdKldLbgfhDbye877H92uy9gVi+uc/3R1LqKWxfnlUqinkujDk/m+9uQWSc8x8Mv/qs&#10;Dg077cKeXBIjZ33DpIGF1ryJgUJfgdgZuCwVyKaW/wc0PwAAAP//AwBQSwMEFAAGAAgAAAAhAIQ9&#10;HVh7AgAAOgYAABAAAABkcnMvaW5rL2luazEueG1stFRNj5swEL1X6n+w3EMvfNhAgKAle2qkSq1U&#10;7W6l9siCN0ELJjLO17/vjHGcRJtVL22QwJ5582bmeZy7+0PfkZ1QYzvIkvKAUSJkPTStXJX059PS&#10;zykZdSWbqhukKOlRjPR+8fHDXStf+66ANwEGOeKq70q61npThOF+vw/2cTCoVRgxFodf5ev3b3Rh&#10;oxrx0spWQ8rxZKoHqcVBI1nRNiWt9YE5PHA/DltVC+dGi6rPCK2qWiwH1VfaMa4rKUVHZNVD3b8o&#10;0ccNLFrIsxKKkr6Fhv0o4EmW5F/mYKgOJb3Yb6HEESrpaXib8/d/4Fy+5cSy4ihLM0psSY3YYU2h&#10;0bx4v/cfatgIpVtxlnkSxTqOpJ72Rp9JKCXGodvi2VCyq7otSMYZg7GwuXl4Q5C3fKDNP+UDXd7l&#10;uyzuWhrb3qUOVjQ3Uqej1W0vYND7jZsxPQIxmh+1MtchYjzzeeQz/sRYEadFxIKcJxdHYaf4xPms&#10;tuPa8T2r87waj1Nt6mzfNnrtRGcBi+HndL9U/Vb0WrSrtf5LuG3exLv5uXEbzUgR282DeCnpJ3Mh&#10;iYmcDKadLIlSEudJSnKWJt5nho9HGT4eI4zwKDffaJaar7H6EHHekXw++Sz22utfRTq+m1jnZZ7P&#10;c8LgsHKPE54R5uHRZY4MHQYCnjglCMY9mmacAxiDOJjg7c945CECMEDpp8lED8RID+SEJwxWPkcE&#10;BHAWJROdrQgdWMCUBjhzgm1hQoMwqTPDjDYAmPqwCJQKGF2BmZEH9pgYkiAayE+IqRU+x/1Ecm7b&#10;8po2TS7oxgQDuR9n0Ldh8Tk2AVrFLLn6j3ETA5dn8QcAAP//AwBQSwECLQAUAAYACAAAACEAmzMn&#10;NwwBAAAtAgAAEwAAAAAAAAAAAAAAAAAAAAAAW0NvbnRlbnRfVHlwZXNdLnhtbFBLAQItABQABgAI&#10;AAAAIQA4/SH/1gAAAJQBAAALAAAAAAAAAAAAAAAAAD0BAABfcmVscy8ucmVsc1BLAQItABQABgAI&#10;AAAAIQB3oIf7iwEAAC4DAAAOAAAAAAAAAAAAAAAAADwCAABkcnMvZTJvRG9jLnhtbFBLAQItABQA&#10;BgAIAAAAIQB5GLydvwAAACEBAAAZAAAAAAAAAAAAAAAAAPMDAABkcnMvX3JlbHMvZTJvRG9jLnht&#10;bC5yZWxzUEsBAi0AFAAGAAgAAAAhAKRc92PdAAAACAEAAA8AAAAAAAAAAAAAAAAA6QQAAGRycy9k&#10;b3ducmV2LnhtbFBLAQItABQABgAIAAAAIQCEPR1YewIAADoGAAAQAAAAAAAAAAAAAAAAAPMFAABk&#10;cnMvaW5rL2luazEueG1sUEsFBgAAAAAGAAYAeAEAAJwIAAAAAA==&#10;">
                      <v:imagedata r:id="rId56"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Pr>
          <w:rFonts w:ascii="Wingdings" w:eastAsia="Wingdings" w:hAnsi="Wingdings" w:cs="Wingdings"/>
          <w:b w:val="0"/>
          <w:sz w:val="44"/>
        </w:rPr>
        <w:t></w:t>
      </w:r>
      <w:r>
        <w:rPr>
          <w:b w:val="0"/>
        </w:rPr>
        <w:t xml:space="preserve"> </w:t>
      </w:r>
    </w:p>
    <w:p w:rsidR="005A69F0" w:rsidRDefault="00F02C83">
      <w:pPr>
        <w:spacing w:after="221"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0"/>
        </w:rPr>
        <w:t xml:space="preserve"> </w:t>
      </w:r>
    </w:p>
    <w:p w:rsidR="005A69F0" w:rsidRDefault="00F02C83">
      <w:pPr>
        <w:ind w:left="693" w:right="370" w:hanging="708"/>
      </w:pPr>
      <w:r>
        <w:rPr>
          <w:b w:val="0"/>
        </w:rPr>
        <w:t xml:space="preserve">Q55. </w:t>
      </w:r>
      <w:r>
        <w:t xml:space="preserve">True or False (Tick your response): The total amount reported for stockholders' equity is the approximate fair value or net worth of the corporation as of the balance sheet date.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5888" behindDoc="0" locked="0" layoutInCell="1" allowOverlap="1">
                      <wp:simplePos x="0" y="0"/>
                      <wp:positionH relativeFrom="column">
                        <wp:posOffset>107315</wp:posOffset>
                      </wp:positionH>
                      <wp:positionV relativeFrom="paragraph">
                        <wp:posOffset>-82730</wp:posOffset>
                      </wp:positionV>
                      <wp:extent cx="178080" cy="266880"/>
                      <wp:effectExtent l="38100" t="38100" r="50800" b="38100"/>
                      <wp:wrapNone/>
                      <wp:docPr id="31" name="Ink 31"/>
                      <wp:cNvGraphicFramePr/>
                      <a:graphic xmlns:a="http://schemas.openxmlformats.org/drawingml/2006/main">
                        <a:graphicData uri="http://schemas.microsoft.com/office/word/2010/wordprocessingInk">
                          <w14:contentPart bwMode="auto" r:id="rId57">
                            <w14:nvContentPartPr>
                              <w14:cNvContentPartPr/>
                            </w14:nvContentPartPr>
                            <w14:xfrm>
                              <a:off x="0" y="0"/>
                              <a:ext cx="178080" cy="266880"/>
                            </w14:xfrm>
                          </w14:contentPart>
                        </a:graphicData>
                      </a:graphic>
                    </wp:anchor>
                  </w:drawing>
                </mc:Choice>
                <mc:Fallback>
                  <w:pict>
                    <v:shape w14:anchorId="4FCBDD55" id="Ink 31" o:spid="_x0000_s1026" type="#_x0000_t75" style="position:absolute;margin-left:7.95pt;margin-top:-6.95pt;width:14.95pt;height:21.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HU86LAQAALgMAAA4AAABkcnMvZTJvRG9jLnhtbJxSy27CMBC8V+o/&#10;WL6XJLwbETgUVeJQyqH9ANexidXYG60Ngb/vJkCBVlUlLlF2J5md2dnJbGdLtlXoDbiMJ52YM+Uk&#10;5MatM/7+9vww5swH4XJRglMZ3yvPZ9P7u0ldpaoLBZS5QkYkzqd1lfEihCqNIi8LZYXvQKUcgRrQ&#10;ikAlrqMcRU3stoy6cTyMasC8QpDKe+rODyCftvxaKxletfYqsDLjw6RLakLGB6PBgDOkTtynzgd1&#10;HnsDHk0nIl2jqAojj5LEDYqsMI4EfFPNRRBsg+YXlTUSwYMOHQk2Aq2NVK0fcpbEP5wt3GfjKunL&#10;DaYSXFAurASG0+5a4JYRtqQN1C+QUzpiE4AfGWk9/4dxED0HubGk55AIqlIEOgdfmMrTmlOTZxwX&#10;eXLW77ZPZwcrPPtablfImu97CWdOWNJExhlVFM7J/PL6b0KiI/QX706jbRIhuWyXcTrSffNsA1e7&#10;wCQ1k9E4HhMiCeoOh2N6v2A+MJzmXOyfhl8lfVk3wi7OfP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GYWZl3QAAAAgBAAAPAAAAZHJzL2Rvd25yZXYueG1sTI/LTsMwEEX3&#10;SPyDNUjsWqeBAglxKoTEpigVBCS2TjzEUeNxiN02/D3DCnZzNUf3UWxmN4gjTqH3pGC1TEAgtd70&#10;1Cl4f3ta3IEIUZPRgydU8I0BNuX5WaFz40/0isc6doJNKORagY1xzKUMrUWnw9KPSPz79JPTkeXU&#10;STPpE5u7QaZJciOd7okTrB7x0WK7rw9OwfzyfLv7stu9T7um6rd1ZT9cpdTlxfxwDyLiHP9g+K3P&#10;1aHkTo0/kAliYL3OmFSwWF3xwcD1mqc0CtIsA1kW8v+A8gcAAP//AwBQSwMEFAAGAAgAAAAhALBs&#10;2BMzAgAAbgUAABAAAABkcnMvaW5rL2luazEueG1stFNNi9swEL0X+h+EeujFH5Ll2I5ZZ08NFFoo&#10;u1toj15bG4u15SArX/++I9lWEjZLL20CiTSa9+bN0+ju/ti1aM/VIHpZYBoQjLis+lrITYF/Pq39&#10;DKNBl7Iu217yAp/4gO9XHz/cCfnatTn8ImCQg1l1bYEbrbd5GB4Oh+DAgl5twogQFn6Vr9+/4dWE&#10;qvmLkEJDyWEOVb3U/KgNWS7qAlf6SFw+cD/2O1Vxd2wiqjpnaFVWfN2rrtSOsSml5C2SZQe6f2Gk&#10;T1tYCKiz4QqjTkDDfhTQOI2zL0sIlMcCX+x3IHEAJR0Ob3P+/g+c67ecRhaL0iTFaJJU873RFFrP&#10;8/d7/6H6LVda8LPNoynTwQlV4976Mxql+NC3O3M3GO3LdgeWUUJgLKbaNLxhyFs+8Oaf8oEv7/Jd&#10;iru2Zmrv0ofJNDdS89Vq0XEY9G7rZkwPQGzCj1rZ5xARmvo08gl9IiRnyzxOgixNLq5imuKZ81nt&#10;hsbxPavzvNoT59rY2UHUunGmk4Aw+DjfL12/hW642DT6L/CpeYt383PjNdqRQlM3D/ylwJ/sg0QW&#10;OQZsO2lMlojRJUNskcXeZ2K+HqYZJjiJiefTDBFEPJrCH40yCFytfAYoF4IUSPeIRY1Y8DvzJhI4&#10;TlG0SExCatkMwF/QCDLOmPPZXNjogJuzEOCi/iRtxNjyINHsTDUgHTNTnyVjxGcLW4Ylc5JPTYwx&#10;q27kARyUWUZX79K5DAO3+gMAAP//AwBQSwECLQAUAAYACAAAACEAmzMnNwwBAAAtAgAAEwAAAAAA&#10;AAAAAAAAAAAAAAAAW0NvbnRlbnRfVHlwZXNdLnhtbFBLAQItABQABgAIAAAAIQA4/SH/1gAAAJQB&#10;AAALAAAAAAAAAAAAAAAAAD0BAABfcmVscy8ucmVsc1BLAQItABQABgAIAAAAIQC2h1POiwEAAC4D&#10;AAAOAAAAAAAAAAAAAAAAADwCAABkcnMvZTJvRG9jLnhtbFBLAQItABQABgAIAAAAIQB5GLydvwAA&#10;ACEBAAAZAAAAAAAAAAAAAAAAAPMDAABkcnMvX3JlbHMvZTJvRG9jLnhtbC5yZWxzUEsBAi0AFAAG&#10;AAgAAAAhAEZhZmXdAAAACAEAAA8AAAAAAAAAAAAAAAAA6QQAAGRycy9kb3ducmV2LnhtbFBLAQIt&#10;ABQABgAIAAAAIQCwbNgTMwIAAG4FAAAQAAAAAAAAAAAAAAAAAPMFAABkcnMvaW5rL2luazEueG1s&#10;UEsFBgAAAAAGAAYAeAEAAFQIAAAAAA==&#10;">
                      <v:imagedata r:id="rId58"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Q56.  </w:t>
      </w:r>
      <w:r>
        <w:t xml:space="preserve">True or False (Tick your response): The book value of a corporation is the total amount of stockholders' equity reported on the balance sheet.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4864" behindDoc="0" locked="0" layoutInCell="1" allowOverlap="1">
                      <wp:simplePos x="0" y="0"/>
                      <wp:positionH relativeFrom="column">
                        <wp:posOffset>100835</wp:posOffset>
                      </wp:positionH>
                      <wp:positionV relativeFrom="paragraph">
                        <wp:posOffset>-111820</wp:posOffset>
                      </wp:positionV>
                      <wp:extent cx="266880" cy="305040"/>
                      <wp:effectExtent l="38100" t="38100" r="38100" b="38100"/>
                      <wp:wrapNone/>
                      <wp:docPr id="30" name="Ink 30"/>
                      <wp:cNvGraphicFramePr/>
                      <a:graphic xmlns:a="http://schemas.openxmlformats.org/drawingml/2006/main">
                        <a:graphicData uri="http://schemas.microsoft.com/office/word/2010/wordprocessingInk">
                          <w14:contentPart bwMode="auto" r:id="rId59">
                            <w14:nvContentPartPr>
                              <w14:cNvContentPartPr/>
                            </w14:nvContentPartPr>
                            <w14:xfrm>
                              <a:off x="0" y="0"/>
                              <a:ext cx="266880" cy="305040"/>
                            </w14:xfrm>
                          </w14:contentPart>
                        </a:graphicData>
                      </a:graphic>
                    </wp:anchor>
                  </w:drawing>
                </mc:Choice>
                <mc:Fallback>
                  <w:pict>
                    <v:shape w14:anchorId="09D881FC" id="Ink 30" o:spid="_x0000_s1026" type="#_x0000_t75" style="position:absolute;margin-left:7.5pt;margin-top:-9.3pt;width:21.9pt;height:24.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XpLqMAQAALgMAAA4AAABkcnMvZTJvRG9jLnhtbJxSy27CMBC8V+o/&#10;WL6XPHiURgQORZU4tOXQfoDr2MRq7I3WhsDfdxOgQKuqEhdLu2OPZ3Z2Mtvaim0UegMu50kv5kw5&#10;CYVxq5y/vz3djTnzQbhCVOBUznfK89n09mbS1JlKoYSqUMiIxPmsqXNehlBnUeRlqazwPaiVI1AD&#10;WhGoxFVUoGiI3VZRGsejqAEsagSpvKfufA/yacevtZLhVWuvAqtyPrwfDjkLOR8lacoZUuehT50P&#10;6sRxn0fTichWKOrSyIMkcYUiK4wjAd9UcxEEW6P5RWWNRPCgQ0+CjUBrI1Xnh5wl8Q9nC/fZukoG&#10;co2ZBBeUC0uB4Ti7DrjmC1vRBJpnKCgdsQ7AD4w0nv/D2Iueg1xb0rNPBFUlAq2DL03tacyZKXKO&#10;iyI56Xebx5ODJZ58vWyWyNr7fVokJyxpIuOMKgrnaP7l8jUh0QH6i3er0baJkFy2zTlx79qzC1xt&#10;A5PUTEej8ZgQSVA/HsaDDj8y7xmO1dn86fOLpM/rVtjZm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Ikq7d8AAAAIAQAADwAAAGRycy9kb3ducmV2LnhtbEyPQU+EMBCF&#10;7yb+h2ZMvO0W3OwGkbJhNXrZxCiaGG+FjkCkU6SFxX/veNLjy7y8+b5sv9hezDj6zpGCeB2BQKqd&#10;6ahR8Ppyv0pA+KDJ6N4RKvhGD/v8/CzTqXEnesa5DI3gEfKpVtCGMKRS+rpFq/3aDUh8+3Cj1YHj&#10;2Egz6hOP215eRdFOWt0Rf2j1gLct1p/lZBUcjvPDsXrv3g7F01LE5eP13ddklLq8WIobEAGX8FeG&#10;X3xGh5yZKjeR8aLnvGWVoGAVJzsQXNgmrFIp2MQbkHkm/wvkPwAAAP//AwBQSwMEFAAGAAgAAAAh&#10;ALg1tH90AgAAOgYAABAAAABkcnMvaW5rL2luazEueG1stFTLjpswFN1X6j9Y7qKbALYhQNCQWTVS&#10;pVaqOlOpXTLgCWjARMZ5/X2vjXFIJ6Nu2kQB39fxucfXubs/dS06cDk0vcgx9QlGXJR91Yhtjn88&#10;brwUo0EVoiraXvAcn/mA79fv39014qVrM3giQBCDXnVtjmuldlkQHI9H/xj6vdwGjJAw+Cxevn7B&#10;a1tV8edGNAq2HCZX2QvFT0qDZU2V41KdiMsH7Id+L0vuwtojy0uGkkXJN73sCuUQ60II3iJRdMD7&#10;J0bqvINFA/tsucSoa6Bhj/k0SqL00wocxSnHM3sPFAdg0uHgNuav/4C5eY2paYUsiROMLKWKHzSn&#10;wGievd37N9nvuFQNv8g8imIDZ1SOttFnFEryoW/3+mwwOhTtHiSjhMBY2L1pcEOQ13igzT/FA13e&#10;xJuTu5bGtjfXwYrmRmo6WtV0HAa927kZUwMAa/eDkuY6MEITjzKP0EdCsnCVscRfrtjsKOwUT5hP&#10;cj/UDu9JXubVRJxqY2fHplK1E534JISP032u+q3qmjfbWv2l3DZv6t383LiNZqSQ7eY7f87xB3Mh&#10;kakcHaadJCIEMUoTxJYxWXwk+rvANMUEg2fh0RQRRBbw87QNb7DAOVbouAdLylITYlHIbI6pCElk&#10;TBt3EJM91U12mF7n/xm/bWs6QEAfLrCBlaFkneBJzb66FaCq2U+UjQsaHEv1G1ksgzSC6fbGDk2Z&#10;wdIQuk7LMck0ZzHyMSCQA9lLSoGV2U8zBSRP9+pRADDcYbWkoJ1HY8vHS+JRVKA1Fq4WNNaVFHhC&#10;Il1etAZvlMZaPGhBHwbgJRGLrv5j3MTA5Vn/BgAA//8DAFBLAQItABQABgAIAAAAIQCbMyc3DAEA&#10;AC0CAAATAAAAAAAAAAAAAAAAAAAAAABbQ29udGVudF9UeXBlc10ueG1sUEsBAi0AFAAGAAgAAAAh&#10;ADj9If/WAAAAlAEAAAsAAAAAAAAAAAAAAAAAPQEAAF9yZWxzLy5yZWxzUEsBAi0AFAAGAAgAAAAh&#10;ADEXpLqMAQAALgMAAA4AAAAAAAAAAAAAAAAAPAIAAGRycy9lMm9Eb2MueG1sUEsBAi0AFAAGAAgA&#10;AAAhAHkYvJ2/AAAAIQEAABkAAAAAAAAAAAAAAAAA9AMAAGRycy9fcmVscy9lMm9Eb2MueG1sLnJl&#10;bHNQSwECLQAUAAYACAAAACEAkIkq7d8AAAAIAQAADwAAAAAAAAAAAAAAAADqBAAAZHJzL2Rvd25y&#10;ZXYueG1sUEsBAi0AFAAGAAgAAAAhALg1tH90AgAAOgYAABAAAAAAAAAAAAAAAAAA9gUAAGRycy9p&#10;bmsvaW5rMS54bWxQSwUGAAAAAAYABgB4AQAAmAgAAAAA&#10;">
                      <v:imagedata r:id="rId60"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Q57.  </w:t>
      </w:r>
      <w:r>
        <w:t xml:space="preserve">True or False (Tick your response): The third line of the balance sheet at the end of the year should begin with "For the Year Ended".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lastRenderedPageBreak/>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3840" behindDoc="0" locked="0" layoutInCell="1" allowOverlap="1">
                      <wp:simplePos x="0" y="0"/>
                      <wp:positionH relativeFrom="column">
                        <wp:posOffset>69155</wp:posOffset>
                      </wp:positionH>
                      <wp:positionV relativeFrom="paragraph">
                        <wp:posOffset>-43270</wp:posOffset>
                      </wp:positionV>
                      <wp:extent cx="266880" cy="266880"/>
                      <wp:effectExtent l="38100" t="38100" r="38100" b="38100"/>
                      <wp:wrapNone/>
                      <wp:docPr id="29" name="Ink 29"/>
                      <wp:cNvGraphicFramePr/>
                      <a:graphic xmlns:a="http://schemas.openxmlformats.org/drawingml/2006/main">
                        <a:graphicData uri="http://schemas.microsoft.com/office/word/2010/wordprocessingInk">
                          <w14:contentPart bwMode="auto" r:id="rId61">
                            <w14:nvContentPartPr>
                              <w14:cNvContentPartPr/>
                            </w14:nvContentPartPr>
                            <w14:xfrm>
                              <a:off x="0" y="0"/>
                              <a:ext cx="266880" cy="266880"/>
                            </w14:xfrm>
                          </w14:contentPart>
                        </a:graphicData>
                      </a:graphic>
                    </wp:anchor>
                  </w:drawing>
                </mc:Choice>
                <mc:Fallback>
                  <w:pict>
                    <v:shape w14:anchorId="3C0CF8B5" id="Ink 29" o:spid="_x0000_s1026" type="#_x0000_t75" style="position:absolute;margin-left:5pt;margin-top:-3.85pt;width:21.9pt;height:21.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c2tGCAQAALgMAAA4AAABkcnMvZTJvRG9jLnhtbJxSQW7CMBC8V+of&#10;LN9LCC0UIgKHokocSjm0D3Adm1iNvdHaEPh9NyGU0KqqxCXa9TjjmZ2dzve2YDuF3oBLedzrc6ac&#10;hMy4Tcrf357vxpz5IFwmCnAq5Qfl+Xx2ezOtykQNIIciU8iIxPmkKlOeh1AmUeRlrqzwPSiVI1AD&#10;WhGoxU2UoaiI3RbRoN8fRRVgViJI5T2dLo4gnzX8WisZXrX2KrAi5cPH4ZCzcCqQisk9nXy0RTSb&#10;imSDosyNbCWJKxRZYRwJ+KZaiCDYFs0vKmskggcdehJsBFobqRo/5Czu/3C2dJ+1q/hBbjGR4IJy&#10;YS0wnGbXANc8YQuaQPUCGaUjtgF4y0jj+T+Mo+gFyK0lPcdEUBUi0Dr43JSeM0xMlnJcZvFZv9s9&#10;nR2s8exrtVsjq+8PJpw5YUkTGWfUUTgn86vLvwmJWugv3r1GWydCctk+5bSkh/rbBK72gUk6HIxG&#10;4zEhkqC27jAfGU7vdOZPj18k3e1rYZ01n30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B1qy3G3QAAAAcBAAAPAAAAZHJzL2Rvd25yZXYueG1sTI9BT4NAFITvJv6HzTPx1i6U&#10;2FpkaYyGmzWx1qTHV3gCyr4l7NKiv97nSY+Tmcx8k20m26kTDb51bCCeR6CIS1e1XBvYvxazW1A+&#10;IFfYOSYDX+Rhk19eZJhW7swvdNqFWkkJ+xQNNCH0qda+bMiin7ueWLx3N1gMIodaVwOepdx2ehFF&#10;S22xZVlosKeHhsrP3WgNFCM+Hp79duuTuFg/vX3Y/XeyMOb6arq/AxVoCn9h+MUXdMiF6ehGrrzq&#10;REdyJRiYrVagxL9J5MnRQLKMQeeZ/s+f/wAAAP//AwBQSwMEFAAGAAgAAAAhAMVuPMGIAgAAlQYA&#10;ABAAAABkcnMvaW5rL2luazEueG1stJRNj5swEIbvlfofLPfQSwg2hI9ES/bUSJVaqepupfbIEm+C&#10;FkxknK9/3xnbOKGbVS9tkACPZ56ZeT3k7v7UNuQgVF93sqB8yigRsurWtdwU9MfjKsgp6XUp12XT&#10;SVHQs+jp/fL9u7tavrTNAu4ECLLHt7Yp6Fbr3SIMj8fj9BhPO7UJI8bi8LN8+fqFLl3UWjzXstaQ&#10;sh9MVSe1OGmELep1QSt9Yt4f2A/dXlXCb6NFVRcPrcpKrDrVltoTt6WUoiGybKHun5To8w5easiz&#10;EYqStoaGg2jKZ9ks/zQHQ3kq6NV6DyX2UElLw9vMX/+BuXrNxLLiKEszSlxJa3HAmkKj+eLt3r+p&#10;bieUrsVFZiuK2ziTyq6NPlYoJfqu2ePZUHIomz1IxhmDsXC5eXhDkNc80Oaf8kCXN3nXxY2lce1d&#10;6+BE8yM1HK2uWwGD3u78jOkewGh+0Mp8DhHjWcCjgPFHxhZxvmDZNI+Sq6NwUzwwn9S+33rek7rM&#10;q9nxqtnOjvVab73obMpi+Hndr1W/Fb0V9War/xLumjfxfn5ufI1mpIjr5rt4LugH80ESE2kNpp0s&#10;TlKSsDgl6ZxHk48MrwlleE0YgQvvIFp+WZHxKoE49HTWIJ3ZyLHXsIrz2YUUREk6iv1jbbMPZLey&#10;FY04Iz+ekxEmcAZ48AxY2QQsAb5CajACzxhYdKnMm2EXPJkhYgwKYkHMY0AbNOUB1mRQpmKctcx0&#10;aJKBB4qI1VgEPo13PpIB942r8RzyQ4iNDDhmwgaNAZm4wUk+BxP05WIxN8eW+HA0sGXCwJ4CFiqx&#10;GIgxIiCXpymIEMSJocCDEdsUds6jOYrhwHz09+WHEb7L5W8AAAD//wMAUEsBAi0AFAAGAAgAAAAh&#10;AJszJzcMAQAALQIAABMAAAAAAAAAAAAAAAAAAAAAAFtDb250ZW50X1R5cGVzXS54bWxQSwECLQAU&#10;AAYACAAAACEAOP0h/9YAAACUAQAACwAAAAAAAAAAAAAAAAA9AQAAX3JlbHMvLnJlbHNQSwECLQAU&#10;AAYACAAAACEAoNza0YIBAAAuAwAADgAAAAAAAAAAAAAAAAA8AgAAZHJzL2Uyb0RvYy54bWxQSwEC&#10;LQAUAAYACAAAACEAeRi8nb8AAAAhAQAAGQAAAAAAAAAAAAAAAADqAwAAZHJzL19yZWxzL2Uyb0Rv&#10;Yy54bWwucmVsc1BLAQItABQABgAIAAAAIQB1qy3G3QAAAAcBAAAPAAAAAAAAAAAAAAAAAOAEAABk&#10;cnMvZG93bnJldi54bWxQSwECLQAUAAYACAAAACEAxW48wYgCAACVBgAAEAAAAAAAAAAAAAAAAADq&#10;BQAAZHJzL2luay9pbmsxLnhtbFBLBQYAAAAABgAGAHgBAACgCAAAAAA=&#10;">
                      <v:imagedata r:id="rId62"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sectPr w:rsidR="005A69F0">
      <w:headerReference w:type="even" r:id="rId63"/>
      <w:headerReference w:type="default" r:id="rId64"/>
      <w:footerReference w:type="even" r:id="rId65"/>
      <w:footerReference w:type="default" r:id="rId66"/>
      <w:headerReference w:type="first" r:id="rId67"/>
      <w:footerReference w:type="first" r:id="rId68"/>
      <w:pgSz w:w="11906" w:h="16838"/>
      <w:pgMar w:top="1445" w:right="1074" w:bottom="1213" w:left="1440" w:header="567" w:footer="5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77A" w:rsidRDefault="0000177A">
      <w:pPr>
        <w:spacing w:after="0" w:line="240" w:lineRule="auto"/>
      </w:pPr>
      <w:r>
        <w:separator/>
      </w:r>
    </w:p>
  </w:endnote>
  <w:endnote w:type="continuationSeparator" w:id="0">
    <w:p w:rsidR="0000177A" w:rsidRDefault="00001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1312"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90" name="Group 3809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6" name="Shape 39746"/>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090" style="width:454.27pt;height:0.480042pt;position:absolute;mso-position-horizontal-relative:page;mso-position-horizontal:absolute;margin-left:70.584pt;mso-position-vertical-relative:page;margin-top:793.8pt;" coordsize="57692,60">
              <v:shape id="Shape 39747"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B36257" w:rsidRDefault="00B36257">
    <w:pPr>
      <w:tabs>
        <w:tab w:val="right" w:pos="9018"/>
      </w:tabs>
      <w:spacing w:after="0" w:line="259" w:lineRule="auto"/>
      <w:ind w:left="0" w:right="-10" w:firstLine="0"/>
    </w:pPr>
    <w:r>
      <w:rPr>
        <w:sz w:val="16"/>
      </w:rPr>
      <w:t xml:space="preserve">Page </w:t>
    </w:r>
    <w:r>
      <w:fldChar w:fldCharType="begin"/>
    </w:r>
    <w:r>
      <w:instrText xml:space="preserve"> PAGE   \* MERGEFORMAT </w:instrText>
    </w:r>
    <w:r>
      <w:fldChar w:fldCharType="separate"/>
    </w:r>
    <w:r w:rsidR="00B24B33" w:rsidRPr="00B24B33">
      <w:rPr>
        <w:noProof/>
        <w:sz w:val="16"/>
      </w:rPr>
      <w:t>10</w:t>
    </w:r>
    <w:r>
      <w:rPr>
        <w:sz w:val="16"/>
      </w:rPr>
      <w:fldChar w:fldCharType="end"/>
    </w:r>
    <w:r>
      <w:rPr>
        <w:sz w:val="16"/>
      </w:rPr>
      <w:t xml:space="preserve"> of </w:t>
    </w:r>
    <w:fldSimple w:instr=" NUMPAGES   \* MERGEFORMAT ">
      <w:r w:rsidR="00B24B33" w:rsidRPr="00B24B33">
        <w:rPr>
          <w:noProof/>
          <w:sz w:val="16"/>
        </w:rPr>
        <w:t>33</w:t>
      </w:r>
    </w:fldSimple>
    <w:r>
      <w:rPr>
        <w:sz w:val="16"/>
      </w:rPr>
      <w:t xml:space="preserve"> </w:t>
    </w:r>
    <w:r>
      <w:rPr>
        <w:sz w:val="16"/>
      </w:rPr>
      <w:tab/>
      <w:t>CSTC Pty Ltd_1-1_07/07/2015</w:t>
    </w:r>
    <w:r>
      <w:rPr>
        <w:b w:val="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2336"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50" name="Group 3805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4" name="Shape 39744"/>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050" style="width:454.27pt;height:0.480042pt;position:absolute;mso-position-horizontal-relative:page;mso-position-horizontal:absolute;margin-left:70.584pt;mso-position-vertical-relative:page;margin-top:793.8pt;" coordsize="57692,60">
              <v:shape id="Shape 39745"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B36257" w:rsidRDefault="00B36257">
    <w:pPr>
      <w:tabs>
        <w:tab w:val="right" w:pos="9018"/>
      </w:tabs>
      <w:spacing w:after="0" w:line="259" w:lineRule="auto"/>
      <w:ind w:left="0" w:right="-13"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356191" w:rsidRPr="00356191">
      <w:rPr>
        <w:noProof/>
        <w:sz w:val="16"/>
      </w:rPr>
      <w:t>11</w:t>
    </w:r>
    <w:r>
      <w:rPr>
        <w:sz w:val="16"/>
      </w:rPr>
      <w:fldChar w:fldCharType="end"/>
    </w:r>
    <w:r>
      <w:rPr>
        <w:sz w:val="16"/>
      </w:rPr>
      <w:t xml:space="preserve"> of </w:t>
    </w:r>
    <w:fldSimple w:instr=" NUMPAGES   \* MERGEFORMAT ">
      <w:r w:rsidR="00356191" w:rsidRPr="00356191">
        <w:rPr>
          <w:noProof/>
          <w:sz w:val="16"/>
        </w:rPr>
        <w:t>33</w:t>
      </w:r>
    </w:fldSimple>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3360"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08" name="Group 38008"/>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2" name="Shape 3974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008" style="width:454.27pt;height:0.480042pt;position:absolute;mso-position-horizontal-relative:page;mso-position-horizontal:absolute;margin-left:70.584pt;mso-position-vertical-relative:page;margin-top:793.8pt;" coordsize="57692,60">
              <v:shape id="Shape 39743"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B36257" w:rsidRDefault="00B36257">
    <w:pPr>
      <w:tabs>
        <w:tab w:val="right" w:pos="9018"/>
      </w:tabs>
      <w:spacing w:after="0" w:line="259" w:lineRule="auto"/>
      <w:ind w:left="0" w:right="-13"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B24B33" w:rsidRPr="00B24B33">
      <w:rPr>
        <w:noProof/>
        <w:sz w:val="16"/>
      </w:rPr>
      <w:t>1</w:t>
    </w:r>
    <w:r>
      <w:rPr>
        <w:sz w:val="16"/>
      </w:rPr>
      <w:fldChar w:fldCharType="end"/>
    </w:r>
    <w:r>
      <w:rPr>
        <w:sz w:val="16"/>
      </w:rPr>
      <w:t xml:space="preserve"> of </w:t>
    </w:r>
    <w:fldSimple w:instr=" NUMPAGES   \* MERGEFORMAT ">
      <w:r w:rsidR="00B24B33" w:rsidRPr="00B24B33">
        <w:rPr>
          <w:noProof/>
          <w:sz w:val="16"/>
        </w:rPr>
        <w:t>33</w:t>
      </w:r>
    </w:fldSimple>
    <w:r>
      <w:rPr>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7456"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215" name="Group 38215"/>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52" name="Shape 3975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215" style="width:454.27pt;height:0.480042pt;position:absolute;mso-position-horizontal-relative:page;mso-position-horizontal:absolute;margin-left:70.584pt;mso-position-vertical-relative:page;margin-top:793.8pt;" coordsize="57692,60">
              <v:shape id="Shape 39753"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B36257" w:rsidRDefault="00B36257">
    <w:pPr>
      <w:tabs>
        <w:tab w:val="center" w:pos="7912"/>
      </w:tabs>
      <w:spacing w:after="0" w:line="259" w:lineRule="auto"/>
      <w:ind w:left="0" w:firstLine="0"/>
    </w:pPr>
    <w:r>
      <w:rPr>
        <w:sz w:val="16"/>
      </w:rPr>
      <w:t xml:space="preserve">Page </w:t>
    </w:r>
    <w:r>
      <w:fldChar w:fldCharType="begin"/>
    </w:r>
    <w:r>
      <w:instrText xml:space="preserve"> PAGE   \* MERGEFORMAT </w:instrText>
    </w:r>
    <w:r>
      <w:fldChar w:fldCharType="separate"/>
    </w:r>
    <w:r w:rsidR="00356191" w:rsidRPr="00356191">
      <w:rPr>
        <w:noProof/>
        <w:sz w:val="16"/>
      </w:rPr>
      <w:t>30</w:t>
    </w:r>
    <w:r>
      <w:rPr>
        <w:sz w:val="16"/>
      </w:rPr>
      <w:fldChar w:fldCharType="end"/>
    </w:r>
    <w:r>
      <w:rPr>
        <w:sz w:val="16"/>
      </w:rPr>
      <w:t xml:space="preserve"> of </w:t>
    </w:r>
    <w:fldSimple w:instr=" NUMPAGES   \* MERGEFORMAT ">
      <w:r w:rsidR="00356191" w:rsidRPr="00356191">
        <w:rPr>
          <w:noProof/>
          <w:sz w:val="16"/>
        </w:rPr>
        <w:t>33</w:t>
      </w:r>
    </w:fldSimple>
    <w:r>
      <w:rPr>
        <w:sz w:val="16"/>
      </w:rPr>
      <w:t xml:space="preserve"> </w:t>
    </w:r>
    <w:r>
      <w:rPr>
        <w:sz w:val="16"/>
      </w:rPr>
      <w:tab/>
      <w:t>CSTC Pty Ltd_1-1_07/07/2015</w:t>
    </w:r>
    <w:r>
      <w:rPr>
        <w:b w:val="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8480"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173" name="Group 38173"/>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50" name="Shape 39750"/>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173" style="width:454.27pt;height:0.480042pt;position:absolute;mso-position-horizontal-relative:page;mso-position-horizontal:absolute;margin-left:70.584pt;mso-position-vertical-relative:page;margin-top:793.8pt;" coordsize="57692,60">
              <v:shape id="Shape 39751"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B36257" w:rsidRDefault="00B36257">
    <w:pPr>
      <w:tabs>
        <w:tab w:val="center" w:pos="8518"/>
      </w:tabs>
      <w:spacing w:after="0" w:line="259" w:lineRule="auto"/>
      <w:ind w:left="0"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356191" w:rsidRPr="00356191">
      <w:rPr>
        <w:noProof/>
        <w:sz w:val="16"/>
      </w:rPr>
      <w:t>31</w:t>
    </w:r>
    <w:r>
      <w:rPr>
        <w:sz w:val="16"/>
      </w:rPr>
      <w:fldChar w:fldCharType="end"/>
    </w:r>
    <w:r>
      <w:rPr>
        <w:sz w:val="16"/>
      </w:rPr>
      <w:t xml:space="preserve"> of </w:t>
    </w:r>
    <w:fldSimple w:instr=" NUMPAGES   \* MERGEFORMAT ">
      <w:r w:rsidR="00356191" w:rsidRPr="00356191">
        <w:rPr>
          <w:noProof/>
          <w:sz w:val="16"/>
        </w:rPr>
        <w:t>33</w:t>
      </w:r>
    </w:fldSimple>
    <w:r>
      <w:rPr>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9504"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133" name="Group 38133"/>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8" name="Shape 39748"/>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133" style="width:454.27pt;height:0.480042pt;position:absolute;mso-position-horizontal-relative:page;mso-position-horizontal:absolute;margin-left:70.584pt;mso-position-vertical-relative:page;margin-top:793.8pt;" coordsize="57692,60">
              <v:shape id="Shape 39749"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B36257" w:rsidRDefault="00B36257">
    <w:pPr>
      <w:tabs>
        <w:tab w:val="center" w:pos="7912"/>
      </w:tabs>
      <w:spacing w:after="0" w:line="259" w:lineRule="auto"/>
      <w:ind w:left="0" w:firstLine="0"/>
    </w:pPr>
    <w:r>
      <w:rPr>
        <w:sz w:val="16"/>
      </w:rPr>
      <w:t xml:space="preserve">Page </w:t>
    </w:r>
    <w:r>
      <w:fldChar w:fldCharType="begin"/>
    </w:r>
    <w:r>
      <w:instrText xml:space="preserve"> PAGE   \* MERGEFORMAT </w:instrText>
    </w:r>
    <w:r>
      <w:fldChar w:fldCharType="separate"/>
    </w:r>
    <w:r>
      <w:rPr>
        <w:sz w:val="16"/>
      </w:rPr>
      <w:t>10</w:t>
    </w:r>
    <w:r>
      <w:rPr>
        <w:sz w:val="16"/>
      </w:rPr>
      <w:fldChar w:fldCharType="end"/>
    </w:r>
    <w:r>
      <w:rPr>
        <w:sz w:val="16"/>
      </w:rPr>
      <w:t xml:space="preserve"> of </w:t>
    </w:r>
    <w:fldSimple w:instr=" NUMPAGES   \* MERGEFORMAT ">
      <w:r>
        <w:rPr>
          <w:sz w:val="16"/>
        </w:rPr>
        <w:t>27</w:t>
      </w:r>
    </w:fldSimple>
    <w:r>
      <w:rPr>
        <w:sz w:val="16"/>
      </w:rPr>
      <w:t xml:space="preserve"> </w:t>
    </w:r>
    <w:r>
      <w:rPr>
        <w:sz w:val="16"/>
      </w:rPr>
      <w:tab/>
      <w:t>CSTC Pty Ltd_1-1_07/07/2015</w:t>
    </w:r>
    <w:r>
      <w:rPr>
        <w:b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77A" w:rsidRDefault="0000177A">
      <w:pPr>
        <w:spacing w:after="0" w:line="240" w:lineRule="auto"/>
      </w:pPr>
      <w:r>
        <w:separator/>
      </w:r>
    </w:p>
  </w:footnote>
  <w:footnote w:type="continuationSeparator" w:id="0">
    <w:p w:rsidR="0000177A" w:rsidRDefault="000017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1440" w:right="10458"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072" name="Group 38072"/>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075" name="Rectangle 38075"/>
                      <wps:cNvSpPr/>
                      <wps:spPr>
                        <a:xfrm>
                          <a:off x="213360"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76" name="Rectangle 38076"/>
                      <wps:cNvSpPr/>
                      <wps:spPr>
                        <a:xfrm>
                          <a:off x="2735910" y="115807"/>
                          <a:ext cx="886526" cy="127647"/>
                        </a:xfrm>
                        <a:prstGeom prst="rect">
                          <a:avLst/>
                        </a:prstGeom>
                        <a:ln>
                          <a:noFill/>
                        </a:ln>
                      </wps:spPr>
                      <wps:txbx>
                        <w:txbxContent>
                          <w:p w:rsidR="00B36257" w:rsidRDefault="00B3625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077" name="Rectangle 38077"/>
                      <wps:cNvSpPr/>
                      <wps:spPr>
                        <a:xfrm>
                          <a:off x="3403676" y="115807"/>
                          <a:ext cx="45222" cy="127647"/>
                        </a:xfrm>
                        <a:prstGeom prst="rect">
                          <a:avLst/>
                        </a:prstGeom>
                        <a:ln>
                          <a:noFill/>
                        </a:ln>
                      </wps:spPr>
                      <wps:txbx>
                        <w:txbxContent>
                          <w:p w:rsidR="00B36257" w:rsidRDefault="00B36257">
                            <w:pPr>
                              <w:spacing w:after="160" w:line="259" w:lineRule="auto"/>
                              <w:ind w:left="0" w:firstLine="0"/>
                            </w:pPr>
                            <w:r>
                              <w:rPr>
                                <w:sz w:val="16"/>
                              </w:rPr>
                              <w:t>-</w:t>
                            </w:r>
                          </w:p>
                        </w:txbxContent>
                      </wps:txbx>
                      <wps:bodyPr horzOverflow="overflow" vert="horz" lIns="0" tIns="0" rIns="0" bIns="0" rtlCol="0">
                        <a:noAutofit/>
                      </wps:bodyPr>
                    </wps:wsp>
                    <wps:wsp>
                      <wps:cNvPr id="38078" name="Rectangle 38078"/>
                      <wps:cNvSpPr/>
                      <wps:spPr>
                        <a:xfrm>
                          <a:off x="3437204"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79" name="Rectangle 38079"/>
                      <wps:cNvSpPr/>
                      <wps:spPr>
                        <a:xfrm>
                          <a:off x="3466161" y="115807"/>
                          <a:ext cx="910292" cy="127647"/>
                        </a:xfrm>
                        <a:prstGeom prst="rect">
                          <a:avLst/>
                        </a:prstGeom>
                        <a:ln>
                          <a:noFill/>
                        </a:ln>
                      </wps:spPr>
                      <wps:txbx>
                        <w:txbxContent>
                          <w:p w:rsidR="00B36257" w:rsidRDefault="00B36257">
                            <w:pPr>
                              <w:spacing w:after="160" w:line="259" w:lineRule="auto"/>
                              <w:ind w:left="0" w:firstLine="0"/>
                            </w:pPr>
                            <w:r>
                              <w:rPr>
                                <w:sz w:val="16"/>
                              </w:rPr>
                              <w:t>BSBSMB406A</w:t>
                            </w:r>
                          </w:p>
                        </w:txbxContent>
                      </wps:txbx>
                      <wps:bodyPr horzOverflow="overflow" vert="horz" lIns="0" tIns="0" rIns="0" bIns="0" rtlCol="0">
                        <a:noAutofit/>
                      </wps:bodyPr>
                    </wps:wsp>
                    <wps:wsp>
                      <wps:cNvPr id="38080" name="Rectangle 38080"/>
                      <wps:cNvSpPr/>
                      <wps:spPr>
                        <a:xfrm>
                          <a:off x="4145864"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81" name="Rectangle 38081"/>
                      <wps:cNvSpPr/>
                      <wps:spPr>
                        <a:xfrm>
                          <a:off x="4174820" y="115807"/>
                          <a:ext cx="2097759" cy="127647"/>
                        </a:xfrm>
                        <a:prstGeom prst="rect">
                          <a:avLst/>
                        </a:prstGeom>
                        <a:ln>
                          <a:noFill/>
                        </a:ln>
                      </wps:spPr>
                      <wps:txbx>
                        <w:txbxContent>
                          <w:p w:rsidR="00B36257" w:rsidRDefault="00B3625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082" name="Rectangle 38082"/>
                      <wps:cNvSpPr/>
                      <wps:spPr>
                        <a:xfrm>
                          <a:off x="5751017" y="97737"/>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83" name="Rectangle 38083"/>
                      <wps:cNvSpPr/>
                      <wps:spPr>
                        <a:xfrm>
                          <a:off x="18288" y="215085"/>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4" name="Shape 39734"/>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074" name="Picture 38074"/>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072" o:spid="_x0000_s1034" style="position:absolute;left:0;text-align:left;margin-left:70.6pt;margin-top:28.35pt;width:455.05pt;height:27.45pt;z-index:251658240;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KTd4CwUAAPgYAAAOAAAAZHJzL2Uyb0RvYy54bWzkWW1v2zYQ/j5g/0HQ&#10;98Z6fzHiFEOzFgWGNWi7H0DTlCWMEgWKjp39+t0dRdlJ7M7pgOSDA8SmyCN5d88deXp8/X7XSu9e&#10;6KFR3cIPrwLfEx1Xq6ZbL/y/vn98V/jeYFi3YlJ1YuE/iMF/f/PrL9fbfi4iVSu5EtqDRbphvu0X&#10;fm1MP5/NBl6Llg1XqhcdDFZKt8zAo17PVpptYfVWzqIgyGZbpVe9VlwMA/Te2kH/htavKsHNl6oa&#10;hPHkwgfdDH1q+lzi5+zmms3XmvV1w0c12E9o0bKmg02npW6ZYd5GN8+Wahuu1aAqc8VVO1NV1XBB&#10;NoA1YfDEmk9abXqyZT3frvvJTeDaJ3766WX5n/d32mtWCz8ugjzyvY61ABPt7NkucNG2X89B8pPu&#10;v/V3euxY2ye0elfpFr/BHm9Hzn2YnCt2xuPQmeZ5GReZ73EYi5MiS0bv8xogejaN17//eOLMbTtD&#10;7SZltj0E0rD31fD/fPWtZr0gCAb0wIGvUuerrxBkrFtLQf5KMaRQCZCenDXMB/DbEU9FYRxnEJfg&#10;kjBMAQEbkM5ncZ6nsfVYGOVZQsOT4Wze68F8Eqr1sLHwNWhCUcju/xgM6AGiTgQ3lx1+dupjI6Ud&#10;xR7wn9MPW2a33I0mLNXqASyulf7nC+R4JdV24aux5WPaw6Y46nvycweexgxzDe0aS9fQRn5QlIdW&#10;jd82RlUN6Ykb291GfQBC68ZXwRKi0sb9Yyyzl2GZx2kZngazKLI0GuP/VdGk9A6dLRcDan4cVMqh&#10;sxM0ToI4ywG1ExmapFEEpyaeaa+PaXRxmEI1cSxRC+eIsw7dOInzKEhOYvpWp669hp0pF5On5XFM&#10;S+eIMzHNsjALT2IKB3NUvlmiJs6WSwG1gGvwSKJC90uqoyRMUqgTT4L6pok6FXoXgylk1zFMp8ri&#10;rERNwjwpotNVUhSUUPTCmfA2V+pU8l0MqtM736Pat5hqi7NQTfM0DEKouKAOAvzi5+8xMUQPQZqG&#10;SUQh8wrvMXSjTgXfxUAKr4zHEjV+0eEbFlEB5RYAGoVpUNBxx+YHb6Zvh+hU7l0GomUewx1oESU+&#10;woup6yVXqT1w4yRKkydIpnlWRtF44JZhQrXKQW7yjeUY8J3d8QrAc60swwB9tWvxXeeayET8kHLr&#10;mcF5uCg2PSAWJkVqOENQDxxsgW74rkjMPOGIQMf9qOwOpaalIHqp5ABZJ+G+e1rvUPLAeCfkvq2w&#10;deKZYo/3BQXQTkvJONuh89C7skM3wCacARNaSWbJnLYxQJHKpqVXzCDYL/yMuxnMgxToLNl9FRWc&#10;fkTGYceg18sPUnv3DAkY+rNMkexrNvbi8QAqjaLUpnVwfgWU0bRkSFOPLWlXGIVxniAOdpoZ2Jl8&#10;1MYSsUBngtGOjgUNpkm0s+rMNL8DEpnUJM7KWrvnjnB3fCLyqG/4HP5H0hRaz4jA/yaXYZbZaOGP&#10;i7RnrdEy/femfwf8LiDeLBvZmAfiqsF2VKq7v2s4soH4ALfrAac4pTlI4MbEKFJCOlmciWbi86OF&#10;lrLpkddDl2F7VBk8/IQqPmK1paFvFd+0ojOWV9cC4g9I/aFu+sH39Fy0SwE0sf68otsb4sRoYTiE&#10;tIsOPlKO0wBpuVcMdT7Bg4Z5WcCt5dJ1f8+EZQq06Fg6lAHWGDbGHOXs+M2zKFBSyKpATdCIQobo&#10;dQr48acA5O8Pn0lq/4PFzb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zIV+iOAA&#10;AAALAQAADwAAAGRycy9kb3ducmV2LnhtbEyPwUrDQBCG74LvsIzgzW62NVFiNqUU9VQEW6H0tk2m&#10;SWh2NmS3Sfr2Tk96m5/5+OebbDnZVgzY+8aRBjWLQCAVrmyo0vCz+3h6BeGDodK0jlDDFT0s8/u7&#10;zKSlG+kbh22oBJeQT42GOoQuldIXNVrjZ65D4t3J9dYEjn0ly96MXG5bOY+iRFrTEF+oTYfrGovz&#10;9mI1fI5mXC3U+7A5n9bXwy7+2m8Uav34MK3eQAScwh8MN31Wh5ydju5CpRct52c1Z1RDnLyAuAFR&#10;rBYgjjwplYDMM/n/h/wXAAD//wMAUEsDBAoAAAAAAAAAIQAR6+s0owYAAKMGAAAUAAAAZHJzL21l&#10;ZGlhL2ltYWdlMS5qcGf/2P/gABBKRklGAAEBAQDcANwAAP/bAEMAAwICAwICAwMDAwQDAwQFCAUF&#10;BAQFCgcHBggMCgwMCwoLCw0OEhANDhEOCwsQFhARExQVFRUMDxcYFhQYEhQVFP/bAEMBAwQEBQQF&#10;CQUFCRQNCw0UFBQUFBQUFBQUFBQUFBQUFBQUFBQUFBQUFBQUFBQUFBQUFBQUFBQUFBQUFBQUFBQU&#10;FP/AABEIAC4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5n/AGr/ANsvwv8As66Dc2VjPaa94/c+TbaIkm4Wzsm/zbrZ80S7XRgvytJu&#10;Xb8u509F+NHxq0z4O/B3xJ8QBb/8JFbaOTEbawuV/eXH2gWvlb84TbK21+67W+XcNtfEP7OPwq+D&#10;37Tlj8QfFy+C7S/8Z3WpebZ+Ddc8b3m+KBIrfzbp7hFa4fzpZpXaWVH+cKny/M1AHzj4Z/bc+L/h&#10;v4qXvj5vErapql/BFa3ljqEW6xngX/VRfZ02Kmze7702v87/AN9936ofs5ftTeCv2kdBhm0O8Wx8&#10;SxW/m6j4duZf9JtedrleP3sW8r+8T+8u7a3yV414B/Yx+FXizwzr1zqvwFn8I69YTrawaTq3ii8a&#10;K5l+ywS71uIpWXyvNlaLcm7/AFP3VfdEvkX7TrfB39i/4haLYeCPhnqEPjhtMbUrPxDa+Jr23/s5&#10;neWKJ1RnlWc7kl3RSrsZflfcrtQB+mNFfF/7Iv7f+jfGC307wv47vLbQvH0k6WltJtZLTVd/3Sn8&#10;MUvRNjn5mZNn39i/aFAH54ftK3V9+x7eatpUHg3RvGHwE8fXTzz+F5YJbdNLvfKXfFFcLuWLzXVZ&#10;1/ueU/lLFs3186aP+2Zodvq3hf8AtP4KeDZtF8JTrP4fi0yW6stQsmilaW333m52lXezOyum2V33&#10;N81fqz8ZPhPpXxr+HGu+DtbRhZapCI1lU/NbyKd8UqjjlWVW2/xfdb5civwt+I/gHV/hZ4813wjr&#10;0Cw6rpNy1rPtR9kv9yVd+x2V02Mrf3XRqAPpTVv+Ci/xi+JWka34Qk07w5N/wlCvpsSW9nLFLa+b&#10;EsGy3f7R/f8Am3y7vmZv4NqroePf2uvE+i6p4a1D4lfCTwpq/wAV9Biil0fxNes2zyPu75beBtsr&#10;71ldfnVYnfeqLXyX4Y8SX3hHxBp+tadLsvbKdZYvmfY3+w/+y/3a9S0u0+IP7ZHxO0TQdK0+2m1N&#10;YNipb+bFZWcW/wDe3Uu7ftX5l3N/F8ipubYtAHKeEfA/jP8AaI+JVxY6Jp8mteJdXuJb26eKJIoV&#10;3vullbb8sUW9/wDd+ev2z+CPgvxV4A+G+l6L4w8Xz+M/EES5udUnhVdvYRofvOqgAeZLud23Mx+b&#10;auL+zh+zl4Z/Zr8Dx6LocTXmpXO2XVdbmQLcX03/ALJEuW2RZ+UZ+8zOzex0AFfEn/BSD9mf/hZX&#10;gVviRoMO/wAT+GLZvt2+52LPpaCWR/kb5d0Tsz/w/IZfvNsWvtuigD8Gf2e/2dfFn7SHjL+w/DUC&#10;w2lqqS6jq1x/x72EX+3/ALT/AMKfeb/cR3X9hv2dv2c/Cn7NngsaJ4dRri8un87UtYuVUXN/KPu7&#10;v7qLu2on8PPVmdm67wH8O/DHwr0ObSfCOh2egaZJeyXUttZpsVppnDM36hR/dVVVcKiqOyoAKKKK&#10;AP/ZUEsBAi0AFAAGAAgAAAAhACsQ28AKAQAAFAIAABMAAAAAAAAAAAAAAAAAAAAAAFtDb250ZW50&#10;X1R5cGVzXS54bWxQSwECLQAUAAYACAAAACEAOP0h/9YAAACUAQAACwAAAAAAAAAAAAAAAAA7AQAA&#10;X3JlbHMvLnJlbHNQSwECLQAUAAYACAAAACEA6ik3eAsFAAD4GAAADgAAAAAAAAAAAAAAAAA6AgAA&#10;ZHJzL2Uyb0RvYy54bWxQSwECLQAUAAYACAAAACEAN53BGLoAAAAhAQAAGQAAAAAAAAAAAAAAAABx&#10;BwAAZHJzL19yZWxzL2Uyb0RvYy54bWwucmVsc1BLAQItABQABgAIAAAAIQDMhX6I4AAAAAsBAAAP&#10;AAAAAAAAAAAAAAAAAGIIAABkcnMvZG93bnJldi54bWxQSwECLQAKAAAAAAAAACEAEevrNKMGAACj&#10;BgAAFAAAAAAAAAAAAAAAAABvCQAAZHJzL21lZGlhL2ltYWdlMS5qcGdQSwUGAAAAAAYABgB8AQAA&#10;RBAAAAAA&#10;">
              <v:rect id="Rectangle 38075" o:spid="_x0000_s1035" style="position:absolute;left:2133;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UGA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jzw943AlXQE7vAAAA//8DAFBLAQItABQABgAIAAAAIQDb4fbL7gAAAIUBAAATAAAAAAAA&#10;AAAAAAAAAAAAAABbQ29udGVudF9UeXBlc10ueG1sUEsBAi0AFAAGAAgAAAAhAFr0LFu/AAAAFQEA&#10;AAsAAAAAAAAAAAAAAAAAHwEAAF9yZWxzLy5yZWxzUEsBAi0AFAAGAAgAAAAhAPixQYD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076" o:spid="_x0000_s1036" style="position:absolute;left:27359;top:1158;width:886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9/3xwAAAN4AAAAPAAAAZHJzL2Rvd25yZXYueG1sRI9Ba8JA&#10;FITvBf/D8oTemo0VbIyuItaiRxuF6O2RfU1Cs29DdmvS/vquUOhxmJlvmOV6MI24UedqywomUQyC&#10;uLC65lLB+fT2lIBwHlljY5kUfJOD9Wr0sMRU257f6Zb5UgQIuxQVVN63qZSuqMigi2xLHLwP2xn0&#10;QXal1B32AW4a+RzHM2mw5rBQYUvbiorP7Mso2Cft5nKwP33Z7K77/JjPX09zr9TjeNgsQHga/H/4&#10;r33QCqZJ/DKD+51wBeTqFwAA//8DAFBLAQItABQABgAIAAAAIQDb4fbL7gAAAIUBAAATAAAAAAAA&#10;AAAAAAAAAAAAAABbQ29udGVudF9UeXBlc10ueG1sUEsBAi0AFAAGAAgAAAAhAFr0LFu/AAAAFQEA&#10;AAsAAAAAAAAAAAAAAAAAHwEAAF9yZWxzLy5yZWxzUEsBAi0AFAAGAAgAAAAhAAhj3/f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Theory Exam </w:t>
                      </w:r>
                    </w:p>
                  </w:txbxContent>
                </v:textbox>
              </v:rect>
              <v:rect id="Rectangle 38077" o:spid="_x0000_s1037" style="position:absolute;left:34036;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3psxwAAAN4AAAAPAAAAZHJzL2Rvd25yZXYueG1sRI9Ba8JA&#10;FITvgv9heUJvZmOFGqOriLXo0aoQvT2yr0lo9m3Ibk3aX98tCD0OM/MNs1z3phZ3al1lWcEkikEQ&#10;51ZXXCi4nN/GCQjnkTXWlknBNzlYr4aDJabadvxO95MvRICwS1FB6X2TSunykgy6yDbEwfuwrUEf&#10;ZFtI3WIX4KaWz3H8Ig1WHBZKbGhbUv55+jIK9kmzuR7sT1fUu9s+O2bz1/PcK/U06jcLEJ56/x9+&#10;tA9awTSJZzP4uxOugFz9AgAA//8DAFBLAQItABQABgAIAAAAIQDb4fbL7gAAAIUBAAATAAAAAAAA&#10;AAAAAAAAAAAAAABbQ29udGVudF9UeXBlc10ueG1sUEsBAi0AFAAGAAgAAAAhAFr0LFu/AAAAFQEA&#10;AAsAAAAAAAAAAAAAAAAAHwEAAF9yZWxzLy5yZWxzUEsBAi0AFAAGAAgAAAAhAGcvemz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w:t>
                      </w:r>
                    </w:p>
                  </w:txbxContent>
                </v:textbox>
              </v:rect>
              <v:rect id="Rectangle 38078" o:spid="_x0000_s1038" style="position:absolute;left:34372;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4exQAAAN4AAAAPAAAAZHJzL2Rvd25yZXYueG1sRE9Na8JA&#10;EL0X/A/LCL3VjRVsTF1FrJIcbSJob0N2moRmZ0N2a9L+evdQ6PHxvtfb0bTiRr1rLCuYzyIQxKXV&#10;DVcKzsXxKQbhPLLG1jIp+CEH283kYY2JtgO/0y33lQgh7BJUUHvfJVK6siaDbmY74sB92t6gD7Cv&#10;pO5xCOGmlc9RtJQGGw4NNXa0r6n8yr+NgjTudtfM/g5Ve/hIL6fL6q1YeaUep+PuFYSn0f+L/9yZ&#10;VrCIo5ewN9wJV0Bu7gAAAP//AwBQSwECLQAUAAYACAAAACEA2+H2y+4AAACFAQAAEwAAAAAAAAAA&#10;AAAAAAAAAAAAW0NvbnRlbnRfVHlwZXNdLnhtbFBLAQItABQABgAIAAAAIQBa9CxbvwAAABUBAAAL&#10;AAAAAAAAAAAAAAAAAB8BAABfcmVscy8ucmVsc1BLAQItABQABgAIAAAAIQAWsO4exQAAAN4AAAAP&#10;AAAAAAAAAAAAAAAAAAcCAABkcnMvZG93bnJldi54bWxQSwUGAAAAAAMAAwC3AAAA+QIAAAAA&#10;" filled="f" stroked="f">
                <v:textbox inset="0,0,0,0">
                  <w:txbxContent>
                    <w:p w:rsidR="00B36257" w:rsidRDefault="00B36257">
                      <w:pPr>
                        <w:spacing w:after="160" w:line="259" w:lineRule="auto"/>
                        <w:ind w:left="0" w:firstLine="0"/>
                      </w:pPr>
                      <w:r>
                        <w:rPr>
                          <w:sz w:val="16"/>
                        </w:rPr>
                        <w:t xml:space="preserve"> </w:t>
                      </w:r>
                    </w:p>
                  </w:txbxContent>
                </v:textbox>
              </v:rect>
              <v:rect id="Rectangle 38079" o:spid="_x0000_s1039" style="position:absolute;left:34661;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uFxwAAAN4AAAAPAAAAZHJzL2Rvd25yZXYueG1sRI9Ba8JA&#10;FITvhf6H5RW81U0r1CRmI1IVPVYtqLdH9pmEZt+G7GrS/vpuQehxmJlvmGw+mEbcqHO1ZQUv4wgE&#10;cWF1zaWCz8P6OQbhPLLGxjIp+CYH8/zxIcNU2553dNv7UgQIuxQVVN63qZSuqMigG9uWOHgX2xn0&#10;QXal1B32AW4a+RpFb9JgzWGhwpbeKyq+9lejYBO3i9PW/vRlszpvjh/HZHlIvFKjp2ExA+Fp8P/h&#10;e3urFUziaJrA351wBWT+CwAA//8DAFBLAQItABQABgAIAAAAIQDb4fbL7gAAAIUBAAATAAAAAAAA&#10;AAAAAAAAAAAAAABbQ29udGVudF9UeXBlc10ueG1sUEsBAi0AFAAGAAgAAAAhAFr0LFu/AAAAFQEA&#10;AAsAAAAAAAAAAAAAAAAAHwEAAF9yZWxzLy5yZWxzUEsBAi0AFAAGAAgAAAAhAHn8S4X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BSBSMB406A</w:t>
                      </w:r>
                    </w:p>
                  </w:txbxContent>
                </v:textbox>
              </v:rect>
              <v:rect id="Rectangle 38080" o:spid="_x0000_s1040" style="position:absolute;left:41458;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5I/xgAAAN4AAAAPAAAAZHJzL2Rvd25yZXYueG1sRI/NasJA&#10;FIX3Bd9huAV3ddIWJEZHEduSLFsV1N0lc02CM3dCZmqiT99ZFFwezh/fYjVYI67U+caxgtdJAoK4&#10;dLrhSsF+9/WSgvABWaNxTApu5GG1HD0tMNOu5x+6bkMl4gj7DBXUIbSZlL6syaKfuJY4emfXWQxR&#10;dpXUHfZx3Br5liRTabHh+FBjS5uaysv21yrI03Z9LNy9r8znKT98H2Yfu1lQavw8rOcgAg3hEf5v&#10;F1rBe5qkESDiRBSQyz8AAAD//wMAUEsBAi0AFAAGAAgAAAAhANvh9svuAAAAhQEAABMAAAAAAAAA&#10;AAAAAAAAAAAAAFtDb250ZW50X1R5cGVzXS54bWxQSwECLQAUAAYACAAAACEAWvQsW78AAAAVAQAA&#10;CwAAAAAAAAAAAAAAAAAfAQAAX3JlbHMvLnJlbHNQSwECLQAUAAYACAAAACEA3ROSP8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 xml:space="preserve"> </w:t>
                      </w:r>
                    </w:p>
                  </w:txbxContent>
                </v:textbox>
              </v:rect>
              <v:rect id="Rectangle 38081" o:spid="_x0000_s1041" style="position:absolute;left:41748;top:1158;width:209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zekxwAAAN4AAAAPAAAAZHJzL2Rvd25yZXYueG1sRI9Ba8JA&#10;FITvhf6H5RW8NRstSIxZRWpLPFYt2N4e2WcSmn0bstsk+uu7gtDjMDPfMNl6NI3oqXO1ZQXTKAZB&#10;XFhdc6ng8/j+nIBwHlljY5kUXMjBevX4kGGq7cB76g++FAHCLkUFlfdtKqUrKjLoItsSB+9sO4M+&#10;yK6UusMhwE0jZ3E8lwZrDgsVtvRaUfFz+DUK8qTdfO3sdSibt+/89HFabI8Lr9TkadwsQXga/X/4&#10;3t5pBS9JnEzhdidcAbn6AwAA//8DAFBLAQItABQABgAIAAAAIQDb4fbL7gAAAIUBAAATAAAAAAAA&#10;AAAAAAAAAAAAAABbQ29udGVudF9UeXBlc10ueG1sUEsBAi0AFAAGAAgAAAAhAFr0LFu/AAAAFQEA&#10;AAsAAAAAAAAAAAAAAAAAHwEAAF9yZWxzLy5yZWxzUEsBAi0AFAAGAAgAAAAhALJfN6T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Manage small business finances</w:t>
                      </w:r>
                    </w:p>
                  </w:txbxContent>
                </v:textbox>
              </v:rect>
              <v:rect id="Rectangle 38082" o:spid="_x0000_s1042"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nTxgAAAN4AAAAPAAAAZHJzL2Rvd25yZXYueG1sRI9Pi8Iw&#10;FMTvwn6H8Ba8aaoLUqtRZNdFj/5ZUG+P5tkWm5fSRFv99EYQ9jjMzG+Y6bw1pbhR7QrLCgb9CARx&#10;anXBmYK//W8vBuE8ssbSMim4k4P57KMzxUTbhrd02/lMBAi7BBXk3leJlC7NyaDr24o4eGdbG/RB&#10;1pnUNTYBbko5jKKRNFhwWMixou+c0svuahSs4mpxXNtHk5XL0+qwOYx/9mOvVPezXUxAeGr9f/jd&#10;XmsFX3EUD+F1J1wBOXsCAAD//wMAUEsBAi0AFAAGAAgAAAAhANvh9svuAAAAhQEAABMAAAAAAAAA&#10;AAAAAAAAAAAAAFtDb250ZW50X1R5cGVzXS54bWxQSwECLQAUAAYACAAAACEAWvQsW78AAAAVAQAA&#10;CwAAAAAAAAAAAAAAAAAfAQAAX3JlbHMvLnJlbHNQSwECLQAUAAYACAAAACEAQo2p08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rect id="Rectangle 38083" o:spid="_x0000_s1043"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QxIxgAAAN4AAAAPAAAAZHJzL2Rvd25yZXYueG1sRI9Pi8Iw&#10;FMTvwn6H8Ba8aarCUqtRZFfRo38W1NujebbF5qU00db99EYQ9jjMzG+Y6bw1pbhT7QrLCgb9CARx&#10;anXBmYLfw6oXg3AeWWNpmRQ8yMF89tGZYqJtwzu6730mAoRdggpy76tESpfmZND1bUUcvIutDfog&#10;60zqGpsAN6UcRtGXNFhwWMixou+c0uv+ZhSs42px2ti/JiuX5/Vxexz/HMZeqe5nu5iA8NT6//C7&#10;vdEKRnEUj+B1J1wBOXsCAAD//wMAUEsBAi0AFAAGAAgAAAAhANvh9svuAAAAhQEAABMAAAAAAAAA&#10;AAAAAAAAAAAAAFtDb250ZW50X1R5cGVzXS54bWxQSwECLQAUAAYACAAAACEAWvQsW78AAAAVAQAA&#10;CwAAAAAAAAAAAAAAAAAfAQAAX3JlbHMvLnJlbHNQSwECLQAUAAYACAAAACEALcEMSM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shape id="Shape 39734" o:spid="_x0000_s1044"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gvEyAAAAN4AAAAPAAAAZHJzL2Rvd25yZXYueG1sRI9Ba8JA&#10;FITvgv9heUIvpW40RWvMKtJa6aEHq9LzI/tMQrJv0+w2xn/vFgoeh5n5hknXvalFR60rLSuYjCMQ&#10;xJnVJecKTsf3pxcQziNrrC2Tgis5WK+GgxQTbS/8Rd3B5yJA2CWooPC+SaR0WUEG3dg2xME729ag&#10;D7LNpW7xEuCmltMomkmDJYeFAht6LSirDr9GwZYed9/TfUXH09xP3n4iun5uSamHUb9ZgvDU+3v4&#10;v/2hFcSLefwMf3fCFZCrGwAAAP//AwBQSwECLQAUAAYACAAAACEA2+H2y+4AAACFAQAAEwAAAAAA&#10;AAAAAAAAAAAAAAAAW0NvbnRlbnRfVHlwZXNdLnhtbFBLAQItABQABgAIAAAAIQBa9CxbvwAAABUB&#10;AAALAAAAAAAAAAAAAAAAAB8BAABfcmVscy8ucmVsc1BLAQItABQABgAIAAAAIQBjGgvEyAAAAN4A&#10;AAAPAAAAAAAAAAAAAAAAAAcCAABkcnMvZG93bnJldi54bWxQSwUGAAAAAAMAAwC3AAAA/AI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074" o:spid="_x0000_s1045" type="#_x0000_t75" style="position:absolute;left:179;width:1956;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kwZxQAAAN4AAAAPAAAAZHJzL2Rvd25yZXYueG1sRI9Ra8Iw&#10;FIXfB/sP4Qq+zcR2TKlGGduEPUl1+wGX5tpWm5vQZLb++2Ug7PFwzvkOZ70dbSeu1IfWsYb5TIEg&#10;rpxpudbw/bV7WoIIEdlg55g03CjAdvP4sMbCuIEPdD3GWiQIhwI1NDH6QspQNWQxzJwnTt7J9RZj&#10;kn0tTY9DgttOZkq9SIstp4UGPb01VF2OP1ZDuSjfy1yx/8jdLbP+XJtsP2g9nYyvKxCRxvgfvrc/&#10;jYZ8qRbP8HcnXQG5+QUAAP//AwBQSwECLQAUAAYACAAAACEA2+H2y+4AAACFAQAAEwAAAAAAAAAA&#10;AAAAAAAAAAAAW0NvbnRlbnRfVHlwZXNdLnhtbFBLAQItABQABgAIAAAAIQBa9CxbvwAAABUBAAAL&#10;AAAAAAAAAAAAAAAAAB8BAABfcmVscy8ucmVsc1BLAQItABQABgAIAAAAIQAL1kwZxQAAAN4AAAAP&#10;AAAAAAAAAAAAAAAAAAcCAABkcnMvZG93bnJldi54bWxQSwUGAAAAAAMAAwC3AAAA+QI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454" w:firstLine="0"/>
    </w:pP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032" name="Group 38032"/>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035" name="Rectangle 38035"/>
                      <wps:cNvSpPr/>
                      <wps:spPr>
                        <a:xfrm>
                          <a:off x="18288" y="115807"/>
                          <a:ext cx="886526" cy="127647"/>
                        </a:xfrm>
                        <a:prstGeom prst="rect">
                          <a:avLst/>
                        </a:prstGeom>
                        <a:ln>
                          <a:noFill/>
                        </a:ln>
                      </wps:spPr>
                      <wps:txbx>
                        <w:txbxContent>
                          <w:p w:rsidR="00B36257" w:rsidRDefault="00B3625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036" name="Rectangle 38036"/>
                      <wps:cNvSpPr/>
                      <wps:spPr>
                        <a:xfrm>
                          <a:off x="685749" y="115807"/>
                          <a:ext cx="45223" cy="127647"/>
                        </a:xfrm>
                        <a:prstGeom prst="rect">
                          <a:avLst/>
                        </a:prstGeom>
                        <a:ln>
                          <a:noFill/>
                        </a:ln>
                      </wps:spPr>
                      <wps:txbx>
                        <w:txbxContent>
                          <w:p w:rsidR="00B36257" w:rsidRDefault="00B36257">
                            <w:pPr>
                              <w:spacing w:after="160" w:line="259" w:lineRule="auto"/>
                              <w:ind w:left="0" w:firstLine="0"/>
                            </w:pPr>
                            <w:r>
                              <w:rPr>
                                <w:sz w:val="16"/>
                              </w:rPr>
                              <w:t>-</w:t>
                            </w:r>
                          </w:p>
                        </w:txbxContent>
                      </wps:txbx>
                      <wps:bodyPr horzOverflow="overflow" vert="horz" lIns="0" tIns="0" rIns="0" bIns="0" rtlCol="0">
                        <a:noAutofit/>
                      </wps:bodyPr>
                    </wps:wsp>
                    <wps:wsp>
                      <wps:cNvPr id="38037" name="Rectangle 38037"/>
                      <wps:cNvSpPr/>
                      <wps:spPr>
                        <a:xfrm>
                          <a:off x="719277"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38" name="Rectangle 38038"/>
                      <wps:cNvSpPr/>
                      <wps:spPr>
                        <a:xfrm>
                          <a:off x="748233" y="115807"/>
                          <a:ext cx="910292" cy="127647"/>
                        </a:xfrm>
                        <a:prstGeom prst="rect">
                          <a:avLst/>
                        </a:prstGeom>
                        <a:ln>
                          <a:noFill/>
                        </a:ln>
                      </wps:spPr>
                      <wps:txbx>
                        <w:txbxContent>
                          <w:p w:rsidR="00B36257" w:rsidRDefault="00B36257">
                            <w:pPr>
                              <w:spacing w:after="160" w:line="259" w:lineRule="auto"/>
                              <w:ind w:left="0" w:firstLine="0"/>
                            </w:pPr>
                            <w:r>
                              <w:rPr>
                                <w:sz w:val="16"/>
                              </w:rPr>
                              <w:t>BSBSMB406A</w:t>
                            </w:r>
                          </w:p>
                        </w:txbxContent>
                      </wps:txbx>
                      <wps:bodyPr horzOverflow="overflow" vert="horz" lIns="0" tIns="0" rIns="0" bIns="0" rtlCol="0">
                        <a:noAutofit/>
                      </wps:bodyPr>
                    </wps:wsp>
                    <wps:wsp>
                      <wps:cNvPr id="38039" name="Rectangle 38039"/>
                      <wps:cNvSpPr/>
                      <wps:spPr>
                        <a:xfrm>
                          <a:off x="1427937"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40" name="Rectangle 38040"/>
                      <wps:cNvSpPr/>
                      <wps:spPr>
                        <a:xfrm>
                          <a:off x="1456893" y="115807"/>
                          <a:ext cx="2097759" cy="127647"/>
                        </a:xfrm>
                        <a:prstGeom prst="rect">
                          <a:avLst/>
                        </a:prstGeom>
                        <a:ln>
                          <a:noFill/>
                        </a:ln>
                      </wps:spPr>
                      <wps:txbx>
                        <w:txbxContent>
                          <w:p w:rsidR="00B36257" w:rsidRDefault="00B3625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041" name="Rectangle 38041"/>
                      <wps:cNvSpPr/>
                      <wps:spPr>
                        <a:xfrm>
                          <a:off x="3033090" y="97737"/>
                          <a:ext cx="37731" cy="151421"/>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42" name="Rectangle 38042"/>
                      <wps:cNvSpPr/>
                      <wps:spPr>
                        <a:xfrm>
                          <a:off x="5751017" y="97737"/>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43" name="Rectangle 38043"/>
                      <wps:cNvSpPr/>
                      <wps:spPr>
                        <a:xfrm>
                          <a:off x="18288" y="215085"/>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2" name="Shape 39732"/>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034" name="Picture 38034"/>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8032" o:spid="_x0000_s1046" style="position:absolute;left:0;text-align:left;margin-left:70.6pt;margin-top:28.35pt;width:455.05pt;height:27.45pt;z-index:251659264;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M5ZjDQUAAAQZAAAOAAAAZHJzL2Uyb0RvYy54bWzkWW1v2zYQ/j5g/0HQ&#10;98Z6tSQjTjE0a1BgWIO2+wE0TVnCKFGg6NjZr9/dUZScxOncDkgCOEBsijwe7567I6nHl+/3jfTu&#10;hO5r1S798CLwPdFyta7bzdL/69vHd7nv9Ya1ayZVK5b+vej991e//nK56xYiUpWSa6E9UNL2i123&#10;9CtjusVs1vNKNKy/UJ1oYbBUumEGHvVmttZsB9obOYuCYD7bKb3utOKi76H32g76V6S/LAU3n8uy&#10;F8aTSx9sM/Sp6XOFn7OrS7bYaNZVNR/MYD9hRcPqFhYdVV0zw7ytrp+oamquVa9Kc8FVM1NlWXNB&#10;PoA3YfDImxutth35slnsNt0IE0D7CKefVsv/vLvVXr1e+nEexJHvtayBMNHKnu0CiHbdZgGSN7r7&#10;2t3qoWNjn9Drfakb/AZ/vD2Bez+CK/bG49CZZlkR53Pf4zAWJ/k8GdDnFYToyTRe/f79iTO37Ayt&#10;G43ZdZBI/YRV//+w+lqxTlAIekTgAKvUYfUFkoy1GykIrxRTCo0A6RGsftEDbkeQCvMohwoBRMIw&#10;zYPM5qODLM/naTQgFkbZPKHx0XG26HRvboRqPGwsfQ2WUBayuz96A3aAqBPBxWWLn636WEtpR7EH&#10;8HP2YcvsV3tKiMJ5slLre3C8Uvqfz1DqpVS7pa+Glo/VD2vjqO/JTy0AjoXmGto1Vq6hjfygqByt&#10;Nb9tjSprMhfXt6sNZkEkLZovElKA2qb/w5DOHRAnhXSep1lSPBvTJI2i2BbBy4c0pJKbUD6DmGbH&#10;Y0qVhECcFNMsLKIMND1Tp3GWpa8X09Cl59nUKeyYx+o0d0CcFtMkj2KI2jMxLcIgKuA8xNPqFQo1&#10;cr6cTVBhyzwW1PEUOimoYRLBLeOtVmp8bkGFK96xoNqb38m7b5ik87x4vlSjoIANGPLnlWo1Obuw&#10;hsfDOp5EJ9VqHMRxUECGwA4LAYSqhTspW7jLLxyqMaxDMU2hrkn5S919w/Eafy77bzK++z24/EL3&#10;j7zPpFkaBqHdf99cTMd7/NnEFPbMI2dqMp5DJ9Xp9I4ahWmQU2W8lTIdr/HnEdIimygaYia8mLp+&#10;pETthhsnUZo8CmWazYsoGs7RIkzoXDvYcfnWsg24SzuGARivteUaoK9yLb5vXRM5ie+Sbx0zOA+V&#10;YtMDbmE0pIKTAe3AwQYYh2+KxMwjtghsnEZleyg1qoJDhl5+QdZJuO+O9B1KHjjvhNy3FR5OrQkj&#10;N+y+D8UergsGoJ+WnHG+Q+churJFGGARzoATLSWztE5TGyBLZd3QK0kQTIqfsDi9uZcCwZLtF1EC&#10;n0O0HHb0erP6ILV3x5CDoT/LGcmuYkMv7vlg0iBKbdKD80sgj0aVIU09ptJqGIRxniA2dpwZ2Jl8&#10;sMZSskBsgtOOmAULxkm0smrNOL8FOpnMxGvk4O1EbODq+ET8UVfzBfwP9Cm0nlCC/00zwyyz1cIf&#10;lDQn6WiY/nvbvQOmFyJer2pZm3tircF3NKq9u6058oL4AHvxAbuYuJ0bJHBh4hapIJ0szkQ38fmB&#10;opWsO2T4EDJsDyYDwo9I4yNeW0L6WvFtI1pjGXYtIP+A3u+ruut9Ty9EsxJAGOtPa7qTQZ4YLQyH&#10;lHbZwQfycRwgKyfD0OZnGNE0TeMitJd9yu/pqAmLFDjS4UpYBHjPsFnm6GfHdZ5Eh5JJ1ghqgk2U&#10;NES1U8oPPwsgl3/4TFLTjxdX/wI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DMhX6I&#10;4AAAAAsBAAAPAAAAZHJzL2Rvd25yZXYueG1sTI/BSsNAEIbvgu+wjODNbrY1UWI2pRT1VARbofS2&#10;TaZJaHY2ZLdJ+vZOT3qbn/n455tsOdlWDNj7xpEGNYtAIBWubKjS8LP7eHoF4YOh0rSOUMMVPSzz&#10;+7vMpKUb6RuHbagEl5BPjYY6hC6V0hc1WuNnrkPi3cn11gSOfSXL3oxcbls5j6JEWtMQX6hNh+sa&#10;i/P2YjV8jmZcLdT7sDmf1tfDLv7abxRq/fgwrd5ABJzCHww3fVaHnJ2O7kKlFy3nZzVnVEOcvIC4&#10;AVGsFiCOPCmVgMwz+f+H/BcAAP//AwBQSwMECgAAAAAAAAAhABHr6zSjBgAAowYAABQAAABkcnMv&#10;bWVkaWEvaW1hZ2UxLmpwZ//Y/+AAEEpGSUYAAQEBANwA3AAA/9sAQwADAgIDAgIDAwMDBAMDBAUI&#10;BQUEBAUKBwcGCAwKDAwLCgsLDQ4SEA0OEQ4LCxAWEBETFBUVFQwPFxgWFBgSFBUU/9sAQwEDBAQF&#10;BAUJBQUJFA0LDRQUFBQUFBQUFBQUFBQUFBQUFBQUFBQUFBQUFBQUFBQUFBQUFBQUFBQUFBQUFBQU&#10;FBQU/8AAEQgALgA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vmf8Aav8A2y/C/wCzroNzZWM9pr3j9z5NtoiSbhbOyb/NutnzRLtdGC/K&#10;0m5dvy7nT0X40fGrTPg78HfEnxAFv/wkVto5MRtrC5X95cfaBa+VvzhNsrbX7rtb5dw218Q/s4/C&#10;r4PftOWPxB8XL4LtL/xndal5tn4N1zxveb4oEit/NunuEVrh/OlmldpZUf5wqfL8zUAfOPhn9tz4&#10;v+G/ipe+Pm8StqmqX8EVreWOoRbrGeBf9VF9nTYqbN7vvTa/zv8A333fqh+zl+1N4K/aR0GGbQ7x&#10;bHxLFb+bqPh25l/0m152uV4/exbyv7xP7y7trfJXjXgH9jH4VeLPDOvXOq/AWfwjr1hOtrBpOreK&#10;LxormX7LBLvW4ilZfK82Votybv8AU/dV90S+RftOt8Hf2L/iFoth4I+GeoQ+OG0xtSs/ENr4mvbf&#10;+zmd5YonVGeVZzuSXdFKuxl+V9yu1AH6Y0V8X/si/t/6N8YLfTvC/ju8ttC8fSTpaW0m1ktNV3/d&#10;KfwxS9E2OfmZk2ff2L9oUAfnh+0rdX37Ht5q2lQeDdG8YfATx9dPPP4Xlglt00u98pd8UVwu5YvN&#10;dVnX+55T+UsWzfXzpo/7Zmh2+reF/wC0/gp4Nm0XwlOs/h+LTJbqy1CyaKVpbffebnaVd7M7K6bZ&#10;Xfc3zV+rPxk+E+lfGv4ca74O1tGFlqkIjWVT81vIp3xSqOOVZVbb/F91vlyK/C34j+AdX+FnjzXf&#10;COvQLDquk3LWs+1H2S/3JV37HZXTYyt/ddGoA+lNW/4KL/GL4laRrfhCTTvDk3/CUK+mxJb2csUt&#10;r5sSwbLd/tH9/wCbfLu+Zm/g2quh49/a68T6LqnhrUPiV8JPCmr/ABX0GKKXR/E16zbPI+7vlt4G&#10;2yvvWV1+dVid96otfJfhjxJfeEfEGn61p0uy9sp1li+Z9jf7D/7L/dr1LS7T4g/tkfE7RNB0rT7a&#10;bU1g2Klv5sVlZxb/AN7dS7t+1fmXc38XyKm5ti0Acp4R8D+M/wBoj4lXFjomnya14l1e4lvbp4ok&#10;ihXe+6WVtvyxRb3/AN356/bP4I+C/FXgD4b6XovjDxfP4z8QRLm51SeFV29hGh+86qAB5ku53bcz&#10;H5tq4v7OH7OXhn9mvwPHouhxNealc7ZdV1uZAtxfTf8AskS5bZFn5Rn7zM7N7HQAV8Sf8FIP2Z/+&#10;FleBW+JGgw7/ABP4Ytm+3b7nYs+loJZH+Rvl3ROzP/D8hl+82xa+26KAPwZ/Z7/Z18WftIeMv7D8&#10;NQLDaWqpLqOrXH/HvYRf7f8AtP8Awp95v9xHdf2G/Z2/Zz8Kfs2eCxonh1GuLy6fztS1i5VRc38o&#10;+7u/uou7aifw89WZ2brvAfw78MfCvQ5tJ8I6HZ6Bpkl7JdS21mmxWmmcMzfqFH91VVVwqKo7KgAo&#10;oooA/9lQSwECLQAUAAYACAAAACEAKxDbwAoBAAAUAgAAEwAAAAAAAAAAAAAAAAAAAAAAW0NvbnRl&#10;bnRfVHlwZXNdLnhtbFBLAQItABQABgAIAAAAIQA4/SH/1gAAAJQBAAALAAAAAAAAAAAAAAAAADsB&#10;AABfcmVscy8ucmVsc1BLAQItABQABgAIAAAAIQDcM5ZjDQUAAAQZAAAOAAAAAAAAAAAAAAAAADoC&#10;AABkcnMvZTJvRG9jLnhtbFBLAQItABQABgAIAAAAIQA3ncEYugAAACEBAAAZAAAAAAAAAAAAAAAA&#10;AHMHAABkcnMvX3JlbHMvZTJvRG9jLnhtbC5yZWxzUEsBAi0AFAAGAAgAAAAhAMyFfojgAAAACwEA&#10;AA8AAAAAAAAAAAAAAAAAZAgAAGRycy9kb3ducmV2LnhtbFBLAQItAAoAAAAAAAAAIQAR6+s0owYA&#10;AKMGAAAUAAAAAAAAAAAAAAAAAHEJAABkcnMvbWVkaWEvaW1hZ2UxLmpwZ1BLBQYAAAAABgAGAHwB&#10;AABGEAAAAAA=&#10;">
              <v:rect id="Rectangle 38035" o:spid="_x0000_s1047" style="position:absolute;left:182;top:1158;width:886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hAyAAAAN4AAAAPAAAAZHJzL2Rvd25yZXYueG1sRI9Pa8JA&#10;FMTvBb/D8gremk0VS4yuIv5Bj20spN4e2dckNPs2ZFcT++m7hUKPw8z8hlmuB9OIG3WutqzgOYpB&#10;EBdW11wqeD8fnhIQziNrbCyTgjs5WK9GD0tMte35jW6ZL0WAsEtRQeV9m0rpiooMusi2xMH7tJ1B&#10;H2RXSt1hH+CmkZM4fpEGaw4LFba0raj4yq5GwTFpNx8n+92Xzf5yzF/z+e4890qNH4fNAoSnwf+H&#10;/9onrWCaxNMZ/N4JV0CufgAAAP//AwBQSwECLQAUAAYACAAAACEA2+H2y+4AAACFAQAAEwAAAAAA&#10;AAAAAAAAAAAAAAAAW0NvbnRlbnRfVHlwZXNdLnhtbFBLAQItABQABgAIAAAAIQBa9CxbvwAAABUB&#10;AAALAAAAAAAAAAAAAAAAAB8BAABfcmVscy8ucmVsc1BLAQItABQABgAIAAAAIQBu2/hAyAAAAN4A&#10;AAAPAAAAAAAAAAAAAAAAAAcCAABkcnMvZG93bnJldi54bWxQSwUGAAAAAAMAAwC3AAAA/AIAAAAA&#10;" filled="f" stroked="f">
                <v:textbox inset="0,0,0,0">
                  <w:txbxContent>
                    <w:p w:rsidR="00B36257" w:rsidRDefault="00B36257">
                      <w:pPr>
                        <w:spacing w:after="160" w:line="259" w:lineRule="auto"/>
                        <w:ind w:left="0" w:firstLine="0"/>
                      </w:pPr>
                      <w:r>
                        <w:rPr>
                          <w:sz w:val="16"/>
                        </w:rPr>
                        <w:t xml:space="preserve">Theory Exam </w:t>
                      </w:r>
                    </w:p>
                  </w:txbxContent>
                </v:textbox>
              </v:rect>
              <v:rect id="Rectangle 38036" o:spid="_x0000_s1048" style="position:absolute;left:6857;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WY3xwAAAN4AAAAPAAAAZHJzL2Rvd25yZXYueG1sRI9Ba8JA&#10;FITvgv9heYI33diAxOgagq3EY6sF6+2RfU1Cs29DdmvS/vpuodDjMDPfMLtsNK24U+8aywpWywgE&#10;cWl1w5WC18txkYBwHllja5kUfJGDbD+d7DDVduAXup99JQKEXYoKau+7VEpX1mTQLW1HHLx32xv0&#10;QfaV1D0OAW5a+RBFa2mw4bBQY0eHmsqP86dRUCRd/nay30PVPt2K6/N183jZeKXmszHfgvA0+v/w&#10;X/ukFcRJFK/h9064AnL/AwAA//8DAFBLAQItABQABgAIAAAAIQDb4fbL7gAAAIUBAAATAAAAAAAA&#10;AAAAAAAAAAAAAABbQ29udGVudF9UeXBlc10ueG1sUEsBAi0AFAAGAAgAAAAhAFr0LFu/AAAAFQEA&#10;AAsAAAAAAAAAAAAAAAAAHwEAAF9yZWxzLy5yZWxzUEsBAi0AFAAGAAgAAAAhAJ4JZjf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w:t>
                      </w:r>
                    </w:p>
                  </w:txbxContent>
                </v:textbox>
              </v:rect>
              <v:rect id="Rectangle 38037" o:spid="_x0000_s1049" style="position:absolute;left:7192;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cOsyAAAAN4AAAAPAAAAZHJzL2Rvd25yZXYueG1sRI9Pa8JA&#10;FMTvBb/D8gremk0VbIyuIv5Bj20spN4e2dckNPs2ZFcT++m7hUKPw8z8hlmuB9OIG3WutqzgOYpB&#10;EBdW11wqeD8fnhIQziNrbCyTgjs5WK9GD0tMte35jW6ZL0WAsEtRQeV9m0rpiooMusi2xMH7tJ1B&#10;H2RXSt1hH+CmkZM4nkmDNYeFClvaVlR8ZVej4Ji0m4+T/e7LZn855q/5fHeee6XGj8NmAcLT4P/D&#10;f+2TVjBN4ukL/N4JV0CufgAAAP//AwBQSwECLQAUAAYACAAAACEA2+H2y+4AAACFAQAAEwAAAAAA&#10;AAAAAAAAAAAAAAAAW0NvbnRlbnRfVHlwZXNdLnhtbFBLAQItABQABgAIAAAAIQBa9CxbvwAAABUB&#10;AAALAAAAAAAAAAAAAAAAAB8BAABfcmVscy8ucmVsc1BLAQItABQABgAIAAAAIQDxRcOsyAAAAN4A&#10;AAAPAAAAAAAAAAAAAAAAAAcCAABkcnMvZG93bnJldi54bWxQSwUGAAAAAAMAAwC3AAAA/AIAAAAA&#10;" filled="f" stroked="f">
                <v:textbox inset="0,0,0,0">
                  <w:txbxContent>
                    <w:p w:rsidR="00B36257" w:rsidRDefault="00B36257">
                      <w:pPr>
                        <w:spacing w:after="160" w:line="259" w:lineRule="auto"/>
                        <w:ind w:left="0" w:firstLine="0"/>
                      </w:pPr>
                      <w:r>
                        <w:rPr>
                          <w:sz w:val="16"/>
                        </w:rPr>
                        <w:t xml:space="preserve"> </w:t>
                      </w:r>
                    </w:p>
                  </w:txbxContent>
                </v:textbox>
              </v:rect>
              <v:rect id="Rectangle 38038" o:spid="_x0000_s1050" style="position:absolute;left:7482;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lfewwAAAN4AAAAPAAAAZHJzL2Rvd25yZXYueG1sRE/LisIw&#10;FN0L8w/hDsxOUxWkrUYRddClL3Bmd2mubbG5KU3Gdvx6sxBcHs57tuhMJe7UuNKyguEgAkGcWV1y&#10;ruB8+u7HIJxH1lhZJgX/5GAx/+jNMNW25QPdjz4XIYRdigoK7+tUSpcVZNANbE0cuKttDPoAm1zq&#10;BtsQbio5iqKJNFhyaCiwplVB2e34ZxRs43r5s7OPNq82v9vL/pKsT4lX6uuzW05BeOr8W/xy77SC&#10;cRyNw95wJ1wBOX8CAAD//wMAUEsBAi0AFAAGAAgAAAAhANvh9svuAAAAhQEAABMAAAAAAAAAAAAA&#10;AAAAAAAAAFtDb250ZW50X1R5cGVzXS54bWxQSwECLQAUAAYACAAAACEAWvQsW78AAAAVAQAACwAA&#10;AAAAAAAAAAAAAAAfAQAAX3JlbHMvLnJlbHNQSwECLQAUAAYACAAAACEAgNpX3sMAAADeAAAADwAA&#10;AAAAAAAAAAAAAAAHAgAAZHJzL2Rvd25yZXYueG1sUEsFBgAAAAADAAMAtwAAAPcCAAAAAA==&#10;" filled="f" stroked="f">
                <v:textbox inset="0,0,0,0">
                  <w:txbxContent>
                    <w:p w:rsidR="00B36257" w:rsidRDefault="00B36257">
                      <w:pPr>
                        <w:spacing w:after="160" w:line="259" w:lineRule="auto"/>
                        <w:ind w:left="0" w:firstLine="0"/>
                      </w:pPr>
                      <w:r>
                        <w:rPr>
                          <w:sz w:val="16"/>
                        </w:rPr>
                        <w:t>BSBSMB406A</w:t>
                      </w:r>
                    </w:p>
                  </w:txbxContent>
                </v:textbox>
              </v:rect>
              <v:rect id="Rectangle 38039" o:spid="_x0000_s1051" style="position:absolute;left:14279;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vJFxwAAAN4AAAAPAAAAZHJzL2Rvd25yZXYueG1sRI9Ba8JA&#10;FITvQv/D8gq96aYVSpJmI9JW9KhGsL09sq9JaPZtyK4m7a93BcHjMDPfMNliNK04U+8aywqeZxEI&#10;4tLqhisFh2I1jUE4j6yxtUwK/sjBIn+YZJhqO/COzntfiQBhl6KC2vsuldKVNRl0M9sRB+/H9gZ9&#10;kH0ldY9DgJtWvkTRqzTYcFiosaP3msrf/ckoWMfd8mtj/4eq/fxeH7fH5KNIvFJPj+PyDYSn0d/D&#10;t/ZGK5jH0TyB651wBWR+AQAA//8DAFBLAQItABQABgAIAAAAIQDb4fbL7gAAAIUBAAATAAAAAAAA&#10;AAAAAAAAAAAAAABbQ29udGVudF9UeXBlc10ueG1sUEsBAi0AFAAGAAgAAAAhAFr0LFu/AAAAFQEA&#10;AAsAAAAAAAAAAAAAAAAAHwEAAF9yZWxzLy5yZWxzUEsBAi0AFAAGAAgAAAAhAO+W8kX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040" o:spid="_x0000_s1052" style="position:absolute;left:14568;top:1158;width:209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iilxgAAAN4AAAAPAAAAZHJzL2Rvd25yZXYueG1sRI/NasJA&#10;FIX3Bd9huEJ3dWKVElNHEaskS5sI2t0lc5uEZu6EzNSkfXpnUejycP741tvRtOJGvWssK5jPIhDE&#10;pdUNVwrOxfEpBuE8ssbWMin4IQfbzeRhjYm2A7/TLfeVCCPsElRQe98lUrqyJoNuZjvi4H3a3qAP&#10;sq+k7nEI46aVz1H0Ig02HB5q7GhfU/mVfxsFadztrpn9Har28JFeTpfVW7HySj1Ox90rCE+j/w//&#10;tTOtYBFHywAQcAIKyM0dAAD//wMAUEsBAi0AFAAGAAgAAAAhANvh9svuAAAAhQEAABMAAAAAAAAA&#10;AAAAAAAAAAAAAFtDb250ZW50X1R5cGVzXS54bWxQSwECLQAUAAYACAAAACEAWvQsW78AAAAVAQAA&#10;CwAAAAAAAAAAAAAAAAAfAQAAX3JlbHMvLnJlbHNQSwECLQAUAAYACAAAACEAJqoopc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Manage small business finances</w:t>
                      </w:r>
                    </w:p>
                  </w:txbxContent>
                </v:textbox>
              </v:rect>
              <v:rect id="Rectangle 38041" o:spid="_x0000_s1053" style="position:absolute;left:30330;top:977;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o0+xwAAAN4AAAAPAAAAZHJzL2Rvd25yZXYueG1sRI9Pa8JA&#10;FMTvQr/D8gredGMtEqOrSFX06J+C9fbIviah2bchu5rUT+8KgsdhZn7DTOetKcWValdYVjDoRyCI&#10;U6sLzhR8H9e9GITzyBpLy6TgnxzMZ2+dKSbaNryn68FnIkDYJagg975KpHRpTgZd31bEwfu1tUEf&#10;ZJ1JXWMT4KaUH1E0kgYLDgs5VvSVU/p3uBgFm7ha/GztrcnK1Xlz2p3Gy+PYK9V9bxcTEJ5a/wo/&#10;21utYBhHnwN43AlXQM7uAAAA//8DAFBLAQItABQABgAIAAAAIQDb4fbL7gAAAIUBAAATAAAAAAAA&#10;AAAAAAAAAAAAAABbQ29udGVudF9UeXBlc10ueG1sUEsBAi0AFAAGAAgAAAAhAFr0LFu/AAAAFQEA&#10;AAsAAAAAAAAAAAAAAAAAHwEAAF9yZWxzLy5yZWxzUEsBAi0AFAAGAAgAAAAhAEnmjT7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042" o:spid="_x0000_s1054"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BNJxgAAAN4AAAAPAAAAZHJzL2Rvd25yZXYueG1sRI9Ba8JA&#10;FITvgv9heYI33ailxOgqohY9tiqot0f2mQSzb0N2a1J/vVso9DjMzDfMfNmaUjyodoVlBaNhBII4&#10;tbrgTMHp+DGIQTiPrLG0TAp+yMFy0e3MMdG24S96HHwmAoRdggpy76tESpfmZNANbUUcvJutDfog&#10;60zqGpsAN6UcR9G7NFhwWMixonVO6f3wbRTs4mp12dtnk5Xb6+78eZ5ujlOvVL/XrmYgPLX+P/zX&#10;3msFkzh6G8PvnXAF5OIFAAD//wMAUEsBAi0AFAAGAAgAAAAhANvh9svuAAAAhQEAABMAAAAAAAAA&#10;AAAAAAAAAAAAAFtDb250ZW50X1R5cGVzXS54bWxQSwECLQAUAAYACAAAACEAWvQsW78AAAAVAQAA&#10;CwAAAAAAAAAAAAAAAAAfAQAAX3JlbHMvLnJlbHNQSwECLQAUAAYACAAAACEAuTQTSc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rect id="Rectangle 38043" o:spid="_x0000_s1055"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bSyAAAAN4AAAAPAAAAZHJzL2Rvd25yZXYueG1sRI9Pa8JA&#10;FMTvBb/D8gremk1VSoyuIv5Bj20spN4e2dckNPs2ZFcT++m7hUKPw8z8hlmuB9OIG3WutqzgOYpB&#10;EBdW11wqeD8fnhIQziNrbCyTgjs5WK9GD0tMte35jW6ZL0WAsEtRQeV9m0rpiooMusi2xMH7tJ1B&#10;H2RXSt1hH+CmkZM4fpEGaw4LFba0raj4yq5GwTFpNx8n+92Xzf5yzF/z+e4890qNH4fNAoSnwf+H&#10;/9onrWCaxLMp/N4JV0CufgAAAP//AwBQSwECLQAUAAYACAAAACEA2+H2y+4AAACFAQAAEwAAAAAA&#10;AAAAAAAAAAAAAAAAW0NvbnRlbnRfVHlwZXNdLnhtbFBLAQItABQABgAIAAAAIQBa9CxbvwAAABUB&#10;AAALAAAAAAAAAAAAAAAAAB8BAABfcmVscy8ucmVsc1BLAQItABQABgAIAAAAIQDWeLbSyAAAAN4A&#10;AAAPAAAAAAAAAAAAAAAAAAcCAABkcnMvZG93bnJldi54bWxQSwUGAAAAAAMAAwC3AAAA/AIAAAAA&#10;" filled="f" stroked="f">
                <v:textbox inset="0,0,0,0">
                  <w:txbxContent>
                    <w:p w:rsidR="00B36257" w:rsidRDefault="00B36257">
                      <w:pPr>
                        <w:spacing w:after="160" w:line="259" w:lineRule="auto"/>
                        <w:ind w:left="0" w:firstLine="0"/>
                      </w:pPr>
                      <w:r>
                        <w:rPr>
                          <w:b w:val="0"/>
                          <w:sz w:val="16"/>
                        </w:rPr>
                        <w:t xml:space="preserve"> </w:t>
                      </w:r>
                    </w:p>
                  </w:txbxContent>
                </v:textbox>
              </v:rect>
              <v:shape id="Shape 39732" o:spid="_x0000_s1056"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zYrxwAAAN4AAAAPAAAAZHJzL2Rvd25yZXYueG1sRI9Li8JA&#10;EITvwv6HoQUvohMjrBodZVkfePCwPvDcZNokmOnJZkaN/94RFvZYVNVX1GzRmFLcqXaFZQWDfgSC&#10;OLW64EzB6bjujUE4j6yxtEwKnuRgMf9ozTDR9sF7uh98JgKEXYIKcu+rREqX5mTQ9W1FHLyLrQ36&#10;IOtM6hofAW5KGUfRpzRYcFjIsaLvnNLr4WYUrKi7Occ/VzqeRn6w/I3ouVuRUp128zUF4anx/+G/&#10;9lYrGE5Gwxjed8IVkPMXAAAA//8DAFBLAQItABQABgAIAAAAIQDb4fbL7gAAAIUBAAATAAAAAAAA&#10;AAAAAAAAAAAAAABbQ29udGVudF9UeXBlc10ueG1sUEsBAi0AFAAGAAgAAAAhAFr0LFu/AAAAFQEA&#10;AAsAAAAAAAAAAAAAAAAAHwEAAF9yZWxzLy5yZWxzUEsBAi0AFAAGAAgAAAAhAIO/NivHAAAA3gAA&#10;AA8AAAAAAAAAAAAAAAAABwIAAGRycy9kb3ducmV2LnhtbFBLBQYAAAAAAwADALcAAAD7Ag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034" o:spid="_x0000_s1057" type="#_x0000_t75" style="position:absolute;left:55539;width:1955;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PXZxQAAAN4AAAAPAAAAZHJzL2Rvd25yZXYueG1sRI/NasMw&#10;EITvhbyD2EBvjRS7NMGNEkKbQk/B+XmAxdrabq2VsJTYefuqEOhxmJlvmNVmtJ24Uh9axxrmMwWC&#10;uHKm5VrD+fTxtAQRIrLBzjFpuFGAzXrysMLCuIEPdD3GWiQIhwI1NDH6QspQNWQxzJwnTt6X6y3G&#10;JPtamh6HBLedzJR6kRZbTgsNenprqPo5XqyGclG+l7liv8vdLbP+uzbZftD6cTpuX0FEGuN/+N7+&#10;NBrypcqf4e9OugJy/QsAAP//AwBQSwECLQAUAAYACAAAACEA2+H2y+4AAACFAQAAEwAAAAAAAAAA&#10;AAAAAAAAAAAAW0NvbnRlbnRfVHlwZXNdLnhtbFBLAQItABQABgAIAAAAIQBa9CxbvwAAABUBAAAL&#10;AAAAAAAAAAAAAAAAAB8BAABfcmVscy8ucmVsc1BLAQItABQABgAIAAAAIQCdvPXZxQAAAN4AAAAP&#10;AAAAAAAAAAAAAAAAAAcCAABkcnMvZG93bnJldi54bWxQSwUGAAAAAAMAAwC3AAAA+QIAAAAA&#10;">
                <v:imagedata r:id="rId2" o:title=""/>
              </v:shape>
              <w10:wrap type="square" anchorx="page" anchory="page"/>
            </v:group>
          </w:pict>
        </mc:Fallback>
      </mc:AlternateContent>
    </w:r>
    <w:r>
      <w:rPr>
        <w:b w:val="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1440" w:right="10458" w:firstLine="0"/>
    </w:pPr>
    <w:r>
      <w:rPr>
        <w:rFonts w:ascii="Calibri" w:eastAsia="Calibri" w:hAnsi="Calibri" w:cs="Calibri"/>
        <w:b w:val="0"/>
        <w:noProof/>
        <w:sz w:val="22"/>
      </w:rPr>
      <mc:AlternateContent>
        <mc:Choice Requires="wpg">
          <w:drawing>
            <wp:anchor distT="0" distB="0" distL="114300" distR="114300" simplePos="0" relativeHeight="251660288"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7990" name="Group 37990"/>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7993" name="Rectangle 37993"/>
                      <wps:cNvSpPr/>
                      <wps:spPr>
                        <a:xfrm>
                          <a:off x="18288" y="115807"/>
                          <a:ext cx="886526" cy="127647"/>
                        </a:xfrm>
                        <a:prstGeom prst="rect">
                          <a:avLst/>
                        </a:prstGeom>
                        <a:ln>
                          <a:noFill/>
                        </a:ln>
                      </wps:spPr>
                      <wps:txbx>
                        <w:txbxContent>
                          <w:p w:rsidR="00B36257" w:rsidRDefault="00B3625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7994" name="Rectangle 37994"/>
                      <wps:cNvSpPr/>
                      <wps:spPr>
                        <a:xfrm>
                          <a:off x="685749" y="115807"/>
                          <a:ext cx="45223" cy="127647"/>
                        </a:xfrm>
                        <a:prstGeom prst="rect">
                          <a:avLst/>
                        </a:prstGeom>
                        <a:ln>
                          <a:noFill/>
                        </a:ln>
                      </wps:spPr>
                      <wps:txbx>
                        <w:txbxContent>
                          <w:p w:rsidR="00B36257" w:rsidRDefault="00B36257">
                            <w:pPr>
                              <w:spacing w:after="160" w:line="259" w:lineRule="auto"/>
                              <w:ind w:left="0" w:firstLine="0"/>
                            </w:pPr>
                            <w:r>
                              <w:rPr>
                                <w:sz w:val="16"/>
                              </w:rPr>
                              <w:t>-</w:t>
                            </w:r>
                          </w:p>
                        </w:txbxContent>
                      </wps:txbx>
                      <wps:bodyPr horzOverflow="overflow" vert="horz" lIns="0" tIns="0" rIns="0" bIns="0" rtlCol="0">
                        <a:noAutofit/>
                      </wps:bodyPr>
                    </wps:wsp>
                    <wps:wsp>
                      <wps:cNvPr id="37995" name="Rectangle 37995"/>
                      <wps:cNvSpPr/>
                      <wps:spPr>
                        <a:xfrm>
                          <a:off x="719277"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7996" name="Rectangle 37996"/>
                      <wps:cNvSpPr/>
                      <wps:spPr>
                        <a:xfrm>
                          <a:off x="748233" y="115807"/>
                          <a:ext cx="910292" cy="127647"/>
                        </a:xfrm>
                        <a:prstGeom prst="rect">
                          <a:avLst/>
                        </a:prstGeom>
                        <a:ln>
                          <a:noFill/>
                        </a:ln>
                      </wps:spPr>
                      <wps:txbx>
                        <w:txbxContent>
                          <w:p w:rsidR="00B36257" w:rsidRDefault="00B36257">
                            <w:pPr>
                              <w:spacing w:after="160" w:line="259" w:lineRule="auto"/>
                              <w:ind w:left="0" w:firstLine="0"/>
                            </w:pPr>
                            <w:r>
                              <w:rPr>
                                <w:sz w:val="16"/>
                              </w:rPr>
                              <w:t>BSBSMB406A</w:t>
                            </w:r>
                          </w:p>
                        </w:txbxContent>
                      </wps:txbx>
                      <wps:bodyPr horzOverflow="overflow" vert="horz" lIns="0" tIns="0" rIns="0" bIns="0" rtlCol="0">
                        <a:noAutofit/>
                      </wps:bodyPr>
                    </wps:wsp>
                    <wps:wsp>
                      <wps:cNvPr id="37997" name="Rectangle 37997"/>
                      <wps:cNvSpPr/>
                      <wps:spPr>
                        <a:xfrm>
                          <a:off x="1427937"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7998" name="Rectangle 37998"/>
                      <wps:cNvSpPr/>
                      <wps:spPr>
                        <a:xfrm>
                          <a:off x="1456893" y="115807"/>
                          <a:ext cx="2097759" cy="127647"/>
                        </a:xfrm>
                        <a:prstGeom prst="rect">
                          <a:avLst/>
                        </a:prstGeom>
                        <a:ln>
                          <a:noFill/>
                        </a:ln>
                      </wps:spPr>
                      <wps:txbx>
                        <w:txbxContent>
                          <w:p w:rsidR="00B36257" w:rsidRDefault="00B3625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7999" name="Rectangle 37999"/>
                      <wps:cNvSpPr/>
                      <wps:spPr>
                        <a:xfrm>
                          <a:off x="3033090" y="97737"/>
                          <a:ext cx="37731" cy="151421"/>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000" name="Rectangle 38000"/>
                      <wps:cNvSpPr/>
                      <wps:spPr>
                        <a:xfrm>
                          <a:off x="5751017" y="97737"/>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01" name="Rectangle 38001"/>
                      <wps:cNvSpPr/>
                      <wps:spPr>
                        <a:xfrm>
                          <a:off x="18288" y="215085"/>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0" name="Shape 39730"/>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7992" name="Picture 37992"/>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7990" o:spid="_x0000_s1058" style="position:absolute;left:0;text-align:left;margin-left:70.6pt;margin-top:28.35pt;width:455.05pt;height:27.45pt;z-index:251660288;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LvuCgUAAAUZAAAOAAAAZHJzL2Uyb0RvYy54bWzkWdtu2zgQfV9g/0HQ&#10;e2NdrQviFItmGxRYbINePoCmKUtYSRQoOnb263dmSMpO4nTdFmgCOEBsihySM+dwSOr48u2ua707&#10;ocZG9gs/vAh8T/Rcrpp+vfC/fnn/Jve9UbN+xVrZi4V/L0b/7dXvv11uh1JEspbtSigPBunHcjss&#10;/FrroZzNRl6Ljo0XchA9NFZSdUzDo1rPVoptYfSunUVBMJ9tpVoNSnIxjlB7bRr9Kxq/qgTXH6tq&#10;FNprFz74pulT0ecSP2dXl6xcKzbUDbdusB/womNND5NOQ10zzbyNap4M1TVcyVFW+oLLbiarquGC&#10;YoBowuBRNDdKbgaKZV1u18MEE0D7CKcfHpb/fXervGa18OOsKAChnnVAE83smSqAaDusS7C8UcPn&#10;4VbZirV5wqh3lerwG+LxdgTu/QSu2GmPQ2WaZUWcz32PQ1uc5PPEos9roOhJN17/+e2OMzftDL2b&#10;nNkOsJDGPVbjz2H1uWaDIApGROAAq9hh9QkWGevXrSC8YlxS6ARYT2CN5Qi4HUEqzKMcMgQQCcM0&#10;DzKzHh1keT5PI4tYGGXzhNqnwFk5qFHfCNl5WFj4CjyhVcju/ho1+AGmzgQnb3v87OX7pm1NK9YA&#10;fs4/LOndckcLIsxdKEu5uofIa6n+/Qi5XrVyu/ClLfmY/jA5tvpe+6EHxDHTXEG5wtIVlG7fScpH&#10;484fGy2rhvxFB8xs1i+g0sD5SzhNjnOaOCBO4nSep1lSPEtqkkYRrB3MghfgtHChnA2n6XFOUwfE&#10;SZxmYRFl2bOcxlmWvhinEe2j+8w5gzyFPdGcUw/33vn3cZrkUQysPbP5FmEQFdFLJWoUuljOJlEh&#10;vY6RSmceru6TEjVMIrhmvNZMjc6OVLjcHCN1ulqcSGo6z4vnUzUKCtiA4ch9mUMVjnN75zubXAWs&#10;j9E63S5OojUO4jjAdw7YgYFAyFqAkZXu9guHahxaTlPIa9oRf9XlN5rufOfBaR4E08vfwaFK1XZx&#10;n8RpmqVhEJr999VxOt35zoZTyJ8neQqcTpeLkzjdv6RGYRrkhOJrSdPpyncelBZZPKUpSRNeTFXf&#10;k6Jmw42TKE0eUZlm8yKK7DlahAntgQc7Lt8YuQF3aScxgOS1MmID1NWuxHe9K6Io8U31bWAa++Gg&#10;WPRAW5gcqeFkQD+wsQPF4YskM/1ILgIf961tf2g1DQWHDL0oga2zcN8DjXdoeRC8M3LfxtieWnuM&#10;XLP7PjR7OC84gHEadcbFDpWH6LY9wgCTcAaiaNUyo+t0jQa1tG060g5wywbiKaAnMs6o71uBYLX9&#10;J1GBoEO6HFaMar181yrvjqEGQ39GNGqHmtlaO641tXPAONi/AvVoGjKkrseGNJ5ZY+wnSI6degam&#10;J7feGE0WlE0I2imzENnUiWaWvZ7696Ank5v4bmCj3b8E4+z4RPrR0PAS/q1+CqUnmuD/68zQS2+U&#10;8O0g3UljdEz9sxnegNQLjDfLpm30PcnWEDs61d/dNhyFQXyAvfhAXoQ3T7NzgwVOTOIivT84W+yJ&#10;YeLzg4GWbTOgxIeQYdm6DAg/Uo2PRG0U6WvJN53otZHYlYD1B/r+WDfD6HuqFN1SgGKsPqzoIIEl&#10;pZXQHJa0Wx3cqo9TA3m5dwx9fkYSTdM0LkJz2af1vT9qwiIFkdReCQs4xn5KDyWXjBNUBJ9o0ZDW&#10;Tkve/i6AYv7hM1ntf724+g8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DMhX6I4AAA&#10;AAsBAAAPAAAAZHJzL2Rvd25yZXYueG1sTI/BSsNAEIbvgu+wjODNbrY1UWI2pRT1VARbofS2TaZJ&#10;aHY2ZLdJ+vZOT3qbn/n455tsOdlWDNj7xpEGNYtAIBWubKjS8LP7eHoF4YOh0rSOUMMVPSzz+7vM&#10;pKUb6RuHbagEl5BPjYY6hC6V0hc1WuNnrkPi3cn11gSOfSXL3oxcbls5j6JEWtMQX6hNh+sai/P2&#10;YjV8jmZcLdT7sDmf1tfDLv7abxRq/fgwrd5ABJzCHww3fVaHnJ2O7kKlFy3nZzVnVEOcvIC4AVGs&#10;FiCOPCmVgMwz+f+H/BcAAP//AwBQSwMECgAAAAAAAAAhABHr6zSjBgAAowYAABQAAABkcnMvbWVk&#10;aWEvaW1hZ2UxLmpwZ//Y/+AAEEpGSUYAAQEBANwA3AAA/9sAQwADAgIDAgIDAwMDBAMDBAUIBQUE&#10;BAUKBwcGCAwKDAwLCgsLDQ4SEA0OEQ4LCxAWEBETFBUVFQwPFxgWFBgSFBUU/9sAQwEDBAQFBAUJ&#10;BQUJFA0LDRQUFBQUFBQUFBQUFBQUFBQUFBQUFBQUFBQUFBQUFBQUFBQUFBQUFBQUFBQUFBQUFBQU&#10;/8AAEQgALgA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vmf8Aav8A2y/C/wCzroNzZWM9pr3j9z5NtoiSbhbOyb/NutnzRLtdGC/K0m5d&#10;vy7nT0X40fGrTPg78HfEnxAFv/wkVto5MRtrC5X95cfaBa+VvzhNsrbX7rtb5dw218Q/s4/Cr4Pf&#10;tOWPxB8XL4LtL/xndal5tn4N1zxveb4oEit/NunuEVrh/OlmldpZUf5wqfL8zUAfOPhn9tz4v+G/&#10;ipe+Pm8StqmqX8EVreWOoRbrGeBf9VF9nTYqbN7vvTa/zv8A333fqh+zl+1N4K/aR0GGbQ7xbHxL&#10;Fb+bqPh25l/0m152uV4/exbyv7xP7y7trfJXjXgH9jH4VeLPDOvXOq/AWfwjr1hOtrBpOreKLxor&#10;mX7LBLvW4ilZfK82Votybv8AU/dV90S+RftOt8Hf2L/iFoth4I+GeoQ+OG0xtSs/ENr4mvbf+zmd&#10;5YonVGeVZzuSXdFKuxl+V9yu1AH6Y0V8X/si/t/6N8YLfTvC/ju8ttC8fSTpaW0m1ktNV3/dKfwx&#10;S9E2OfmZk2ff2L9oUAfnh+0rdX37Ht5q2lQeDdG8YfATx9dPPP4Xlglt00u98pd8UVwu5YvNdVnX&#10;+55T+UsWzfXzpo/7Zmh2+reF/wC0/gp4Nm0XwlOs/h+LTJbqy1CyaKVpbffebnaVd7M7K6bZXfc3&#10;zV+rPxk+E+lfGv4ca74O1tGFlqkIjWVT81vIp3xSqOOVZVbb/F91vlyK/C34j+AdX+FnjzXfCOvQ&#10;LDquk3LWs+1H2S/3JV37HZXTYyt/ddGoA+lNW/4KL/GL4laRrfhCTTvDk3/CUK+mxJb2csUtr5sS&#10;wbLd/tH9/wCbfLu+Zm/g2quh49/a68T6LqnhrUPiV8JPCmr/ABX0GKKXR/E16zbPI+7vlt4G2yvv&#10;WV1+dVid96otfJfhjxJfeEfEGn61p0uy9sp1li+Z9jf7D/7L/dr1LS7T4g/tkfE7RNB0rT7abU1g&#10;2Klv5sVlZxb/AN7dS7t+1fmXc38XyKm5ti0Acp4R8D+M/wBoj4lXFjomnya14l1e4lvbp4okihXe&#10;+6WVtvyxRb3/AN356/bP4I+C/FXgD4b6XovjDxfP4z8QRLm51SeFV29hGh+86qAB5ku53bczH5tq&#10;4v7OH7OXhn9mvwPHouhxNealc7ZdV1uZAtxfTf8AskS5bZFn5Rn7zM7N7HQAV8Sf8FIP2Z/+FleB&#10;W+JGgw7/ABP4Ytm+3b7nYs+loJZH+Rvl3ROzP/D8hl+82xa+26KAPwZ/Z7/Z18WftIeMv7D8NQLD&#10;aWqpLqOrXH/HvYRf7f8AtP8Awp95v9xHdf2G/Z2/Zz8Kfs2eCxonh1GuLy6fztS1i5VRc38o+7u/&#10;uou7aifw89WZ2brvAfw78MfCvQ5tJ8I6HZ6Bpkl7JdS21mmxWmmcMzfqFH91VVVwqKo7KgAooooA&#10;/9lQSwECLQAUAAYACAAAACEAKxDbwAoBAAAUAgAAEwAAAAAAAAAAAAAAAAAAAAAAW0NvbnRlbnRf&#10;VHlwZXNdLnhtbFBLAQItABQABgAIAAAAIQA4/SH/1gAAAJQBAAALAAAAAAAAAAAAAAAAADsBAABf&#10;cmVscy8ucmVsc1BLAQItABQABgAIAAAAIQDpbLvuCgUAAAUZAAAOAAAAAAAAAAAAAAAAADoCAABk&#10;cnMvZTJvRG9jLnhtbFBLAQItABQABgAIAAAAIQA3ncEYugAAACEBAAAZAAAAAAAAAAAAAAAAAHAH&#10;AABkcnMvX3JlbHMvZTJvRG9jLnhtbC5yZWxzUEsBAi0AFAAGAAgAAAAhAMyFfojgAAAACwEAAA8A&#10;AAAAAAAAAAAAAAAAYQgAAGRycy9kb3ducmV2LnhtbFBLAQItAAoAAAAAAAAAIQAR6+s0owYAAKMG&#10;AAAUAAAAAAAAAAAAAAAAAG4JAABkcnMvbWVkaWEvaW1hZ2UxLmpwZ1BLBQYAAAAABgAGAHwBAABD&#10;EAAAAAA=&#10;">
              <v:rect id="Rectangle 37993" o:spid="_x0000_s1059" style="position:absolute;left:182;top:1158;width:886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ERvyAAAAN4AAAAPAAAAZHJzL2Rvd25yZXYueG1sRI9ba8JA&#10;FITfC/6H5RR8q5sq2CS6inhBH70UrG+H7GkSmj0bsquJ/fVdoeDjMDPfMNN5Zypxo8aVlhW8DyIQ&#10;xJnVJecKPk+btxiE88gaK8uk4E4O5rPeyxRTbVs+0O3ocxEg7FJUUHhfp1K6rCCDbmBr4uB928ag&#10;D7LJpW6wDXBTyWEUjaXBksNCgTUtC8p+jlejYBvXi6+d/W3zan3ZnvfnZHVKvFL9124xAeGp88/w&#10;f3unFYw+kmQEjzvhCsjZHwAAAP//AwBQSwECLQAUAAYACAAAACEA2+H2y+4AAACFAQAAEwAAAAAA&#10;AAAAAAAAAAAAAAAAW0NvbnRlbnRfVHlwZXNdLnhtbFBLAQItABQABgAIAAAAIQBa9CxbvwAAABUB&#10;AAALAAAAAAAAAAAAAAAAAB8BAABfcmVscy8ucmVsc1BLAQItABQABgAIAAAAIQB1JERvyAAAAN4A&#10;AAAPAAAAAAAAAAAAAAAAAAcCAABkcnMvZG93bnJldi54bWxQSwUGAAAAAAMAAwC3AAAA/AIAAAAA&#10;" filled="f" stroked="f">
                <v:textbox inset="0,0,0,0">
                  <w:txbxContent>
                    <w:p w:rsidR="00B36257" w:rsidRDefault="00B36257">
                      <w:pPr>
                        <w:spacing w:after="160" w:line="259" w:lineRule="auto"/>
                        <w:ind w:left="0" w:firstLine="0"/>
                      </w:pPr>
                      <w:r>
                        <w:rPr>
                          <w:sz w:val="16"/>
                        </w:rPr>
                        <w:t xml:space="preserve">Theory Exam </w:t>
                      </w:r>
                    </w:p>
                  </w:txbxContent>
                </v:textbox>
              </v:rect>
              <v:rect id="Rectangle 37994" o:spid="_x0000_s1060" style="position:absolute;left:6857;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dwbyAAAAN4AAAAPAAAAZHJzL2Rvd25yZXYueG1sRI9Pa8JA&#10;FMTvBb/D8gRvddMq1cRsRLSiR/8UrLdH9jUJzb4N2a1J++m7hYLHYWZ+w6TL3tTiRq2rLCt4Gkcg&#10;iHOrKy4UvJ23j3MQziNrrC2Tgm9ysMwGDykm2nZ8pNvJFyJA2CWooPS+SaR0eUkG3dg2xMH7sK1B&#10;H2RbSN1iF+Cmls9R9CINVhwWSmxoXVL+efoyCnbzZvW+tz9dUb9ed5fDJd6cY6/UaNivFiA89f4e&#10;/m/vtYLJLI6n8HcnXAGZ/QIAAP//AwBQSwECLQAUAAYACAAAACEA2+H2y+4AAACFAQAAEwAAAAAA&#10;AAAAAAAAAAAAAAAAW0NvbnRlbnRfVHlwZXNdLnhtbFBLAQItABQABgAIAAAAIQBa9CxbvwAAABUB&#10;AAALAAAAAAAAAAAAAAAAAB8BAABfcmVscy8ucmVsc1BLAQItABQABgAIAAAAIQD6zdwbyAAAAN4A&#10;AAAPAAAAAAAAAAAAAAAAAAcCAABkcnMvZG93bnJldi54bWxQSwUGAAAAAAMAAwC3AAAA/AIAAAAA&#10;" filled="f" stroked="f">
                <v:textbox inset="0,0,0,0">
                  <w:txbxContent>
                    <w:p w:rsidR="00B36257" w:rsidRDefault="00B36257">
                      <w:pPr>
                        <w:spacing w:after="160" w:line="259" w:lineRule="auto"/>
                        <w:ind w:left="0" w:firstLine="0"/>
                      </w:pPr>
                      <w:r>
                        <w:rPr>
                          <w:sz w:val="16"/>
                        </w:rPr>
                        <w:t>-</w:t>
                      </w:r>
                    </w:p>
                  </w:txbxContent>
                </v:textbox>
              </v:rect>
              <v:rect id="Rectangle 37995" o:spid="_x0000_s1061" style="position:absolute;left:7192;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mAyAAAAN4AAAAPAAAAZHJzL2Rvd25yZXYueG1sRI9Pa8JA&#10;FMTvBb/D8gRvddOK1cRsRLSiR/8UrLdH9jUJzb4N2a1J++m7hYLHYWZ+w6TL3tTiRq2rLCt4Gkcg&#10;iHOrKy4UvJ23j3MQziNrrC2Tgm9ysMwGDykm2nZ8pNvJFyJA2CWooPS+SaR0eUkG3dg2xMH7sK1B&#10;H2RbSN1iF+Cmls9R9CINVhwWSmxoXVL+efoyCnbzZvW+tz9dUb9ed5fDJd6cY6/UaNivFiA89f4e&#10;/m/vtYLJLI6n8HcnXAGZ/QIAAP//AwBQSwECLQAUAAYACAAAACEA2+H2y+4AAACFAQAAEwAAAAAA&#10;AAAAAAAAAAAAAAAAW0NvbnRlbnRfVHlwZXNdLnhtbFBLAQItABQABgAIAAAAIQBa9CxbvwAAABUB&#10;AAALAAAAAAAAAAAAAAAAAB8BAABfcmVscy8ucmVsc1BLAQItABQABgAIAAAAIQCVgXmAyAAAAN4A&#10;AAAPAAAAAAAAAAAAAAAAAAcCAABkcnMvZG93bnJldi54bWxQSwUGAAAAAAMAAwC3AAAA/AIAAAAA&#10;" filled="f" stroked="f">
                <v:textbox inset="0,0,0,0">
                  <w:txbxContent>
                    <w:p w:rsidR="00B36257" w:rsidRDefault="00B36257">
                      <w:pPr>
                        <w:spacing w:after="160" w:line="259" w:lineRule="auto"/>
                        <w:ind w:left="0" w:firstLine="0"/>
                      </w:pPr>
                      <w:r>
                        <w:rPr>
                          <w:sz w:val="16"/>
                        </w:rPr>
                        <w:t xml:space="preserve"> </w:t>
                      </w:r>
                    </w:p>
                  </w:txbxContent>
                </v:textbox>
              </v:rect>
              <v:rect id="Rectangle 37996" o:spid="_x0000_s1062" style="position:absolute;left:7482;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f3xwAAAN4AAAAPAAAAZHJzL2Rvd25yZXYueG1sRI9Ba8JA&#10;FITvQv/D8gq96aYKmkRXkWrRo1VBvT2yzySYfRuyW5P213cFocdhZr5hZovOVOJOjSstK3gfRCCI&#10;M6tLzhUcD5/9GITzyBory6Tghxws5i+9GabatvxF973PRYCwS1FB4X2dSumyggy6ga2Jg3e1jUEf&#10;ZJNL3WAb4KaSwygaS4Mlh4UCa/ooKLvtv42CTVwvz1v72+bV+rI57U7J6pB4pd5eu+UUhKfO/4ef&#10;7a1WMJokyRged8IVkPM/AAAA//8DAFBLAQItABQABgAIAAAAIQDb4fbL7gAAAIUBAAATAAAAAAAA&#10;AAAAAAAAAAAAAABbQ29udGVudF9UeXBlc10ueG1sUEsBAi0AFAAGAAgAAAAhAFr0LFu/AAAAFQEA&#10;AAsAAAAAAAAAAAAAAAAAHwEAAF9yZWxzLy5yZWxzUEsBAi0AFAAGAAgAAAAhAGVT5/f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BSBSMB406A</w:t>
                      </w:r>
                    </w:p>
                  </w:txbxContent>
                </v:textbox>
              </v:rect>
              <v:rect id="Rectangle 37997" o:spid="_x0000_s1063" style="position:absolute;left:14279;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JsxwAAAN4AAAAPAAAAZHJzL2Rvd25yZXYueG1sRI9Pa8JA&#10;FMTvgt9heUJvulFBTXQV8Q96tCqot0f2NQnNvg3ZrUn76bsFocdhZn7DLFatKcWTaldYVjAcRCCI&#10;U6sLzhRcL/v+DITzyBpLy6Tgmxyslt3OAhNtG36n59lnIkDYJagg975KpHRpTgbdwFbEwfuwtUEf&#10;ZJ1JXWMT4KaUoyiaSIMFh4UcK9rklH6ev4yCw6xa34/2p8nK3eNwO93i7SX2Sr312vUchKfW/4df&#10;7aNWMJ7G8RT+7oQrIJe/AAAA//8DAFBLAQItABQABgAIAAAAIQDb4fbL7gAAAIUBAAATAAAAAAAA&#10;AAAAAAAAAAAAAABbQ29udGVudF9UeXBlc10ueG1sUEsBAi0AFAAGAAgAAAAhAFr0LFu/AAAAFQEA&#10;AAsAAAAAAAAAAAAAAAAAHwEAAF9yZWxzLy5yZWxzUEsBAi0AFAAGAAgAAAAhAAofQmz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7998" o:spid="_x0000_s1064" style="position:absolute;left:14568;top:1158;width:209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YewwAAAN4AAAAPAAAAZHJzL2Rvd25yZXYueG1sRE/LisIw&#10;FN0PzD+EO+BuTMcBtdUoMo7o0heou0tzbYvNTWmirX69WQguD+c9nramFDeqXWFZwU83AkGcWl1w&#10;pmC/W3wPQTiPrLG0TAru5GA6+fwYY6Jtwxu6bX0mQgi7BBXk3leJlC7NyaDr2oo4cGdbG/QB1pnU&#10;NTYh3JSyF0V9abDg0JBjRX85pZft1ShYDqvZcWUfTVb+n5aH9SGe72KvVOernY1AeGr9W/xyr7SC&#10;30Ech73hTrgCcvIEAAD//wMAUEsBAi0AFAAGAAgAAAAhANvh9svuAAAAhQEAABMAAAAAAAAAAAAA&#10;AAAAAAAAAFtDb250ZW50X1R5cGVzXS54bWxQSwECLQAUAAYACAAAACEAWvQsW78AAAAVAQAACwAA&#10;AAAAAAAAAAAAAAAfAQAAX3JlbHMvLnJlbHNQSwECLQAUAAYACAAAACEAe4DWHsMAAADeAAAADwAA&#10;AAAAAAAAAAAAAAAHAgAAZHJzL2Rvd25yZXYueG1sUEsFBgAAAAADAAMAtwAAAPcCAAAAAA==&#10;" filled="f" stroked="f">
                <v:textbox inset="0,0,0,0">
                  <w:txbxContent>
                    <w:p w:rsidR="00B36257" w:rsidRDefault="00B36257">
                      <w:pPr>
                        <w:spacing w:after="160" w:line="259" w:lineRule="auto"/>
                        <w:ind w:left="0" w:firstLine="0"/>
                      </w:pPr>
                      <w:r>
                        <w:rPr>
                          <w:sz w:val="16"/>
                        </w:rPr>
                        <w:t>Manage small business finances</w:t>
                      </w:r>
                    </w:p>
                  </w:txbxContent>
                </v:textbox>
              </v:rect>
              <v:rect id="Rectangle 37999" o:spid="_x0000_s1065" style="position:absolute;left:30330;top:977;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OFxwAAAN4AAAAPAAAAZHJzL2Rvd25yZXYueG1sRI9Pa8JA&#10;FMTvBb/D8oTe6kYLrRtdRWyLHusfUG+P7DMJZt+G7Nakfnq3UPA4zMxvmOm8s5W4UuNLxxqGgwQE&#10;ceZMybmG/e7rZQzCB2SDlWPS8Ese5rPe0xRT41re0HUbchEh7FPUUIRQp1L6rCCLfuBq4uidXWMx&#10;RNnk0jTYRrit5ChJ3qTFkuNCgTUtC8ou2x+rYTWuF8e1u7V59XlaHb4P6mOngtbP/W4xARGoC4/w&#10;f3ttNLy+K6Xg7068AnJ2BwAA//8DAFBLAQItABQABgAIAAAAIQDb4fbL7gAAAIUBAAATAAAAAAAA&#10;AAAAAAAAAAAAAABbQ29udGVudF9UeXBlc10ueG1sUEsBAi0AFAAGAAgAAAAhAFr0LFu/AAAAFQEA&#10;AAsAAAAAAAAAAAAAAAAAHwEAAF9yZWxzLy5yZWxzUEsBAi0AFAAGAAgAAAAhABTMc4X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000" o:spid="_x0000_s1066"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JFlxgAAAN4AAAAPAAAAZHJzL2Rvd25yZXYueG1sRI/LasMw&#10;EEX3gf6DmEJ3idQGiu1GNqFNSJZ5FNLuBmtqm1ojYymx26+PFoEsL/fFWRSjbcWFet841vA8UyCI&#10;S2carjR8HtfTBIQPyAZbx6ThjzwU+cNkgZlxA+/pcgiViCPsM9RQh9BlUvqyJot+5jri6P243mKI&#10;sq+k6XGI47aVL0q9SosNx4caO3qvqfw9nK2GTdItv7buf6ja1ffmtDulH8c0aP30OC7fQAQawz18&#10;a2+NhnmiVASIOBEFZH4FAAD//wMAUEsBAi0AFAAGAAgAAAAhANvh9svuAAAAhQEAABMAAAAAAAAA&#10;AAAAAAAAAAAAAFtDb250ZW50X1R5cGVzXS54bWxQSwECLQAUAAYACAAAACEAWvQsW78AAAAVAQAA&#10;CwAAAAAAAAAAAAAAAAAfAQAAX3JlbHMvLnJlbHNQSwECLQAUAAYACAAAACEAsMCRZc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rect id="Rectangle 38001" o:spid="_x0000_s1067"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DT+xgAAAN4AAAAPAAAAZHJzL2Rvd25yZXYueG1sRI9Ba8JA&#10;FITvBf/D8oTe6q4VSoyuIlbRY6uCentkn0kw+zZkV5P213cLgsdhZr5hpvPOVuJOjS8daxgOFAji&#10;zJmScw2H/fotAeEDssHKMWn4IQ/zWe9liqlxLX/TfRdyESHsU9RQhFCnUvqsIIt+4Gri6F1cYzFE&#10;2eTSNNhGuK3ku1If0mLJcaHAmpYFZdfdzWrYJPXitHW/bV6tzpvj13H8uR8HrV/73WICIlAXnuFH&#10;e2s0jBKlhvB/J14BOfsDAAD//wMAUEsBAi0AFAAGAAgAAAAhANvh9svuAAAAhQEAABMAAAAAAAAA&#10;AAAAAAAAAAAAAFtDb250ZW50X1R5cGVzXS54bWxQSwECLQAUAAYACAAAACEAWvQsW78AAAAVAQAA&#10;CwAAAAAAAAAAAAAAAAAfAQAAX3JlbHMvLnJlbHNQSwECLQAUAAYACAAAACEA34w0/s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shape id="Shape 39730" o:spid="_x0000_s1068"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Q3HxwAAAN4AAAAPAAAAZHJzL2Rvd25yZXYueG1sRI/LasJA&#10;FIb3Qt9hOAU3xUyiUGuaSSj1QhddtCpdHzKnSUjmTJoZNb69syi4/PlvfFkxmk6caXCNZQVJFIMg&#10;Lq1uuFJwPGxnLyCcR9bYWSYFV3JQ5A+TDFNtL/xN572vRBhhl6KC2vs+ldKVNRl0ke2Jg/drB4M+&#10;yKGSesBLGDednMfxszTYcHiosaf3msp2fzIKNvS0+5l/tXQ4Ln2y/ovp+rkhpaaP49srCE+jv4f/&#10;2x9awWK1XASAgBNQQOY3AAAA//8DAFBLAQItABQABgAIAAAAIQDb4fbL7gAAAIUBAAATAAAAAAAA&#10;AAAAAAAAAAAAAABbQ29udGVudF9UeXBlc10ueG1sUEsBAi0AFAAGAAgAAAAhAFr0LFu/AAAAFQEA&#10;AAsAAAAAAAAAAAAAAAAAHwEAAF9yZWxzLy5yZWxzUEsBAi0AFAAGAAgAAAAhABwhDcfHAAAA3gAA&#10;AA8AAAAAAAAAAAAAAAAABwIAAGRycy9kb3ducmV2LnhtbFBLBQYAAAAAAwADALcAAAD7Ag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992" o:spid="_x0000_s1069" type="#_x0000_t75" style="position:absolute;left:55539;width:1955;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0n2xQAAAN4AAAAPAAAAZHJzL2Rvd25yZXYueG1sRI/dasJA&#10;FITvC77DcgTv6sYEqkZXEWuhVyX+PMAhe0yi2bNLdmvi23cLhV4OM/MNs94OphUP6nxjWcFsmoAg&#10;Lq1uuFJwOX+8LkD4gKyxtUwKnuRhuxm9rDHXtucjPU6hEhHCPkcFdQgul9KXNRn0U+uIo3e1ncEQ&#10;ZVdJ3WEf4aaVaZK8SYMNx4UaHe1rKu+nb6OgmBfvRZawO2T2mRp3q3T61Ss1GQ+7FYhAQ/gP/7U/&#10;tYJsvlym8HsnXgG5+QEAAP//AwBQSwECLQAUAAYACAAAACEA2+H2y+4AAACFAQAAEwAAAAAAAAAA&#10;AAAAAAAAAAAAW0NvbnRlbnRfVHlwZXNdLnhtbFBLAQItABQABgAIAAAAIQBa9CxbvwAAABUBAAAL&#10;AAAAAAAAAAAAAAAAAB8BAABfcmVscy8ucmVsc1BLAQItABQABgAIAAAAIQCGQ0n2xQAAAN4AAAAP&#10;AAAAAAAAAAAAAAAAAAcCAABkcnMvZG93bnJldi54bWxQSwUGAAAAAAMAAwC3AAAA+QIAAAAA&#10;">
                <v:imagedata r:id="rId2"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588" w:firstLine="0"/>
    </w:pPr>
    <w:r>
      <w:rPr>
        <w:rFonts w:ascii="Calibri" w:eastAsia="Calibri" w:hAnsi="Calibri" w:cs="Calibri"/>
        <w:b w:val="0"/>
        <w:noProof/>
        <w:sz w:val="22"/>
      </w:rPr>
      <mc:AlternateContent>
        <mc:Choice Requires="wpg">
          <w:drawing>
            <wp:anchor distT="0" distB="0" distL="114300" distR="114300" simplePos="0" relativeHeight="251664384"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97" name="Group 38197"/>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200" name="Rectangle 38200"/>
                      <wps:cNvSpPr/>
                      <wps:spPr>
                        <a:xfrm>
                          <a:off x="213360"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201" name="Rectangle 38201"/>
                      <wps:cNvSpPr/>
                      <wps:spPr>
                        <a:xfrm>
                          <a:off x="2735910" y="115807"/>
                          <a:ext cx="886526" cy="127647"/>
                        </a:xfrm>
                        <a:prstGeom prst="rect">
                          <a:avLst/>
                        </a:prstGeom>
                        <a:ln>
                          <a:noFill/>
                        </a:ln>
                      </wps:spPr>
                      <wps:txbx>
                        <w:txbxContent>
                          <w:p w:rsidR="00B36257" w:rsidRDefault="00B3625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202" name="Rectangle 38202"/>
                      <wps:cNvSpPr/>
                      <wps:spPr>
                        <a:xfrm>
                          <a:off x="3403676" y="115807"/>
                          <a:ext cx="45222" cy="127647"/>
                        </a:xfrm>
                        <a:prstGeom prst="rect">
                          <a:avLst/>
                        </a:prstGeom>
                        <a:ln>
                          <a:noFill/>
                        </a:ln>
                      </wps:spPr>
                      <wps:txbx>
                        <w:txbxContent>
                          <w:p w:rsidR="00B36257" w:rsidRDefault="00B36257">
                            <w:pPr>
                              <w:spacing w:after="160" w:line="259" w:lineRule="auto"/>
                              <w:ind w:left="0" w:firstLine="0"/>
                            </w:pPr>
                            <w:r>
                              <w:rPr>
                                <w:sz w:val="16"/>
                              </w:rPr>
                              <w:t>-</w:t>
                            </w:r>
                          </w:p>
                        </w:txbxContent>
                      </wps:txbx>
                      <wps:bodyPr horzOverflow="overflow" vert="horz" lIns="0" tIns="0" rIns="0" bIns="0" rtlCol="0">
                        <a:noAutofit/>
                      </wps:bodyPr>
                    </wps:wsp>
                    <wps:wsp>
                      <wps:cNvPr id="38203" name="Rectangle 38203"/>
                      <wps:cNvSpPr/>
                      <wps:spPr>
                        <a:xfrm>
                          <a:off x="3437204"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204" name="Rectangle 38204"/>
                      <wps:cNvSpPr/>
                      <wps:spPr>
                        <a:xfrm>
                          <a:off x="3466161" y="115807"/>
                          <a:ext cx="910292" cy="127647"/>
                        </a:xfrm>
                        <a:prstGeom prst="rect">
                          <a:avLst/>
                        </a:prstGeom>
                        <a:ln>
                          <a:noFill/>
                        </a:ln>
                      </wps:spPr>
                      <wps:txbx>
                        <w:txbxContent>
                          <w:p w:rsidR="00B36257" w:rsidRDefault="00B36257">
                            <w:pPr>
                              <w:spacing w:after="160" w:line="259" w:lineRule="auto"/>
                              <w:ind w:left="0" w:firstLine="0"/>
                            </w:pPr>
                            <w:r>
                              <w:rPr>
                                <w:sz w:val="16"/>
                              </w:rPr>
                              <w:t>BSBSMB406A</w:t>
                            </w:r>
                          </w:p>
                        </w:txbxContent>
                      </wps:txbx>
                      <wps:bodyPr horzOverflow="overflow" vert="horz" lIns="0" tIns="0" rIns="0" bIns="0" rtlCol="0">
                        <a:noAutofit/>
                      </wps:bodyPr>
                    </wps:wsp>
                    <wps:wsp>
                      <wps:cNvPr id="38205" name="Rectangle 38205"/>
                      <wps:cNvSpPr/>
                      <wps:spPr>
                        <a:xfrm>
                          <a:off x="4145864"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206" name="Rectangle 38206"/>
                      <wps:cNvSpPr/>
                      <wps:spPr>
                        <a:xfrm>
                          <a:off x="4174820" y="115807"/>
                          <a:ext cx="2097759" cy="127647"/>
                        </a:xfrm>
                        <a:prstGeom prst="rect">
                          <a:avLst/>
                        </a:prstGeom>
                        <a:ln>
                          <a:noFill/>
                        </a:ln>
                      </wps:spPr>
                      <wps:txbx>
                        <w:txbxContent>
                          <w:p w:rsidR="00B36257" w:rsidRDefault="00B3625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207" name="Rectangle 38207"/>
                      <wps:cNvSpPr/>
                      <wps:spPr>
                        <a:xfrm>
                          <a:off x="5751017" y="97737"/>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208" name="Rectangle 38208"/>
                      <wps:cNvSpPr/>
                      <wps:spPr>
                        <a:xfrm>
                          <a:off x="18288" y="215085"/>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40" name="Shape 39740"/>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99" name="Picture 38199"/>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197" o:spid="_x0000_s1070" style="position:absolute;left:0;text-align:left;margin-left:70.6pt;margin-top:28.35pt;width:455.05pt;height:27.45pt;z-index:251664384;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PAGBwUAAAgZAAAOAAAAZHJzL2Uyb0RvYy54bWzkWdtu2zgQfV+g/yDo&#10;vbHuN8QpimYbFFhsg14+gJYpS1hJFCg6dvbrd2Yo0k5it04XqB8cIDZFDoczc2ZI8fj63bZrnQcu&#10;x0b0c9e/8lyH96VYNv1q7n7/9vFt5jqjYv2StaLnc/eRj+67mzd/XG+GggeiFu2SSweU9GOxGeZu&#10;rdRQzGZjWfOOjVdi4D0MVkJ2TMGjXM2Wkm1Ae9fOAs9LZhshl4MUJR9H6L3Vg+4N6a8qXqrPVTVy&#10;5bRzF2xT9Cnpc4Gfs5trVqwkG+qmnMxgv2BFx5oeFrWqbplizlo2L1R1TSnFKCp1VYpuJqqqKTn5&#10;AN743jNv7qRYD+TLqtisBhsmCO2zOP2y2vLvh3vpNMu5G2Z+nrpOzzqAiVZ2dBeEaDOsCpC8k8PX&#10;4V5OHSv9hF5vK9nhN/jjbCm4jza4fKucEjrjNM3DLHGdEsbCKEuiKfplDRC9mFbWf/544swsO0Pr&#10;rDGbARJp3MVq/H+x+lqzgRMEI0bAxgpyz8TqCyQZ61cth3hhN4WHpG2wxmKEuB2IVOCHYQKaICS+&#10;H2deqhPSxCxM0zjUEfODNIlo2DrOikGO6o6LzsHG3JVgCWUhe/hrVGAHiBoRXLzt8bMXH5u21aPY&#10;A/Ez9mFLbRdbSoiAVsOuhVg+gue1kP9+hlqvWrGZu2JquVj+sDiOuk77qYeIY6WZhjSNhWlI1X4Q&#10;VI/anPdrJaqG7N2tNtkFUGL6/SZM/cOY+q/DNA3j3D8OapYlcTDVwRlQzYwzF4NqcBjVwAQC6vrn&#10;lRpGXpikANuRUo3iIICFcHM7A6i58eViQIVtUR9VT7ff0ATiRFDDNPCio6Cedf8N7VFyMaACEodA&#10;jV4JapL4CWzlRyoV9uYgP1uphvYwuRhU48Ooxq9CNfKjGN4Zj6J63lK1Z8nFgAon4aFSTV4JahrB&#10;O/NRUAMvhzfg/FzHamhPk4uB1d4Anx6r9ipw0rEap7Hv+aAKdmAAMHx5q4FdUL8qxX4U0I74u241&#10;oT1MLgZToGAOlaq9CJyEqZ8FGSgCRAM/9jLavFmxd1E9I6T2JLkMSPMUqJMJUuInnJC6XkM86D03&#10;jII4egZlnCZ5EEx7bu5HVC971VmuNeeAd3fDMwDvtdSMA/TVplVue9NEZuKHFNzAFM5Dpdh0gGCw&#10;htSwi6AdONgB7fBNkJh6xhmBjbvRtt+XsqogfemtGmSNhPkeSN++5J7zRsh8a2EdxBPFnq4LBqCf&#10;mqIxvkPnfnTbHsMAi5QMmNGqZZrc6RoFlGnbdHTT9DTjRA694HJG9dhyDFbbf+EVsDpEzmHHKFeL&#10;D610HhgSMfSnmaN2qNnUi0c56J1EqU16cH4FFJJV6dPUQyq1hkkY53HiZO1MT88sJ2s0MQv0Jjht&#10;6FmwwE6ilUWv7PweSGUyEymiydsdh4SrT9zRzfXQlAX8TyQqtF4Qgz8nm2GWWkvuTkq6k3R0TP6z&#10;Ht4C3wuIN4umbdQjcdfgOxrVP9w3JbKD+AB7seUY/RyqUO/cIIELEyNLd30jizPRTXx+omjRNgPy&#10;fBgybE8mQ4SfUccHvNa09K0o1x3vlebZJYf8A5J/rJthdB1Z8G7BgTaWn5Z0fkOeKMlVCSltsqOc&#10;KEg7QFbuDEObj/CifppncMM35bo7aPw8Bpp0ennIPXzL0DlmKGjDd55EiZJB2gRqgkWUMkS3U8JP&#10;Pw0gn7//TFK7HzBu/gM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MhX6I4AAAAAsB&#10;AAAPAAAAZHJzL2Rvd25yZXYueG1sTI/BSsNAEIbvgu+wjODNbrY1UWI2pRT1VARbofS2TaZJaHY2&#10;ZLdJ+vZOT3qbn/n455tsOdlWDNj7xpEGNYtAIBWubKjS8LP7eHoF4YOh0rSOUMMVPSzz+7vMpKUb&#10;6RuHbagEl5BPjYY6hC6V0hc1WuNnrkPi3cn11gSOfSXL3oxcbls5j6JEWtMQX6hNh+sai/P2YjV8&#10;jmZcLdT7sDmf1tfDLv7abxRq/fgwrd5ABJzCHww3fVaHnJ2O7kKlFy3nZzVnVEOcvIC4AVGsFiCO&#10;PCmVgMwz+f+H/BcAAP//AwBQSwMECgAAAAAAAAAhABHr6zSjBgAAowYAABQAAABkcnMvbWVkaWEv&#10;aW1hZ2UxLmpwZ//Y/+AAEEpGSUYAAQEBANwA3AAA/9sAQwADAgIDAgIDAwMDBAMDBAUIBQUEBAUK&#10;BwcGCAwKDAwLCgsLDQ4SEA0OEQ4LCxAWEBETFBUVFQwPFxgWFBgSFBUU/9sAQwEDBAQFBAUJBQUJ&#10;FA0LDRQUFBQUFBQUFBQUFBQUFBQUFBQUFBQUFBQUFBQUFBQUFBQUFBQUFBQUFBQUFBQUFBQU/8AA&#10;EQgALgA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vmf8Aav8A2y/C/wCzroNzZWM9pr3j9z5NtoiSbhbOyb/NutnzRLtdGC/K0m5dvy7n&#10;T0X40fGrTPg78HfEnxAFv/wkVto5MRtrC5X95cfaBa+VvzhNsrbX7rtb5dw218Q/s4/Cr4PftOWP&#10;xB8XL4LtL/xndal5tn4N1zxveb4oEit/NunuEVrh/OlmldpZUf5wqfL8zUAfOPhn9tz4v+G/ipe+&#10;Pm8StqmqX8EVreWOoRbrGeBf9VF9nTYqbN7vvTa/zv8A333fqh+zl+1N4K/aR0GGbQ7xbHxLFb+b&#10;qPh25l/0m152uV4/exbyv7xP7y7trfJXjXgH9jH4VeLPDOvXOq/AWfwjr1hOtrBpOreKLxormX7L&#10;BLvW4ilZfK82Votybv8AU/dV90S+RftOt8Hf2L/iFoth4I+GeoQ+OG0xtSs/ENr4mvbf+zmd5Yon&#10;VGeVZzuSXdFKuxl+V9yu1AH6Y0V8X/si/t/6N8YLfTvC/ju8ttC8fSTpaW0m1ktNV3/dKfwxS9E2&#10;OfmZk2ff2L9oUAfnh+0rdX37Ht5q2lQeDdG8YfATx9dPPP4Xlglt00u98pd8UVwu5YvNdVnX+55T&#10;+UsWzfXzpo/7Zmh2+reF/wC0/gp4Nm0XwlOs/h+LTJbqy1CyaKVpbffebnaVd7M7K6bZXfc3zV+r&#10;Pxk+E+lfGv4ca74O1tGFlqkIjWVT81vIp3xSqOOVZVbb/F91vlyK/C34j+AdX+FnjzXfCOvQLDqu&#10;k3LWs+1H2S/3JV37HZXTYyt/ddGoA+lNW/4KL/GL4laRrfhCTTvDk3/CUK+mxJb2csUtr5sSwbLd&#10;/tH9/wCbfLu+Zm/g2quh49/a68T6LqnhrUPiV8JPCmr/ABX0GKKXR/E16zbPI+7vlt4G2yvvWV1+&#10;dVid96otfJfhjxJfeEfEGn61p0uy9sp1li+Z9jf7D/7L/dr1LS7T4g/tkfE7RNB0rT7abU1g2Klv&#10;5sVlZxb/AN7dS7t+1fmXc38XyKm5ti0Acp4R8D+M/wBoj4lXFjomnya14l1e4lvbp4okihXe+6WV&#10;tvyxRb3/AN356/bP4I+C/FXgD4b6XovjDxfP4z8QRLm51SeFV29hGh+86qAB5ku53bczH5tq4v7O&#10;H7OXhn9mvwPHouhxNealc7ZdV1uZAtxfTf8AskS5bZFn5Rn7zM7N7HQAV8Sf8FIP2Z/+FleBW+JG&#10;gw7/ABP4Ytm+3b7nYs+loJZH+Rvl3ROzP/D8hl+82xa+26KAPwZ/Z7/Z18WftIeMv7D8NQLDaWqp&#10;LqOrXH/HvYRf7f8AtP8Awp95v9xHdf2G/Z2/Zz8Kfs2eCxonh1GuLy6fztS1i5VRc38o+7u/uou7&#10;aifw89WZ2brvAfw78MfCvQ5tJ8I6HZ6Bpkl7JdS21mmxWmmcMzfqFH91VVVwqKo7KgAooooA/9lQ&#10;SwECLQAUAAYACAAAACEAKxDbwAoBAAAUAgAAEwAAAAAAAAAAAAAAAAAAAAAAW0NvbnRlbnRfVHlw&#10;ZXNdLnhtbFBLAQItABQABgAIAAAAIQA4/SH/1gAAAJQBAAALAAAAAAAAAAAAAAAAADsBAABfcmVs&#10;cy8ucmVsc1BLAQItABQABgAIAAAAIQDoMPAGBwUAAAgZAAAOAAAAAAAAAAAAAAAAADoCAABkcnMv&#10;ZTJvRG9jLnhtbFBLAQItABQABgAIAAAAIQA3ncEYugAAACEBAAAZAAAAAAAAAAAAAAAAAG0HAABk&#10;cnMvX3JlbHMvZTJvRG9jLnhtbC5yZWxzUEsBAi0AFAAGAAgAAAAhAMyFfojgAAAACwEAAA8AAAAA&#10;AAAAAAAAAAAAXggAAGRycy9kb3ducmV2LnhtbFBLAQItAAoAAAAAAAAAIQAR6+s0owYAAKMGAAAU&#10;AAAAAAAAAAAAAAAAAGsJAABkcnMvbWVkaWEvaW1hZ2UxLmpwZ1BLBQYAAAAABgAGAHwBAABAEAAA&#10;AAA=&#10;">
              <v:rect id="Rectangle 38200" o:spid="_x0000_s1071" style="position:absolute;left:2133;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ExgAAAN4AAAAPAAAAZHJzL2Rvd25yZXYueG1sRI9Ba8JA&#10;FITvgv9heUJvurGCxNRVxFaSY2uE2Nsj+5qEZt+G7Nak/vpuodDjMDPfMNv9aFpxo941lhUsFxEI&#10;4tLqhisFl/w0j0E4j6yxtUwKvsnBfjedbDHRduA3up19JQKEXYIKau+7REpX1mTQLWxHHLwP2xv0&#10;QfaV1D0OAW5a+RhFa2mw4bBQY0fHmsrP85dRkMbd4ZrZ+1C1L+9p8VpsnvONV+phNh6eQHga/X/4&#10;r51pBas4MOH3TrgCcvcDAAD//wMAUEsBAi0AFAAGAAgAAAAhANvh9svuAAAAhQEAABMAAAAAAAAA&#10;AAAAAAAAAAAAAFtDb250ZW50X1R5cGVzXS54bWxQSwECLQAUAAYACAAAACEAWvQsW78AAAAVAQAA&#10;CwAAAAAAAAAAAAAAAAAfAQAAX3JlbHMvLnJlbHNQSwECLQAUAAYACAAAACEAHQT/hM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 xml:space="preserve"> </w:t>
                      </w:r>
                    </w:p>
                  </w:txbxContent>
                </v:textbox>
              </v:rect>
              <v:rect id="Rectangle 38201" o:spid="_x0000_s1072" style="position:absolute;left:27359;top:1158;width:886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FofxwAAAN4AAAAPAAAAZHJzL2Rvd25yZXYueG1sRI9Ba8JA&#10;FITvBf/D8oTe6iYplBhdQ9AWPbYqqLdH9pkEs29DdmvS/vpuodDjMDPfMMt8NK24U+8aywriWQSC&#10;uLS64UrB8fD2lIJwHllja5kUfJGDfDV5WGKm7cAfdN/7SgQIuwwV1N53mZSurMmgm9mOOHhX2xv0&#10;QfaV1D0OAW5amUTRizTYcFiosaN1TeVt/2kUbNOuOO/s91C1r5ft6f003xzmXqnH6VgsQHga/X/4&#10;r73TCp7TJIrh9064AnL1AwAA//8DAFBLAQItABQABgAIAAAAIQDb4fbL7gAAAIUBAAATAAAAAAAA&#10;AAAAAAAAAAAAAABbQ29udGVudF9UeXBlc10ueG1sUEsBAi0AFAAGAAgAAAAhAFr0LFu/AAAAFQEA&#10;AAsAAAAAAAAAAAAAAAAAHwEAAF9yZWxzLy5yZWxzUEsBAi0AFAAGAAgAAAAhAHJIWh/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Theory Exam </w:t>
                      </w:r>
                    </w:p>
                  </w:txbxContent>
                </v:textbox>
              </v:rect>
              <v:rect id="Rectangle 38202" o:spid="_x0000_s1073" style="position:absolute;left:34036;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RoxgAAAN4AAAAPAAAAZHJzL2Rvd25yZXYueG1sRI9Ba8JA&#10;FITvBf/D8oTe6sYUSkxdRdSiRzWC7e2RfU2C2bchu5q0v94VBI/DzHzDTOe9qcWVWldZVjAeRSCI&#10;c6srLhQcs6+3BITzyBpry6TgjxzMZ4OXKabadryn68EXIkDYpaig9L5JpXR5SQbdyDbEwfu1rUEf&#10;ZFtI3WIX4KaWcRR9SIMVh4USG1qWlJ8PF6NgkzSL763974p6/bM57U6TVTbxSr0O+8UnCE+9f4Yf&#10;7a1W8J7EUQz3O+EKyNkNAAD//wMAUEsBAi0AFAAGAAgAAAAhANvh9svuAAAAhQEAABMAAAAAAAAA&#10;AAAAAAAAAAAAAFtDb250ZW50X1R5cGVzXS54bWxQSwECLQAUAAYACAAAACEAWvQsW78AAAAVAQAA&#10;CwAAAAAAAAAAAAAAAAAfAQAAX3JlbHMvLnJlbHNQSwECLQAUAAYACAAAACEAgprEaM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w:t>
                      </w:r>
                    </w:p>
                  </w:txbxContent>
                </v:textbox>
              </v:rect>
              <v:rect id="Rectangle 38203" o:spid="_x0000_s1074" style="position:absolute;left:34372;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mHzxwAAAN4AAAAPAAAAZHJzL2Rvd25yZXYueG1sRI9Ba8JA&#10;FITvhf6H5RW81U0TkBhdQ6gWPVYtWG+P7GsSmn0bslsT/fVdodDjMDPfMMt8NK24UO8aywpephEI&#10;4tLqhisFH8e35xSE88gaW8uk4EoO8tXjwxIzbQfe0+XgKxEg7DJUUHvfZVK6siaDbmo74uB92d6g&#10;D7KvpO5xCHDTyjiKZtJgw2Ghxo5eayq/Dz9GwTbtis+dvQ1VuzlvT++n+fo490pNnsZiAcLT6P/D&#10;f+2dVpCkcZTA/U64AnL1CwAA//8DAFBLAQItABQABgAIAAAAIQDb4fbL7gAAAIUBAAATAAAAAAAA&#10;AAAAAAAAAAAAAABbQ29udGVudF9UeXBlc10ueG1sUEsBAi0AFAAGAAgAAAAhAFr0LFu/AAAAFQEA&#10;AAsAAAAAAAAAAAAAAAAAHwEAAF9yZWxzLy5yZWxzUEsBAi0AFAAGAAgAAAAhAO3WYfP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204" o:spid="_x0000_s1075" style="position:absolute;left:34661;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mHxgAAAN4AAAAPAAAAZHJzL2Rvd25yZXYueG1sRI9Ba8JA&#10;FITvgv9heYI33ailxOgqohY9tiqot0f2mQSzb0N2a1J/vVso9DjMzDfMfNmaUjyodoVlBaNhBII4&#10;tbrgTMHp+DGIQTiPrLG0TAp+yMFy0e3MMdG24S96HHwmAoRdggpy76tESpfmZNANbUUcvJutDfog&#10;60zqGpsAN6UcR9G7NFhwWMixonVO6f3wbRTs4mp12dtnk5Xb6+78eZ5ujlOvVL/XrmYgPLX+P/zX&#10;3msFk3gcvcHvnXAF5OIFAAD//wMAUEsBAi0AFAAGAAgAAAAhANvh9svuAAAAhQEAABMAAAAAAAAA&#10;AAAAAAAAAAAAAFtDb250ZW50X1R5cGVzXS54bWxQSwECLQAUAAYACAAAACEAWvQsW78AAAAVAQAA&#10;CwAAAAAAAAAAAAAAAAAfAQAAX3JlbHMvLnJlbHNQSwECLQAUAAYACAAAACEAYj/5h8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BSBSMB406A</w:t>
                      </w:r>
                    </w:p>
                  </w:txbxContent>
                </v:textbox>
              </v:rect>
              <v:rect id="Rectangle 38205" o:spid="_x0000_s1076" style="position:absolute;left:41458;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1wcxgAAAN4AAAAPAAAAZHJzL2Rvd25yZXYueG1sRI9Ba8JA&#10;FITvgv9heYI33ai0xOgqohY9tiqot0f2mQSzb0N2a1J/vVso9DjMzDfMfNmaUjyodoVlBaNhBII4&#10;tbrgTMHp+DGIQTiPrLG0TAp+yMFy0e3MMdG24S96HHwmAoRdggpy76tESpfmZNANbUUcvJutDfog&#10;60zqGpsAN6UcR9G7NFhwWMixonVO6f3wbRTs4mp12dtnk5Xb6+78eZ5ujlOvVL/XrmYgPLX+P/zX&#10;3msFk3gcvcHvnXAF5OIFAAD//wMAUEsBAi0AFAAGAAgAAAAhANvh9svuAAAAhQEAABMAAAAAAAAA&#10;AAAAAAAAAAAAAFtDb250ZW50X1R5cGVzXS54bWxQSwECLQAUAAYACAAAACEAWvQsW78AAAAVAQAA&#10;CwAAAAAAAAAAAAAAAAAfAQAAX3JlbHMvLnJlbHNQSwECLQAUAAYACAAAACEADXNcHM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 xml:space="preserve"> </w:t>
                      </w:r>
                    </w:p>
                  </w:txbxContent>
                </v:textbox>
              </v:rect>
              <v:rect id="Rectangle 38206" o:spid="_x0000_s1077" style="position:absolute;left:41748;top:1158;width:209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cJryAAAAN4AAAAPAAAAZHJzL2Rvd25yZXYueG1sRI/NasMw&#10;EITvhb6D2EJvjVwXguNEMaZJcY75KaS5LdbWNrVWxlJjJ08fBQo9DjPzDbPIRtOKM/WusazgdRKB&#10;IC6tbrhS8Hn4eElAOI+ssbVMCi7kIFs+Piww1XbgHZ33vhIBwi5FBbX3XSqlK2sy6Ca2Iw7et+0N&#10;+iD7SuoehwA3rYyjaCoNNhwWauzovabyZ/9rFBRJl39t7HWo2vWpOG6Ps9Vh5pV6fhrzOQhPo/8P&#10;/7U3WsFbEkdTuN8JV0AubwAAAP//AwBQSwECLQAUAAYACAAAACEA2+H2y+4AAACFAQAAEwAAAAAA&#10;AAAAAAAAAAAAAAAAW0NvbnRlbnRfVHlwZXNdLnhtbFBLAQItABQABgAIAAAAIQBa9CxbvwAAABUB&#10;AAALAAAAAAAAAAAAAAAAAB8BAABfcmVscy8ucmVsc1BLAQItABQABgAIAAAAIQD9ocJryAAAAN4A&#10;AAAPAAAAAAAAAAAAAAAAAAcCAABkcnMvZG93bnJldi54bWxQSwUGAAAAAAMAAwC3AAAA/AIAAAAA&#10;" filled="f" stroked="f">
                <v:textbox inset="0,0,0,0">
                  <w:txbxContent>
                    <w:p w:rsidR="00B36257" w:rsidRDefault="00B36257">
                      <w:pPr>
                        <w:spacing w:after="160" w:line="259" w:lineRule="auto"/>
                        <w:ind w:left="0" w:firstLine="0"/>
                      </w:pPr>
                      <w:r>
                        <w:rPr>
                          <w:sz w:val="16"/>
                        </w:rPr>
                        <w:t>Manage small business finances</w:t>
                      </w:r>
                    </w:p>
                  </w:txbxContent>
                </v:textbox>
              </v:rect>
              <v:rect id="Rectangle 38207" o:spid="_x0000_s1078"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WfwxgAAAN4AAAAPAAAAZHJzL2Rvd25yZXYueG1sRI9Ba8JA&#10;FITvgv9heYI33ajQxugqohY9tiqot0f2mQSzb0N2a1J/vVso9DjMzDfMfNmaUjyodoVlBaNhBII4&#10;tbrgTMHp+DGIQTiPrLG0TAp+yMFy0e3MMdG24S96HHwmAoRdggpy76tESpfmZNANbUUcvJutDfog&#10;60zqGpsAN6UcR9GbNFhwWMixonVO6f3wbRTs4mp12dtnk5Xb6+78eZ5ujlOvVL/XrmYgPLX+P/zX&#10;3msFk3gcvcPvnXAF5OIFAAD//wMAUEsBAi0AFAAGAAgAAAAhANvh9svuAAAAhQEAABMAAAAAAAAA&#10;AAAAAAAAAAAAAFtDb250ZW50X1R5cGVzXS54bWxQSwECLQAUAAYACAAAACEAWvQsW78AAAAVAQAA&#10;CwAAAAAAAAAAAAAAAAAfAQAAX3JlbHMvLnJlbHNQSwECLQAUAAYACAAAACEAku1n8M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rect id="Rectangle 38208" o:spid="_x0000_s1079"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vOCwgAAAN4AAAAPAAAAZHJzL2Rvd25yZXYueG1sRE9Ni8Iw&#10;EL0L/ocwwt40VUFqNYroih5dFdTb0IxtsZmUJmu7/npzWPD4eN/zZWtK8aTaFZYVDAcRCOLU6oIz&#10;BefTth+DcB5ZY2mZFPyRg+Wi25ljom3DP/Q8+kyEEHYJKsi9rxIpXZqTQTewFXHg7rY26AOsM6lr&#10;bEK4KeUoiibSYMGhIceK1jmlj+OvUbCLq9V1b19NVn7fdpfDZbo5Tb1SX712NQPhqfUf8b97rxWM&#10;41EU9oY74QrIxRsAAP//AwBQSwECLQAUAAYACAAAACEA2+H2y+4AAACFAQAAEwAAAAAAAAAAAAAA&#10;AAAAAAAAW0NvbnRlbnRfVHlwZXNdLnhtbFBLAQItABQABgAIAAAAIQBa9CxbvwAAABUBAAALAAAA&#10;AAAAAAAAAAAAAB8BAABfcmVscy8ucmVsc1BLAQItABQABgAIAAAAIQDjcvOCwgAAAN4AAAAPAAAA&#10;AAAAAAAAAAAAAAcCAABkcnMvZG93bnJldi54bWxQSwUGAAAAAAMAAwC3AAAA9gIAAAAA&#10;" filled="f" stroked="f">
                <v:textbox inset="0,0,0,0">
                  <w:txbxContent>
                    <w:p w:rsidR="00B36257" w:rsidRDefault="00B36257">
                      <w:pPr>
                        <w:spacing w:after="160" w:line="259" w:lineRule="auto"/>
                        <w:ind w:left="0" w:firstLine="0"/>
                      </w:pPr>
                      <w:r>
                        <w:rPr>
                          <w:b w:val="0"/>
                          <w:sz w:val="16"/>
                        </w:rPr>
                        <w:t xml:space="preserve"> </w:t>
                      </w:r>
                    </w:p>
                  </w:txbxContent>
                </v:textbox>
              </v:rect>
              <v:shape id="Shape 39740" o:spid="_x0000_s1080"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366xQAAAN4AAAAPAAAAZHJzL2Rvd25yZXYueG1sRI/LisIw&#10;FIb3wrxDOMJsRFN1sFqNMjg6zGIW3nB9aI5tsTmpTdT69mYhuPz5b3yzRWNKcaPaFZYV9HsRCOLU&#10;6oIzBYf9ujsG4TyyxtIyKXiQg8X8ozXDRNs7b+m285kII+wSVJB7XyVSujQng65nK+LgnWxt0AdZ&#10;Z1LXeA/jppSDKBpJgwWHhxwrWuaUnndXo2BFnd/jYHOm/SH2/Z9LRI//FSn12W6+pyA8Nf4dfrX/&#10;tILhJP4KAAEnoICcPwEAAP//AwBQSwECLQAUAAYACAAAACEA2+H2y+4AAACFAQAAEwAAAAAAAAAA&#10;AAAAAAAAAAAAW0NvbnRlbnRfVHlwZXNdLnhtbFBLAQItABQABgAIAAAAIQBa9CxbvwAAABUBAAAL&#10;AAAAAAAAAAAAAAAAAB8BAABfcmVscy8ucmVsc1BLAQItABQABgAIAAAAIQBEJ366xQAAAN4AAAAP&#10;AAAAAAAAAAAAAAAAAAcCAABkcnMvZG93bnJldi54bWxQSwUGAAAAAAMAAwC3AAAA+QI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99" o:spid="_x0000_s1081" type="#_x0000_t75" style="position:absolute;left:179;width:1956;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grgxQAAAN4AAAAPAAAAZHJzL2Rvd25yZXYueG1sRI/dasJA&#10;FITvC77DcoTe1Y0JtBpdRVoLvZL48wCH7DGJZs8u2dXEt+8WhF4OM/MNs1wPphV36nxjWcF0koAg&#10;Lq1uuFJwOn6/zUD4gKyxtUwKHuRhvRq9LDHXtuc93Q+hEhHCPkcFdQgul9KXNRn0E+uIo3e2ncEQ&#10;ZVdJ3WEf4aaVaZK8S4MNx4UaHX3WVF4PN6Og+Ci+iixht83sIzXuUul01yv1Oh42CxCBhvAffrZ/&#10;tIJsNp3P4e9OvAJy9QsAAP//AwBQSwECLQAUAAYACAAAACEA2+H2y+4AAACFAQAAEwAAAAAAAAAA&#10;AAAAAAAAAAAAW0NvbnRlbnRfVHlwZXNdLnhtbFBLAQItABQABgAIAAAAIQBa9CxbvwAAABUBAAAL&#10;AAAAAAAAAAAAAAAAAB8BAABfcmVscy8ucmVsc1BLAQItABQABgAIAAAAIQAjOgrgxQAAAN4AAAAP&#10;AAAAAAAAAAAAAAAAAAcCAABkcnMvZG93bnJldi54bWxQSwUGAAAAAAMAAwC3AAAA+QIAAAAA&#10;">
                <v:imagedata r:id="rId2" o:title=""/>
              </v:shape>
              <w10:wrap type="square" anchorx="page" anchory="page"/>
            </v:group>
          </w:pict>
        </mc:Fallback>
      </mc:AlternateContent>
    </w:r>
    <w:r>
      <w:rPr>
        <w:b w:val="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1440" w:right="319" w:firstLine="0"/>
    </w:pPr>
    <w:r>
      <w:rPr>
        <w:rFonts w:ascii="Calibri" w:eastAsia="Calibri" w:hAnsi="Calibri" w:cs="Calibri"/>
        <w:b w:val="0"/>
        <w:noProof/>
        <w:sz w:val="22"/>
      </w:rPr>
      <mc:AlternateContent>
        <mc:Choice Requires="wpg">
          <w:drawing>
            <wp:anchor distT="0" distB="0" distL="114300" distR="114300" simplePos="0" relativeHeight="251665408"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55" name="Group 38155"/>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158" name="Rectangle 38158"/>
                      <wps:cNvSpPr/>
                      <wps:spPr>
                        <a:xfrm>
                          <a:off x="18288" y="115807"/>
                          <a:ext cx="886526" cy="127647"/>
                        </a:xfrm>
                        <a:prstGeom prst="rect">
                          <a:avLst/>
                        </a:prstGeom>
                        <a:ln>
                          <a:noFill/>
                        </a:ln>
                      </wps:spPr>
                      <wps:txbx>
                        <w:txbxContent>
                          <w:p w:rsidR="00B36257" w:rsidRDefault="00B3625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159" name="Rectangle 38159"/>
                      <wps:cNvSpPr/>
                      <wps:spPr>
                        <a:xfrm>
                          <a:off x="685749" y="115807"/>
                          <a:ext cx="45223" cy="127647"/>
                        </a:xfrm>
                        <a:prstGeom prst="rect">
                          <a:avLst/>
                        </a:prstGeom>
                        <a:ln>
                          <a:noFill/>
                        </a:ln>
                      </wps:spPr>
                      <wps:txbx>
                        <w:txbxContent>
                          <w:p w:rsidR="00B36257" w:rsidRDefault="00B36257">
                            <w:pPr>
                              <w:spacing w:after="160" w:line="259" w:lineRule="auto"/>
                              <w:ind w:left="0" w:firstLine="0"/>
                            </w:pPr>
                            <w:r>
                              <w:rPr>
                                <w:sz w:val="16"/>
                              </w:rPr>
                              <w:t>-</w:t>
                            </w:r>
                          </w:p>
                        </w:txbxContent>
                      </wps:txbx>
                      <wps:bodyPr horzOverflow="overflow" vert="horz" lIns="0" tIns="0" rIns="0" bIns="0" rtlCol="0">
                        <a:noAutofit/>
                      </wps:bodyPr>
                    </wps:wsp>
                    <wps:wsp>
                      <wps:cNvPr id="38160" name="Rectangle 38160"/>
                      <wps:cNvSpPr/>
                      <wps:spPr>
                        <a:xfrm>
                          <a:off x="719277"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161" name="Rectangle 38161"/>
                      <wps:cNvSpPr/>
                      <wps:spPr>
                        <a:xfrm>
                          <a:off x="748233" y="115807"/>
                          <a:ext cx="910292" cy="127647"/>
                        </a:xfrm>
                        <a:prstGeom prst="rect">
                          <a:avLst/>
                        </a:prstGeom>
                        <a:ln>
                          <a:noFill/>
                        </a:ln>
                      </wps:spPr>
                      <wps:txbx>
                        <w:txbxContent>
                          <w:p w:rsidR="00B36257" w:rsidRDefault="00B36257">
                            <w:pPr>
                              <w:spacing w:after="160" w:line="259" w:lineRule="auto"/>
                              <w:ind w:left="0" w:firstLine="0"/>
                            </w:pPr>
                            <w:r>
                              <w:rPr>
                                <w:sz w:val="16"/>
                              </w:rPr>
                              <w:t>BSBSMB406A</w:t>
                            </w:r>
                          </w:p>
                        </w:txbxContent>
                      </wps:txbx>
                      <wps:bodyPr horzOverflow="overflow" vert="horz" lIns="0" tIns="0" rIns="0" bIns="0" rtlCol="0">
                        <a:noAutofit/>
                      </wps:bodyPr>
                    </wps:wsp>
                    <wps:wsp>
                      <wps:cNvPr id="38162" name="Rectangle 38162"/>
                      <wps:cNvSpPr/>
                      <wps:spPr>
                        <a:xfrm>
                          <a:off x="1427937"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163" name="Rectangle 38163"/>
                      <wps:cNvSpPr/>
                      <wps:spPr>
                        <a:xfrm>
                          <a:off x="1456893" y="115807"/>
                          <a:ext cx="2097759" cy="127647"/>
                        </a:xfrm>
                        <a:prstGeom prst="rect">
                          <a:avLst/>
                        </a:prstGeom>
                        <a:ln>
                          <a:noFill/>
                        </a:ln>
                      </wps:spPr>
                      <wps:txbx>
                        <w:txbxContent>
                          <w:p w:rsidR="00B36257" w:rsidRDefault="00B3625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164" name="Rectangle 38164"/>
                      <wps:cNvSpPr/>
                      <wps:spPr>
                        <a:xfrm>
                          <a:off x="3033090" y="97737"/>
                          <a:ext cx="37731" cy="151421"/>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165" name="Rectangle 38165"/>
                      <wps:cNvSpPr/>
                      <wps:spPr>
                        <a:xfrm>
                          <a:off x="5751017" y="97737"/>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166" name="Rectangle 38166"/>
                      <wps:cNvSpPr/>
                      <wps:spPr>
                        <a:xfrm>
                          <a:off x="18288" y="215085"/>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8" name="Shape 39738"/>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57" name="Picture 38157"/>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8155" o:spid="_x0000_s1082" style="position:absolute;left:0;text-align:left;margin-left:70.6pt;margin-top:28.35pt;width:455.05pt;height:27.45pt;z-index:251665408;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JnHVAgUAAAUZAAAOAAAAZHJzL2Uyb0RvYy54bWzkWdtu4zYQfS/QfxD0&#10;vrHuN8RZFJtusEDRDfbyATRNWUIlUaDo2OnXd2Yoyk5ib+MtkAR1gNgUORzOnJkhqePL99u2ce6E&#10;GmrZzV3/wnMd0XG5rLvV3P3+7eO7zHUGzbola2Qn5u69GNz3V7/+crnpCxHISjZLoRxQ0g3Fpp+7&#10;ldZ9MZsNvBItGy5kLzoYLKVqmYZHtZotFduA9raZBZ6XzDZSLXsluRgG6L02g+4V6S9LwfXnshyE&#10;dpq5C7Zp+lT0ucDP2dUlK1aK9VXNRzPYT1jRsrqDRSdV10wzZ63qJ6ramis5yFJfcNnOZFnWXJAP&#10;4I3vPfLmRsl1T76sis2qn2ACaB/h9NNq+Z93t8qpl3M3zPw4dp2OtRAmWtkxXQDRpl8VIHmj+q/9&#10;rRo7VuYJvd6WqsVv8MfZErj3E7hiqx0OnXGa5mGWuA6HsTDKkmhEn1cQoifTePX7jyfO7LIztG4y&#10;ZtNDIg07rIb/htXXivWCQjAgAntYQWIbrL5AkrFu1QjCK8OUQiNAegJrKAbA7QBSfhZkoAgQ8f04&#10;81KTjxayLEviYETMD9IkovHJcVb0atA3QrYONuauAksoC9ndH4MGO0DUiuDiTYefnfxYN40ZxR7A&#10;z9qHLb1dbE1CJNaVhVzeg+eVVH9/hlovG7mZu3JsuVj+sDiOuk7zqQPEsdJsQ9nGwjaUbj5Iqkdj&#10;zm9rLcua7EUDzGqjXRBKA+eLxDQ/HNPcAvGsmCZZnEag6UhQozgIQlMFrxBTyqAdyv//mCaQiwfq&#10;FLpPqdPUz4M0PRrTME3j14vptOWcS50m/uGY+qfFNMqCEKJ2pE5z3wvy4NUKddpzziaogPWhQg1O&#10;CqofBXDNeKOVam48Z7X7Qn0dCmp4YlDjJMuPl2rg5bABw5GLV8uXP1Sjad85m1qNDoc1OimsoReG&#10;Xg7nM0QNAghVC0cyK+ztFw7VEDZ6imkMdU0ov9TlN5q2nbOJ6fTy9+CFJolPimmcxr7nm/33zcV0&#10;2nXOJqbw8nho+53e7J71QrN7SQ382MsoId5KmU47znmENE/DiXcgasIJqeuUdxmz4YZREEePQhmn&#10;SR4E4zma+xGBu7fj8rWhG3CXthQDUF5LQzZAX2VbfNvZJpISP2TfeqZxHirFpgPcwmRIBScD2oGD&#10;LTAO3ySJ6Ud0Edi4G226falJFRwy9M4HslbCfvekb19yz3krZL+N8Hhq7TCyw/Z7X+zhumAA+mnY&#10;Ges7dO6j23QIAyzCGZCiZcMMr9PWGtjSpm7pmuN5O8VPaJxB3zcCwWq6L6IEQod4OewY1GrxoVHO&#10;HUMOhv4MadT0FRt7cc8Hk0ZRapMenF8CezSp9GnqIZVGwyiM8wTRsdNMz8zkozWGkwVmE5y2zCxY&#10;ME2ilWWnp/kd8MlkJt6nR293V2tcHZ+IP+prXsD/yJ9C6wkn+O88M8zSayXcUUn7LB0tU3+t+3dA&#10;9ULE60Xd1PqeaGvwHY3q7m5rjsQgPjykF+EINTs3SODCRC7SDcnK4kx0E58fKFo0dY8UH0KG7dFk&#10;QPgRa3zAa8NIX0u+bkWnDcWuBOQf8PtDVfeD66hCtAsBjLH6tKQ7GeSJVkJzSGmbHXxkH6cBsnJn&#10;GNp8hBKN4zjMfXPZp/zeHTV+HgNJOl4Jcw/vGSbLLP9syc5n8aFkkjGCmmATJQ1x7ZTy4+8CSObv&#10;P5PU7teLq3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zIV+iOAAAAALAQAADwAA&#10;AGRycy9kb3ducmV2LnhtbEyPwUrDQBCG74LvsIzgzW62NVFiNqUU9VQEW6H0tk2mSWh2NmS3Sfr2&#10;Tk96m5/5+OebbDnZVgzY+8aRBjWLQCAVrmyo0vCz+3h6BeGDodK0jlDDFT0s8/u7zKSlG+kbh22o&#10;BJeQT42GOoQuldIXNVrjZ65D4t3J9dYEjn0ly96MXG5bOY+iRFrTEF+oTYfrGovz9mI1fI5mXC3U&#10;+7A5n9bXwy7+2m8Uav34MK3eQAScwh8MN31Wh5ydju5CpRct52c1Z1RDnLyAuAFRrBYgjjwplYDM&#10;M/n/h/wXAAD//wMAUEsDBAoAAAAAAAAAIQAR6+s0owYAAKMGAAAUAAAAZHJzL21lZGlhL2ltYWdl&#10;MS5qcGf/2P/gABBKRklGAAEBAQDcANwAAP/bAEMAAwICAwICAwMDAwQDAwQFCAUFBAQFCgcHBggM&#10;CgwMCwoLCw0OEhANDhEOCwsQFhARExQVFRUMDxcYFhQYEhQVFP/bAEMBAwQEBQQFCQUFCRQNCw0U&#10;FBQUFBQUFBQUFBQUFBQUFBQUFBQUFBQUFBQUFBQUFBQUFBQUFBQUFBQUFBQUFBQUFP/AABEIAC4A&#10;M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r5n/AGr/ANsvwv8As66Dc2VjPaa94/c+TbaIkm4Wzsm/zbrZ80S7XRgvytJuXb8u509F+NHx&#10;q0z4O/B3xJ8QBb/8JFbaOTEbawuV/eXH2gWvlb84TbK21+67W+XcNtfEP7OPwq+D37Tlj8QfFy+C&#10;7S/8Z3WpebZ+Ddc8b3m+KBIrfzbp7hFa4fzpZpXaWVH+cKny/M1AHzj4Z/bc+L/hv4qXvj5vErap&#10;ql/BFa3ljqEW6xngX/VRfZ02Kmze7702v87/AN9936ofs5ftTeCv2kdBhm0O8Wx8SxW/m6j4duZf&#10;9JtedrleP3sW8r+8T+8u7a3yV414B/Yx+FXizwzr1zqvwFn8I69YTrawaTq3ii8aK5l+ywS71uIp&#10;WXyvNlaLcm7/AFP3VfdEvkX7TrfB39i/4haLYeCPhnqEPjhtMbUrPxDa+Jr23/s5neWKJ1RnlWc7&#10;kl3RSrsZflfcrtQB+mNFfF/7Iv7f+jfGC307wv47vLbQvH0k6WltJtZLTVd/3Sn8MUvRNjn5mZNn&#10;39i/aFAH54ftK3V9+x7eatpUHg3RvGHwE8fXTzz+F5YJbdNLvfKXfFFcLuWLzXVZ1/ueU/lLFs31&#10;86aP+2Zodvq3hf8AtP4KeDZtF8JTrP4fi0yW6stQsmilaW333m52lXezOyum2V33N81fqz8ZPhPp&#10;Xxr+HGu+DtbRhZapCI1lU/NbyKd8UqjjlWVW2/xfdb5civwt+I/gHV/hZ4813wjr0Cw6rpNy1rPt&#10;R9kv9yVd+x2V02Mrf3XRqAPpTVv+Ci/xi+JWka34Qk07w5N/wlCvpsSW9nLFLa+bEsGy3f7R/f8A&#10;m3y7vmZv4NqroePf2uvE+i6p4a1D4lfCTwpq/wAV9Biil0fxNes2zyPu75beBtsr71ldfnVYnfeq&#10;LXyX4Y8SX3hHxBp+tadLsvbKdZYvmfY3+w/+y/3a9S0u0+IP7ZHxO0TQdK0+2m1NYNipb+bFZWcW&#10;/wDe3Uu7ftX5l3N/F8ipubYtAHKeEfA/jP8AaI+JVxY6Jp8mteJdXuJb26eKJIoV3vullbb8sUW9&#10;/wDd+ev2z+CPgvxV4A+G+l6L4w8Xz+M/EES5udUnhVdvYRofvOqgAeZLud23Mx+bauL+zh+zl4Z/&#10;Zr8Dx6LocTXmpXO2XVdbmQLcX03/ALJEuW2RZ+UZ+8zOzex0AFfEn/BSD9mf/hZXgVviRoMO/wAT&#10;+GLZvt2+52LPpaCWR/kb5d0Tsz/w/IZfvNsWvtuigD8Gf2e/2dfFn7SHjL+w/DUCw2lqqS6jq1x/&#10;x72EX+3/ALT/AMKfeb/cR3X9hv2dv2c/Cn7NngsaJ4dRri8un87UtYuVUXN/KPu7v7qLu2on8PPV&#10;mdm67wH8O/DHwr0ObSfCOh2egaZJeyXUttZpsVppnDM36hR/dVVVcKiqOyoAKKKKAP/ZUEsBAi0A&#10;FAAGAAgAAAAhACsQ28AKAQAAFAIAABMAAAAAAAAAAAAAAAAAAAAAAFtDb250ZW50X1R5cGVzXS54&#10;bWxQSwECLQAUAAYACAAAACEAOP0h/9YAAACUAQAACwAAAAAAAAAAAAAAAAA7AQAAX3JlbHMvLnJl&#10;bHNQSwECLQAUAAYACAAAACEA7yZx1QIFAAAFGQAADgAAAAAAAAAAAAAAAAA6AgAAZHJzL2Uyb0Rv&#10;Yy54bWxQSwECLQAUAAYACAAAACEAN53BGLoAAAAhAQAAGQAAAAAAAAAAAAAAAABoBwAAZHJzL19y&#10;ZWxzL2Uyb0RvYy54bWwucmVsc1BLAQItABQABgAIAAAAIQDMhX6I4AAAAAsBAAAPAAAAAAAAAAAA&#10;AAAAAFkIAABkcnMvZG93bnJldi54bWxQSwECLQAKAAAAAAAAACEAEevrNKMGAACjBgAAFAAAAAAA&#10;AAAAAAAAAABmCQAAZHJzL21lZGlhL2ltYWdlMS5qcGdQSwUGAAAAAAYABgB8AQAAOxAAAAAA&#10;">
              <v:rect id="Rectangle 38158" o:spid="_x0000_s1083" style="position:absolute;left:182;top:1158;width:886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L3jwwAAAN4AAAAPAAAAZHJzL2Rvd25yZXYueG1sRE/LisIw&#10;FN0P+A/hCrMbU5UZajWKqIMufYG6uzTXttjclCZjq19vFgMuD+c9mbWmFHeqXWFZQb8XgSBOrS44&#10;U3A8/H7FIJxH1lhaJgUPcjCbdj4mmGjb8I7ue5+JEMIuQQW591UipUtzMuh6tiIO3NXWBn2AdSZ1&#10;jU0IN6UcRNGPNFhwaMixokVO6W3/ZxSs42p+3thnk5Wry/q0PY2Wh5FX6rPbzscgPLX+Lf53b7SC&#10;Ydz/DnvDnXAF5PQFAAD//wMAUEsBAi0AFAAGAAgAAAAhANvh9svuAAAAhQEAABMAAAAAAAAAAAAA&#10;AAAAAAAAAFtDb250ZW50X1R5cGVzXS54bWxQSwECLQAUAAYACAAAACEAWvQsW78AAAAVAQAACwAA&#10;AAAAAAAAAAAAAAAfAQAAX3JlbHMvLnJlbHNQSwECLQAUAAYACAAAACEAK+S948MAAADeAAAADwAA&#10;AAAAAAAAAAAAAAAHAgAAZHJzL2Rvd25yZXYueG1sUEsFBgAAAAADAAMAtwAAAPcCAAAAAA==&#10;" filled="f" stroked="f">
                <v:textbox inset="0,0,0,0">
                  <w:txbxContent>
                    <w:p w:rsidR="00B36257" w:rsidRDefault="00B36257">
                      <w:pPr>
                        <w:spacing w:after="160" w:line="259" w:lineRule="auto"/>
                        <w:ind w:left="0" w:firstLine="0"/>
                      </w:pPr>
                      <w:r>
                        <w:rPr>
                          <w:sz w:val="16"/>
                        </w:rPr>
                        <w:t xml:space="preserve">Theory Exam </w:t>
                      </w:r>
                    </w:p>
                  </w:txbxContent>
                </v:textbox>
              </v:rect>
              <v:rect id="Rectangle 38159" o:spid="_x0000_s1084" style="position:absolute;left:6857;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h4xwAAAN4AAAAPAAAAZHJzL2Rvd25yZXYueG1sRI9Ba8JA&#10;FITvBf/D8gRvdaPSksRsRGyLHlsV1Nsj+0yC2bchuzVpf323UOhxmJlvmGw1mEbcqXO1ZQWzaQSC&#10;uLC65lLB8fD2GINwHlljY5kUfJGDVT56yDDVtucPuu99KQKEXYoKKu/bVEpXVGTQTW1LHLyr7Qz6&#10;ILtS6g77ADeNnEfRszRYc1iosKVNRcVt/2kUbON2fd7Z775sXi/b0/speTkkXqnJeFgvQXga/H/4&#10;r73TChbx7CmB3zvhCsj8BwAA//8DAFBLAQItABQABgAIAAAAIQDb4fbL7gAAAIUBAAATAAAAAAAA&#10;AAAAAAAAAAAAAABbQ29udGVudF9UeXBlc10ueG1sUEsBAi0AFAAGAAgAAAAhAFr0LFu/AAAAFQEA&#10;AAsAAAAAAAAAAAAAAAAAHwEAAF9yZWxzLy5yZWxzUEsBAi0AFAAGAAgAAAAhAESoGHj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w:t>
                      </w:r>
                    </w:p>
                  </w:txbxContent>
                </v:textbox>
              </v:rect>
              <v:rect id="Rectangle 38160" o:spid="_x0000_s1085" style="position:absolute;left:7192;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tYxgAAAN4AAAAPAAAAZHJzL2Rvd25yZXYueG1sRI/LaoNA&#10;FIb3hb7DcArd1dEUghonIbQpZplLIc3u4Jyq1DkjzjTaPn1mEcjy57/xFavJdOJCg2stK0iiGARx&#10;ZXXLtYLP48dLCsJ5ZI2dZVLwRw5Wy8eHAnNtR97T5eBrEUbY5aig8b7PpXRVQwZdZHvi4H3bwaAP&#10;cqilHnAM46aTszieS4Mth4cGe3prqPo5/BoFZdqvv7b2f6y7zbk87U7Z+zHzSj0/TesFCE+Tv4dv&#10;7a1W8Jom8wAQcAIKyOUVAAD//wMAUEsBAi0AFAAGAAgAAAAhANvh9svuAAAAhQEAABMAAAAAAAAA&#10;AAAAAAAAAAAAAFtDb250ZW50X1R5cGVzXS54bWxQSwECLQAUAAYACAAAACEAWvQsW78AAAAVAQAA&#10;CwAAAAAAAAAAAAAAAAAfAQAAX3JlbHMvLnJlbHNQSwECLQAUAAYACAAAACEAG/57WM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 xml:space="preserve"> </w:t>
                      </w:r>
                    </w:p>
                  </w:txbxContent>
                </v:textbox>
              </v:rect>
              <v:rect id="Rectangle 38161" o:spid="_x0000_s1086" style="position:absolute;left:7482;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t7DxwAAAN4AAAAPAAAAZHJzL2Rvd25yZXYueG1sRI9Ba8JA&#10;FITvBf/D8oTe6iYtSIyuIlrRozWCentkn0kw+zZkV5P217uFQo/DzHzDzBa9qcWDWldZVhCPIhDE&#10;udUVFwqO2eYtAeE8ssbaMin4JgeL+eBlhqm2HX/R4+ALESDsUlRQet+kUrq8JINuZBvi4F1ta9AH&#10;2RZSt9gFuKnlexSNpcGKw0KJDa1Kym+Hu1GwTZrleWd/uqL+vGxP+9NknU28Uq/DfjkF4an3/+G/&#10;9k4r+EjicQy/d8IVkPMnAAAA//8DAFBLAQItABQABgAIAAAAIQDb4fbL7gAAAIUBAAATAAAAAAAA&#10;AAAAAAAAAAAAAABbQ29udGVudF9UeXBlc10ueG1sUEsBAi0AFAAGAAgAAAAhAFr0LFu/AAAAFQEA&#10;AAsAAAAAAAAAAAAAAAAAHwEAAF9yZWxzLy5yZWxzUEsBAi0AFAAGAAgAAAAhAHSy3sP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BSBSMB406A</w:t>
                      </w:r>
                    </w:p>
                  </w:txbxContent>
                </v:textbox>
              </v:rect>
              <v:rect id="Rectangle 38162" o:spid="_x0000_s1087" style="position:absolute;left:14279;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EC0xgAAAN4AAAAPAAAAZHJzL2Rvd25yZXYueG1sRI9Bi8Iw&#10;FITvgv8hPMGbpipI7RpF1EWPrgru3h7N27bYvJQma6u/3iwIHoeZ+YaZL1tTihvVrrCsYDSMQBCn&#10;VhecKTifPgcxCOeRNZaWScGdHCwX3c4cE20b/qLb0WciQNglqCD3vkqkdGlOBt3QVsTB+7W1QR9k&#10;nUldYxPgppTjKJpKgwWHhRwrWueUXo9/RsEurlbfe/tosnL7s7scLrPNaeaV6vfa1QcIT61/h1/t&#10;vVYwiUfTMfzfCVdALp4AAAD//wMAUEsBAi0AFAAGAAgAAAAhANvh9svuAAAAhQEAABMAAAAAAAAA&#10;AAAAAAAAAAAAAFtDb250ZW50X1R5cGVzXS54bWxQSwECLQAUAAYACAAAACEAWvQsW78AAAAVAQAA&#10;CwAAAAAAAAAAAAAAAAAfAQAAX3JlbHMvLnJlbHNQSwECLQAUAAYACAAAACEAhGBAtM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 xml:space="preserve"> </w:t>
                      </w:r>
                    </w:p>
                  </w:txbxContent>
                </v:textbox>
              </v:rect>
              <v:rect id="Rectangle 38163" o:spid="_x0000_s1088" style="position:absolute;left:14568;top:1158;width:209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UvxwAAAN4AAAAPAAAAZHJzL2Rvd25yZXYueG1sRI9Ba8JA&#10;FITvgv9heUJvurFCiKmriG1Jjm0UbG+P7GsSzL4N2a1J++u7BcHjMDPfMJvdaFpxpd41lhUsFxEI&#10;4tLqhisFp+PrPAHhPLLG1jIp+CEHu+10ssFU24Hf6Vr4SgQIuxQV1N53qZSurMmgW9iOOHhftjfo&#10;g+wrqXscAty08jGKYmmw4bBQY0eHmspL8W0UZEm3/8jt71C1L5/Z+e28fj6uvVIPs3H/BMLT6O/h&#10;WzvXClbJMl7B/51wBeT2DwAA//8DAFBLAQItABQABgAIAAAAIQDb4fbL7gAAAIUBAAATAAAAAAAA&#10;AAAAAAAAAAAAAABbQ29udGVudF9UeXBlc10ueG1sUEsBAi0AFAAGAAgAAAAhAFr0LFu/AAAAFQEA&#10;AAsAAAAAAAAAAAAAAAAAHwEAAF9yZWxzLy5yZWxzUEsBAi0AFAAGAAgAAAAhAOss5S/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Manage small business finances</w:t>
                      </w:r>
                    </w:p>
                  </w:txbxContent>
                </v:textbox>
              </v:rect>
              <v:rect id="Rectangle 38164" o:spid="_x0000_s1089" style="position:absolute;left:30330;top:977;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X1b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IwH4xH83QlXQM5/AQAA//8DAFBLAQItABQABgAIAAAAIQDb4fbL7gAAAIUBAAATAAAAAAAA&#10;AAAAAAAAAAAAAABbQ29udGVudF9UeXBlc10ueG1sUEsBAi0AFAAGAAgAAAAhAFr0LFu/AAAAFQEA&#10;AAsAAAAAAAAAAAAAAAAAHwEAAF9yZWxzLy5yZWxzUEsBAi0AFAAGAAgAAAAhAGTFfVv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165" o:spid="_x0000_s1090"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jAxwAAAN4AAAAPAAAAZHJzL2Rvd25yZXYueG1sRI9Pa8JA&#10;FMTvQr/D8gredGNFidFVpFX06J+Centkn0lo9m3Irib66bsFocdhZn7DzBatKcWdaldYVjDoRyCI&#10;U6sLzhR8H9e9GITzyBpLy6TgQQ4W87fODBNtG97T/eAzESDsElSQe18lUro0J4Oubyvi4F1tbdAH&#10;WWdS19gEuCnlRxSNpcGCw0KOFX3mlP4cbkbBJq6W5619Nlm5umxOu9Pk6zjxSnXf2+UUhKfW/4df&#10;7a1WMIwH4xH83QlXQM5/AQAA//8DAFBLAQItABQABgAIAAAAIQDb4fbL7gAAAIUBAAATAAAAAAAA&#10;AAAAAAAAAAAAAABbQ29udGVudF9UeXBlc10ueG1sUEsBAi0AFAAGAAgAAAAhAFr0LFu/AAAAFQEA&#10;AAsAAAAAAAAAAAAAAAAAHwEAAF9yZWxzLy5yZWxzUEsBAi0AFAAGAAgAAAAhAAuJ2MDHAAAA3gAA&#10;AA8AAAAAAAAAAAAAAAAABwIAAGRycy9kb3ducmV2LnhtbFBLBQYAAAAAAwADALcAAAD7AgAAAAA=&#10;" filled="f" stroked="f">
                <v:textbox inset="0,0,0,0">
                  <w:txbxContent>
                    <w:p w:rsidR="00B36257" w:rsidRDefault="00B36257">
                      <w:pPr>
                        <w:spacing w:after="160" w:line="259" w:lineRule="auto"/>
                        <w:ind w:left="0" w:firstLine="0"/>
                      </w:pPr>
                      <w:r>
                        <w:rPr>
                          <w:b w:val="0"/>
                          <w:sz w:val="16"/>
                        </w:rPr>
                        <w:t xml:space="preserve"> </w:t>
                      </w:r>
                    </w:p>
                  </w:txbxContent>
                </v:textbox>
              </v:rect>
              <v:rect id="Rectangle 38166" o:spid="_x0000_s1091"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0a3xwAAAN4AAAAPAAAAZHJzL2Rvd25yZXYueG1sRI9Pa8JA&#10;FMTvBb/D8oTe6kYLIUZXEf+gx1YF9fbIPpNg9m3Iribtp+8WBI/DzPyGmc47U4kHNa60rGA4iEAQ&#10;Z1aXnCs4HjYfCQjnkTVWlknBDzmYz3pvU0y1bfmbHnufiwBhl6KCwvs6ldJlBRl0A1sTB+9qG4M+&#10;yCaXusE2wE0lR1EUS4Mlh4UCa1oWlN32d6Ngm9SL887+tnm1vmxPX6fx6jD2Sr33u8UEhKfOv8LP&#10;9k4r+EyGcQz/d8IVkLM/AAAA//8DAFBLAQItABQABgAIAAAAIQDb4fbL7gAAAIUBAAATAAAAAAAA&#10;AAAAAAAAAAAAAABbQ29udGVudF9UeXBlc10ueG1sUEsBAi0AFAAGAAgAAAAhAFr0LFu/AAAAFQEA&#10;AAsAAAAAAAAAAAAAAAAAHwEAAF9yZWxzLy5yZWxzUEsBAi0AFAAGAAgAAAAhAPtbRrfHAAAA3gAA&#10;AA8AAAAAAAAAAAAAAAAABwIAAGRycy9kb3ducmV2LnhtbFBLBQYAAAAAAwADALcAAAD7AgAAAAA=&#10;" filled="f" stroked="f">
                <v:textbox inset="0,0,0,0">
                  <w:txbxContent>
                    <w:p w:rsidR="00B36257" w:rsidRDefault="00B36257">
                      <w:pPr>
                        <w:spacing w:after="160" w:line="259" w:lineRule="auto"/>
                        <w:ind w:left="0" w:firstLine="0"/>
                      </w:pPr>
                      <w:r>
                        <w:rPr>
                          <w:b w:val="0"/>
                          <w:sz w:val="16"/>
                        </w:rPr>
                        <w:t xml:space="preserve"> </w:t>
                      </w:r>
                    </w:p>
                  </w:txbxContent>
                </v:textbox>
              </v:rect>
              <v:shape id="Shape 39738" o:spid="_x0000_s1092"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wHBxQAAAN4AAAAPAAAAZHJzL2Rvd25yZXYueG1sRE/LasJA&#10;FN0L/YfhFtwUM4lCrWkmodQHXXTRqnR9ydwmIZk7aWbU+PfOouDycN5ZMZpOnGlwjWUFSRSDIC6t&#10;brhScDxsZy8gnEfW2FkmBVdyUOQPkwxTbS/8Tee9r0QIYZeigtr7PpXSlTUZdJHtiQP3aweDPsCh&#10;knrASwg3nZzH8bM02HBoqLGn95rKdn8yCjb0tPuZf7V0OC59sv6L6fq5IaWmj+PbKwhPo7+L/90f&#10;WsFitVyEveFOuAIyvwEAAP//AwBQSwECLQAUAAYACAAAACEA2+H2y+4AAACFAQAAEwAAAAAAAAAA&#10;AAAAAAAAAAAAW0NvbnRlbnRfVHlwZXNdLnhtbFBLAQItABQABgAIAAAAIQBa9CxbvwAAABUBAAAL&#10;AAAAAAAAAAAAAAAAAB8BAABfcmVscy8ucmVsc1BLAQItABQABgAIAAAAIQDiVwHBxQAAAN4AAAAP&#10;AAAAAAAAAAAAAAAAAAcCAABkcnMvZG93bnJldi54bWxQSwUGAAAAAAMAAwC3AAAA+QI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57" o:spid="_x0000_s1093" type="#_x0000_t75" style="position:absolute;left:55539;width:1955;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IGTxQAAAN4AAAAPAAAAZHJzL2Rvd25yZXYueG1sRI/dasJA&#10;FITvC77DcoTe1Y0JrRJdRVoLvZL48wCH7DGJZs8u2dXEt+8WhF4OM/MNs1wPphV36nxjWcF0koAg&#10;Lq1uuFJwOn6/zUH4gKyxtUwKHuRhvRq9LDHXtuc93Q+hEhHCPkcFdQgul9KXNRn0E+uIo3e2ncEQ&#10;ZVdJ3WEf4aaVaZJ8SIMNx4UaHX3WVF4PN6OgmBVfRZaw22b2kRp3qXS665V6HQ+bBYhAQ/gPP9s/&#10;WkE2n77P4O9OvAJy9QsAAP//AwBQSwECLQAUAAYACAAAACEA2+H2y+4AAACFAQAAEwAAAAAAAAAA&#10;AAAAAAAAAAAAW0NvbnRlbnRfVHlwZXNdLnhtbFBLAQItABQABgAIAAAAIQBa9CxbvwAAABUBAAAL&#10;AAAAAAAAAAAAAAAAAB8BAABfcmVscy8ucmVsc1BLAQItABQABgAIAAAAIQDGUIGTxQAAAN4AAAAP&#10;AAAAAAAAAAAAAAAAAAcCAABkcnMvZG93bnJldi54bWxQSwUGAAAAAAMAAwC3AAAA+QIAAAAA&#10;">
                <v:imagedata r:id="rId2" o:title=""/>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257" w:rsidRDefault="00B36257">
    <w:pPr>
      <w:spacing w:after="0" w:line="259" w:lineRule="auto"/>
      <w:ind w:left="588" w:firstLine="0"/>
    </w:pPr>
    <w:r>
      <w:rPr>
        <w:rFonts w:ascii="Calibri" w:eastAsia="Calibri" w:hAnsi="Calibri" w:cs="Calibri"/>
        <w:b w:val="0"/>
        <w:noProof/>
        <w:sz w:val="22"/>
      </w:rPr>
      <mc:AlternateContent>
        <mc:Choice Requires="wpg">
          <w:drawing>
            <wp:anchor distT="0" distB="0" distL="114300" distR="114300" simplePos="0" relativeHeight="251666432"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15" name="Group 38115"/>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118" name="Rectangle 38118"/>
                      <wps:cNvSpPr/>
                      <wps:spPr>
                        <a:xfrm>
                          <a:off x="213360"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119" name="Rectangle 38119"/>
                      <wps:cNvSpPr/>
                      <wps:spPr>
                        <a:xfrm>
                          <a:off x="2735910" y="115807"/>
                          <a:ext cx="886526" cy="127647"/>
                        </a:xfrm>
                        <a:prstGeom prst="rect">
                          <a:avLst/>
                        </a:prstGeom>
                        <a:ln>
                          <a:noFill/>
                        </a:ln>
                      </wps:spPr>
                      <wps:txbx>
                        <w:txbxContent>
                          <w:p w:rsidR="00B36257" w:rsidRDefault="00B3625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120" name="Rectangle 38120"/>
                      <wps:cNvSpPr/>
                      <wps:spPr>
                        <a:xfrm>
                          <a:off x="3403676" y="115807"/>
                          <a:ext cx="45222" cy="127647"/>
                        </a:xfrm>
                        <a:prstGeom prst="rect">
                          <a:avLst/>
                        </a:prstGeom>
                        <a:ln>
                          <a:noFill/>
                        </a:ln>
                      </wps:spPr>
                      <wps:txbx>
                        <w:txbxContent>
                          <w:p w:rsidR="00B36257" w:rsidRDefault="00B36257">
                            <w:pPr>
                              <w:spacing w:after="160" w:line="259" w:lineRule="auto"/>
                              <w:ind w:left="0" w:firstLine="0"/>
                            </w:pPr>
                            <w:r>
                              <w:rPr>
                                <w:sz w:val="16"/>
                              </w:rPr>
                              <w:t>-</w:t>
                            </w:r>
                          </w:p>
                        </w:txbxContent>
                      </wps:txbx>
                      <wps:bodyPr horzOverflow="overflow" vert="horz" lIns="0" tIns="0" rIns="0" bIns="0" rtlCol="0">
                        <a:noAutofit/>
                      </wps:bodyPr>
                    </wps:wsp>
                    <wps:wsp>
                      <wps:cNvPr id="38121" name="Rectangle 38121"/>
                      <wps:cNvSpPr/>
                      <wps:spPr>
                        <a:xfrm>
                          <a:off x="3437204"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122" name="Rectangle 38122"/>
                      <wps:cNvSpPr/>
                      <wps:spPr>
                        <a:xfrm>
                          <a:off x="3466161" y="115807"/>
                          <a:ext cx="910292" cy="127647"/>
                        </a:xfrm>
                        <a:prstGeom prst="rect">
                          <a:avLst/>
                        </a:prstGeom>
                        <a:ln>
                          <a:noFill/>
                        </a:ln>
                      </wps:spPr>
                      <wps:txbx>
                        <w:txbxContent>
                          <w:p w:rsidR="00B36257" w:rsidRDefault="00B36257">
                            <w:pPr>
                              <w:spacing w:after="160" w:line="259" w:lineRule="auto"/>
                              <w:ind w:left="0" w:firstLine="0"/>
                            </w:pPr>
                            <w:r>
                              <w:rPr>
                                <w:sz w:val="16"/>
                              </w:rPr>
                              <w:t>BSBSMB406A</w:t>
                            </w:r>
                          </w:p>
                        </w:txbxContent>
                      </wps:txbx>
                      <wps:bodyPr horzOverflow="overflow" vert="horz" lIns="0" tIns="0" rIns="0" bIns="0" rtlCol="0">
                        <a:noAutofit/>
                      </wps:bodyPr>
                    </wps:wsp>
                    <wps:wsp>
                      <wps:cNvPr id="38123" name="Rectangle 38123"/>
                      <wps:cNvSpPr/>
                      <wps:spPr>
                        <a:xfrm>
                          <a:off x="4145864" y="115807"/>
                          <a:ext cx="37753" cy="127647"/>
                        </a:xfrm>
                        <a:prstGeom prst="rect">
                          <a:avLst/>
                        </a:prstGeom>
                        <a:ln>
                          <a:noFill/>
                        </a:ln>
                      </wps:spPr>
                      <wps:txbx>
                        <w:txbxContent>
                          <w:p w:rsidR="00B36257" w:rsidRDefault="00B36257">
                            <w:pPr>
                              <w:spacing w:after="160" w:line="259" w:lineRule="auto"/>
                              <w:ind w:left="0" w:firstLine="0"/>
                            </w:pPr>
                            <w:r>
                              <w:rPr>
                                <w:sz w:val="16"/>
                              </w:rPr>
                              <w:t xml:space="preserve"> </w:t>
                            </w:r>
                          </w:p>
                        </w:txbxContent>
                      </wps:txbx>
                      <wps:bodyPr horzOverflow="overflow" vert="horz" lIns="0" tIns="0" rIns="0" bIns="0" rtlCol="0">
                        <a:noAutofit/>
                      </wps:bodyPr>
                    </wps:wsp>
                    <wps:wsp>
                      <wps:cNvPr id="38124" name="Rectangle 38124"/>
                      <wps:cNvSpPr/>
                      <wps:spPr>
                        <a:xfrm>
                          <a:off x="4174820" y="115807"/>
                          <a:ext cx="2097759" cy="127647"/>
                        </a:xfrm>
                        <a:prstGeom prst="rect">
                          <a:avLst/>
                        </a:prstGeom>
                        <a:ln>
                          <a:noFill/>
                        </a:ln>
                      </wps:spPr>
                      <wps:txbx>
                        <w:txbxContent>
                          <w:p w:rsidR="00B36257" w:rsidRDefault="00B3625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125" name="Rectangle 38125"/>
                      <wps:cNvSpPr/>
                      <wps:spPr>
                        <a:xfrm>
                          <a:off x="5751017" y="97737"/>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126" name="Rectangle 38126"/>
                      <wps:cNvSpPr/>
                      <wps:spPr>
                        <a:xfrm>
                          <a:off x="18288" y="215085"/>
                          <a:ext cx="37731" cy="151421"/>
                        </a:xfrm>
                        <a:prstGeom prst="rect">
                          <a:avLst/>
                        </a:prstGeom>
                        <a:ln>
                          <a:noFill/>
                        </a:ln>
                      </wps:spPr>
                      <wps:txbx>
                        <w:txbxContent>
                          <w:p w:rsidR="00B36257" w:rsidRDefault="00B3625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6" name="Shape 39736"/>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17" name="Picture 38117"/>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115" o:spid="_x0000_s1094" style="position:absolute;left:0;text-align:left;margin-left:70.6pt;margin-top:28.35pt;width:455.05pt;height:27.45pt;z-index:251666432;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2fgHCwUAAAgZAAAOAAAAZHJzL2Uyb0RvYy54bWzkWW1v2zYQ/j5g/0HQ&#10;98Z6f0OcYmjWoMCwBm33A2iZsoRJokDRsbNfv7ujSDuJ3cUZVgNzgNgUdSTv7rkjeY+v32+71nng&#10;cmxEP3f9K891eF+KZdOv5u4f3z6+y1xnVKxfslb0fO4+8tF9f/PzT9eboeCBqEW75NKBSfqx2Axz&#10;t1ZqKGazsax5x8YrMfAeXlZCdkzBo1zNlpJtYPaunQWel8w2Qi4HKUo+jtB7q1+6NzR/VfFSfa6q&#10;kSunnbugm6JPSZ8L/JzdXLNiJdlQN+WkBnuDFh1reljUTnXLFHPWsnkxVdeUUoyiUlel6GaiqpqS&#10;kw1gje89s+ZOivVAtqyKzWqwbgLXPvPTm6ctf3+4l06znLth5vux6/SsA5hoZUd3gYs2w6oAyTs5&#10;fB3u5dSx0k9o9baSHX6DPc6WnPtoncu3yimhM07TPMwS1ynhXRhlSTR5v6wBohfDyvrX7w+cmWVn&#10;qJ1VZjNAII07X43/zldfazZwgmBED+z5CgJb++oLBBnrVy0nf2UYUqgESFtnjcUIfjvgqcAPwwTi&#10;ElwC3s+8VAek8VmYpnGoPeYHaRLRa2s4KwY5qjsuOgcbc1eCJhSF7OG3UYEeIGpEcPG2x89efGza&#10;Vr/FHvCf0Q9barvYUkBEsTFlIZaPYHkt5F+fIderVmzmrphaLqY/LI5vXaf91IPHMdNMQ5rGwjSk&#10;aj8Iyketzi9rJaqG9EUF9GqTXgClducPwTQ/jGluHPE6TNMwzv3joGZZEgdTHpwB1cQYcymoBgDF&#10;gUyF7lMyNYy8MEkBtiOpGsVBEJwtVWlj2CXP/z9VA/8wqP6JoIZp4EVHQT3v/muPkovJVEigQ5ka&#10;nAhqkvgJxMeRTIW9OcjPl6r2MLkYVOEGcwjV8CRUIz+K4c54FNWzpmpsz5KLARWQOARqdCKoaZTh&#10;+XwkVQMvhxsw3MqwZvjxd6XYniYXA6utAJ9UNYEtBV51A47T2Pf8lGAFAMOXVU0I2zNhGvsRHOW6&#10;GDFVpClZ/pOqJraHycVgCpfWQ6lqC4FXYepnQQYlL+Rh4MdeRgHBir1C9YyQ2pPkMiDN09BCSvyE&#10;E1LXKeWM3nPDKIh1mb+DMk6TPAimPTf3I9rR9ziHcq05B6zdDc8AvNdSMw7QV5tWue1NE5mJ71Jw&#10;A1M4DifFpgMEg1WknrukB77sgHb4JkhMPeOMQMfd27bfl7JTQfjSUQ2yRsJ8DzTfvuSe8UbIfGth&#10;7cRXij1dF5kZsFNTNMZ26Nz3btujG2CRkgEzWrVMkztdo4AybZuOjkTP2038gssZ1WPL0Vlt/4VX&#10;wOoQOYcdo1wtPrTSeWBIxNCfZo7aoWZT77QtT6KkKs2D4yugkOyUPg09NKXe2CdhHMeJk7UjPT2y&#10;nLTRxCzQm2C0oWfBKXYQrSx6Zcf3QCqTmsRhaWt3ZTCujk9EIg1NWcD/RKJC6wUx+M9kM4xSa8nd&#10;aZLuVXN0TP65Ht4B3wuIN4umbdQjcddgOyrVP9w3JbKD+AB78R7HCEeo3rlBAhcmhpFOUyOLI9FM&#10;fH4y0aJtBuT50GXYnlQGDz+jjg9YrWnpW1GuO94rzbNLDvEHJP9YN8PoOrLg3YIDbSw/Len8hpBS&#10;kqsSQtpERzlRkPYFablTDHU+wov6aZ5B2WDSdbc7+XkMNOl0ecg9vGXoGHvT5YEU0ipQEzSikCG6&#10;nQJ++mkA+fz9Z5La/YBx8zc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zIV+iOAA&#10;AAALAQAADwAAAGRycy9kb3ducmV2LnhtbEyPwUrDQBCG74LvsIzgzW62NVFiNqUU9VQEW6H0tk2m&#10;SWh2NmS3Sfr2Tk96m5/5+OebbDnZVgzY+8aRBjWLQCAVrmyo0vCz+3h6BeGDodK0jlDDFT0s8/u7&#10;zKSlG+kbh22oBJeQT42GOoQuldIXNVrjZ65D4t3J9dYEjn0ly96MXG5bOY+iRFrTEF+oTYfrGovz&#10;9mI1fI5mXC3U+7A5n9bXwy7+2m8Uav34MK3eQAScwh8MN31Wh5ydju5CpRct52c1Z1RDnLyAuAFR&#10;rBYgjjwplYDMM/n/h/wXAAD//wMAUEsDBAoAAAAAAAAAIQAR6+s0owYAAKMGAAAUAAAAZHJzL21l&#10;ZGlhL2ltYWdlMS5qcGf/2P/gABBKRklGAAEBAQDcANwAAP/bAEMAAwICAwICAwMDAwQDAwQFCAUF&#10;BAQFCgcHBggMCgwMCwoLCw0OEhANDhEOCwsQFhARExQVFRUMDxcYFhQYEhQVFP/bAEMBAwQEBQQF&#10;CQUFCRQNCw0UFBQUFBQUFBQUFBQUFBQUFBQUFBQUFBQUFBQUFBQUFBQUFBQUFBQUFBQUFBQUFBQU&#10;FP/AABEIAC4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5n/AGr/ANsvwv8As66Dc2VjPaa94/c+TbaIkm4Wzsm/zbrZ80S7XRgvytJu&#10;Xb8u509F+NHxq0z4O/B3xJ8QBb/8JFbaOTEbawuV/eXH2gWvlb84TbK21+67W+XcNtfEP7OPwq+D&#10;37Tlj8QfFy+C7S/8Z3WpebZ+Ddc8b3m+KBIrfzbp7hFa4fzpZpXaWVH+cKny/M1AHzj4Z/bc+L/h&#10;v4qXvj5vErapql/BFa3ljqEW6xngX/VRfZ02Kmze7702v87/AN9936ofs5ftTeCv2kdBhm0O8Wx8&#10;SxW/m6j4duZf9JtedrleP3sW8r+8T+8u7a3yV414B/Yx+FXizwzr1zqvwFn8I69YTrawaTq3ii8a&#10;K5l+ywS71uIpWXyvNlaLcm7/AFP3VfdEvkX7TrfB39i/4haLYeCPhnqEPjhtMbUrPxDa+Jr23/s5&#10;neWKJ1RnlWc7kl3RSrsZflfcrtQB+mNFfF/7Iv7f+jfGC307wv47vLbQvH0k6WltJtZLTVd/3Sn8&#10;MUvRNjn5mZNn39i/aFAH54ftK3V9+x7eatpUHg3RvGHwE8fXTzz+F5YJbdNLvfKXfFFcLuWLzXVZ&#10;1/ueU/lLFs3186aP+2Zodvq3hf8AtP4KeDZtF8JTrP4fi0yW6stQsmilaW333m52lXezOyum2V33&#10;N81fqz8ZPhPpXxr+HGu+DtbRhZapCI1lU/NbyKd8UqjjlWVW2/xfdb5civwt+I/gHV/hZ4813wjr&#10;0Cw6rpNy1rPtR9kv9yVd+x2V02Mrf3XRqAPpTVv+Ci/xi+JWka34Qk07w5N/wlCvpsSW9nLFLa+b&#10;EsGy3f7R/f8Am3y7vmZv4NqroePf2uvE+i6p4a1D4lfCTwpq/wAV9Biil0fxNes2zyPu75beBtsr&#10;71ldfnVYnfeqLXyX4Y8SX3hHxBp+tadLsvbKdZYvmfY3+w/+y/3a9S0u0+IP7ZHxO0TQdK0+2m1N&#10;YNipb+bFZWcW/wDe3Uu7ftX5l3N/F8ipubYtAHKeEfA/jP8AaI+JVxY6Jp8mteJdXuJb26eKJIoV&#10;3vullbb8sUW9/wDd+ev2z+CPgvxV4A+G+l6L4w8Xz+M/EES5udUnhVdvYRofvOqgAeZLud23Mx+b&#10;auL+zh+zl4Z/Zr8Dx6LocTXmpXO2XVdbmQLcX03/ALJEuW2RZ+UZ+8zOzex0AFfEn/BSD9mf/hZX&#10;gVviRoMO/wAT+GLZvt2+52LPpaCWR/kb5d0Tsz/w/IZfvNsWvtuigD8Gf2e/2dfFn7SHjL+w/DUC&#10;w2lqqS6jq1x/x72EX+3/ALT/AMKfeb/cR3X9hv2dv2c/Cn7NngsaJ4dRri8un87UtYuVUXN/KPu7&#10;v7qLu2on8PPVmdm67wH8O/DHwr0ObSfCOh2egaZJeyXUttZpsVppnDM36hR/dVVVcKiqOyoAKKKK&#10;AP/ZUEsBAi0AFAAGAAgAAAAhACsQ28AKAQAAFAIAABMAAAAAAAAAAAAAAAAAAAAAAFtDb250ZW50&#10;X1R5cGVzXS54bWxQSwECLQAUAAYACAAAACEAOP0h/9YAAACUAQAACwAAAAAAAAAAAAAAAAA7AQAA&#10;X3JlbHMvLnJlbHNQSwECLQAUAAYACAAAACEAKtn4BwsFAAAIGQAADgAAAAAAAAAAAAAAAAA6AgAA&#10;ZHJzL2Uyb0RvYy54bWxQSwECLQAUAAYACAAAACEAN53BGLoAAAAhAQAAGQAAAAAAAAAAAAAAAABx&#10;BwAAZHJzL19yZWxzL2Uyb0RvYy54bWwucmVsc1BLAQItABQABgAIAAAAIQDMhX6I4AAAAAsBAAAP&#10;AAAAAAAAAAAAAAAAAGIIAABkcnMvZG93bnJldi54bWxQSwECLQAKAAAAAAAAACEAEevrNKMGAACj&#10;BgAAFAAAAAAAAAAAAAAAAABvCQAAZHJzL21lZGlhL2ltYWdlMS5qcGdQSwUGAAAAAAYABgB8AQAA&#10;RBAAAAAA&#10;">
              <v:rect id="Rectangle 38118" o:spid="_x0000_s1095" style="position:absolute;left:2133;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gQjwgAAAN4AAAAPAAAAZHJzL2Rvd25yZXYueG1sRE/LisIw&#10;FN0L8w/hCu407QxIrUaReaBLX6DuLs21LTY3pcnY6tebheDycN6zRWcqcaPGlZYVxKMIBHFmdcm5&#10;gsP+b5iAcB5ZY2WZFNzJwWL+0Zthqm3LW7rtfC5CCLsUFRTe16mULivIoBvZmjhwF9sY9AE2udQN&#10;tiHcVPIzisbSYMmhocCavgvKrrt/o2CV1MvT2j7avPo9r46b4+RnP/FKDfrdcgrCU+ff4pd7rRV8&#10;JXEc9oY74QrI+RMAAP//AwBQSwECLQAUAAYACAAAACEA2+H2y+4AAACFAQAAEwAAAAAAAAAAAAAA&#10;AAAAAAAAW0NvbnRlbnRfVHlwZXNdLnhtbFBLAQItABQABgAIAAAAIQBa9CxbvwAAABUBAAALAAAA&#10;AAAAAAAAAAAAAB8BAABfcmVscy8ucmVsc1BLAQItABQABgAIAAAAIQC9jgQjwgAAAN4AAAAPAAAA&#10;AAAAAAAAAAAAAAcCAABkcnMvZG93bnJldi54bWxQSwUGAAAAAAMAAwC3AAAA9gIAAAAA&#10;" filled="f" stroked="f">
                <v:textbox inset="0,0,0,0">
                  <w:txbxContent>
                    <w:p w:rsidR="00B36257" w:rsidRDefault="00B36257">
                      <w:pPr>
                        <w:spacing w:after="160" w:line="259" w:lineRule="auto"/>
                        <w:ind w:left="0" w:firstLine="0"/>
                      </w:pPr>
                      <w:r>
                        <w:rPr>
                          <w:sz w:val="16"/>
                        </w:rPr>
                        <w:t xml:space="preserve"> </w:t>
                      </w:r>
                    </w:p>
                  </w:txbxContent>
                </v:textbox>
              </v:rect>
              <v:rect id="Rectangle 38119" o:spid="_x0000_s1096" style="position:absolute;left:27359;top:1158;width:886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qG4xwAAAN4AAAAPAAAAZHJzL2Rvd25yZXYueG1sRI9Pa8JA&#10;FMTvgt9heYXedBMLkkRXEW3Ro38KtrdH9pmEZt+G7NakfnpXEHocZuY3zHzZm1pcqXWVZQXxOAJB&#10;nFtdcaHg8/QxSkA4j6yxtkwK/sjBcjEczDHTtuMDXY++EAHCLkMFpfdNJqXLSzLoxrYhDt7FtgZ9&#10;kG0hdYtdgJtaTqJoKg1WHBZKbGhdUv5z/DUKtkmz+trZW1fU79/b8/6cbk6pV+r1pV/NQHjq/X/4&#10;2d5pBW9JHKfwuBOugFzcAQAA//8DAFBLAQItABQABgAIAAAAIQDb4fbL7gAAAIUBAAATAAAAAAAA&#10;AAAAAAAAAAAAAABbQ29udGVudF9UeXBlc10ueG1sUEsBAi0AFAAGAAgAAAAhAFr0LFu/AAAAFQEA&#10;AAsAAAAAAAAAAAAAAAAAHwEAAF9yZWxzLy5yZWxzUEsBAi0AFAAGAAgAAAAhANLCobj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Theory Exam </w:t>
                      </w:r>
                    </w:p>
                  </w:txbxContent>
                </v:textbox>
              </v:rect>
              <v:rect id="Rectangle 38120" o:spid="_x0000_s1097" style="position:absolute;left:34036;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MKYxgAAAN4AAAAPAAAAZHJzL2Rvd25yZXYueG1sRI/NasJA&#10;FIX3Bd9huEJ3daKFEqOjiLYky9YI0d0lc02CmTshMzVpn76zKLg8nD++9XY0rbhT7xrLCuazCARx&#10;aXXDlYJT/vESg3AeWWNrmRT8kIPtZvK0xkTbgb/ofvSVCCPsElRQe98lUrqyJoNuZjvi4F1tb9AH&#10;2VdS9ziEcdPKRRS9SYMNh4caO9rXVN6O30ZBGne7c2Z/h6p9v6TFZ7E85Euv1PN03K1AeBr9I/zf&#10;zrSC13i+CAABJ6CA3PwBAAD//wMAUEsBAi0AFAAGAAgAAAAhANvh9svuAAAAhQEAABMAAAAAAAAA&#10;AAAAAAAAAAAAAFtDb250ZW50X1R5cGVzXS54bWxQSwECLQAUAAYACAAAACEAWvQsW78AAAAVAQAA&#10;CwAAAAAAAAAAAAAAAAAfAQAAX3JlbHMvLnJlbHNQSwECLQAUAAYACAAAACEAjZTCmMYAAADeAAAA&#10;DwAAAAAAAAAAAAAAAAAHAgAAZHJzL2Rvd25yZXYueG1sUEsFBgAAAAADAAMAtwAAAPoCAAAAAA==&#10;" filled="f" stroked="f">
                <v:textbox inset="0,0,0,0">
                  <w:txbxContent>
                    <w:p w:rsidR="00B36257" w:rsidRDefault="00B36257">
                      <w:pPr>
                        <w:spacing w:after="160" w:line="259" w:lineRule="auto"/>
                        <w:ind w:left="0" w:firstLine="0"/>
                      </w:pPr>
                      <w:r>
                        <w:rPr>
                          <w:sz w:val="16"/>
                        </w:rPr>
                        <w:t>-</w:t>
                      </w:r>
                    </w:p>
                  </w:txbxContent>
                </v:textbox>
              </v:rect>
              <v:rect id="Rectangle 38121" o:spid="_x0000_s1098" style="position:absolute;left:34372;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GcDxwAAAN4AAAAPAAAAZHJzL2Rvd25yZXYueG1sRI9Pi8Iw&#10;FMTvwn6H8Bb2pmldkFqNIvsHPaoV1NujeduWbV5Kk7VdP70RBI/DzPyGmS97U4sLta6yrCAeRSCI&#10;c6srLhQcsu9hAsJ5ZI21ZVLwTw6Wi5fBHFNtO97RZe8LESDsUlRQet+kUrq8JINuZBvi4P3Y1qAP&#10;si2kbrELcFPLcRRNpMGKw0KJDX2UlP/u/4yCddKsTht77Yr667w+bo/Tz2zqlXp77VczEJ56/ww/&#10;2hut4D2JxzHc74QrIBc3AAAA//8DAFBLAQItABQABgAIAAAAIQDb4fbL7gAAAIUBAAATAAAAAAAA&#10;AAAAAAAAAAAAAABbQ29udGVudF9UeXBlc10ueG1sUEsBAi0AFAAGAAgAAAAhAFr0LFu/AAAAFQEA&#10;AAsAAAAAAAAAAAAAAAAAHwEAAF9yZWxzLy5yZWxzUEsBAi0AFAAGAAgAAAAhAOLYZwP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122" o:spid="_x0000_s1099" style="position:absolute;left:34661;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vl0xwAAAN4AAAAPAAAAZHJzL2Rvd25yZXYueG1sRI9Ba8JA&#10;FITvBf/D8gRvdWMEiWlWEa3osdWC7e2RfSbB7NuQ3SbRX98tFHocZuYbJlsPphYdta6yrGA2jUAQ&#10;51ZXXCj4OO+fExDOI2usLZOCOzlYr0ZPGaba9vxO3ckXIkDYpaig9L5JpXR5SQbd1DbEwbva1qAP&#10;si2kbrEPcFPLOIoW0mDFYaHEhrYl5bfTt1FwSJrN59E++qJ+/Tpc3i7L3XnplZqMh80LCE+D/w//&#10;tY9awTyZxTH83glXQK5+AAAA//8DAFBLAQItABQABgAIAAAAIQDb4fbL7gAAAIUBAAATAAAAAAAA&#10;AAAAAAAAAAAAAABbQ29udGVudF9UeXBlc10ueG1sUEsBAi0AFAAGAAgAAAAhAFr0LFu/AAAAFQEA&#10;AAsAAAAAAAAAAAAAAAAAHwEAAF9yZWxzLy5yZWxzUEsBAi0AFAAGAAgAAAAhABIK+XT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BSBSMB406A</w:t>
                      </w:r>
                    </w:p>
                  </w:txbxContent>
                </v:textbox>
              </v:rect>
              <v:rect id="Rectangle 38123" o:spid="_x0000_s1100" style="position:absolute;left:41458;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lzvxwAAAN4AAAAPAAAAZHJzL2Rvd25yZXYueG1sRI9Ba8JA&#10;FITvgv9heUJvulGhxNRVxLaYY5sIaW+P7GsSzL4N2a1J++u7BcHjMDPfMNv9aFpxpd41lhUsFxEI&#10;4tLqhisF5/x1HoNwHllja5kU/JCD/W462WKi7cDvdM18JQKEXYIKau+7REpX1mTQLWxHHLwv2xv0&#10;QfaV1D0OAW5auYqiR2mw4bBQY0fHmspL9m0UnOLu8JHa36FqXz5PxVuxec43XqmH2Xh4AuFp9Pfw&#10;rZ1qBet4uVrD/51wBeTuDwAA//8DAFBLAQItABQABgAIAAAAIQDb4fbL7gAAAIUBAAATAAAAAAAA&#10;AAAAAAAAAAAAAABbQ29udGVudF9UeXBlc10ueG1sUEsBAi0AFAAGAAgAAAAhAFr0LFu/AAAAFQEA&#10;AAsAAAAAAAAAAAAAAAAAHwEAAF9yZWxzLy5yZWxzUEsBAi0AFAAGAAgAAAAhAH1GXO/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 xml:space="preserve"> </w:t>
                      </w:r>
                    </w:p>
                  </w:txbxContent>
                </v:textbox>
              </v:rect>
              <v:rect id="Rectangle 38124" o:spid="_x0000_s1101" style="position:absolute;left:41748;top:1158;width:209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8SbxwAAAN4AAAAPAAAAZHJzL2Rvd25yZXYueG1sRI9Pa8JA&#10;FMTvgt9heYI33ahFYuoqYit6rH/A9vbIvibB7NuQXU3qp3cLgsdhZn7DzJetKcWNaldYVjAaRiCI&#10;U6sLzhScjptBDMJ5ZI2lZVLwRw6Wi25njom2De/pdvCZCBB2CSrIva8SKV2ak0E3tBVx8H5tbdAH&#10;WWdS19gEuCnlOIqm0mDBYSHHitY5pZfD1SjYxtXqe2fvTVZ+/mzPX+fZx3Hmler32tU7CE+tf4Wf&#10;7Z1WMIlH4zf4vxOugFw8AAAA//8DAFBLAQItABQABgAIAAAAIQDb4fbL7gAAAIUBAAATAAAAAAAA&#10;AAAAAAAAAAAAAABbQ29udGVudF9UeXBlc10ueG1sUEsBAi0AFAAGAAgAAAAhAFr0LFu/AAAAFQEA&#10;AAsAAAAAAAAAAAAAAAAAHwEAAF9yZWxzLy5yZWxzUEsBAi0AFAAGAAgAAAAhAPKvxJvHAAAA3gAA&#10;AA8AAAAAAAAAAAAAAAAABwIAAGRycy9kb3ducmV2LnhtbFBLBQYAAAAAAwADALcAAAD7AgAAAAA=&#10;" filled="f" stroked="f">
                <v:textbox inset="0,0,0,0">
                  <w:txbxContent>
                    <w:p w:rsidR="00B36257" w:rsidRDefault="00B36257">
                      <w:pPr>
                        <w:spacing w:after="160" w:line="259" w:lineRule="auto"/>
                        <w:ind w:left="0" w:firstLine="0"/>
                      </w:pPr>
                      <w:r>
                        <w:rPr>
                          <w:sz w:val="16"/>
                        </w:rPr>
                        <w:t>Manage small business finances</w:t>
                      </w:r>
                    </w:p>
                  </w:txbxContent>
                </v:textbox>
              </v:rect>
              <v:rect id="Rectangle 38125" o:spid="_x0000_s1102"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2EAxwAAAN4AAAAPAAAAZHJzL2Rvd25yZXYueG1sRI9Pa8JA&#10;FMTvgt9heYI33ahUYuoqYit6rH/A9vbIvibB7NuQXU3qp3cLgsdhZn7DzJetKcWNaldYVjAaRiCI&#10;U6sLzhScjptBDMJ5ZI2lZVLwRw6Wi25njom2De/pdvCZCBB2CSrIva8SKV2ak0E3tBVx8H5tbdAH&#10;WWdS19gEuCnlOIqm0mDBYSHHitY5pZfD1SjYxtXqe2fvTVZ+/mzPX+fZx3Hmler32tU7CE+tf4Wf&#10;7Z1WMIlH4zf4vxOugFw8AAAA//8DAFBLAQItABQABgAIAAAAIQDb4fbL7gAAAIUBAAATAAAAAAAA&#10;AAAAAAAAAAAAAABbQ29udGVudF9UeXBlc10ueG1sUEsBAi0AFAAGAAgAAAAhAFr0LFu/AAAAFQEA&#10;AAsAAAAAAAAAAAAAAAAAHwEAAF9yZWxzLy5yZWxzUEsBAi0AFAAGAAgAAAAhAJ3jYQDHAAAA3gAA&#10;AA8AAAAAAAAAAAAAAAAABwIAAGRycy9kb3ducmV2LnhtbFBLBQYAAAAAAwADALcAAAD7AgAAAAA=&#10;" filled="f" stroked="f">
                <v:textbox inset="0,0,0,0">
                  <w:txbxContent>
                    <w:p w:rsidR="00B36257" w:rsidRDefault="00B36257">
                      <w:pPr>
                        <w:spacing w:after="160" w:line="259" w:lineRule="auto"/>
                        <w:ind w:left="0" w:firstLine="0"/>
                      </w:pPr>
                      <w:r>
                        <w:rPr>
                          <w:b w:val="0"/>
                          <w:sz w:val="16"/>
                        </w:rPr>
                        <w:t xml:space="preserve"> </w:t>
                      </w:r>
                    </w:p>
                  </w:txbxContent>
                </v:textbox>
              </v:rect>
              <v:rect id="Rectangle 38126" o:spid="_x0000_s1103"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93xgAAAN4AAAAPAAAAZHJzL2Rvd25yZXYueG1sRI9Bi8Iw&#10;FITvgv8hPMGbpipI7RpF1EWPrgru3h7N27bYvJQma6u/3iwIHoeZ+YaZL1tTihvVrrCsYDSMQBCn&#10;VhecKTifPgcxCOeRNZaWScGdHCwX3c4cE20b/qLb0WciQNglqCD3vkqkdGlOBt3QVsTB+7W1QR9k&#10;nUldYxPgppTjKJpKgwWHhRwrWueUXo9/RsEurlbfe/tosnL7s7scLrPNaeaV6vfa1QcIT61/h1/t&#10;vVYwiUfjKfzfCVdALp4AAAD//wMAUEsBAi0AFAAGAAgAAAAhANvh9svuAAAAhQEAABMAAAAAAAAA&#10;AAAAAAAAAAAAAFtDb250ZW50X1R5cGVzXS54bWxQSwECLQAUAAYACAAAACEAWvQsW78AAAAVAQAA&#10;CwAAAAAAAAAAAAAAAAAfAQAAX3JlbHMvLnJlbHNQSwECLQAUAAYACAAAACEAbTH/d8YAAADeAAAA&#10;DwAAAAAAAAAAAAAAAAAHAgAAZHJzL2Rvd25yZXYueG1sUEsFBgAAAAADAAMAtwAAAPoCAAAAAA==&#10;" filled="f" stroked="f">
                <v:textbox inset="0,0,0,0">
                  <w:txbxContent>
                    <w:p w:rsidR="00B36257" w:rsidRDefault="00B36257">
                      <w:pPr>
                        <w:spacing w:after="160" w:line="259" w:lineRule="auto"/>
                        <w:ind w:left="0" w:firstLine="0"/>
                      </w:pPr>
                      <w:r>
                        <w:rPr>
                          <w:b w:val="0"/>
                          <w:sz w:val="16"/>
                        </w:rPr>
                        <w:t xml:space="preserve"> </w:t>
                      </w:r>
                    </w:p>
                  </w:txbxContent>
                </v:textbox>
              </v:rect>
              <v:shape id="Shape 39736" o:spid="_x0000_s1104"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DAoxgAAAN4AAAAPAAAAZHJzL2Rvd25yZXYueG1sRI9Li8JA&#10;EITvgv9haMGLrBMVdDc6ivjCwx58secm0ybBTE/MjBr/vSMIeyyq6itqMqtNIe5Uudyygl43AkGc&#10;WJ1zquB0XH99g3AeWWNhmRQ8ycFs2mxMMNb2wXu6H3wqAoRdjAoy78tYSpdkZNB1bUkcvLOtDPog&#10;q1TqCh8BbgrZj6KhNJhzWMiwpEVGyeVwMwpW1Nn89XcXOp5Gvre8RvT8XZFS7VY9H4PwVPv/8Ke9&#10;1QoGP6PBEN53whWQ0xcAAAD//wMAUEsBAi0AFAAGAAgAAAAhANvh9svuAAAAhQEAABMAAAAAAAAA&#10;AAAAAAAAAAAAAFtDb250ZW50X1R5cGVzXS54bWxQSwECLQAUAAYACAAAACEAWvQsW78AAAAVAQAA&#10;CwAAAAAAAAAAAAAAAAAfAQAAX3JlbHMvLnJlbHNQSwECLQAUAAYACAAAACEA/IQwKMYAAADeAAAA&#10;DwAAAAAAAAAAAAAAAAAHAgAAZHJzL2Rvd25yZXYueG1sUEsFBgAAAAADAAMAtwAAAPoCA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17" o:spid="_x0000_s1105" type="#_x0000_t75" style="position:absolute;left:179;width:1956;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jhTxAAAAN4AAAAPAAAAZHJzL2Rvd25yZXYueG1sRI/disIw&#10;FITvBd8hHGHvNP0BlWoU2R/YK+mqD3Bojm21OQlN1ta33yws7OUwM98w2/1oOvGg3reWFaSLBARx&#10;ZXXLtYLL+WO+BuEDssbOMil4kof9bjrZYqHtwF/0OIVaRAj7AhU0IbhCSl81ZNAvrCOO3tX2BkOU&#10;fS11j0OEm05mSbKUBluOCw06em2oup++jYJyVb6VecLuPbfPzLhbrbPjoNTLbDxsQAQaw3/4r/2p&#10;FeTrNF3B7514BeTuBwAA//8DAFBLAQItABQABgAIAAAAIQDb4fbL7gAAAIUBAAATAAAAAAAAAAAA&#10;AAAAAAAAAABbQ29udGVudF9UeXBlc10ueG1sUEsBAi0AFAAGAAgAAAAhAFr0LFu/AAAAFQEAAAsA&#10;AAAAAAAAAAAAAAAAHwEAAF9yZWxzLy5yZWxzUEsBAi0AFAAGAAgAAAAhAFA6OFPEAAAA3gAAAA8A&#10;AAAAAAAAAAAAAAAABwIAAGRycy9kb3ducmV2LnhtbFBLBQYAAAAAAwADALcAAAD4AgAAAAA=&#10;">
                <v:imagedata r:id="rId2" o:title=""/>
              </v:shape>
              <w10:wrap type="square" anchorx="page" anchory="page"/>
            </v:group>
          </w:pict>
        </mc:Fallback>
      </mc:AlternateContent>
    </w:r>
    <w:r>
      <w:rPr>
        <w:b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60016"/>
    <w:multiLevelType w:val="hybridMultilevel"/>
    <w:tmpl w:val="D932FE36"/>
    <w:lvl w:ilvl="0" w:tplc="F2F8D818">
      <w:start w:val="1"/>
      <w:numFmt w:val="decimal"/>
      <w:lvlText w:val="%1."/>
      <w:lvlJc w:val="left"/>
      <w:pPr>
        <w:ind w:left="97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07E5464">
      <w:start w:val="1"/>
      <w:numFmt w:val="lowerLetter"/>
      <w:lvlText w:val="%2"/>
      <w:lvlJc w:val="left"/>
      <w:pPr>
        <w:ind w:left="17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9226B0A">
      <w:start w:val="1"/>
      <w:numFmt w:val="lowerRoman"/>
      <w:lvlText w:val="%3"/>
      <w:lvlJc w:val="left"/>
      <w:pPr>
        <w:ind w:left="25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506D22A">
      <w:start w:val="1"/>
      <w:numFmt w:val="decimal"/>
      <w:lvlText w:val="%4"/>
      <w:lvlJc w:val="left"/>
      <w:pPr>
        <w:ind w:left="32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0AE837A">
      <w:start w:val="1"/>
      <w:numFmt w:val="lowerLetter"/>
      <w:lvlText w:val="%5"/>
      <w:lvlJc w:val="left"/>
      <w:pPr>
        <w:ind w:left="39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FF06380">
      <w:start w:val="1"/>
      <w:numFmt w:val="lowerRoman"/>
      <w:lvlText w:val="%6"/>
      <w:lvlJc w:val="left"/>
      <w:pPr>
        <w:ind w:left="46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B8049F4">
      <w:start w:val="1"/>
      <w:numFmt w:val="decimal"/>
      <w:lvlText w:val="%7"/>
      <w:lvlJc w:val="left"/>
      <w:pPr>
        <w:ind w:left="53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3FAA09A">
      <w:start w:val="1"/>
      <w:numFmt w:val="lowerLetter"/>
      <w:lvlText w:val="%8"/>
      <w:lvlJc w:val="left"/>
      <w:pPr>
        <w:ind w:left="61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BA4126E">
      <w:start w:val="1"/>
      <w:numFmt w:val="lowerRoman"/>
      <w:lvlText w:val="%9"/>
      <w:lvlJc w:val="left"/>
      <w:pPr>
        <w:ind w:left="68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5667CD9"/>
    <w:multiLevelType w:val="hybridMultilevel"/>
    <w:tmpl w:val="C92E8266"/>
    <w:lvl w:ilvl="0" w:tplc="18CC89E8">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A2AFA0">
      <w:start w:val="1"/>
      <w:numFmt w:val="bullet"/>
      <w:lvlText w:val="o"/>
      <w:lvlJc w:val="left"/>
      <w:pPr>
        <w:ind w:left="1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409310">
      <w:start w:val="1"/>
      <w:numFmt w:val="bullet"/>
      <w:lvlText w:val="▪"/>
      <w:lvlJc w:val="left"/>
      <w:pPr>
        <w:ind w:left="2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5E611D6">
      <w:start w:val="1"/>
      <w:numFmt w:val="bullet"/>
      <w:lvlText w:val="•"/>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888C92">
      <w:start w:val="1"/>
      <w:numFmt w:val="bullet"/>
      <w:lvlText w:val="o"/>
      <w:lvlJc w:val="left"/>
      <w:pPr>
        <w:ind w:left="40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D069B8">
      <w:start w:val="1"/>
      <w:numFmt w:val="bullet"/>
      <w:lvlText w:val="▪"/>
      <w:lvlJc w:val="left"/>
      <w:pPr>
        <w:ind w:left="4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1E0172">
      <w:start w:val="1"/>
      <w:numFmt w:val="bullet"/>
      <w:lvlText w:val="•"/>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90E8EA">
      <w:start w:val="1"/>
      <w:numFmt w:val="bullet"/>
      <w:lvlText w:val="o"/>
      <w:lvlJc w:val="left"/>
      <w:pPr>
        <w:ind w:left="6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4828A0">
      <w:start w:val="1"/>
      <w:numFmt w:val="bullet"/>
      <w:lvlText w:val="▪"/>
      <w:lvlJc w:val="left"/>
      <w:pPr>
        <w:ind w:left="68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2F5F31"/>
    <w:multiLevelType w:val="hybridMultilevel"/>
    <w:tmpl w:val="9CC01326"/>
    <w:lvl w:ilvl="0" w:tplc="2ACC5858">
      <w:start w:val="1"/>
      <w:numFmt w:val="decimal"/>
      <w:lvlText w:val="%1."/>
      <w:lvlJc w:val="left"/>
      <w:pPr>
        <w:ind w:left="420" w:hanging="360"/>
      </w:pPr>
      <w:rPr>
        <w:rFonts w:hint="default"/>
        <w:b w:val="0"/>
        <w:sz w:val="22"/>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3" w15:restartNumberingAfterBreak="0">
    <w:nsid w:val="297E748A"/>
    <w:multiLevelType w:val="hybridMultilevel"/>
    <w:tmpl w:val="49A4ADE2"/>
    <w:lvl w:ilvl="0" w:tplc="697E7D28">
      <w:start w:val="1"/>
      <w:numFmt w:val="lowerLetter"/>
      <w:lvlText w:val="%1)"/>
      <w:lvlJc w:val="left"/>
      <w:pPr>
        <w:ind w:left="14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52679EA">
      <w:start w:val="1"/>
      <w:numFmt w:val="lowerLetter"/>
      <w:lvlText w:val="%2"/>
      <w:lvlJc w:val="left"/>
      <w:pPr>
        <w:ind w:left="21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C3C3FFC">
      <w:start w:val="1"/>
      <w:numFmt w:val="lowerRoman"/>
      <w:lvlText w:val="%3"/>
      <w:lvlJc w:val="left"/>
      <w:pPr>
        <w:ind w:left="28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4206B36">
      <w:start w:val="1"/>
      <w:numFmt w:val="decimal"/>
      <w:lvlText w:val="%4"/>
      <w:lvlJc w:val="left"/>
      <w:pPr>
        <w:ind w:left="35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AD693A8">
      <w:start w:val="1"/>
      <w:numFmt w:val="lowerLetter"/>
      <w:lvlText w:val="%5"/>
      <w:lvlJc w:val="left"/>
      <w:pPr>
        <w:ind w:left="43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F08C31A">
      <w:start w:val="1"/>
      <w:numFmt w:val="lowerRoman"/>
      <w:lvlText w:val="%6"/>
      <w:lvlJc w:val="left"/>
      <w:pPr>
        <w:ind w:left="50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B98A9E0">
      <w:start w:val="1"/>
      <w:numFmt w:val="decimal"/>
      <w:lvlText w:val="%7"/>
      <w:lvlJc w:val="left"/>
      <w:pPr>
        <w:ind w:left="57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6609B3C">
      <w:start w:val="1"/>
      <w:numFmt w:val="lowerLetter"/>
      <w:lvlText w:val="%8"/>
      <w:lvlJc w:val="left"/>
      <w:pPr>
        <w:ind w:left="64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14EF19A">
      <w:start w:val="1"/>
      <w:numFmt w:val="lowerRoman"/>
      <w:lvlText w:val="%9"/>
      <w:lvlJc w:val="left"/>
      <w:pPr>
        <w:ind w:left="71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9F0"/>
    <w:rsid w:val="0000177A"/>
    <w:rsid w:val="00046EDD"/>
    <w:rsid w:val="00085D7A"/>
    <w:rsid w:val="00096D73"/>
    <w:rsid w:val="000C4EB6"/>
    <w:rsid w:val="00127D32"/>
    <w:rsid w:val="00176EE6"/>
    <w:rsid w:val="001B2DE2"/>
    <w:rsid w:val="001D683F"/>
    <w:rsid w:val="00296676"/>
    <w:rsid w:val="00307429"/>
    <w:rsid w:val="003214B4"/>
    <w:rsid w:val="00356191"/>
    <w:rsid w:val="003B519F"/>
    <w:rsid w:val="004A5B12"/>
    <w:rsid w:val="00525685"/>
    <w:rsid w:val="005A69F0"/>
    <w:rsid w:val="005D740C"/>
    <w:rsid w:val="00655F72"/>
    <w:rsid w:val="006F2C82"/>
    <w:rsid w:val="006F4C94"/>
    <w:rsid w:val="007C4BE0"/>
    <w:rsid w:val="00800882"/>
    <w:rsid w:val="0083549A"/>
    <w:rsid w:val="008545B1"/>
    <w:rsid w:val="008C4566"/>
    <w:rsid w:val="00905EE3"/>
    <w:rsid w:val="00991AE1"/>
    <w:rsid w:val="0099504A"/>
    <w:rsid w:val="00B24B33"/>
    <w:rsid w:val="00B3451E"/>
    <w:rsid w:val="00B36257"/>
    <w:rsid w:val="00B46E02"/>
    <w:rsid w:val="00C13298"/>
    <w:rsid w:val="00C14477"/>
    <w:rsid w:val="00C6379E"/>
    <w:rsid w:val="00D170C4"/>
    <w:rsid w:val="00DC6AAF"/>
    <w:rsid w:val="00E70B2B"/>
    <w:rsid w:val="00F02C83"/>
    <w:rsid w:val="00F860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C9BB5"/>
  <w15:docId w15:val="{FF8ABF21-489B-4463-A033-1357C6D0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24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customXml" Target="ink/ink12.xml"/><Relationship Id="rId21" Type="http://schemas.openxmlformats.org/officeDocument/2006/relationships/customXml" Target="ink/ink3.xml"/><Relationship Id="rId34" Type="http://schemas.openxmlformats.org/officeDocument/2006/relationships/image" Target="media/image13.png"/><Relationship Id="rId42" Type="http://schemas.openxmlformats.org/officeDocument/2006/relationships/image" Target="media/image17.png"/><Relationship Id="rId47" Type="http://schemas.openxmlformats.org/officeDocument/2006/relationships/customXml" Target="ink/ink16.xml"/><Relationship Id="rId50" Type="http://schemas.openxmlformats.org/officeDocument/2006/relationships/image" Target="media/image21.png"/><Relationship Id="rId55" Type="http://schemas.openxmlformats.org/officeDocument/2006/relationships/customXml" Target="ink/ink20.xml"/><Relationship Id="rId63" Type="http://schemas.openxmlformats.org/officeDocument/2006/relationships/header" Target="header4.xml"/><Relationship Id="rId68"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customXml" Target="ink/ink11.xml"/><Relationship Id="rId40" Type="http://schemas.openxmlformats.org/officeDocument/2006/relationships/image" Target="media/image16.png"/><Relationship Id="rId45" Type="http://schemas.openxmlformats.org/officeDocument/2006/relationships/customXml" Target="ink/ink15.xml"/><Relationship Id="rId53" Type="http://schemas.openxmlformats.org/officeDocument/2006/relationships/customXml" Target="ink/ink19.xml"/><Relationship Id="rId58" Type="http://schemas.openxmlformats.org/officeDocument/2006/relationships/image" Target="media/image25.png"/><Relationship Id="rId66"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ink/ink4.xm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customXml" Target="ink/ink17.xml"/><Relationship Id="rId57" Type="http://schemas.openxmlformats.org/officeDocument/2006/relationships/customXml" Target="ink/ink21.xml"/><Relationship Id="rId61" Type="http://schemas.openxmlformats.org/officeDocument/2006/relationships/customXml" Target="ink/ink23.xml"/><Relationship Id="rId10" Type="http://schemas.openxmlformats.org/officeDocument/2006/relationships/image" Target="media/image1.jpg"/><Relationship Id="rId19" Type="http://schemas.openxmlformats.org/officeDocument/2006/relationships/customXml" Target="ink/ink2.xml"/><Relationship Id="rId31" Type="http://schemas.openxmlformats.org/officeDocument/2006/relationships/customXml" Target="ink/ink8.xml"/><Relationship Id="rId44" Type="http://schemas.openxmlformats.org/officeDocument/2006/relationships/image" Target="media/image18.png"/><Relationship Id="rId52" Type="http://schemas.openxmlformats.org/officeDocument/2006/relationships/image" Target="media/image22.png"/><Relationship Id="rId60" Type="http://schemas.openxmlformats.org/officeDocument/2006/relationships/image" Target="media/image26.png"/><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customXml" Target="ink/ink6.xml"/><Relationship Id="rId30" Type="http://schemas.openxmlformats.org/officeDocument/2006/relationships/image" Target="media/image11.png"/><Relationship Id="rId35" Type="http://schemas.openxmlformats.org/officeDocument/2006/relationships/customXml" Target="ink/ink10.xml"/><Relationship Id="rId43" Type="http://schemas.openxmlformats.org/officeDocument/2006/relationships/customXml" Target="ink/ink14.xml"/><Relationship Id="rId48" Type="http://schemas.openxmlformats.org/officeDocument/2006/relationships/image" Target="media/image20.png"/><Relationship Id="rId56" Type="http://schemas.openxmlformats.org/officeDocument/2006/relationships/image" Target="media/image24.png"/><Relationship Id="rId64" Type="http://schemas.openxmlformats.org/officeDocument/2006/relationships/header" Target="header5.xml"/><Relationship Id="rId69" Type="http://schemas.openxmlformats.org/officeDocument/2006/relationships/fontTable" Target="fontTable.xml"/><Relationship Id="rId8" Type="http://schemas.openxmlformats.org/officeDocument/2006/relationships/customXml" Target="ink/ink1.xml"/><Relationship Id="rId51" Type="http://schemas.openxmlformats.org/officeDocument/2006/relationships/customXml" Target="ink/ink18.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customXml" Target="ink/ink5.xml"/><Relationship Id="rId33" Type="http://schemas.openxmlformats.org/officeDocument/2006/relationships/customXml" Target="ink/ink9.xml"/><Relationship Id="rId38" Type="http://schemas.openxmlformats.org/officeDocument/2006/relationships/image" Target="media/image15.png"/><Relationship Id="rId46" Type="http://schemas.openxmlformats.org/officeDocument/2006/relationships/image" Target="media/image19.png"/><Relationship Id="rId59" Type="http://schemas.openxmlformats.org/officeDocument/2006/relationships/customXml" Target="ink/ink22.xml"/><Relationship Id="rId67" Type="http://schemas.openxmlformats.org/officeDocument/2006/relationships/header" Target="header6.xml"/><Relationship Id="rId20" Type="http://schemas.openxmlformats.org/officeDocument/2006/relationships/image" Target="media/image6.png"/><Relationship Id="rId41" Type="http://schemas.openxmlformats.org/officeDocument/2006/relationships/customXml" Target="ink/ink13.xml"/><Relationship Id="rId54" Type="http://schemas.openxmlformats.org/officeDocument/2006/relationships/image" Target="media/image23.png"/><Relationship Id="rId62" Type="http://schemas.openxmlformats.org/officeDocument/2006/relationships/image" Target="media/image27.png"/><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1-30T05:08:53.095"/>
    </inkml:context>
    <inkml:brush xml:id="br0">
      <inkml:brushProperty name="width" value="0.03333" units="cm"/>
      <inkml:brushProperty name="height" value="0.03333" units="cm"/>
    </inkml:brush>
  </inkml:definitions>
  <inkml:trace contextRef="#ctx0" brushRef="#br0">7946 1456 2304,'0'0'0,"-17"18"0,17-18 0,-18 0 0,18 17 0,0-17 128,-18 18 0,1 0 1024,-1 17 0,1-17-640,-1 17 0,0-17-384,1 17 128,-19 18-256,19-18 128,-19 0 0,1 18 128,0 0-256,-18 0 0,18 0 0,-36 18 0,1 17 128,17-35 0,0 17-128,18-17 128,-1-17-128,1-19 0,35-17 0,-18 18 128,18-18-128,0 0 0,18-18 0,0 1 0,-1-19 0,1 1 0,17-18-128,1 0 128,16 0 128,19-17 0,0-36-128,17 18 0,0-18 0,-18 18 128,1-1-256,-1 1 128,1 18 0,0-1 0,-19 18 0,-16 18 0,-19 17 0,1 0 0,0 18 128,-18 0 0,0 0-256,0 18 128,-18 17-128,0 1 128,1 17 0,-19 0 128,-16-1 0,-19 19 0,-17 0-128,17 17 0,1 0 128,17 0 0,-18-17-128,1-1 128,-1 1-128,1 0 0,-1-19 0,36 1 0,0-35-128,17 0 128,18-1-128,0-34 128,18-19-128,17 1 128,0 0 0,36-18 0,17-35 0,-18 35 0,19-18 0,-19 1 0,18-1 0,0 18 0,-17 0-128,0 18 128,-19 0 0,1-1 0,-17 36 0,-19-17 0,-17 17 0,0 0 0,-17 17 128,-19 19 0,1-19-128,-18 19 128,0 16-128,-35 1 128,0 36 0,17-19 128,-17 1-256,18-1 128,-18-17-128,35 0 0,0-18-128,17-17 128,36-18 0,18 0 128,0-18-256,17 1 128,0-1 0,18-17 128,0 0-256,18-18 0,-1 0 128,1 0 0,-1 18 0,-35-1 128,1 19-128,-19 17 128,-17 0 0,0 17 0,-17 1-128,-1 17 0,-17 0 0,0 1 128,-1 17-128,1-18 0,17-17 128,1-1 0,-1 1-128,18-18 0,35 0 0,-17-18 0,17 1 0,1-19 128,16 1-128,1-18 0,0 0 0,-17 0 0,16 18 128,-16-18 0,-19 0-128,1 18 128,-18 0-256,0-1 0,-18 1-256,-35 17 128,1 1-128,-37 17 128,1 17 128,-18 1 0,-17 0 0,0 17 128,17 18-384,-18 0 0,18 0 256,1 17 128,-1 1 0,18-1 0,17 1 0,18-18 0,0 0 0,36-18 0,17-17 0,35-1 128,18-17 0,35-17 0,35-19 0,1 1 0,17-18 640,18 18 0,-1-18-512,19 18 0,-1-18 128,18 0 0,18 18 0,-1-18 128,19 17-512,-19 1 0,-17 0 128,0 17 0,0 1 0,-53-1 0,-17 18-384,17 0 128,0 0-8064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2:04.868"/>
    </inkml:context>
    <inkml:brush xml:id="br0">
      <inkml:brushProperty name="width" value="0.03333" units="cm"/>
      <inkml:brushProperty name="height" value="0.03333" units="cm"/>
    </inkml:brush>
  </inkml:definitions>
  <inkml:trace contextRef="#ctx0" brushRef="#br0">18 494 1024,'0'0'0,"0"26"0,0-26 0</inkml:trace>
  <inkml:trace contextRef="#ctx0" brushRef="#br0" timeOffset="533.6967">0 476 2560,'0'0'0,"0"0"128,0 0 128,18 0-128,-18 0 128,0 0 0,0 0 0,0 0-128,0 0 128,0 0-128,0 0 128,0 18-256,0-18 0,0 0 0,0 17 0,0-17 0,0 0 128,0 18 128,0-18 128,0 0-384,0 0 128,0 0 0,0 0 0,0 0 0,0 0 0,0 0 256,0 0 0,0 0 0,0 0 128,0 0-512,0 0 0,0 0 128,0 0 0,0 0-128,0 0 128,18-18 0,-18 18 0,0 0 0,0 0 0,17-17 0,-17 17 128,18 0-128,-18 0 128,0 17-256,18-17 128,-18 0 128,0 18 128,0-1-256,0 19 0,0-19 0,0 1 0,0-1-128,0 1 0,0 0 256,0-18 0,0 17-256,0-17 128,0 0 0,17-17 0,1-1 0,-1-35 0,19 0-128,16 1 128,1-19 0,35-35 0,0 1-128,0-1 0,0 0-8704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3:09.080"/>
    </inkml:context>
    <inkml:brush xml:id="br0">
      <inkml:brushProperty name="width" value="0.03333" units="cm"/>
      <inkml:brushProperty name="height" value="0.03333" units="cm"/>
    </inkml:brush>
  </inkml:definitions>
  <inkml:trace contextRef="#ctx0" brushRef="#br0">5794 5151 1920,'0'18'0,"0"-18"0,0 18 0,0-18 128,0 0 0,0 0 384,0 0 128,0 0 640,0 0 0,0 0-256,0 0 0,0 0-256,0 0 0,0 0-384,0 0 0,0 0-128,0 0 0,-17 0-128,17 0 0,0 17 256,0-17 128,0 0-256,0 0 0,0 0-128,0 0 128,0 0 0,0 0 0,0 0-128,0 0 128,0 0-256,0 0 128,0 0 256,0 0 128,0 0-512,0 0 128,0 18 128,0-18 128,0 18-384,-18-1 128,18 1 512,0 0 127,0 17-767,0-17 0,0-1 256,0 1 0,0-18-384,0 17 128,0-17 128,0 0 128,18 18-384,-18-18 128,0 0 0,0 0 128,0 0 512,0 0 128,0 0-512,0 0 0,0 0-1152,0 0 0,0 0 896,0 0 128,0-18 0,0 1 128,17-1-512,-17 1 128,18-1 768,0 0 0,17-17-640,-17 0 0,17-18-256,0 17 0,18-16 256,0-1 128,0 0-640,0 0 0,18-35-896,-18 35 1,0 0-4993,-18 35 128,18 1 6400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3:36.181"/>
    </inkml:context>
    <inkml:brush xml:id="br0">
      <inkml:brushProperty name="width" value="0.03333" units="cm"/>
      <inkml:brushProperty name="height" value="0.03333" units="cm"/>
    </inkml:brush>
  </inkml:definitions>
  <inkml:trace contextRef="#ctx0" brushRef="#br0">5751 4480 6272,'0'18'0,"0"-18"0,0 0 0,17 0 0,-17 0 0,18 0 0,-18-18 128,0 18-128,0-17 128,17 17-128,-17 0 128,0-18 0,0 18 128,0 0 384,0 0 128,0 0-384,0 0 128,0 0-384,0 0 0,-17 18-128,17-18 0,17 0 128,-17 0 0,0 17-128,0-17 128,0 18-128,0-18 0,0 0 256,18 18 128,-18-18-384,0 17 0,0-17 128,0 0 0,18 18 256,-18-18 0,0 0-256,0 0 0,0 0-256,17 17 128,-17-17 0,0 18 0,0-18 0,0 0 128,18 18-128,-18-18 0,0 0 0,0 0 128,18-18 0,-18 18 0,17 0 0,-17-18 0,18 1-128,0-1 128,-1 1-128,1 17 0,-18-18 0,18-17 0,-1 17 0,18 0 128,1-17-128,-1 0 128,0 0-128,1-1 0,-19-16-128,18-1 128,18 0-2688,-17 17 0,-1-16-1792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5:04.789"/>
    </inkml:context>
    <inkml:brush xml:id="br0">
      <inkml:brushProperty name="width" value="0.03333" units="cm"/>
      <inkml:brushProperty name="height" value="0.03333" units="cm"/>
    </inkml:brush>
  </inkml:definitions>
  <inkml:trace contextRef="#ctx0" brushRef="#br0">5769 4992 1408,'0'0'0,"0"0"0,0 18 0,0-18 0,0 0 896,0 0 128,0 0-640,0 0 0,0 0 256,0 0 0,0 0-384,0 0 0,0 0 768,0 0 128,0 0-1024,0 0 128,0 0-128,0 0 128,0 17-256,0-17 128,0 18-128,0 0 0,0-18 384,0 17 0,0-17 0,0 18 0,0-18-384,0 0 128,0 0 128,0 0 0,0 18-128,0-18 128,17 17-256,-17-17 0,18 0 0,-18 0 0,0 18 0,0-18 128,17 18-128,-17-18 0,0 0 128,0 0 0,0 0 128,0 0 0,0 0-128,0 0 0,18 0-128,-18 0 128,35-36-128,-17 1 128,17-18-128,18 0 0,-18-17 0,36-1 0,0-35-1280,-1 35 128,1-17-6016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5:29.280"/>
    </inkml:context>
    <inkml:brush xml:id="br0">
      <inkml:brushProperty name="width" value="0.03333" units="cm"/>
      <inkml:brushProperty name="height" value="0.03333" units="cm"/>
    </inkml:brush>
  </inkml:definitions>
  <inkml:trace contextRef="#ctx0" brushRef="#br0">5724 3889 2560,'0'0'0,"18"0"0,0 0 0,-18 0 0,0 0 128,0-17 384,0 17 0,-18 0-128,18 0 128,0 17-256,0-17 0,0 0 0,0 0 0,0 18 128,0-18 0,0 18-256,0-18 0,0 17 256,0-17 0,0 0-128,18 18 0,-18-18 0,0 17 128,0 1-128,0-18 0,0 18-256,0-18 128,0 17 0,0-17 128,0 0-128,0 0 0,0 0 256,0 0 0,0 0-384,0 0 128,0 0 0,0 0 128,0 0-128,0 0 0,0 18 0,17 0 128,-17-18-256,18 17 128,-18-17-128,17 18 128,-17-1 0,0-17 0,18 18-128,-18 0 128,0-18-128,0 0 128,18 17 0,-18-17 0,0 0 0,0 0 0,0-17-128,17 17 128,1-18-128,0-17 128,-1 0-128,18-1 128,-17-17-128,35 1 128,-18-1 0,36-35 0,-19-1 0,19 1 128,-18 18-640,0-1 0,0 18-9216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6:01.222"/>
    </inkml:context>
    <inkml:brush xml:id="br0">
      <inkml:brushProperty name="width" value="0.03333" units="cm"/>
      <inkml:brushProperty name="height" value="0.03333" units="cm"/>
    </inkml:brush>
  </inkml:definitions>
  <inkml:trace contextRef="#ctx0" brushRef="#br0">5742 2258 2304,'0'0'0,"18"-17"384,-18 17 0,0 0-384,0 17 0,-18-17 0,18 18 128,0-18-128,0 18 128,0-1-128,18-17 0,-18 18 0,0 0 128,18-18 0,-18 17 0,0-17 384,0 18 0,17-18-384,-17 17 0,18-17 256,-1 18 128,-17 0-512,18-18 0,-18 17 0,18-17 0,-18 18 384,0-18 128,0 0-512,0 0 0,17 18 256,-17-18 0,0 0 128,0 0 128,0 0-512,0 0 0,0-18 0,0 18 0,18-18 0,0 1 0,-18-1 0,17 0 0,1 1 0,-18-1 128,18 1-128,-18-1 0,0 18 0,0 0 0,17-18 128,-17 18 0,18-17-128,-1-1 0,1 0 128,17 1 0,1-18-256,-19 17 128,19-17 0,-19-1 0,19 1-768,-1 18 128,-18-19-4224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6:31.928"/>
    </inkml:context>
    <inkml:brush xml:id="br0">
      <inkml:brushProperty name="width" value="0.03333" units="cm"/>
      <inkml:brushProperty name="height" value="0.03333" units="cm"/>
    </inkml:brush>
  </inkml:definitions>
  <inkml:trace contextRef="#ctx0" brushRef="#br0">5742 5292 3968,'0'0'0,"36"0"0,-36 0 0,17 0 0,-17 0 0,0 0 0,0 0 0,0 0 1024,0 0 0,0 0-512,0 0 128,0 0-384,0 0 0,0 0-256,0 0 128,0 0 128,0 0 0,0 0-256,0 0 0,0 0 128,0 0 0,0 0 0,0 0 128,0 0 384,0 0 0,18 0-384,-18 0 0,0 18-128,0-18 128,0 0-128,0 0 0,0 0 0,0 0 128,0 0 0,0 0 0,0 0 128,0 0 0,0 0-128,0 0 0,0 0-128,0 0 128,0 0-256,0 0 128,0 0 512,0 0 0,0 0-640,0 0 0,0 18 384,0-18 128,0 0-640,0 17 128,0-17 0,-18 0 128,18 18 383,0-18 1,0 0-128,0 18 0,0-18-384,0 17 0,0-17 0,0 18 0,0-1 128,0 1 0,0 0-128,18-1 0,-18 1-512,0-18 128,17 18 768,-17-18 128,0 17-768,18-17 128,-18 0 640,0 0 0,0 18-1280,0-18 0,18 0 896,-18-18 0,17 1-512,-17-19 128,18 1 128,17 0 0,-17 0 512,17-18 128,18 17-512,-18-16 128,0-1-512,1 0 0,-1 0 256,0 0 0,0 18-2815,1-18 127,-19 18-4352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7:31.741"/>
    </inkml:context>
    <inkml:brush xml:id="br0">
      <inkml:brushProperty name="width" value="0.03333" units="cm"/>
      <inkml:brushProperty name="height" value="0.03333" units="cm"/>
    </inkml:brush>
  </inkml:definitions>
  <inkml:trace contextRef="#ctx0" brushRef="#br0">5751 3511 4224,'0'0'0,"17"0"0,-17 0 0,18 0 128,-18 0 128,0 0-128,0 0 128,0 0 128,0 0 0,0 0 256,0 0 0,0 0 256,0 0 128,0-18-640,0 18 128,0 0-384,0 0 128,0-17-128,0 17 128,0 0-256,0 0 0,0 0 512,0 0 128,0 0-512,0 0 128,0 0 0,0 0 0,0 0 256,0 0 0,0 0-128,0 0 0,0 0-384,0 0 128,0 0-128,0 17 128,-18-17-128,18 18 0,0-1 128,0-17 0,0 18 384,0-18 0,-17 0-512,17 0 0,0 0 128,0 0 0,0 0 127,0 0 129,0 0-384,0 0 0,0 0 384,0 0 0,0 18-768,0-18 0,0 0 128,0 17 128,0-17 128,0 18 0,0-18 0,0 18 0,0-18 768,0 0 0,0 17-768,0-17 128,0 0-384,0 18 0,0-18 512,0 18 0,0-18-128,0 17 0,0-17-128,0 18 0,0-1 0,17-17 0,-17 0 0,0 18 0,18-18 0,-18 18 128,0-18-256,0 0 0,17 17 384,-17-17 0,0 0-640,0 0 0,18 0 512,-18 0 128,0 18-256,0-18 0,0 0 384,18-18 0,-18 1-1024,17-1 0,-17 18 640,18-35 128,0 0 512,-1 17 128,1-17-768,0-18 0,17 17-1152,0-16 128,1 16 1024,-1-17 0,18 0-256,-18 1 0,18-1-1023,-18-18 127,18 0-2432,0 1 0,0 17-512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8:56.884"/>
    </inkml:context>
    <inkml:brush xml:id="br0">
      <inkml:brushProperty name="width" value="0.03333" units="cm"/>
      <inkml:brushProperty name="height" value="0.03333" units="cm"/>
    </inkml:brush>
  </inkml:definitions>
  <inkml:trace contextRef="#ctx0" brushRef="#br0">5759 4287 2560,'0'0'0,"18"17"128,-18-17 0,0-17 896,0 17 128,0 0-384,0 0 0,0 0 0,0 0 0,0 0-512,0 0 0,0 0-128,0 0 128,0 0 128,0 0 128,0 0-512,0 0 128,0 0 128,0 0 0,0 0-128,0 0 128,0 0 256,0 0 128,0 0-256,0 0 128,0 0-384,0 0 128,0 0-128,0 0 0,-18 0-128,18 17 128,0 1 0,0 0 0,0-1-128,0 1 128,0-1-128,18 19 0,-18-19 384,17 1 128,-17 0-512,0-18 0,0 0 256,0 0 0,0 0-128,0 0 0,0 0 256,0 0-1,0 0-127,0 0 0,0 0-512,0 0 0,0 0 256,0 0 0,0 0 0,0 0 0,0 0 128,0 0 0,0-18-384,18 0 129,0 1 127,-1-19 0,1 1 255,17-18 129,0 0-256,1 18 0,-1 0-128,18 0 0,-18-1-128,0 1 128,0 0 512,0-1 128,1 1-896,-1 0 0,-17 0-2303,17-1-1,-18 1-768,19 17 0,-19-17 128</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13.998"/>
    </inkml:context>
    <inkml:brush xml:id="br0">
      <inkml:brushProperty name="width" value="0.03333" units="cm"/>
      <inkml:brushProperty name="height" value="0.03333" units="cm"/>
    </inkml:brush>
  </inkml:definitions>
  <inkml:trace contextRef="#ctx0" brushRef="#br0">5759 5071 1152,'0'0'0,"0"0"0,0 0 128,0 0 128,0 0 0,0 0 0,0 0 0,0 0 128,0 0 128,0 0 384,0 0 128,0 0-896,0 0 0,0 0 0,0 0 128,0 0 0,0 0 128,0 0-256,0 0 0,0 0 768,0 0 128,18 0-896,-18 0 128,0 18-128,0-18 0,0 18 384,0-18 0,0 0-384,0 0 0,0 0 128,0 0 128,0 0-256,0 0 0,0 0 128,0 0 128,0 0-256,0 0 0,0 0 0,0 0 128,0 0-128,0 0 0,0 17 128,0-17 0,0 0 128,0 0 0,0 18-384,0-18 0,17 17 0,-17 1 0,0 0 128,18-18 128,-18 17-128,18 1 128,-1 0-256,-17-18 0,18 0 0,-18 17 0,18-17 0,-1 0 0,-17 0 0,18 0 0,-18 0 0,18 0 128,-18 0-128,17 0 0,-17 0 128,0 0 128,0 18-256,0-18 0,18 0 0,-18 0 0,18 0 0,-18 0 128,0 18 0,0-18 0,0 17-256,0-17 128,0 0-128,0 0 0,0 0 256,0 0 0,0 0-128,17-17 128,-17-1-128,35-17 0,1-1-128,-1-34 128,0-1 0,36-17 128,-1-18-256,1 0 0,17 18-1152,-17-18 128,-1 18-8064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37.633"/>
    </inkml:context>
    <inkml:brush xml:id="br0">
      <inkml:brushProperty name="width" value="0.03333" units="cm"/>
      <inkml:brushProperty name="height" value="0.03333" units="cm"/>
    </inkml:brush>
  </inkml:definitions>
  <inkml:trace contextRef="#ctx0" brushRef="#br0">5768 3608 1536,'0'0'0,"-17"18"0,17-18 0,0 0 128,0 0 128,0 0 128,0 0 128,17 0 768,-17 0 0,0 0-768,0 0 128,0 0 0,0 0 0,0 0-256,0 0 0,0 0 128,0 0 0,0 0-256,0 0 0,18 17 0,-18-17 0,0 0 128,0 0 128,0 0-128,0 0 0,0 0-256,0 0 128,0 18-128,0-18 0,17 18-128,-17-18 128,0 0 0,0 0 0,18 17-128,-18-17 0,18 0 128,-18 0 0,0 18 0,0 0 128,17-18-256,-17 17 128,0-17-128,0 18 0,0-18 256,0 0 128,0 18-256,0-18 128,0 0-256,0-18 0,0 18 128,18-18 128,-18 1 0,18-19 0,-1 19-256,1-19 0,0 1-128,17 0 128,18 0 767,-18-1 129,1 1-1280,-1-18 0,0-18 640,0 19 0,1-1-768,-1 0 1,0 0-2049,18 0 0,0-18-4736</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58.244"/>
    </inkml:context>
    <inkml:brush xml:id="br0">
      <inkml:brushProperty name="width" value="0.03333" units="cm"/>
      <inkml:brushProperty name="height" value="0.03333" units="cm"/>
    </inkml:brush>
  </inkml:definitions>
  <inkml:trace contextRef="#ctx0" brushRef="#br0">5769 3925 1920,'0'0'640,"0"0"128,0-18 384,0 18 128,17-18-512,-17 18 128,0 0-768,0 0 128,0 0 128,0 0 128,0 0-384,0 0 0,0 18 512,0-18 0,0 0 0,0 18 0,0-18-384,0 17 0,0 1-128,0-1 128,0 19-128,0-19 0,0 19 128,18-19 0,-18 1-128,0 17 0,0-17 0,0-1 128,17 1 0,-17 0 0,0-1-256,0-17 0,0 18 384,18 0 128,-18-18-512,0 0 0,0 0 128,0 0 0,0 0-128,0 0 128,0 0 0,0 0 128,0 0-256,0-18 0,0 18-128,0-18 128,0 1 0,18-1 128,-1 0-256,1-17 128,0 0 0,-1 17 0,19-17 0,-1-18 0,0 18 0,0-18 128,18 0-256,-17 0 128,16 0 0,-16 0 0,17 0 0,-18 18 128,0 0-128,1 0 128,16-1-768,-16 19 0,-19-1-2560,19-17 128,-1 17-2176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1:19.611"/>
    </inkml:context>
    <inkml:brush xml:id="br0">
      <inkml:brushProperty name="width" value="0.03333" units="cm"/>
      <inkml:brushProperty name="height" value="0.03333" units="cm"/>
    </inkml:brush>
  </inkml:definitions>
  <inkml:trace contextRef="#ctx0" brushRef="#br0">5786 4472 8960,'0'0'0,"0"0"0,0 0 0,0 0 0,0 0 0,0 0 0,0 0 0,0 0 640,0 0 128,0 0-256,0 0 128,0 0-256,0 0 128,0 0-256,0 0 0,0 0-128,0 0 128,0 18 0,0-18 0,-17 0-256,17 17 128,0 1 256,0-18 0,0 17-384,17 1 0,-17 0 128,0-18 0,18 17 768,-18 1-1,0 0-895,17-1 0,-17 1 640,0-1 0,18 1 0,-18 0 0,0-1-1792,0 1 128,0-18 1920,18 18 0,-18-18-1920,0 0 0,0 0 1536,0 0 0,0-18 640,0 0 128,17 1-2688,1-1 0,0-17 2048,-1 0 0,1-1-512,0-17 128,17 1-256,0-1 0,0 0-1024,18 0 0,-17-18-639,16 1 127,1-1-4224,18 1 0,-18-1 5760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3:09.461"/>
    </inkml:context>
    <inkml:brush xml:id="br0">
      <inkml:brushProperty name="width" value="0.03333" units="cm"/>
      <inkml:brushProperty name="height" value="0.03333" units="cm"/>
    </inkml:brush>
  </inkml:definitions>
  <inkml:trace contextRef="#ctx0" brushRef="#br0">5812 3211 5632,'0'0'0,"0"0"256,0 0 0,0-18 128,0 18 128,0-17 512,0 17 128,0 0-1024,0 0 0,-18 17 128,18-17 128,-17 0 0,17 0 128,0 0 256,0 0 128,-18 0-768,18 0 128,0 0-128,0 0 0,0 0 256,0 0 0,0 0-256,0 0 0,0 18-128,0-18 0,0 0 128,18 18 128,-18-1-256,0 1 0,0 0 1664,0-1-1,0 19-1791,0-19 128,0 1 256,0-1 0,17 1-640,-17 0 128,0 17 512,0-17 128,18-1-640,-18-17 0,0 18 384,0-18 128,18-18 128,-18 1 128,17 17-512,-17-36 0,0 19 0,18-1 0,-18-17-896,18 17 0,-1-17 1024,18 0 128,-17-18-128,17 17 128,18-17 0,-17 0 0,-1 1-128,18-1 0,-18 17-1920,0 1 129,-17 0-4225,17 17 0,0 0 4992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4:05.909"/>
    </inkml:context>
    <inkml:brush xml:id="br0">
      <inkml:brushProperty name="width" value="0.03333" units="cm"/>
      <inkml:brushProperty name="height" value="0.03333" units="cm"/>
    </inkml:brush>
  </inkml:definitions>
  <inkml:trace contextRef="#ctx0" brushRef="#br0">5812 4331 4608,'0'18'0,"0"-18"0,0 17 128,0-17 1024,0 0 128,0 0-896,0 0 0,0 0-384,0 0 0,0 0 384,0 0 128,0 18-128,0-18 0,0 0-128,0 0 0,0 0-128,0 0 0,0 18 256,0-18 0,0 0 0,0 0 0,0 17-384,0-17 128,0 18 128,0-18 0,0 18-128,18-1 128,-18-17-128,17 18 0,-17 0 256,18-1 0,-18-17-256,18 18 128,-18-1-256,0 1 0,17-18 128,-17 18 0,0-18 0,0 0 128,0 0 640,18 0-1,0-18-767,-1-17 0,18-18 256,1 18 0,-1-36 384,0 18 0,1-35-1792,16 17 128,1-17 384,0 17 128,0 1-5119,0-1-1,-18 18 3200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4:40.729"/>
    </inkml:context>
    <inkml:brush xml:id="br0">
      <inkml:brushProperty name="width" value="0.03333" units="cm"/>
      <inkml:brushProperty name="height" value="0.03333" units="cm"/>
    </inkml:brush>
  </inkml:definitions>
  <inkml:trace contextRef="#ctx0" brushRef="#br0">5759 3713 6912,'0'0'0,"0"0"0,0 0 0,0 0 128,0 0 128,0 0-128,0 0 0,0 0 512,0 0 128,0 0 128,0 0 0,0 0-384,0 0 128,0 0-640,0 0 0,0 18 0,0-18 128,0 0 0,0 0 0,0 17-128,0-17 128,18 18-128,-18-18 128,0 0-128,0 18 128,0-1 0,0 1 128,17-1-128,-17 1 128,0 0 512,0-1 128,0 1-896,0 0 0,0-1 0,0-17 0,0 18 0,0-18 0,0 0 0,0 0 128,0 17-128,18-34 0,0-1 128,-1-17 0,19 0-128,-1-18 0,18-18 256,-1-17 128,19-18-640,-1 1 128,1 17-1920,-18-1 128,17 1-6016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5:06.667"/>
    </inkml:context>
    <inkml:brush xml:id="br0">
      <inkml:brushProperty name="width" value="0.03333" units="cm"/>
      <inkml:brushProperty name="height" value="0.03333" units="cm"/>
    </inkml:brush>
  </inkml:definitions>
  <inkml:trace contextRef="#ctx0" brushRef="#br0">5839 3475 3328,'0'0'0,"0"-17"0,0 17 0,0 0 256,0 0 0,0 0 0,0 0 0,0 0 640,0 0 0,0 0-640,0 0 0,18 17-128,-18 1 0,0-18 384,18 17 0,-18-17-384,0 0 0,0 18 0,0-18 0,17 18-128,-17-1 0,18-17 128,-18 18 128,0 0-128,0-18 128,17 0-128,-17 0 128,18 0-128,-18 0 0,18-18 0,-18 18 0,17-18-128,1 18 0,-18 0 0,0 0 128,0 0-128,0 0 0,0 0 0,0 0 128,0 0-128,0 0 0,0 0 0,0 0 0,0 0 0,0 0 0,0 0 0,0 0 0,0 0 0,0 0 0,0 0 0,0 0 0,18-17 0,-1-1 0,1 0 0,17-17 0,1-18 0,-1 0 0,18-17 0,35-19 0,0-16 0,0 16 0,-17 1-7296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5:54.496"/>
    </inkml:context>
    <inkml:brush xml:id="br0">
      <inkml:brushProperty name="width" value="0.03333" units="cm"/>
      <inkml:brushProperty name="height" value="0.03333" units="cm"/>
    </inkml:brush>
  </inkml:definitions>
  <inkml:trace contextRef="#ctx0" brushRef="#br0">5803 4040 4736,'0'0'0,"0"36"128,0-36 128,0 17-256,0-17 128,0 0 256,0 0 0,0 0-256,0 0 0,0 0 512,0 0 0,0 0 128,0 0 0,-17 0-384,17 0 0,-18 0 0,18 0 128,0 0-128,0 0 128,0 0-512,0 0 0,0 0 0,0 0 128,0 0 0,0 0 128,0 0 0,0 0 0,0 0 128,0 0 0,0 0 256,0 0 0,0 0-640,0 0 0,0 0 640,0 0 0,0 18-256,0-18-1,-17 0-383,17 0 0,0 18 512,0-18 128,0 0-256,0 0 128,0 0-768,0 0 128,0 17 128,0-17 128,17 18 1024,-17-18 0,18 35-1280,-1-17 128,1-1-128,-18 19 128,18-19 256,-1 19 128,1-19-640,-18 1 0,0 17 512,18-17 128,-18-18-640,0 18 0,0-1 384,0-17 0,-18 18 128,18-18 0,0 0-512,0 0 0,0 0 256,18-18 0,-18 18-128,0-35 128,17 0 256,1-18 0,17 0-256,0-18 0,1 18 128,-1-17 0,18-1-640,0 0 128,17-17 384,-17 18 0,18-1-2688,-18 18 1,-1 0-3073,19 0 128,-18 0 4352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6:20.814"/>
    </inkml:context>
    <inkml:brush xml:id="br0">
      <inkml:brushProperty name="width" value="0.03333" units="cm"/>
      <inkml:brushProperty name="height" value="0.03333" units="cm"/>
    </inkml:brush>
  </inkml:definitions>
  <inkml:trace contextRef="#ctx0" brushRef="#br0">7426 3846 8064,'0'0'0,"0"0"0,0 0 128,0 0 256,0 0 0,0 0-384,0 0 0,0 0 896,0 0 128,0 0-384,0 0 0,0 0-256,0 0 0,0 0 128,0 0 128,0 0-384,0 0 0,0 0 128,0 0 0,-18 0-128,1 17 0,17-17-256,0 0 128,-18 0 0,36 18 0,-18-18 511,17 17 1,-17 1-512,18 0 0,0-1-640,-18 1 128,17 0 1408,1-1 0,0 1-1024,-18-1 128,0 1 0,17-18 0,-17 18 256,18-1 128,-18-17-640,18-17 128,-1 17 384,1-18 0,-18-17-384,18 17 0,-1-17 0,1-18 0,-1 18 0,19-18 128,-1-17-256,0 17 128,18-18-640,0-17 0,18 0-3711,-18 0-1,0 17-2304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9:46.876"/>
    </inkml:context>
    <inkml:brush xml:id="br0">
      <inkml:brushProperty name="width" value="0.03333" units="cm"/>
      <inkml:brushProperty name="height" value="0.03333" units="cm"/>
    </inkml:brush>
  </inkml:definitions>
  <inkml:trace contextRef="#ctx0" brushRef="#br0">7409 3193 3584,'0'0'0,"18"0"640,-18 0 0,17 0 128,-17 0 128,-17 0-384,17 0 128,0 18 0,0-18 0,-18 0-128,18 0 0,0 17 256,0-17 128,0 18-512,18-18 0,-18 17 128,0 1 0,17 0 0,-17-1 128,18 1-640,-18-18 0,17 0 0,1-18 128,0 1 128,17-36 128,0-35-512,36-18 128,-1-35-3328,18-18 0,0 1-1792</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9:27.592"/>
    </inkml:context>
    <inkml:brush xml:id="br0">
      <inkml:brushProperty name="width" value="0.03333" units="cm"/>
      <inkml:brushProperty name="height" value="0.03333" units="cm"/>
    </inkml:brush>
  </inkml:definitions>
  <inkml:trace contextRef="#ctx0" brushRef="#br0">7400 2117 2560,'0'0'0,"18"0"256,-18 0 0,0 0-256,0 0 0,18 17 256,-18-17 128,0 0 2432,0 0 0,0 0-2304,0 0 128,0 0-256,0 0 128,0 0-128,0 0 128,0 0-384,0 0 128,0 0-128,0 0 128,0 0-128,0 0 128,0 0-128,0 18 128,17-18-128,-17 18 128,18-18-256,-18 17 0,18-17 128,-18 18 0,17-18 0,1 18 128,-18-18-128,17 17 128,-17 1-256,18-18 0,0 0 256,-18 18 128,17-18 128,1-18-1,0 18-511,-1-18 128,1-17-384,-1 0 128,1-1 512,0-16 0,17-1-768,0 0 0,1-18 129,16-17-1,1 0-1152,0 0 0,0 17-4864,0 1 128,0-1 7424</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8:07.825"/>
    </inkml:context>
    <inkml:brush xml:id="br0">
      <inkml:brushProperty name="width" value="0.03333" units="cm"/>
      <inkml:brushProperty name="height" value="0.03333" units="cm"/>
    </inkml:brush>
  </inkml:definitions>
  <inkml:trace contextRef="#ctx0" brushRef="#br0">7356 5036 6912,'0'0'0,"0"0"0,0 0 0,0 0-128,0 0 0,0 0 128,0 0 0,0 0 512,0 0 128,0 0-640,0 0 128,0 0 0,0 0 128,0 0 384,0 0 0,0 0-256,0 0 128,0 0-256,0 0 128,0 0 0,0 0 128,0 0 0,0 0 0,0 0-384,0 0 0,0 0 0,0 0 128,0 18 256,0 0 128,0-18 256,18 17 127,-18-17 1,0 18 0,0-18-1024,0 0 0,0 18 0,0-18 0,17 0 256,-17 0 0,18 17 0,-18-17 128,18 18-384,-18-1 128,17-17-256,-17 18 128,0-18 0,18 18 0,-18-18-256,0 0 128,18 0 128,-18 0 0,17 0 0,1-18 0,-1 18-256,1-18 128,-18 1 896,18-1 128,-1-17-1024,1 0 128,0-1 256,17-16 0,0-1-256,18-18 0,0 18-1664,0-35 128,35 0 384,-17 0 129,17 17-10241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63C2F-EEBC-4F09-B390-F80EA5C7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keywords/>
  <cp:lastModifiedBy>Brendan white</cp:lastModifiedBy>
  <cp:revision>10</cp:revision>
  <dcterms:created xsi:type="dcterms:W3CDTF">2017-11-30T05:11:00Z</dcterms:created>
  <dcterms:modified xsi:type="dcterms:W3CDTF">2017-12-01T00:41:00Z</dcterms:modified>
</cp:coreProperties>
</file>