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 xml:space="preserve">Pre-Start Meeting 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Project: UQ AIBN Level 6 PC3 Labs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</w:p>
    <w:p w:rsidR="005E49EB" w:rsidRPr="00862BEA" w:rsidRDefault="005E49EB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26</w:t>
      </w:r>
      <w:r w:rsidRPr="00862BEA">
        <w:rPr>
          <w:sz w:val="18"/>
          <w:szCs w:val="18"/>
          <w:vertAlign w:val="superscript"/>
          <w:lang w:val="en-US"/>
        </w:rPr>
        <w:t>th</w:t>
      </w:r>
      <w:r w:rsidRPr="00862BEA">
        <w:rPr>
          <w:sz w:val="18"/>
          <w:szCs w:val="18"/>
          <w:lang w:val="en-US"/>
        </w:rPr>
        <w:t xml:space="preserve"> October</w:t>
      </w:r>
      <w:r w:rsidR="00862BEA" w:rsidRPr="00862BEA">
        <w:rPr>
          <w:sz w:val="18"/>
          <w:szCs w:val="18"/>
          <w:lang w:val="en-US"/>
        </w:rPr>
        <w:t xml:space="preserve"> 2021 @ 10.30am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Attendance: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Brenden Cartwright – BESIX Watpac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Olivia Pak – BESIX Watpac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Jonathon Diehm – PKF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Tara Gilson – PKF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Location: UQ St Lucia Campus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Agenda: To complete Subcontractor On-Boarding, confirm all relevant documentation ha</w:t>
      </w:r>
      <w:r w:rsidR="00F14B00" w:rsidRPr="00862BEA">
        <w:rPr>
          <w:sz w:val="18"/>
          <w:szCs w:val="18"/>
          <w:lang w:val="en-US"/>
        </w:rPr>
        <w:t>s</w:t>
      </w:r>
      <w:r w:rsidRPr="00862BEA">
        <w:rPr>
          <w:sz w:val="18"/>
          <w:szCs w:val="18"/>
          <w:lang w:val="en-US"/>
        </w:rPr>
        <w:t xml:space="preserve"> been provided to commence works onsite, discuss any critical path zones, confirm site specific inductions and go through potential program/material availability issues.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BESIX Watpac Site Contacts: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Brenden Cartwright – Project Manager 0407 123 456</w:t>
      </w:r>
    </w:p>
    <w:p w:rsidR="00866553" w:rsidRPr="00862BEA" w:rsidRDefault="00866553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Olivia Pak – Contracts Administrator 0408 123 456</w:t>
      </w:r>
    </w:p>
    <w:p w:rsidR="00866553" w:rsidRPr="00862BEA" w:rsidRDefault="00F14B00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Ben Dickson – Project Safety Coordinator 0409 123 456</w:t>
      </w:r>
    </w:p>
    <w:p w:rsidR="00F14B00" w:rsidRPr="00862BEA" w:rsidRDefault="00F14B00" w:rsidP="00866553">
      <w:pPr>
        <w:spacing w:after="0"/>
        <w:rPr>
          <w:sz w:val="18"/>
          <w:szCs w:val="18"/>
          <w:lang w:val="en-US"/>
        </w:rPr>
      </w:pPr>
    </w:p>
    <w:p w:rsidR="00F14B00" w:rsidRPr="00862BEA" w:rsidRDefault="00F14B00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PKF PTY LTD Site Contacts:</w:t>
      </w:r>
    </w:p>
    <w:p w:rsidR="00F14B00" w:rsidRPr="00862BEA" w:rsidRDefault="00F14B00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Jonathon Diehm – Project Manager 0401 123 456</w:t>
      </w:r>
    </w:p>
    <w:p w:rsidR="00F14B00" w:rsidRP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Sara Vaninetti </w:t>
      </w:r>
      <w:r w:rsidR="00F14B00" w:rsidRPr="00862BEA">
        <w:rPr>
          <w:sz w:val="18"/>
          <w:szCs w:val="18"/>
          <w:lang w:val="en-US"/>
        </w:rPr>
        <w:t>- Project Assistant 0402 123 456</w:t>
      </w:r>
    </w:p>
    <w:p w:rsidR="00F14B00" w:rsidRPr="00862BEA" w:rsidRDefault="00F14B00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Leanne Cameron – Safety Coordinator 0403 123 456</w:t>
      </w:r>
    </w:p>
    <w:p w:rsidR="00F14B00" w:rsidRPr="00862BEA" w:rsidRDefault="00F14B00" w:rsidP="00866553">
      <w:pPr>
        <w:spacing w:after="0"/>
        <w:rPr>
          <w:sz w:val="18"/>
          <w:szCs w:val="18"/>
          <w:lang w:val="en-US"/>
        </w:rPr>
      </w:pPr>
      <w:r w:rsidRPr="00862BEA">
        <w:rPr>
          <w:sz w:val="18"/>
          <w:szCs w:val="18"/>
          <w:lang w:val="en-US"/>
        </w:rPr>
        <w:t>Tara Gilson – Senior Estimator 0404 123 456</w:t>
      </w:r>
    </w:p>
    <w:p w:rsidR="00F14B00" w:rsidRPr="00862BEA" w:rsidRDefault="00F14B00" w:rsidP="00866553">
      <w:pPr>
        <w:spacing w:after="0"/>
        <w:rPr>
          <w:sz w:val="18"/>
          <w:szCs w:val="18"/>
          <w:lang w:val="en-US"/>
        </w:rPr>
      </w:pPr>
    </w:p>
    <w:p w:rsidR="00F14B00" w:rsidRDefault="00862BEA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Meeting Minutes:</w:t>
      </w:r>
    </w:p>
    <w:p w:rsidR="00862BEA" w:rsidRDefault="00862BEA" w:rsidP="00866553">
      <w:pPr>
        <w:spacing w:after="0"/>
        <w:rPr>
          <w:sz w:val="18"/>
          <w:szCs w:val="18"/>
          <w:lang w:val="en-US"/>
        </w:rPr>
      </w:pPr>
    </w:p>
    <w:p w:rsid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862BEA">
        <w:rPr>
          <w:sz w:val="18"/>
          <w:szCs w:val="18"/>
          <w:lang w:val="en-US"/>
        </w:rPr>
        <w:t>All returnable schedules completed and submitted</w:t>
      </w:r>
      <w:r>
        <w:rPr>
          <w:sz w:val="18"/>
          <w:szCs w:val="18"/>
          <w:lang w:val="en-US"/>
        </w:rPr>
        <w:t xml:space="preserve">, completed by TG and LC </w:t>
      </w:r>
      <w:r w:rsidR="00862BEA">
        <w:rPr>
          <w:sz w:val="18"/>
          <w:szCs w:val="18"/>
          <w:lang w:val="en-US"/>
        </w:rPr>
        <w:t>– OP</w:t>
      </w:r>
    </w:p>
    <w:p w:rsid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862BEA">
        <w:rPr>
          <w:sz w:val="18"/>
          <w:szCs w:val="18"/>
          <w:lang w:val="en-US"/>
        </w:rPr>
        <w:t>Site Access through main loading dock on basement level, deliveries must be made between 6am – 8am – BC</w:t>
      </w:r>
    </w:p>
    <w:p w:rsid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862BEA">
        <w:rPr>
          <w:sz w:val="18"/>
          <w:szCs w:val="18"/>
          <w:lang w:val="en-US"/>
        </w:rPr>
        <w:t xml:space="preserve">SWMS submitted for review </w:t>
      </w:r>
      <w:r>
        <w:rPr>
          <w:sz w:val="18"/>
          <w:szCs w:val="18"/>
          <w:lang w:val="en-US"/>
        </w:rPr>
        <w:t xml:space="preserve">by LC </w:t>
      </w:r>
      <w:r w:rsidR="00862BEA">
        <w:rPr>
          <w:sz w:val="18"/>
          <w:szCs w:val="18"/>
          <w:lang w:val="en-US"/>
        </w:rPr>
        <w:t>– OP</w:t>
      </w:r>
    </w:p>
    <w:p w:rsid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862BEA">
        <w:rPr>
          <w:sz w:val="18"/>
          <w:szCs w:val="18"/>
          <w:lang w:val="en-US"/>
        </w:rPr>
        <w:t xml:space="preserve">SWMS checklist completed and returned </w:t>
      </w:r>
      <w:r>
        <w:rPr>
          <w:sz w:val="18"/>
          <w:szCs w:val="18"/>
          <w:lang w:val="en-US"/>
        </w:rPr>
        <w:t xml:space="preserve">by LC </w:t>
      </w:r>
      <w:r w:rsidR="00862BEA">
        <w:rPr>
          <w:sz w:val="18"/>
          <w:szCs w:val="18"/>
          <w:lang w:val="en-US"/>
        </w:rPr>
        <w:t>– OP</w:t>
      </w:r>
    </w:p>
    <w:p w:rsid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862BEA">
        <w:rPr>
          <w:sz w:val="18"/>
          <w:szCs w:val="18"/>
          <w:lang w:val="en-US"/>
        </w:rPr>
        <w:t xml:space="preserve">PKF Insurances provided </w:t>
      </w:r>
      <w:r>
        <w:rPr>
          <w:sz w:val="18"/>
          <w:szCs w:val="18"/>
          <w:lang w:val="en-US"/>
        </w:rPr>
        <w:t xml:space="preserve">by TG </w:t>
      </w:r>
      <w:r w:rsidR="00862BEA">
        <w:rPr>
          <w:sz w:val="18"/>
          <w:szCs w:val="18"/>
          <w:lang w:val="en-US"/>
        </w:rPr>
        <w:t>– OP</w:t>
      </w:r>
    </w:p>
    <w:p w:rsid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862BEA">
        <w:rPr>
          <w:sz w:val="18"/>
          <w:szCs w:val="18"/>
          <w:lang w:val="en-US"/>
        </w:rPr>
        <w:t>Environmental Health and Safety checked and agreed – OP</w:t>
      </w:r>
    </w:p>
    <w:p w:rsid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862BEA">
        <w:rPr>
          <w:sz w:val="18"/>
          <w:szCs w:val="18"/>
          <w:lang w:val="en-US"/>
        </w:rPr>
        <w:t>Safe Storage of Hazardous Adhesives onsite and waste management/recycling agreement with manufacturer – JD</w:t>
      </w:r>
    </w:p>
    <w:p w:rsidR="00862BEA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AC7557">
        <w:rPr>
          <w:sz w:val="18"/>
          <w:szCs w:val="18"/>
          <w:lang w:val="en-US"/>
        </w:rPr>
        <w:t xml:space="preserve">Sustainability requirements – 5 Star </w:t>
      </w:r>
      <w:proofErr w:type="spellStart"/>
      <w:r w:rsidR="00AC7557">
        <w:rPr>
          <w:sz w:val="18"/>
          <w:szCs w:val="18"/>
          <w:lang w:val="en-US"/>
        </w:rPr>
        <w:t>GreenStar</w:t>
      </w:r>
      <w:proofErr w:type="spellEnd"/>
      <w:r w:rsidR="00AC7557">
        <w:rPr>
          <w:sz w:val="18"/>
          <w:szCs w:val="18"/>
          <w:lang w:val="en-US"/>
        </w:rPr>
        <w:t xml:space="preserve"> site – OP</w:t>
      </w:r>
    </w:p>
    <w:p w:rsidR="00AC7557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proofErr w:type="spellStart"/>
      <w:r w:rsidR="00AC7557">
        <w:rPr>
          <w:sz w:val="18"/>
          <w:szCs w:val="18"/>
          <w:lang w:val="en-US"/>
        </w:rPr>
        <w:t>GreenStar</w:t>
      </w:r>
      <w:proofErr w:type="spellEnd"/>
      <w:r w:rsidR="00AC7557">
        <w:rPr>
          <w:sz w:val="18"/>
          <w:szCs w:val="18"/>
          <w:lang w:val="en-US"/>
        </w:rPr>
        <w:t xml:space="preserve"> report and submission within completion documents confirmed and will be submitted by LC</w:t>
      </w:r>
      <w:r>
        <w:rPr>
          <w:sz w:val="18"/>
          <w:szCs w:val="18"/>
          <w:lang w:val="en-US"/>
        </w:rPr>
        <w:t>, assistance required from JD to provide evidence of adhesive used and quantity</w:t>
      </w:r>
      <w:r w:rsidR="00AC7557">
        <w:rPr>
          <w:sz w:val="18"/>
          <w:szCs w:val="18"/>
          <w:lang w:val="en-US"/>
        </w:rPr>
        <w:t xml:space="preserve"> – TG</w:t>
      </w:r>
    </w:p>
    <w:p w:rsidR="00AC7557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AC7557">
        <w:rPr>
          <w:sz w:val="18"/>
          <w:szCs w:val="18"/>
          <w:lang w:val="en-US"/>
        </w:rPr>
        <w:t xml:space="preserve">Quality Systems </w:t>
      </w:r>
      <w:proofErr w:type="spellStart"/>
      <w:r w:rsidR="00AC7557">
        <w:rPr>
          <w:sz w:val="18"/>
          <w:szCs w:val="18"/>
          <w:lang w:val="en-US"/>
        </w:rPr>
        <w:t>ie</w:t>
      </w:r>
      <w:proofErr w:type="spellEnd"/>
      <w:r w:rsidR="00AC7557">
        <w:rPr>
          <w:sz w:val="18"/>
          <w:szCs w:val="18"/>
          <w:lang w:val="en-US"/>
        </w:rPr>
        <w:t>. Document revision c</w:t>
      </w:r>
      <w:r>
        <w:rPr>
          <w:sz w:val="18"/>
          <w:szCs w:val="18"/>
          <w:lang w:val="en-US"/>
        </w:rPr>
        <w:t>hecks, variation submission will</w:t>
      </w:r>
      <w:bookmarkStart w:id="0" w:name="_GoBack"/>
      <w:bookmarkEnd w:id="0"/>
      <w:r w:rsidR="00AC7557">
        <w:rPr>
          <w:sz w:val="18"/>
          <w:szCs w:val="18"/>
          <w:lang w:val="en-US"/>
        </w:rPr>
        <w:t xml:space="preserve"> be completed by SV</w:t>
      </w:r>
      <w:r>
        <w:rPr>
          <w:sz w:val="18"/>
          <w:szCs w:val="18"/>
          <w:lang w:val="en-US"/>
        </w:rPr>
        <w:t xml:space="preserve"> to support JD throughout project lifespan</w:t>
      </w:r>
      <w:r w:rsidR="00AC7557">
        <w:rPr>
          <w:sz w:val="18"/>
          <w:szCs w:val="18"/>
          <w:lang w:val="en-US"/>
        </w:rPr>
        <w:t xml:space="preserve"> – TG</w:t>
      </w:r>
    </w:p>
    <w:p w:rsidR="00AC7557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AC7557">
        <w:rPr>
          <w:sz w:val="18"/>
          <w:szCs w:val="18"/>
          <w:lang w:val="en-US"/>
        </w:rPr>
        <w:t>Subbie co-ordination meeting weekly every Tuesday at 2pm to be attended by JD – BC</w:t>
      </w:r>
    </w:p>
    <w:p w:rsidR="00AC7557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AC7557">
        <w:rPr>
          <w:sz w:val="18"/>
          <w:szCs w:val="18"/>
          <w:lang w:val="en-US"/>
        </w:rPr>
        <w:t>Material orders have been placed for indent materials approx. 12 weeks lead time, this should work within the current construction target program provided by BC – TG</w:t>
      </w:r>
    </w:p>
    <w:p w:rsidR="00AC7557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AC7557">
        <w:rPr>
          <w:sz w:val="18"/>
          <w:szCs w:val="18"/>
          <w:lang w:val="en-US"/>
        </w:rPr>
        <w:t>UQ St Lucia campus online induction is to be completed, BESIX Watpac site specific induction completed 6:30am daily – BC</w:t>
      </w:r>
    </w:p>
    <w:p w:rsidR="004D0B43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-Zone 4 will be final critical path location, needs to be completed at the very end to minimize damage, close co-ordination will be required between BC and JD to execute - BC</w:t>
      </w:r>
    </w:p>
    <w:p w:rsidR="00AC7557" w:rsidRDefault="00AC7557" w:rsidP="00866553">
      <w:pPr>
        <w:spacing w:after="0"/>
        <w:rPr>
          <w:sz w:val="18"/>
          <w:szCs w:val="18"/>
          <w:lang w:val="en-US"/>
        </w:rPr>
      </w:pPr>
    </w:p>
    <w:p w:rsidR="00AC7557" w:rsidRDefault="00AC7557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To be followed up and confirmed:</w:t>
      </w:r>
    </w:p>
    <w:p w:rsidR="00AC7557" w:rsidRDefault="004D0B43" w:rsidP="00866553">
      <w:pPr>
        <w:spacing w:after="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-</w:t>
      </w:r>
      <w:r w:rsidR="00AC7557">
        <w:rPr>
          <w:sz w:val="18"/>
          <w:szCs w:val="18"/>
          <w:lang w:val="en-US"/>
        </w:rPr>
        <w:t>Confirmation from the client regrading ‘to match existing material’ needs to be confirmed due to discontinued product/</w:t>
      </w:r>
      <w:proofErr w:type="spellStart"/>
      <w:r w:rsidR="00AC7557">
        <w:rPr>
          <w:sz w:val="18"/>
          <w:szCs w:val="18"/>
          <w:lang w:val="en-US"/>
        </w:rPr>
        <w:t>colour</w:t>
      </w:r>
      <w:proofErr w:type="spellEnd"/>
      <w:r w:rsidR="00AC7557">
        <w:rPr>
          <w:sz w:val="18"/>
          <w:szCs w:val="18"/>
          <w:lang w:val="en-US"/>
        </w:rPr>
        <w:t xml:space="preserve">, re-selection required ASAP so material orders can be placed, to be confirmed by BC to TG to execute. </w:t>
      </w:r>
      <w:r>
        <w:rPr>
          <w:sz w:val="18"/>
          <w:szCs w:val="18"/>
          <w:lang w:val="en-US"/>
        </w:rPr>
        <w:t>BC to confirm if alternative option samples are required so they can be delivered to site by TG</w:t>
      </w:r>
    </w:p>
    <w:p w:rsidR="00AC7557" w:rsidRDefault="00AC7557" w:rsidP="00866553">
      <w:pPr>
        <w:spacing w:after="0"/>
        <w:rPr>
          <w:sz w:val="18"/>
          <w:szCs w:val="18"/>
          <w:lang w:val="en-US"/>
        </w:rPr>
      </w:pPr>
    </w:p>
    <w:p w:rsidR="00AC7557" w:rsidRPr="00862BEA" w:rsidRDefault="00AC7557" w:rsidP="00866553">
      <w:pPr>
        <w:spacing w:after="0"/>
        <w:rPr>
          <w:sz w:val="18"/>
          <w:szCs w:val="18"/>
          <w:lang w:val="en-US"/>
        </w:rPr>
      </w:pPr>
    </w:p>
    <w:sectPr w:rsidR="00AC7557" w:rsidRPr="00862B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53"/>
    <w:rsid w:val="004D0B43"/>
    <w:rsid w:val="005E49EB"/>
    <w:rsid w:val="00862BEA"/>
    <w:rsid w:val="00866553"/>
    <w:rsid w:val="009325AC"/>
    <w:rsid w:val="00AC7557"/>
    <w:rsid w:val="00D164F5"/>
    <w:rsid w:val="00F1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 Gilson</dc:creator>
  <cp:lastModifiedBy>Tara Gilson</cp:lastModifiedBy>
  <cp:revision>4</cp:revision>
  <dcterms:created xsi:type="dcterms:W3CDTF">2021-04-21T21:10:00Z</dcterms:created>
  <dcterms:modified xsi:type="dcterms:W3CDTF">2021-04-22T00:24:00Z</dcterms:modified>
</cp:coreProperties>
</file>