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E2C" w:rsidRPr="00A85CB8" w:rsidRDefault="00A85CB8">
      <w:pPr>
        <w:rPr>
          <w:sz w:val="24"/>
        </w:rPr>
      </w:pPr>
      <w:r w:rsidRPr="00A85CB8">
        <w:rPr>
          <w:sz w:val="24"/>
        </w:rPr>
        <w:t xml:space="preserve">1d </w:t>
      </w:r>
    </w:p>
    <w:p w:rsidR="00A85CB8" w:rsidRPr="00A85CB8" w:rsidRDefault="00A85CB8" w:rsidP="00A85CB8">
      <w:pPr>
        <w:rPr>
          <w:rFonts w:ascii="Verdana" w:hAnsi="Verdana"/>
          <w:sz w:val="44"/>
        </w:rPr>
      </w:pPr>
      <w:r w:rsidRPr="00A85CB8">
        <w:rPr>
          <w:rFonts w:ascii="Verdana" w:hAnsi="Verdana"/>
          <w:sz w:val="44"/>
        </w:rPr>
        <w:t>Polka Dot</w:t>
      </w:r>
    </w:p>
    <w:p w:rsidR="00A85CB8" w:rsidRPr="00A85CB8" w:rsidRDefault="00A85CB8" w:rsidP="00A85CB8">
      <w:pPr>
        <w:jc w:val="right"/>
        <w:rPr>
          <w:rFonts w:ascii="Verdana" w:hAnsi="Verdana"/>
          <w:sz w:val="28"/>
        </w:rPr>
      </w:pPr>
      <w:r w:rsidRPr="00A85CB8">
        <w:rPr>
          <w:rFonts w:ascii="Verdana" w:hAnsi="Verdana"/>
          <w:sz w:val="28"/>
        </w:rPr>
        <w:t>Telephone: 707707</w:t>
      </w:r>
    </w:p>
    <w:p w:rsidR="00A85CB8" w:rsidRPr="00A85CB8" w:rsidRDefault="00A85CB8" w:rsidP="00A85CB8">
      <w:pPr>
        <w:rPr>
          <w:rFonts w:ascii="Verdana" w:hAnsi="Verdana"/>
        </w:rPr>
      </w:pPr>
    </w:p>
    <w:p w:rsidR="00A85CB8" w:rsidRPr="00A85CB8" w:rsidRDefault="00A85CB8" w:rsidP="00A85CB8">
      <w:pPr>
        <w:ind w:left="720"/>
        <w:rPr>
          <w:rFonts w:ascii="Verdana" w:hAnsi="Verdana"/>
        </w:rPr>
      </w:pPr>
      <w:r w:rsidRPr="00A85CB8">
        <w:rPr>
          <w:rFonts w:ascii="Verdana" w:hAnsi="Verdana"/>
        </w:rPr>
        <w:t>Miss Smith</w:t>
      </w:r>
    </w:p>
    <w:p w:rsidR="00A85CB8" w:rsidRPr="00A85CB8" w:rsidRDefault="00A85CB8" w:rsidP="00A85CB8">
      <w:pPr>
        <w:ind w:left="720"/>
        <w:rPr>
          <w:rFonts w:ascii="Verdana" w:hAnsi="Verdana"/>
        </w:rPr>
      </w:pPr>
      <w:r w:rsidRPr="00A85CB8">
        <w:rPr>
          <w:rFonts w:ascii="Verdana" w:hAnsi="Verdana"/>
        </w:rPr>
        <w:t>12 Parrot Parade</w:t>
      </w:r>
    </w:p>
    <w:p w:rsidR="00A85CB8" w:rsidRPr="00A85CB8" w:rsidRDefault="00A85CB8" w:rsidP="00A85CB8">
      <w:pPr>
        <w:ind w:left="720"/>
        <w:rPr>
          <w:rFonts w:ascii="Verdana" w:hAnsi="Verdana"/>
        </w:rPr>
      </w:pPr>
      <w:r w:rsidRPr="00A85CB8">
        <w:rPr>
          <w:rFonts w:ascii="Verdana" w:hAnsi="Verdana"/>
        </w:rPr>
        <w:t>Tree Lane</w:t>
      </w:r>
    </w:p>
    <w:p w:rsidR="00A85CB8" w:rsidRPr="00A85CB8" w:rsidRDefault="00A85CB8" w:rsidP="00A85CB8">
      <w:pPr>
        <w:ind w:left="720"/>
        <w:rPr>
          <w:rFonts w:ascii="Verdana" w:hAnsi="Verdana"/>
        </w:rPr>
      </w:pPr>
      <w:r w:rsidRPr="00A85CB8">
        <w:rPr>
          <w:rFonts w:ascii="Verdana" w:hAnsi="Verdana"/>
        </w:rPr>
        <w:t>The Forest</w:t>
      </w:r>
    </w:p>
    <w:p w:rsidR="00A85CB8" w:rsidRPr="00A85CB8" w:rsidRDefault="00A85CB8" w:rsidP="00A85CB8">
      <w:pPr>
        <w:rPr>
          <w:rFonts w:ascii="Verdana" w:hAnsi="Verdana"/>
        </w:rPr>
      </w:pPr>
    </w:p>
    <w:p w:rsidR="00A85CB8" w:rsidRPr="00A85CB8" w:rsidRDefault="00A85CB8" w:rsidP="00A85CB8">
      <w:pPr>
        <w:jc w:val="right"/>
        <w:rPr>
          <w:rFonts w:ascii="Verdana" w:hAnsi="Verdana"/>
        </w:rPr>
      </w:pPr>
      <w:r w:rsidRPr="00A85CB8">
        <w:rPr>
          <w:rFonts w:ascii="Verdana" w:hAnsi="Verdana"/>
        </w:rPr>
        <w:t>19th March 2018</w:t>
      </w:r>
    </w:p>
    <w:p w:rsidR="00A85CB8" w:rsidRPr="00A85CB8" w:rsidRDefault="00A85CB8" w:rsidP="00A85CB8">
      <w:pPr>
        <w:rPr>
          <w:rFonts w:ascii="Verdana" w:hAnsi="Verdana"/>
        </w:rPr>
      </w:pPr>
      <w:r w:rsidRPr="00A85CB8">
        <w:rPr>
          <w:rFonts w:ascii="Verdana" w:hAnsi="Verdana"/>
        </w:rPr>
        <w:t>Dear Miss Smith</w:t>
      </w:r>
    </w:p>
    <w:p w:rsidR="00A85CB8" w:rsidRPr="00A85CB8" w:rsidRDefault="00A85CB8" w:rsidP="00A85CB8">
      <w:pPr>
        <w:rPr>
          <w:rFonts w:ascii="Verdana" w:hAnsi="Verdana"/>
        </w:rPr>
      </w:pPr>
      <w:r w:rsidRPr="00A85CB8">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rsidR="00A85CB8" w:rsidRPr="00A85CB8" w:rsidRDefault="00A85CB8" w:rsidP="00A85CB8">
      <w:pPr>
        <w:rPr>
          <w:rFonts w:ascii="Verdana" w:hAnsi="Verdana"/>
        </w:rPr>
      </w:pPr>
      <w:r w:rsidRPr="00A85CB8">
        <w:rPr>
          <w:rFonts w:ascii="Verdana" w:hAnsi="Verdana"/>
        </w:rPr>
        <w:t>To show you how much we value your custom, we are giving you $100 when you refer a friend.</w:t>
      </w:r>
    </w:p>
    <w:p w:rsidR="00A85CB8" w:rsidRPr="00A85CB8" w:rsidRDefault="00A85CB8" w:rsidP="00A85CB8">
      <w:pPr>
        <w:rPr>
          <w:rFonts w:ascii="Verdana" w:hAnsi="Verdana"/>
        </w:rPr>
      </w:pPr>
      <w:r w:rsidRPr="00A85CB8">
        <w:rPr>
          <w:rFonts w:ascii="Verdana" w:hAnsi="Verdana"/>
        </w:rPr>
        <w:t>See you soon,</w:t>
      </w:r>
    </w:p>
    <w:p w:rsidR="00A85CB8" w:rsidRDefault="00A85CB8" w:rsidP="00A85CB8">
      <w:pPr>
        <w:rPr>
          <w:rFonts w:ascii="Verdana" w:hAnsi="Verdana"/>
        </w:rPr>
      </w:pPr>
      <w:r w:rsidRPr="00A85CB8">
        <w:rPr>
          <w:rFonts w:ascii="Verdana" w:hAnsi="Verdana"/>
        </w:rPr>
        <w:t>Claire Bird</w:t>
      </w: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rPr>
          <w:rFonts w:ascii="Verdana" w:hAnsi="Verdana"/>
        </w:rPr>
      </w:pPr>
      <w:r>
        <w:rPr>
          <w:rFonts w:ascii="Verdana" w:hAnsi="Verdana"/>
        </w:rPr>
        <w:lastRenderedPageBreak/>
        <w:t>2B</w:t>
      </w:r>
    </w:p>
    <w:p w:rsidR="00A85CB8" w:rsidRPr="00A85CB8" w:rsidRDefault="00A85CB8" w:rsidP="00A85CB8">
      <w:pPr>
        <w:spacing w:after="200" w:line="276" w:lineRule="auto"/>
        <w:jc w:val="center"/>
        <w:rPr>
          <w:rFonts w:ascii="Calibri" w:eastAsia="Calibri" w:hAnsi="Calibri" w:cs="Times New Roman"/>
          <w:b/>
          <w:color w:val="4F6228"/>
          <w:sz w:val="32"/>
          <w:szCs w:val="32"/>
          <w:lang w:val="en-GB" w:eastAsia="en-GB"/>
        </w:rPr>
      </w:pPr>
      <w:r w:rsidRPr="00A85CB8">
        <w:rPr>
          <w:rFonts w:ascii="Calibri" w:eastAsia="Calibri" w:hAnsi="Calibri" w:cs="Times New Roman"/>
          <w:b/>
          <w:color w:val="4F6228"/>
          <w:sz w:val="32"/>
          <w:szCs w:val="32"/>
          <w:lang w:val="en-GB" w:eastAsia="en-GB"/>
        </w:rPr>
        <w:t>Meeting Minutes</w:t>
      </w:r>
    </w:p>
    <w:p w:rsidR="00A85CB8" w:rsidRPr="00A85CB8" w:rsidRDefault="00A85CB8" w:rsidP="00A85CB8">
      <w:pPr>
        <w:spacing w:after="200" w:line="276" w:lineRule="auto"/>
        <w:rPr>
          <w:rFonts w:ascii="Calibri" w:eastAsia="Calibri" w:hAnsi="Calibri" w:cs="Times New Roman"/>
          <w:b/>
          <w:color w:val="4F6228"/>
          <w:sz w:val="28"/>
          <w:szCs w:val="28"/>
          <w:lang w:val="en-GB" w:eastAsia="en-GB"/>
        </w:rPr>
      </w:pPr>
      <w:r w:rsidRPr="00A85CB8">
        <w:rPr>
          <w:rFonts w:ascii="Calibri" w:eastAsia="Calibri" w:hAnsi="Calibri" w:cs="Times New Roman"/>
          <w:b/>
          <w:color w:val="4F6228"/>
          <w:sz w:val="28"/>
          <w:szCs w:val="28"/>
          <w:lang w:val="en-GB" w:eastAsia="en-GB"/>
        </w:rPr>
        <w:t xml:space="preserve">Date: </w:t>
      </w:r>
      <w:r w:rsidRPr="00A85CB8">
        <w:rPr>
          <w:rFonts w:ascii="Calibri" w:eastAsia="Calibri" w:hAnsi="Calibri" w:cs="Times New Roman"/>
          <w:b/>
          <w:color w:val="76923C"/>
          <w:sz w:val="24"/>
          <w:szCs w:val="24"/>
          <w:lang w:val="en-GB" w:eastAsia="en-GB"/>
        </w:rPr>
        <w:t>[Space for text]</w:t>
      </w:r>
    </w:p>
    <w:p w:rsidR="00A85CB8" w:rsidRPr="00A85CB8" w:rsidRDefault="00A85CB8" w:rsidP="00A85CB8">
      <w:pPr>
        <w:spacing w:after="200" w:line="276" w:lineRule="auto"/>
        <w:rPr>
          <w:rFonts w:ascii="Calibri" w:eastAsia="Calibri" w:hAnsi="Calibri" w:cs="Times New Roman"/>
          <w:b/>
          <w:color w:val="4F6228"/>
          <w:sz w:val="24"/>
          <w:szCs w:val="24"/>
          <w:lang w:val="en-GB" w:eastAsia="en-GB"/>
        </w:rPr>
      </w:pPr>
    </w:p>
    <w:p w:rsidR="00A85CB8" w:rsidRPr="00A85CB8" w:rsidRDefault="00A85CB8" w:rsidP="00A85CB8">
      <w:pPr>
        <w:spacing w:after="200" w:line="276" w:lineRule="auto"/>
        <w:rPr>
          <w:rFonts w:ascii="Calibri" w:eastAsia="Calibri" w:hAnsi="Calibri" w:cs="Times New Roman"/>
          <w:color w:val="4F6228"/>
          <w:sz w:val="28"/>
          <w:szCs w:val="28"/>
          <w:lang w:val="en-GB" w:eastAsia="en-GB"/>
        </w:rPr>
      </w:pPr>
      <w:r w:rsidRPr="00A85CB8">
        <w:rPr>
          <w:rFonts w:ascii="Calibri" w:eastAsia="Calibri" w:hAnsi="Calibri" w:cs="Times New Roman"/>
          <w:b/>
          <w:color w:val="4F6228"/>
          <w:sz w:val="28"/>
          <w:szCs w:val="28"/>
          <w:lang w:val="en-GB" w:eastAsia="en-GB"/>
        </w:rPr>
        <w:t>Attendees</w:t>
      </w:r>
      <w:r w:rsidRPr="00A85CB8">
        <w:rPr>
          <w:rFonts w:ascii="Calibri" w:eastAsia="Calibri" w:hAnsi="Calibri" w:cs="Times New Roman"/>
          <w:color w:val="4F6228"/>
          <w:sz w:val="28"/>
          <w:szCs w:val="28"/>
          <w:lang w:val="en-GB" w:eastAsia="en-GB"/>
        </w:rPr>
        <w:t>:</w:t>
      </w:r>
    </w:p>
    <w:p w:rsidR="00A85CB8" w:rsidRPr="00A85CB8" w:rsidRDefault="00A85CB8" w:rsidP="00A85CB8">
      <w:p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rsidR="00A85CB8" w:rsidRPr="00A85CB8" w:rsidRDefault="00A85CB8" w:rsidP="00A85CB8">
      <w:pPr>
        <w:spacing w:after="200" w:line="276" w:lineRule="auto"/>
        <w:rPr>
          <w:rFonts w:ascii="Calibri" w:eastAsia="Calibri" w:hAnsi="Calibri" w:cs="Times New Roman"/>
          <w:b/>
          <w:color w:val="4F6228"/>
          <w:sz w:val="24"/>
          <w:szCs w:val="24"/>
          <w:lang w:val="en-GB" w:eastAsia="en-GB"/>
        </w:rPr>
      </w:pPr>
    </w:p>
    <w:p w:rsidR="00A85CB8" w:rsidRPr="00A85CB8" w:rsidRDefault="00A85CB8" w:rsidP="00A85CB8">
      <w:pPr>
        <w:spacing w:after="200" w:line="276" w:lineRule="auto"/>
        <w:rPr>
          <w:rFonts w:ascii="Calibri" w:eastAsia="Calibri" w:hAnsi="Calibri" w:cs="Times New Roman"/>
          <w:b/>
          <w:color w:val="4F6228"/>
          <w:sz w:val="28"/>
          <w:szCs w:val="28"/>
          <w:lang w:val="en-GB" w:eastAsia="en-GB"/>
        </w:rPr>
      </w:pPr>
      <w:r w:rsidRPr="00A85CB8">
        <w:rPr>
          <w:rFonts w:ascii="Calibri" w:eastAsia="Calibri" w:hAnsi="Calibri" w:cs="Times New Roman"/>
          <w:b/>
          <w:color w:val="4F6228"/>
          <w:sz w:val="28"/>
          <w:szCs w:val="28"/>
          <w:lang w:val="en-GB" w:eastAsia="en-GB"/>
        </w:rPr>
        <w:t>Agenda:</w:t>
      </w:r>
    </w:p>
    <w:p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tbl>
      <w:tblPr>
        <w:tblStyle w:val="LightList-Accent31"/>
        <w:tblW w:w="0" w:type="auto"/>
        <w:tblInd w:w="0" w:type="dxa"/>
        <w:tblLook w:val="04A0" w:firstRow="1" w:lastRow="0" w:firstColumn="1" w:lastColumn="0" w:noHBand="0" w:noVBand="1"/>
      </w:tblPr>
      <w:tblGrid>
        <w:gridCol w:w="3002"/>
        <w:gridCol w:w="3002"/>
        <w:gridCol w:w="3002"/>
      </w:tblGrid>
      <w:tr w:rsidR="00A85CB8" w:rsidRPr="00A85CB8" w:rsidTr="00A85C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BBB59"/>
              <w:left w:val="single" w:sz="8" w:space="0" w:color="9BBB59"/>
              <w:bottom w:val="nil"/>
              <w:right w:val="nil"/>
            </w:tcBorders>
            <w:hideMark/>
          </w:tcPr>
          <w:p w:rsidR="00A85CB8" w:rsidRPr="00A85CB8" w:rsidRDefault="00A85CB8" w:rsidP="00A85CB8">
            <w:pPr>
              <w:spacing w:before="120" w:after="120"/>
              <w:jc w:val="center"/>
              <w:rPr>
                <w:noProof/>
                <w:color w:val="4F6228"/>
                <w:sz w:val="28"/>
                <w:szCs w:val="28"/>
              </w:rPr>
            </w:pPr>
            <w:r w:rsidRPr="00A85CB8">
              <w:rPr>
                <w:color w:val="4F6228"/>
                <w:sz w:val="28"/>
                <w:szCs w:val="28"/>
              </w:rPr>
              <w:t>Action Items</w:t>
            </w:r>
          </w:p>
        </w:tc>
        <w:tc>
          <w:tcPr>
            <w:tcW w:w="3081" w:type="dxa"/>
            <w:tcBorders>
              <w:top w:val="single" w:sz="8" w:space="0" w:color="9BBB59"/>
              <w:left w:val="nil"/>
              <w:bottom w:val="nil"/>
              <w:right w:val="nil"/>
            </w:tcBorders>
            <w:hideMark/>
          </w:tcPr>
          <w:p w:rsidR="00A85CB8" w:rsidRPr="00A85CB8" w:rsidRDefault="00A85CB8" w:rsidP="00A85CB8">
            <w:pPr>
              <w:spacing w:before="120" w:after="120"/>
              <w:jc w:val="center"/>
              <w:cnfStyle w:val="100000000000" w:firstRow="1" w:lastRow="0" w:firstColumn="0" w:lastColumn="0" w:oddVBand="0" w:evenVBand="0" w:oddHBand="0" w:evenHBand="0" w:firstRowFirstColumn="0" w:firstRowLastColumn="0" w:lastRowFirstColumn="0" w:lastRowLastColumn="0"/>
              <w:rPr>
                <w:noProof/>
                <w:color w:val="4F6228"/>
                <w:sz w:val="28"/>
                <w:szCs w:val="28"/>
              </w:rPr>
            </w:pPr>
            <w:r w:rsidRPr="00A85CB8">
              <w:rPr>
                <w:color w:val="4F6228"/>
                <w:sz w:val="28"/>
                <w:szCs w:val="28"/>
              </w:rPr>
              <w:t>Owner</w:t>
            </w:r>
          </w:p>
        </w:tc>
        <w:tc>
          <w:tcPr>
            <w:tcW w:w="3081" w:type="dxa"/>
            <w:tcBorders>
              <w:top w:val="single" w:sz="8" w:space="0" w:color="9BBB59"/>
              <w:left w:val="nil"/>
              <w:bottom w:val="nil"/>
              <w:right w:val="single" w:sz="8" w:space="0" w:color="9BBB59"/>
            </w:tcBorders>
            <w:hideMark/>
          </w:tcPr>
          <w:p w:rsidR="00A85CB8" w:rsidRPr="00A85CB8" w:rsidRDefault="00A85CB8" w:rsidP="00A85CB8">
            <w:pPr>
              <w:spacing w:before="120" w:after="120"/>
              <w:jc w:val="center"/>
              <w:cnfStyle w:val="100000000000" w:firstRow="1" w:lastRow="0" w:firstColumn="0" w:lastColumn="0" w:oddVBand="0" w:evenVBand="0" w:oddHBand="0" w:evenHBand="0" w:firstRowFirstColumn="0" w:firstRowLastColumn="0" w:lastRowFirstColumn="0" w:lastRowLastColumn="0"/>
              <w:rPr>
                <w:noProof/>
                <w:color w:val="4F6228"/>
                <w:sz w:val="28"/>
                <w:szCs w:val="28"/>
              </w:rPr>
            </w:pPr>
            <w:r w:rsidRPr="00A85CB8">
              <w:rPr>
                <w:color w:val="4F6228"/>
                <w:sz w:val="28"/>
                <w:szCs w:val="28"/>
              </w:rPr>
              <w:t>Deadline</w:t>
            </w:r>
          </w:p>
        </w:tc>
      </w:tr>
      <w:tr w:rsidR="00A85CB8" w:rsidRPr="00A85CB8" w:rsidTr="00247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rsidR="00A85CB8" w:rsidRPr="00A85CB8" w:rsidRDefault="00A85CB8" w:rsidP="00A85CB8">
            <w:pPr>
              <w:numPr>
                <w:ilvl w:val="0"/>
                <w:numId w:val="1"/>
              </w:numPr>
              <w:spacing w:before="120" w:after="120"/>
              <w:ind w:left="714" w:hanging="357"/>
              <w:rPr>
                <w:color w:val="4F6228"/>
                <w:sz w:val="24"/>
                <w:szCs w:val="24"/>
              </w:rPr>
            </w:pPr>
            <w:r w:rsidRPr="00A85CB8">
              <w:rPr>
                <w:color w:val="4F6228"/>
                <w:sz w:val="24"/>
                <w:szCs w:val="24"/>
              </w:rPr>
              <w:t>[Space for text]</w:t>
            </w:r>
          </w:p>
        </w:tc>
        <w:tc>
          <w:tcPr>
            <w:tcW w:w="3081" w:type="dxa"/>
            <w:tcBorders>
              <w:left w:val="nil"/>
              <w:right w:val="nil"/>
            </w:tcBorders>
            <w:hideMark/>
          </w:tcPr>
          <w:p w:rsidR="00A85CB8" w:rsidRPr="00A85CB8" w:rsidRDefault="00A85CB8" w:rsidP="00A85CB8">
            <w:pPr>
              <w:numPr>
                <w:ilvl w:val="0"/>
                <w:numId w:val="1"/>
              </w:numPr>
              <w:spacing w:before="120" w:after="120"/>
              <w:ind w:left="714" w:hanging="357"/>
              <w:cnfStyle w:val="000000100000" w:firstRow="0" w:lastRow="0" w:firstColumn="0" w:lastColumn="0" w:oddVBand="0" w:evenVBand="0" w:oddHBand="1" w:evenHBand="0" w:firstRowFirstColumn="0" w:firstRowLastColumn="0" w:lastRowFirstColumn="0" w:lastRowLastColumn="0"/>
              <w:rPr>
                <w:color w:val="4F6228"/>
                <w:sz w:val="24"/>
                <w:szCs w:val="24"/>
              </w:rPr>
            </w:pPr>
            <w:r w:rsidRPr="00A85CB8">
              <w:rPr>
                <w:color w:val="4F6228"/>
                <w:sz w:val="24"/>
                <w:szCs w:val="24"/>
              </w:rPr>
              <w:t>[Space for text]</w:t>
            </w:r>
          </w:p>
        </w:tc>
        <w:tc>
          <w:tcPr>
            <w:tcW w:w="3081" w:type="dxa"/>
            <w:tcBorders>
              <w:left w:val="nil"/>
            </w:tcBorders>
            <w:hideMark/>
          </w:tcPr>
          <w:p w:rsidR="00A85CB8" w:rsidRPr="00A85CB8" w:rsidRDefault="00A85CB8" w:rsidP="00A85CB8">
            <w:pPr>
              <w:numPr>
                <w:ilvl w:val="0"/>
                <w:numId w:val="1"/>
              </w:numPr>
              <w:spacing w:before="120" w:after="120"/>
              <w:ind w:left="714" w:hanging="357"/>
              <w:cnfStyle w:val="000000100000" w:firstRow="0" w:lastRow="0" w:firstColumn="0" w:lastColumn="0" w:oddVBand="0" w:evenVBand="0" w:oddHBand="1" w:evenHBand="0" w:firstRowFirstColumn="0" w:firstRowLastColumn="0" w:lastRowFirstColumn="0" w:lastRowLastColumn="0"/>
              <w:rPr>
                <w:color w:val="4F6228"/>
                <w:sz w:val="24"/>
                <w:szCs w:val="24"/>
              </w:rPr>
            </w:pPr>
            <w:r w:rsidRPr="00A85CB8">
              <w:rPr>
                <w:color w:val="4F6228"/>
                <w:sz w:val="24"/>
                <w:szCs w:val="24"/>
              </w:rPr>
              <w:t>[Space for text]</w:t>
            </w:r>
          </w:p>
        </w:tc>
      </w:tr>
      <w:tr w:rsidR="00A85CB8" w:rsidRPr="00A85CB8" w:rsidTr="00A85CB8">
        <w:tc>
          <w:tcPr>
            <w:cnfStyle w:val="001000000000" w:firstRow="0" w:lastRow="0" w:firstColumn="1" w:lastColumn="0" w:oddVBand="0" w:evenVBand="0" w:oddHBand="0" w:evenHBand="0" w:firstRowFirstColumn="0" w:firstRowLastColumn="0" w:lastRowFirstColumn="0" w:lastRowLastColumn="0"/>
            <w:tcW w:w="3080" w:type="dxa"/>
            <w:tcBorders>
              <w:top w:val="nil"/>
              <w:left w:val="single" w:sz="8" w:space="0" w:color="9BBB59"/>
              <w:bottom w:val="nil"/>
              <w:right w:val="nil"/>
            </w:tcBorders>
            <w:hideMark/>
          </w:tcPr>
          <w:p w:rsidR="00A85CB8" w:rsidRPr="00A85CB8" w:rsidRDefault="00A85CB8" w:rsidP="00A85CB8">
            <w:pPr>
              <w:numPr>
                <w:ilvl w:val="0"/>
                <w:numId w:val="1"/>
              </w:numPr>
              <w:spacing w:before="120" w:after="120"/>
              <w:ind w:left="714" w:hanging="357"/>
              <w:rPr>
                <w:color w:val="4F6228"/>
                <w:sz w:val="24"/>
                <w:szCs w:val="24"/>
              </w:rPr>
            </w:pPr>
            <w:r w:rsidRPr="00A85CB8">
              <w:rPr>
                <w:color w:val="4F6228"/>
                <w:sz w:val="24"/>
                <w:szCs w:val="24"/>
              </w:rPr>
              <w:t>[Space for text]</w:t>
            </w:r>
          </w:p>
        </w:tc>
        <w:tc>
          <w:tcPr>
            <w:tcW w:w="3081" w:type="dxa"/>
            <w:tcBorders>
              <w:top w:val="nil"/>
              <w:left w:val="nil"/>
              <w:bottom w:val="nil"/>
              <w:right w:val="nil"/>
            </w:tcBorders>
            <w:hideMark/>
          </w:tcPr>
          <w:p w:rsidR="00A85CB8" w:rsidRPr="00A85CB8" w:rsidRDefault="00A85CB8" w:rsidP="00A85CB8">
            <w:pPr>
              <w:numPr>
                <w:ilvl w:val="0"/>
                <w:numId w:val="1"/>
              </w:numPr>
              <w:spacing w:before="120" w:after="120"/>
              <w:ind w:left="714" w:hanging="357"/>
              <w:cnfStyle w:val="000000000000" w:firstRow="0" w:lastRow="0" w:firstColumn="0" w:lastColumn="0" w:oddVBand="0" w:evenVBand="0" w:oddHBand="0" w:evenHBand="0" w:firstRowFirstColumn="0" w:firstRowLastColumn="0" w:lastRowFirstColumn="0" w:lastRowLastColumn="0"/>
              <w:rPr>
                <w:color w:val="4F6228"/>
                <w:sz w:val="24"/>
                <w:szCs w:val="24"/>
              </w:rPr>
            </w:pPr>
            <w:r w:rsidRPr="00A85CB8">
              <w:rPr>
                <w:color w:val="4F6228"/>
                <w:sz w:val="24"/>
                <w:szCs w:val="24"/>
              </w:rPr>
              <w:t>[Space for text]</w:t>
            </w:r>
          </w:p>
        </w:tc>
        <w:tc>
          <w:tcPr>
            <w:tcW w:w="3081" w:type="dxa"/>
            <w:tcBorders>
              <w:top w:val="nil"/>
              <w:left w:val="nil"/>
              <w:bottom w:val="nil"/>
              <w:right w:val="single" w:sz="8" w:space="0" w:color="9BBB59"/>
            </w:tcBorders>
            <w:hideMark/>
          </w:tcPr>
          <w:p w:rsidR="00A85CB8" w:rsidRPr="00A85CB8" w:rsidRDefault="00A85CB8" w:rsidP="00A85CB8">
            <w:pPr>
              <w:numPr>
                <w:ilvl w:val="0"/>
                <w:numId w:val="1"/>
              </w:numPr>
              <w:spacing w:before="120" w:after="120"/>
              <w:ind w:left="714" w:hanging="357"/>
              <w:cnfStyle w:val="000000000000" w:firstRow="0" w:lastRow="0" w:firstColumn="0" w:lastColumn="0" w:oddVBand="0" w:evenVBand="0" w:oddHBand="0" w:evenHBand="0" w:firstRowFirstColumn="0" w:firstRowLastColumn="0" w:lastRowFirstColumn="0" w:lastRowLastColumn="0"/>
              <w:rPr>
                <w:color w:val="4F6228"/>
                <w:sz w:val="24"/>
                <w:szCs w:val="24"/>
              </w:rPr>
            </w:pPr>
            <w:r w:rsidRPr="00A85CB8">
              <w:rPr>
                <w:color w:val="4F6228"/>
                <w:sz w:val="24"/>
                <w:szCs w:val="24"/>
              </w:rPr>
              <w:t>[Space for text]</w:t>
            </w:r>
          </w:p>
        </w:tc>
      </w:tr>
      <w:tr w:rsidR="00A85CB8" w:rsidRPr="00A85CB8" w:rsidTr="00247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rsidR="00A85CB8" w:rsidRPr="00A85CB8" w:rsidRDefault="00A85CB8" w:rsidP="00A85CB8">
            <w:pPr>
              <w:numPr>
                <w:ilvl w:val="0"/>
                <w:numId w:val="1"/>
              </w:numPr>
              <w:spacing w:before="120" w:after="120"/>
              <w:ind w:left="714" w:hanging="357"/>
              <w:rPr>
                <w:color w:val="4F6228"/>
                <w:sz w:val="24"/>
                <w:szCs w:val="24"/>
              </w:rPr>
            </w:pPr>
            <w:r w:rsidRPr="00A85CB8">
              <w:rPr>
                <w:color w:val="4F6228"/>
                <w:sz w:val="24"/>
                <w:szCs w:val="24"/>
              </w:rPr>
              <w:t>[Space for text]</w:t>
            </w:r>
          </w:p>
        </w:tc>
        <w:tc>
          <w:tcPr>
            <w:tcW w:w="3081" w:type="dxa"/>
            <w:tcBorders>
              <w:left w:val="nil"/>
              <w:right w:val="nil"/>
            </w:tcBorders>
            <w:hideMark/>
          </w:tcPr>
          <w:p w:rsidR="00A85CB8" w:rsidRPr="00A85CB8" w:rsidRDefault="00A85CB8" w:rsidP="00A85CB8">
            <w:pPr>
              <w:numPr>
                <w:ilvl w:val="0"/>
                <w:numId w:val="1"/>
              </w:numPr>
              <w:spacing w:before="120" w:after="120"/>
              <w:ind w:left="714" w:hanging="357"/>
              <w:cnfStyle w:val="000000100000" w:firstRow="0" w:lastRow="0" w:firstColumn="0" w:lastColumn="0" w:oddVBand="0" w:evenVBand="0" w:oddHBand="1" w:evenHBand="0" w:firstRowFirstColumn="0" w:firstRowLastColumn="0" w:lastRowFirstColumn="0" w:lastRowLastColumn="0"/>
              <w:rPr>
                <w:color w:val="4F6228"/>
                <w:sz w:val="24"/>
                <w:szCs w:val="24"/>
              </w:rPr>
            </w:pPr>
            <w:r w:rsidRPr="00A85CB8">
              <w:rPr>
                <w:color w:val="4F6228"/>
                <w:sz w:val="24"/>
                <w:szCs w:val="24"/>
              </w:rPr>
              <w:t>[Space for text]</w:t>
            </w:r>
          </w:p>
        </w:tc>
        <w:tc>
          <w:tcPr>
            <w:tcW w:w="3081" w:type="dxa"/>
            <w:tcBorders>
              <w:left w:val="nil"/>
            </w:tcBorders>
            <w:hideMark/>
          </w:tcPr>
          <w:p w:rsidR="00A85CB8" w:rsidRPr="00A85CB8" w:rsidRDefault="00A85CB8" w:rsidP="00A85CB8">
            <w:pPr>
              <w:numPr>
                <w:ilvl w:val="0"/>
                <w:numId w:val="1"/>
              </w:numPr>
              <w:spacing w:before="120" w:after="120"/>
              <w:ind w:left="714" w:hanging="357"/>
              <w:cnfStyle w:val="000000100000" w:firstRow="0" w:lastRow="0" w:firstColumn="0" w:lastColumn="0" w:oddVBand="0" w:evenVBand="0" w:oddHBand="1" w:evenHBand="0" w:firstRowFirstColumn="0" w:firstRowLastColumn="0" w:lastRowFirstColumn="0" w:lastRowLastColumn="0"/>
              <w:rPr>
                <w:color w:val="4F6228"/>
                <w:sz w:val="24"/>
                <w:szCs w:val="24"/>
              </w:rPr>
            </w:pPr>
            <w:r w:rsidRPr="00A85CB8">
              <w:rPr>
                <w:color w:val="4F6228"/>
                <w:sz w:val="24"/>
                <w:szCs w:val="24"/>
              </w:rPr>
              <w:t>[Space for text]</w:t>
            </w:r>
          </w:p>
        </w:tc>
      </w:tr>
    </w:tbl>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Default="00A85CB8" w:rsidP="00A85CB8">
      <w:pPr>
        <w:tabs>
          <w:tab w:val="left" w:pos="1200"/>
        </w:tabs>
        <w:rPr>
          <w:rFonts w:ascii="Verdana" w:hAnsi="Verdana"/>
        </w:rPr>
      </w:pPr>
      <w:r>
        <w:rPr>
          <w:rFonts w:ascii="Verdana" w:hAnsi="Verdana"/>
        </w:rPr>
        <w:lastRenderedPageBreak/>
        <w:t>2D</w:t>
      </w:r>
    </w:p>
    <w:p w:rsidR="00A85CB8" w:rsidRPr="00A85CB8" w:rsidRDefault="00A85CB8" w:rsidP="00A85CB8">
      <w:pPr>
        <w:spacing w:after="0" w:line="240" w:lineRule="auto"/>
        <w:rPr>
          <w:rFonts w:ascii="Calibri" w:eastAsia="Calibri" w:hAnsi="Calibri" w:cs="Times New Roman"/>
          <w:i/>
          <w:lang w:val="en-GB" w:eastAsia="en-GB"/>
        </w:rPr>
      </w:pPr>
    </w:p>
    <w:tbl>
      <w:tblPr>
        <w:tblStyle w:val="TableGrid"/>
        <w:tblW w:w="0" w:type="auto"/>
        <w:tblLayout w:type="fixed"/>
        <w:tblLook w:val="04A0" w:firstRow="1" w:lastRow="0" w:firstColumn="1" w:lastColumn="0" w:noHBand="0" w:noVBand="1"/>
      </w:tblPr>
      <w:tblGrid>
        <w:gridCol w:w="3670"/>
        <w:gridCol w:w="3671"/>
      </w:tblGrid>
      <w:tr w:rsidR="00A85CB8" w:rsidRPr="00A85CB8" w:rsidTr="002470D0">
        <w:tc>
          <w:tcPr>
            <w:tcW w:w="3670" w:type="dxa"/>
          </w:tcPr>
          <w:p w:rsidR="00A85CB8" w:rsidRPr="00A85CB8" w:rsidRDefault="00A85CB8" w:rsidP="00A85CB8">
            <w:pPr>
              <w:rPr>
                <w:i/>
              </w:rPr>
            </w:pPr>
            <w:r w:rsidRPr="00A85CB8">
              <w:rPr>
                <w:i/>
              </w:rPr>
              <w:t>Staff Name</w:t>
            </w:r>
          </w:p>
        </w:tc>
        <w:tc>
          <w:tcPr>
            <w:tcW w:w="3671" w:type="dxa"/>
          </w:tcPr>
          <w:p w:rsidR="00A85CB8" w:rsidRPr="00A85CB8" w:rsidRDefault="00A85CB8" w:rsidP="00A85CB8">
            <w:pPr>
              <w:rPr>
                <w:i/>
              </w:rPr>
            </w:pPr>
            <w:r w:rsidRPr="00A85CB8">
              <w:rPr>
                <w:i/>
              </w:rPr>
              <w:t xml:space="preserve">Department </w:t>
            </w:r>
          </w:p>
        </w:tc>
      </w:tr>
      <w:tr w:rsidR="00A85CB8" w:rsidRPr="00A85CB8" w:rsidTr="002470D0">
        <w:tc>
          <w:tcPr>
            <w:tcW w:w="3670" w:type="dxa"/>
          </w:tcPr>
          <w:p w:rsidR="00A85CB8" w:rsidRPr="00A85CB8" w:rsidRDefault="00A85CB8" w:rsidP="00A85CB8">
            <w:pPr>
              <w:rPr>
                <w:i/>
              </w:rPr>
            </w:pPr>
            <w:r w:rsidRPr="00A85CB8">
              <w:rPr>
                <w:i/>
              </w:rPr>
              <w:t>Sharon Wise</w:t>
            </w:r>
          </w:p>
        </w:tc>
        <w:tc>
          <w:tcPr>
            <w:tcW w:w="3671" w:type="dxa"/>
          </w:tcPr>
          <w:p w:rsidR="00A85CB8" w:rsidRPr="00A85CB8" w:rsidRDefault="00A85CB8" w:rsidP="00A85CB8">
            <w:pPr>
              <w:rPr>
                <w:i/>
              </w:rPr>
            </w:pPr>
          </w:p>
        </w:tc>
      </w:tr>
      <w:tr w:rsidR="00A85CB8" w:rsidRPr="00A85CB8" w:rsidTr="002470D0">
        <w:tc>
          <w:tcPr>
            <w:tcW w:w="3670" w:type="dxa"/>
          </w:tcPr>
          <w:p w:rsidR="00A85CB8" w:rsidRPr="00A85CB8" w:rsidRDefault="00A85CB8" w:rsidP="00A85CB8">
            <w:pPr>
              <w:rPr>
                <w:i/>
              </w:rPr>
            </w:pPr>
            <w:r w:rsidRPr="00A85CB8">
              <w:rPr>
                <w:i/>
              </w:rPr>
              <w:t>Daniel Parker</w:t>
            </w:r>
          </w:p>
        </w:tc>
        <w:tc>
          <w:tcPr>
            <w:tcW w:w="3671" w:type="dxa"/>
          </w:tcPr>
          <w:p w:rsidR="00A85CB8" w:rsidRPr="00A85CB8" w:rsidRDefault="00A85CB8" w:rsidP="00A85CB8">
            <w:pPr>
              <w:rPr>
                <w:i/>
              </w:rPr>
            </w:pPr>
          </w:p>
        </w:tc>
      </w:tr>
      <w:tr w:rsidR="00A85CB8" w:rsidRPr="00A85CB8" w:rsidTr="002470D0">
        <w:tc>
          <w:tcPr>
            <w:tcW w:w="3670" w:type="dxa"/>
          </w:tcPr>
          <w:p w:rsidR="00A85CB8" w:rsidRPr="00A85CB8" w:rsidRDefault="00A85CB8" w:rsidP="00A85CB8">
            <w:pPr>
              <w:rPr>
                <w:i/>
              </w:rPr>
            </w:pPr>
            <w:r w:rsidRPr="00A85CB8">
              <w:rPr>
                <w:i/>
              </w:rPr>
              <w:t>Graham Pat</w:t>
            </w:r>
          </w:p>
        </w:tc>
        <w:tc>
          <w:tcPr>
            <w:tcW w:w="3671" w:type="dxa"/>
          </w:tcPr>
          <w:p w:rsidR="00A85CB8" w:rsidRPr="00A85CB8" w:rsidRDefault="00A85CB8" w:rsidP="00A85CB8">
            <w:pPr>
              <w:rPr>
                <w:i/>
              </w:rPr>
            </w:pPr>
          </w:p>
        </w:tc>
      </w:tr>
    </w:tbl>
    <w:p w:rsidR="00A85CB8" w:rsidRPr="00A85CB8" w:rsidRDefault="00A85CB8" w:rsidP="00A85CB8">
      <w:pPr>
        <w:spacing w:after="0" w:line="240" w:lineRule="auto"/>
        <w:rPr>
          <w:rFonts w:ascii="Calibri" w:eastAsia="Calibri" w:hAnsi="Calibri" w:cs="Times New Roman"/>
          <w:i/>
          <w:lang w:val="en-GB" w:eastAsia="en-GB"/>
        </w:rPr>
      </w:pPr>
    </w:p>
    <w:p w:rsidR="00A85CB8" w:rsidRPr="00A85CB8" w:rsidRDefault="00A85CB8" w:rsidP="00A85CB8">
      <w:pPr>
        <w:spacing w:after="0" w:line="240" w:lineRule="auto"/>
        <w:rPr>
          <w:rFonts w:ascii="Calibri" w:eastAsia="Calibri" w:hAnsi="Calibri" w:cs="Times New Roman"/>
          <w:b/>
          <w:i/>
          <w:lang w:val="en-GB" w:eastAsia="en-GB"/>
        </w:rPr>
      </w:pPr>
    </w:p>
    <w:tbl>
      <w:tblPr>
        <w:tblStyle w:val="TableGrid"/>
        <w:tblW w:w="0" w:type="auto"/>
        <w:tblLayout w:type="fixed"/>
        <w:tblLook w:val="04A0" w:firstRow="1" w:lastRow="0" w:firstColumn="1" w:lastColumn="0" w:noHBand="0" w:noVBand="1"/>
      </w:tblPr>
      <w:tblGrid>
        <w:gridCol w:w="1773"/>
        <w:gridCol w:w="2791"/>
        <w:gridCol w:w="2782"/>
      </w:tblGrid>
      <w:tr w:rsidR="00A85CB8" w:rsidRPr="00A85CB8" w:rsidTr="002470D0">
        <w:tc>
          <w:tcPr>
            <w:tcW w:w="1773" w:type="dxa"/>
          </w:tcPr>
          <w:p w:rsidR="00A85CB8" w:rsidRPr="00A85CB8" w:rsidRDefault="00A85CB8" w:rsidP="00A85CB8">
            <w:pPr>
              <w:rPr>
                <w:b/>
                <w:i/>
              </w:rPr>
            </w:pPr>
            <w:r w:rsidRPr="00A85CB8">
              <w:rPr>
                <w:b/>
                <w:i/>
              </w:rPr>
              <w:t>Staff Name</w:t>
            </w:r>
          </w:p>
        </w:tc>
        <w:tc>
          <w:tcPr>
            <w:tcW w:w="2791" w:type="dxa"/>
          </w:tcPr>
          <w:p w:rsidR="00A85CB8" w:rsidRPr="00A85CB8" w:rsidRDefault="00A85CB8" w:rsidP="00A85CB8">
            <w:pPr>
              <w:rPr>
                <w:b/>
                <w:i/>
              </w:rPr>
            </w:pPr>
            <w:r w:rsidRPr="00A85CB8">
              <w:rPr>
                <w:b/>
                <w:i/>
              </w:rPr>
              <w:t xml:space="preserve">Department </w:t>
            </w:r>
          </w:p>
        </w:tc>
        <w:tc>
          <w:tcPr>
            <w:tcW w:w="2782" w:type="dxa"/>
          </w:tcPr>
          <w:p w:rsidR="00A85CB8" w:rsidRPr="00A85CB8" w:rsidRDefault="00A85CB8" w:rsidP="00A85CB8">
            <w:pPr>
              <w:rPr>
                <w:b/>
                <w:i/>
              </w:rPr>
            </w:pPr>
            <w:r w:rsidRPr="00A85CB8">
              <w:rPr>
                <w:b/>
                <w:i/>
              </w:rPr>
              <w:t>Start Date</w:t>
            </w:r>
          </w:p>
        </w:tc>
      </w:tr>
      <w:tr w:rsidR="00A85CB8" w:rsidRPr="00A85CB8" w:rsidTr="002470D0">
        <w:tc>
          <w:tcPr>
            <w:tcW w:w="1773" w:type="dxa"/>
          </w:tcPr>
          <w:p w:rsidR="00A85CB8" w:rsidRPr="00A85CB8" w:rsidRDefault="00A85CB8" w:rsidP="00A85CB8">
            <w:pPr>
              <w:rPr>
                <w:i/>
              </w:rPr>
            </w:pPr>
            <w:r w:rsidRPr="00A85CB8">
              <w:rPr>
                <w:i/>
              </w:rPr>
              <w:t>Sharon Wise</w:t>
            </w:r>
          </w:p>
        </w:tc>
        <w:tc>
          <w:tcPr>
            <w:tcW w:w="2791" w:type="dxa"/>
          </w:tcPr>
          <w:p w:rsidR="00A85CB8" w:rsidRPr="00A85CB8" w:rsidRDefault="00A85CB8" w:rsidP="00A85CB8">
            <w:pPr>
              <w:rPr>
                <w:i/>
              </w:rPr>
            </w:pPr>
          </w:p>
        </w:tc>
        <w:tc>
          <w:tcPr>
            <w:tcW w:w="2782" w:type="dxa"/>
          </w:tcPr>
          <w:p w:rsidR="00A85CB8" w:rsidRPr="00A85CB8" w:rsidRDefault="00A85CB8" w:rsidP="00A85CB8">
            <w:pPr>
              <w:rPr>
                <w:i/>
              </w:rPr>
            </w:pPr>
          </w:p>
        </w:tc>
      </w:tr>
      <w:tr w:rsidR="00A85CB8" w:rsidRPr="00A85CB8" w:rsidTr="002470D0">
        <w:tc>
          <w:tcPr>
            <w:tcW w:w="1773" w:type="dxa"/>
          </w:tcPr>
          <w:p w:rsidR="00A85CB8" w:rsidRPr="00A85CB8" w:rsidRDefault="00A85CB8" w:rsidP="00A85CB8">
            <w:pPr>
              <w:rPr>
                <w:i/>
              </w:rPr>
            </w:pPr>
            <w:r w:rsidRPr="00A85CB8">
              <w:rPr>
                <w:i/>
              </w:rPr>
              <w:t>Daniel Parker</w:t>
            </w:r>
          </w:p>
        </w:tc>
        <w:tc>
          <w:tcPr>
            <w:tcW w:w="2791" w:type="dxa"/>
          </w:tcPr>
          <w:p w:rsidR="00A85CB8" w:rsidRPr="00A85CB8" w:rsidRDefault="00A85CB8" w:rsidP="00A85CB8">
            <w:pPr>
              <w:rPr>
                <w:i/>
              </w:rPr>
            </w:pPr>
          </w:p>
        </w:tc>
        <w:tc>
          <w:tcPr>
            <w:tcW w:w="2782" w:type="dxa"/>
          </w:tcPr>
          <w:p w:rsidR="00A85CB8" w:rsidRPr="00A85CB8" w:rsidRDefault="00A85CB8" w:rsidP="00A85CB8">
            <w:pPr>
              <w:rPr>
                <w:i/>
              </w:rPr>
            </w:pPr>
          </w:p>
        </w:tc>
      </w:tr>
      <w:tr w:rsidR="00A85CB8" w:rsidRPr="00A85CB8" w:rsidTr="002470D0">
        <w:tc>
          <w:tcPr>
            <w:tcW w:w="1773" w:type="dxa"/>
          </w:tcPr>
          <w:p w:rsidR="00A85CB8" w:rsidRPr="00A85CB8" w:rsidRDefault="00A85CB8" w:rsidP="00A85CB8">
            <w:pPr>
              <w:rPr>
                <w:i/>
              </w:rPr>
            </w:pPr>
            <w:r w:rsidRPr="00A85CB8">
              <w:rPr>
                <w:i/>
              </w:rPr>
              <w:t>Graham Pat</w:t>
            </w:r>
          </w:p>
        </w:tc>
        <w:tc>
          <w:tcPr>
            <w:tcW w:w="2791" w:type="dxa"/>
          </w:tcPr>
          <w:p w:rsidR="00A85CB8" w:rsidRPr="00A85CB8" w:rsidRDefault="00A85CB8" w:rsidP="00A85CB8">
            <w:pPr>
              <w:rPr>
                <w:i/>
              </w:rPr>
            </w:pPr>
          </w:p>
        </w:tc>
        <w:tc>
          <w:tcPr>
            <w:tcW w:w="2782" w:type="dxa"/>
          </w:tcPr>
          <w:p w:rsidR="00A85CB8" w:rsidRPr="00A85CB8" w:rsidRDefault="00A85CB8" w:rsidP="00A85CB8">
            <w:pPr>
              <w:rPr>
                <w:i/>
              </w:rPr>
            </w:pPr>
          </w:p>
        </w:tc>
      </w:tr>
      <w:tr w:rsidR="00A85CB8" w:rsidRPr="00A85CB8" w:rsidTr="002470D0">
        <w:tc>
          <w:tcPr>
            <w:tcW w:w="1773" w:type="dxa"/>
          </w:tcPr>
          <w:p w:rsidR="00A85CB8" w:rsidRPr="00A85CB8" w:rsidRDefault="00A85CB8" w:rsidP="00A85CB8">
            <w:pPr>
              <w:rPr>
                <w:i/>
              </w:rPr>
            </w:pPr>
            <w:r w:rsidRPr="00A85CB8">
              <w:rPr>
                <w:i/>
              </w:rPr>
              <w:t>Tyler Rust</w:t>
            </w:r>
          </w:p>
        </w:tc>
        <w:tc>
          <w:tcPr>
            <w:tcW w:w="2791" w:type="dxa"/>
          </w:tcPr>
          <w:p w:rsidR="00A85CB8" w:rsidRPr="00A85CB8" w:rsidRDefault="00A85CB8" w:rsidP="00A85CB8">
            <w:pPr>
              <w:rPr>
                <w:i/>
              </w:rPr>
            </w:pPr>
          </w:p>
        </w:tc>
        <w:tc>
          <w:tcPr>
            <w:tcW w:w="2782" w:type="dxa"/>
          </w:tcPr>
          <w:p w:rsidR="00A85CB8" w:rsidRPr="00A85CB8" w:rsidRDefault="00A85CB8" w:rsidP="00A85CB8">
            <w:pPr>
              <w:rPr>
                <w:i/>
              </w:rPr>
            </w:pPr>
          </w:p>
        </w:tc>
      </w:tr>
    </w:tbl>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p>
    <w:p w:rsidR="00A85CB8" w:rsidRDefault="00A85CB8" w:rsidP="00A85CB8">
      <w:pPr>
        <w:tabs>
          <w:tab w:val="left" w:pos="1200"/>
        </w:tabs>
        <w:rPr>
          <w:rFonts w:ascii="Verdana" w:hAnsi="Verdana"/>
        </w:rPr>
      </w:pPr>
      <w:r>
        <w:rPr>
          <w:rFonts w:ascii="Verdana" w:hAnsi="Verdana"/>
        </w:rPr>
        <w:lastRenderedPageBreak/>
        <w:t>2E</w:t>
      </w:r>
    </w:p>
    <w:p w:rsidR="00A85CB8" w:rsidRPr="00A85CB8" w:rsidRDefault="00A85CB8" w:rsidP="00A85CB8">
      <w:pPr>
        <w:rPr>
          <w:rFonts w:ascii="Verdana" w:hAnsi="Verdana"/>
        </w:rPr>
      </w:pPr>
      <w:r w:rsidRPr="00A85CB8">
        <w:rPr>
          <w:rFonts w:ascii="Calibri" w:eastAsia="Calibri" w:hAnsi="Calibri" w:cs="Times New Roman"/>
          <w:noProof/>
        </w:rPr>
        <w:drawing>
          <wp:inline distT="0" distB="0" distL="0" distR="0" wp14:anchorId="42CE71EC" wp14:editId="04F55270">
            <wp:extent cx="3806456" cy="368062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810411" cy="3684447"/>
                    </a:xfrm>
                    <a:prstGeom prst="rect">
                      <a:avLst/>
                    </a:prstGeom>
                  </pic:spPr>
                </pic:pic>
              </a:graphicData>
            </a:graphic>
          </wp:inline>
        </w:drawing>
      </w: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Pr="00A85CB8" w:rsidRDefault="00A85CB8" w:rsidP="00A85CB8">
      <w:pPr>
        <w:rPr>
          <w:rFonts w:ascii="Verdana" w:hAnsi="Verdana"/>
        </w:rPr>
      </w:pPr>
    </w:p>
    <w:p w:rsidR="00A85CB8" w:rsidRDefault="00A85CB8" w:rsidP="00A85CB8">
      <w:pPr>
        <w:rPr>
          <w:rFonts w:ascii="Verdana" w:hAnsi="Verdana"/>
        </w:rPr>
      </w:pPr>
    </w:p>
    <w:p w:rsidR="00A85CB8" w:rsidRDefault="00A85CB8" w:rsidP="00A85CB8">
      <w:pPr>
        <w:tabs>
          <w:tab w:val="left" w:pos="1020"/>
        </w:tabs>
        <w:rPr>
          <w:rFonts w:ascii="Verdana" w:hAnsi="Verdana"/>
        </w:rPr>
      </w:pPr>
      <w:r>
        <w:rPr>
          <w:rFonts w:ascii="Verdana" w:hAnsi="Verdana"/>
        </w:rPr>
        <w:tab/>
      </w: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r>
        <w:rPr>
          <w:rFonts w:ascii="Verdana" w:hAnsi="Verdana"/>
        </w:rPr>
        <w:lastRenderedPageBreak/>
        <w:t>3A</w:t>
      </w:r>
    </w:p>
    <w:p w:rsidR="00FF55B6" w:rsidRPr="00FF55B6" w:rsidRDefault="00FF55B6" w:rsidP="00FF55B6">
      <w:pPr>
        <w:tabs>
          <w:tab w:val="left" w:pos="1020"/>
        </w:tabs>
        <w:rPr>
          <w:rFonts w:ascii="Verdana" w:hAnsi="Verdana"/>
        </w:rPr>
      </w:pPr>
      <w:r w:rsidRPr="00FF55B6">
        <w:rPr>
          <w:rFonts w:ascii="Verdana" w:hAnsi="Verdana"/>
        </w:rPr>
        <w:t>•</w:t>
      </w:r>
      <w:r w:rsidRPr="00FF55B6">
        <w:rPr>
          <w:rFonts w:ascii="Verdana" w:hAnsi="Verdana"/>
        </w:rPr>
        <w:tab/>
        <w:t>Alternate headers and footers</w:t>
      </w:r>
    </w:p>
    <w:p w:rsidR="00A85CB8" w:rsidRDefault="00FF55B6" w:rsidP="00FF55B6">
      <w:pPr>
        <w:tabs>
          <w:tab w:val="left" w:pos="1020"/>
        </w:tabs>
        <w:rPr>
          <w:rFonts w:ascii="Verdana" w:hAnsi="Verdana"/>
        </w:rPr>
      </w:pPr>
      <w:r>
        <w:rPr>
          <w:rFonts w:ascii="Verdana" w:hAnsi="Verdana"/>
        </w:rPr>
        <w:t>•</w:t>
      </w:r>
      <w:r>
        <w:rPr>
          <w:rFonts w:ascii="Verdana" w:hAnsi="Verdana"/>
        </w:rPr>
        <w:tab/>
        <w:t>Drawing tools</w:t>
      </w:r>
    </w:p>
    <w:p w:rsidR="00A85CB8" w:rsidRDefault="00A85CB8" w:rsidP="00A85CB8">
      <w:pPr>
        <w:tabs>
          <w:tab w:val="left" w:pos="1020"/>
        </w:tabs>
        <w:rPr>
          <w:rFonts w:ascii="Verdana" w:hAnsi="Verdana"/>
        </w:rPr>
      </w:pPr>
    </w:p>
    <w:p w:rsidR="00A85CB8" w:rsidRDefault="00FF55B6" w:rsidP="00A85CB8">
      <w:pPr>
        <w:tabs>
          <w:tab w:val="left" w:pos="1020"/>
        </w:tabs>
        <w:rPr>
          <w:rFonts w:ascii="Verdana" w:hAnsi="Verdana"/>
        </w:rPr>
      </w:pPr>
      <w:r>
        <w:rPr>
          <w:rFonts w:ascii="Verdana" w:hAnsi="Verdana"/>
          <w:noProof/>
        </w:rPr>
        <mc:AlternateContent>
          <mc:Choice Requires="wps">
            <w:drawing>
              <wp:anchor distT="0" distB="0" distL="114300" distR="114300" simplePos="0" relativeHeight="251659264" behindDoc="0" locked="0" layoutInCell="1" allowOverlap="1">
                <wp:simplePos x="0" y="0"/>
                <wp:positionH relativeFrom="column">
                  <wp:posOffset>304800</wp:posOffset>
                </wp:positionH>
                <wp:positionV relativeFrom="paragraph">
                  <wp:posOffset>70485</wp:posOffset>
                </wp:positionV>
                <wp:extent cx="1990725" cy="790575"/>
                <wp:effectExtent l="0" t="0" r="28575" b="28575"/>
                <wp:wrapNone/>
                <wp:docPr id="1" name="Oval 1"/>
                <wp:cNvGraphicFramePr/>
                <a:graphic xmlns:a="http://schemas.openxmlformats.org/drawingml/2006/main">
                  <a:graphicData uri="http://schemas.microsoft.com/office/word/2010/wordprocessingShape">
                    <wps:wsp>
                      <wps:cNvSpPr/>
                      <wps:spPr>
                        <a:xfrm>
                          <a:off x="0" y="0"/>
                          <a:ext cx="1990725" cy="7905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60D9F3" id="Oval 1" o:spid="_x0000_s1026" style="position:absolute;margin-left:24pt;margin-top:5.55pt;width:156.75pt;height:6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" fillcolor="#5b9bd5 [3204]" strokecolor="#1f4d78 [1604]" strokeweight="1pt">
                <v:stroke joinstyle="miter"/>
              </v:oval>
            </w:pict>
          </mc:Fallback>
        </mc:AlternateContent>
      </w: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r>
        <w:rPr>
          <w:rFonts w:ascii="Verdana" w:hAnsi="Verdana"/>
        </w:rPr>
        <w:lastRenderedPageBreak/>
        <w:t>3B</w:t>
      </w:r>
    </w:p>
    <w:p w:rsidR="003564BF" w:rsidRDefault="003564BF" w:rsidP="00A85CB8">
      <w:pPr>
        <w:tabs>
          <w:tab w:val="left" w:pos="1020"/>
        </w:tabs>
        <w:rPr>
          <w:rFonts w:ascii="Verdana" w:hAnsi="Verdana"/>
        </w:rPr>
      </w:pPr>
      <w:r>
        <w:rPr>
          <w:rFonts w:ascii="Verdana" w:hAnsi="Verdana"/>
        </w:rPr>
        <w:t>Dear all staff,</w:t>
      </w:r>
    </w:p>
    <w:p w:rsidR="003564BF" w:rsidRDefault="003564BF" w:rsidP="00A85CB8">
      <w:pPr>
        <w:tabs>
          <w:tab w:val="left" w:pos="1020"/>
        </w:tabs>
        <w:rPr>
          <w:rFonts w:ascii="Verdana" w:hAnsi="Verdana"/>
        </w:rPr>
      </w:pPr>
      <w:r>
        <w:rPr>
          <w:rFonts w:ascii="Verdana" w:hAnsi="Verdana"/>
        </w:rPr>
        <w:t xml:space="preserve">Soldering equipment  </w:t>
      </w:r>
    </w:p>
    <w:p w:rsidR="003564BF" w:rsidRDefault="00FF55B6" w:rsidP="00A85CB8">
      <w:pPr>
        <w:tabs>
          <w:tab w:val="left" w:pos="1020"/>
        </w:tabs>
        <w:rPr>
          <w:rFonts w:ascii="Verdana" w:hAnsi="Verdana"/>
        </w:rPr>
      </w:pPr>
      <w:r>
        <w:rPr>
          <w:rFonts w:ascii="Verdana" w:hAnsi="Verdana"/>
        </w:rPr>
        <w:t xml:space="preserve">There have been three accidents in the last year, resulting from use of faulty soldering equipment. </w:t>
      </w:r>
    </w:p>
    <w:p w:rsidR="003564BF" w:rsidRDefault="00FF55B6" w:rsidP="00A85CB8">
      <w:pPr>
        <w:tabs>
          <w:tab w:val="left" w:pos="1020"/>
        </w:tabs>
        <w:rPr>
          <w:rFonts w:ascii="Verdana" w:hAnsi="Verdana"/>
        </w:rPr>
      </w:pPr>
      <w:r>
        <w:rPr>
          <w:rFonts w:ascii="Verdana" w:hAnsi="Verdana"/>
        </w:rPr>
        <w:t xml:space="preserve">These accidents have resulted in minor injuries to three staff members. As a result, all soldering tasks have been suspended. New soldering equipment has been ordered. </w:t>
      </w:r>
    </w:p>
    <w:p w:rsidR="003564BF" w:rsidRDefault="00FF55B6" w:rsidP="00A85CB8">
      <w:pPr>
        <w:tabs>
          <w:tab w:val="left" w:pos="1020"/>
        </w:tabs>
        <w:rPr>
          <w:rFonts w:ascii="Verdana" w:hAnsi="Verdana"/>
        </w:rPr>
      </w:pPr>
      <w:r>
        <w:rPr>
          <w:rFonts w:ascii="Verdana" w:hAnsi="Verdana"/>
        </w:rPr>
        <w:t xml:space="preserve">Extensive training on how to safely use the equipment </w:t>
      </w:r>
      <w:r w:rsidR="001C3C40">
        <w:rPr>
          <w:rFonts w:ascii="Verdana" w:hAnsi="Verdana"/>
        </w:rPr>
        <w:t xml:space="preserve">will be given before soldering tasks resume. </w:t>
      </w:r>
    </w:p>
    <w:p w:rsidR="00A85CB8" w:rsidRDefault="001C3C40" w:rsidP="00A85CB8">
      <w:pPr>
        <w:tabs>
          <w:tab w:val="left" w:pos="1020"/>
        </w:tabs>
        <w:rPr>
          <w:rFonts w:ascii="Verdana" w:hAnsi="Verdana"/>
        </w:rPr>
      </w:pPr>
      <w:r>
        <w:rPr>
          <w:rFonts w:ascii="Verdana" w:hAnsi="Verdana"/>
        </w:rPr>
        <w:t xml:space="preserve">The management would like to thank staff for their patience and apologise for the delay on projects. </w:t>
      </w:r>
    </w:p>
    <w:p w:rsidR="001C3C40" w:rsidRDefault="001C3C40" w:rsidP="00A85CB8">
      <w:pPr>
        <w:tabs>
          <w:tab w:val="left" w:pos="1020"/>
        </w:tabs>
        <w:rPr>
          <w:rFonts w:ascii="Verdana" w:hAnsi="Verdana"/>
        </w:rPr>
      </w:pPr>
      <w:r>
        <w:rPr>
          <w:rFonts w:ascii="Verdana" w:hAnsi="Verdana"/>
        </w:rPr>
        <w:t xml:space="preserve">Thanks, </w:t>
      </w:r>
      <w:r w:rsidR="00C815D2">
        <w:rPr>
          <w:rFonts w:ascii="Verdana" w:hAnsi="Verdana"/>
        </w:rPr>
        <w:t xml:space="preserve">general administrative assistant. </w:t>
      </w: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4A6329" w:rsidP="00A85CB8">
      <w:pPr>
        <w:tabs>
          <w:tab w:val="left" w:pos="1020"/>
        </w:tabs>
        <w:rPr>
          <w:rFonts w:ascii="Verdana" w:hAnsi="Verdana"/>
        </w:rPr>
      </w:pPr>
      <w:r>
        <w:rPr>
          <w:rFonts w:ascii="Verdana" w:hAnsi="Verdana"/>
        </w:rPr>
        <w:lastRenderedPageBreak/>
        <w:t>3E</w:t>
      </w:r>
    </w:p>
    <w:p w:rsidR="003564BF" w:rsidRDefault="003564BF" w:rsidP="00A85CB8">
      <w:pPr>
        <w:tabs>
          <w:tab w:val="left" w:pos="1020"/>
        </w:tabs>
        <w:rPr>
          <w:rFonts w:ascii="Verdana" w:hAnsi="Verdana"/>
        </w:rPr>
      </w:pPr>
      <w:r>
        <w:rPr>
          <w:rFonts w:ascii="Verdana" w:hAnsi="Verdana"/>
        </w:rPr>
        <w:t xml:space="preserve">Dear all staff </w:t>
      </w:r>
    </w:p>
    <w:p w:rsidR="003564BF" w:rsidRDefault="003564BF" w:rsidP="00A85CB8">
      <w:pPr>
        <w:tabs>
          <w:tab w:val="left" w:pos="1020"/>
        </w:tabs>
        <w:rPr>
          <w:rFonts w:ascii="Verdana" w:hAnsi="Verdana"/>
        </w:rPr>
      </w:pPr>
      <w:r>
        <w:rPr>
          <w:rFonts w:ascii="Verdana" w:hAnsi="Verdana"/>
        </w:rPr>
        <w:t xml:space="preserve">Soldering </w:t>
      </w:r>
    </w:p>
    <w:p w:rsidR="00A85CB8" w:rsidRDefault="00E20B64" w:rsidP="00A85CB8">
      <w:pPr>
        <w:tabs>
          <w:tab w:val="left" w:pos="1020"/>
        </w:tabs>
        <w:rPr>
          <w:rFonts w:ascii="Verdana" w:hAnsi="Verdana"/>
        </w:rPr>
      </w:pPr>
      <w:r>
        <w:rPr>
          <w:rFonts w:ascii="Verdana" w:hAnsi="Verdana"/>
        </w:rPr>
        <w:t>A</w:t>
      </w:r>
      <w:r w:rsidRPr="00E20B64">
        <w:rPr>
          <w:rFonts w:ascii="Verdana" w:hAnsi="Verdana"/>
        </w:rPr>
        <w:t>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A85CB8" w:rsidRDefault="003564BF" w:rsidP="00A85CB8">
      <w:pPr>
        <w:tabs>
          <w:tab w:val="left" w:pos="1020"/>
        </w:tabs>
        <w:rPr>
          <w:rFonts w:ascii="Verdana" w:hAnsi="Verdana"/>
        </w:rPr>
      </w:pPr>
      <w:r>
        <w:rPr>
          <w:rFonts w:ascii="Verdana" w:hAnsi="Verdana"/>
        </w:rPr>
        <w:t xml:space="preserve">Thank you </w:t>
      </w: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A85CB8" w:rsidRDefault="00A85CB8" w:rsidP="00A85CB8">
      <w:pPr>
        <w:tabs>
          <w:tab w:val="left" w:pos="1020"/>
        </w:tabs>
        <w:rPr>
          <w:rFonts w:ascii="Verdana" w:hAnsi="Verdana"/>
        </w:rPr>
      </w:pPr>
    </w:p>
    <w:p w:rsidR="00394325" w:rsidRDefault="00394325" w:rsidP="00A85CB8">
      <w:pPr>
        <w:tabs>
          <w:tab w:val="left" w:pos="1020"/>
        </w:tabs>
        <w:rPr>
          <w:rFonts w:ascii="Verdana" w:hAnsi="Verdana"/>
        </w:rPr>
      </w:pPr>
    </w:p>
    <w:p w:rsidR="00394325" w:rsidRDefault="00394325" w:rsidP="00A85CB8">
      <w:pPr>
        <w:tabs>
          <w:tab w:val="left" w:pos="1020"/>
        </w:tabs>
        <w:rPr>
          <w:rFonts w:ascii="Verdana" w:hAnsi="Verdana"/>
        </w:rPr>
      </w:pPr>
    </w:p>
    <w:p w:rsidR="00394325" w:rsidRDefault="00394325" w:rsidP="00A85CB8">
      <w:pPr>
        <w:tabs>
          <w:tab w:val="left" w:pos="1020"/>
        </w:tabs>
        <w:rPr>
          <w:rFonts w:ascii="Verdana" w:hAnsi="Verdana"/>
        </w:rPr>
      </w:pPr>
    </w:p>
    <w:p w:rsidR="00394325" w:rsidRDefault="00394325" w:rsidP="00A85CB8">
      <w:pPr>
        <w:tabs>
          <w:tab w:val="left" w:pos="1020"/>
        </w:tabs>
        <w:rPr>
          <w:rFonts w:ascii="Verdana" w:hAnsi="Verdana"/>
        </w:rPr>
      </w:pPr>
    </w:p>
    <w:p w:rsidR="00394325" w:rsidRDefault="00394325" w:rsidP="00A85CB8">
      <w:pPr>
        <w:tabs>
          <w:tab w:val="left" w:pos="1020"/>
        </w:tabs>
        <w:rPr>
          <w:rFonts w:ascii="Verdana" w:hAnsi="Verdana"/>
        </w:rPr>
      </w:pPr>
    </w:p>
    <w:p w:rsidR="00394325" w:rsidRDefault="00394325" w:rsidP="00A85CB8">
      <w:pPr>
        <w:tabs>
          <w:tab w:val="left" w:pos="1020"/>
        </w:tabs>
        <w:rPr>
          <w:rFonts w:ascii="Verdana" w:hAnsi="Verdana"/>
        </w:rPr>
      </w:pPr>
    </w:p>
    <w:p w:rsidR="00394325" w:rsidRDefault="00394325" w:rsidP="00A85CB8">
      <w:pPr>
        <w:tabs>
          <w:tab w:val="left" w:pos="1020"/>
        </w:tabs>
        <w:rPr>
          <w:rFonts w:ascii="Verdana" w:hAnsi="Verdana"/>
        </w:rPr>
      </w:pPr>
    </w:p>
    <w:p w:rsidR="00394325" w:rsidRDefault="00394325" w:rsidP="00A85CB8">
      <w:pPr>
        <w:tabs>
          <w:tab w:val="left" w:pos="1020"/>
        </w:tabs>
        <w:rPr>
          <w:rFonts w:ascii="Verdana" w:hAnsi="Verdana"/>
        </w:rPr>
      </w:pPr>
    </w:p>
    <w:p w:rsidR="00394325" w:rsidRDefault="00394325" w:rsidP="00A85CB8">
      <w:pPr>
        <w:tabs>
          <w:tab w:val="left" w:pos="1020"/>
        </w:tabs>
        <w:rPr>
          <w:rFonts w:ascii="Verdana" w:hAnsi="Verdana"/>
          <w:b/>
          <w:sz w:val="28"/>
        </w:rPr>
      </w:pPr>
      <w:r w:rsidRPr="00394325">
        <w:rPr>
          <w:rFonts w:ascii="Verdana" w:hAnsi="Verdana"/>
          <w:b/>
          <w:sz w:val="28"/>
        </w:rPr>
        <w:lastRenderedPageBreak/>
        <w:t xml:space="preserve">New Rules at Totem Pole </w:t>
      </w:r>
    </w:p>
    <w:p w:rsidR="00394325" w:rsidRDefault="00394325" w:rsidP="00A85CB8">
      <w:pPr>
        <w:tabs>
          <w:tab w:val="left" w:pos="1020"/>
        </w:tabs>
        <w:rPr>
          <w:rFonts w:ascii="Verdana" w:hAnsi="Verdana"/>
        </w:rPr>
      </w:pPr>
      <w:r>
        <w:rPr>
          <w:rFonts w:ascii="Verdana" w:hAnsi="Verdana"/>
        </w:rPr>
        <w:t xml:space="preserve">Totem pole has produced a series of new policies and rules which govern </w:t>
      </w:r>
      <w:proofErr w:type="spellStart"/>
      <w:r>
        <w:rPr>
          <w:rFonts w:ascii="Verdana" w:hAnsi="Verdana"/>
        </w:rPr>
        <w:t>nwhen</w:t>
      </w:r>
      <w:proofErr w:type="spellEnd"/>
      <w:r>
        <w:rPr>
          <w:rFonts w:ascii="Verdana" w:hAnsi="Verdana"/>
        </w:rPr>
        <w:t xml:space="preserve"> and where employees have lunch.</w:t>
      </w:r>
    </w:p>
    <w:p w:rsidR="00394325" w:rsidRDefault="00394325" w:rsidP="00A85CB8">
      <w:pPr>
        <w:tabs>
          <w:tab w:val="left" w:pos="1020"/>
        </w:tabs>
        <w:rPr>
          <w:rFonts w:ascii="Verdana" w:hAnsi="Verdana"/>
        </w:rPr>
      </w:pPr>
      <w:r>
        <w:rPr>
          <w:rFonts w:ascii="Verdana" w:hAnsi="Verdana"/>
        </w:rPr>
        <w:t>The new rules are:</w:t>
      </w:r>
    </w:p>
    <w:p w:rsidR="00394325" w:rsidRDefault="00394325" w:rsidP="00394325">
      <w:pPr>
        <w:pStyle w:val="ListParagraph"/>
        <w:numPr>
          <w:ilvl w:val="0"/>
          <w:numId w:val="2"/>
        </w:numPr>
        <w:tabs>
          <w:tab w:val="left" w:pos="1020"/>
        </w:tabs>
        <w:rPr>
          <w:rFonts w:ascii="Verdana" w:hAnsi="Verdana"/>
        </w:rPr>
      </w:pPr>
      <w:r>
        <w:rPr>
          <w:rFonts w:ascii="Verdana" w:hAnsi="Verdana"/>
        </w:rPr>
        <w:t xml:space="preserve">Extra’s must eat their lunch in the main restaurant between 12:00 and 14:00 </w:t>
      </w:r>
    </w:p>
    <w:p w:rsidR="00394325" w:rsidRDefault="00394325" w:rsidP="00394325">
      <w:pPr>
        <w:pStyle w:val="ListParagraph"/>
        <w:numPr>
          <w:ilvl w:val="0"/>
          <w:numId w:val="2"/>
        </w:numPr>
        <w:tabs>
          <w:tab w:val="left" w:pos="1020"/>
        </w:tabs>
        <w:rPr>
          <w:rFonts w:ascii="Verdana" w:hAnsi="Verdana"/>
        </w:rPr>
      </w:pPr>
      <w:r>
        <w:rPr>
          <w:rFonts w:ascii="Verdana" w:hAnsi="Verdana"/>
        </w:rPr>
        <w:t>The Lobster café is exclusively for actors, directors, and producers</w:t>
      </w:r>
    </w:p>
    <w:p w:rsidR="00394325" w:rsidRDefault="00394325" w:rsidP="00394325">
      <w:pPr>
        <w:pStyle w:val="ListParagraph"/>
        <w:numPr>
          <w:ilvl w:val="0"/>
          <w:numId w:val="2"/>
        </w:numPr>
        <w:tabs>
          <w:tab w:val="left" w:pos="1020"/>
        </w:tabs>
        <w:rPr>
          <w:rFonts w:ascii="Verdana" w:hAnsi="Verdana"/>
        </w:rPr>
      </w:pPr>
      <w:r>
        <w:rPr>
          <w:rFonts w:ascii="Verdana" w:hAnsi="Verdana"/>
        </w:rPr>
        <w:t xml:space="preserve">Extras must not disturb actors when they are having lunch </w:t>
      </w:r>
    </w:p>
    <w:p w:rsidR="00394325" w:rsidRDefault="00394325" w:rsidP="00394325">
      <w:pPr>
        <w:pStyle w:val="ListParagraph"/>
        <w:numPr>
          <w:ilvl w:val="0"/>
          <w:numId w:val="2"/>
        </w:numPr>
        <w:tabs>
          <w:tab w:val="left" w:pos="1020"/>
        </w:tabs>
        <w:rPr>
          <w:rFonts w:ascii="Verdana" w:hAnsi="Verdana"/>
        </w:rPr>
      </w:pPr>
      <w:r>
        <w:rPr>
          <w:rFonts w:ascii="Verdana" w:hAnsi="Verdana"/>
        </w:rPr>
        <w:t xml:space="preserve">Selfies with actors are not permitted on set </w:t>
      </w:r>
    </w:p>
    <w:p w:rsidR="00394325" w:rsidRDefault="00394325" w:rsidP="00394325">
      <w:pPr>
        <w:pStyle w:val="ListParagraph"/>
        <w:numPr>
          <w:ilvl w:val="0"/>
          <w:numId w:val="2"/>
        </w:numPr>
        <w:tabs>
          <w:tab w:val="left" w:pos="1020"/>
        </w:tabs>
        <w:rPr>
          <w:rFonts w:ascii="Verdana" w:hAnsi="Verdana"/>
        </w:rPr>
      </w:pPr>
      <w:r>
        <w:rPr>
          <w:rFonts w:ascii="Verdana" w:hAnsi="Verdana"/>
        </w:rPr>
        <w:t xml:space="preserve">Extras must not pursue autographs, unless the actor has given their permission at the beginning of filming </w:t>
      </w:r>
    </w:p>
    <w:p w:rsidR="00394325" w:rsidRPr="00394325" w:rsidRDefault="00394325" w:rsidP="00394325">
      <w:pPr>
        <w:tabs>
          <w:tab w:val="left" w:pos="1020"/>
        </w:tabs>
        <w:rPr>
          <w:rFonts w:ascii="Verdana" w:hAnsi="Verdana"/>
        </w:rPr>
      </w:pPr>
      <w:r>
        <w:rPr>
          <w:rFonts w:ascii="Verdana" w:hAnsi="Verdana"/>
        </w:rPr>
        <w:t xml:space="preserve">Extras will not be used again if the break the rules. </w:t>
      </w:r>
      <w:bookmarkStart w:id="0" w:name="_GoBack"/>
      <w:bookmarkEnd w:id="0"/>
    </w:p>
    <w:sectPr w:rsidR="00394325" w:rsidRPr="0039432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5B6" w:rsidRDefault="00FF55B6" w:rsidP="00FF55B6">
      <w:pPr>
        <w:spacing w:after="0" w:line="240" w:lineRule="auto"/>
      </w:pPr>
      <w:r>
        <w:separator/>
      </w:r>
    </w:p>
  </w:endnote>
  <w:endnote w:type="continuationSeparator" w:id="0">
    <w:p w:rsidR="00FF55B6" w:rsidRDefault="00FF55B6" w:rsidP="00FF5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5B6" w:rsidRDefault="00FF55B6">
    <w:pPr>
      <w:pStyle w:val="Footer"/>
    </w:pPr>
    <w:r>
      <w:t>Footer</w:t>
    </w:r>
  </w:p>
  <w:p w:rsidR="00FF55B6" w:rsidRDefault="00FF5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5B6" w:rsidRDefault="00FF55B6" w:rsidP="00FF55B6">
      <w:pPr>
        <w:spacing w:after="0" w:line="240" w:lineRule="auto"/>
      </w:pPr>
      <w:r>
        <w:separator/>
      </w:r>
    </w:p>
  </w:footnote>
  <w:footnote w:type="continuationSeparator" w:id="0">
    <w:p w:rsidR="00FF55B6" w:rsidRDefault="00FF55B6" w:rsidP="00FF5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5B6" w:rsidRDefault="00FF55B6">
    <w:pPr>
      <w:pStyle w:val="Header"/>
    </w:pPr>
    <w:r>
      <w:t>Header</w:t>
    </w:r>
  </w:p>
  <w:p w:rsidR="00FF55B6" w:rsidRDefault="00FF5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C1B7B"/>
    <w:multiLevelType w:val="hybridMultilevel"/>
    <w:tmpl w:val="FF6A2E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3B901F9"/>
    <w:multiLevelType w:val="hybridMultilevel"/>
    <w:tmpl w:val="C3481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CB8"/>
    <w:rsid w:val="001C3C40"/>
    <w:rsid w:val="0023722F"/>
    <w:rsid w:val="003564BF"/>
    <w:rsid w:val="00394325"/>
    <w:rsid w:val="004A6329"/>
    <w:rsid w:val="00A85CB8"/>
    <w:rsid w:val="00C815D2"/>
    <w:rsid w:val="00CA0E2C"/>
    <w:rsid w:val="00E20B64"/>
    <w:rsid w:val="00FF55B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6A2B7"/>
  <w15:chartTrackingRefBased/>
  <w15:docId w15:val="{DC15D98C-FB7F-4E82-843F-6F180FDD4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List-Accent31">
    <w:name w:val="Light List - Accent 31"/>
    <w:basedOn w:val="TableNormal"/>
    <w:next w:val="LightList-Accent3"/>
    <w:uiPriority w:val="61"/>
    <w:rsid w:val="00A85CB8"/>
    <w:pPr>
      <w:spacing w:after="0" w:line="240" w:lineRule="auto"/>
    </w:pPr>
    <w:rPr>
      <w:rFonts w:ascii="Calibri" w:eastAsia="Calibri" w:hAnsi="Calibri" w:cs="Times New Roman"/>
      <w:sz w:val="20"/>
      <w:szCs w:val="20"/>
      <w:lang w:val="en-GB" w:eastAsia="en-GB"/>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3">
    <w:name w:val="Light List Accent 3"/>
    <w:basedOn w:val="TableNormal"/>
    <w:uiPriority w:val="61"/>
    <w:semiHidden/>
    <w:unhideWhenUsed/>
    <w:rsid w:val="00A85CB8"/>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59"/>
    <w:rsid w:val="00A85CB8"/>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F5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5B6"/>
  </w:style>
  <w:style w:type="paragraph" w:styleId="Footer">
    <w:name w:val="footer"/>
    <w:basedOn w:val="Normal"/>
    <w:link w:val="FooterChar"/>
    <w:uiPriority w:val="99"/>
    <w:unhideWhenUsed/>
    <w:rsid w:val="00FF5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5B6"/>
  </w:style>
  <w:style w:type="paragraph" w:styleId="ListParagraph">
    <w:name w:val="List Paragraph"/>
    <w:basedOn w:val="Normal"/>
    <w:uiPriority w:val="34"/>
    <w:qFormat/>
    <w:rsid w:val="003943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8</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HEMPSALL, Melodie</dc:creator>
  <cp:keywords/>
  <dc:description/>
  <cp:lastModifiedBy>HEMPSALL, Melodie</cp:lastModifiedBy>
  <cp:revision>7</cp:revision>
  <dcterms:created xsi:type="dcterms:W3CDTF">2019-10-23T01:42:00Z</dcterms:created>
  <dcterms:modified xsi:type="dcterms:W3CDTF">2019-10-30T23:53:00Z</dcterms:modified>
</cp:coreProperties>
</file>