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6C36B9" w:rsidP="00A11C4B">
      <w:pPr>
        <w:pStyle w:val="AAAQuestions"/>
      </w:pPr>
      <w:r w:rsidRPr="006C36B9">
        <w:rPr>
          <w:noProof/>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3D0D42" w:rsidRDefault="003D0D42" w:rsidP="00C35749">
                  <w:pPr>
                    <w:spacing w:line="240" w:lineRule="auto"/>
                    <w:jc w:val="right"/>
                    <w:rPr>
                      <w:b/>
                      <w:color w:val="C00000"/>
                      <w:sz w:val="72"/>
                    </w:rPr>
                  </w:pPr>
                </w:p>
                <w:p w:rsidR="003D0D42" w:rsidRDefault="003D0D42" w:rsidP="00C35749">
                  <w:pPr>
                    <w:spacing w:line="240" w:lineRule="auto"/>
                    <w:jc w:val="right"/>
                    <w:rPr>
                      <w:b/>
                      <w:color w:val="C00000"/>
                      <w:sz w:val="72"/>
                    </w:rPr>
                  </w:pPr>
                </w:p>
                <w:p w:rsidR="003D0D42" w:rsidRDefault="003D0D42" w:rsidP="00C35749">
                  <w:pPr>
                    <w:spacing w:line="240" w:lineRule="auto"/>
                    <w:jc w:val="right"/>
                    <w:rPr>
                      <w:b/>
                      <w:color w:val="C00000"/>
                      <w:sz w:val="72"/>
                    </w:rPr>
                  </w:pPr>
                  <w:r>
                    <w:rPr>
                      <w:b/>
                      <w:color w:val="C00000"/>
                      <w:sz w:val="72"/>
                    </w:rPr>
                    <w:t xml:space="preserve">CHCECE017 </w:t>
                  </w:r>
                </w:p>
                <w:p w:rsidR="003D0D42" w:rsidRDefault="003D0D42" w:rsidP="00C35749">
                  <w:pPr>
                    <w:spacing w:line="240" w:lineRule="auto"/>
                    <w:jc w:val="right"/>
                    <w:rPr>
                      <w:b/>
                      <w:color w:val="C00000"/>
                      <w:sz w:val="44"/>
                    </w:rPr>
                  </w:pPr>
                  <w:r>
                    <w:rPr>
                      <w:b/>
                      <w:color w:val="C00000"/>
                      <w:sz w:val="72"/>
                    </w:rPr>
                    <w:t>Foster the holistic development and wellbeing of the child in early childhood</w:t>
                  </w:r>
                </w:p>
                <w:p w:rsidR="003D0D42" w:rsidRPr="009120AB" w:rsidRDefault="003D0D42" w:rsidP="002E2E40">
                  <w:pPr>
                    <w:spacing w:line="240" w:lineRule="auto"/>
                    <w:jc w:val="right"/>
                    <w:rPr>
                      <w:b/>
                      <w:color w:val="C61002"/>
                      <w:sz w:val="48"/>
                      <w:szCs w:val="86"/>
                    </w:rPr>
                  </w:pPr>
                  <w:r>
                    <w:rPr>
                      <w:b/>
                      <w:color w:val="C00000"/>
                      <w:sz w:val="32"/>
                    </w:rPr>
                    <w:t>Learner Workbook</w:t>
                  </w:r>
                </w:p>
                <w:p w:rsidR="003D0D42" w:rsidRPr="00D82F1A" w:rsidRDefault="003D0D42"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11E9F" w:rsidP="001971EE">
      <w:r>
        <w:rPr>
          <w:noProof/>
          <w:lang w:val="en-US"/>
        </w:rPr>
        <w:drawing>
          <wp:inline distT="0" distB="0" distL="0" distR="0">
            <wp:extent cx="3827145" cy="3827145"/>
            <wp:effectExtent l="0" t="0" r="0" b="0"/>
            <wp:docPr id="96" name="Picture 96" descr="C:\Users\Victoria\Desktop\My Work\ArtWork\colored_hand_circle_3432.png"/>
            <wp:cNvGraphicFramePr/>
            <a:graphic xmlns:a="http://schemas.openxmlformats.org/drawingml/2006/main">
              <a:graphicData uri="http://schemas.openxmlformats.org/drawingml/2006/picture">
                <pic:pic xmlns:pic="http://schemas.openxmlformats.org/drawingml/2006/picture">
                  <pic:nvPicPr>
                    <pic:cNvPr id="96" name="Picture 96" descr="C:\Users\Victoria\Desktop\My Work\ArtWork\colored_hand_circle_3432.pn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27145" cy="3827145"/>
                    </a:xfrm>
                    <a:prstGeom prst="rect">
                      <a:avLst/>
                    </a:prstGeom>
                    <a:noFill/>
                    <a:ln>
                      <a:noFill/>
                    </a:ln>
                  </pic:spPr>
                </pic:pic>
              </a:graphicData>
            </a:graphic>
          </wp:inline>
        </w:drawing>
      </w:r>
    </w:p>
    <w:p w:rsidR="00EA1196" w:rsidRPr="004F5688" w:rsidRDefault="00EA1196" w:rsidP="00EA1196">
      <w:pPr>
        <w:pStyle w:val="Heading1"/>
        <w:jc w:val="center"/>
      </w:pPr>
      <w:bookmarkStart w:id="0" w:name="_Toc422485119"/>
      <w:r w:rsidRPr="004F5688">
        <w:lastRenderedPageBreak/>
        <w:t>Table of Contents</w:t>
      </w:r>
      <w:bookmarkEnd w:id="0"/>
    </w:p>
    <w:p w:rsidR="003E38F9" w:rsidRDefault="006C36B9" w:rsidP="00EA1196">
      <w:pPr>
        <w:pStyle w:val="TOC1"/>
        <w:tabs>
          <w:tab w:val="right" w:leader="dot" w:pos="9014"/>
        </w:tabs>
        <w:rPr>
          <w:noProof/>
        </w:rPr>
      </w:pPr>
      <w:r w:rsidRPr="006C36B9">
        <w:rPr>
          <w:b w:val="0"/>
        </w:rPr>
        <w:fldChar w:fldCharType="begin"/>
      </w:r>
      <w:r w:rsidR="00EA1196" w:rsidRPr="004F5688">
        <w:rPr>
          <w:b w:val="0"/>
        </w:rPr>
        <w:instrText xml:space="preserve"> TOC \o "1-3" \h \z \u </w:instrText>
      </w:r>
      <w:r w:rsidRPr="006C36B9">
        <w:rPr>
          <w:b w:val="0"/>
        </w:rPr>
        <w:fldChar w:fldCharType="separate"/>
      </w:r>
    </w:p>
    <w:bookmarkStart w:id="1" w:name="_GoBack"/>
    <w:bookmarkEnd w:id="1"/>
    <w:p w:rsidR="003E38F9" w:rsidRDefault="006C36B9">
      <w:pPr>
        <w:pStyle w:val="TOC1"/>
        <w:tabs>
          <w:tab w:val="right" w:leader="dot" w:pos="9016"/>
        </w:tabs>
        <w:rPr>
          <w:rFonts w:asciiTheme="minorHAnsi" w:eastAsiaTheme="minorEastAsia" w:hAnsiTheme="minorHAnsi" w:cstheme="minorBidi"/>
          <w:b w:val="0"/>
          <w:noProof/>
          <w:lang w:val="en-GB" w:eastAsia="en-GB"/>
        </w:rPr>
      </w:pPr>
      <w:r w:rsidRPr="00736980">
        <w:rPr>
          <w:rStyle w:val="Hyperlink"/>
          <w:noProof/>
        </w:rPr>
        <w:fldChar w:fldCharType="begin"/>
      </w:r>
      <w:r w:rsidR="003E38F9">
        <w:rPr>
          <w:noProof/>
        </w:rPr>
        <w:instrText>HYPERLINK \l "_Toc422485119"</w:instrText>
      </w:r>
      <w:r w:rsidRPr="00736980">
        <w:rPr>
          <w:rStyle w:val="Hyperlink"/>
          <w:noProof/>
        </w:rPr>
        <w:fldChar w:fldCharType="separate"/>
      </w:r>
      <w:r w:rsidR="003E38F9" w:rsidRPr="00736980">
        <w:rPr>
          <w:rStyle w:val="Hyperlink"/>
          <w:noProof/>
        </w:rPr>
        <w:t>Table of Contents</w:t>
      </w:r>
      <w:r w:rsidR="003E38F9">
        <w:rPr>
          <w:noProof/>
          <w:webHidden/>
        </w:rPr>
        <w:tab/>
      </w:r>
      <w:r>
        <w:rPr>
          <w:noProof/>
          <w:webHidden/>
        </w:rPr>
        <w:fldChar w:fldCharType="begin"/>
      </w:r>
      <w:r w:rsidR="003E38F9">
        <w:rPr>
          <w:noProof/>
          <w:webHidden/>
        </w:rPr>
        <w:instrText xml:space="preserve"> PAGEREF _Toc422485119 \h </w:instrText>
      </w:r>
      <w:r>
        <w:rPr>
          <w:noProof/>
          <w:webHidden/>
        </w:rPr>
      </w:r>
      <w:r>
        <w:rPr>
          <w:noProof/>
          <w:webHidden/>
        </w:rPr>
        <w:fldChar w:fldCharType="separate"/>
      </w:r>
      <w:r w:rsidR="003E38F9">
        <w:rPr>
          <w:noProof/>
          <w:webHidden/>
        </w:rPr>
        <w:t>1</w:t>
      </w:r>
      <w:r>
        <w:rPr>
          <w:noProof/>
          <w:webHidden/>
        </w:rPr>
        <w:fldChar w:fldCharType="end"/>
      </w:r>
      <w:r w:rsidRPr="00736980">
        <w:rPr>
          <w:rStyle w:val="Hyperlink"/>
          <w:noProof/>
        </w:rPr>
        <w:fldChar w:fldCharType="end"/>
      </w:r>
    </w:p>
    <w:p w:rsidR="003E38F9" w:rsidRDefault="006C36B9">
      <w:pPr>
        <w:pStyle w:val="TOC1"/>
        <w:tabs>
          <w:tab w:val="right" w:leader="dot" w:pos="9016"/>
        </w:tabs>
        <w:rPr>
          <w:rFonts w:asciiTheme="minorHAnsi" w:eastAsiaTheme="minorEastAsia" w:hAnsiTheme="minorHAnsi" w:cstheme="minorBidi"/>
          <w:b w:val="0"/>
          <w:noProof/>
          <w:lang w:val="en-GB" w:eastAsia="en-GB"/>
        </w:rPr>
      </w:pPr>
      <w:hyperlink w:anchor="_Toc422485120" w:history="1">
        <w:r w:rsidR="003E38F9" w:rsidRPr="00736980">
          <w:rPr>
            <w:rStyle w:val="Hyperlink"/>
            <w:noProof/>
          </w:rPr>
          <w:t>Candidate Details</w:t>
        </w:r>
        <w:r w:rsidR="003E38F9">
          <w:rPr>
            <w:noProof/>
            <w:webHidden/>
          </w:rPr>
          <w:tab/>
        </w:r>
        <w:r>
          <w:rPr>
            <w:noProof/>
            <w:webHidden/>
          </w:rPr>
          <w:fldChar w:fldCharType="begin"/>
        </w:r>
        <w:r w:rsidR="003E38F9">
          <w:rPr>
            <w:noProof/>
            <w:webHidden/>
          </w:rPr>
          <w:instrText xml:space="preserve"> PAGEREF _Toc422485120 \h </w:instrText>
        </w:r>
        <w:r>
          <w:rPr>
            <w:noProof/>
            <w:webHidden/>
          </w:rPr>
        </w:r>
        <w:r>
          <w:rPr>
            <w:noProof/>
            <w:webHidden/>
          </w:rPr>
          <w:fldChar w:fldCharType="separate"/>
        </w:r>
        <w:r w:rsidR="003E38F9">
          <w:rPr>
            <w:noProof/>
            <w:webHidden/>
          </w:rPr>
          <w:t>3</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21" w:history="1">
        <w:r w:rsidR="003E38F9" w:rsidRPr="00736980">
          <w:rPr>
            <w:rStyle w:val="Hyperlink"/>
            <w:noProof/>
          </w:rPr>
          <w:t>Assessment – CHCECE017: Foster the holistic development and wellbeing of the child in early childhood</w:t>
        </w:r>
        <w:r w:rsidR="003E38F9">
          <w:rPr>
            <w:noProof/>
            <w:webHidden/>
          </w:rPr>
          <w:tab/>
        </w:r>
        <w:r>
          <w:rPr>
            <w:noProof/>
            <w:webHidden/>
          </w:rPr>
          <w:fldChar w:fldCharType="begin"/>
        </w:r>
        <w:r w:rsidR="003E38F9">
          <w:rPr>
            <w:noProof/>
            <w:webHidden/>
          </w:rPr>
          <w:instrText xml:space="preserve"> PAGEREF _Toc422485121 \h </w:instrText>
        </w:r>
        <w:r>
          <w:rPr>
            <w:noProof/>
            <w:webHidden/>
          </w:rPr>
        </w:r>
        <w:r>
          <w:rPr>
            <w:noProof/>
            <w:webHidden/>
          </w:rPr>
          <w:fldChar w:fldCharType="separate"/>
        </w:r>
        <w:r w:rsidR="003E38F9">
          <w:rPr>
            <w:noProof/>
            <w:webHidden/>
          </w:rPr>
          <w:t>3</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22" w:history="1">
        <w:r w:rsidR="003E38F9" w:rsidRPr="00736980">
          <w:rPr>
            <w:rStyle w:val="Hyperlink"/>
            <w:noProof/>
          </w:rPr>
          <w:t>Competency Record to be completed by Assessor</w:t>
        </w:r>
        <w:r w:rsidR="003E38F9">
          <w:rPr>
            <w:noProof/>
            <w:webHidden/>
          </w:rPr>
          <w:tab/>
        </w:r>
        <w:r>
          <w:rPr>
            <w:noProof/>
            <w:webHidden/>
          </w:rPr>
          <w:fldChar w:fldCharType="begin"/>
        </w:r>
        <w:r w:rsidR="003E38F9">
          <w:rPr>
            <w:noProof/>
            <w:webHidden/>
          </w:rPr>
          <w:instrText xml:space="preserve"> PAGEREF _Toc422485122 \h </w:instrText>
        </w:r>
        <w:r>
          <w:rPr>
            <w:noProof/>
            <w:webHidden/>
          </w:rPr>
        </w:r>
        <w:r>
          <w:rPr>
            <w:noProof/>
            <w:webHidden/>
          </w:rPr>
          <w:fldChar w:fldCharType="separate"/>
        </w:r>
        <w:r w:rsidR="003E38F9">
          <w:rPr>
            <w:noProof/>
            <w:webHidden/>
          </w:rPr>
          <w:t>4</w:t>
        </w:r>
        <w:r>
          <w:rPr>
            <w:noProof/>
            <w:webHidden/>
          </w:rPr>
          <w:fldChar w:fldCharType="end"/>
        </w:r>
      </w:hyperlink>
    </w:p>
    <w:p w:rsidR="003E38F9" w:rsidRDefault="006C36B9">
      <w:pPr>
        <w:pStyle w:val="TOC1"/>
        <w:tabs>
          <w:tab w:val="right" w:leader="dot" w:pos="9016"/>
        </w:tabs>
        <w:rPr>
          <w:rFonts w:asciiTheme="minorHAnsi" w:eastAsiaTheme="minorEastAsia" w:hAnsiTheme="minorHAnsi" w:cstheme="minorBidi"/>
          <w:b w:val="0"/>
          <w:noProof/>
          <w:lang w:val="en-GB" w:eastAsia="en-GB"/>
        </w:rPr>
      </w:pPr>
      <w:hyperlink w:anchor="_Toc422485123" w:history="1">
        <w:r w:rsidR="003E38F9" w:rsidRPr="00736980">
          <w:rPr>
            <w:rStyle w:val="Hyperlink"/>
            <w:noProof/>
          </w:rPr>
          <w:t>Observation/Demonstration</w:t>
        </w:r>
        <w:r w:rsidR="003E38F9">
          <w:rPr>
            <w:noProof/>
            <w:webHidden/>
          </w:rPr>
          <w:tab/>
        </w:r>
        <w:r>
          <w:rPr>
            <w:noProof/>
            <w:webHidden/>
          </w:rPr>
          <w:fldChar w:fldCharType="begin"/>
        </w:r>
        <w:r w:rsidR="003E38F9">
          <w:rPr>
            <w:noProof/>
            <w:webHidden/>
          </w:rPr>
          <w:instrText xml:space="preserve"> PAGEREF _Toc422485123 \h </w:instrText>
        </w:r>
        <w:r>
          <w:rPr>
            <w:noProof/>
            <w:webHidden/>
          </w:rPr>
        </w:r>
        <w:r>
          <w:rPr>
            <w:noProof/>
            <w:webHidden/>
          </w:rPr>
          <w:fldChar w:fldCharType="separate"/>
        </w:r>
        <w:r w:rsidR="003E38F9">
          <w:rPr>
            <w:noProof/>
            <w:webHidden/>
          </w:rPr>
          <w:t>5</w:t>
        </w:r>
        <w:r>
          <w:rPr>
            <w:noProof/>
            <w:webHidden/>
          </w:rPr>
          <w:fldChar w:fldCharType="end"/>
        </w:r>
      </w:hyperlink>
    </w:p>
    <w:p w:rsidR="003E38F9" w:rsidRDefault="006C36B9">
      <w:pPr>
        <w:pStyle w:val="TOC1"/>
        <w:tabs>
          <w:tab w:val="right" w:leader="dot" w:pos="9016"/>
        </w:tabs>
        <w:rPr>
          <w:rFonts w:asciiTheme="minorHAnsi" w:eastAsiaTheme="minorEastAsia" w:hAnsiTheme="minorHAnsi" w:cstheme="minorBidi"/>
          <w:b w:val="0"/>
          <w:noProof/>
          <w:lang w:val="en-GB" w:eastAsia="en-GB"/>
        </w:rPr>
      </w:pPr>
      <w:hyperlink w:anchor="_Toc422485124" w:history="1">
        <w:r w:rsidR="003E38F9" w:rsidRPr="00736980">
          <w:rPr>
            <w:rStyle w:val="Hyperlink"/>
            <w:noProof/>
          </w:rPr>
          <w:t>Activities</w:t>
        </w:r>
        <w:r w:rsidR="003E38F9">
          <w:rPr>
            <w:noProof/>
            <w:webHidden/>
          </w:rPr>
          <w:tab/>
        </w:r>
        <w:r>
          <w:rPr>
            <w:noProof/>
            <w:webHidden/>
          </w:rPr>
          <w:fldChar w:fldCharType="begin"/>
        </w:r>
        <w:r w:rsidR="003E38F9">
          <w:rPr>
            <w:noProof/>
            <w:webHidden/>
          </w:rPr>
          <w:instrText xml:space="preserve"> PAGEREF _Toc422485124 \h </w:instrText>
        </w:r>
        <w:r>
          <w:rPr>
            <w:noProof/>
            <w:webHidden/>
          </w:rPr>
        </w:r>
        <w:r>
          <w:rPr>
            <w:noProof/>
            <w:webHidden/>
          </w:rPr>
          <w:fldChar w:fldCharType="separate"/>
        </w:r>
        <w:r w:rsidR="003E38F9">
          <w:rPr>
            <w:noProof/>
            <w:webHidden/>
          </w:rPr>
          <w:t>6</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25" w:history="1">
        <w:r w:rsidR="003E38F9" w:rsidRPr="00736980">
          <w:rPr>
            <w:rStyle w:val="Hyperlink"/>
            <w:noProof/>
          </w:rPr>
          <w:t>Activity 1A</w:t>
        </w:r>
        <w:r w:rsidR="003E38F9">
          <w:rPr>
            <w:noProof/>
            <w:webHidden/>
          </w:rPr>
          <w:tab/>
        </w:r>
        <w:r>
          <w:rPr>
            <w:noProof/>
            <w:webHidden/>
          </w:rPr>
          <w:fldChar w:fldCharType="begin"/>
        </w:r>
        <w:r w:rsidR="003E38F9">
          <w:rPr>
            <w:noProof/>
            <w:webHidden/>
          </w:rPr>
          <w:instrText xml:space="preserve"> PAGEREF _Toc422485125 \h </w:instrText>
        </w:r>
        <w:r>
          <w:rPr>
            <w:noProof/>
            <w:webHidden/>
          </w:rPr>
        </w:r>
        <w:r>
          <w:rPr>
            <w:noProof/>
            <w:webHidden/>
          </w:rPr>
          <w:fldChar w:fldCharType="separate"/>
        </w:r>
        <w:r w:rsidR="003E38F9">
          <w:rPr>
            <w:noProof/>
            <w:webHidden/>
          </w:rPr>
          <w:t>6</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26" w:history="1">
        <w:r w:rsidR="003E38F9" w:rsidRPr="00736980">
          <w:rPr>
            <w:rStyle w:val="Hyperlink"/>
            <w:noProof/>
          </w:rPr>
          <w:t>Activity 1B</w:t>
        </w:r>
        <w:r w:rsidR="003E38F9">
          <w:rPr>
            <w:noProof/>
            <w:webHidden/>
          </w:rPr>
          <w:tab/>
        </w:r>
        <w:r>
          <w:rPr>
            <w:noProof/>
            <w:webHidden/>
          </w:rPr>
          <w:fldChar w:fldCharType="begin"/>
        </w:r>
        <w:r w:rsidR="003E38F9">
          <w:rPr>
            <w:noProof/>
            <w:webHidden/>
          </w:rPr>
          <w:instrText xml:space="preserve"> PAGEREF _Toc422485126 \h </w:instrText>
        </w:r>
        <w:r>
          <w:rPr>
            <w:noProof/>
            <w:webHidden/>
          </w:rPr>
        </w:r>
        <w:r>
          <w:rPr>
            <w:noProof/>
            <w:webHidden/>
          </w:rPr>
          <w:fldChar w:fldCharType="separate"/>
        </w:r>
        <w:r w:rsidR="003E38F9">
          <w:rPr>
            <w:noProof/>
            <w:webHidden/>
          </w:rPr>
          <w:t>7</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27" w:history="1">
        <w:r w:rsidR="003E38F9" w:rsidRPr="00736980">
          <w:rPr>
            <w:rStyle w:val="Hyperlink"/>
            <w:noProof/>
          </w:rPr>
          <w:t>Activity 1C</w:t>
        </w:r>
        <w:r w:rsidR="003E38F9">
          <w:rPr>
            <w:noProof/>
            <w:webHidden/>
          </w:rPr>
          <w:tab/>
        </w:r>
        <w:r>
          <w:rPr>
            <w:noProof/>
            <w:webHidden/>
          </w:rPr>
          <w:fldChar w:fldCharType="begin"/>
        </w:r>
        <w:r w:rsidR="003E38F9">
          <w:rPr>
            <w:noProof/>
            <w:webHidden/>
          </w:rPr>
          <w:instrText xml:space="preserve"> PAGEREF _Toc422485127 \h </w:instrText>
        </w:r>
        <w:r>
          <w:rPr>
            <w:noProof/>
            <w:webHidden/>
          </w:rPr>
        </w:r>
        <w:r>
          <w:rPr>
            <w:noProof/>
            <w:webHidden/>
          </w:rPr>
          <w:fldChar w:fldCharType="separate"/>
        </w:r>
        <w:r w:rsidR="003E38F9">
          <w:rPr>
            <w:noProof/>
            <w:webHidden/>
          </w:rPr>
          <w:t>8</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28" w:history="1">
        <w:r w:rsidR="003E38F9" w:rsidRPr="00736980">
          <w:rPr>
            <w:rStyle w:val="Hyperlink"/>
            <w:noProof/>
          </w:rPr>
          <w:t>Activity 2A</w:t>
        </w:r>
        <w:r w:rsidR="003E38F9">
          <w:rPr>
            <w:noProof/>
            <w:webHidden/>
          </w:rPr>
          <w:tab/>
        </w:r>
        <w:r>
          <w:rPr>
            <w:noProof/>
            <w:webHidden/>
          </w:rPr>
          <w:fldChar w:fldCharType="begin"/>
        </w:r>
        <w:r w:rsidR="003E38F9">
          <w:rPr>
            <w:noProof/>
            <w:webHidden/>
          </w:rPr>
          <w:instrText xml:space="preserve"> PAGEREF _Toc422485128 \h </w:instrText>
        </w:r>
        <w:r>
          <w:rPr>
            <w:noProof/>
            <w:webHidden/>
          </w:rPr>
        </w:r>
        <w:r>
          <w:rPr>
            <w:noProof/>
            <w:webHidden/>
          </w:rPr>
          <w:fldChar w:fldCharType="separate"/>
        </w:r>
        <w:r w:rsidR="003E38F9">
          <w:rPr>
            <w:noProof/>
            <w:webHidden/>
          </w:rPr>
          <w:t>9</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29" w:history="1">
        <w:r w:rsidR="003E38F9" w:rsidRPr="00736980">
          <w:rPr>
            <w:rStyle w:val="Hyperlink"/>
            <w:noProof/>
          </w:rPr>
          <w:t>Activity 2B</w:t>
        </w:r>
        <w:r w:rsidR="003E38F9">
          <w:rPr>
            <w:noProof/>
            <w:webHidden/>
          </w:rPr>
          <w:tab/>
        </w:r>
        <w:r>
          <w:rPr>
            <w:noProof/>
            <w:webHidden/>
          </w:rPr>
          <w:fldChar w:fldCharType="begin"/>
        </w:r>
        <w:r w:rsidR="003E38F9">
          <w:rPr>
            <w:noProof/>
            <w:webHidden/>
          </w:rPr>
          <w:instrText xml:space="preserve"> PAGEREF _Toc422485129 \h </w:instrText>
        </w:r>
        <w:r>
          <w:rPr>
            <w:noProof/>
            <w:webHidden/>
          </w:rPr>
        </w:r>
        <w:r>
          <w:rPr>
            <w:noProof/>
            <w:webHidden/>
          </w:rPr>
          <w:fldChar w:fldCharType="separate"/>
        </w:r>
        <w:r w:rsidR="003E38F9">
          <w:rPr>
            <w:noProof/>
            <w:webHidden/>
          </w:rPr>
          <w:t>10</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30" w:history="1">
        <w:r w:rsidR="003E38F9" w:rsidRPr="00736980">
          <w:rPr>
            <w:rStyle w:val="Hyperlink"/>
            <w:noProof/>
          </w:rPr>
          <w:t>Activity 2C</w:t>
        </w:r>
        <w:r w:rsidR="003E38F9">
          <w:rPr>
            <w:noProof/>
            <w:webHidden/>
          </w:rPr>
          <w:tab/>
        </w:r>
        <w:r>
          <w:rPr>
            <w:noProof/>
            <w:webHidden/>
          </w:rPr>
          <w:fldChar w:fldCharType="begin"/>
        </w:r>
        <w:r w:rsidR="003E38F9">
          <w:rPr>
            <w:noProof/>
            <w:webHidden/>
          </w:rPr>
          <w:instrText xml:space="preserve"> PAGEREF _Toc422485130 \h </w:instrText>
        </w:r>
        <w:r>
          <w:rPr>
            <w:noProof/>
            <w:webHidden/>
          </w:rPr>
        </w:r>
        <w:r>
          <w:rPr>
            <w:noProof/>
            <w:webHidden/>
          </w:rPr>
          <w:fldChar w:fldCharType="separate"/>
        </w:r>
        <w:r w:rsidR="003E38F9">
          <w:rPr>
            <w:noProof/>
            <w:webHidden/>
          </w:rPr>
          <w:t>11</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31" w:history="1">
        <w:r w:rsidR="003E38F9" w:rsidRPr="00736980">
          <w:rPr>
            <w:rStyle w:val="Hyperlink"/>
            <w:noProof/>
          </w:rPr>
          <w:t>Activity 2D</w:t>
        </w:r>
        <w:r w:rsidR="003E38F9">
          <w:rPr>
            <w:noProof/>
            <w:webHidden/>
          </w:rPr>
          <w:tab/>
        </w:r>
        <w:r>
          <w:rPr>
            <w:noProof/>
            <w:webHidden/>
          </w:rPr>
          <w:fldChar w:fldCharType="begin"/>
        </w:r>
        <w:r w:rsidR="003E38F9">
          <w:rPr>
            <w:noProof/>
            <w:webHidden/>
          </w:rPr>
          <w:instrText xml:space="preserve"> PAGEREF _Toc422485131 \h </w:instrText>
        </w:r>
        <w:r>
          <w:rPr>
            <w:noProof/>
            <w:webHidden/>
          </w:rPr>
        </w:r>
        <w:r>
          <w:rPr>
            <w:noProof/>
            <w:webHidden/>
          </w:rPr>
          <w:fldChar w:fldCharType="separate"/>
        </w:r>
        <w:r w:rsidR="003E38F9">
          <w:rPr>
            <w:noProof/>
            <w:webHidden/>
          </w:rPr>
          <w:t>12</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32" w:history="1">
        <w:r w:rsidR="003E38F9" w:rsidRPr="00736980">
          <w:rPr>
            <w:rStyle w:val="Hyperlink"/>
            <w:noProof/>
          </w:rPr>
          <w:t>Activity 2E</w:t>
        </w:r>
        <w:r w:rsidR="003E38F9">
          <w:rPr>
            <w:noProof/>
            <w:webHidden/>
          </w:rPr>
          <w:tab/>
        </w:r>
        <w:r>
          <w:rPr>
            <w:noProof/>
            <w:webHidden/>
          </w:rPr>
          <w:fldChar w:fldCharType="begin"/>
        </w:r>
        <w:r w:rsidR="003E38F9">
          <w:rPr>
            <w:noProof/>
            <w:webHidden/>
          </w:rPr>
          <w:instrText xml:space="preserve"> PAGEREF _Toc422485132 \h </w:instrText>
        </w:r>
        <w:r>
          <w:rPr>
            <w:noProof/>
            <w:webHidden/>
          </w:rPr>
        </w:r>
        <w:r>
          <w:rPr>
            <w:noProof/>
            <w:webHidden/>
          </w:rPr>
          <w:fldChar w:fldCharType="separate"/>
        </w:r>
        <w:r w:rsidR="003E38F9">
          <w:rPr>
            <w:noProof/>
            <w:webHidden/>
          </w:rPr>
          <w:t>13</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33" w:history="1">
        <w:r w:rsidR="003E38F9" w:rsidRPr="00736980">
          <w:rPr>
            <w:rStyle w:val="Hyperlink"/>
            <w:noProof/>
          </w:rPr>
          <w:t>Activity 2F</w:t>
        </w:r>
        <w:r w:rsidR="003E38F9">
          <w:rPr>
            <w:noProof/>
            <w:webHidden/>
          </w:rPr>
          <w:tab/>
        </w:r>
        <w:r>
          <w:rPr>
            <w:noProof/>
            <w:webHidden/>
          </w:rPr>
          <w:fldChar w:fldCharType="begin"/>
        </w:r>
        <w:r w:rsidR="003E38F9">
          <w:rPr>
            <w:noProof/>
            <w:webHidden/>
          </w:rPr>
          <w:instrText xml:space="preserve"> PAGEREF _Toc422485133 \h </w:instrText>
        </w:r>
        <w:r>
          <w:rPr>
            <w:noProof/>
            <w:webHidden/>
          </w:rPr>
        </w:r>
        <w:r>
          <w:rPr>
            <w:noProof/>
            <w:webHidden/>
          </w:rPr>
          <w:fldChar w:fldCharType="separate"/>
        </w:r>
        <w:r w:rsidR="003E38F9">
          <w:rPr>
            <w:noProof/>
            <w:webHidden/>
          </w:rPr>
          <w:t>14</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34" w:history="1">
        <w:r w:rsidR="003E38F9" w:rsidRPr="00736980">
          <w:rPr>
            <w:rStyle w:val="Hyperlink"/>
            <w:noProof/>
          </w:rPr>
          <w:t>Activity 2G</w:t>
        </w:r>
        <w:r w:rsidR="003E38F9">
          <w:rPr>
            <w:noProof/>
            <w:webHidden/>
          </w:rPr>
          <w:tab/>
        </w:r>
        <w:r>
          <w:rPr>
            <w:noProof/>
            <w:webHidden/>
          </w:rPr>
          <w:fldChar w:fldCharType="begin"/>
        </w:r>
        <w:r w:rsidR="003E38F9">
          <w:rPr>
            <w:noProof/>
            <w:webHidden/>
          </w:rPr>
          <w:instrText xml:space="preserve"> PAGEREF _Toc422485134 \h </w:instrText>
        </w:r>
        <w:r>
          <w:rPr>
            <w:noProof/>
            <w:webHidden/>
          </w:rPr>
        </w:r>
        <w:r>
          <w:rPr>
            <w:noProof/>
            <w:webHidden/>
          </w:rPr>
          <w:fldChar w:fldCharType="separate"/>
        </w:r>
        <w:r w:rsidR="003E38F9">
          <w:rPr>
            <w:noProof/>
            <w:webHidden/>
          </w:rPr>
          <w:t>15</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35" w:history="1">
        <w:r w:rsidR="003E38F9" w:rsidRPr="00736980">
          <w:rPr>
            <w:rStyle w:val="Hyperlink"/>
            <w:noProof/>
          </w:rPr>
          <w:t>Activity 3A</w:t>
        </w:r>
        <w:r w:rsidR="003E38F9">
          <w:rPr>
            <w:noProof/>
            <w:webHidden/>
          </w:rPr>
          <w:tab/>
        </w:r>
        <w:r>
          <w:rPr>
            <w:noProof/>
            <w:webHidden/>
          </w:rPr>
          <w:fldChar w:fldCharType="begin"/>
        </w:r>
        <w:r w:rsidR="003E38F9">
          <w:rPr>
            <w:noProof/>
            <w:webHidden/>
          </w:rPr>
          <w:instrText xml:space="preserve"> PAGEREF _Toc422485135 \h </w:instrText>
        </w:r>
        <w:r>
          <w:rPr>
            <w:noProof/>
            <w:webHidden/>
          </w:rPr>
        </w:r>
        <w:r>
          <w:rPr>
            <w:noProof/>
            <w:webHidden/>
          </w:rPr>
          <w:fldChar w:fldCharType="separate"/>
        </w:r>
        <w:r w:rsidR="003E38F9">
          <w:rPr>
            <w:noProof/>
            <w:webHidden/>
          </w:rPr>
          <w:t>16</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36" w:history="1">
        <w:r w:rsidR="003E38F9" w:rsidRPr="00736980">
          <w:rPr>
            <w:rStyle w:val="Hyperlink"/>
            <w:noProof/>
          </w:rPr>
          <w:t>Activity 3B</w:t>
        </w:r>
        <w:r w:rsidR="003E38F9">
          <w:rPr>
            <w:noProof/>
            <w:webHidden/>
          </w:rPr>
          <w:tab/>
        </w:r>
        <w:r>
          <w:rPr>
            <w:noProof/>
            <w:webHidden/>
          </w:rPr>
          <w:fldChar w:fldCharType="begin"/>
        </w:r>
        <w:r w:rsidR="003E38F9">
          <w:rPr>
            <w:noProof/>
            <w:webHidden/>
          </w:rPr>
          <w:instrText xml:space="preserve"> PAGEREF _Toc422485136 \h </w:instrText>
        </w:r>
        <w:r>
          <w:rPr>
            <w:noProof/>
            <w:webHidden/>
          </w:rPr>
        </w:r>
        <w:r>
          <w:rPr>
            <w:noProof/>
            <w:webHidden/>
          </w:rPr>
          <w:fldChar w:fldCharType="separate"/>
        </w:r>
        <w:r w:rsidR="003E38F9">
          <w:rPr>
            <w:noProof/>
            <w:webHidden/>
          </w:rPr>
          <w:t>18</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37" w:history="1">
        <w:r w:rsidR="003E38F9" w:rsidRPr="00736980">
          <w:rPr>
            <w:rStyle w:val="Hyperlink"/>
            <w:noProof/>
          </w:rPr>
          <w:t>Activity 3C</w:t>
        </w:r>
        <w:r w:rsidR="003E38F9">
          <w:rPr>
            <w:noProof/>
            <w:webHidden/>
          </w:rPr>
          <w:tab/>
        </w:r>
        <w:r>
          <w:rPr>
            <w:noProof/>
            <w:webHidden/>
          </w:rPr>
          <w:fldChar w:fldCharType="begin"/>
        </w:r>
        <w:r w:rsidR="003E38F9">
          <w:rPr>
            <w:noProof/>
            <w:webHidden/>
          </w:rPr>
          <w:instrText xml:space="preserve"> PAGEREF _Toc422485137 \h </w:instrText>
        </w:r>
        <w:r>
          <w:rPr>
            <w:noProof/>
            <w:webHidden/>
          </w:rPr>
        </w:r>
        <w:r>
          <w:rPr>
            <w:noProof/>
            <w:webHidden/>
          </w:rPr>
          <w:fldChar w:fldCharType="separate"/>
        </w:r>
        <w:r w:rsidR="003E38F9">
          <w:rPr>
            <w:noProof/>
            <w:webHidden/>
          </w:rPr>
          <w:t>19</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38" w:history="1">
        <w:r w:rsidR="003E38F9" w:rsidRPr="00736980">
          <w:rPr>
            <w:rStyle w:val="Hyperlink"/>
            <w:noProof/>
          </w:rPr>
          <w:t>Activity 3D</w:t>
        </w:r>
        <w:r w:rsidR="003E38F9">
          <w:rPr>
            <w:noProof/>
            <w:webHidden/>
          </w:rPr>
          <w:tab/>
        </w:r>
        <w:r>
          <w:rPr>
            <w:noProof/>
            <w:webHidden/>
          </w:rPr>
          <w:fldChar w:fldCharType="begin"/>
        </w:r>
        <w:r w:rsidR="003E38F9">
          <w:rPr>
            <w:noProof/>
            <w:webHidden/>
          </w:rPr>
          <w:instrText xml:space="preserve"> PAGEREF _Toc422485138 \h </w:instrText>
        </w:r>
        <w:r>
          <w:rPr>
            <w:noProof/>
            <w:webHidden/>
          </w:rPr>
        </w:r>
        <w:r>
          <w:rPr>
            <w:noProof/>
            <w:webHidden/>
          </w:rPr>
          <w:fldChar w:fldCharType="separate"/>
        </w:r>
        <w:r w:rsidR="003E38F9">
          <w:rPr>
            <w:noProof/>
            <w:webHidden/>
          </w:rPr>
          <w:t>20</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39" w:history="1">
        <w:r w:rsidR="003E38F9" w:rsidRPr="00736980">
          <w:rPr>
            <w:rStyle w:val="Hyperlink"/>
            <w:noProof/>
          </w:rPr>
          <w:t>Activity 3E</w:t>
        </w:r>
        <w:r w:rsidR="003E38F9">
          <w:rPr>
            <w:noProof/>
            <w:webHidden/>
          </w:rPr>
          <w:tab/>
        </w:r>
        <w:r>
          <w:rPr>
            <w:noProof/>
            <w:webHidden/>
          </w:rPr>
          <w:fldChar w:fldCharType="begin"/>
        </w:r>
        <w:r w:rsidR="003E38F9">
          <w:rPr>
            <w:noProof/>
            <w:webHidden/>
          </w:rPr>
          <w:instrText xml:space="preserve"> PAGEREF _Toc422485139 \h </w:instrText>
        </w:r>
        <w:r>
          <w:rPr>
            <w:noProof/>
            <w:webHidden/>
          </w:rPr>
        </w:r>
        <w:r>
          <w:rPr>
            <w:noProof/>
            <w:webHidden/>
          </w:rPr>
          <w:fldChar w:fldCharType="separate"/>
        </w:r>
        <w:r w:rsidR="003E38F9">
          <w:rPr>
            <w:noProof/>
            <w:webHidden/>
          </w:rPr>
          <w:t>21</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40" w:history="1">
        <w:r w:rsidR="003E38F9" w:rsidRPr="00736980">
          <w:rPr>
            <w:rStyle w:val="Hyperlink"/>
            <w:noProof/>
          </w:rPr>
          <w:t>Activity 4A</w:t>
        </w:r>
        <w:r w:rsidR="003E38F9">
          <w:rPr>
            <w:noProof/>
            <w:webHidden/>
          </w:rPr>
          <w:tab/>
        </w:r>
        <w:r>
          <w:rPr>
            <w:noProof/>
            <w:webHidden/>
          </w:rPr>
          <w:fldChar w:fldCharType="begin"/>
        </w:r>
        <w:r w:rsidR="003E38F9">
          <w:rPr>
            <w:noProof/>
            <w:webHidden/>
          </w:rPr>
          <w:instrText xml:space="preserve"> PAGEREF _Toc422485140 \h </w:instrText>
        </w:r>
        <w:r>
          <w:rPr>
            <w:noProof/>
            <w:webHidden/>
          </w:rPr>
        </w:r>
        <w:r>
          <w:rPr>
            <w:noProof/>
            <w:webHidden/>
          </w:rPr>
          <w:fldChar w:fldCharType="separate"/>
        </w:r>
        <w:r w:rsidR="003E38F9">
          <w:rPr>
            <w:noProof/>
            <w:webHidden/>
          </w:rPr>
          <w:t>22</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41" w:history="1">
        <w:r w:rsidR="003E38F9" w:rsidRPr="00736980">
          <w:rPr>
            <w:rStyle w:val="Hyperlink"/>
            <w:noProof/>
          </w:rPr>
          <w:t>Activity 4B</w:t>
        </w:r>
        <w:r w:rsidR="003E38F9">
          <w:rPr>
            <w:noProof/>
            <w:webHidden/>
          </w:rPr>
          <w:tab/>
        </w:r>
        <w:r>
          <w:rPr>
            <w:noProof/>
            <w:webHidden/>
          </w:rPr>
          <w:fldChar w:fldCharType="begin"/>
        </w:r>
        <w:r w:rsidR="003E38F9">
          <w:rPr>
            <w:noProof/>
            <w:webHidden/>
          </w:rPr>
          <w:instrText xml:space="preserve"> PAGEREF _Toc422485141 \h </w:instrText>
        </w:r>
        <w:r>
          <w:rPr>
            <w:noProof/>
            <w:webHidden/>
          </w:rPr>
        </w:r>
        <w:r>
          <w:rPr>
            <w:noProof/>
            <w:webHidden/>
          </w:rPr>
          <w:fldChar w:fldCharType="separate"/>
        </w:r>
        <w:r w:rsidR="003E38F9">
          <w:rPr>
            <w:noProof/>
            <w:webHidden/>
          </w:rPr>
          <w:t>23</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42" w:history="1">
        <w:r w:rsidR="003E38F9" w:rsidRPr="00736980">
          <w:rPr>
            <w:rStyle w:val="Hyperlink"/>
            <w:noProof/>
          </w:rPr>
          <w:t>Activity 4C</w:t>
        </w:r>
        <w:r w:rsidR="003E38F9">
          <w:rPr>
            <w:noProof/>
            <w:webHidden/>
          </w:rPr>
          <w:tab/>
        </w:r>
        <w:r>
          <w:rPr>
            <w:noProof/>
            <w:webHidden/>
          </w:rPr>
          <w:fldChar w:fldCharType="begin"/>
        </w:r>
        <w:r w:rsidR="003E38F9">
          <w:rPr>
            <w:noProof/>
            <w:webHidden/>
          </w:rPr>
          <w:instrText xml:space="preserve"> PAGEREF _Toc422485142 \h </w:instrText>
        </w:r>
        <w:r>
          <w:rPr>
            <w:noProof/>
            <w:webHidden/>
          </w:rPr>
        </w:r>
        <w:r>
          <w:rPr>
            <w:noProof/>
            <w:webHidden/>
          </w:rPr>
          <w:fldChar w:fldCharType="separate"/>
        </w:r>
        <w:r w:rsidR="003E38F9">
          <w:rPr>
            <w:noProof/>
            <w:webHidden/>
          </w:rPr>
          <w:t>24</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43" w:history="1">
        <w:r w:rsidR="003E38F9" w:rsidRPr="00736980">
          <w:rPr>
            <w:rStyle w:val="Hyperlink"/>
            <w:noProof/>
          </w:rPr>
          <w:t>Activity 4D</w:t>
        </w:r>
        <w:r w:rsidR="003E38F9">
          <w:rPr>
            <w:noProof/>
            <w:webHidden/>
          </w:rPr>
          <w:tab/>
        </w:r>
        <w:r>
          <w:rPr>
            <w:noProof/>
            <w:webHidden/>
          </w:rPr>
          <w:fldChar w:fldCharType="begin"/>
        </w:r>
        <w:r w:rsidR="003E38F9">
          <w:rPr>
            <w:noProof/>
            <w:webHidden/>
          </w:rPr>
          <w:instrText xml:space="preserve"> PAGEREF _Toc422485143 \h </w:instrText>
        </w:r>
        <w:r>
          <w:rPr>
            <w:noProof/>
            <w:webHidden/>
          </w:rPr>
        </w:r>
        <w:r>
          <w:rPr>
            <w:noProof/>
            <w:webHidden/>
          </w:rPr>
          <w:fldChar w:fldCharType="separate"/>
        </w:r>
        <w:r w:rsidR="003E38F9">
          <w:rPr>
            <w:noProof/>
            <w:webHidden/>
          </w:rPr>
          <w:t>25</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44" w:history="1">
        <w:r w:rsidR="003E38F9" w:rsidRPr="00736980">
          <w:rPr>
            <w:rStyle w:val="Hyperlink"/>
            <w:noProof/>
          </w:rPr>
          <w:t>Activity 4E</w:t>
        </w:r>
        <w:r w:rsidR="003E38F9">
          <w:rPr>
            <w:noProof/>
            <w:webHidden/>
          </w:rPr>
          <w:tab/>
        </w:r>
        <w:r>
          <w:rPr>
            <w:noProof/>
            <w:webHidden/>
          </w:rPr>
          <w:fldChar w:fldCharType="begin"/>
        </w:r>
        <w:r w:rsidR="003E38F9">
          <w:rPr>
            <w:noProof/>
            <w:webHidden/>
          </w:rPr>
          <w:instrText xml:space="preserve"> PAGEREF _Toc422485144 \h </w:instrText>
        </w:r>
        <w:r>
          <w:rPr>
            <w:noProof/>
            <w:webHidden/>
          </w:rPr>
        </w:r>
        <w:r>
          <w:rPr>
            <w:noProof/>
            <w:webHidden/>
          </w:rPr>
          <w:fldChar w:fldCharType="separate"/>
        </w:r>
        <w:r w:rsidR="003E38F9">
          <w:rPr>
            <w:noProof/>
            <w:webHidden/>
          </w:rPr>
          <w:t>26</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45" w:history="1">
        <w:r w:rsidR="003E38F9" w:rsidRPr="00736980">
          <w:rPr>
            <w:rStyle w:val="Hyperlink"/>
            <w:noProof/>
          </w:rPr>
          <w:t>Activity 4F</w:t>
        </w:r>
        <w:r w:rsidR="003E38F9">
          <w:rPr>
            <w:noProof/>
            <w:webHidden/>
          </w:rPr>
          <w:tab/>
        </w:r>
        <w:r>
          <w:rPr>
            <w:noProof/>
            <w:webHidden/>
          </w:rPr>
          <w:fldChar w:fldCharType="begin"/>
        </w:r>
        <w:r w:rsidR="003E38F9">
          <w:rPr>
            <w:noProof/>
            <w:webHidden/>
          </w:rPr>
          <w:instrText xml:space="preserve"> PAGEREF _Toc422485145 \h </w:instrText>
        </w:r>
        <w:r>
          <w:rPr>
            <w:noProof/>
            <w:webHidden/>
          </w:rPr>
        </w:r>
        <w:r>
          <w:rPr>
            <w:noProof/>
            <w:webHidden/>
          </w:rPr>
          <w:fldChar w:fldCharType="separate"/>
        </w:r>
        <w:r w:rsidR="003E38F9">
          <w:rPr>
            <w:noProof/>
            <w:webHidden/>
          </w:rPr>
          <w:t>27</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46" w:history="1">
        <w:r w:rsidR="003E38F9" w:rsidRPr="00736980">
          <w:rPr>
            <w:rStyle w:val="Hyperlink"/>
            <w:noProof/>
          </w:rPr>
          <w:t>Activity 4G</w:t>
        </w:r>
        <w:r w:rsidR="003E38F9">
          <w:rPr>
            <w:noProof/>
            <w:webHidden/>
          </w:rPr>
          <w:tab/>
        </w:r>
        <w:r>
          <w:rPr>
            <w:noProof/>
            <w:webHidden/>
          </w:rPr>
          <w:fldChar w:fldCharType="begin"/>
        </w:r>
        <w:r w:rsidR="003E38F9">
          <w:rPr>
            <w:noProof/>
            <w:webHidden/>
          </w:rPr>
          <w:instrText xml:space="preserve"> PAGEREF _Toc422485146 \h </w:instrText>
        </w:r>
        <w:r>
          <w:rPr>
            <w:noProof/>
            <w:webHidden/>
          </w:rPr>
        </w:r>
        <w:r>
          <w:rPr>
            <w:noProof/>
            <w:webHidden/>
          </w:rPr>
          <w:fldChar w:fldCharType="separate"/>
        </w:r>
        <w:r w:rsidR="003E38F9">
          <w:rPr>
            <w:noProof/>
            <w:webHidden/>
          </w:rPr>
          <w:t>29</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47" w:history="1">
        <w:r w:rsidR="003E38F9" w:rsidRPr="00736980">
          <w:rPr>
            <w:rStyle w:val="Hyperlink"/>
            <w:noProof/>
          </w:rPr>
          <w:t>Activity 5A</w:t>
        </w:r>
        <w:r w:rsidR="003E38F9">
          <w:rPr>
            <w:noProof/>
            <w:webHidden/>
          </w:rPr>
          <w:tab/>
        </w:r>
        <w:r>
          <w:rPr>
            <w:noProof/>
            <w:webHidden/>
          </w:rPr>
          <w:fldChar w:fldCharType="begin"/>
        </w:r>
        <w:r w:rsidR="003E38F9">
          <w:rPr>
            <w:noProof/>
            <w:webHidden/>
          </w:rPr>
          <w:instrText xml:space="preserve"> PAGEREF _Toc422485147 \h </w:instrText>
        </w:r>
        <w:r>
          <w:rPr>
            <w:noProof/>
            <w:webHidden/>
          </w:rPr>
        </w:r>
        <w:r>
          <w:rPr>
            <w:noProof/>
            <w:webHidden/>
          </w:rPr>
          <w:fldChar w:fldCharType="separate"/>
        </w:r>
        <w:r w:rsidR="003E38F9">
          <w:rPr>
            <w:noProof/>
            <w:webHidden/>
          </w:rPr>
          <w:t>30</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48" w:history="1">
        <w:r w:rsidR="003E38F9" w:rsidRPr="00736980">
          <w:rPr>
            <w:rStyle w:val="Hyperlink"/>
            <w:noProof/>
          </w:rPr>
          <w:t>Activity 5B</w:t>
        </w:r>
        <w:r w:rsidR="003E38F9">
          <w:rPr>
            <w:noProof/>
            <w:webHidden/>
          </w:rPr>
          <w:tab/>
        </w:r>
        <w:r>
          <w:rPr>
            <w:noProof/>
            <w:webHidden/>
          </w:rPr>
          <w:fldChar w:fldCharType="begin"/>
        </w:r>
        <w:r w:rsidR="003E38F9">
          <w:rPr>
            <w:noProof/>
            <w:webHidden/>
          </w:rPr>
          <w:instrText xml:space="preserve"> PAGEREF _Toc422485148 \h </w:instrText>
        </w:r>
        <w:r>
          <w:rPr>
            <w:noProof/>
            <w:webHidden/>
          </w:rPr>
        </w:r>
        <w:r>
          <w:rPr>
            <w:noProof/>
            <w:webHidden/>
          </w:rPr>
          <w:fldChar w:fldCharType="separate"/>
        </w:r>
        <w:r w:rsidR="003E38F9">
          <w:rPr>
            <w:noProof/>
            <w:webHidden/>
          </w:rPr>
          <w:t>31</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49" w:history="1">
        <w:r w:rsidR="003E38F9" w:rsidRPr="00736980">
          <w:rPr>
            <w:rStyle w:val="Hyperlink"/>
            <w:noProof/>
          </w:rPr>
          <w:t>Activity 5C</w:t>
        </w:r>
        <w:r w:rsidR="003E38F9">
          <w:rPr>
            <w:noProof/>
            <w:webHidden/>
          </w:rPr>
          <w:tab/>
        </w:r>
        <w:r>
          <w:rPr>
            <w:noProof/>
            <w:webHidden/>
          </w:rPr>
          <w:fldChar w:fldCharType="begin"/>
        </w:r>
        <w:r w:rsidR="003E38F9">
          <w:rPr>
            <w:noProof/>
            <w:webHidden/>
          </w:rPr>
          <w:instrText xml:space="preserve"> PAGEREF _Toc422485149 \h </w:instrText>
        </w:r>
        <w:r>
          <w:rPr>
            <w:noProof/>
            <w:webHidden/>
          </w:rPr>
        </w:r>
        <w:r>
          <w:rPr>
            <w:noProof/>
            <w:webHidden/>
          </w:rPr>
          <w:fldChar w:fldCharType="separate"/>
        </w:r>
        <w:r w:rsidR="003E38F9">
          <w:rPr>
            <w:noProof/>
            <w:webHidden/>
          </w:rPr>
          <w:t>32</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50" w:history="1">
        <w:r w:rsidR="003E38F9" w:rsidRPr="00736980">
          <w:rPr>
            <w:rStyle w:val="Hyperlink"/>
            <w:noProof/>
          </w:rPr>
          <w:t>Activity 5D</w:t>
        </w:r>
        <w:r w:rsidR="003E38F9">
          <w:rPr>
            <w:noProof/>
            <w:webHidden/>
          </w:rPr>
          <w:tab/>
        </w:r>
        <w:r>
          <w:rPr>
            <w:noProof/>
            <w:webHidden/>
          </w:rPr>
          <w:fldChar w:fldCharType="begin"/>
        </w:r>
        <w:r w:rsidR="003E38F9">
          <w:rPr>
            <w:noProof/>
            <w:webHidden/>
          </w:rPr>
          <w:instrText xml:space="preserve"> PAGEREF _Toc422485150 \h </w:instrText>
        </w:r>
        <w:r>
          <w:rPr>
            <w:noProof/>
            <w:webHidden/>
          </w:rPr>
        </w:r>
        <w:r>
          <w:rPr>
            <w:noProof/>
            <w:webHidden/>
          </w:rPr>
          <w:fldChar w:fldCharType="separate"/>
        </w:r>
        <w:r w:rsidR="003E38F9">
          <w:rPr>
            <w:noProof/>
            <w:webHidden/>
          </w:rPr>
          <w:t>33</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51" w:history="1">
        <w:r w:rsidR="003E38F9" w:rsidRPr="00736980">
          <w:rPr>
            <w:rStyle w:val="Hyperlink"/>
            <w:noProof/>
          </w:rPr>
          <w:t>Activity 5E</w:t>
        </w:r>
        <w:r w:rsidR="003E38F9">
          <w:rPr>
            <w:noProof/>
            <w:webHidden/>
          </w:rPr>
          <w:tab/>
        </w:r>
        <w:r>
          <w:rPr>
            <w:noProof/>
            <w:webHidden/>
          </w:rPr>
          <w:fldChar w:fldCharType="begin"/>
        </w:r>
        <w:r w:rsidR="003E38F9">
          <w:rPr>
            <w:noProof/>
            <w:webHidden/>
          </w:rPr>
          <w:instrText xml:space="preserve"> PAGEREF _Toc422485151 \h </w:instrText>
        </w:r>
        <w:r>
          <w:rPr>
            <w:noProof/>
            <w:webHidden/>
          </w:rPr>
        </w:r>
        <w:r>
          <w:rPr>
            <w:noProof/>
            <w:webHidden/>
          </w:rPr>
          <w:fldChar w:fldCharType="separate"/>
        </w:r>
        <w:r w:rsidR="003E38F9">
          <w:rPr>
            <w:noProof/>
            <w:webHidden/>
          </w:rPr>
          <w:t>34</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52" w:history="1">
        <w:r w:rsidR="003E38F9" w:rsidRPr="00736980">
          <w:rPr>
            <w:rStyle w:val="Hyperlink"/>
            <w:noProof/>
          </w:rPr>
          <w:t>Activity 6A</w:t>
        </w:r>
        <w:r w:rsidR="003E38F9">
          <w:rPr>
            <w:noProof/>
            <w:webHidden/>
          </w:rPr>
          <w:tab/>
        </w:r>
        <w:r>
          <w:rPr>
            <w:noProof/>
            <w:webHidden/>
          </w:rPr>
          <w:fldChar w:fldCharType="begin"/>
        </w:r>
        <w:r w:rsidR="003E38F9">
          <w:rPr>
            <w:noProof/>
            <w:webHidden/>
          </w:rPr>
          <w:instrText xml:space="preserve"> PAGEREF _Toc422485152 \h </w:instrText>
        </w:r>
        <w:r>
          <w:rPr>
            <w:noProof/>
            <w:webHidden/>
          </w:rPr>
        </w:r>
        <w:r>
          <w:rPr>
            <w:noProof/>
            <w:webHidden/>
          </w:rPr>
          <w:fldChar w:fldCharType="separate"/>
        </w:r>
        <w:r w:rsidR="003E38F9">
          <w:rPr>
            <w:noProof/>
            <w:webHidden/>
          </w:rPr>
          <w:t>35</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53" w:history="1">
        <w:r w:rsidR="003E38F9" w:rsidRPr="00736980">
          <w:rPr>
            <w:rStyle w:val="Hyperlink"/>
            <w:noProof/>
          </w:rPr>
          <w:t>Activity 6B</w:t>
        </w:r>
        <w:r w:rsidR="003E38F9">
          <w:rPr>
            <w:noProof/>
            <w:webHidden/>
          </w:rPr>
          <w:tab/>
        </w:r>
        <w:r>
          <w:rPr>
            <w:noProof/>
            <w:webHidden/>
          </w:rPr>
          <w:fldChar w:fldCharType="begin"/>
        </w:r>
        <w:r w:rsidR="003E38F9">
          <w:rPr>
            <w:noProof/>
            <w:webHidden/>
          </w:rPr>
          <w:instrText xml:space="preserve"> PAGEREF _Toc422485153 \h </w:instrText>
        </w:r>
        <w:r>
          <w:rPr>
            <w:noProof/>
            <w:webHidden/>
          </w:rPr>
        </w:r>
        <w:r>
          <w:rPr>
            <w:noProof/>
            <w:webHidden/>
          </w:rPr>
          <w:fldChar w:fldCharType="separate"/>
        </w:r>
        <w:r w:rsidR="003E38F9">
          <w:rPr>
            <w:noProof/>
            <w:webHidden/>
          </w:rPr>
          <w:t>36</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54" w:history="1">
        <w:r w:rsidR="003E38F9" w:rsidRPr="00736980">
          <w:rPr>
            <w:rStyle w:val="Hyperlink"/>
            <w:noProof/>
          </w:rPr>
          <w:t>Activity 6C</w:t>
        </w:r>
        <w:r w:rsidR="003E38F9">
          <w:rPr>
            <w:noProof/>
            <w:webHidden/>
          </w:rPr>
          <w:tab/>
        </w:r>
        <w:r>
          <w:rPr>
            <w:noProof/>
            <w:webHidden/>
          </w:rPr>
          <w:fldChar w:fldCharType="begin"/>
        </w:r>
        <w:r w:rsidR="003E38F9">
          <w:rPr>
            <w:noProof/>
            <w:webHidden/>
          </w:rPr>
          <w:instrText xml:space="preserve"> PAGEREF _Toc422485154 \h </w:instrText>
        </w:r>
        <w:r>
          <w:rPr>
            <w:noProof/>
            <w:webHidden/>
          </w:rPr>
        </w:r>
        <w:r>
          <w:rPr>
            <w:noProof/>
            <w:webHidden/>
          </w:rPr>
          <w:fldChar w:fldCharType="separate"/>
        </w:r>
        <w:r w:rsidR="003E38F9">
          <w:rPr>
            <w:noProof/>
            <w:webHidden/>
          </w:rPr>
          <w:t>37</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55" w:history="1">
        <w:r w:rsidR="003E38F9" w:rsidRPr="00736980">
          <w:rPr>
            <w:rStyle w:val="Hyperlink"/>
            <w:noProof/>
          </w:rPr>
          <w:t>Activity 6D</w:t>
        </w:r>
        <w:r w:rsidR="003E38F9">
          <w:rPr>
            <w:noProof/>
            <w:webHidden/>
          </w:rPr>
          <w:tab/>
        </w:r>
        <w:r>
          <w:rPr>
            <w:noProof/>
            <w:webHidden/>
          </w:rPr>
          <w:fldChar w:fldCharType="begin"/>
        </w:r>
        <w:r w:rsidR="003E38F9">
          <w:rPr>
            <w:noProof/>
            <w:webHidden/>
          </w:rPr>
          <w:instrText xml:space="preserve"> PAGEREF _Toc422485155 \h </w:instrText>
        </w:r>
        <w:r>
          <w:rPr>
            <w:noProof/>
            <w:webHidden/>
          </w:rPr>
        </w:r>
        <w:r>
          <w:rPr>
            <w:noProof/>
            <w:webHidden/>
          </w:rPr>
          <w:fldChar w:fldCharType="separate"/>
        </w:r>
        <w:r w:rsidR="003E38F9">
          <w:rPr>
            <w:noProof/>
            <w:webHidden/>
          </w:rPr>
          <w:t>38</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56" w:history="1">
        <w:r w:rsidR="003E38F9" w:rsidRPr="00736980">
          <w:rPr>
            <w:rStyle w:val="Hyperlink"/>
            <w:noProof/>
          </w:rPr>
          <w:t>Activity 6E</w:t>
        </w:r>
        <w:r w:rsidR="003E38F9">
          <w:rPr>
            <w:noProof/>
            <w:webHidden/>
          </w:rPr>
          <w:tab/>
        </w:r>
        <w:r>
          <w:rPr>
            <w:noProof/>
            <w:webHidden/>
          </w:rPr>
          <w:fldChar w:fldCharType="begin"/>
        </w:r>
        <w:r w:rsidR="003E38F9">
          <w:rPr>
            <w:noProof/>
            <w:webHidden/>
          </w:rPr>
          <w:instrText xml:space="preserve"> PAGEREF _Toc422485156 \h </w:instrText>
        </w:r>
        <w:r>
          <w:rPr>
            <w:noProof/>
            <w:webHidden/>
          </w:rPr>
        </w:r>
        <w:r>
          <w:rPr>
            <w:noProof/>
            <w:webHidden/>
          </w:rPr>
          <w:fldChar w:fldCharType="separate"/>
        </w:r>
        <w:r w:rsidR="003E38F9">
          <w:rPr>
            <w:noProof/>
            <w:webHidden/>
          </w:rPr>
          <w:t>39</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57" w:history="1">
        <w:r w:rsidR="003E38F9" w:rsidRPr="00736980">
          <w:rPr>
            <w:rStyle w:val="Hyperlink"/>
            <w:noProof/>
          </w:rPr>
          <w:t>Activity 6F</w:t>
        </w:r>
        <w:r w:rsidR="003E38F9">
          <w:rPr>
            <w:noProof/>
            <w:webHidden/>
          </w:rPr>
          <w:tab/>
        </w:r>
        <w:r>
          <w:rPr>
            <w:noProof/>
            <w:webHidden/>
          </w:rPr>
          <w:fldChar w:fldCharType="begin"/>
        </w:r>
        <w:r w:rsidR="003E38F9">
          <w:rPr>
            <w:noProof/>
            <w:webHidden/>
          </w:rPr>
          <w:instrText xml:space="preserve"> PAGEREF _Toc422485157 \h </w:instrText>
        </w:r>
        <w:r>
          <w:rPr>
            <w:noProof/>
            <w:webHidden/>
          </w:rPr>
        </w:r>
        <w:r>
          <w:rPr>
            <w:noProof/>
            <w:webHidden/>
          </w:rPr>
          <w:fldChar w:fldCharType="separate"/>
        </w:r>
        <w:r w:rsidR="003E38F9">
          <w:rPr>
            <w:noProof/>
            <w:webHidden/>
          </w:rPr>
          <w:t>40</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58" w:history="1">
        <w:r w:rsidR="003E38F9" w:rsidRPr="00736980">
          <w:rPr>
            <w:rStyle w:val="Hyperlink"/>
            <w:noProof/>
          </w:rPr>
          <w:t>Activity 6G</w:t>
        </w:r>
        <w:r w:rsidR="003E38F9">
          <w:rPr>
            <w:noProof/>
            <w:webHidden/>
          </w:rPr>
          <w:tab/>
        </w:r>
        <w:r>
          <w:rPr>
            <w:noProof/>
            <w:webHidden/>
          </w:rPr>
          <w:fldChar w:fldCharType="begin"/>
        </w:r>
        <w:r w:rsidR="003E38F9">
          <w:rPr>
            <w:noProof/>
            <w:webHidden/>
          </w:rPr>
          <w:instrText xml:space="preserve"> PAGEREF _Toc422485158 \h </w:instrText>
        </w:r>
        <w:r>
          <w:rPr>
            <w:noProof/>
            <w:webHidden/>
          </w:rPr>
        </w:r>
        <w:r>
          <w:rPr>
            <w:noProof/>
            <w:webHidden/>
          </w:rPr>
          <w:fldChar w:fldCharType="separate"/>
        </w:r>
        <w:r w:rsidR="003E38F9">
          <w:rPr>
            <w:noProof/>
            <w:webHidden/>
          </w:rPr>
          <w:t>41</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59" w:history="1">
        <w:r w:rsidR="003E38F9" w:rsidRPr="00736980">
          <w:rPr>
            <w:rStyle w:val="Hyperlink"/>
            <w:noProof/>
          </w:rPr>
          <w:t>Activity 6H</w:t>
        </w:r>
        <w:r w:rsidR="003E38F9">
          <w:rPr>
            <w:noProof/>
            <w:webHidden/>
          </w:rPr>
          <w:tab/>
        </w:r>
        <w:r>
          <w:rPr>
            <w:noProof/>
            <w:webHidden/>
          </w:rPr>
          <w:fldChar w:fldCharType="begin"/>
        </w:r>
        <w:r w:rsidR="003E38F9">
          <w:rPr>
            <w:noProof/>
            <w:webHidden/>
          </w:rPr>
          <w:instrText xml:space="preserve"> PAGEREF _Toc422485159 \h </w:instrText>
        </w:r>
        <w:r>
          <w:rPr>
            <w:noProof/>
            <w:webHidden/>
          </w:rPr>
        </w:r>
        <w:r>
          <w:rPr>
            <w:noProof/>
            <w:webHidden/>
          </w:rPr>
          <w:fldChar w:fldCharType="separate"/>
        </w:r>
        <w:r w:rsidR="003E38F9">
          <w:rPr>
            <w:noProof/>
            <w:webHidden/>
          </w:rPr>
          <w:t>42</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60" w:history="1">
        <w:r w:rsidR="003E38F9" w:rsidRPr="00736980">
          <w:rPr>
            <w:rStyle w:val="Hyperlink"/>
            <w:noProof/>
          </w:rPr>
          <w:t>Activity 6I</w:t>
        </w:r>
        <w:r w:rsidR="003E38F9">
          <w:rPr>
            <w:noProof/>
            <w:webHidden/>
          </w:rPr>
          <w:tab/>
        </w:r>
        <w:r>
          <w:rPr>
            <w:noProof/>
            <w:webHidden/>
          </w:rPr>
          <w:fldChar w:fldCharType="begin"/>
        </w:r>
        <w:r w:rsidR="003E38F9">
          <w:rPr>
            <w:noProof/>
            <w:webHidden/>
          </w:rPr>
          <w:instrText xml:space="preserve"> PAGEREF _Toc422485160 \h </w:instrText>
        </w:r>
        <w:r>
          <w:rPr>
            <w:noProof/>
            <w:webHidden/>
          </w:rPr>
        </w:r>
        <w:r>
          <w:rPr>
            <w:noProof/>
            <w:webHidden/>
          </w:rPr>
          <w:fldChar w:fldCharType="separate"/>
        </w:r>
        <w:r w:rsidR="003E38F9">
          <w:rPr>
            <w:noProof/>
            <w:webHidden/>
          </w:rPr>
          <w:t>43</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61" w:history="1">
        <w:r w:rsidR="003E38F9" w:rsidRPr="00736980">
          <w:rPr>
            <w:rStyle w:val="Hyperlink"/>
            <w:noProof/>
          </w:rPr>
          <w:t>Activity 6J</w:t>
        </w:r>
        <w:r w:rsidR="003E38F9">
          <w:rPr>
            <w:noProof/>
            <w:webHidden/>
          </w:rPr>
          <w:tab/>
        </w:r>
        <w:r>
          <w:rPr>
            <w:noProof/>
            <w:webHidden/>
          </w:rPr>
          <w:fldChar w:fldCharType="begin"/>
        </w:r>
        <w:r w:rsidR="003E38F9">
          <w:rPr>
            <w:noProof/>
            <w:webHidden/>
          </w:rPr>
          <w:instrText xml:space="preserve"> PAGEREF _Toc422485161 \h </w:instrText>
        </w:r>
        <w:r>
          <w:rPr>
            <w:noProof/>
            <w:webHidden/>
          </w:rPr>
        </w:r>
        <w:r>
          <w:rPr>
            <w:noProof/>
            <w:webHidden/>
          </w:rPr>
          <w:fldChar w:fldCharType="separate"/>
        </w:r>
        <w:r w:rsidR="003E38F9">
          <w:rPr>
            <w:noProof/>
            <w:webHidden/>
          </w:rPr>
          <w:t>44</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62" w:history="1">
        <w:r w:rsidR="003E38F9" w:rsidRPr="00736980">
          <w:rPr>
            <w:rStyle w:val="Hyperlink"/>
            <w:noProof/>
          </w:rPr>
          <w:t>Activity 6K</w:t>
        </w:r>
        <w:r w:rsidR="003E38F9">
          <w:rPr>
            <w:noProof/>
            <w:webHidden/>
          </w:rPr>
          <w:tab/>
        </w:r>
        <w:r>
          <w:rPr>
            <w:noProof/>
            <w:webHidden/>
          </w:rPr>
          <w:fldChar w:fldCharType="begin"/>
        </w:r>
        <w:r w:rsidR="003E38F9">
          <w:rPr>
            <w:noProof/>
            <w:webHidden/>
          </w:rPr>
          <w:instrText xml:space="preserve"> PAGEREF _Toc422485162 \h </w:instrText>
        </w:r>
        <w:r>
          <w:rPr>
            <w:noProof/>
            <w:webHidden/>
          </w:rPr>
        </w:r>
        <w:r>
          <w:rPr>
            <w:noProof/>
            <w:webHidden/>
          </w:rPr>
          <w:fldChar w:fldCharType="separate"/>
        </w:r>
        <w:r w:rsidR="003E38F9">
          <w:rPr>
            <w:noProof/>
            <w:webHidden/>
          </w:rPr>
          <w:t>45</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63" w:history="1">
        <w:r w:rsidR="003E38F9" w:rsidRPr="00736980">
          <w:rPr>
            <w:rStyle w:val="Hyperlink"/>
            <w:noProof/>
          </w:rPr>
          <w:t>Skills and Knowledge Activity</w:t>
        </w:r>
        <w:r w:rsidR="003E38F9">
          <w:rPr>
            <w:noProof/>
            <w:webHidden/>
          </w:rPr>
          <w:tab/>
        </w:r>
        <w:r>
          <w:rPr>
            <w:noProof/>
            <w:webHidden/>
          </w:rPr>
          <w:fldChar w:fldCharType="begin"/>
        </w:r>
        <w:r w:rsidR="003E38F9">
          <w:rPr>
            <w:noProof/>
            <w:webHidden/>
          </w:rPr>
          <w:instrText xml:space="preserve"> PAGEREF _Toc422485163 \h </w:instrText>
        </w:r>
        <w:r>
          <w:rPr>
            <w:noProof/>
            <w:webHidden/>
          </w:rPr>
        </w:r>
        <w:r>
          <w:rPr>
            <w:noProof/>
            <w:webHidden/>
          </w:rPr>
          <w:fldChar w:fldCharType="separate"/>
        </w:r>
        <w:r w:rsidR="003E38F9">
          <w:rPr>
            <w:noProof/>
            <w:webHidden/>
          </w:rPr>
          <w:t>46</w:t>
        </w:r>
        <w:r>
          <w:rPr>
            <w:noProof/>
            <w:webHidden/>
          </w:rPr>
          <w:fldChar w:fldCharType="end"/>
        </w:r>
      </w:hyperlink>
    </w:p>
    <w:p w:rsidR="003E38F9" w:rsidRDefault="006C36B9">
      <w:pPr>
        <w:pStyle w:val="TOC3"/>
        <w:tabs>
          <w:tab w:val="right" w:leader="dot" w:pos="9016"/>
        </w:tabs>
        <w:rPr>
          <w:rFonts w:asciiTheme="minorHAnsi" w:eastAsiaTheme="minorEastAsia" w:hAnsiTheme="minorHAnsi" w:cstheme="minorBidi"/>
          <w:noProof/>
          <w:lang w:val="en-GB" w:eastAsia="en-GB"/>
        </w:rPr>
      </w:pPr>
      <w:hyperlink w:anchor="_Toc422485164" w:history="1">
        <w:r w:rsidR="003E38F9" w:rsidRPr="00736980">
          <w:rPr>
            <w:rStyle w:val="Hyperlink"/>
            <w:noProof/>
          </w:rPr>
          <w:t>Major Activity</w:t>
        </w:r>
        <w:r w:rsidR="003E38F9">
          <w:rPr>
            <w:noProof/>
            <w:webHidden/>
          </w:rPr>
          <w:tab/>
        </w:r>
        <w:r>
          <w:rPr>
            <w:noProof/>
            <w:webHidden/>
          </w:rPr>
          <w:fldChar w:fldCharType="begin"/>
        </w:r>
        <w:r w:rsidR="003E38F9">
          <w:rPr>
            <w:noProof/>
            <w:webHidden/>
          </w:rPr>
          <w:instrText xml:space="preserve"> PAGEREF _Toc422485164 \h </w:instrText>
        </w:r>
        <w:r>
          <w:rPr>
            <w:noProof/>
            <w:webHidden/>
          </w:rPr>
        </w:r>
        <w:r>
          <w:rPr>
            <w:noProof/>
            <w:webHidden/>
          </w:rPr>
          <w:fldChar w:fldCharType="separate"/>
        </w:r>
        <w:r w:rsidR="003E38F9">
          <w:rPr>
            <w:noProof/>
            <w:webHidden/>
          </w:rPr>
          <w:t>48</w:t>
        </w:r>
        <w:r>
          <w:rPr>
            <w:noProof/>
            <w:webHidden/>
          </w:rPr>
          <w:fldChar w:fldCharType="end"/>
        </w:r>
      </w:hyperlink>
    </w:p>
    <w:p w:rsidR="00EA1196" w:rsidRDefault="006C36B9" w:rsidP="000E3637">
      <w:pPr>
        <w:pStyle w:val="Heading1"/>
      </w:pPr>
      <w:r w:rsidRPr="004F5688">
        <w:fldChar w:fldCharType="end"/>
      </w:r>
      <w:r w:rsidR="00EA1196">
        <w:br w:type="page"/>
      </w:r>
      <w:bookmarkStart w:id="2" w:name="_Toc422485120"/>
      <w:r w:rsidR="00EA1196">
        <w:lastRenderedPageBreak/>
        <w:t>Candidate Details</w:t>
      </w:r>
      <w:bookmarkEnd w:id="2"/>
    </w:p>
    <w:p w:rsidR="00EA1196" w:rsidRDefault="00780B36" w:rsidP="00EA1196">
      <w:pPr>
        <w:pStyle w:val="Heading3"/>
      </w:pPr>
      <w:bookmarkStart w:id="3" w:name="_Toc422485121"/>
      <w:r>
        <w:t xml:space="preserve">Assessment – </w:t>
      </w:r>
      <w:r w:rsidR="00911E9F">
        <w:t>CHCECE017</w:t>
      </w:r>
      <w:r w:rsidR="00D9523B">
        <w:t>:</w:t>
      </w:r>
      <w:r w:rsidR="00911E9F">
        <w:t>Foster the holistic development and wellbeing of the child in early childhood</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11E9F">
        <w:t>CHCECE017</w:t>
      </w:r>
      <w:r w:rsidR="00D9523B">
        <w:t>:</w:t>
      </w:r>
      <w:r w:rsidR="00911E9F">
        <w:t>Foster the holistic development and wellbeing of the child in early childhood</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22485122"/>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A1FA6"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9A1FA6" w:rsidRDefault="00EA1196" w:rsidP="009A1FA6">
      <w:pPr>
        <w:pStyle w:val="Heading1"/>
        <w:spacing w:before="0"/>
        <w:rPr>
          <w:rStyle w:val="Heading1Char"/>
          <w:b/>
          <w:bCs/>
        </w:rPr>
      </w:pPr>
      <w:r w:rsidRPr="000A7851">
        <w:br w:type="page"/>
      </w:r>
      <w:bookmarkStart w:id="5" w:name="_Toc422485123"/>
      <w:r w:rsidR="00033A73" w:rsidRPr="009A1FA6">
        <w:rPr>
          <w:rStyle w:val="Heading1Char"/>
          <w:b/>
          <w:bCs/>
        </w:rPr>
        <w:lastRenderedPageBreak/>
        <w:t>Observation/Demonstratio</w:t>
      </w:r>
      <w:r w:rsidR="0016017F" w:rsidRPr="009A1FA6">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7D23B0">
      <w:pPr>
        <w:pStyle w:val="BoldBulTight0"/>
      </w:pPr>
      <w:r>
        <w:t>You</w:t>
      </w:r>
      <w:r w:rsidR="009D33FF" w:rsidRPr="00987C0E">
        <w:t xml:space="preserve"> should be able to demonstrate</w:t>
      </w:r>
      <w:r>
        <w:t xml:space="preserve"> you</w:t>
      </w:r>
      <w:r w:rsidR="009D33FF" w:rsidRPr="00987C0E">
        <w:t xml:space="preserve"> can:</w:t>
      </w:r>
    </w:p>
    <w:p w:rsidR="00911E9F" w:rsidRDefault="00911E9F" w:rsidP="00911E9F">
      <w:pPr>
        <w:pStyle w:val="Bullets"/>
      </w:pPr>
      <w:r>
        <w:t>Foster physical development</w:t>
      </w:r>
    </w:p>
    <w:p w:rsidR="00911E9F" w:rsidRDefault="00911E9F" w:rsidP="00911E9F">
      <w:pPr>
        <w:pStyle w:val="Bullets"/>
      </w:pPr>
      <w:r>
        <w:t>Foster social development</w:t>
      </w:r>
    </w:p>
    <w:p w:rsidR="00911E9F" w:rsidRDefault="00911E9F" w:rsidP="00911E9F">
      <w:pPr>
        <w:pStyle w:val="Bullets"/>
      </w:pPr>
      <w:r>
        <w:t>Foster emotional development</w:t>
      </w:r>
    </w:p>
    <w:p w:rsidR="00911E9F" w:rsidRDefault="00911E9F" w:rsidP="00911E9F">
      <w:pPr>
        <w:pStyle w:val="Bullets"/>
        <w:rPr>
          <w:rFonts w:asciiTheme="minorHAnsi" w:hAnsiTheme="minorHAnsi"/>
        </w:rPr>
      </w:pPr>
      <w:r>
        <w:rPr>
          <w:rFonts w:asciiTheme="minorHAnsi" w:hAnsiTheme="minorHAnsi" w:cs="Calibri"/>
        </w:rPr>
        <w:t>Foster cognitive development</w:t>
      </w:r>
    </w:p>
    <w:p w:rsidR="00911E9F" w:rsidRDefault="00911E9F" w:rsidP="00911E9F">
      <w:pPr>
        <w:pStyle w:val="Bullets"/>
      </w:pPr>
      <w:r>
        <w:t>Foster communication development</w:t>
      </w:r>
    </w:p>
    <w:p w:rsidR="00911E9F" w:rsidRDefault="00911E9F" w:rsidP="00911E9F">
      <w:pPr>
        <w:pStyle w:val="Bullets"/>
      </w:pPr>
      <w:r>
        <w:rPr>
          <w:rFonts w:asciiTheme="minorHAnsi" w:hAnsiTheme="minorHAnsi" w:cs="Calibri"/>
        </w:rPr>
        <w:t>Foster an environment for holistic learning and development</w:t>
      </w:r>
    </w:p>
    <w:p w:rsidR="005E04A9" w:rsidRDefault="005E04A9" w:rsidP="005E04A9">
      <w:pPr>
        <w:pStyle w:val="BoldBulTight0"/>
      </w:pPr>
      <w:r>
        <w:t>You should also demonstrate the following skills</w:t>
      </w:r>
      <w:r w:rsidRPr="005503B0">
        <w:t>:</w:t>
      </w:r>
    </w:p>
    <w:p w:rsidR="00911E9F" w:rsidRPr="00911E9F" w:rsidRDefault="00911E9F" w:rsidP="00911E9F">
      <w:pPr>
        <w:pStyle w:val="Bullets"/>
      </w:pPr>
      <w:r w:rsidRPr="00911E9F">
        <w:rPr>
          <w:rStyle w:val="Emphasis"/>
        </w:rPr>
        <w:t xml:space="preserve">Oral Communication </w:t>
      </w:r>
      <w:r w:rsidRPr="00911E9F">
        <w:t>– in order to facilitate collaborative discussions with children, families and other educators.</w:t>
      </w:r>
    </w:p>
    <w:p w:rsidR="00911E9F" w:rsidRDefault="00911E9F" w:rsidP="00911E9F">
      <w:pPr>
        <w:pStyle w:val="Bullets"/>
      </w:pPr>
      <w:r w:rsidRPr="00911E9F">
        <w:rPr>
          <w:rStyle w:val="Emphasis"/>
        </w:rPr>
        <w:t>Reading</w:t>
      </w:r>
      <w:r w:rsidRPr="00911E9F">
        <w:t xml:space="preserve"> – in order to access and apply relevant pedagogical principles from an approved learning framework.</w:t>
      </w:r>
    </w:p>
    <w:p w:rsidR="00EA1196" w:rsidRPr="00EA1196" w:rsidRDefault="00EA1196" w:rsidP="00EA1196">
      <w:pPr>
        <w:rPr>
          <w:rStyle w:val="Heading1Char"/>
        </w:rPr>
      </w:pPr>
      <w:bookmarkStart w:id="6" w:name="_Toc422485124"/>
      <w:r w:rsidRPr="00EA1196">
        <w:rPr>
          <w:rStyle w:val="Heading1Char"/>
        </w:rPr>
        <w:lastRenderedPageBreak/>
        <w:t>Activities</w:t>
      </w:r>
      <w:bookmarkEnd w:id="6"/>
    </w:p>
    <w:p w:rsidR="00C95A0A" w:rsidRDefault="00C95A0A" w:rsidP="00C95A0A">
      <w:pPr>
        <w:pStyle w:val="Heading3"/>
      </w:pPr>
      <w:bookmarkStart w:id="7" w:name="_Toc422344244"/>
      <w:bookmarkStart w:id="8" w:name="_Toc422485125"/>
      <w:r>
        <w:t>Activity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assess and monitor children’s physical skills and development.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Define fine motor movements</w:t>
            </w:r>
            <w:r w:rsidR="007D23B0">
              <w:t>.</w:t>
            </w:r>
          </w:p>
          <w:p w:rsidR="00260B59" w:rsidRDefault="00260B59" w:rsidP="00260B59">
            <w:pPr>
              <w:pStyle w:val="Bullets"/>
              <w:numPr>
                <w:ilvl w:val="0"/>
                <w:numId w:val="0"/>
              </w:numPr>
              <w:spacing w:after="120"/>
              <w:ind w:left="1134"/>
            </w:pPr>
            <w:r>
              <w:t>Fine manipulative skills – are those physical skills that are needed for writing, threading or doing puzzles e.g. the pincer grip.</w:t>
            </w:r>
          </w:p>
          <w:p w:rsidR="00260B59" w:rsidRDefault="00260B59" w:rsidP="00260B59">
            <w:pPr>
              <w:pStyle w:val="Bullets"/>
              <w:numPr>
                <w:ilvl w:val="0"/>
                <w:numId w:val="0"/>
              </w:numPr>
              <w:spacing w:after="120"/>
              <w:ind w:left="1134"/>
            </w:pPr>
            <w:r>
              <w:t xml:space="preserve"> Fine motor skills – these are small movements that involve using hands and wrists e.g. turning a handle.</w:t>
            </w:r>
          </w:p>
          <w:p w:rsidR="00C95A0A" w:rsidRDefault="00C95A0A">
            <w:pPr>
              <w:pStyle w:val="AAAQuestions"/>
            </w:pPr>
          </w:p>
          <w:p w:rsidR="00C95A0A" w:rsidRDefault="00C95A0A">
            <w:pPr>
              <w:pStyle w:val="Answers"/>
            </w:pPr>
          </w:p>
          <w:p w:rsidR="00376F51" w:rsidRDefault="00376F51">
            <w:pPr>
              <w:pStyle w:val="Answers"/>
            </w:pPr>
          </w:p>
          <w:p w:rsidR="00376F51" w:rsidRDefault="00376F51">
            <w:pPr>
              <w:pStyle w:val="Answers"/>
            </w:pPr>
          </w:p>
          <w:p w:rsidR="00376F51" w:rsidRDefault="00376F51">
            <w:pPr>
              <w:pStyle w:val="Answers"/>
            </w:pPr>
          </w:p>
          <w:p w:rsidR="00376F51" w:rsidRDefault="00376F51">
            <w:pPr>
              <w:pStyle w:val="Answers"/>
            </w:pPr>
          </w:p>
          <w:p w:rsidR="00376F51" w:rsidRDefault="00376F51">
            <w:pPr>
              <w:pStyle w:val="Answers"/>
            </w:pPr>
          </w:p>
          <w:p w:rsidR="00C95A0A" w:rsidRDefault="00C95A0A">
            <w:pPr>
              <w:pStyle w:val="AAAQuestions"/>
            </w:pPr>
            <w:r>
              <w:t>Define gross motor movements</w:t>
            </w:r>
            <w:r w:rsidR="007D23B0">
              <w:t>.</w:t>
            </w:r>
          </w:p>
          <w:p w:rsidR="00C95A0A" w:rsidRDefault="00C95A0A">
            <w:pPr>
              <w:pStyle w:val="AAAQuestions"/>
            </w:pPr>
          </w:p>
          <w:p w:rsidR="00260B59" w:rsidRDefault="00260B59" w:rsidP="00260B59">
            <w:pPr>
              <w:pStyle w:val="Bullets"/>
              <w:numPr>
                <w:ilvl w:val="0"/>
                <w:numId w:val="0"/>
              </w:numPr>
              <w:spacing w:after="120"/>
              <w:ind w:left="1134"/>
            </w:pPr>
            <w:r>
              <w:t>Gross motor skills – these movements use an entire limb e.g. catch a ball</w:t>
            </w:r>
          </w:p>
          <w:p w:rsidR="00260B59" w:rsidRDefault="00260B59" w:rsidP="00260B59">
            <w:pPr>
              <w:pStyle w:val="Bullets"/>
              <w:numPr>
                <w:ilvl w:val="0"/>
                <w:numId w:val="0"/>
              </w:numPr>
              <w:spacing w:after="120"/>
              <w:ind w:left="1134"/>
            </w:pPr>
            <w:r>
              <w:t>Locomotive skills – these movements are broader still and help children to walk, run and jump.</w:t>
            </w:r>
          </w:p>
          <w:p w:rsidR="00376F51" w:rsidRDefault="00376F51">
            <w:pPr>
              <w:pStyle w:val="AAAQuestions"/>
            </w:pPr>
          </w:p>
          <w:p w:rsidR="00376F51" w:rsidRDefault="00376F51">
            <w:pPr>
              <w:pStyle w:val="AAAQuestions"/>
            </w:pPr>
          </w:p>
          <w:p w:rsidR="00376F51" w:rsidRDefault="00376F51">
            <w:pPr>
              <w:pStyle w:val="AAAQuestions"/>
            </w:pPr>
          </w:p>
          <w:p w:rsidR="00376F51" w:rsidRDefault="00376F51">
            <w:pPr>
              <w:pStyle w:val="AAAQuestions"/>
            </w:pPr>
          </w:p>
          <w:p w:rsidR="00376F51" w:rsidRDefault="00376F51">
            <w:pPr>
              <w:pStyle w:val="AAAQuestions"/>
            </w:pPr>
          </w:p>
          <w:p w:rsidR="00376F51" w:rsidRDefault="00376F51">
            <w:pPr>
              <w:pStyle w:val="AAAQuestions"/>
            </w:pPr>
          </w:p>
          <w:p w:rsidR="00C95A0A" w:rsidRDefault="00C95A0A">
            <w:pPr>
              <w:pStyle w:val="AAAQuestions"/>
              <w:rPr>
                <w:rStyle w:val="Emphasis"/>
                <w:i w:val="0"/>
                <w:iCs w:val="0"/>
              </w:rPr>
            </w:pPr>
          </w:p>
          <w:p w:rsidR="00C95A0A" w:rsidRDefault="00C95A0A">
            <w:pPr>
              <w:pStyle w:val="AAAQuestions"/>
            </w:pPr>
            <w:r>
              <w:t>When movements require more than one skill, a child will need to be able to co-ordinate. Give three different types of co-ordinating skills and activities that would require each.</w:t>
            </w:r>
          </w:p>
          <w:p w:rsidR="00260B59" w:rsidRDefault="00260B59" w:rsidP="00260B59">
            <w:pPr>
              <w:pStyle w:val="Bullets"/>
              <w:numPr>
                <w:ilvl w:val="0"/>
                <w:numId w:val="0"/>
              </w:numPr>
              <w:spacing w:after="120"/>
            </w:pPr>
            <w:r w:rsidRPr="009164BC">
              <w:t xml:space="preserve">Hand-eye </w:t>
            </w:r>
            <w:r>
              <w:t>co-ordination (where eyes guide hands)</w:t>
            </w:r>
          </w:p>
          <w:p w:rsidR="00260B59" w:rsidRPr="009164BC" w:rsidRDefault="00260B59" w:rsidP="00260B59">
            <w:pPr>
              <w:pStyle w:val="Bullets"/>
              <w:numPr>
                <w:ilvl w:val="0"/>
                <w:numId w:val="0"/>
              </w:numPr>
              <w:spacing w:after="120"/>
            </w:pPr>
            <w:r w:rsidRPr="009164BC">
              <w:t>Foot- eye</w:t>
            </w:r>
            <w:r>
              <w:t xml:space="preserve"> co-ordination (where eyes guide feet)</w:t>
            </w:r>
          </w:p>
          <w:p w:rsidR="00376F51" w:rsidRDefault="00260B59" w:rsidP="00260B59">
            <w:pPr>
              <w:pStyle w:val="Answers"/>
              <w:rPr>
                <w:b/>
                <w:i w:val="0"/>
                <w:szCs w:val="20"/>
                <w:lang w:val="en-GB" w:eastAsia="en-GB"/>
              </w:rPr>
            </w:pPr>
            <w:r w:rsidRPr="009164BC">
              <w:t>Balance</w:t>
            </w:r>
            <w:r>
              <w:t xml:space="preserve"> (involves development of central nervous system so that you know to adjust your position</w:t>
            </w:r>
          </w:p>
          <w:p w:rsidR="00376F51" w:rsidRDefault="00376F51">
            <w:pPr>
              <w:pStyle w:val="Answers"/>
              <w:rPr>
                <w:b/>
                <w:i w:val="0"/>
                <w:szCs w:val="20"/>
                <w:lang w:val="en-GB" w:eastAsia="en-GB"/>
              </w:rPr>
            </w:pPr>
          </w:p>
          <w:p w:rsidR="00376F51" w:rsidRDefault="00376F51">
            <w:pPr>
              <w:pStyle w:val="Answers"/>
              <w:rPr>
                <w:b/>
                <w:i w:val="0"/>
                <w:szCs w:val="20"/>
                <w:lang w:val="en-GB" w:eastAsia="en-GB"/>
              </w:rPr>
            </w:pPr>
          </w:p>
          <w:p w:rsidR="00376F51" w:rsidRDefault="00376F51">
            <w:pPr>
              <w:pStyle w:val="Answers"/>
              <w:rPr>
                <w:b/>
                <w:i w:val="0"/>
                <w:szCs w:val="20"/>
                <w:lang w:val="en-GB" w:eastAsia="en-GB"/>
              </w:rPr>
            </w:pPr>
          </w:p>
          <w:p w:rsidR="00376F51" w:rsidRDefault="00376F51">
            <w:pPr>
              <w:pStyle w:val="Answers"/>
              <w:rPr>
                <w:b/>
                <w:i w:val="0"/>
                <w:szCs w:val="20"/>
                <w:lang w:val="en-GB" w:eastAsia="en-GB"/>
              </w:rPr>
            </w:pPr>
          </w:p>
          <w:p w:rsidR="00376F51" w:rsidRDefault="00376F51">
            <w:pPr>
              <w:pStyle w:val="Answers"/>
              <w:rPr>
                <w:b/>
                <w:i w:val="0"/>
                <w:szCs w:val="20"/>
                <w:lang w:val="en-GB" w:eastAsia="en-GB"/>
              </w:rPr>
            </w:pPr>
          </w:p>
          <w:p w:rsidR="00376F51" w:rsidRDefault="00376F51">
            <w:pPr>
              <w:pStyle w:val="Answers"/>
              <w:rPr>
                <w:b/>
                <w:i w:val="0"/>
                <w:szCs w:val="20"/>
                <w:lang w:val="en-GB" w:eastAsia="en-GB"/>
              </w:rPr>
            </w:pPr>
          </w:p>
          <w:p w:rsidR="00376F51" w:rsidRDefault="00376F51">
            <w:pPr>
              <w:pStyle w:val="Answers"/>
              <w:rPr>
                <w:b/>
                <w:i w:val="0"/>
                <w:szCs w:val="20"/>
                <w:lang w:val="en-GB" w:eastAsia="en-GB"/>
              </w:rPr>
            </w:pPr>
          </w:p>
          <w:p w:rsidR="00376F51" w:rsidRDefault="00376F51">
            <w:pPr>
              <w:pStyle w:val="Answers"/>
              <w:rPr>
                <w:b/>
                <w:i w:val="0"/>
                <w:szCs w:val="20"/>
                <w:lang w:val="en-GB" w:eastAsia="en-GB"/>
              </w:rPr>
            </w:pPr>
          </w:p>
          <w:p w:rsidR="00376F51" w:rsidRDefault="00376F51">
            <w:pPr>
              <w:pStyle w:val="Answers"/>
              <w:rPr>
                <w:rStyle w:val="Emphasis"/>
                <w:i/>
                <w:iCs w:val="0"/>
              </w:rPr>
            </w:pPr>
          </w:p>
          <w:p w:rsidR="00260B59" w:rsidRDefault="00C95A0A" w:rsidP="00260B59">
            <w:pPr>
              <w:pStyle w:val="AAAQuestions"/>
              <w:rPr>
                <w:rStyle w:val="Emphasis"/>
                <w:i w:val="0"/>
                <w:iCs w:val="0"/>
              </w:rPr>
            </w:pPr>
            <w:r>
              <w:rPr>
                <w:rStyle w:val="Emphasis"/>
                <w:i w:val="0"/>
                <w:iCs w:val="0"/>
              </w:rPr>
              <w:t>What should you look out for when observing the physical development of a chil</w:t>
            </w:r>
            <w:r w:rsidR="00260B59">
              <w:rPr>
                <w:rStyle w:val="Emphasis"/>
                <w:i w:val="0"/>
                <w:iCs w:val="0"/>
              </w:rPr>
              <w:t>d?</w:t>
            </w:r>
          </w:p>
          <w:p w:rsidR="00260B59" w:rsidRDefault="00260B59" w:rsidP="00260B59">
            <w:pPr>
              <w:pStyle w:val="AAAQuestions"/>
            </w:pPr>
          </w:p>
          <w:p w:rsidR="00C95A0A" w:rsidRDefault="00C95A0A">
            <w:pPr>
              <w:pStyle w:val="Answers"/>
              <w:rPr>
                <w:rStyle w:val="Emphasis"/>
                <w:i/>
                <w:iCs w:val="0"/>
              </w:rPr>
            </w:pPr>
          </w:p>
          <w:p w:rsidR="00375CDF" w:rsidRPr="00753D84" w:rsidRDefault="00375CDF" w:rsidP="00375CDF">
            <w:pPr>
              <w:pStyle w:val="BoldBulTight0"/>
              <w:rPr>
                <w:b w:val="0"/>
              </w:rPr>
            </w:pPr>
            <w:r w:rsidRPr="00753D84">
              <w:rPr>
                <w:b w:val="0"/>
              </w:rPr>
              <w:t>Things to look out for when observing a physical activity include:</w:t>
            </w:r>
          </w:p>
          <w:p w:rsidR="00375CDF" w:rsidRDefault="00375CDF" w:rsidP="00375CDF">
            <w:pPr>
              <w:pStyle w:val="Bullets"/>
            </w:pPr>
            <w:r>
              <w:t>Whether they are using right or left hand</w:t>
            </w:r>
          </w:p>
          <w:p w:rsidR="00375CDF" w:rsidRDefault="00375CDF" w:rsidP="00375CDF">
            <w:pPr>
              <w:pStyle w:val="Bullets"/>
            </w:pPr>
            <w:r>
              <w:t xml:space="preserve">How confident they are with the task </w:t>
            </w:r>
          </w:p>
          <w:p w:rsidR="00375CDF" w:rsidRDefault="00375CDF" w:rsidP="00375CDF">
            <w:pPr>
              <w:pStyle w:val="Bullets"/>
            </w:pPr>
            <w:r>
              <w:t>If they ask or look around for help.</w:t>
            </w:r>
          </w:p>
          <w:p w:rsidR="00C95A0A" w:rsidRDefault="00C95A0A" w:rsidP="00376F51">
            <w:pPr>
              <w:pStyle w:val="Answers"/>
            </w:pPr>
          </w:p>
          <w:p w:rsidR="00376F51" w:rsidRDefault="00376F51" w:rsidP="00376F51">
            <w:pPr>
              <w:pStyle w:val="Answers"/>
            </w:pPr>
          </w:p>
          <w:p w:rsidR="00376F51" w:rsidRDefault="00376F51" w:rsidP="00376F51">
            <w:pPr>
              <w:pStyle w:val="Answers"/>
            </w:pPr>
          </w:p>
          <w:p w:rsidR="00376F51" w:rsidRDefault="00376F51" w:rsidP="00376F51">
            <w:pPr>
              <w:pStyle w:val="Answers"/>
            </w:pPr>
          </w:p>
          <w:p w:rsidR="00376F51" w:rsidRDefault="00376F51" w:rsidP="00376F51">
            <w:pPr>
              <w:pStyle w:val="Answers"/>
            </w:pPr>
          </w:p>
          <w:p w:rsidR="00376F51" w:rsidRDefault="00376F51" w:rsidP="00376F51">
            <w:pPr>
              <w:pStyle w:val="Answers"/>
            </w:pPr>
          </w:p>
          <w:p w:rsidR="00376F51" w:rsidRDefault="00376F51" w:rsidP="00376F51">
            <w:pPr>
              <w:pStyle w:val="Answers"/>
            </w:pPr>
          </w:p>
          <w:p w:rsidR="00376F51" w:rsidRDefault="00376F51" w:rsidP="00376F51">
            <w:pPr>
              <w:pStyle w:val="Answers"/>
            </w:pPr>
          </w:p>
          <w:p w:rsidR="00376F51" w:rsidRDefault="00376F51" w:rsidP="00376F51">
            <w:pPr>
              <w:pStyle w:val="Answers"/>
            </w:pPr>
          </w:p>
          <w:p w:rsidR="00376F51" w:rsidRDefault="00376F51" w:rsidP="00376F51">
            <w:pPr>
              <w:pStyle w:val="Answers"/>
              <w:rPr>
                <w:rStyle w:val="Emphasis"/>
                <w:i/>
                <w:iCs w:val="0"/>
              </w:rPr>
            </w:pPr>
          </w:p>
        </w:tc>
      </w:tr>
    </w:tbl>
    <w:p w:rsidR="00C95A0A" w:rsidRDefault="00C95A0A" w:rsidP="00C95A0A">
      <w:pPr>
        <w:pStyle w:val="Heading3"/>
      </w:pPr>
      <w:bookmarkStart w:id="9" w:name="_Toc422344245"/>
      <w:bookmarkStart w:id="10" w:name="_Toc422485126"/>
      <w:r>
        <w:lastRenderedPageBreak/>
        <w:t>Activity 1B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plan and provide appropriate experiences and opportunities to foster each child’s fine and gross motor skills, and fundamental movement skills through play.</w:t>
            </w:r>
          </w:p>
        </w:tc>
      </w:tr>
      <w:tr w:rsidR="00C95A0A" w:rsidTr="00C95A0A">
        <w:trPr>
          <w:trHeight w:val="5509"/>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Create or use a timetabl</w:t>
            </w:r>
            <w:r w:rsidR="007D23B0">
              <w:rPr>
                <w:rStyle w:val="Emphasis"/>
                <w:i w:val="0"/>
                <w:iCs w:val="0"/>
              </w:rPr>
              <w:t xml:space="preserve">e plan of activities for an age </w:t>
            </w:r>
            <w:r>
              <w:rPr>
                <w:rStyle w:val="Emphasis"/>
                <w:i w:val="0"/>
                <w:iCs w:val="0"/>
              </w:rPr>
              <w:t>group that you are familiar with. Ensure each child has opportunities to use fundamental movement and fine and gross motor movement skills.</w:t>
            </w:r>
          </w:p>
          <w:p w:rsidR="00C95A0A" w:rsidRDefault="00C95A0A">
            <w:pPr>
              <w:pStyle w:val="AAAQuestions"/>
              <w:rPr>
                <w:rStyle w:val="Emphasis"/>
                <w:i w:val="0"/>
                <w:iCs w:val="0"/>
              </w:rPr>
            </w:pPr>
          </w:p>
          <w:p w:rsidR="00C95A0A" w:rsidRDefault="00C95A0A">
            <w:pPr>
              <w:pStyle w:val="AAAQuestions"/>
              <w:rPr>
                <w:rStyle w:val="Emphasis"/>
                <w:i w:val="0"/>
                <w:iCs w:val="0"/>
              </w:rPr>
            </w:pPr>
          </w:p>
          <w:tbl>
            <w:tblPr>
              <w:tblStyle w:val="TableGrid1"/>
              <w:tblW w:w="0" w:type="auto"/>
              <w:tblLook w:val="04A0"/>
            </w:tblPr>
            <w:tblGrid>
              <w:gridCol w:w="1698"/>
              <w:gridCol w:w="1957"/>
              <w:gridCol w:w="1731"/>
              <w:gridCol w:w="1960"/>
            </w:tblGrid>
            <w:tr w:rsidR="003D0D42" w:rsidRPr="00EA2D88" w:rsidTr="003D0D42">
              <w:tc>
                <w:tcPr>
                  <w:tcW w:w="233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3D0D42" w:rsidRPr="00EA2D88" w:rsidRDefault="003D0D42" w:rsidP="003D0D42">
                  <w:pPr>
                    <w:spacing w:before="100" w:after="100" w:line="240" w:lineRule="auto"/>
                    <w:rPr>
                      <w:b/>
                      <w:szCs w:val="20"/>
                      <w:lang w:val="en-GB" w:eastAsia="en-GB"/>
                    </w:rPr>
                  </w:pPr>
                  <w:r w:rsidRPr="00EA2D88">
                    <w:rPr>
                      <w:b/>
                      <w:szCs w:val="20"/>
                      <w:lang w:val="en-GB" w:eastAsia="en-GB"/>
                    </w:rPr>
                    <w:t>Time</w:t>
                  </w:r>
                </w:p>
              </w:tc>
              <w:tc>
                <w:tcPr>
                  <w:tcW w:w="2331"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3D0D42" w:rsidRPr="00EA2D88" w:rsidRDefault="003D0D42" w:rsidP="003D0D42">
                  <w:pPr>
                    <w:spacing w:before="100" w:after="100" w:line="240" w:lineRule="auto"/>
                    <w:rPr>
                      <w:b/>
                      <w:szCs w:val="20"/>
                      <w:lang w:val="en-GB" w:eastAsia="en-GB"/>
                    </w:rPr>
                  </w:pPr>
                  <w:r w:rsidRPr="00EA2D88">
                    <w:rPr>
                      <w:b/>
                      <w:szCs w:val="20"/>
                      <w:lang w:val="en-GB" w:eastAsia="en-GB"/>
                    </w:rPr>
                    <w:t>Fine-motor and manipulative</w:t>
                  </w:r>
                </w:p>
              </w:tc>
              <w:tc>
                <w:tcPr>
                  <w:tcW w:w="233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3D0D42" w:rsidRPr="00EA2D88" w:rsidRDefault="003D0D42" w:rsidP="003D0D42">
                  <w:pPr>
                    <w:spacing w:before="100" w:after="100" w:line="240" w:lineRule="auto"/>
                    <w:rPr>
                      <w:b/>
                      <w:szCs w:val="20"/>
                      <w:lang w:val="en-GB" w:eastAsia="en-GB"/>
                    </w:rPr>
                  </w:pPr>
                  <w:r w:rsidRPr="00EA2D88">
                    <w:rPr>
                      <w:b/>
                      <w:szCs w:val="20"/>
                      <w:lang w:val="en-GB" w:eastAsia="en-GB"/>
                    </w:rPr>
                    <w:t>Gross-motor</w:t>
                  </w:r>
                </w:p>
              </w:tc>
              <w:tc>
                <w:tcPr>
                  <w:tcW w:w="2331"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3D0D42" w:rsidRPr="00EA2D88" w:rsidRDefault="003D0D42" w:rsidP="003D0D42">
                  <w:pPr>
                    <w:spacing w:before="100" w:after="100" w:line="240" w:lineRule="auto"/>
                    <w:rPr>
                      <w:b/>
                      <w:szCs w:val="20"/>
                      <w:lang w:val="en-GB" w:eastAsia="en-GB"/>
                    </w:rPr>
                  </w:pPr>
                  <w:r w:rsidRPr="00EA2D88">
                    <w:rPr>
                      <w:b/>
                      <w:szCs w:val="20"/>
                      <w:lang w:val="en-GB" w:eastAsia="en-GB"/>
                    </w:rPr>
                    <w:t xml:space="preserve">Fundamental movement </w:t>
                  </w:r>
                </w:p>
              </w:tc>
            </w:tr>
            <w:tr w:rsidR="003D0D42" w:rsidRPr="00EA2D88" w:rsidTr="003D0D42">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3D0D42" w:rsidRPr="00EA2D88" w:rsidRDefault="003D0D42" w:rsidP="003D0D42">
                  <w:pPr>
                    <w:spacing w:before="100" w:after="100" w:line="240" w:lineRule="auto"/>
                    <w:rPr>
                      <w:b/>
                      <w:szCs w:val="20"/>
                      <w:lang w:val="en-GB" w:eastAsia="en-GB"/>
                    </w:rPr>
                  </w:pPr>
                  <w:r w:rsidRPr="00EA2D88">
                    <w:rPr>
                      <w:b/>
                      <w:szCs w:val="20"/>
                      <w:lang w:val="en-GB" w:eastAsia="en-GB"/>
                    </w:rPr>
                    <w:t>9:00-9:30</w:t>
                  </w:r>
                </w:p>
              </w:tc>
              <w:tc>
                <w:tcPr>
                  <w:tcW w:w="233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3D0D42" w:rsidRPr="00EA2D88" w:rsidRDefault="003D0D42" w:rsidP="003D0D42">
                  <w:pPr>
                    <w:spacing w:before="100" w:after="100" w:line="240" w:lineRule="auto"/>
                    <w:rPr>
                      <w:b/>
                      <w:szCs w:val="20"/>
                      <w:lang w:val="en-GB" w:eastAsia="en-GB"/>
                    </w:rPr>
                  </w:pPr>
                  <w:r w:rsidRPr="00EA2D88">
                    <w:rPr>
                      <w:b/>
                      <w:szCs w:val="20"/>
                      <w:lang w:val="en-GB" w:eastAsia="en-GB"/>
                    </w:rPr>
                    <w:t>Indoor free play</w:t>
                  </w:r>
                </w:p>
              </w:tc>
              <w:tc>
                <w:tcPr>
                  <w:tcW w:w="233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3D0D42" w:rsidRPr="00EA2D88" w:rsidRDefault="003D0D42" w:rsidP="003D0D42">
                  <w:pPr>
                    <w:spacing w:before="100" w:after="100" w:line="240" w:lineRule="auto"/>
                    <w:rPr>
                      <w:b/>
                      <w:szCs w:val="20"/>
                      <w:lang w:val="en-GB" w:eastAsia="en-GB"/>
                    </w:rPr>
                  </w:pPr>
                  <w:r w:rsidRPr="00EA2D88">
                    <w:rPr>
                      <w:b/>
                      <w:szCs w:val="20"/>
                      <w:lang w:val="en-GB" w:eastAsia="en-GB"/>
                    </w:rPr>
                    <w:t>Indoor free play</w:t>
                  </w:r>
                </w:p>
              </w:tc>
              <w:tc>
                <w:tcPr>
                  <w:tcW w:w="2331"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3D0D42" w:rsidRPr="00EA2D88" w:rsidRDefault="003D0D42" w:rsidP="003D0D42">
                  <w:pPr>
                    <w:spacing w:before="100" w:after="100" w:line="240" w:lineRule="auto"/>
                    <w:rPr>
                      <w:b/>
                      <w:szCs w:val="20"/>
                      <w:lang w:val="en-GB" w:eastAsia="en-GB"/>
                    </w:rPr>
                  </w:pPr>
                  <w:r w:rsidRPr="00EA2D88">
                    <w:rPr>
                      <w:b/>
                      <w:szCs w:val="20"/>
                      <w:lang w:val="en-GB" w:eastAsia="en-GB"/>
                    </w:rPr>
                    <w:t>Indoor free play</w:t>
                  </w:r>
                </w:p>
              </w:tc>
            </w:tr>
            <w:tr w:rsidR="003D0D42" w:rsidRPr="00EA2D88" w:rsidTr="003D0D42">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3D0D42" w:rsidRPr="00EA2D88" w:rsidRDefault="003D0D42" w:rsidP="003D0D42">
                  <w:pPr>
                    <w:spacing w:before="100" w:after="100" w:line="240" w:lineRule="auto"/>
                    <w:rPr>
                      <w:b/>
                      <w:szCs w:val="20"/>
                      <w:lang w:val="en-GB" w:eastAsia="en-GB"/>
                    </w:rPr>
                  </w:pPr>
                  <w:r w:rsidRPr="00EA2D88">
                    <w:rPr>
                      <w:b/>
                      <w:szCs w:val="20"/>
                      <w:lang w:val="en-GB" w:eastAsia="en-GB"/>
                    </w:rPr>
                    <w:t>9:30-9:45</w:t>
                  </w:r>
                </w:p>
              </w:tc>
              <w:tc>
                <w:tcPr>
                  <w:tcW w:w="2331" w:type="dxa"/>
                  <w:tcBorders>
                    <w:top w:val="single" w:sz="4" w:space="0" w:color="000000"/>
                    <w:left w:val="single" w:sz="4" w:space="0" w:color="000000"/>
                    <w:bottom w:val="single" w:sz="4" w:space="0" w:color="000000"/>
                    <w:right w:val="single" w:sz="4" w:space="0" w:color="000000"/>
                  </w:tcBorders>
                </w:tcPr>
                <w:p w:rsidR="003D0D42" w:rsidRPr="00EA2D88" w:rsidRDefault="003D0D42" w:rsidP="003D0D42">
                  <w:pPr>
                    <w:spacing w:before="100" w:after="100" w:line="240" w:lineRule="auto"/>
                    <w:rPr>
                      <w:b/>
                      <w:szCs w:val="20"/>
                      <w:lang w:val="en-GB" w:eastAsia="en-GB"/>
                    </w:rPr>
                  </w:pPr>
                </w:p>
              </w:tc>
              <w:tc>
                <w:tcPr>
                  <w:tcW w:w="2330" w:type="dxa"/>
                  <w:tcBorders>
                    <w:top w:val="single" w:sz="4" w:space="0" w:color="000000"/>
                    <w:left w:val="single" w:sz="4" w:space="0" w:color="000000"/>
                    <w:bottom w:val="single" w:sz="4" w:space="0" w:color="000000"/>
                    <w:right w:val="single" w:sz="4" w:space="0" w:color="000000"/>
                  </w:tcBorders>
                  <w:hideMark/>
                </w:tcPr>
                <w:p w:rsidR="003D0D42" w:rsidRPr="00EA2D88" w:rsidRDefault="003D0D42" w:rsidP="003D0D42">
                  <w:pPr>
                    <w:spacing w:before="100" w:after="100" w:line="240" w:lineRule="auto"/>
                    <w:rPr>
                      <w:b/>
                      <w:szCs w:val="20"/>
                      <w:lang w:val="en-GB" w:eastAsia="en-GB"/>
                    </w:rPr>
                  </w:pPr>
                  <w:r w:rsidRPr="00EA2D88">
                    <w:rPr>
                      <w:b/>
                      <w:szCs w:val="20"/>
                      <w:lang w:val="en-GB" w:eastAsia="en-GB"/>
                    </w:rPr>
                    <w:t>Circle time – rolling ball game</w:t>
                  </w:r>
                </w:p>
              </w:tc>
              <w:tc>
                <w:tcPr>
                  <w:tcW w:w="2331" w:type="dxa"/>
                  <w:tcBorders>
                    <w:top w:val="single" w:sz="4" w:space="0" w:color="000000"/>
                    <w:left w:val="single" w:sz="4" w:space="0" w:color="000000"/>
                    <w:bottom w:val="single" w:sz="4" w:space="0" w:color="000000"/>
                    <w:right w:val="single" w:sz="4" w:space="0" w:color="000000"/>
                  </w:tcBorders>
                </w:tcPr>
                <w:p w:rsidR="003D0D42" w:rsidRPr="00EA2D88" w:rsidRDefault="003D0D42" w:rsidP="003D0D42">
                  <w:pPr>
                    <w:spacing w:before="100" w:after="100" w:line="240" w:lineRule="auto"/>
                    <w:rPr>
                      <w:b/>
                      <w:szCs w:val="20"/>
                      <w:lang w:val="en-GB" w:eastAsia="en-GB"/>
                    </w:rPr>
                  </w:pPr>
                </w:p>
              </w:tc>
            </w:tr>
            <w:tr w:rsidR="003D0D42" w:rsidRPr="00EA2D88" w:rsidTr="003D0D42">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3D0D42" w:rsidRPr="00EA2D88" w:rsidRDefault="003D0D42" w:rsidP="003D0D42">
                  <w:pPr>
                    <w:spacing w:before="100" w:after="100" w:line="240" w:lineRule="auto"/>
                    <w:rPr>
                      <w:b/>
                      <w:szCs w:val="20"/>
                      <w:lang w:val="en-GB" w:eastAsia="en-GB"/>
                    </w:rPr>
                  </w:pPr>
                  <w:r w:rsidRPr="00EA2D88">
                    <w:rPr>
                      <w:b/>
                      <w:szCs w:val="20"/>
                      <w:lang w:val="en-GB" w:eastAsia="en-GB"/>
                    </w:rPr>
                    <w:t>9:45-10:00</w:t>
                  </w:r>
                </w:p>
              </w:tc>
              <w:tc>
                <w:tcPr>
                  <w:tcW w:w="2331" w:type="dxa"/>
                  <w:tcBorders>
                    <w:top w:val="single" w:sz="4" w:space="0" w:color="000000"/>
                    <w:left w:val="single" w:sz="4" w:space="0" w:color="000000"/>
                    <w:bottom w:val="single" w:sz="4" w:space="0" w:color="000000"/>
                    <w:right w:val="single" w:sz="4" w:space="0" w:color="000000"/>
                  </w:tcBorders>
                </w:tcPr>
                <w:p w:rsidR="003D0D42" w:rsidRPr="00EA2D88" w:rsidRDefault="003D0D42" w:rsidP="003D0D42">
                  <w:pPr>
                    <w:spacing w:before="100" w:after="100" w:line="240" w:lineRule="auto"/>
                    <w:rPr>
                      <w:b/>
                      <w:szCs w:val="20"/>
                      <w:lang w:val="en-GB" w:eastAsia="en-GB"/>
                    </w:rPr>
                  </w:pPr>
                </w:p>
              </w:tc>
              <w:tc>
                <w:tcPr>
                  <w:tcW w:w="2330" w:type="dxa"/>
                  <w:tcBorders>
                    <w:top w:val="single" w:sz="4" w:space="0" w:color="000000"/>
                    <w:left w:val="single" w:sz="4" w:space="0" w:color="000000"/>
                    <w:bottom w:val="single" w:sz="4" w:space="0" w:color="000000"/>
                    <w:right w:val="single" w:sz="4" w:space="0" w:color="000000"/>
                  </w:tcBorders>
                  <w:hideMark/>
                </w:tcPr>
                <w:p w:rsidR="003D0D42" w:rsidRPr="00EA2D88" w:rsidRDefault="003D0D42" w:rsidP="003D0D42">
                  <w:pPr>
                    <w:spacing w:before="100" w:after="100" w:line="240" w:lineRule="auto"/>
                    <w:rPr>
                      <w:b/>
                      <w:szCs w:val="20"/>
                      <w:lang w:val="en-GB" w:eastAsia="en-GB"/>
                    </w:rPr>
                  </w:pPr>
                  <w:r w:rsidRPr="00EA2D88">
                    <w:rPr>
                      <w:b/>
                      <w:szCs w:val="20"/>
                      <w:lang w:val="en-GB" w:eastAsia="en-GB"/>
                    </w:rPr>
                    <w:t>Songs with actions</w:t>
                  </w:r>
                </w:p>
              </w:tc>
              <w:tc>
                <w:tcPr>
                  <w:tcW w:w="2331" w:type="dxa"/>
                  <w:tcBorders>
                    <w:top w:val="single" w:sz="4" w:space="0" w:color="000000"/>
                    <w:left w:val="single" w:sz="4" w:space="0" w:color="000000"/>
                    <w:bottom w:val="single" w:sz="4" w:space="0" w:color="000000"/>
                    <w:right w:val="single" w:sz="4" w:space="0" w:color="000000"/>
                  </w:tcBorders>
                  <w:hideMark/>
                </w:tcPr>
                <w:p w:rsidR="003D0D42" w:rsidRPr="00EA2D88" w:rsidRDefault="003D0D42" w:rsidP="003D0D42">
                  <w:pPr>
                    <w:spacing w:before="100" w:after="100" w:line="240" w:lineRule="auto"/>
                    <w:rPr>
                      <w:b/>
                      <w:szCs w:val="20"/>
                      <w:lang w:val="en-GB" w:eastAsia="en-GB"/>
                    </w:rPr>
                  </w:pPr>
                  <w:r w:rsidRPr="00EA2D88">
                    <w:rPr>
                      <w:b/>
                      <w:szCs w:val="20"/>
                      <w:lang w:val="en-GB" w:eastAsia="en-GB"/>
                    </w:rPr>
                    <w:t>Songs with actions</w:t>
                  </w:r>
                </w:p>
              </w:tc>
            </w:tr>
            <w:tr w:rsidR="003D0D42" w:rsidRPr="00EA2D88" w:rsidTr="003D0D42">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3D0D42" w:rsidRPr="00EA2D88" w:rsidRDefault="003D0D42" w:rsidP="003D0D42">
                  <w:pPr>
                    <w:spacing w:before="100" w:after="100" w:line="240" w:lineRule="auto"/>
                    <w:rPr>
                      <w:b/>
                      <w:szCs w:val="20"/>
                      <w:lang w:val="en-GB" w:eastAsia="en-GB"/>
                    </w:rPr>
                  </w:pPr>
                  <w:r w:rsidRPr="00EA2D88">
                    <w:rPr>
                      <w:b/>
                      <w:szCs w:val="20"/>
                      <w:lang w:val="en-GB" w:eastAsia="en-GB"/>
                    </w:rPr>
                    <w:t>10:15-10:45</w:t>
                  </w:r>
                </w:p>
              </w:tc>
              <w:tc>
                <w:tcPr>
                  <w:tcW w:w="2331" w:type="dxa"/>
                  <w:tcBorders>
                    <w:top w:val="single" w:sz="4" w:space="0" w:color="000000"/>
                    <w:left w:val="single" w:sz="4" w:space="0" w:color="000000"/>
                    <w:bottom w:val="single" w:sz="4" w:space="0" w:color="000000"/>
                    <w:right w:val="single" w:sz="4" w:space="0" w:color="000000"/>
                  </w:tcBorders>
                  <w:hideMark/>
                </w:tcPr>
                <w:p w:rsidR="003D0D42" w:rsidRPr="00EA2D88" w:rsidRDefault="003D0D42" w:rsidP="003D0D42">
                  <w:pPr>
                    <w:spacing w:before="100" w:after="100" w:line="240" w:lineRule="auto"/>
                    <w:rPr>
                      <w:b/>
                      <w:szCs w:val="20"/>
                      <w:lang w:val="en-GB" w:eastAsia="en-GB"/>
                    </w:rPr>
                  </w:pPr>
                  <w:r w:rsidRPr="00EA2D88">
                    <w:rPr>
                      <w:b/>
                      <w:szCs w:val="20"/>
                      <w:lang w:val="en-GB" w:eastAsia="en-GB"/>
                    </w:rPr>
                    <w:t>Snack</w:t>
                  </w:r>
                </w:p>
              </w:tc>
              <w:tc>
                <w:tcPr>
                  <w:tcW w:w="2330" w:type="dxa"/>
                  <w:tcBorders>
                    <w:top w:val="single" w:sz="4" w:space="0" w:color="000000"/>
                    <w:left w:val="single" w:sz="4" w:space="0" w:color="000000"/>
                    <w:bottom w:val="single" w:sz="4" w:space="0" w:color="000000"/>
                    <w:right w:val="single" w:sz="4" w:space="0" w:color="000000"/>
                  </w:tcBorders>
                  <w:hideMark/>
                </w:tcPr>
                <w:p w:rsidR="003D0D42" w:rsidRPr="00EA2D88" w:rsidRDefault="003D0D42" w:rsidP="003D0D42">
                  <w:pPr>
                    <w:spacing w:before="100" w:after="100" w:line="240" w:lineRule="auto"/>
                    <w:rPr>
                      <w:b/>
                      <w:szCs w:val="20"/>
                      <w:lang w:val="en-GB" w:eastAsia="en-GB"/>
                    </w:rPr>
                  </w:pPr>
                  <w:r w:rsidRPr="00EA2D88">
                    <w:rPr>
                      <w:b/>
                      <w:szCs w:val="20"/>
                      <w:lang w:val="en-GB" w:eastAsia="en-GB"/>
                    </w:rPr>
                    <w:t>Snack</w:t>
                  </w:r>
                </w:p>
              </w:tc>
              <w:tc>
                <w:tcPr>
                  <w:tcW w:w="2331" w:type="dxa"/>
                  <w:tcBorders>
                    <w:top w:val="single" w:sz="4" w:space="0" w:color="000000"/>
                    <w:left w:val="single" w:sz="4" w:space="0" w:color="000000"/>
                    <w:bottom w:val="single" w:sz="4" w:space="0" w:color="000000"/>
                    <w:right w:val="single" w:sz="4" w:space="0" w:color="000000"/>
                  </w:tcBorders>
                </w:tcPr>
                <w:p w:rsidR="003D0D42" w:rsidRPr="00EA2D88" w:rsidRDefault="003D0D42" w:rsidP="003D0D42">
                  <w:pPr>
                    <w:spacing w:before="100" w:after="100" w:line="240" w:lineRule="auto"/>
                    <w:rPr>
                      <w:b/>
                      <w:szCs w:val="20"/>
                      <w:lang w:val="en-GB" w:eastAsia="en-GB"/>
                    </w:rPr>
                  </w:pPr>
                </w:p>
              </w:tc>
            </w:tr>
            <w:tr w:rsidR="003D0D42" w:rsidRPr="00EA2D88" w:rsidTr="003D0D42">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3D0D42" w:rsidRPr="00EA2D88" w:rsidRDefault="003D0D42" w:rsidP="003D0D42">
                  <w:pPr>
                    <w:spacing w:before="100" w:after="100" w:line="240" w:lineRule="auto"/>
                    <w:rPr>
                      <w:b/>
                      <w:szCs w:val="20"/>
                      <w:lang w:val="en-GB" w:eastAsia="en-GB"/>
                    </w:rPr>
                  </w:pPr>
                  <w:r w:rsidRPr="00EA2D88">
                    <w:rPr>
                      <w:b/>
                      <w:szCs w:val="20"/>
                      <w:lang w:val="en-GB" w:eastAsia="en-GB"/>
                    </w:rPr>
                    <w:t>10:45-11:00</w:t>
                  </w:r>
                </w:p>
              </w:tc>
              <w:tc>
                <w:tcPr>
                  <w:tcW w:w="2331" w:type="dxa"/>
                  <w:tcBorders>
                    <w:top w:val="single" w:sz="4" w:space="0" w:color="000000"/>
                    <w:left w:val="single" w:sz="4" w:space="0" w:color="000000"/>
                    <w:bottom w:val="single" w:sz="4" w:space="0" w:color="000000"/>
                    <w:right w:val="single" w:sz="4" w:space="0" w:color="000000"/>
                  </w:tcBorders>
                  <w:hideMark/>
                </w:tcPr>
                <w:p w:rsidR="003D0D42" w:rsidRPr="00EA2D88" w:rsidRDefault="003D0D42" w:rsidP="003D0D42">
                  <w:pPr>
                    <w:spacing w:before="100" w:after="100" w:line="240" w:lineRule="auto"/>
                    <w:rPr>
                      <w:b/>
                      <w:szCs w:val="20"/>
                      <w:lang w:val="en-GB" w:eastAsia="en-GB"/>
                    </w:rPr>
                  </w:pPr>
                  <w:r w:rsidRPr="00EA2D88">
                    <w:rPr>
                      <w:b/>
                      <w:szCs w:val="20"/>
                      <w:lang w:val="en-GB" w:eastAsia="en-GB"/>
                    </w:rPr>
                    <w:t>Modelling clay with cutters</w:t>
                  </w:r>
                </w:p>
              </w:tc>
              <w:tc>
                <w:tcPr>
                  <w:tcW w:w="2330" w:type="dxa"/>
                  <w:tcBorders>
                    <w:top w:val="single" w:sz="4" w:space="0" w:color="000000"/>
                    <w:left w:val="single" w:sz="4" w:space="0" w:color="000000"/>
                    <w:bottom w:val="single" w:sz="4" w:space="0" w:color="000000"/>
                    <w:right w:val="single" w:sz="4" w:space="0" w:color="000000"/>
                  </w:tcBorders>
                </w:tcPr>
                <w:p w:rsidR="003D0D42" w:rsidRPr="00EA2D88" w:rsidRDefault="003D0D42" w:rsidP="003D0D42">
                  <w:pPr>
                    <w:spacing w:before="100" w:after="100" w:line="240" w:lineRule="auto"/>
                    <w:rPr>
                      <w:b/>
                      <w:szCs w:val="20"/>
                      <w:lang w:val="en-GB" w:eastAsia="en-GB"/>
                    </w:rPr>
                  </w:pPr>
                </w:p>
              </w:tc>
              <w:tc>
                <w:tcPr>
                  <w:tcW w:w="2331" w:type="dxa"/>
                  <w:tcBorders>
                    <w:top w:val="single" w:sz="4" w:space="0" w:color="000000"/>
                    <w:left w:val="single" w:sz="4" w:space="0" w:color="000000"/>
                    <w:bottom w:val="single" w:sz="4" w:space="0" w:color="000000"/>
                    <w:right w:val="single" w:sz="4" w:space="0" w:color="000000"/>
                  </w:tcBorders>
                </w:tcPr>
                <w:p w:rsidR="003D0D42" w:rsidRPr="00EA2D88" w:rsidRDefault="003D0D42" w:rsidP="003D0D42">
                  <w:pPr>
                    <w:spacing w:before="100" w:after="100" w:line="240" w:lineRule="auto"/>
                    <w:rPr>
                      <w:b/>
                      <w:szCs w:val="20"/>
                      <w:lang w:val="en-GB" w:eastAsia="en-GB"/>
                    </w:rPr>
                  </w:pPr>
                </w:p>
              </w:tc>
            </w:tr>
          </w:tbl>
          <w:p w:rsidR="00376F51" w:rsidRDefault="00376F51">
            <w:pPr>
              <w:pStyle w:val="AAAQuestions"/>
              <w:rPr>
                <w:rStyle w:val="Emphasis"/>
                <w:i w:val="0"/>
                <w:iCs w:val="0"/>
              </w:rPr>
            </w:pPr>
          </w:p>
          <w:p w:rsidR="00376F51" w:rsidRDefault="00376F51">
            <w:pPr>
              <w:pStyle w:val="AAAQuestions"/>
              <w:rPr>
                <w:rStyle w:val="Emphasis"/>
                <w:i w:val="0"/>
                <w:iCs w:val="0"/>
              </w:rPr>
            </w:pPr>
          </w:p>
          <w:tbl>
            <w:tblPr>
              <w:tblStyle w:val="TableGrid1"/>
              <w:tblW w:w="0" w:type="auto"/>
              <w:tblLook w:val="04A0"/>
            </w:tblPr>
            <w:tblGrid>
              <w:gridCol w:w="1729"/>
              <w:gridCol w:w="1952"/>
              <w:gridCol w:w="1873"/>
              <w:gridCol w:w="1792"/>
            </w:tblGrid>
            <w:tr w:rsidR="00602EDC" w:rsidRPr="00EA2D88" w:rsidTr="008C10F1">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11:11:30</w:t>
                  </w:r>
                </w:p>
              </w:tc>
              <w:tc>
                <w:tcPr>
                  <w:tcW w:w="2331" w:type="dxa"/>
                  <w:tcBorders>
                    <w:top w:val="single" w:sz="4" w:space="0" w:color="000000"/>
                    <w:left w:val="single" w:sz="4" w:space="0" w:color="000000"/>
                    <w:bottom w:val="single" w:sz="4" w:space="0" w:color="000000"/>
                    <w:right w:val="single" w:sz="4" w:space="0" w:color="000000"/>
                  </w:tcBorders>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Small world toys:</w:t>
                  </w:r>
                </w:p>
                <w:p w:rsidR="00602EDC" w:rsidRPr="00EA2D88" w:rsidRDefault="00602EDC" w:rsidP="00602EDC">
                  <w:pPr>
                    <w:numPr>
                      <w:ilvl w:val="0"/>
                      <w:numId w:val="26"/>
                    </w:numPr>
                    <w:spacing w:before="100" w:after="100" w:line="240" w:lineRule="auto"/>
                    <w:rPr>
                      <w:b/>
                      <w:szCs w:val="20"/>
                      <w:lang w:val="en-GB" w:eastAsia="en-GB"/>
                    </w:rPr>
                  </w:pPr>
                  <w:r w:rsidRPr="00EA2D88">
                    <w:rPr>
                      <w:b/>
                      <w:szCs w:val="20"/>
                      <w:lang w:val="en-GB" w:eastAsia="en-GB"/>
                    </w:rPr>
                    <w:t>Trains</w:t>
                  </w:r>
                </w:p>
                <w:p w:rsidR="00602EDC" w:rsidRPr="00EA2D88" w:rsidRDefault="00602EDC" w:rsidP="00602EDC">
                  <w:pPr>
                    <w:numPr>
                      <w:ilvl w:val="0"/>
                      <w:numId w:val="26"/>
                    </w:numPr>
                    <w:spacing w:before="100" w:after="100" w:line="240" w:lineRule="auto"/>
                    <w:rPr>
                      <w:b/>
                      <w:szCs w:val="20"/>
                      <w:lang w:val="en-GB" w:eastAsia="en-GB"/>
                    </w:rPr>
                  </w:pPr>
                  <w:r w:rsidRPr="00EA2D88">
                    <w:rPr>
                      <w:b/>
                      <w:szCs w:val="20"/>
                      <w:lang w:val="en-GB" w:eastAsia="en-GB"/>
                    </w:rPr>
                    <w:t>Cars</w:t>
                  </w:r>
                </w:p>
                <w:p w:rsidR="00602EDC" w:rsidRPr="00EA2D88" w:rsidRDefault="00602EDC" w:rsidP="00602EDC">
                  <w:pPr>
                    <w:numPr>
                      <w:ilvl w:val="0"/>
                      <w:numId w:val="26"/>
                    </w:numPr>
                    <w:spacing w:before="100" w:after="100" w:line="240" w:lineRule="auto"/>
                    <w:rPr>
                      <w:b/>
                      <w:szCs w:val="20"/>
                      <w:lang w:val="en-GB" w:eastAsia="en-GB"/>
                    </w:rPr>
                  </w:pPr>
                  <w:r w:rsidRPr="00EA2D88">
                    <w:rPr>
                      <w:b/>
                      <w:szCs w:val="20"/>
                      <w:lang w:val="en-GB" w:eastAsia="en-GB"/>
                    </w:rPr>
                    <w:t>Playsets</w:t>
                  </w:r>
                </w:p>
              </w:tc>
              <w:tc>
                <w:tcPr>
                  <w:tcW w:w="2330" w:type="dxa"/>
                  <w:tcBorders>
                    <w:top w:val="single" w:sz="4" w:space="0" w:color="000000"/>
                    <w:left w:val="single" w:sz="4" w:space="0" w:color="000000"/>
                    <w:bottom w:val="single" w:sz="4" w:space="0" w:color="000000"/>
                    <w:right w:val="single" w:sz="4" w:space="0" w:color="000000"/>
                  </w:tcBorders>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Small world toys:</w:t>
                  </w:r>
                </w:p>
                <w:p w:rsidR="00602EDC" w:rsidRPr="00EA2D88" w:rsidRDefault="00602EDC" w:rsidP="00602EDC">
                  <w:pPr>
                    <w:numPr>
                      <w:ilvl w:val="0"/>
                      <w:numId w:val="26"/>
                    </w:numPr>
                    <w:spacing w:before="100" w:after="100" w:line="240" w:lineRule="auto"/>
                    <w:rPr>
                      <w:b/>
                      <w:szCs w:val="20"/>
                      <w:lang w:val="en-GB" w:eastAsia="en-GB"/>
                    </w:rPr>
                  </w:pPr>
                  <w:r w:rsidRPr="00EA2D88">
                    <w:rPr>
                      <w:b/>
                      <w:szCs w:val="20"/>
                      <w:lang w:val="en-GB" w:eastAsia="en-GB"/>
                    </w:rPr>
                    <w:t>Trains</w:t>
                  </w:r>
                </w:p>
                <w:p w:rsidR="00602EDC" w:rsidRPr="00EA2D88" w:rsidRDefault="00602EDC" w:rsidP="00602EDC">
                  <w:pPr>
                    <w:numPr>
                      <w:ilvl w:val="0"/>
                      <w:numId w:val="26"/>
                    </w:numPr>
                    <w:spacing w:before="100" w:after="100" w:line="240" w:lineRule="auto"/>
                    <w:rPr>
                      <w:b/>
                      <w:szCs w:val="20"/>
                      <w:lang w:val="en-GB" w:eastAsia="en-GB"/>
                    </w:rPr>
                  </w:pPr>
                  <w:r w:rsidRPr="00EA2D88">
                    <w:rPr>
                      <w:b/>
                      <w:szCs w:val="20"/>
                      <w:lang w:val="en-GB" w:eastAsia="en-GB"/>
                    </w:rPr>
                    <w:t>Cars</w:t>
                  </w:r>
                </w:p>
                <w:p w:rsidR="00602EDC" w:rsidRPr="00EA2D88" w:rsidRDefault="00602EDC" w:rsidP="00602EDC">
                  <w:pPr>
                    <w:numPr>
                      <w:ilvl w:val="0"/>
                      <w:numId w:val="26"/>
                    </w:numPr>
                    <w:spacing w:before="100" w:after="100" w:line="240" w:lineRule="auto"/>
                    <w:rPr>
                      <w:b/>
                      <w:szCs w:val="20"/>
                      <w:lang w:val="en-GB" w:eastAsia="en-GB"/>
                    </w:rPr>
                  </w:pPr>
                  <w:r w:rsidRPr="00EA2D88">
                    <w:rPr>
                      <w:b/>
                      <w:szCs w:val="20"/>
                      <w:lang w:val="en-GB" w:eastAsia="en-GB"/>
                    </w:rPr>
                    <w:t>Playsets</w:t>
                  </w:r>
                </w:p>
              </w:tc>
              <w:tc>
                <w:tcPr>
                  <w:tcW w:w="2331" w:type="dxa"/>
                  <w:tcBorders>
                    <w:top w:val="single" w:sz="4" w:space="0" w:color="000000"/>
                    <w:left w:val="single" w:sz="4" w:space="0" w:color="000000"/>
                    <w:bottom w:val="single" w:sz="4" w:space="0" w:color="000000"/>
                    <w:right w:val="single" w:sz="4" w:space="0" w:color="000000"/>
                  </w:tcBorders>
                </w:tcPr>
                <w:p w:rsidR="00602EDC" w:rsidRPr="00EA2D88" w:rsidRDefault="00602EDC" w:rsidP="008C10F1">
                  <w:pPr>
                    <w:spacing w:before="100" w:after="100" w:line="240" w:lineRule="auto"/>
                    <w:rPr>
                      <w:b/>
                      <w:szCs w:val="20"/>
                      <w:lang w:val="en-GB" w:eastAsia="en-GB"/>
                    </w:rPr>
                  </w:pPr>
                </w:p>
              </w:tc>
            </w:tr>
            <w:tr w:rsidR="00602EDC" w:rsidRPr="00EA2D88" w:rsidTr="008C10F1">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11:30-12:30</w:t>
                  </w:r>
                </w:p>
              </w:tc>
              <w:tc>
                <w:tcPr>
                  <w:tcW w:w="233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602EDC" w:rsidRPr="00EA2D88" w:rsidRDefault="00602EDC" w:rsidP="008C10F1">
                  <w:pPr>
                    <w:spacing w:before="100" w:after="100" w:line="240" w:lineRule="auto"/>
                    <w:jc w:val="center"/>
                    <w:rPr>
                      <w:b/>
                      <w:szCs w:val="20"/>
                      <w:lang w:val="en-GB" w:eastAsia="en-GB"/>
                    </w:rPr>
                  </w:pPr>
                </w:p>
              </w:tc>
              <w:tc>
                <w:tcPr>
                  <w:tcW w:w="2330"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Outside play</w:t>
                  </w:r>
                </w:p>
              </w:tc>
              <w:tc>
                <w:tcPr>
                  <w:tcW w:w="233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602EDC" w:rsidRPr="00EA2D88" w:rsidRDefault="00602EDC" w:rsidP="008C10F1">
                  <w:pPr>
                    <w:spacing w:before="100" w:after="100" w:line="240" w:lineRule="auto"/>
                    <w:rPr>
                      <w:b/>
                      <w:szCs w:val="20"/>
                      <w:lang w:val="en-GB" w:eastAsia="en-GB"/>
                    </w:rPr>
                  </w:pPr>
                  <w:r w:rsidRPr="00EA2D88">
                    <w:rPr>
                      <w:b/>
                      <w:szCs w:val="20"/>
                      <w:lang w:val="en-GB" w:eastAsia="en-GB"/>
                    </w:rPr>
                    <w:t>Outside play:</w:t>
                  </w:r>
                </w:p>
                <w:p w:rsidR="00602EDC" w:rsidRPr="00EA2D88" w:rsidRDefault="00602EDC" w:rsidP="008C10F1">
                  <w:pPr>
                    <w:spacing w:before="100" w:after="100" w:line="240" w:lineRule="auto"/>
                    <w:rPr>
                      <w:b/>
                      <w:szCs w:val="20"/>
                      <w:lang w:val="en-GB" w:eastAsia="en-GB"/>
                    </w:rPr>
                  </w:pPr>
                </w:p>
              </w:tc>
            </w:tr>
            <w:tr w:rsidR="00602EDC" w:rsidRPr="00EA2D88" w:rsidTr="008C10F1">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12:30-1:00</w:t>
                  </w:r>
                </w:p>
              </w:tc>
              <w:tc>
                <w:tcPr>
                  <w:tcW w:w="2331" w:type="dxa"/>
                  <w:tcBorders>
                    <w:top w:val="single" w:sz="4" w:space="0" w:color="000000"/>
                    <w:left w:val="single" w:sz="4" w:space="0" w:color="000000"/>
                    <w:bottom w:val="single" w:sz="4" w:space="0" w:color="000000"/>
                    <w:right w:val="single" w:sz="4" w:space="0" w:color="000000"/>
                  </w:tcBorders>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Lunch</w:t>
                  </w:r>
                </w:p>
              </w:tc>
              <w:tc>
                <w:tcPr>
                  <w:tcW w:w="2330" w:type="dxa"/>
                  <w:tcBorders>
                    <w:top w:val="single" w:sz="4" w:space="0" w:color="000000"/>
                    <w:left w:val="single" w:sz="4" w:space="0" w:color="000000"/>
                    <w:bottom w:val="single" w:sz="4" w:space="0" w:color="000000"/>
                    <w:right w:val="single" w:sz="4" w:space="0" w:color="000000"/>
                  </w:tcBorders>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Lunch</w:t>
                  </w:r>
                </w:p>
              </w:tc>
              <w:tc>
                <w:tcPr>
                  <w:tcW w:w="2331" w:type="dxa"/>
                  <w:tcBorders>
                    <w:top w:val="single" w:sz="4" w:space="0" w:color="000000"/>
                    <w:left w:val="single" w:sz="4" w:space="0" w:color="000000"/>
                    <w:bottom w:val="single" w:sz="4" w:space="0" w:color="000000"/>
                    <w:right w:val="single" w:sz="4" w:space="0" w:color="000000"/>
                  </w:tcBorders>
                </w:tcPr>
                <w:p w:rsidR="00602EDC" w:rsidRPr="00EA2D88" w:rsidRDefault="00602EDC" w:rsidP="008C10F1">
                  <w:pPr>
                    <w:spacing w:before="100" w:after="100" w:line="240" w:lineRule="auto"/>
                    <w:rPr>
                      <w:b/>
                      <w:szCs w:val="20"/>
                      <w:lang w:val="en-GB" w:eastAsia="en-GB"/>
                    </w:rPr>
                  </w:pPr>
                </w:p>
              </w:tc>
            </w:tr>
            <w:tr w:rsidR="00602EDC" w:rsidRPr="00EA2D88" w:rsidTr="008C10F1">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1:00-1:30</w:t>
                  </w:r>
                </w:p>
              </w:tc>
              <w:tc>
                <w:tcPr>
                  <w:tcW w:w="2331" w:type="dxa"/>
                  <w:tcBorders>
                    <w:top w:val="single" w:sz="4" w:space="0" w:color="000000"/>
                    <w:left w:val="single" w:sz="4" w:space="0" w:color="000000"/>
                    <w:bottom w:val="single" w:sz="4" w:space="0" w:color="000000"/>
                    <w:right w:val="single" w:sz="4" w:space="0" w:color="000000"/>
                  </w:tcBorders>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Outside or free play</w:t>
                  </w:r>
                </w:p>
              </w:tc>
              <w:tc>
                <w:tcPr>
                  <w:tcW w:w="2330" w:type="dxa"/>
                  <w:tcBorders>
                    <w:top w:val="single" w:sz="4" w:space="0" w:color="000000"/>
                    <w:left w:val="single" w:sz="4" w:space="0" w:color="000000"/>
                    <w:bottom w:val="single" w:sz="4" w:space="0" w:color="000000"/>
                    <w:right w:val="single" w:sz="4" w:space="0" w:color="000000"/>
                  </w:tcBorders>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Outside or free play</w:t>
                  </w:r>
                </w:p>
              </w:tc>
              <w:tc>
                <w:tcPr>
                  <w:tcW w:w="2331" w:type="dxa"/>
                  <w:tcBorders>
                    <w:top w:val="single" w:sz="4" w:space="0" w:color="000000"/>
                    <w:left w:val="single" w:sz="4" w:space="0" w:color="000000"/>
                    <w:bottom w:val="single" w:sz="4" w:space="0" w:color="000000"/>
                    <w:right w:val="single" w:sz="4" w:space="0" w:color="000000"/>
                  </w:tcBorders>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Outside or free play</w:t>
                  </w:r>
                </w:p>
              </w:tc>
            </w:tr>
            <w:tr w:rsidR="00602EDC" w:rsidRPr="00EA2D88" w:rsidTr="008C10F1">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1:30-1:45</w:t>
                  </w:r>
                </w:p>
              </w:tc>
              <w:tc>
                <w:tcPr>
                  <w:tcW w:w="2331" w:type="dxa"/>
                  <w:tcBorders>
                    <w:top w:val="single" w:sz="4" w:space="0" w:color="000000"/>
                    <w:left w:val="single" w:sz="4" w:space="0" w:color="000000"/>
                    <w:bottom w:val="single" w:sz="4" w:space="0" w:color="000000"/>
                    <w:right w:val="single" w:sz="4" w:space="0" w:color="000000"/>
                  </w:tcBorders>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Story time</w:t>
                  </w:r>
                </w:p>
                <w:p w:rsidR="00602EDC" w:rsidRPr="00EA2D88" w:rsidRDefault="00602EDC" w:rsidP="008C10F1">
                  <w:pPr>
                    <w:spacing w:before="100" w:after="100" w:line="240" w:lineRule="auto"/>
                    <w:rPr>
                      <w:b/>
                      <w:szCs w:val="20"/>
                      <w:lang w:val="en-GB" w:eastAsia="en-GB"/>
                    </w:rPr>
                  </w:pPr>
                  <w:r w:rsidRPr="00EA2D88">
                    <w:rPr>
                      <w:b/>
                      <w:szCs w:val="20"/>
                      <w:lang w:val="en-GB" w:eastAsia="en-GB"/>
                    </w:rPr>
                    <w:t>(turning the pages)</w:t>
                  </w:r>
                </w:p>
              </w:tc>
              <w:tc>
                <w:tcPr>
                  <w:tcW w:w="2330" w:type="dxa"/>
                  <w:tcBorders>
                    <w:top w:val="single" w:sz="4" w:space="0" w:color="000000"/>
                    <w:left w:val="single" w:sz="4" w:space="0" w:color="000000"/>
                    <w:bottom w:val="single" w:sz="4" w:space="0" w:color="000000"/>
                    <w:right w:val="single" w:sz="4" w:space="0" w:color="000000"/>
                  </w:tcBorders>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Story time</w:t>
                  </w:r>
                </w:p>
                <w:p w:rsidR="00602EDC" w:rsidRPr="00EA2D88" w:rsidRDefault="00602EDC" w:rsidP="008C10F1">
                  <w:pPr>
                    <w:spacing w:before="100" w:after="100" w:line="240" w:lineRule="auto"/>
                    <w:rPr>
                      <w:b/>
                      <w:szCs w:val="20"/>
                      <w:lang w:val="en-GB" w:eastAsia="en-GB"/>
                    </w:rPr>
                  </w:pPr>
                  <w:r w:rsidRPr="00EA2D88">
                    <w:rPr>
                      <w:b/>
                      <w:szCs w:val="20"/>
                      <w:lang w:val="en-GB" w:eastAsia="en-GB"/>
                    </w:rPr>
                    <w:t>(Hands up to answer and ask questions)</w:t>
                  </w:r>
                </w:p>
              </w:tc>
              <w:tc>
                <w:tcPr>
                  <w:tcW w:w="2331" w:type="dxa"/>
                  <w:tcBorders>
                    <w:top w:val="single" w:sz="4" w:space="0" w:color="000000"/>
                    <w:left w:val="single" w:sz="4" w:space="0" w:color="000000"/>
                    <w:bottom w:val="single" w:sz="4" w:space="0" w:color="000000"/>
                    <w:right w:val="single" w:sz="4" w:space="0" w:color="000000"/>
                  </w:tcBorders>
                </w:tcPr>
                <w:p w:rsidR="00602EDC" w:rsidRPr="00EA2D88" w:rsidRDefault="00602EDC" w:rsidP="008C10F1">
                  <w:pPr>
                    <w:spacing w:before="100" w:after="100" w:line="240" w:lineRule="auto"/>
                    <w:rPr>
                      <w:b/>
                      <w:szCs w:val="20"/>
                      <w:lang w:val="en-GB" w:eastAsia="en-GB"/>
                    </w:rPr>
                  </w:pPr>
                </w:p>
              </w:tc>
            </w:tr>
            <w:tr w:rsidR="00602EDC" w:rsidRPr="00EA2D88" w:rsidTr="008C10F1">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1:45-2:00</w:t>
                  </w:r>
                </w:p>
              </w:tc>
              <w:tc>
                <w:tcPr>
                  <w:tcW w:w="2331" w:type="dxa"/>
                  <w:tcBorders>
                    <w:top w:val="single" w:sz="4" w:space="0" w:color="000000"/>
                    <w:left w:val="single" w:sz="4" w:space="0" w:color="000000"/>
                    <w:bottom w:val="single" w:sz="4" w:space="0" w:color="000000"/>
                    <w:right w:val="single" w:sz="4" w:space="0" w:color="000000"/>
                  </w:tcBorders>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Mathematics activities:</w:t>
                  </w:r>
                </w:p>
                <w:p w:rsidR="00602EDC" w:rsidRPr="00EA2D88" w:rsidRDefault="00602EDC" w:rsidP="00602EDC">
                  <w:pPr>
                    <w:numPr>
                      <w:ilvl w:val="0"/>
                      <w:numId w:val="27"/>
                    </w:numPr>
                    <w:spacing w:before="100" w:after="100" w:line="240" w:lineRule="auto"/>
                    <w:rPr>
                      <w:b/>
                      <w:szCs w:val="20"/>
                      <w:lang w:val="en-GB" w:eastAsia="en-GB"/>
                    </w:rPr>
                  </w:pPr>
                  <w:r w:rsidRPr="00EA2D88">
                    <w:rPr>
                      <w:b/>
                      <w:szCs w:val="20"/>
                      <w:lang w:val="en-GB" w:eastAsia="en-GB"/>
                    </w:rPr>
                    <w:t>Puzzles</w:t>
                  </w:r>
                </w:p>
                <w:p w:rsidR="00602EDC" w:rsidRPr="00EA2D88" w:rsidRDefault="00602EDC" w:rsidP="00602EDC">
                  <w:pPr>
                    <w:numPr>
                      <w:ilvl w:val="0"/>
                      <w:numId w:val="27"/>
                    </w:numPr>
                    <w:spacing w:before="100" w:after="100" w:line="240" w:lineRule="auto"/>
                    <w:rPr>
                      <w:b/>
                      <w:szCs w:val="20"/>
                      <w:lang w:val="en-GB" w:eastAsia="en-GB"/>
                    </w:rPr>
                  </w:pPr>
                  <w:r w:rsidRPr="00EA2D88">
                    <w:rPr>
                      <w:b/>
                      <w:szCs w:val="20"/>
                      <w:lang w:val="en-GB" w:eastAsia="en-GB"/>
                    </w:rPr>
                    <w:t>Threading beads</w:t>
                  </w:r>
                </w:p>
                <w:p w:rsidR="00602EDC" w:rsidRPr="00EA2D88" w:rsidRDefault="00602EDC" w:rsidP="00602EDC">
                  <w:pPr>
                    <w:numPr>
                      <w:ilvl w:val="0"/>
                      <w:numId w:val="27"/>
                    </w:numPr>
                    <w:spacing w:before="100" w:after="100" w:line="240" w:lineRule="auto"/>
                    <w:rPr>
                      <w:b/>
                      <w:szCs w:val="20"/>
                      <w:lang w:val="en-GB" w:eastAsia="en-GB"/>
                    </w:rPr>
                  </w:pPr>
                  <w:r w:rsidRPr="00EA2D88">
                    <w:rPr>
                      <w:b/>
                      <w:szCs w:val="20"/>
                      <w:lang w:val="en-GB" w:eastAsia="en-GB"/>
                    </w:rPr>
                    <w:t>Sorting buttons</w:t>
                  </w:r>
                </w:p>
                <w:p w:rsidR="00602EDC" w:rsidRPr="00EA2D88" w:rsidRDefault="00602EDC" w:rsidP="00602EDC">
                  <w:pPr>
                    <w:numPr>
                      <w:ilvl w:val="0"/>
                      <w:numId w:val="27"/>
                    </w:numPr>
                    <w:spacing w:before="100" w:after="100" w:line="240" w:lineRule="auto"/>
                    <w:rPr>
                      <w:b/>
                      <w:szCs w:val="20"/>
                      <w:lang w:val="en-GB" w:eastAsia="en-GB"/>
                    </w:rPr>
                  </w:pPr>
                  <w:r w:rsidRPr="00EA2D88">
                    <w:rPr>
                      <w:b/>
                      <w:szCs w:val="20"/>
                      <w:lang w:val="en-GB" w:eastAsia="en-GB"/>
                    </w:rPr>
                    <w:t>Blocks</w:t>
                  </w:r>
                </w:p>
              </w:tc>
              <w:tc>
                <w:tcPr>
                  <w:tcW w:w="2330" w:type="dxa"/>
                  <w:tcBorders>
                    <w:top w:val="single" w:sz="4" w:space="0" w:color="000000"/>
                    <w:left w:val="single" w:sz="4" w:space="0" w:color="000000"/>
                    <w:bottom w:val="single" w:sz="4" w:space="0" w:color="000000"/>
                    <w:right w:val="single" w:sz="4" w:space="0" w:color="000000"/>
                  </w:tcBorders>
                </w:tcPr>
                <w:p w:rsidR="00602EDC" w:rsidRPr="00EA2D88" w:rsidRDefault="00602EDC" w:rsidP="008C10F1">
                  <w:pPr>
                    <w:spacing w:before="100" w:after="100" w:line="240" w:lineRule="auto"/>
                    <w:ind w:left="360"/>
                    <w:rPr>
                      <w:b/>
                      <w:szCs w:val="20"/>
                      <w:lang w:val="en-GB" w:eastAsia="en-GB"/>
                    </w:rPr>
                  </w:pPr>
                </w:p>
              </w:tc>
              <w:tc>
                <w:tcPr>
                  <w:tcW w:w="2331" w:type="dxa"/>
                  <w:tcBorders>
                    <w:top w:val="single" w:sz="4" w:space="0" w:color="000000"/>
                    <w:left w:val="single" w:sz="4" w:space="0" w:color="000000"/>
                    <w:bottom w:val="single" w:sz="4" w:space="0" w:color="000000"/>
                    <w:right w:val="single" w:sz="4" w:space="0" w:color="000000"/>
                  </w:tcBorders>
                </w:tcPr>
                <w:p w:rsidR="00602EDC" w:rsidRPr="00EA2D88" w:rsidRDefault="00602EDC" w:rsidP="008C10F1">
                  <w:pPr>
                    <w:spacing w:before="100" w:after="100" w:line="240" w:lineRule="auto"/>
                    <w:rPr>
                      <w:b/>
                      <w:szCs w:val="20"/>
                      <w:lang w:val="en-GB" w:eastAsia="en-GB"/>
                    </w:rPr>
                  </w:pPr>
                </w:p>
              </w:tc>
            </w:tr>
            <w:tr w:rsidR="00602EDC" w:rsidRPr="00EA2D88" w:rsidTr="008C10F1">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2:00-2:15</w:t>
                  </w:r>
                </w:p>
              </w:tc>
              <w:tc>
                <w:tcPr>
                  <w:tcW w:w="2331" w:type="dxa"/>
                  <w:tcBorders>
                    <w:top w:val="single" w:sz="4" w:space="0" w:color="000000"/>
                    <w:left w:val="single" w:sz="4" w:space="0" w:color="000000"/>
                    <w:bottom w:val="single" w:sz="4" w:space="0" w:color="000000"/>
                    <w:right w:val="single" w:sz="4" w:space="0" w:color="000000"/>
                  </w:tcBorders>
                </w:tcPr>
                <w:p w:rsidR="00602EDC" w:rsidRPr="00EA2D88" w:rsidRDefault="00602EDC" w:rsidP="008C10F1">
                  <w:pPr>
                    <w:spacing w:before="100" w:after="100" w:line="240" w:lineRule="auto"/>
                    <w:rPr>
                      <w:b/>
                      <w:szCs w:val="20"/>
                      <w:lang w:val="en-GB" w:eastAsia="en-GB"/>
                    </w:rPr>
                  </w:pPr>
                </w:p>
              </w:tc>
              <w:tc>
                <w:tcPr>
                  <w:tcW w:w="2330" w:type="dxa"/>
                  <w:tcBorders>
                    <w:top w:val="single" w:sz="4" w:space="0" w:color="000000"/>
                    <w:left w:val="single" w:sz="4" w:space="0" w:color="000000"/>
                    <w:bottom w:val="single" w:sz="4" w:space="0" w:color="000000"/>
                    <w:right w:val="single" w:sz="4" w:space="0" w:color="000000"/>
                  </w:tcBorders>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Dancing games or Simon says</w:t>
                  </w:r>
                </w:p>
              </w:tc>
              <w:tc>
                <w:tcPr>
                  <w:tcW w:w="2331" w:type="dxa"/>
                  <w:tcBorders>
                    <w:top w:val="single" w:sz="4" w:space="0" w:color="000000"/>
                    <w:left w:val="single" w:sz="4" w:space="0" w:color="000000"/>
                    <w:bottom w:val="single" w:sz="4" w:space="0" w:color="000000"/>
                    <w:right w:val="single" w:sz="4" w:space="0" w:color="000000"/>
                  </w:tcBorders>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Dancing games or Simon says</w:t>
                  </w:r>
                </w:p>
              </w:tc>
            </w:tr>
            <w:tr w:rsidR="00602EDC" w:rsidRPr="00EA2D88" w:rsidTr="008C10F1">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2:15-2:45</w:t>
                  </w:r>
                </w:p>
              </w:tc>
              <w:tc>
                <w:tcPr>
                  <w:tcW w:w="2331" w:type="dxa"/>
                  <w:tcBorders>
                    <w:top w:val="single" w:sz="4" w:space="0" w:color="000000"/>
                    <w:left w:val="single" w:sz="4" w:space="0" w:color="000000"/>
                    <w:bottom w:val="single" w:sz="4" w:space="0" w:color="000000"/>
                    <w:right w:val="single" w:sz="4" w:space="0" w:color="000000"/>
                  </w:tcBorders>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Small world toys:</w:t>
                  </w:r>
                </w:p>
                <w:p w:rsidR="00602EDC" w:rsidRPr="00EA2D88" w:rsidRDefault="00602EDC" w:rsidP="00602EDC">
                  <w:pPr>
                    <w:numPr>
                      <w:ilvl w:val="0"/>
                      <w:numId w:val="26"/>
                    </w:numPr>
                    <w:spacing w:before="100" w:after="100" w:line="240" w:lineRule="auto"/>
                    <w:rPr>
                      <w:b/>
                      <w:szCs w:val="20"/>
                      <w:lang w:val="en-GB" w:eastAsia="en-GB"/>
                    </w:rPr>
                  </w:pPr>
                  <w:r w:rsidRPr="00EA2D88">
                    <w:rPr>
                      <w:b/>
                      <w:szCs w:val="20"/>
                      <w:lang w:val="en-GB" w:eastAsia="en-GB"/>
                    </w:rPr>
                    <w:t>Trains</w:t>
                  </w:r>
                </w:p>
                <w:p w:rsidR="00602EDC" w:rsidRPr="00EA2D88" w:rsidRDefault="00602EDC" w:rsidP="00602EDC">
                  <w:pPr>
                    <w:numPr>
                      <w:ilvl w:val="0"/>
                      <w:numId w:val="26"/>
                    </w:numPr>
                    <w:spacing w:before="100" w:after="100" w:line="240" w:lineRule="auto"/>
                    <w:rPr>
                      <w:b/>
                      <w:szCs w:val="20"/>
                      <w:lang w:val="en-GB" w:eastAsia="en-GB"/>
                    </w:rPr>
                  </w:pPr>
                  <w:r w:rsidRPr="00EA2D88">
                    <w:rPr>
                      <w:b/>
                      <w:szCs w:val="20"/>
                      <w:lang w:val="en-GB" w:eastAsia="en-GB"/>
                    </w:rPr>
                    <w:t>Cars</w:t>
                  </w:r>
                </w:p>
                <w:p w:rsidR="00602EDC" w:rsidRPr="00EA2D88" w:rsidRDefault="00602EDC" w:rsidP="00602EDC">
                  <w:pPr>
                    <w:numPr>
                      <w:ilvl w:val="0"/>
                      <w:numId w:val="26"/>
                    </w:numPr>
                    <w:spacing w:before="100" w:after="100" w:line="240" w:lineRule="auto"/>
                    <w:rPr>
                      <w:b/>
                      <w:szCs w:val="20"/>
                      <w:lang w:val="en-GB" w:eastAsia="en-GB"/>
                    </w:rPr>
                  </w:pPr>
                  <w:r w:rsidRPr="00EA2D88">
                    <w:rPr>
                      <w:b/>
                      <w:szCs w:val="20"/>
                      <w:lang w:val="en-GB" w:eastAsia="en-GB"/>
                    </w:rPr>
                    <w:t>Playsets</w:t>
                  </w:r>
                </w:p>
              </w:tc>
              <w:tc>
                <w:tcPr>
                  <w:tcW w:w="2330" w:type="dxa"/>
                  <w:tcBorders>
                    <w:top w:val="single" w:sz="4" w:space="0" w:color="000000"/>
                    <w:left w:val="single" w:sz="4" w:space="0" w:color="000000"/>
                    <w:bottom w:val="single" w:sz="4" w:space="0" w:color="000000"/>
                    <w:right w:val="single" w:sz="4" w:space="0" w:color="000000"/>
                  </w:tcBorders>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Small world toys:</w:t>
                  </w:r>
                </w:p>
                <w:p w:rsidR="00602EDC" w:rsidRPr="00EA2D88" w:rsidRDefault="00602EDC" w:rsidP="00602EDC">
                  <w:pPr>
                    <w:numPr>
                      <w:ilvl w:val="0"/>
                      <w:numId w:val="26"/>
                    </w:numPr>
                    <w:spacing w:before="100" w:after="100" w:line="240" w:lineRule="auto"/>
                    <w:rPr>
                      <w:b/>
                      <w:szCs w:val="20"/>
                      <w:lang w:val="en-GB" w:eastAsia="en-GB"/>
                    </w:rPr>
                  </w:pPr>
                  <w:r w:rsidRPr="00EA2D88">
                    <w:rPr>
                      <w:b/>
                      <w:szCs w:val="20"/>
                      <w:lang w:val="en-GB" w:eastAsia="en-GB"/>
                    </w:rPr>
                    <w:t>Trains</w:t>
                  </w:r>
                </w:p>
                <w:p w:rsidR="00602EDC" w:rsidRPr="00EA2D88" w:rsidRDefault="00602EDC" w:rsidP="00602EDC">
                  <w:pPr>
                    <w:numPr>
                      <w:ilvl w:val="0"/>
                      <w:numId w:val="26"/>
                    </w:numPr>
                    <w:spacing w:before="100" w:after="100" w:line="240" w:lineRule="auto"/>
                    <w:rPr>
                      <w:b/>
                      <w:szCs w:val="20"/>
                      <w:lang w:val="en-GB" w:eastAsia="en-GB"/>
                    </w:rPr>
                  </w:pPr>
                  <w:r w:rsidRPr="00EA2D88">
                    <w:rPr>
                      <w:b/>
                      <w:szCs w:val="20"/>
                      <w:lang w:val="en-GB" w:eastAsia="en-GB"/>
                    </w:rPr>
                    <w:t>Cars</w:t>
                  </w:r>
                </w:p>
                <w:p w:rsidR="00602EDC" w:rsidRPr="00EA2D88" w:rsidRDefault="00602EDC" w:rsidP="00602EDC">
                  <w:pPr>
                    <w:numPr>
                      <w:ilvl w:val="0"/>
                      <w:numId w:val="26"/>
                    </w:numPr>
                    <w:spacing w:before="100" w:after="100" w:line="240" w:lineRule="auto"/>
                    <w:rPr>
                      <w:b/>
                      <w:szCs w:val="20"/>
                      <w:lang w:val="en-GB" w:eastAsia="en-GB"/>
                    </w:rPr>
                  </w:pPr>
                  <w:r w:rsidRPr="00EA2D88">
                    <w:rPr>
                      <w:b/>
                      <w:szCs w:val="20"/>
                      <w:lang w:val="en-GB" w:eastAsia="en-GB"/>
                    </w:rPr>
                    <w:t>Playsets</w:t>
                  </w:r>
                </w:p>
              </w:tc>
              <w:tc>
                <w:tcPr>
                  <w:tcW w:w="2331" w:type="dxa"/>
                  <w:tcBorders>
                    <w:top w:val="single" w:sz="4" w:space="0" w:color="000000"/>
                    <w:left w:val="single" w:sz="4" w:space="0" w:color="000000"/>
                    <w:bottom w:val="single" w:sz="4" w:space="0" w:color="000000"/>
                    <w:right w:val="single" w:sz="4" w:space="0" w:color="000000"/>
                  </w:tcBorders>
                </w:tcPr>
                <w:p w:rsidR="00602EDC" w:rsidRPr="00EA2D88" w:rsidRDefault="00602EDC" w:rsidP="008C10F1">
                  <w:pPr>
                    <w:spacing w:before="100" w:after="100" w:line="240" w:lineRule="auto"/>
                    <w:rPr>
                      <w:b/>
                      <w:szCs w:val="20"/>
                      <w:lang w:val="en-GB" w:eastAsia="en-GB"/>
                    </w:rPr>
                  </w:pPr>
                </w:p>
              </w:tc>
            </w:tr>
            <w:tr w:rsidR="00602EDC" w:rsidRPr="00EA2D88" w:rsidTr="008C10F1">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2:45-3:15</w:t>
                  </w:r>
                </w:p>
              </w:tc>
              <w:tc>
                <w:tcPr>
                  <w:tcW w:w="2331" w:type="dxa"/>
                  <w:tcBorders>
                    <w:top w:val="single" w:sz="4" w:space="0" w:color="000000"/>
                    <w:left w:val="single" w:sz="4" w:space="0" w:color="000000"/>
                    <w:bottom w:val="single" w:sz="4" w:space="0" w:color="000000"/>
                    <w:right w:val="single" w:sz="4" w:space="0" w:color="000000"/>
                  </w:tcBorders>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Indoor free play</w:t>
                  </w:r>
                </w:p>
              </w:tc>
              <w:tc>
                <w:tcPr>
                  <w:tcW w:w="2330" w:type="dxa"/>
                  <w:tcBorders>
                    <w:top w:val="single" w:sz="4" w:space="0" w:color="000000"/>
                    <w:left w:val="single" w:sz="4" w:space="0" w:color="000000"/>
                    <w:bottom w:val="single" w:sz="4" w:space="0" w:color="000000"/>
                    <w:right w:val="single" w:sz="4" w:space="0" w:color="000000"/>
                  </w:tcBorders>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Indoor free play</w:t>
                  </w:r>
                </w:p>
              </w:tc>
              <w:tc>
                <w:tcPr>
                  <w:tcW w:w="2331" w:type="dxa"/>
                  <w:tcBorders>
                    <w:top w:val="single" w:sz="4" w:space="0" w:color="000000"/>
                    <w:left w:val="single" w:sz="4" w:space="0" w:color="000000"/>
                    <w:bottom w:val="single" w:sz="4" w:space="0" w:color="000000"/>
                    <w:right w:val="single" w:sz="4" w:space="0" w:color="000000"/>
                  </w:tcBorders>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Indoor free play</w:t>
                  </w:r>
                </w:p>
              </w:tc>
            </w:tr>
            <w:tr w:rsidR="00602EDC" w:rsidRPr="00EA2D88" w:rsidTr="008C10F1">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3:15-3:30</w:t>
                  </w:r>
                </w:p>
              </w:tc>
              <w:tc>
                <w:tcPr>
                  <w:tcW w:w="2331" w:type="dxa"/>
                  <w:tcBorders>
                    <w:top w:val="single" w:sz="4" w:space="0" w:color="000000"/>
                    <w:left w:val="single" w:sz="4" w:space="0" w:color="000000"/>
                    <w:bottom w:val="single" w:sz="4" w:space="0" w:color="000000"/>
                    <w:right w:val="single" w:sz="4" w:space="0" w:color="000000"/>
                  </w:tcBorders>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Snack</w:t>
                  </w:r>
                </w:p>
              </w:tc>
              <w:tc>
                <w:tcPr>
                  <w:tcW w:w="2330" w:type="dxa"/>
                  <w:tcBorders>
                    <w:top w:val="single" w:sz="4" w:space="0" w:color="000000"/>
                    <w:left w:val="single" w:sz="4" w:space="0" w:color="000000"/>
                    <w:bottom w:val="single" w:sz="4" w:space="0" w:color="000000"/>
                    <w:right w:val="single" w:sz="4" w:space="0" w:color="000000"/>
                  </w:tcBorders>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Snack</w:t>
                  </w:r>
                </w:p>
              </w:tc>
              <w:tc>
                <w:tcPr>
                  <w:tcW w:w="2331" w:type="dxa"/>
                  <w:tcBorders>
                    <w:top w:val="single" w:sz="4" w:space="0" w:color="000000"/>
                    <w:left w:val="single" w:sz="4" w:space="0" w:color="000000"/>
                    <w:bottom w:val="single" w:sz="4" w:space="0" w:color="000000"/>
                    <w:right w:val="single" w:sz="4" w:space="0" w:color="000000"/>
                  </w:tcBorders>
                </w:tcPr>
                <w:p w:rsidR="00602EDC" w:rsidRPr="00EA2D88" w:rsidRDefault="00602EDC" w:rsidP="008C10F1">
                  <w:pPr>
                    <w:spacing w:before="100" w:after="100" w:line="240" w:lineRule="auto"/>
                    <w:rPr>
                      <w:b/>
                      <w:szCs w:val="20"/>
                      <w:lang w:val="en-GB" w:eastAsia="en-GB"/>
                    </w:rPr>
                  </w:pPr>
                </w:p>
              </w:tc>
            </w:tr>
            <w:tr w:rsidR="00602EDC" w:rsidRPr="00EA2D88" w:rsidTr="008C10F1">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3:30-3:45</w:t>
                  </w:r>
                </w:p>
              </w:tc>
              <w:tc>
                <w:tcPr>
                  <w:tcW w:w="2331" w:type="dxa"/>
                  <w:tcBorders>
                    <w:top w:val="single" w:sz="4" w:space="0" w:color="000000"/>
                    <w:left w:val="single" w:sz="4" w:space="0" w:color="000000"/>
                    <w:bottom w:val="single" w:sz="4" w:space="0" w:color="000000"/>
                    <w:right w:val="single" w:sz="4" w:space="0" w:color="000000"/>
                  </w:tcBorders>
                </w:tcPr>
                <w:p w:rsidR="00602EDC" w:rsidRPr="00EA2D88" w:rsidRDefault="00602EDC" w:rsidP="008C10F1">
                  <w:pPr>
                    <w:spacing w:before="100" w:after="100" w:line="240" w:lineRule="auto"/>
                    <w:rPr>
                      <w:b/>
                      <w:szCs w:val="20"/>
                      <w:lang w:val="en-GB" w:eastAsia="en-GB"/>
                    </w:rPr>
                  </w:pPr>
                </w:p>
              </w:tc>
              <w:tc>
                <w:tcPr>
                  <w:tcW w:w="2330" w:type="dxa"/>
                  <w:tcBorders>
                    <w:top w:val="single" w:sz="4" w:space="0" w:color="000000"/>
                    <w:left w:val="single" w:sz="4" w:space="0" w:color="000000"/>
                    <w:bottom w:val="single" w:sz="4" w:space="0" w:color="000000"/>
                    <w:right w:val="single" w:sz="4" w:space="0" w:color="000000"/>
                  </w:tcBorders>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Parachute game</w:t>
                  </w:r>
                </w:p>
              </w:tc>
              <w:tc>
                <w:tcPr>
                  <w:tcW w:w="2331" w:type="dxa"/>
                  <w:tcBorders>
                    <w:top w:val="single" w:sz="4" w:space="0" w:color="000000"/>
                    <w:left w:val="single" w:sz="4" w:space="0" w:color="000000"/>
                    <w:bottom w:val="single" w:sz="4" w:space="0" w:color="000000"/>
                    <w:right w:val="single" w:sz="4" w:space="0" w:color="000000"/>
                  </w:tcBorders>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Parachute game</w:t>
                  </w:r>
                </w:p>
              </w:tc>
            </w:tr>
            <w:tr w:rsidR="00602EDC" w:rsidRPr="00EA2D88" w:rsidTr="008C10F1">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3:45-4:00</w:t>
                  </w:r>
                </w:p>
              </w:tc>
              <w:tc>
                <w:tcPr>
                  <w:tcW w:w="2331" w:type="dxa"/>
                  <w:tcBorders>
                    <w:top w:val="single" w:sz="4" w:space="0" w:color="000000"/>
                    <w:left w:val="single" w:sz="4" w:space="0" w:color="000000"/>
                    <w:bottom w:val="single" w:sz="4" w:space="0" w:color="000000"/>
                    <w:right w:val="single" w:sz="4" w:space="0" w:color="000000"/>
                  </w:tcBorders>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Arts and crafts</w:t>
                  </w:r>
                </w:p>
                <w:p w:rsidR="00602EDC" w:rsidRPr="00EA2D88" w:rsidRDefault="00602EDC" w:rsidP="00602EDC">
                  <w:pPr>
                    <w:numPr>
                      <w:ilvl w:val="0"/>
                      <w:numId w:val="28"/>
                    </w:numPr>
                    <w:spacing w:before="100" w:after="100" w:line="240" w:lineRule="auto"/>
                    <w:rPr>
                      <w:b/>
                      <w:szCs w:val="20"/>
                      <w:lang w:val="en-GB" w:eastAsia="en-GB"/>
                    </w:rPr>
                  </w:pPr>
                  <w:r w:rsidRPr="00EA2D88">
                    <w:rPr>
                      <w:b/>
                      <w:szCs w:val="20"/>
                      <w:lang w:val="en-GB" w:eastAsia="en-GB"/>
                    </w:rPr>
                    <w:t>Paints</w:t>
                  </w:r>
                </w:p>
                <w:p w:rsidR="00602EDC" w:rsidRPr="00EA2D88" w:rsidRDefault="00602EDC" w:rsidP="00602EDC">
                  <w:pPr>
                    <w:numPr>
                      <w:ilvl w:val="0"/>
                      <w:numId w:val="28"/>
                    </w:numPr>
                    <w:spacing w:before="100" w:after="100" w:line="240" w:lineRule="auto"/>
                    <w:rPr>
                      <w:b/>
                      <w:szCs w:val="20"/>
                      <w:lang w:val="en-GB" w:eastAsia="en-GB"/>
                    </w:rPr>
                  </w:pPr>
                  <w:r w:rsidRPr="00EA2D88">
                    <w:rPr>
                      <w:b/>
                      <w:szCs w:val="20"/>
                      <w:lang w:val="en-GB" w:eastAsia="en-GB"/>
                    </w:rPr>
                    <w:t>Chalks</w:t>
                  </w:r>
                </w:p>
                <w:p w:rsidR="00602EDC" w:rsidRPr="00EA2D88" w:rsidRDefault="00602EDC" w:rsidP="00602EDC">
                  <w:pPr>
                    <w:numPr>
                      <w:ilvl w:val="0"/>
                      <w:numId w:val="28"/>
                    </w:numPr>
                    <w:spacing w:before="100" w:after="100" w:line="240" w:lineRule="auto"/>
                    <w:rPr>
                      <w:b/>
                      <w:szCs w:val="20"/>
                      <w:lang w:val="en-GB" w:eastAsia="en-GB"/>
                    </w:rPr>
                  </w:pPr>
                  <w:r w:rsidRPr="00EA2D88">
                    <w:rPr>
                      <w:b/>
                      <w:szCs w:val="20"/>
                      <w:lang w:val="en-GB" w:eastAsia="en-GB"/>
                    </w:rPr>
                    <w:t>Stamps</w:t>
                  </w:r>
                </w:p>
                <w:p w:rsidR="00602EDC" w:rsidRPr="00EA2D88" w:rsidRDefault="00602EDC" w:rsidP="00602EDC">
                  <w:pPr>
                    <w:numPr>
                      <w:ilvl w:val="0"/>
                      <w:numId w:val="28"/>
                    </w:numPr>
                    <w:spacing w:before="100" w:after="100" w:line="240" w:lineRule="auto"/>
                    <w:rPr>
                      <w:b/>
                      <w:szCs w:val="20"/>
                      <w:lang w:val="en-GB" w:eastAsia="en-GB"/>
                    </w:rPr>
                  </w:pPr>
                  <w:r w:rsidRPr="00EA2D88">
                    <w:rPr>
                      <w:b/>
                      <w:szCs w:val="20"/>
                      <w:lang w:val="en-GB" w:eastAsia="en-GB"/>
                    </w:rPr>
                    <w:t>Sticking</w:t>
                  </w:r>
                </w:p>
                <w:p w:rsidR="00602EDC" w:rsidRPr="00EA2D88" w:rsidRDefault="00602EDC" w:rsidP="00602EDC">
                  <w:pPr>
                    <w:numPr>
                      <w:ilvl w:val="0"/>
                      <w:numId w:val="28"/>
                    </w:numPr>
                    <w:spacing w:before="100" w:after="100" w:line="240" w:lineRule="auto"/>
                    <w:rPr>
                      <w:b/>
                      <w:szCs w:val="20"/>
                      <w:lang w:val="en-GB" w:eastAsia="en-GB"/>
                    </w:rPr>
                  </w:pPr>
                  <w:r w:rsidRPr="00EA2D88">
                    <w:rPr>
                      <w:b/>
                      <w:szCs w:val="20"/>
                      <w:lang w:val="en-GB" w:eastAsia="en-GB"/>
                    </w:rPr>
                    <w:lastRenderedPageBreak/>
                    <w:t>Cutting</w:t>
                  </w:r>
                </w:p>
              </w:tc>
              <w:tc>
                <w:tcPr>
                  <w:tcW w:w="2330" w:type="dxa"/>
                  <w:tcBorders>
                    <w:top w:val="single" w:sz="4" w:space="0" w:color="000000"/>
                    <w:left w:val="single" w:sz="4" w:space="0" w:color="000000"/>
                    <w:bottom w:val="single" w:sz="4" w:space="0" w:color="000000"/>
                    <w:right w:val="single" w:sz="4" w:space="0" w:color="000000"/>
                  </w:tcBorders>
                </w:tcPr>
                <w:p w:rsidR="00602EDC" w:rsidRPr="00EA2D88" w:rsidRDefault="00602EDC" w:rsidP="008C10F1">
                  <w:pPr>
                    <w:spacing w:before="100" w:after="100" w:line="240" w:lineRule="auto"/>
                    <w:ind w:left="360"/>
                    <w:rPr>
                      <w:b/>
                      <w:szCs w:val="20"/>
                      <w:lang w:val="en-GB" w:eastAsia="en-GB"/>
                    </w:rPr>
                  </w:pPr>
                </w:p>
              </w:tc>
              <w:tc>
                <w:tcPr>
                  <w:tcW w:w="2331" w:type="dxa"/>
                  <w:tcBorders>
                    <w:top w:val="single" w:sz="4" w:space="0" w:color="000000"/>
                    <w:left w:val="single" w:sz="4" w:space="0" w:color="000000"/>
                    <w:bottom w:val="single" w:sz="4" w:space="0" w:color="000000"/>
                    <w:right w:val="single" w:sz="4" w:space="0" w:color="000000"/>
                  </w:tcBorders>
                </w:tcPr>
                <w:p w:rsidR="00602EDC" w:rsidRPr="00EA2D88" w:rsidRDefault="00602EDC" w:rsidP="008C10F1">
                  <w:pPr>
                    <w:spacing w:before="100" w:after="100" w:line="240" w:lineRule="auto"/>
                    <w:rPr>
                      <w:b/>
                      <w:szCs w:val="20"/>
                      <w:lang w:val="en-GB" w:eastAsia="en-GB"/>
                    </w:rPr>
                  </w:pPr>
                </w:p>
              </w:tc>
            </w:tr>
            <w:tr w:rsidR="00602EDC" w:rsidRPr="00EA2D88" w:rsidTr="008C10F1">
              <w:tc>
                <w:tcPr>
                  <w:tcW w:w="2330"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lastRenderedPageBreak/>
                    <w:t>4:00-5:00</w:t>
                  </w:r>
                </w:p>
              </w:tc>
              <w:tc>
                <w:tcPr>
                  <w:tcW w:w="2331" w:type="dxa"/>
                  <w:tcBorders>
                    <w:top w:val="single" w:sz="4" w:space="0" w:color="000000"/>
                    <w:left w:val="single" w:sz="4" w:space="0" w:color="000000"/>
                    <w:bottom w:val="single" w:sz="4" w:space="0" w:color="000000"/>
                    <w:right w:val="single" w:sz="4" w:space="0" w:color="000000"/>
                  </w:tcBorders>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Outside play or free play</w:t>
                  </w:r>
                </w:p>
              </w:tc>
              <w:tc>
                <w:tcPr>
                  <w:tcW w:w="2330" w:type="dxa"/>
                  <w:tcBorders>
                    <w:top w:val="single" w:sz="4" w:space="0" w:color="000000"/>
                    <w:left w:val="single" w:sz="4" w:space="0" w:color="000000"/>
                    <w:bottom w:val="single" w:sz="4" w:space="0" w:color="000000"/>
                    <w:right w:val="single" w:sz="4" w:space="0" w:color="000000"/>
                  </w:tcBorders>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Outside play or free play</w:t>
                  </w:r>
                </w:p>
              </w:tc>
              <w:tc>
                <w:tcPr>
                  <w:tcW w:w="2331" w:type="dxa"/>
                  <w:tcBorders>
                    <w:top w:val="single" w:sz="4" w:space="0" w:color="000000"/>
                    <w:left w:val="single" w:sz="4" w:space="0" w:color="000000"/>
                    <w:bottom w:val="single" w:sz="4" w:space="0" w:color="000000"/>
                    <w:right w:val="single" w:sz="4" w:space="0" w:color="000000"/>
                  </w:tcBorders>
                  <w:hideMark/>
                </w:tcPr>
                <w:p w:rsidR="00602EDC" w:rsidRPr="00EA2D88" w:rsidRDefault="00602EDC" w:rsidP="008C10F1">
                  <w:pPr>
                    <w:spacing w:before="100" w:after="100" w:line="240" w:lineRule="auto"/>
                    <w:rPr>
                      <w:b/>
                      <w:szCs w:val="20"/>
                      <w:lang w:val="en-GB" w:eastAsia="en-GB"/>
                    </w:rPr>
                  </w:pPr>
                  <w:r w:rsidRPr="00EA2D88">
                    <w:rPr>
                      <w:b/>
                      <w:szCs w:val="20"/>
                      <w:lang w:val="en-GB" w:eastAsia="en-GB"/>
                    </w:rPr>
                    <w:t>Outside play or free play</w:t>
                  </w:r>
                </w:p>
              </w:tc>
            </w:tr>
          </w:tbl>
          <w:p w:rsidR="00376F51" w:rsidRDefault="00376F51">
            <w:pPr>
              <w:pStyle w:val="AAAQuestions"/>
              <w:rPr>
                <w:rStyle w:val="Emphasis"/>
                <w:i w:val="0"/>
                <w:iCs w:val="0"/>
              </w:rPr>
            </w:pPr>
          </w:p>
          <w:p w:rsidR="00376F51" w:rsidRDefault="00376F51">
            <w:pPr>
              <w:pStyle w:val="AAAQuestions"/>
              <w:rPr>
                <w:rStyle w:val="Emphasis"/>
                <w:i w:val="0"/>
                <w:iCs w:val="0"/>
              </w:rPr>
            </w:pPr>
          </w:p>
          <w:p w:rsidR="00376F51" w:rsidRDefault="00376F51">
            <w:pPr>
              <w:pStyle w:val="AAAQuestions"/>
              <w:rPr>
                <w:rStyle w:val="Emphasis"/>
                <w:i w:val="0"/>
                <w:iCs w:val="0"/>
              </w:rPr>
            </w:pPr>
          </w:p>
          <w:p w:rsidR="00376F51" w:rsidRDefault="00376F51">
            <w:pPr>
              <w:pStyle w:val="AAAQuestions"/>
              <w:rPr>
                <w:rStyle w:val="Emphasis"/>
                <w:i w:val="0"/>
                <w:iCs w:val="0"/>
              </w:rPr>
            </w:pPr>
          </w:p>
          <w:p w:rsidR="00376F51" w:rsidRDefault="00376F51">
            <w:pPr>
              <w:pStyle w:val="AAAQuestions"/>
              <w:rPr>
                <w:rStyle w:val="Emphasis"/>
                <w:i w:val="0"/>
                <w:iCs w:val="0"/>
              </w:rPr>
            </w:pPr>
          </w:p>
          <w:p w:rsidR="00376F51" w:rsidRDefault="00376F51">
            <w:pPr>
              <w:pStyle w:val="AAAQuestions"/>
              <w:rPr>
                <w:rStyle w:val="Emphasis"/>
                <w:i w:val="0"/>
                <w:iCs w:val="0"/>
              </w:rPr>
            </w:pPr>
          </w:p>
          <w:p w:rsidR="00376F51" w:rsidRDefault="00376F51">
            <w:pPr>
              <w:pStyle w:val="AAAQuestions"/>
              <w:rPr>
                <w:rStyle w:val="Emphasis"/>
                <w:i w:val="0"/>
                <w:iCs w:val="0"/>
              </w:rPr>
            </w:pPr>
          </w:p>
          <w:p w:rsidR="00376F51" w:rsidRDefault="00376F51">
            <w:pPr>
              <w:pStyle w:val="AAAQuestions"/>
              <w:rPr>
                <w:rStyle w:val="Emphasis"/>
                <w:i w:val="0"/>
                <w:iCs w:val="0"/>
              </w:rPr>
            </w:pPr>
          </w:p>
          <w:p w:rsidR="00376F51" w:rsidRDefault="00376F51">
            <w:pPr>
              <w:pStyle w:val="AAAQuestions"/>
              <w:rPr>
                <w:rStyle w:val="Emphasis"/>
                <w:i w:val="0"/>
                <w:iCs w:val="0"/>
              </w:rPr>
            </w:pPr>
          </w:p>
          <w:p w:rsidR="00376F51" w:rsidRDefault="00376F51">
            <w:pPr>
              <w:pStyle w:val="AAAQuestions"/>
              <w:rPr>
                <w:rStyle w:val="Emphasis"/>
                <w:i w:val="0"/>
                <w:iCs w:val="0"/>
              </w:rPr>
            </w:pPr>
          </w:p>
          <w:p w:rsidR="00376F51" w:rsidRDefault="00376F51">
            <w:pPr>
              <w:pStyle w:val="AAAQuestions"/>
              <w:rPr>
                <w:rStyle w:val="Emphasis"/>
                <w:i w:val="0"/>
                <w:iCs w:val="0"/>
              </w:rPr>
            </w:pPr>
          </w:p>
          <w:p w:rsidR="00376F51" w:rsidRDefault="00376F51">
            <w:pPr>
              <w:pStyle w:val="AAAQuestions"/>
              <w:rPr>
                <w:rStyle w:val="Emphasis"/>
                <w:i w:val="0"/>
                <w:iCs w:val="0"/>
              </w:rPr>
            </w:pPr>
          </w:p>
          <w:p w:rsidR="00376F51" w:rsidRDefault="00376F51">
            <w:pPr>
              <w:pStyle w:val="AAAQuestions"/>
              <w:rPr>
                <w:rStyle w:val="Emphasis"/>
                <w:i w:val="0"/>
                <w:iCs w:val="0"/>
              </w:rPr>
            </w:pPr>
          </w:p>
          <w:p w:rsidR="00376F51" w:rsidRDefault="00376F51">
            <w:pPr>
              <w:pStyle w:val="AAAQuestions"/>
              <w:rPr>
                <w:rStyle w:val="Emphasis"/>
                <w:i w:val="0"/>
                <w:iCs w:val="0"/>
              </w:rPr>
            </w:pPr>
          </w:p>
          <w:p w:rsidR="00376F51" w:rsidRDefault="00376F51">
            <w:pPr>
              <w:pStyle w:val="AAAQuestions"/>
              <w:rPr>
                <w:rStyle w:val="Emphasis"/>
                <w:i w:val="0"/>
                <w:iCs w:val="0"/>
              </w:rPr>
            </w:pPr>
          </w:p>
          <w:p w:rsidR="00C95A0A" w:rsidRDefault="00C95A0A">
            <w:pPr>
              <w:pStyle w:val="AAAQuestions"/>
              <w:rPr>
                <w:rStyle w:val="Emphasis"/>
                <w:i w:val="0"/>
                <w:iCs w:val="0"/>
              </w:rPr>
            </w:pPr>
            <w:r>
              <w:rPr>
                <w:rStyle w:val="Emphasis"/>
                <w:i w:val="0"/>
                <w:iCs w:val="0"/>
              </w:rPr>
              <w:t>How does this timetable help to ensure all children</w:t>
            </w:r>
            <w:r w:rsidR="007D23B0">
              <w:rPr>
                <w:rStyle w:val="Emphasis"/>
                <w:i w:val="0"/>
                <w:iCs w:val="0"/>
              </w:rPr>
              <w:t>,</w:t>
            </w:r>
            <w:r>
              <w:rPr>
                <w:rStyle w:val="Emphasis"/>
                <w:i w:val="0"/>
                <w:iCs w:val="0"/>
              </w:rPr>
              <w:t xml:space="preserve"> no matter what session they are in</w:t>
            </w:r>
            <w:r w:rsidR="007D23B0">
              <w:rPr>
                <w:rStyle w:val="Emphasis"/>
                <w:i w:val="0"/>
                <w:iCs w:val="0"/>
              </w:rPr>
              <w:t>,</w:t>
            </w:r>
            <w:r>
              <w:rPr>
                <w:rStyle w:val="Emphasis"/>
                <w:i w:val="0"/>
                <w:iCs w:val="0"/>
              </w:rPr>
              <w:t xml:space="preserve"> get the opportunity to practice each physical skill set?</w:t>
            </w:r>
          </w:p>
          <w:p w:rsidR="00C95A0A" w:rsidRDefault="00C95A0A">
            <w:pPr>
              <w:pStyle w:val="AAAQuestions"/>
              <w:rPr>
                <w:rStyle w:val="Emphasis"/>
                <w:i w:val="0"/>
                <w:iCs w:val="0"/>
              </w:rPr>
            </w:pPr>
          </w:p>
          <w:p w:rsidR="00C95A0A" w:rsidRDefault="00602EDC">
            <w:pPr>
              <w:pStyle w:val="Answers"/>
              <w:rPr>
                <w:rStyle w:val="Emphasis"/>
                <w:i/>
                <w:iCs w:val="0"/>
              </w:rPr>
            </w:pPr>
            <w:r>
              <w:rPr>
                <w:rStyle w:val="Emphasis"/>
                <w:i/>
                <w:iCs w:val="0"/>
              </w:rPr>
              <w:t>This timetable help to ensure all children, because timetable shows time and activities that on what time children eats and play.</w:t>
            </w: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C95A0A" w:rsidRDefault="00C95A0A">
            <w:pPr>
              <w:pStyle w:val="Answers"/>
              <w:rPr>
                <w:rStyle w:val="Emphasis"/>
                <w:i/>
                <w:iCs w:val="0"/>
              </w:rPr>
            </w:pPr>
          </w:p>
        </w:tc>
      </w:tr>
    </w:tbl>
    <w:p w:rsidR="00C95A0A" w:rsidRDefault="00C95A0A" w:rsidP="00C95A0A">
      <w:pPr>
        <w:pStyle w:val="Heading3"/>
      </w:pPr>
      <w:bookmarkStart w:id="11" w:name="_Toc422344246"/>
      <w:bookmarkStart w:id="12" w:name="_Toc422485127"/>
      <w:r>
        <w:lastRenderedPageBreak/>
        <w:t>Activity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plan and provide experiences which challenge the physical skills and abilities of children and promote physical fitness.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can you do to encourage children to get physically active? (Think about games that you can play and equipment that you can set up).</w:t>
            </w:r>
          </w:p>
          <w:p w:rsidR="00C95A0A" w:rsidRDefault="00C95A0A">
            <w:pPr>
              <w:pStyle w:val="Answers"/>
              <w:rPr>
                <w:rStyle w:val="Emphasis"/>
                <w:i/>
                <w:iCs w:val="0"/>
              </w:rPr>
            </w:pPr>
          </w:p>
          <w:p w:rsidR="00375CDF" w:rsidRDefault="00375CDF" w:rsidP="00375CDF">
            <w:pPr>
              <w:pStyle w:val="Bullets"/>
              <w:numPr>
                <w:ilvl w:val="0"/>
                <w:numId w:val="0"/>
              </w:numPr>
              <w:spacing w:after="100" w:line="240" w:lineRule="auto"/>
              <w:ind w:left="1134"/>
            </w:pPr>
            <w:r>
              <w:lastRenderedPageBreak/>
              <w:t>Obstacle course with beams and tunnels will encourage children to crawl and balance</w:t>
            </w:r>
          </w:p>
          <w:p w:rsidR="00375CDF" w:rsidRDefault="00375CDF" w:rsidP="00375CDF">
            <w:pPr>
              <w:pStyle w:val="Bullets"/>
              <w:numPr>
                <w:ilvl w:val="0"/>
                <w:numId w:val="0"/>
              </w:numPr>
              <w:spacing w:after="100" w:line="240" w:lineRule="auto"/>
              <w:ind w:left="1134"/>
            </w:pPr>
            <w:r>
              <w:t>Follow my leader can get children running jumping, twirling, hopping etc.</w:t>
            </w:r>
          </w:p>
          <w:p w:rsidR="00375CDF" w:rsidRDefault="00375CDF" w:rsidP="00375CDF">
            <w:pPr>
              <w:pStyle w:val="Bullets"/>
              <w:numPr>
                <w:ilvl w:val="0"/>
                <w:numId w:val="0"/>
              </w:numPr>
              <w:spacing w:after="100" w:line="240" w:lineRule="auto"/>
              <w:ind w:left="1134"/>
            </w:pPr>
            <w:r>
              <w:t>Playing music will encourage children to dance</w:t>
            </w:r>
          </w:p>
          <w:p w:rsidR="00375CDF" w:rsidRDefault="00375CDF" w:rsidP="00375CDF">
            <w:pPr>
              <w:pStyle w:val="Bullets"/>
              <w:numPr>
                <w:ilvl w:val="0"/>
                <w:numId w:val="0"/>
              </w:numPr>
              <w:spacing w:after="100" w:line="240" w:lineRule="auto"/>
              <w:ind w:left="1134"/>
            </w:pPr>
            <w:r>
              <w:t>Balloons, streamers and balls encourage activity</w:t>
            </w:r>
          </w:p>
          <w:p w:rsidR="00375CDF" w:rsidRDefault="00375CDF" w:rsidP="00375CDF">
            <w:pPr>
              <w:pStyle w:val="Bullets"/>
              <w:numPr>
                <w:ilvl w:val="0"/>
                <w:numId w:val="0"/>
              </w:numPr>
              <w:spacing w:after="100" w:line="240" w:lineRule="auto"/>
              <w:ind w:left="1134"/>
            </w:pPr>
            <w:r>
              <w:t>Trampolines</w:t>
            </w:r>
          </w:p>
          <w:p w:rsidR="00375CDF" w:rsidRDefault="00375CDF" w:rsidP="00375CDF">
            <w:pPr>
              <w:pStyle w:val="Bullets"/>
              <w:numPr>
                <w:ilvl w:val="0"/>
                <w:numId w:val="0"/>
              </w:numPr>
              <w:spacing w:after="100" w:line="240" w:lineRule="auto"/>
              <w:ind w:left="1134"/>
            </w:pPr>
            <w:r>
              <w:t>Chasing games e.g. tag</w:t>
            </w:r>
          </w:p>
          <w:p w:rsidR="00375CDF" w:rsidRDefault="00375CDF" w:rsidP="00375CDF">
            <w:pPr>
              <w:pStyle w:val="Bullets"/>
              <w:numPr>
                <w:ilvl w:val="0"/>
                <w:numId w:val="0"/>
              </w:numPr>
              <w:spacing w:after="100" w:line="240" w:lineRule="auto"/>
              <w:ind w:left="1134"/>
            </w:pPr>
            <w:r>
              <w:t xml:space="preserve">Hide and seek. </w:t>
            </w:r>
          </w:p>
          <w:p w:rsidR="00C95A0A" w:rsidRDefault="00C95A0A">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What are the benefits of being active?</w:t>
            </w:r>
          </w:p>
          <w:p w:rsidR="00375CDF" w:rsidRDefault="00375CDF" w:rsidP="00375CDF">
            <w:pPr>
              <w:pStyle w:val="Bullets"/>
              <w:numPr>
                <w:ilvl w:val="0"/>
                <w:numId w:val="0"/>
              </w:numPr>
              <w:spacing w:after="100" w:line="240" w:lineRule="auto"/>
              <w:ind w:left="1134"/>
            </w:pPr>
            <w:r w:rsidRPr="004F7622">
              <w:t>Help achieve a</w:t>
            </w:r>
            <w:r>
              <w:t>nd maintain a healthy weight</w:t>
            </w:r>
          </w:p>
          <w:p w:rsidR="00375CDF" w:rsidRDefault="00375CDF" w:rsidP="00375CDF">
            <w:pPr>
              <w:pStyle w:val="Bullets"/>
              <w:numPr>
                <w:ilvl w:val="0"/>
                <w:numId w:val="0"/>
              </w:numPr>
              <w:spacing w:after="100" w:line="240" w:lineRule="auto"/>
              <w:ind w:left="1134"/>
            </w:pPr>
            <w:r w:rsidRPr="004F7622">
              <w:t>Bu</w:t>
            </w:r>
            <w:r>
              <w:t>ild strong bones and muscles</w:t>
            </w:r>
          </w:p>
          <w:p w:rsidR="00375CDF" w:rsidRDefault="00375CDF" w:rsidP="00375CDF">
            <w:pPr>
              <w:pStyle w:val="Bullets"/>
              <w:numPr>
                <w:ilvl w:val="0"/>
                <w:numId w:val="0"/>
              </w:numPr>
              <w:spacing w:after="100" w:line="240" w:lineRule="auto"/>
              <w:ind w:left="1134"/>
            </w:pPr>
            <w:r w:rsidRPr="004F7622">
              <w:t>Improve balance, movem</w:t>
            </w:r>
            <w:r>
              <w:t>ent and co-ordination skills</w:t>
            </w:r>
          </w:p>
          <w:p w:rsidR="00375CDF" w:rsidRDefault="00375CDF" w:rsidP="00375CDF">
            <w:pPr>
              <w:pStyle w:val="Bullets"/>
              <w:numPr>
                <w:ilvl w:val="0"/>
                <w:numId w:val="0"/>
              </w:numPr>
              <w:spacing w:after="100" w:line="240" w:lineRule="auto"/>
              <w:ind w:left="1134"/>
            </w:pPr>
            <w:r w:rsidRPr="004F7622">
              <w:t>Promote social skills thro</w:t>
            </w:r>
            <w:r>
              <w:t>ugh interactions with people</w:t>
            </w:r>
          </w:p>
          <w:p w:rsidR="00375CDF" w:rsidRDefault="00375CDF" w:rsidP="00375CDF">
            <w:pPr>
              <w:pStyle w:val="Bullets"/>
              <w:numPr>
                <w:ilvl w:val="0"/>
                <w:numId w:val="0"/>
              </w:numPr>
              <w:spacing w:after="100" w:line="240" w:lineRule="auto"/>
              <w:ind w:left="1134"/>
            </w:pPr>
            <w:r w:rsidRPr="004F7622">
              <w:t>Support brai</w:t>
            </w:r>
            <w:r>
              <w:t>n development</w:t>
            </w:r>
          </w:p>
          <w:p w:rsidR="00375CDF" w:rsidRPr="004F7622" w:rsidRDefault="00375CDF" w:rsidP="00375CDF">
            <w:pPr>
              <w:pStyle w:val="Bullets"/>
              <w:numPr>
                <w:ilvl w:val="0"/>
                <w:numId w:val="0"/>
              </w:numPr>
              <w:spacing w:after="100" w:line="240" w:lineRule="auto"/>
              <w:ind w:left="1134"/>
            </w:pPr>
            <w:r w:rsidRPr="004F7622">
              <w:t>Encourage self-conf</w:t>
            </w:r>
            <w:r>
              <w:t>idence’</w:t>
            </w:r>
          </w:p>
          <w:p w:rsidR="00C95A0A" w:rsidRDefault="00C95A0A">
            <w:pPr>
              <w:pStyle w:val="AAAQuestions"/>
              <w:rPr>
                <w:rStyle w:val="Emphasis"/>
                <w:i w:val="0"/>
                <w:iCs w:val="0"/>
              </w:rPr>
            </w:pPr>
          </w:p>
          <w:p w:rsidR="00C95A0A" w:rsidRDefault="00C95A0A"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rPr>
                <w:rStyle w:val="Emphasis"/>
                <w:i/>
                <w:iCs w:val="0"/>
              </w:rPr>
            </w:pPr>
          </w:p>
        </w:tc>
      </w:tr>
    </w:tbl>
    <w:p w:rsidR="00C95A0A" w:rsidRDefault="00C95A0A" w:rsidP="00C95A0A">
      <w:pPr>
        <w:pStyle w:val="Heading3"/>
      </w:pPr>
      <w:bookmarkStart w:id="13" w:name="_Toc422344247"/>
      <w:bookmarkStart w:id="14" w:name="_Toc422485128"/>
      <w:r>
        <w:lastRenderedPageBreak/>
        <w:t>Activity 2A</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assess and monitor children’s social skills and development.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Provide an overview of Erick Erikson’s psychosocial stages (1902-1994).</w:t>
            </w:r>
          </w:p>
          <w:p w:rsidR="00375CDF" w:rsidRDefault="00375CDF" w:rsidP="00375CDF">
            <w:pPr>
              <w:pStyle w:val="BoldBulTight0"/>
            </w:pPr>
            <w:r>
              <w:t>Stages of development include:</w:t>
            </w:r>
          </w:p>
          <w:p w:rsidR="00375CDF" w:rsidRDefault="00375CDF" w:rsidP="00375CDF">
            <w:pPr>
              <w:pStyle w:val="Bullets"/>
            </w:pPr>
            <w:r>
              <w:t>0-1</w:t>
            </w:r>
          </w:p>
          <w:p w:rsidR="00375CDF" w:rsidRDefault="00375CDF" w:rsidP="00375CDF">
            <w:pPr>
              <w:pStyle w:val="Bullets"/>
            </w:pPr>
            <w:r>
              <w:t>2-3</w:t>
            </w:r>
          </w:p>
          <w:p w:rsidR="00375CDF" w:rsidRDefault="00375CDF" w:rsidP="00375CDF">
            <w:pPr>
              <w:pStyle w:val="Bullets"/>
            </w:pPr>
            <w:r>
              <w:t>4-5</w:t>
            </w:r>
          </w:p>
          <w:p w:rsidR="00375CDF" w:rsidRDefault="00375CDF" w:rsidP="00375CDF">
            <w:pPr>
              <w:pStyle w:val="Bullets"/>
            </w:pPr>
            <w:r>
              <w:t>6-12</w:t>
            </w:r>
          </w:p>
          <w:p w:rsidR="00375CDF" w:rsidRDefault="00375CDF" w:rsidP="00375CDF">
            <w:pPr>
              <w:pStyle w:val="Bullets"/>
            </w:pPr>
            <w:r>
              <w:t>13-18</w:t>
            </w:r>
          </w:p>
          <w:p w:rsidR="00375CDF" w:rsidRDefault="00375CDF" w:rsidP="00375CDF">
            <w:pPr>
              <w:pStyle w:val="Bullets"/>
            </w:pPr>
            <w:r>
              <w:t>19-25</w:t>
            </w:r>
          </w:p>
          <w:p w:rsidR="00375CDF" w:rsidRDefault="00375CDF" w:rsidP="00375CDF">
            <w:pPr>
              <w:pStyle w:val="Bullets"/>
            </w:pPr>
            <w:r>
              <w:t>26-40</w:t>
            </w:r>
          </w:p>
          <w:p w:rsidR="00375CDF" w:rsidRDefault="00375CDF" w:rsidP="00375CDF">
            <w:pPr>
              <w:pStyle w:val="Bullets"/>
            </w:pPr>
            <w:r>
              <w:t>41 and over</w:t>
            </w:r>
          </w:p>
          <w:p w:rsidR="00375CDF" w:rsidRDefault="00375CDF" w:rsidP="00375CDF">
            <w:r>
              <w:t>Each stage poses a dilemma for us to resolve – – for example, in babies 0-1,we have the dilemma ‘should I trust or not?’ In this stage, they will look for signs that the world is consistent and friendly.At the 2-3 stage, the dilemma is autonomy or shame and doubt, as they try things out for the first time. They will either become sceptical that they can do it or confident and independent. At the 4-5 stage, the dilemma involves initiative or guilt; they might test out new ideas, ask questions or make up games. While doing this, they may act dangerously or aggressively.</w:t>
            </w:r>
          </w:p>
          <w:p w:rsidR="00375CDF" w:rsidRDefault="00375CDF" w:rsidP="00375CDF">
            <w:pPr>
              <w:rPr>
                <w:u w:val="single"/>
              </w:rPr>
            </w:pPr>
            <w:r>
              <w:t>In all of his stages of development confidence is a vital element that helps us to progress to the next stage. As with confidence we tend to be able to resolve the dilemmas that life gives us.</w:t>
            </w:r>
          </w:p>
          <w:p w:rsidR="00375CDF" w:rsidRDefault="00375CDF" w:rsidP="00375CDF">
            <w:pPr>
              <w:spacing w:after="0" w:line="240" w:lineRule="auto"/>
              <w:rPr>
                <w:b/>
                <w:u w:val="single"/>
              </w:rPr>
            </w:pPr>
            <w:r>
              <w:rPr>
                <w:u w:val="single"/>
              </w:rPr>
              <w:br w:type="page"/>
            </w:r>
          </w:p>
          <w:p w:rsidR="00C95A0A" w:rsidRDefault="00C95A0A">
            <w:pPr>
              <w:pStyle w:val="AAAQuestions"/>
            </w:pPr>
          </w:p>
          <w:p w:rsidR="00C95A0A" w:rsidRDefault="00C95A0A">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9C4E5B" w:rsidRDefault="009C4E5B">
            <w:pPr>
              <w:pStyle w:val="AAAQuestions"/>
            </w:pPr>
          </w:p>
          <w:p w:rsidR="00C95A0A" w:rsidRDefault="00C95A0A">
            <w:pPr>
              <w:pStyle w:val="AAAQuestions"/>
            </w:pPr>
            <w:r>
              <w:t>What does this mean for childcare workers?</w:t>
            </w:r>
          </w:p>
          <w:p w:rsidR="00C95A0A" w:rsidRDefault="00C95A0A">
            <w:pPr>
              <w:pStyle w:val="AAAQuestions"/>
            </w:pPr>
          </w:p>
          <w:p w:rsidR="00375CDF" w:rsidRDefault="00375CDF" w:rsidP="00375CDF">
            <w:pPr>
              <w:pStyle w:val="Bullets"/>
              <w:numPr>
                <w:ilvl w:val="0"/>
                <w:numId w:val="0"/>
              </w:numPr>
              <w:ind w:left="1134"/>
              <w:jc w:val="both"/>
            </w:pPr>
            <w:r w:rsidRPr="00190FC9">
              <w:rPr>
                <w:b/>
              </w:rPr>
              <w:t xml:space="preserve">Babies </w:t>
            </w:r>
            <w:r>
              <w:t xml:space="preserve">– need their needs met consistently e.g. interaction, smiling, gentle touch, feeding when hungry, nappy changing when dirty, burping after feeds etc. </w:t>
            </w:r>
          </w:p>
          <w:p w:rsidR="00375CDF" w:rsidRDefault="00375CDF" w:rsidP="00375CDF">
            <w:pPr>
              <w:pStyle w:val="Bullets"/>
              <w:numPr>
                <w:ilvl w:val="0"/>
                <w:numId w:val="0"/>
              </w:numPr>
              <w:ind w:left="1134"/>
              <w:jc w:val="both"/>
            </w:pPr>
            <w:r w:rsidRPr="00190FC9">
              <w:rPr>
                <w:b/>
              </w:rPr>
              <w:t>2-3</w:t>
            </w:r>
            <w:r>
              <w:t xml:space="preserve"> – need encouragement and kind words ‘well done’ or ‘you can do it’ and should not be made to feel guilty e.g. when they have a toileting accident</w:t>
            </w:r>
          </w:p>
          <w:p w:rsidR="00C95A0A" w:rsidRDefault="00375CDF" w:rsidP="00375CDF">
            <w:pPr>
              <w:pStyle w:val="Answers"/>
              <w:ind w:left="720"/>
              <w:rPr>
                <w:b/>
              </w:rPr>
            </w:pPr>
            <w:r w:rsidRPr="00190FC9">
              <w:rPr>
                <w:b/>
              </w:rPr>
              <w:t>4-5</w:t>
            </w:r>
            <w:r>
              <w:t xml:space="preserve"> – need to feel independent and able to make plans. They will need their own space to play, encourage free play time, leave children to have a go before offering any help but ensure that they have boundaries</w:t>
            </w: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rStyle w:val="Emphasis"/>
                <w:i/>
                <w:iCs w:val="0"/>
              </w:rPr>
            </w:pPr>
          </w:p>
        </w:tc>
      </w:tr>
    </w:tbl>
    <w:p w:rsidR="00C95A0A" w:rsidRDefault="00C95A0A" w:rsidP="00C95A0A">
      <w:pPr>
        <w:pStyle w:val="Heading3"/>
      </w:pPr>
      <w:bookmarkStart w:id="15" w:name="_Toc422344248"/>
      <w:bookmarkStart w:id="16" w:name="_Toc422485129"/>
      <w:r>
        <w:lastRenderedPageBreak/>
        <w:t>Activity 2B</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 xml:space="preserve">To provide you with an opportunity to plan and provide opportunities for different forms of social interaction between children during play with respect for each child’s interests, goals and development stage </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5CDF" w:rsidRDefault="00375CDF" w:rsidP="00375CDF">
            <w:pPr>
              <w:pStyle w:val="Bullets"/>
              <w:numPr>
                <w:ilvl w:val="0"/>
                <w:numId w:val="0"/>
              </w:numPr>
              <w:ind w:left="1134"/>
            </w:pPr>
            <w:r>
              <w:t>Greetings e.g. hello, hi, morning</w:t>
            </w:r>
          </w:p>
          <w:p w:rsidR="00375CDF" w:rsidRDefault="00375CDF" w:rsidP="00375CDF">
            <w:pPr>
              <w:pStyle w:val="Bullets"/>
              <w:numPr>
                <w:ilvl w:val="0"/>
                <w:numId w:val="0"/>
              </w:numPr>
              <w:ind w:left="1134"/>
            </w:pPr>
            <w:r>
              <w:t>Goodbyes e.g. goodbye, bye, see you soon</w:t>
            </w:r>
          </w:p>
          <w:p w:rsidR="00375CDF" w:rsidRDefault="00375CDF" w:rsidP="00375CDF">
            <w:pPr>
              <w:pStyle w:val="Bullets"/>
              <w:numPr>
                <w:ilvl w:val="0"/>
                <w:numId w:val="0"/>
              </w:numPr>
              <w:ind w:left="1134"/>
            </w:pPr>
            <w:r>
              <w:t>Manners e.g. please, thank you, pardon, excuse me</w:t>
            </w:r>
          </w:p>
          <w:p w:rsidR="009C4E5B" w:rsidRDefault="00375CDF" w:rsidP="00375CDF">
            <w:pPr>
              <w:pStyle w:val="Answers"/>
              <w:rPr>
                <w:rStyle w:val="Emphasis"/>
                <w:i/>
                <w:iCs w:val="0"/>
              </w:rPr>
            </w:pPr>
            <w:r>
              <w:t>Socially accepted behaviour e.g. waiting patiently, table manners, covering mouth when coughing</w:t>
            </w:r>
          </w:p>
        </w:tc>
      </w:tr>
    </w:tbl>
    <w:p w:rsidR="00C95A0A" w:rsidRDefault="00C95A0A" w:rsidP="00C95A0A">
      <w:pPr>
        <w:pStyle w:val="Heading3"/>
      </w:pPr>
      <w:bookmarkStart w:id="17" w:name="_Toc422344249"/>
      <w:bookmarkStart w:id="18" w:name="_Toc422485130"/>
      <w:r>
        <w:t>Activity 2C</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create opportunities for children to participate in meaningful ways in group discussions and shared decision-making.</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Give examples of three ideas for encouraging group discussions.</w:t>
            </w:r>
          </w:p>
          <w:p w:rsidR="00375CDF" w:rsidRDefault="00375CDF" w:rsidP="00375CDF">
            <w:pPr>
              <w:pStyle w:val="Bullets"/>
              <w:numPr>
                <w:ilvl w:val="0"/>
                <w:numId w:val="0"/>
              </w:numPr>
              <w:ind w:left="1134"/>
            </w:pPr>
            <w:r>
              <w:t xml:space="preserve">Sit down in a circle and open a topic of discussion e.g. families, pets, weather etc. Ask children to talk to each other about the topic. </w:t>
            </w:r>
          </w:p>
          <w:p w:rsidR="00375CDF" w:rsidRDefault="00375CDF" w:rsidP="00375CDF">
            <w:pPr>
              <w:pStyle w:val="Bullets"/>
              <w:numPr>
                <w:ilvl w:val="0"/>
                <w:numId w:val="0"/>
              </w:numPr>
              <w:ind w:left="1134"/>
            </w:pPr>
            <w:r>
              <w:t xml:space="preserve">Set up equipment that will lead to the need to share –– for example, a tub of crayonsin the middle of a table with four chairs </w:t>
            </w:r>
          </w:p>
          <w:p w:rsidR="00375CDF" w:rsidRDefault="00375CDF" w:rsidP="00375CDF">
            <w:pPr>
              <w:pStyle w:val="Bullets"/>
              <w:numPr>
                <w:ilvl w:val="0"/>
                <w:numId w:val="0"/>
              </w:numPr>
              <w:ind w:left="1134"/>
            </w:pPr>
            <w:r>
              <w:t>Be a good role model – join in with activities and demonstrate polite conversation e.g. ‘please may I have the orange crayon when you have finished James?’</w:t>
            </w:r>
          </w:p>
          <w:p w:rsidR="00375CDF" w:rsidRDefault="00375CDF" w:rsidP="00375CDF">
            <w:pPr>
              <w:pStyle w:val="Bullets"/>
              <w:numPr>
                <w:ilvl w:val="0"/>
                <w:numId w:val="0"/>
              </w:numPr>
              <w:ind w:left="1134"/>
            </w:pPr>
            <w:r>
              <w:t>Show and tell e.g. favourite toy</w:t>
            </w:r>
          </w:p>
          <w:p w:rsidR="00C95A0A" w:rsidRDefault="00C95A0A">
            <w:pPr>
              <w:pStyle w:val="AAAQuestions"/>
              <w:rPr>
                <w:rStyle w:val="Emphasis"/>
                <w:i w:val="0"/>
                <w:iCs w:val="0"/>
              </w:rPr>
            </w:pPr>
          </w:p>
          <w:p w:rsidR="00C95A0A" w:rsidRDefault="00C95A0A">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Give examples of three ideas for encouraging shared-decision making.</w:t>
            </w:r>
          </w:p>
          <w:p w:rsidR="00375CDF" w:rsidRDefault="00375CDF" w:rsidP="00375CDF">
            <w:pPr>
              <w:pStyle w:val="Bullets"/>
              <w:rPr>
                <w:rStyle w:val="Strong"/>
                <w:b w:val="0"/>
                <w:bCs w:val="0"/>
              </w:rPr>
            </w:pPr>
            <w:r>
              <w:rPr>
                <w:rStyle w:val="Strong"/>
              </w:rPr>
              <w:t>Ask a group of children what story they would like (give them a choice of two or three)</w:t>
            </w:r>
          </w:p>
          <w:p w:rsidR="00375CDF" w:rsidRDefault="00375CDF" w:rsidP="00375CDF">
            <w:pPr>
              <w:pStyle w:val="Bullets"/>
              <w:rPr>
                <w:rStyle w:val="Strong"/>
                <w:b w:val="0"/>
                <w:bCs w:val="0"/>
              </w:rPr>
            </w:pPr>
            <w:r>
              <w:rPr>
                <w:rStyle w:val="Strong"/>
              </w:rPr>
              <w:t>Ensure children have the opportunity each day to choose their own activities ‘free play’.</w:t>
            </w:r>
          </w:p>
          <w:p w:rsidR="00375CDF" w:rsidRDefault="00375CDF" w:rsidP="00375CDF">
            <w:pPr>
              <w:pStyle w:val="Bullets"/>
              <w:rPr>
                <w:rStyle w:val="Strong"/>
                <w:b w:val="0"/>
                <w:bCs w:val="0"/>
              </w:rPr>
            </w:pPr>
            <w:r>
              <w:rPr>
                <w:rStyle w:val="Strong"/>
              </w:rPr>
              <w:t>Share decisions about the menu at the setting (ensuring that you incorporate healthy foods)</w:t>
            </w:r>
          </w:p>
          <w:p w:rsidR="00C95A0A" w:rsidRDefault="00C95A0A">
            <w:pPr>
              <w:pStyle w:val="AAAQuestions"/>
              <w:rPr>
                <w:rStyle w:val="Emphasis"/>
                <w:i w:val="0"/>
                <w:iCs w:val="0"/>
              </w:rPr>
            </w:pPr>
          </w:p>
          <w:p w:rsidR="00C95A0A" w:rsidRDefault="00C95A0A"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tc>
      </w:tr>
    </w:tbl>
    <w:p w:rsidR="00C95A0A" w:rsidRDefault="00C95A0A" w:rsidP="00C95A0A">
      <w:pPr>
        <w:pStyle w:val="Heading3"/>
      </w:pPr>
      <w:bookmarkStart w:id="19" w:name="_Toc422344250"/>
      <w:bookmarkStart w:id="20" w:name="_Toc422485131"/>
      <w:r>
        <w:lastRenderedPageBreak/>
        <w:t>Activity 2D</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 xml:space="preserve">To provide you with an opportunity to </w:t>
            </w:r>
            <w:r>
              <w:rPr>
                <w:rFonts w:asciiTheme="minorHAnsi" w:hAnsiTheme="minorHAnsi"/>
              </w:rPr>
              <w:t>structure experiences in a way that promotes cooperation and conflict resolution.</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elements to an apology should you teach children about?</w:t>
            </w:r>
          </w:p>
          <w:p w:rsidR="00C95A0A" w:rsidRDefault="00C95A0A">
            <w:pPr>
              <w:pStyle w:val="AAAQuestions"/>
              <w:rPr>
                <w:rStyle w:val="Emphasis"/>
                <w:i w:val="0"/>
                <w:iCs w:val="0"/>
              </w:rPr>
            </w:pPr>
          </w:p>
          <w:p w:rsidR="00375CDF" w:rsidRDefault="00375CDF" w:rsidP="00375CDF">
            <w:pPr>
              <w:pStyle w:val="Bullets"/>
              <w:numPr>
                <w:ilvl w:val="0"/>
                <w:numId w:val="0"/>
              </w:numPr>
              <w:ind w:left="1134"/>
            </w:pPr>
            <w:r>
              <w:t>Make eye contact</w:t>
            </w:r>
          </w:p>
          <w:p w:rsidR="00375CDF" w:rsidRDefault="00375CDF" w:rsidP="00375CDF">
            <w:pPr>
              <w:pStyle w:val="Bullets"/>
              <w:numPr>
                <w:ilvl w:val="0"/>
                <w:numId w:val="0"/>
              </w:numPr>
              <w:ind w:left="1134"/>
            </w:pPr>
            <w:r>
              <w:t>Say the name of the child they are apologising to</w:t>
            </w:r>
          </w:p>
          <w:p w:rsidR="00375CDF" w:rsidRDefault="00375CDF" w:rsidP="00375CDF">
            <w:pPr>
              <w:pStyle w:val="Bullets"/>
              <w:numPr>
                <w:ilvl w:val="0"/>
                <w:numId w:val="0"/>
              </w:numPr>
              <w:ind w:left="1134"/>
            </w:pPr>
            <w:r>
              <w:t>Say sorry</w:t>
            </w:r>
          </w:p>
          <w:p w:rsidR="00C95A0A" w:rsidRDefault="00375CDF" w:rsidP="00375CDF">
            <w:pPr>
              <w:pStyle w:val="Bullets"/>
              <w:numPr>
                <w:ilvl w:val="0"/>
                <w:numId w:val="0"/>
              </w:numPr>
              <w:ind w:left="1134"/>
              <w:rPr>
                <w:rStyle w:val="Emphasis"/>
                <w:i w:val="0"/>
                <w:iCs w:val="0"/>
              </w:rPr>
            </w:pPr>
            <w:r>
              <w:t>Say why they are sorry.</w:t>
            </w: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 xml:space="preserve">Give an example of a time when you have predicted conflict between children and intervened to avoid it. </w:t>
            </w:r>
          </w:p>
          <w:p w:rsidR="00C95A0A" w:rsidRDefault="00375CDF">
            <w:pPr>
              <w:pStyle w:val="AAAQuestions"/>
              <w:rPr>
                <w:rStyle w:val="Emphasis"/>
                <w:i w:val="0"/>
                <w:iCs w:val="0"/>
              </w:rPr>
            </w:pPr>
            <w:r w:rsidRPr="002A0957">
              <w:rPr>
                <w:rStyle w:val="BoldBulTightChar0"/>
              </w:rPr>
              <w:t>Example:</w:t>
            </w:r>
            <w:r>
              <w:t xml:space="preserve"> ‘Jessica I am sorry I pushed you’</w:t>
            </w:r>
          </w:p>
          <w:p w:rsidR="00C95A0A" w:rsidRDefault="00C95A0A">
            <w:pPr>
              <w:pStyle w:val="Answers"/>
              <w:rPr>
                <w:rStyle w:val="Emphasis"/>
              </w:rPr>
            </w:pPr>
          </w:p>
          <w:p w:rsidR="009C4E5B" w:rsidRDefault="009C4E5B">
            <w:pPr>
              <w:pStyle w:val="Answers"/>
              <w:rPr>
                <w:rStyle w:val="Emphasis"/>
              </w:rPr>
            </w:pPr>
          </w:p>
          <w:p w:rsidR="009C4E5B" w:rsidRDefault="009C4E5B">
            <w:pPr>
              <w:pStyle w:val="Answers"/>
              <w:rPr>
                <w:rStyle w:val="Emphasis"/>
              </w:rPr>
            </w:pPr>
          </w:p>
          <w:p w:rsidR="009C4E5B" w:rsidRDefault="009C4E5B">
            <w:pPr>
              <w:pStyle w:val="Answers"/>
              <w:rPr>
                <w:rStyle w:val="Emphasis"/>
              </w:rPr>
            </w:pPr>
          </w:p>
          <w:p w:rsidR="009C4E5B" w:rsidRDefault="009C4E5B">
            <w:pPr>
              <w:pStyle w:val="Answers"/>
              <w:rPr>
                <w:rStyle w:val="Emphasis"/>
              </w:rPr>
            </w:pPr>
          </w:p>
          <w:p w:rsidR="009C4E5B" w:rsidRDefault="009C4E5B">
            <w:pPr>
              <w:pStyle w:val="Answers"/>
              <w:rPr>
                <w:rStyle w:val="Emphasis"/>
              </w:rPr>
            </w:pPr>
          </w:p>
          <w:p w:rsidR="009C4E5B" w:rsidRDefault="009C4E5B">
            <w:pPr>
              <w:pStyle w:val="Answers"/>
              <w:rPr>
                <w:rStyle w:val="Emphasis"/>
              </w:rPr>
            </w:pPr>
          </w:p>
          <w:p w:rsidR="009C4E5B" w:rsidRDefault="009C4E5B">
            <w:pPr>
              <w:pStyle w:val="Answers"/>
              <w:rPr>
                <w:rStyle w:val="Emphasis"/>
              </w:rPr>
            </w:pPr>
          </w:p>
          <w:p w:rsidR="009C4E5B" w:rsidRDefault="009C4E5B">
            <w:pPr>
              <w:pStyle w:val="Answers"/>
              <w:rPr>
                <w:rStyle w:val="Emphasis"/>
              </w:rPr>
            </w:pPr>
          </w:p>
          <w:p w:rsidR="009C4E5B" w:rsidRDefault="009C4E5B">
            <w:pPr>
              <w:pStyle w:val="Answers"/>
              <w:rPr>
                <w:rStyle w:val="Emphasis"/>
              </w:rPr>
            </w:pPr>
          </w:p>
          <w:p w:rsidR="009C4E5B" w:rsidRDefault="009C4E5B">
            <w:pPr>
              <w:pStyle w:val="Answers"/>
              <w:rPr>
                <w:rStyle w:val="Emphasis"/>
              </w:rPr>
            </w:pPr>
          </w:p>
          <w:p w:rsidR="009C4E5B" w:rsidRDefault="009C4E5B">
            <w:pPr>
              <w:pStyle w:val="Answers"/>
              <w:rPr>
                <w:rStyle w:val="Emphasis"/>
              </w:rPr>
            </w:pPr>
          </w:p>
          <w:p w:rsidR="009C4E5B" w:rsidRDefault="009C4E5B">
            <w:pPr>
              <w:pStyle w:val="Answers"/>
            </w:pPr>
          </w:p>
          <w:p w:rsidR="00C95A0A" w:rsidRDefault="00C95A0A">
            <w:pPr>
              <w:pStyle w:val="AAAQuestions"/>
              <w:rPr>
                <w:rStyle w:val="Emphasis"/>
                <w:i w:val="0"/>
                <w:iCs w:val="0"/>
              </w:rPr>
            </w:pPr>
            <w:r>
              <w:rPr>
                <w:rStyle w:val="Emphasis"/>
                <w:i w:val="0"/>
                <w:iCs w:val="0"/>
              </w:rPr>
              <w:t>Give an example of a time when you have promoted cooperation between children.</w:t>
            </w:r>
          </w:p>
          <w:p w:rsidR="00C95A0A" w:rsidRDefault="00C95A0A" w:rsidP="009C4E5B">
            <w:pPr>
              <w:pStyle w:val="Answers"/>
              <w:rPr>
                <w:rStyle w:val="Emphasis"/>
                <w:b/>
                <w:iCs w:val="0"/>
                <w:szCs w:val="20"/>
                <w:lang w:val="en-GB" w:eastAsia="en-GB"/>
              </w:rPr>
            </w:pPr>
          </w:p>
          <w:p w:rsidR="008A3C8A" w:rsidRDefault="008A3C8A" w:rsidP="008A3C8A">
            <w:pPr>
              <w:pStyle w:val="Bullets"/>
            </w:pPr>
            <w:r>
              <w:t>Construction activities can be good for cooperation, as children can build a tower or train track together.</w:t>
            </w:r>
          </w:p>
          <w:p w:rsidR="008A3C8A" w:rsidRDefault="008A3C8A" w:rsidP="008A3C8A">
            <w:pPr>
              <w:pStyle w:val="Bullets"/>
            </w:pPr>
            <w:r>
              <w:t>Pretend play is good for role playing polite conversations e.g. shopkeepers</w:t>
            </w:r>
          </w:p>
          <w:p w:rsidR="008A3C8A" w:rsidRDefault="008A3C8A" w:rsidP="008A3C8A">
            <w:pPr>
              <w:pStyle w:val="Bullets"/>
            </w:pPr>
            <w:r>
              <w:t xml:space="preserve">Puppets and puppet shows can demonstrate cooperation to children and they can use them for role play as well </w:t>
            </w: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i/>
                <w:iCs w:val="0"/>
              </w:rPr>
            </w:pPr>
          </w:p>
        </w:tc>
      </w:tr>
    </w:tbl>
    <w:p w:rsidR="00C95A0A" w:rsidRDefault="00C95A0A" w:rsidP="00C95A0A">
      <w:pPr>
        <w:pStyle w:val="Heading3"/>
      </w:pPr>
      <w:bookmarkStart w:id="21" w:name="_Toc422344251"/>
      <w:bookmarkStart w:id="22" w:name="_Toc422485132"/>
      <w:r>
        <w:lastRenderedPageBreak/>
        <w:t>Activity 2E</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promote a sense of community within the service.</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do you do in your setting to promote a sense of community within the service?</w:t>
            </w:r>
          </w:p>
          <w:p w:rsidR="00C95A0A" w:rsidRDefault="00C95A0A">
            <w:pPr>
              <w:pStyle w:val="AAAQuestions"/>
              <w:rPr>
                <w:rStyle w:val="Emphasis"/>
                <w:i w:val="0"/>
                <w:iCs w:val="0"/>
              </w:rPr>
            </w:pPr>
          </w:p>
          <w:p w:rsidR="008A3C8A" w:rsidRDefault="008A3C8A" w:rsidP="008A3C8A">
            <w:pPr>
              <w:pStyle w:val="Bullets"/>
              <w:numPr>
                <w:ilvl w:val="0"/>
                <w:numId w:val="0"/>
              </w:numPr>
              <w:ind w:left="1134"/>
            </w:pPr>
            <w:r>
              <w:t>Meet and greet all primary care givers and children</w:t>
            </w:r>
          </w:p>
          <w:p w:rsidR="008A3C8A" w:rsidRDefault="008A3C8A" w:rsidP="008A3C8A">
            <w:pPr>
              <w:pStyle w:val="Bullets"/>
              <w:numPr>
                <w:ilvl w:val="0"/>
                <w:numId w:val="0"/>
              </w:numPr>
              <w:ind w:left="1134"/>
            </w:pPr>
            <w:r>
              <w:t>Have an open door policy where care givers feel they can talk to childcare workers atany time</w:t>
            </w:r>
          </w:p>
          <w:p w:rsidR="008A3C8A" w:rsidRDefault="008A3C8A" w:rsidP="008A3C8A">
            <w:pPr>
              <w:pStyle w:val="Bullets"/>
              <w:numPr>
                <w:ilvl w:val="0"/>
                <w:numId w:val="0"/>
              </w:numPr>
              <w:ind w:left="1134"/>
            </w:pPr>
            <w:r>
              <w:t xml:space="preserve">Communication books/scrapbooks are good for communicating with primary care givers and are a chance for the children to show what they have been doing with photographs and children’s work </w:t>
            </w: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C95A0A" w:rsidRDefault="00C95A0A" w:rsidP="009C4E5B">
            <w:pPr>
              <w:pStyle w:val="Answers"/>
            </w:pPr>
          </w:p>
          <w:p w:rsidR="00C95A0A" w:rsidRDefault="00C95A0A">
            <w:pPr>
              <w:pStyle w:val="AAAQuestions"/>
              <w:rPr>
                <w:rStyle w:val="Emphasis"/>
                <w:i w:val="0"/>
                <w:iCs w:val="0"/>
              </w:rPr>
            </w:pPr>
          </w:p>
        </w:tc>
      </w:tr>
    </w:tbl>
    <w:p w:rsidR="00C95A0A" w:rsidRDefault="00C95A0A" w:rsidP="00C95A0A">
      <w:pPr>
        <w:pStyle w:val="Heading3"/>
      </w:pPr>
      <w:bookmarkStart w:id="23" w:name="_Toc422344252"/>
      <w:bookmarkStart w:id="24" w:name="_Toc422485133"/>
      <w:r>
        <w:lastRenderedPageBreak/>
        <w:t>Activity 2F</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arrange the environment to encourage interactions between children as well as accommodating a child’s need for privacy, solitude or quiet.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rPr>
                <w:rStyle w:val="Emphasis"/>
                <w:i w:val="0"/>
                <w:iCs w:val="0"/>
              </w:rPr>
              <w:t xml:space="preserve">Draw a diagram that represents the layout of your setting. How does it </w:t>
            </w:r>
            <w:r>
              <w:t>encourage interactions between children as well as accommodating a child’s need for privacy, solitude or quiet?</w:t>
            </w:r>
          </w:p>
          <w:p w:rsidR="00C95A0A" w:rsidRDefault="00C95A0A" w:rsidP="009C4E5B">
            <w:pPr>
              <w:pStyle w:val="Answers"/>
              <w:rPr>
                <w:b/>
                <w:i w:val="0"/>
                <w:szCs w:val="20"/>
                <w:lang w:val="en-GB" w:eastAsia="en-GB"/>
              </w:rPr>
            </w:pPr>
          </w:p>
          <w:p w:rsidR="009C4E5B" w:rsidRDefault="009C4E5B" w:rsidP="009C4E5B">
            <w:pPr>
              <w:pStyle w:val="Answers"/>
              <w:rPr>
                <w:b/>
                <w:i w:val="0"/>
                <w:szCs w:val="20"/>
                <w:lang w:val="en-GB" w:eastAsia="en-GB"/>
              </w:rPr>
            </w:pPr>
          </w:p>
          <w:p w:rsidR="008A3C8A" w:rsidRDefault="008A3C8A" w:rsidP="008A3C8A">
            <w:pPr>
              <w:pStyle w:val="Bullets"/>
              <w:numPr>
                <w:ilvl w:val="0"/>
                <w:numId w:val="0"/>
              </w:numPr>
              <w:ind w:left="1134"/>
            </w:pPr>
            <w:r>
              <w:t>Be spacious enough to allow small group play.</w:t>
            </w:r>
          </w:p>
          <w:p w:rsidR="008A3C8A" w:rsidRDefault="008A3C8A" w:rsidP="008A3C8A">
            <w:pPr>
              <w:pStyle w:val="Bullets"/>
              <w:numPr>
                <w:ilvl w:val="0"/>
                <w:numId w:val="0"/>
              </w:numPr>
              <w:ind w:left="1134"/>
            </w:pPr>
            <w:r>
              <w:t>Include tables and chairs for sitting and carrying out set group activities.</w:t>
            </w:r>
          </w:p>
          <w:p w:rsidR="008A3C8A" w:rsidRDefault="008A3C8A" w:rsidP="008A3C8A">
            <w:pPr>
              <w:pStyle w:val="Bullets"/>
              <w:numPr>
                <w:ilvl w:val="0"/>
                <w:numId w:val="0"/>
              </w:numPr>
              <w:ind w:left="1134"/>
            </w:pPr>
            <w:r>
              <w:t xml:space="preserve">Have plenty of materials/toys e.g. home corner should have plenty of food, options for dressing up etc. </w:t>
            </w:r>
          </w:p>
          <w:p w:rsidR="008A3C8A" w:rsidRDefault="008A3C8A" w:rsidP="008A3C8A">
            <w:pPr>
              <w:pStyle w:val="Bullets"/>
              <w:numPr>
                <w:ilvl w:val="0"/>
                <w:numId w:val="0"/>
              </w:numPr>
              <w:ind w:left="1134"/>
            </w:pPr>
            <w:r>
              <w:t>Stimulating e.g. bright colours, able to hold children’s interest or curiosity.</w:t>
            </w: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rStyle w:val="Emphasis"/>
                <w:i/>
                <w:iCs w:val="0"/>
              </w:rPr>
            </w:pPr>
          </w:p>
        </w:tc>
      </w:tr>
    </w:tbl>
    <w:p w:rsidR="00C95A0A" w:rsidRDefault="00C95A0A" w:rsidP="00C95A0A">
      <w:pPr>
        <w:pStyle w:val="Heading3"/>
      </w:pPr>
      <w:bookmarkStart w:id="25" w:name="_Toc422344253"/>
      <w:bookmarkStart w:id="26" w:name="_Toc422485134"/>
      <w:r>
        <w:lastRenderedPageBreak/>
        <w:t>Activity 2G</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opportunities for children to investigate ethical issues relevant to their lives and their communities.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are ethical issues?</w:t>
            </w:r>
          </w:p>
          <w:p w:rsidR="00C95A0A" w:rsidRDefault="00C95A0A">
            <w:pPr>
              <w:pStyle w:val="AAAQuestions"/>
              <w:rPr>
                <w:rStyle w:val="Emphasis"/>
                <w:i w:val="0"/>
                <w:iCs w:val="0"/>
              </w:rPr>
            </w:pPr>
          </w:p>
          <w:p w:rsidR="008A3C8A" w:rsidRDefault="008A3C8A" w:rsidP="008A3C8A">
            <w:pPr>
              <w:pStyle w:val="BoldBulTight0"/>
            </w:pPr>
            <w:r>
              <w:t>Ethical issues may include:</w:t>
            </w:r>
          </w:p>
          <w:p w:rsidR="008A3C8A" w:rsidRDefault="008A3C8A" w:rsidP="008A3C8A">
            <w:pPr>
              <w:pStyle w:val="Bullets"/>
              <w:numPr>
                <w:ilvl w:val="0"/>
                <w:numId w:val="0"/>
              </w:numPr>
              <w:ind w:left="1134"/>
            </w:pPr>
            <w:r>
              <w:t>What is right and wrong</w:t>
            </w:r>
          </w:p>
          <w:p w:rsidR="008A3C8A" w:rsidRDefault="008A3C8A" w:rsidP="008A3C8A">
            <w:pPr>
              <w:pStyle w:val="Bullets"/>
              <w:numPr>
                <w:ilvl w:val="0"/>
                <w:numId w:val="0"/>
              </w:numPr>
              <w:ind w:left="1134"/>
            </w:pPr>
            <w:r>
              <w:t>Our responsibilities and rights</w:t>
            </w:r>
          </w:p>
          <w:p w:rsidR="00C95A0A" w:rsidRPr="008A3C8A" w:rsidRDefault="008A3C8A" w:rsidP="008A3C8A">
            <w:pPr>
              <w:pStyle w:val="AAAQuestions"/>
              <w:rPr>
                <w:rStyle w:val="Emphasis"/>
                <w:b w:val="0"/>
                <w:i w:val="0"/>
                <w:iCs w:val="0"/>
              </w:rPr>
            </w:pPr>
            <w:r>
              <w:t xml:space="preserve">                      </w:t>
            </w:r>
            <w:r w:rsidRPr="008A3C8A">
              <w:rPr>
                <w:b w:val="0"/>
              </w:rPr>
              <w:t>Our decisions and reactions</w:t>
            </w: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How can you get children to think about their behaviour?</w:t>
            </w:r>
          </w:p>
          <w:p w:rsidR="00C95A0A" w:rsidRDefault="00C95A0A">
            <w:pPr>
              <w:pStyle w:val="AAAQuestions"/>
              <w:rPr>
                <w:rStyle w:val="Emphasis"/>
                <w:i w:val="0"/>
                <w:iCs w:val="0"/>
              </w:rPr>
            </w:pPr>
          </w:p>
          <w:p w:rsidR="008A3C8A" w:rsidRDefault="008A3C8A" w:rsidP="008A3C8A">
            <w:pPr>
              <w:pStyle w:val="Bullets"/>
              <w:numPr>
                <w:ilvl w:val="0"/>
                <w:numId w:val="0"/>
              </w:numPr>
              <w:ind w:left="1134"/>
            </w:pPr>
            <w:r>
              <w:lastRenderedPageBreak/>
              <w:t xml:space="preserve">Why they reacted as they did? </w:t>
            </w:r>
          </w:p>
          <w:p w:rsidR="008A3C8A" w:rsidRDefault="008A3C8A" w:rsidP="008A3C8A">
            <w:pPr>
              <w:pStyle w:val="Bullets"/>
              <w:numPr>
                <w:ilvl w:val="0"/>
                <w:numId w:val="0"/>
              </w:numPr>
              <w:ind w:left="1134"/>
            </w:pPr>
            <w:r>
              <w:t xml:space="preserve">Why should we do this? </w:t>
            </w:r>
          </w:p>
          <w:p w:rsidR="008A3C8A" w:rsidRDefault="008A3C8A" w:rsidP="008A3C8A">
            <w:pPr>
              <w:pStyle w:val="Bullets"/>
              <w:numPr>
                <w:ilvl w:val="0"/>
                <w:numId w:val="0"/>
              </w:numPr>
              <w:ind w:left="1134"/>
            </w:pPr>
            <w:r>
              <w:t xml:space="preserve">Is this good or bad? </w:t>
            </w:r>
          </w:p>
          <w:p w:rsidR="008A3C8A" w:rsidRDefault="008A3C8A" w:rsidP="008A3C8A">
            <w:pPr>
              <w:pStyle w:val="Bullets"/>
              <w:numPr>
                <w:ilvl w:val="0"/>
                <w:numId w:val="0"/>
              </w:numPr>
              <w:ind w:left="1134"/>
            </w:pPr>
            <w:r>
              <w:t>Is this right or wrong?</w:t>
            </w:r>
          </w:p>
          <w:p w:rsidR="008A3C8A" w:rsidRDefault="008A3C8A" w:rsidP="008A3C8A">
            <w:pPr>
              <w:pStyle w:val="Bullets"/>
              <w:numPr>
                <w:ilvl w:val="0"/>
                <w:numId w:val="0"/>
              </w:numPr>
              <w:ind w:left="1134"/>
            </w:pPr>
            <w:r>
              <w:t>How would this make you feel?</w:t>
            </w:r>
          </w:p>
          <w:p w:rsidR="00C95A0A" w:rsidRDefault="00C95A0A">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What is your setting’s values system?</w:t>
            </w:r>
          </w:p>
          <w:p w:rsidR="008A3C8A" w:rsidRDefault="008A3C8A" w:rsidP="008A3C8A">
            <w:r>
              <w:t xml:space="preserve">Incorporating a values system, that children can understand, into experiences can help to guide them and develop a sense of morality. </w:t>
            </w:r>
          </w:p>
          <w:p w:rsidR="008A3C8A" w:rsidRDefault="008A3C8A" w:rsidP="008A3C8A">
            <w:pPr>
              <w:pStyle w:val="BoldBulTight0"/>
            </w:pPr>
            <w:r>
              <w:t>For example, these sets of values are easy to understand:</w:t>
            </w:r>
          </w:p>
          <w:p w:rsidR="008A3C8A" w:rsidRDefault="008A3C8A" w:rsidP="008A3C8A">
            <w:pPr>
              <w:pStyle w:val="Bullets"/>
              <w:numPr>
                <w:ilvl w:val="0"/>
                <w:numId w:val="0"/>
              </w:numPr>
              <w:ind w:left="1134"/>
            </w:pPr>
            <w:r>
              <w:t>We are kind to each other</w:t>
            </w:r>
          </w:p>
          <w:p w:rsidR="008A3C8A" w:rsidRDefault="008A3C8A" w:rsidP="008A3C8A">
            <w:pPr>
              <w:pStyle w:val="Bullets"/>
              <w:numPr>
                <w:ilvl w:val="0"/>
                <w:numId w:val="0"/>
              </w:numPr>
              <w:ind w:left="1134"/>
            </w:pPr>
            <w:r>
              <w:t>We look after toys</w:t>
            </w:r>
          </w:p>
          <w:p w:rsidR="008A3C8A" w:rsidRDefault="008A3C8A" w:rsidP="008A3C8A">
            <w:pPr>
              <w:pStyle w:val="Bullets"/>
              <w:numPr>
                <w:ilvl w:val="0"/>
                <w:numId w:val="0"/>
              </w:numPr>
              <w:ind w:left="1134"/>
            </w:pPr>
            <w:r>
              <w:t xml:space="preserve">We are helpful </w:t>
            </w:r>
          </w:p>
          <w:p w:rsidR="008A3C8A" w:rsidRDefault="008A3C8A" w:rsidP="008A3C8A">
            <w:pPr>
              <w:pStyle w:val="Bullets"/>
              <w:numPr>
                <w:ilvl w:val="0"/>
                <w:numId w:val="0"/>
              </w:numPr>
              <w:ind w:left="1134"/>
            </w:pPr>
            <w:r>
              <w:t>We try our best.</w:t>
            </w:r>
          </w:p>
          <w:p w:rsidR="00C95A0A" w:rsidRDefault="00C95A0A">
            <w:pPr>
              <w:pStyle w:val="AAAQuestions"/>
              <w:rPr>
                <w:rStyle w:val="Emphasis"/>
                <w:i w:val="0"/>
                <w:iCs w:val="0"/>
              </w:rPr>
            </w:pPr>
          </w:p>
          <w:p w:rsidR="00C95A0A" w:rsidRDefault="00C95A0A"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tc>
      </w:tr>
    </w:tbl>
    <w:p w:rsidR="00C95A0A" w:rsidRDefault="00C95A0A" w:rsidP="00C95A0A">
      <w:pPr>
        <w:pStyle w:val="Heading3"/>
      </w:pPr>
      <w:bookmarkStart w:id="27" w:name="_Toc422344254"/>
      <w:bookmarkStart w:id="28" w:name="_Toc422485135"/>
      <w:r>
        <w:lastRenderedPageBreak/>
        <w:t>Activity 3A</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assess and monitor children’s emotional development.</w:t>
            </w:r>
          </w:p>
        </w:tc>
      </w:tr>
      <w:tr w:rsidR="00C95A0A" w:rsidTr="00C95A0A">
        <w:trPr>
          <w:trHeight w:val="1823"/>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is emotional development?</w:t>
            </w:r>
          </w:p>
          <w:p w:rsidR="008A3C8A" w:rsidRDefault="008A3C8A" w:rsidP="008A3C8A">
            <w:r>
              <w:t xml:space="preserve">Emotional development is about how we manage our feelings of frustration, joy, anger, sadness, jealousy etc. It can also relate to how we see ourselvesand how secure we feel in our surroundings. </w:t>
            </w:r>
          </w:p>
          <w:p w:rsidR="00C95A0A" w:rsidRDefault="00C95A0A">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Complete the table to demonstrate your understanding of how you can assess self-concept development.</w:t>
            </w:r>
          </w:p>
          <w:p w:rsidR="00C95A0A" w:rsidRDefault="00C95A0A">
            <w:pPr>
              <w:pStyle w:val="AAAQuestions"/>
              <w:rPr>
                <w:rStyle w:val="Emphasis"/>
                <w:i w:val="0"/>
                <w:iCs w:val="0"/>
              </w:rPr>
            </w:pPr>
          </w:p>
          <w:tbl>
            <w:tblPr>
              <w:tblStyle w:val="TableGrid"/>
              <w:tblW w:w="0" w:type="auto"/>
              <w:tblLook w:val="04A0"/>
            </w:tblPr>
            <w:tblGrid>
              <w:gridCol w:w="3703"/>
              <w:gridCol w:w="3643"/>
            </w:tblGrid>
            <w:tr w:rsidR="00C95A0A" w:rsidTr="008A3C8A">
              <w:tc>
                <w:tcPr>
                  <w:tcW w:w="370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C95A0A" w:rsidRDefault="00C95A0A">
                  <w:pPr>
                    <w:spacing w:before="120" w:after="120" w:line="240" w:lineRule="auto"/>
                    <w:rPr>
                      <w:b/>
                    </w:rPr>
                  </w:pPr>
                  <w:r>
                    <w:rPr>
                      <w:b/>
                    </w:rPr>
                    <w:t>Stages of self-concept development</w:t>
                  </w:r>
                </w:p>
              </w:tc>
              <w:tc>
                <w:tcPr>
                  <w:tcW w:w="364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C95A0A" w:rsidRDefault="00C95A0A">
                  <w:pPr>
                    <w:spacing w:before="120" w:after="120" w:line="240" w:lineRule="auto"/>
                    <w:rPr>
                      <w:b/>
                    </w:rPr>
                  </w:pPr>
                  <w:r>
                    <w:rPr>
                      <w:b/>
                    </w:rPr>
                    <w:t>How you can assess it</w:t>
                  </w:r>
                </w:p>
              </w:tc>
            </w:tr>
            <w:tr w:rsidR="00C95A0A" w:rsidTr="008A3C8A">
              <w:tc>
                <w:tcPr>
                  <w:tcW w:w="370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C95A0A" w:rsidRDefault="00C95A0A">
                  <w:pPr>
                    <w:spacing w:before="120" w:after="120" w:line="240" w:lineRule="auto"/>
                  </w:pPr>
                  <w:r>
                    <w:t xml:space="preserve">Babies begin to understand around 2or 3 months old that they are separate from their care givers. </w:t>
                  </w:r>
                </w:p>
              </w:tc>
              <w:tc>
                <w:tcPr>
                  <w:tcW w:w="3643" w:type="dxa"/>
                  <w:tcBorders>
                    <w:top w:val="single" w:sz="4" w:space="0" w:color="000000"/>
                    <w:left w:val="single" w:sz="4" w:space="0" w:color="000000"/>
                    <w:bottom w:val="single" w:sz="4" w:space="0" w:color="000000"/>
                    <w:right w:val="single" w:sz="4" w:space="0" w:color="000000"/>
                  </w:tcBorders>
                </w:tcPr>
                <w:p w:rsidR="00C95A0A" w:rsidRDefault="00C95A0A">
                  <w:pPr>
                    <w:spacing w:before="120" w:after="120" w:line="240" w:lineRule="auto"/>
                    <w:rPr>
                      <w:i/>
                    </w:rPr>
                  </w:pPr>
                </w:p>
                <w:p w:rsidR="009C4E5B" w:rsidRDefault="008A3C8A">
                  <w:pPr>
                    <w:spacing w:before="120" w:after="120" w:line="240" w:lineRule="auto"/>
                    <w:rPr>
                      <w:i/>
                    </w:rPr>
                  </w:pPr>
                  <w:r>
                    <w:t>They may cry when their carer leaves the room</w:t>
                  </w:r>
                </w:p>
                <w:p w:rsidR="009C4E5B" w:rsidRDefault="009C4E5B">
                  <w:pPr>
                    <w:spacing w:before="120" w:after="120" w:line="240" w:lineRule="auto"/>
                    <w:rPr>
                      <w:i/>
                    </w:rPr>
                  </w:pPr>
                </w:p>
                <w:p w:rsidR="009C4E5B" w:rsidRDefault="009C4E5B">
                  <w:pPr>
                    <w:spacing w:before="120" w:after="120" w:line="240" w:lineRule="auto"/>
                    <w:rPr>
                      <w:i/>
                    </w:rPr>
                  </w:pPr>
                </w:p>
                <w:p w:rsidR="009C4E5B" w:rsidRDefault="009C4E5B">
                  <w:pPr>
                    <w:spacing w:before="120" w:after="120" w:line="240" w:lineRule="auto"/>
                    <w:rPr>
                      <w:i/>
                    </w:rPr>
                  </w:pPr>
                </w:p>
              </w:tc>
            </w:tr>
            <w:tr w:rsidR="00C95A0A" w:rsidTr="008A3C8A">
              <w:tc>
                <w:tcPr>
                  <w:tcW w:w="370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C95A0A" w:rsidRDefault="00C95A0A">
                  <w:pPr>
                    <w:spacing w:before="120" w:after="120" w:line="240" w:lineRule="auto"/>
                  </w:pPr>
                  <w:r>
                    <w:t>At 9-12 months babies recognise that objects have permanence (they are there even if the baby cannot see them)</w:t>
                  </w:r>
                </w:p>
              </w:tc>
              <w:tc>
                <w:tcPr>
                  <w:tcW w:w="3643" w:type="dxa"/>
                  <w:tcBorders>
                    <w:top w:val="single" w:sz="4" w:space="0" w:color="000000"/>
                    <w:left w:val="single" w:sz="4" w:space="0" w:color="000000"/>
                    <w:bottom w:val="single" w:sz="4" w:space="0" w:color="000000"/>
                    <w:right w:val="single" w:sz="4" w:space="0" w:color="000000"/>
                  </w:tcBorders>
                </w:tcPr>
                <w:p w:rsidR="00C95A0A" w:rsidRDefault="008A3C8A">
                  <w:pPr>
                    <w:spacing w:before="120" w:after="120" w:line="240" w:lineRule="auto"/>
                    <w:rPr>
                      <w:i/>
                    </w:rPr>
                  </w:pPr>
                  <w:r>
                    <w:t>You can test this by showing the baby an object e.g. a ball or teddy and then put it under a blanket; if they understand that the object is still there they will look for it under the blanket</w:t>
                  </w:r>
                </w:p>
                <w:p w:rsidR="009C4E5B" w:rsidRDefault="009C4E5B">
                  <w:pPr>
                    <w:spacing w:before="120" w:after="120" w:line="240" w:lineRule="auto"/>
                    <w:rPr>
                      <w:i/>
                    </w:rPr>
                  </w:pPr>
                </w:p>
                <w:p w:rsidR="009C4E5B" w:rsidRDefault="009C4E5B">
                  <w:pPr>
                    <w:spacing w:before="120" w:after="120" w:line="240" w:lineRule="auto"/>
                    <w:rPr>
                      <w:i/>
                    </w:rPr>
                  </w:pPr>
                </w:p>
                <w:p w:rsidR="009C4E5B" w:rsidRDefault="009C4E5B">
                  <w:pPr>
                    <w:spacing w:before="120" w:after="120" w:line="240" w:lineRule="auto"/>
                    <w:rPr>
                      <w:i/>
                    </w:rPr>
                  </w:pPr>
                </w:p>
                <w:p w:rsidR="009C4E5B" w:rsidRDefault="009C4E5B">
                  <w:pPr>
                    <w:spacing w:before="120" w:after="120" w:line="240" w:lineRule="auto"/>
                    <w:rPr>
                      <w:i/>
                    </w:rPr>
                  </w:pPr>
                </w:p>
              </w:tc>
            </w:tr>
            <w:tr w:rsidR="008A3C8A" w:rsidTr="008A3C8A">
              <w:tc>
                <w:tcPr>
                  <w:tcW w:w="370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8A3C8A" w:rsidRDefault="008A3C8A">
                  <w:pPr>
                    <w:spacing w:before="120" w:after="120" w:line="240" w:lineRule="auto"/>
                  </w:pPr>
                  <w:r>
                    <w:t>At 21 months children can recognise themselves in a mirror</w:t>
                  </w:r>
                </w:p>
              </w:tc>
              <w:tc>
                <w:tcPr>
                  <w:tcW w:w="3643" w:type="dxa"/>
                  <w:tcBorders>
                    <w:top w:val="single" w:sz="4" w:space="0" w:color="000000"/>
                    <w:left w:val="single" w:sz="4" w:space="0" w:color="000000"/>
                    <w:bottom w:val="single" w:sz="4" w:space="0" w:color="000000"/>
                    <w:right w:val="single" w:sz="4" w:space="0" w:color="000000"/>
                  </w:tcBorders>
                </w:tcPr>
                <w:p w:rsidR="008A3C8A" w:rsidRDefault="008A3C8A" w:rsidP="004F4FA4">
                  <w:pPr>
                    <w:spacing w:before="100" w:after="100" w:line="240" w:lineRule="auto"/>
                  </w:pPr>
                  <w:r>
                    <w:t xml:space="preserve">Put a sticker or draw a spot on a child’s forehead and ask them to look in the mirror – a child who recognises themselves will touch their forehead (a child who does not will reach for </w:t>
                  </w:r>
                  <w:r>
                    <w:lastRenderedPageBreak/>
                    <w:t>the mirror)</w:t>
                  </w:r>
                </w:p>
              </w:tc>
            </w:tr>
            <w:tr w:rsidR="008A3C8A" w:rsidTr="008A3C8A">
              <w:tc>
                <w:tcPr>
                  <w:tcW w:w="370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8A3C8A" w:rsidRDefault="008A3C8A">
                  <w:pPr>
                    <w:spacing w:before="120" w:after="120" w:line="240" w:lineRule="auto"/>
                  </w:pPr>
                  <w:r>
                    <w:lastRenderedPageBreak/>
                    <w:t>2 years children begin to understand gender and know that they have a name</w:t>
                  </w:r>
                </w:p>
              </w:tc>
              <w:tc>
                <w:tcPr>
                  <w:tcW w:w="3643" w:type="dxa"/>
                  <w:tcBorders>
                    <w:top w:val="single" w:sz="4" w:space="0" w:color="000000"/>
                    <w:left w:val="single" w:sz="4" w:space="0" w:color="000000"/>
                    <w:bottom w:val="single" w:sz="4" w:space="0" w:color="000000"/>
                    <w:right w:val="single" w:sz="4" w:space="0" w:color="000000"/>
                  </w:tcBorders>
                </w:tcPr>
                <w:p w:rsidR="008A3C8A" w:rsidRDefault="008A3C8A">
                  <w:pPr>
                    <w:spacing w:before="120" w:after="120" w:line="240" w:lineRule="auto"/>
                    <w:rPr>
                      <w:i/>
                    </w:rPr>
                  </w:pPr>
                  <w:r>
                    <w:t>You can ask the child ‘are you a boy or a girl?’ or ‘What is your name?’</w:t>
                  </w:r>
                </w:p>
                <w:p w:rsidR="008A3C8A" w:rsidRDefault="008A3C8A">
                  <w:pPr>
                    <w:spacing w:before="120" w:after="120" w:line="240" w:lineRule="auto"/>
                    <w:rPr>
                      <w:i/>
                    </w:rPr>
                  </w:pPr>
                </w:p>
                <w:p w:rsidR="008A3C8A" w:rsidRDefault="008A3C8A">
                  <w:pPr>
                    <w:spacing w:before="120" w:after="120" w:line="240" w:lineRule="auto"/>
                    <w:rPr>
                      <w:i/>
                    </w:rPr>
                  </w:pPr>
                </w:p>
                <w:p w:rsidR="008A3C8A" w:rsidRDefault="008A3C8A">
                  <w:pPr>
                    <w:spacing w:before="120" w:after="120" w:line="240" w:lineRule="auto"/>
                    <w:rPr>
                      <w:i/>
                    </w:rPr>
                  </w:pPr>
                </w:p>
                <w:p w:rsidR="008A3C8A" w:rsidRDefault="008A3C8A">
                  <w:pPr>
                    <w:spacing w:before="120" w:after="120" w:line="240" w:lineRule="auto"/>
                    <w:rPr>
                      <w:i/>
                    </w:rPr>
                  </w:pPr>
                </w:p>
              </w:tc>
            </w:tr>
            <w:tr w:rsidR="008A3C8A" w:rsidTr="008A3C8A">
              <w:tc>
                <w:tcPr>
                  <w:tcW w:w="370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8A3C8A" w:rsidRDefault="008A3C8A">
                  <w:pPr>
                    <w:spacing w:before="120" w:after="120" w:line="240" w:lineRule="auto"/>
                  </w:pPr>
                  <w:r>
                    <w:t>2 ½ and above enjoy imaginative play and try on different roles</w:t>
                  </w:r>
                </w:p>
              </w:tc>
              <w:tc>
                <w:tcPr>
                  <w:tcW w:w="3643" w:type="dxa"/>
                  <w:tcBorders>
                    <w:top w:val="single" w:sz="4" w:space="0" w:color="000000"/>
                    <w:left w:val="single" w:sz="4" w:space="0" w:color="000000"/>
                    <w:bottom w:val="single" w:sz="4" w:space="0" w:color="000000"/>
                    <w:right w:val="single" w:sz="4" w:space="0" w:color="000000"/>
                  </w:tcBorders>
                </w:tcPr>
                <w:p w:rsidR="008A3C8A" w:rsidRDefault="008A3C8A">
                  <w:pPr>
                    <w:spacing w:before="120" w:after="120" w:line="240" w:lineRule="auto"/>
                    <w:rPr>
                      <w:i/>
                    </w:rPr>
                  </w:pPr>
                  <w:r>
                    <w:t>You might observe children dressing up, pretending to be mummies and daddies, superheros or bad guys</w:t>
                  </w:r>
                  <w:r>
                    <w:rPr>
                      <w:i/>
                    </w:rPr>
                    <w:t xml:space="preserve"> </w:t>
                  </w:r>
                </w:p>
              </w:tc>
            </w:tr>
          </w:tbl>
          <w:p w:rsidR="00C95A0A" w:rsidRDefault="00C95A0A">
            <w:pPr>
              <w:pStyle w:val="AAAQuestions"/>
              <w:rPr>
                <w:rStyle w:val="Emphasis"/>
                <w:i w:val="0"/>
                <w:iCs w:val="0"/>
              </w:rPr>
            </w:pPr>
          </w:p>
          <w:p w:rsidR="00C95A0A" w:rsidRDefault="00C95A0A">
            <w:pPr>
              <w:pStyle w:val="AAAQuestions"/>
              <w:rPr>
                <w:rStyle w:val="Emphasis"/>
                <w:i w:val="0"/>
                <w:iCs w:val="0"/>
              </w:rPr>
            </w:pPr>
            <w:r>
              <w:rPr>
                <w:rStyle w:val="Emphasis"/>
                <w:i w:val="0"/>
                <w:iCs w:val="0"/>
              </w:rPr>
              <w:t>What contributes to self-esteem and how can we assess it?</w:t>
            </w:r>
          </w:p>
          <w:p w:rsidR="008A3C8A" w:rsidRDefault="008A3C8A" w:rsidP="008A3C8A">
            <w:r>
              <w:t xml:space="preserve">People make comparisons about the person they want to be and the person they are. For children this might be something simple like ‘I want to be good at drawing’. The smaller the gap between where a person thinks they are and the how they want to be, the higher the self-esteem. </w:t>
            </w:r>
          </w:p>
          <w:p w:rsidR="008A3C8A" w:rsidRDefault="008A3C8A" w:rsidP="008A3C8A">
            <w:pPr>
              <w:pStyle w:val="BoldBulTight0"/>
            </w:pPr>
            <w:r>
              <w:t>We use the following assess ourselves:</w:t>
            </w:r>
          </w:p>
          <w:p w:rsidR="008A3C8A" w:rsidRDefault="008A3C8A" w:rsidP="008A3C8A">
            <w:pPr>
              <w:pStyle w:val="Bullets"/>
              <w:numPr>
                <w:ilvl w:val="0"/>
                <w:numId w:val="0"/>
              </w:numPr>
              <w:ind w:left="1134"/>
            </w:pPr>
            <w:r>
              <w:t>Direct experience</w:t>
            </w:r>
          </w:p>
          <w:p w:rsidR="008A3C8A" w:rsidRDefault="008A3C8A" w:rsidP="008A3C8A">
            <w:pPr>
              <w:pStyle w:val="Bullets"/>
              <w:numPr>
                <w:ilvl w:val="0"/>
                <w:numId w:val="0"/>
              </w:numPr>
              <w:ind w:left="1134"/>
            </w:pPr>
            <w:r>
              <w:t>The perceived importance of the skill or characteristic</w:t>
            </w:r>
          </w:p>
          <w:p w:rsidR="008A3C8A" w:rsidRDefault="008A3C8A" w:rsidP="008A3C8A">
            <w:pPr>
              <w:pStyle w:val="Bullets"/>
              <w:numPr>
                <w:ilvl w:val="0"/>
                <w:numId w:val="0"/>
              </w:numPr>
              <w:ind w:left="1134"/>
            </w:pPr>
            <w:r>
              <w:t>Judgements and labels given by others.</w:t>
            </w:r>
          </w:p>
          <w:p w:rsidR="00C95A0A" w:rsidRDefault="00C95A0A">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nswers"/>
              <w:rPr>
                <w:rStyle w:val="Emphasis"/>
                <w:i/>
                <w:iCs w:val="0"/>
              </w:rPr>
            </w:pPr>
          </w:p>
        </w:tc>
      </w:tr>
    </w:tbl>
    <w:p w:rsidR="00C95A0A" w:rsidRDefault="00C95A0A" w:rsidP="00C95A0A">
      <w:pPr>
        <w:pStyle w:val="Heading3"/>
      </w:pPr>
      <w:bookmarkStart w:id="29" w:name="_Toc422344255"/>
      <w:bookmarkStart w:id="30" w:name="_Toc422485136"/>
      <w:r>
        <w:lastRenderedPageBreak/>
        <w:t>Activity 3B</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create opportunities for children to experience individual strengths and successes during play.</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 xml:space="preserve">Rachael is left-handed; she is struggling to use the scissors. Everyone else can use the scissors without problems ‘I can’t do it’ she says, I’m not very good at this’. </w:t>
            </w:r>
          </w:p>
          <w:p w:rsidR="00C95A0A" w:rsidRDefault="00C95A0A">
            <w:pPr>
              <w:pStyle w:val="AAAQuestions"/>
            </w:pPr>
          </w:p>
          <w:p w:rsidR="00C95A0A" w:rsidRDefault="00C95A0A">
            <w:pPr>
              <w:pStyle w:val="AAAQuestions"/>
            </w:pPr>
            <w:r>
              <w:t xml:space="preserve">What should you do? </w:t>
            </w:r>
          </w:p>
          <w:p w:rsidR="00C95A0A" w:rsidRDefault="00C95A0A">
            <w:pPr>
              <w:pStyle w:val="AAAQuestions"/>
              <w:rPr>
                <w:rStyle w:val="Emphasis"/>
                <w:i w:val="0"/>
                <w:iCs w:val="0"/>
              </w:rPr>
            </w:pPr>
          </w:p>
          <w:p w:rsidR="00795ABC" w:rsidRDefault="00795ABC" w:rsidP="00795ABC">
            <w:pPr>
              <w:pStyle w:val="Bullets"/>
              <w:numPr>
                <w:ilvl w:val="0"/>
                <w:numId w:val="0"/>
              </w:numPr>
              <w:ind w:left="1134"/>
            </w:pPr>
            <w:r>
              <w:t>You should check if there are left-handed scissors available</w:t>
            </w:r>
          </w:p>
          <w:p w:rsidR="00795ABC" w:rsidRDefault="00795ABC" w:rsidP="00795ABC">
            <w:pPr>
              <w:pStyle w:val="Bullets"/>
              <w:numPr>
                <w:ilvl w:val="0"/>
                <w:numId w:val="0"/>
              </w:numPr>
              <w:ind w:left="1134"/>
            </w:pPr>
            <w:r>
              <w:t>Ask her if she would like to try the left-handed scissors out</w:t>
            </w:r>
          </w:p>
          <w:p w:rsidR="00795ABC" w:rsidRPr="00795ABC" w:rsidRDefault="00795ABC" w:rsidP="00795ABC">
            <w:pPr>
              <w:pStyle w:val="AAAQuestions"/>
              <w:rPr>
                <w:rStyle w:val="Emphasis"/>
                <w:b w:val="0"/>
                <w:i w:val="0"/>
                <w:iCs w:val="0"/>
              </w:rPr>
            </w:pPr>
            <w:r>
              <w:rPr>
                <w:b w:val="0"/>
              </w:rPr>
              <w:t xml:space="preserve">                          </w:t>
            </w:r>
            <w:r w:rsidRPr="00795ABC">
              <w:rPr>
                <w:b w:val="0"/>
              </w:rPr>
              <w:t>Praise her for trying and encourage her to continue</w:t>
            </w:r>
          </w:p>
          <w:p w:rsidR="00795ABC" w:rsidRDefault="00795ABC" w:rsidP="00795ABC">
            <w:pPr>
              <w:pStyle w:val="Bullets"/>
              <w:numPr>
                <w:ilvl w:val="0"/>
                <w:numId w:val="0"/>
              </w:numPr>
              <w:ind w:left="1134"/>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lastRenderedPageBreak/>
              <w:t>How can you empower all children through their environment?</w:t>
            </w:r>
          </w:p>
          <w:p w:rsidR="00C95A0A" w:rsidRDefault="00C95A0A">
            <w:pPr>
              <w:pStyle w:val="AAAQuestions"/>
              <w:rPr>
                <w:rStyle w:val="Emphasis"/>
                <w:i w:val="0"/>
                <w:iCs w:val="0"/>
              </w:rPr>
            </w:pPr>
          </w:p>
          <w:p w:rsidR="00795ABC" w:rsidRDefault="00795ABC" w:rsidP="00795ABC">
            <w:pPr>
              <w:rPr>
                <w:lang w:val="en-GB"/>
              </w:rPr>
            </w:pPr>
            <w:r>
              <w:rPr>
                <w:lang w:val="en-GB"/>
              </w:rPr>
              <w:t xml:space="preserve">You should create an environment where children are able to do things for themselves. This means having facilities such as sinks, toilets, tables and chairs at a comfortable height,and providing stools where this is not possible. Toys should be provided in an accessible way e.g. book slings to display books, pots for crayons, boxes, chests or open storage for larger items. </w:t>
            </w:r>
          </w:p>
          <w:p w:rsidR="00C95A0A" w:rsidRDefault="00C95A0A"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tc>
      </w:tr>
    </w:tbl>
    <w:p w:rsidR="00C95A0A" w:rsidRDefault="00C95A0A" w:rsidP="00C95A0A">
      <w:pPr>
        <w:pStyle w:val="Heading3"/>
      </w:pPr>
      <w:bookmarkStart w:id="31" w:name="_Toc422344256"/>
      <w:bookmarkStart w:id="32" w:name="_Toc422485137"/>
      <w:r>
        <w:lastRenderedPageBreak/>
        <w:t>Activity 3C</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plan and provide opportunities through play that challenge children’s emerging skills and capabilities.</w:t>
            </w:r>
          </w:p>
        </w:tc>
      </w:tr>
      <w:tr w:rsidR="00C95A0A" w:rsidTr="00C95A0A">
        <w:trPr>
          <w:trHeight w:val="7852"/>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tbl>
            <w:tblPr>
              <w:tblStyle w:val="TableGrid"/>
              <w:tblpPr w:leftFromText="180" w:rightFromText="180" w:vertAnchor="page" w:horzAnchor="margin" w:tblpY="631"/>
              <w:tblOverlap w:val="never"/>
              <w:tblW w:w="0" w:type="auto"/>
              <w:tblLook w:val="04A0"/>
            </w:tblPr>
            <w:tblGrid>
              <w:gridCol w:w="2511"/>
              <w:gridCol w:w="2238"/>
              <w:gridCol w:w="2597"/>
            </w:tblGrid>
            <w:tr w:rsidR="009C4E5B" w:rsidTr="009C4E5B">
              <w:tc>
                <w:tcPr>
                  <w:tcW w:w="2511"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9C4E5B" w:rsidRDefault="009C4E5B" w:rsidP="009C4E5B">
                  <w:pPr>
                    <w:spacing w:before="120" w:after="120" w:line="240" w:lineRule="auto"/>
                    <w:rPr>
                      <w:b/>
                    </w:rPr>
                  </w:pPr>
                  <w:r>
                    <w:rPr>
                      <w:b/>
                    </w:rPr>
                    <w:t>Current or emerging skills</w:t>
                  </w:r>
                </w:p>
              </w:tc>
              <w:tc>
                <w:tcPr>
                  <w:tcW w:w="2238"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9C4E5B" w:rsidRDefault="009C4E5B" w:rsidP="009C4E5B">
                  <w:pPr>
                    <w:spacing w:before="120" w:after="120" w:line="240" w:lineRule="auto"/>
                    <w:rPr>
                      <w:b/>
                    </w:rPr>
                  </w:pPr>
                  <w:r>
                    <w:rPr>
                      <w:b/>
                    </w:rPr>
                    <w:t>Skill area</w:t>
                  </w:r>
                </w:p>
              </w:tc>
              <w:tc>
                <w:tcPr>
                  <w:tcW w:w="2597"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9C4E5B" w:rsidRDefault="009C4E5B" w:rsidP="009C4E5B">
                  <w:pPr>
                    <w:spacing w:before="120" w:after="120" w:line="240" w:lineRule="auto"/>
                    <w:rPr>
                      <w:b/>
                    </w:rPr>
                  </w:pPr>
                  <w:r>
                    <w:rPr>
                      <w:b/>
                    </w:rPr>
                    <w:t>What could you do to challenge this?</w:t>
                  </w:r>
                </w:p>
              </w:tc>
            </w:tr>
            <w:tr w:rsidR="009C4E5B" w:rsidTr="009C4E5B">
              <w:tc>
                <w:tcPr>
                  <w:tcW w:w="2511" w:type="dxa"/>
                  <w:tcBorders>
                    <w:top w:val="single" w:sz="4" w:space="0" w:color="auto"/>
                    <w:left w:val="single" w:sz="4" w:space="0" w:color="auto"/>
                    <w:bottom w:val="single" w:sz="4" w:space="0" w:color="auto"/>
                    <w:right w:val="single" w:sz="4" w:space="0" w:color="auto"/>
                  </w:tcBorders>
                </w:tcPr>
                <w:p w:rsidR="009C4E5B" w:rsidRDefault="009C4E5B" w:rsidP="009C4E5B">
                  <w:pPr>
                    <w:spacing w:before="120" w:after="120" w:line="240" w:lineRule="auto"/>
                    <w:rPr>
                      <w:i/>
                    </w:rPr>
                  </w:pPr>
                </w:p>
                <w:p w:rsidR="009C4E5B" w:rsidRDefault="00795ABC" w:rsidP="009C4E5B">
                  <w:pPr>
                    <w:spacing w:before="120" w:after="120" w:line="240" w:lineRule="auto"/>
                    <w:rPr>
                      <w:i/>
                    </w:rPr>
                  </w:pPr>
                  <w:r>
                    <w:t>Nine month old baby can sit and reach for toys</w:t>
                  </w: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tc>
              <w:tc>
                <w:tcPr>
                  <w:tcW w:w="2238" w:type="dxa"/>
                  <w:tcBorders>
                    <w:top w:val="single" w:sz="4" w:space="0" w:color="auto"/>
                    <w:left w:val="single" w:sz="4" w:space="0" w:color="auto"/>
                    <w:bottom w:val="single" w:sz="4" w:space="0" w:color="auto"/>
                    <w:right w:val="single" w:sz="4" w:space="0" w:color="auto"/>
                  </w:tcBorders>
                </w:tcPr>
                <w:p w:rsidR="009C4E5B" w:rsidRDefault="00795ABC" w:rsidP="009C4E5B">
                  <w:pPr>
                    <w:spacing w:before="120" w:after="120" w:line="240" w:lineRule="auto"/>
                    <w:rPr>
                      <w:i/>
                    </w:rPr>
                  </w:pPr>
                  <w:r>
                    <w:t>Physical skills – gross motor</w:t>
                  </w:r>
                </w:p>
              </w:tc>
              <w:tc>
                <w:tcPr>
                  <w:tcW w:w="2597" w:type="dxa"/>
                  <w:tcBorders>
                    <w:top w:val="single" w:sz="4" w:space="0" w:color="auto"/>
                    <w:left w:val="single" w:sz="4" w:space="0" w:color="auto"/>
                    <w:bottom w:val="single" w:sz="4" w:space="0" w:color="auto"/>
                    <w:right w:val="single" w:sz="4" w:space="0" w:color="auto"/>
                  </w:tcBorders>
                </w:tcPr>
                <w:p w:rsidR="009C4E5B" w:rsidRDefault="00795ABC" w:rsidP="009C4E5B">
                  <w:pPr>
                    <w:spacing w:before="120" w:after="120" w:line="240" w:lineRule="auto"/>
                    <w:rPr>
                      <w:i/>
                    </w:rPr>
                  </w:pPr>
                  <w:r>
                    <w:t>You could occasionally put toys slightly out of reach to develop this skill. Reaching is the stage before being able to crawl or shuffle so can promote physical development</w:t>
                  </w:r>
                </w:p>
              </w:tc>
            </w:tr>
            <w:tr w:rsidR="009C4E5B" w:rsidTr="009C4E5B">
              <w:tc>
                <w:tcPr>
                  <w:tcW w:w="2511" w:type="dxa"/>
                  <w:tcBorders>
                    <w:top w:val="single" w:sz="4" w:space="0" w:color="auto"/>
                    <w:left w:val="single" w:sz="4" w:space="0" w:color="auto"/>
                    <w:bottom w:val="single" w:sz="4" w:space="0" w:color="auto"/>
                    <w:right w:val="single" w:sz="4" w:space="0" w:color="auto"/>
                  </w:tcBorders>
                </w:tcPr>
                <w:p w:rsidR="009C4E5B" w:rsidRDefault="00795ABC" w:rsidP="009C4E5B">
                  <w:pPr>
                    <w:spacing w:before="120" w:after="120" w:line="240" w:lineRule="auto"/>
                    <w:rPr>
                      <w:i/>
                    </w:rPr>
                  </w:pPr>
                  <w:r>
                    <w:t>Two year old child is self-aware, he knows his name and how old he is</w:t>
                  </w: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tc>
              <w:tc>
                <w:tcPr>
                  <w:tcW w:w="2238" w:type="dxa"/>
                  <w:tcBorders>
                    <w:top w:val="single" w:sz="4" w:space="0" w:color="auto"/>
                    <w:left w:val="single" w:sz="4" w:space="0" w:color="auto"/>
                    <w:bottom w:val="single" w:sz="4" w:space="0" w:color="auto"/>
                    <w:right w:val="single" w:sz="4" w:space="0" w:color="auto"/>
                  </w:tcBorders>
                </w:tcPr>
                <w:p w:rsidR="009C4E5B" w:rsidRDefault="00795ABC" w:rsidP="009C4E5B">
                  <w:pPr>
                    <w:spacing w:before="120" w:after="120" w:line="240" w:lineRule="auto"/>
                    <w:rPr>
                      <w:i/>
                    </w:rPr>
                  </w:pPr>
                  <w:r>
                    <w:t>Emotional development</w:t>
                  </w:r>
                </w:p>
              </w:tc>
              <w:tc>
                <w:tcPr>
                  <w:tcW w:w="2597" w:type="dxa"/>
                  <w:tcBorders>
                    <w:top w:val="single" w:sz="4" w:space="0" w:color="auto"/>
                    <w:left w:val="single" w:sz="4" w:space="0" w:color="auto"/>
                    <w:bottom w:val="single" w:sz="4" w:space="0" w:color="auto"/>
                    <w:right w:val="single" w:sz="4" w:space="0" w:color="auto"/>
                  </w:tcBorders>
                </w:tcPr>
                <w:p w:rsidR="009C4E5B" w:rsidRDefault="00795ABC" w:rsidP="009C4E5B">
                  <w:pPr>
                    <w:spacing w:before="120" w:after="120" w:line="240" w:lineRule="auto"/>
                    <w:rPr>
                      <w:i/>
                    </w:rPr>
                  </w:pPr>
                  <w:r>
                    <w:t>Could ask him questions about himself and his family – e.g. do you have any pets at home, talk about genders etc.</w:t>
                  </w:r>
                </w:p>
              </w:tc>
            </w:tr>
            <w:tr w:rsidR="009C4E5B" w:rsidTr="009C4E5B">
              <w:tc>
                <w:tcPr>
                  <w:tcW w:w="2511" w:type="dxa"/>
                  <w:tcBorders>
                    <w:top w:val="single" w:sz="4" w:space="0" w:color="auto"/>
                    <w:left w:val="single" w:sz="4" w:space="0" w:color="auto"/>
                    <w:bottom w:val="single" w:sz="4" w:space="0" w:color="auto"/>
                    <w:right w:val="single" w:sz="4" w:space="0" w:color="auto"/>
                  </w:tcBorders>
                </w:tcPr>
                <w:p w:rsidR="009C4E5B" w:rsidRDefault="00795ABC" w:rsidP="009C4E5B">
                  <w:pPr>
                    <w:spacing w:before="120" w:after="120" w:line="240" w:lineRule="auto"/>
                    <w:rPr>
                      <w:i/>
                    </w:rPr>
                  </w:pPr>
                  <w:r>
                    <w:t>Five year old child has lots of ideas but struggles to hold a pencil to write them down</w:t>
                  </w: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p w:rsidR="009C4E5B" w:rsidRDefault="009C4E5B" w:rsidP="009C4E5B">
                  <w:pPr>
                    <w:spacing w:before="120" w:after="120" w:line="240" w:lineRule="auto"/>
                    <w:rPr>
                      <w:i/>
                    </w:rPr>
                  </w:pPr>
                </w:p>
              </w:tc>
              <w:tc>
                <w:tcPr>
                  <w:tcW w:w="2238" w:type="dxa"/>
                  <w:tcBorders>
                    <w:top w:val="single" w:sz="4" w:space="0" w:color="auto"/>
                    <w:left w:val="single" w:sz="4" w:space="0" w:color="auto"/>
                    <w:bottom w:val="single" w:sz="4" w:space="0" w:color="auto"/>
                    <w:right w:val="single" w:sz="4" w:space="0" w:color="auto"/>
                  </w:tcBorders>
                </w:tcPr>
                <w:p w:rsidR="009C4E5B" w:rsidRDefault="00795ABC" w:rsidP="009C4E5B">
                  <w:pPr>
                    <w:spacing w:before="120" w:after="120" w:line="240" w:lineRule="auto"/>
                    <w:rPr>
                      <w:i/>
                    </w:rPr>
                  </w:pPr>
                  <w:r>
                    <w:t>Physical skills – gross motor and fine motor</w:t>
                  </w:r>
                </w:p>
              </w:tc>
              <w:tc>
                <w:tcPr>
                  <w:tcW w:w="2597" w:type="dxa"/>
                  <w:tcBorders>
                    <w:top w:val="single" w:sz="4" w:space="0" w:color="auto"/>
                    <w:left w:val="single" w:sz="4" w:space="0" w:color="auto"/>
                    <w:bottom w:val="single" w:sz="4" w:space="0" w:color="auto"/>
                    <w:right w:val="single" w:sz="4" w:space="0" w:color="auto"/>
                  </w:tcBorders>
                </w:tcPr>
                <w:p w:rsidR="00795ABC" w:rsidRDefault="00795ABC" w:rsidP="00795ABC">
                  <w:pPr>
                    <w:spacing w:before="120" w:after="120" w:line="240" w:lineRule="auto"/>
                  </w:pPr>
                  <w:r>
                    <w:t>Encourage gross motor movements that will help to develop shoulder and arm muscles e.g. catching a ball.</w:t>
                  </w:r>
                </w:p>
                <w:p w:rsidR="00795ABC" w:rsidRDefault="00795ABC" w:rsidP="00795ABC">
                  <w:pPr>
                    <w:spacing w:before="120" w:after="120" w:line="240" w:lineRule="auto"/>
                  </w:pPr>
                  <w:r>
                    <w:t>Encourage fine motor and fine manipulative skills e.g. threading, bead boards.</w:t>
                  </w:r>
                </w:p>
                <w:p w:rsidR="009C4E5B" w:rsidRDefault="009C4E5B" w:rsidP="009C4E5B">
                  <w:pPr>
                    <w:spacing w:before="120" w:after="120" w:line="240" w:lineRule="auto"/>
                    <w:rPr>
                      <w:i/>
                    </w:rPr>
                  </w:pPr>
                </w:p>
                <w:p w:rsidR="009C4E5B" w:rsidRDefault="009C4E5B" w:rsidP="009C4E5B">
                  <w:pPr>
                    <w:spacing w:before="120" w:after="120" w:line="240" w:lineRule="auto"/>
                    <w:rPr>
                      <w:i/>
                    </w:rPr>
                  </w:pPr>
                </w:p>
              </w:tc>
            </w:tr>
          </w:tbl>
          <w:p w:rsidR="007C0675" w:rsidRPr="007C0675" w:rsidRDefault="007C0675" w:rsidP="007C0675">
            <w:pPr>
              <w:pStyle w:val="AAAQuestions"/>
              <w:rPr>
                <w:rStyle w:val="Emphasis"/>
                <w:i w:val="0"/>
                <w:iCs w:val="0"/>
              </w:rPr>
            </w:pPr>
            <w:r w:rsidRPr="007C0675">
              <w:rPr>
                <w:rStyle w:val="Emphasis"/>
                <w:i w:val="0"/>
              </w:rPr>
              <w:t>Provide three examples of childre</w:t>
            </w:r>
            <w:r w:rsidRPr="007C0675">
              <w:rPr>
                <w:rStyle w:val="Emphasis"/>
                <w:i w:val="0"/>
                <w:iCs w:val="0"/>
              </w:rPr>
              <w:t xml:space="preserve">n’s current or emerging skills – for each, note </w:t>
            </w:r>
            <w:r w:rsidRPr="007C0675">
              <w:rPr>
                <w:rStyle w:val="Emphasis"/>
                <w:i w:val="0"/>
              </w:rPr>
              <w:t xml:space="preserve">what area the skill is in and what you can do to challenge the skill. </w:t>
            </w:r>
          </w:p>
          <w:p w:rsidR="00C95A0A" w:rsidRDefault="00C95A0A" w:rsidP="009C4E5B">
            <w:pPr>
              <w:pStyle w:val="AAAQuestions"/>
              <w:rPr>
                <w:rStyle w:val="Emphasis"/>
                <w:i w:val="0"/>
                <w:iCs w:val="0"/>
              </w:rPr>
            </w:pPr>
          </w:p>
        </w:tc>
      </w:tr>
    </w:tbl>
    <w:p w:rsidR="00C95A0A" w:rsidRDefault="00C95A0A" w:rsidP="00C95A0A">
      <w:pPr>
        <w:pStyle w:val="Heading3"/>
      </w:pPr>
      <w:bookmarkStart w:id="33" w:name="_Toc422344257"/>
      <w:bookmarkStart w:id="34" w:name="_Toc422485138"/>
      <w:r>
        <w:lastRenderedPageBreak/>
        <w:t>Activity 3D</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opportunities for children to engage independently with tasks and create opportunities for children to explore self-image and identity through play.</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How can you provide opportunities for children to engage independently with tasks?</w:t>
            </w:r>
          </w:p>
          <w:p w:rsidR="00C95A0A" w:rsidRDefault="00C95A0A">
            <w:pPr>
              <w:pStyle w:val="AAAQuestions"/>
              <w:rPr>
                <w:rStyle w:val="Emphasis"/>
                <w:i w:val="0"/>
                <w:iCs w:val="0"/>
              </w:rPr>
            </w:pPr>
          </w:p>
          <w:p w:rsidR="00795ABC" w:rsidRDefault="00795ABC" w:rsidP="00795ABC">
            <w:pPr>
              <w:pStyle w:val="BoldBulTight0"/>
            </w:pPr>
            <w:r>
              <w:t>To engage children independently you can:</w:t>
            </w:r>
          </w:p>
          <w:p w:rsidR="00795ABC" w:rsidRDefault="00795ABC" w:rsidP="00795ABC">
            <w:pPr>
              <w:pStyle w:val="Bullets"/>
              <w:numPr>
                <w:ilvl w:val="0"/>
                <w:numId w:val="0"/>
              </w:numPr>
              <w:spacing w:after="120" w:line="240" w:lineRule="auto"/>
              <w:ind w:left="1137"/>
            </w:pPr>
            <w:r>
              <w:t>Provide free play timewhere children choose their own activities</w:t>
            </w:r>
          </w:p>
          <w:p w:rsidR="00795ABC" w:rsidRDefault="00795ABC" w:rsidP="00795ABC">
            <w:pPr>
              <w:pStyle w:val="Bullets"/>
              <w:numPr>
                <w:ilvl w:val="0"/>
                <w:numId w:val="0"/>
              </w:numPr>
              <w:spacing w:after="120" w:line="240" w:lineRule="auto"/>
              <w:ind w:left="1137"/>
            </w:pPr>
            <w:r>
              <w:t>Set up computers</w:t>
            </w:r>
          </w:p>
          <w:p w:rsidR="00795ABC" w:rsidRDefault="00795ABC" w:rsidP="00795ABC">
            <w:pPr>
              <w:pStyle w:val="Bullets"/>
              <w:numPr>
                <w:ilvl w:val="0"/>
                <w:numId w:val="0"/>
              </w:numPr>
              <w:spacing w:after="120" w:line="240" w:lineRule="auto"/>
              <w:ind w:left="1137"/>
            </w:pPr>
            <w:r>
              <w:t>Provide children with:</w:t>
            </w:r>
          </w:p>
          <w:p w:rsidR="00795ABC" w:rsidRDefault="00795ABC" w:rsidP="00795ABC">
            <w:pPr>
              <w:pStyle w:val="Bullets2"/>
              <w:numPr>
                <w:ilvl w:val="0"/>
                <w:numId w:val="0"/>
              </w:numPr>
              <w:spacing w:after="120" w:line="240" w:lineRule="auto"/>
              <w:ind w:left="1704"/>
            </w:pPr>
            <w:r>
              <w:t>a reading area</w:t>
            </w:r>
          </w:p>
          <w:p w:rsidR="00795ABC" w:rsidRDefault="00795ABC" w:rsidP="00795ABC">
            <w:pPr>
              <w:pStyle w:val="Bullets2"/>
              <w:numPr>
                <w:ilvl w:val="0"/>
                <w:numId w:val="0"/>
              </w:numPr>
              <w:spacing w:after="120" w:line="240" w:lineRule="auto"/>
              <w:ind w:left="1704"/>
            </w:pPr>
            <w:r>
              <w:t>colouring books and crayons</w:t>
            </w:r>
          </w:p>
          <w:p w:rsidR="00795ABC" w:rsidRDefault="00795ABC" w:rsidP="00795ABC">
            <w:pPr>
              <w:pStyle w:val="Bullets2"/>
              <w:numPr>
                <w:ilvl w:val="0"/>
                <w:numId w:val="0"/>
              </w:numPr>
              <w:spacing w:after="120" w:line="240" w:lineRule="auto"/>
              <w:ind w:left="1704"/>
            </w:pPr>
            <w:r>
              <w:t>jigsaw puzzles</w:t>
            </w:r>
          </w:p>
          <w:p w:rsidR="00795ABC" w:rsidRDefault="00795ABC" w:rsidP="00795ABC">
            <w:pPr>
              <w:pStyle w:val="Bullets2"/>
              <w:numPr>
                <w:ilvl w:val="0"/>
                <w:numId w:val="0"/>
              </w:numPr>
              <w:spacing w:after="120" w:line="240" w:lineRule="auto"/>
              <w:ind w:left="1704"/>
            </w:pPr>
            <w:r>
              <w:t>string and beads</w:t>
            </w: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pPr>
            <w:r>
              <w:t>How do children explore their self-identity?</w:t>
            </w:r>
          </w:p>
          <w:p w:rsidR="00C95A0A" w:rsidRDefault="00C95A0A">
            <w:pPr>
              <w:pStyle w:val="Answers"/>
            </w:pPr>
          </w:p>
          <w:p w:rsidR="00795ABC" w:rsidRDefault="00795ABC" w:rsidP="00795ABC">
            <w:pPr>
              <w:pStyle w:val="BoldBulTight0"/>
            </w:pPr>
            <w:r>
              <w:t>Babies may like to:</w:t>
            </w:r>
          </w:p>
          <w:p w:rsidR="00795ABC" w:rsidRDefault="00795ABC" w:rsidP="00795ABC">
            <w:pPr>
              <w:pStyle w:val="Bullets"/>
              <w:numPr>
                <w:ilvl w:val="0"/>
                <w:numId w:val="0"/>
              </w:numPr>
              <w:spacing w:after="120" w:line="240" w:lineRule="auto"/>
              <w:ind w:left="1137"/>
            </w:pPr>
            <w:r>
              <w:t>Suck their fingers and toes</w:t>
            </w:r>
          </w:p>
          <w:p w:rsidR="00795ABC" w:rsidRDefault="00795ABC" w:rsidP="00795ABC">
            <w:pPr>
              <w:pStyle w:val="Bullets"/>
              <w:numPr>
                <w:ilvl w:val="0"/>
                <w:numId w:val="0"/>
              </w:numPr>
              <w:spacing w:after="120" w:line="240" w:lineRule="auto"/>
              <w:ind w:left="1137"/>
            </w:pPr>
            <w:r>
              <w:t>Look in mirrors</w:t>
            </w:r>
          </w:p>
          <w:p w:rsidR="00795ABC" w:rsidRDefault="00795ABC" w:rsidP="00795ABC">
            <w:pPr>
              <w:pStyle w:val="Bullets"/>
              <w:numPr>
                <w:ilvl w:val="0"/>
                <w:numId w:val="0"/>
              </w:numPr>
              <w:spacing w:after="120" w:line="240" w:lineRule="auto"/>
              <w:ind w:left="1137"/>
            </w:pPr>
            <w:r>
              <w:t>Play peek-a-boo</w:t>
            </w:r>
          </w:p>
          <w:p w:rsidR="00795ABC" w:rsidRDefault="00795ABC" w:rsidP="00795ABC">
            <w:pPr>
              <w:pStyle w:val="Bullets"/>
              <w:numPr>
                <w:ilvl w:val="0"/>
                <w:numId w:val="0"/>
              </w:numPr>
              <w:spacing w:after="120" w:line="240" w:lineRule="auto"/>
              <w:ind w:left="1137"/>
            </w:pPr>
            <w:r>
              <w:t xml:space="preserve">Look at friendly faces </w:t>
            </w:r>
          </w:p>
          <w:p w:rsidR="00795ABC" w:rsidRDefault="00795ABC" w:rsidP="00795ABC">
            <w:pPr>
              <w:pStyle w:val="BoldBulTight0"/>
            </w:pPr>
            <w:r>
              <w:t>Toddlers may like to:</w:t>
            </w:r>
          </w:p>
          <w:p w:rsidR="00795ABC" w:rsidRDefault="00795ABC" w:rsidP="00795ABC">
            <w:pPr>
              <w:pStyle w:val="Bullets"/>
              <w:numPr>
                <w:ilvl w:val="0"/>
                <w:numId w:val="0"/>
              </w:numPr>
              <w:spacing w:after="120" w:line="240" w:lineRule="auto"/>
              <w:ind w:left="1137"/>
            </w:pPr>
            <w:r>
              <w:lastRenderedPageBreak/>
              <w:t>Try on roles through imaginative play and dressing up – themed areas can add another dimension to this e.g. a castle area.</w:t>
            </w:r>
          </w:p>
          <w:p w:rsidR="00795ABC" w:rsidRDefault="00795ABC" w:rsidP="00795ABC">
            <w:pPr>
              <w:pStyle w:val="Bullets"/>
              <w:numPr>
                <w:ilvl w:val="0"/>
                <w:numId w:val="0"/>
              </w:numPr>
              <w:spacing w:after="120" w:line="240" w:lineRule="auto"/>
              <w:ind w:left="1137"/>
            </w:pPr>
            <w:r>
              <w:t xml:space="preserve">Developing ability to cope with emotions e.g. anger, jealousy, joy etc. through physical activity, manipulation of toys, banging of drums, sand, moulding clay etc. </w:t>
            </w:r>
          </w:p>
          <w:p w:rsidR="00795ABC" w:rsidRDefault="00795ABC" w:rsidP="00795ABC">
            <w:pPr>
              <w:pStyle w:val="Bullets"/>
              <w:numPr>
                <w:ilvl w:val="0"/>
                <w:numId w:val="0"/>
              </w:numPr>
              <w:spacing w:after="120" w:line="240" w:lineRule="auto"/>
              <w:ind w:left="1137"/>
            </w:pPr>
            <w:r>
              <w:t xml:space="preserve">Come to terms with hopes and fears e.g. through acting out of scenes that fill child with wonder or fear. </w:t>
            </w:r>
          </w:p>
          <w:p w:rsidR="00C95A0A" w:rsidRDefault="00C95A0A"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rPr>
                <w:rStyle w:val="Emphasis"/>
                <w:i/>
                <w:iCs w:val="0"/>
              </w:rPr>
            </w:pPr>
          </w:p>
        </w:tc>
      </w:tr>
    </w:tbl>
    <w:p w:rsidR="00C95A0A" w:rsidRDefault="00C95A0A" w:rsidP="00C95A0A">
      <w:pPr>
        <w:pStyle w:val="Heading3"/>
      </w:pPr>
      <w:bookmarkStart w:id="35" w:name="_Toc422344258"/>
      <w:bookmarkStart w:id="36" w:name="_Toc422485139"/>
      <w:r>
        <w:lastRenderedPageBreak/>
        <w:t>Activity 3E</w:t>
      </w:r>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opportunities for children to release feelings and express emotions through suitable experiences.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FD6682">
            <w:pPr>
              <w:pStyle w:val="AAAQuestions"/>
              <w:rPr>
                <w:rStyle w:val="Emphasis"/>
                <w:i w:val="0"/>
                <w:iCs w:val="0"/>
              </w:rPr>
            </w:pPr>
            <w:r>
              <w:rPr>
                <w:rStyle w:val="Emphasis"/>
                <w:i w:val="0"/>
                <w:iCs w:val="0"/>
              </w:rPr>
              <w:t>Name three different ways that children can release emotions through play. Give examples with your answer</w:t>
            </w:r>
          </w:p>
          <w:p w:rsidR="00C95A0A" w:rsidRDefault="00C95A0A">
            <w:pPr>
              <w:pStyle w:val="AAAQuestions"/>
              <w:rPr>
                <w:rStyle w:val="Emphasis"/>
                <w:i w:val="0"/>
                <w:iCs w:val="0"/>
              </w:rPr>
            </w:pPr>
          </w:p>
          <w:p w:rsidR="00795ABC" w:rsidRDefault="00795ABC" w:rsidP="00795ABC">
            <w:pPr>
              <w:pStyle w:val="Bullets"/>
              <w:numPr>
                <w:ilvl w:val="0"/>
                <w:numId w:val="0"/>
              </w:numPr>
              <w:ind w:left="1134"/>
            </w:pPr>
            <w:r>
              <w:t>Physical activity such as:</w:t>
            </w:r>
          </w:p>
          <w:p w:rsidR="00795ABC" w:rsidRDefault="00795ABC" w:rsidP="00795ABC">
            <w:pPr>
              <w:pStyle w:val="Bullets2"/>
              <w:numPr>
                <w:ilvl w:val="0"/>
                <w:numId w:val="0"/>
              </w:numPr>
              <w:ind w:left="1701"/>
            </w:pPr>
            <w:r>
              <w:t>Running</w:t>
            </w:r>
          </w:p>
          <w:p w:rsidR="00795ABC" w:rsidRDefault="00795ABC" w:rsidP="00795ABC">
            <w:pPr>
              <w:pStyle w:val="Bullets2"/>
              <w:numPr>
                <w:ilvl w:val="0"/>
                <w:numId w:val="0"/>
              </w:numPr>
              <w:ind w:left="1701"/>
            </w:pPr>
            <w:r>
              <w:t>Dancing</w:t>
            </w:r>
          </w:p>
          <w:p w:rsidR="00795ABC" w:rsidRDefault="00795ABC" w:rsidP="00795ABC">
            <w:pPr>
              <w:pStyle w:val="Bullets2"/>
              <w:numPr>
                <w:ilvl w:val="0"/>
                <w:numId w:val="0"/>
              </w:numPr>
              <w:ind w:left="1701"/>
            </w:pPr>
            <w:r>
              <w:t>Riding a trike</w:t>
            </w:r>
          </w:p>
          <w:p w:rsidR="00795ABC" w:rsidRDefault="00795ABC" w:rsidP="00795ABC">
            <w:pPr>
              <w:pStyle w:val="Bullets2"/>
              <w:numPr>
                <w:ilvl w:val="0"/>
                <w:numId w:val="0"/>
              </w:numPr>
              <w:ind w:left="1701"/>
            </w:pPr>
            <w:r>
              <w:t>Trampolines</w:t>
            </w:r>
          </w:p>
          <w:p w:rsidR="00795ABC" w:rsidRDefault="00795ABC" w:rsidP="00795ABC">
            <w:pPr>
              <w:pStyle w:val="Bullets"/>
              <w:numPr>
                <w:ilvl w:val="0"/>
                <w:numId w:val="0"/>
              </w:numPr>
              <w:ind w:left="1134"/>
            </w:pPr>
            <w:r>
              <w:t>Imaginary play:</w:t>
            </w:r>
          </w:p>
          <w:p w:rsidR="00795ABC" w:rsidRDefault="00795ABC" w:rsidP="00795ABC">
            <w:pPr>
              <w:pStyle w:val="Bullets2"/>
              <w:numPr>
                <w:ilvl w:val="0"/>
                <w:numId w:val="0"/>
              </w:numPr>
              <w:ind w:left="1701"/>
            </w:pPr>
            <w:r>
              <w:t>Dolls</w:t>
            </w:r>
          </w:p>
          <w:p w:rsidR="00795ABC" w:rsidRDefault="00795ABC" w:rsidP="00795ABC">
            <w:pPr>
              <w:pStyle w:val="Bullets2"/>
              <w:numPr>
                <w:ilvl w:val="0"/>
                <w:numId w:val="0"/>
              </w:numPr>
              <w:ind w:left="1701"/>
            </w:pPr>
            <w:r>
              <w:lastRenderedPageBreak/>
              <w:t>Dressing up</w:t>
            </w:r>
          </w:p>
          <w:p w:rsidR="00795ABC" w:rsidRDefault="00795ABC" w:rsidP="00795ABC">
            <w:pPr>
              <w:pStyle w:val="Bullets2"/>
              <w:numPr>
                <w:ilvl w:val="0"/>
                <w:numId w:val="0"/>
              </w:numPr>
              <w:ind w:left="1701"/>
            </w:pPr>
            <w:r>
              <w:t>Small world play</w:t>
            </w:r>
          </w:p>
          <w:p w:rsidR="00795ABC" w:rsidRDefault="00795ABC" w:rsidP="00795ABC">
            <w:pPr>
              <w:pStyle w:val="Bullets"/>
              <w:numPr>
                <w:ilvl w:val="0"/>
                <w:numId w:val="0"/>
              </w:numPr>
              <w:ind w:left="1134"/>
            </w:pPr>
            <w:r>
              <w:t>Sensory play such as:</w:t>
            </w:r>
          </w:p>
          <w:p w:rsidR="00795ABC" w:rsidRDefault="00795ABC" w:rsidP="00795ABC">
            <w:pPr>
              <w:pStyle w:val="Bullets2"/>
              <w:numPr>
                <w:ilvl w:val="0"/>
                <w:numId w:val="0"/>
              </w:numPr>
              <w:ind w:left="1701"/>
            </w:pPr>
            <w:r>
              <w:t>Water</w:t>
            </w:r>
          </w:p>
          <w:p w:rsidR="00C95A0A" w:rsidRDefault="00C95A0A">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795ABC" w:rsidRDefault="00795ABC" w:rsidP="00795ABC">
            <w:pPr>
              <w:pStyle w:val="AAAQuestions"/>
              <w:rPr>
                <w:rStyle w:val="Emphasis"/>
                <w:i w:val="0"/>
                <w:iCs w:val="0"/>
              </w:rPr>
            </w:pPr>
            <w:r>
              <w:rPr>
                <w:rStyle w:val="Emphasis"/>
                <w:i w:val="0"/>
                <w:iCs w:val="0"/>
              </w:rPr>
              <w:t>What sorts of emotions are common in young children?</w:t>
            </w:r>
          </w:p>
          <w:p w:rsidR="00C95A0A" w:rsidRPr="00FD6682" w:rsidRDefault="00FD6682">
            <w:pPr>
              <w:pStyle w:val="AAAQuestions"/>
              <w:rPr>
                <w:rStyle w:val="Emphasis"/>
                <w:b w:val="0"/>
                <w:i w:val="0"/>
                <w:iCs w:val="0"/>
              </w:rPr>
            </w:pPr>
            <w:r w:rsidRPr="00FD6682">
              <w:rPr>
                <w:rStyle w:val="Emphasis"/>
                <w:b w:val="0"/>
                <w:i w:val="0"/>
                <w:iCs w:val="0"/>
              </w:rPr>
              <w:t>Anger</w:t>
            </w:r>
          </w:p>
          <w:p w:rsidR="00FD6682" w:rsidRPr="00FD6682" w:rsidRDefault="00FD6682">
            <w:pPr>
              <w:pStyle w:val="AAAQuestions"/>
              <w:rPr>
                <w:rStyle w:val="Emphasis"/>
                <w:b w:val="0"/>
                <w:i w:val="0"/>
                <w:iCs w:val="0"/>
              </w:rPr>
            </w:pPr>
            <w:r w:rsidRPr="00FD6682">
              <w:rPr>
                <w:rStyle w:val="Emphasis"/>
                <w:b w:val="0"/>
                <w:i w:val="0"/>
                <w:iCs w:val="0"/>
              </w:rPr>
              <w:t>Jealousy</w:t>
            </w:r>
          </w:p>
          <w:p w:rsidR="00FD6682" w:rsidRPr="00FD6682" w:rsidRDefault="00FD6682">
            <w:pPr>
              <w:pStyle w:val="AAAQuestions"/>
              <w:rPr>
                <w:rStyle w:val="Emphasis"/>
                <w:b w:val="0"/>
                <w:i w:val="0"/>
                <w:iCs w:val="0"/>
              </w:rPr>
            </w:pPr>
            <w:r w:rsidRPr="00FD6682">
              <w:rPr>
                <w:rStyle w:val="Emphasis"/>
                <w:b w:val="0"/>
                <w:i w:val="0"/>
                <w:iCs w:val="0"/>
              </w:rPr>
              <w:t>Joy</w:t>
            </w:r>
          </w:p>
          <w:p w:rsidR="00FD6682" w:rsidRPr="00FD6682" w:rsidRDefault="00FD6682">
            <w:pPr>
              <w:pStyle w:val="AAAQuestions"/>
              <w:rPr>
                <w:rStyle w:val="Emphasis"/>
                <w:b w:val="0"/>
                <w:i w:val="0"/>
                <w:iCs w:val="0"/>
              </w:rPr>
            </w:pPr>
            <w:r w:rsidRPr="00FD6682">
              <w:rPr>
                <w:rStyle w:val="Emphasis"/>
                <w:b w:val="0"/>
                <w:i w:val="0"/>
                <w:iCs w:val="0"/>
              </w:rPr>
              <w:t>Sadness</w:t>
            </w:r>
          </w:p>
          <w:p w:rsidR="00FD6682" w:rsidRPr="00FD6682" w:rsidRDefault="00FD6682">
            <w:pPr>
              <w:pStyle w:val="AAAQuestions"/>
              <w:rPr>
                <w:rStyle w:val="Emphasis"/>
                <w:b w:val="0"/>
                <w:i w:val="0"/>
                <w:iCs w:val="0"/>
              </w:rPr>
            </w:pPr>
            <w:r w:rsidRPr="00FD6682">
              <w:rPr>
                <w:rStyle w:val="Emphasis"/>
                <w:b w:val="0"/>
                <w:i w:val="0"/>
                <w:iCs w:val="0"/>
              </w:rPr>
              <w:t>Fear</w:t>
            </w:r>
          </w:p>
          <w:p w:rsidR="00C95A0A" w:rsidRDefault="00C95A0A"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rPr>
                <w:rStyle w:val="Emphasis"/>
                <w:i/>
                <w:iCs w:val="0"/>
              </w:rPr>
            </w:pPr>
          </w:p>
        </w:tc>
      </w:tr>
    </w:tbl>
    <w:p w:rsidR="00C95A0A" w:rsidRDefault="00C95A0A" w:rsidP="00C95A0A">
      <w:pPr>
        <w:pStyle w:val="Heading3"/>
      </w:pPr>
      <w:bookmarkStart w:id="37" w:name="_Toc422344259"/>
      <w:bookmarkStart w:id="38" w:name="_Toc422485140"/>
      <w:r>
        <w:lastRenderedPageBreak/>
        <w:t>Activity 4A</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Assess and monitor children’s cognitive skills and development.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does cognitive development rely on/what do we need in order to be able to learn?</w:t>
            </w:r>
          </w:p>
          <w:p w:rsidR="00C95A0A" w:rsidRDefault="00C95A0A">
            <w:pPr>
              <w:pStyle w:val="AAAQuestions"/>
              <w:rPr>
                <w:b w:val="0"/>
                <w:i/>
                <w:szCs w:val="22"/>
                <w:lang w:val="en-AU" w:eastAsia="en-US"/>
              </w:rPr>
            </w:pPr>
          </w:p>
          <w:p w:rsidR="00FD6682" w:rsidRDefault="00FD6682" w:rsidP="00FD6682">
            <w:pPr>
              <w:pStyle w:val="Bullets"/>
              <w:numPr>
                <w:ilvl w:val="0"/>
                <w:numId w:val="0"/>
              </w:numPr>
              <w:ind w:left="1134"/>
            </w:pPr>
            <w:r>
              <w:t>Memory, either short term for following instructions (a skill that needs to be developed in childhood), or long term for retaining information.</w:t>
            </w:r>
          </w:p>
          <w:p w:rsidR="00FD6682" w:rsidRDefault="00FD6682" w:rsidP="00FD6682">
            <w:pPr>
              <w:pStyle w:val="Bullets"/>
              <w:numPr>
                <w:ilvl w:val="0"/>
                <w:numId w:val="0"/>
              </w:numPr>
              <w:ind w:left="1134"/>
            </w:pPr>
            <w:r>
              <w:t xml:space="preserve">Perception for learning about our environment – we need to use our sense to give a fuller picture of the world around us. </w:t>
            </w:r>
          </w:p>
          <w:p w:rsidR="00FD6682" w:rsidRDefault="00FD6682" w:rsidP="00FD6682">
            <w:pPr>
              <w:pStyle w:val="Bullets"/>
              <w:numPr>
                <w:ilvl w:val="0"/>
                <w:numId w:val="0"/>
              </w:numPr>
              <w:ind w:left="1134"/>
            </w:pPr>
            <w:r>
              <w:t xml:space="preserve">Concentration for focusing on information – without concentration we would be constantly distracted by our environment e.g. lights, sounds, smells etc. </w:t>
            </w:r>
          </w:p>
          <w:p w:rsidR="00D611B6" w:rsidRDefault="00D611B6">
            <w:pPr>
              <w:pStyle w:val="AAAQuestions"/>
              <w:rPr>
                <w:b w:val="0"/>
                <w:i/>
                <w:szCs w:val="22"/>
                <w:lang w:val="en-AU" w:eastAsia="en-US"/>
              </w:rPr>
            </w:pPr>
          </w:p>
          <w:p w:rsidR="00D611B6" w:rsidRDefault="00D611B6">
            <w:pPr>
              <w:pStyle w:val="AAAQuestions"/>
              <w:rPr>
                <w:b w:val="0"/>
                <w:i/>
                <w:szCs w:val="22"/>
                <w:lang w:val="en-AU" w:eastAsia="en-US"/>
              </w:rPr>
            </w:pPr>
          </w:p>
          <w:p w:rsidR="00D611B6" w:rsidRDefault="00D611B6">
            <w:pPr>
              <w:pStyle w:val="AAAQuestions"/>
              <w:rPr>
                <w:b w:val="0"/>
                <w:i/>
                <w:szCs w:val="22"/>
                <w:lang w:val="en-AU" w:eastAsia="en-US"/>
              </w:rPr>
            </w:pPr>
          </w:p>
          <w:p w:rsidR="00D611B6" w:rsidRDefault="00D611B6">
            <w:pPr>
              <w:pStyle w:val="AAAQuestions"/>
              <w:rPr>
                <w:b w:val="0"/>
                <w:i/>
                <w:szCs w:val="22"/>
                <w:lang w:val="en-AU" w:eastAsia="en-US"/>
              </w:rPr>
            </w:pPr>
          </w:p>
          <w:p w:rsidR="00D611B6" w:rsidRDefault="00D611B6">
            <w:pPr>
              <w:pStyle w:val="AAAQuestions"/>
              <w:rPr>
                <w:b w:val="0"/>
                <w:i/>
                <w:szCs w:val="22"/>
                <w:lang w:val="en-AU" w:eastAsia="en-US"/>
              </w:rPr>
            </w:pPr>
          </w:p>
          <w:p w:rsidR="00D611B6" w:rsidRDefault="00D611B6">
            <w:pPr>
              <w:pStyle w:val="AAAQuestions"/>
              <w:rPr>
                <w:b w:val="0"/>
                <w:i/>
                <w:szCs w:val="22"/>
                <w:lang w:val="en-AU" w:eastAsia="en-US"/>
              </w:rPr>
            </w:pPr>
          </w:p>
          <w:p w:rsidR="00D611B6" w:rsidRDefault="00D611B6">
            <w:pPr>
              <w:pStyle w:val="AAAQuestions"/>
              <w:rPr>
                <w:b w:val="0"/>
                <w:i/>
                <w:szCs w:val="22"/>
                <w:lang w:val="en-AU" w:eastAsia="en-US"/>
              </w:rPr>
            </w:pPr>
          </w:p>
          <w:p w:rsidR="00D611B6" w:rsidRDefault="00D611B6">
            <w:pPr>
              <w:pStyle w:val="AAAQuestions"/>
              <w:rPr>
                <w:b w:val="0"/>
                <w:i/>
                <w:szCs w:val="22"/>
                <w:lang w:val="en-AU" w:eastAsia="en-US"/>
              </w:rPr>
            </w:pPr>
          </w:p>
          <w:p w:rsidR="00D611B6" w:rsidRDefault="00D611B6">
            <w:pPr>
              <w:pStyle w:val="AAAQuestions"/>
              <w:rPr>
                <w:b w:val="0"/>
                <w:i/>
                <w:szCs w:val="22"/>
                <w:lang w:val="en-AU" w:eastAsia="en-US"/>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Choose two cognitive theories to describe in detail below.</w:t>
            </w:r>
          </w:p>
          <w:p w:rsidR="00FD6682" w:rsidRPr="00955C9C" w:rsidRDefault="00FD6682" w:rsidP="00FD6682">
            <w:pPr>
              <w:pStyle w:val="BoldBulTight0"/>
              <w:rPr>
                <w:u w:val="single"/>
              </w:rPr>
            </w:pPr>
            <w:r w:rsidRPr="00955C9C">
              <w:rPr>
                <w:u w:val="single"/>
              </w:rPr>
              <w:t>Pavlov (1849-1936) devised thee theory of classical conditioning</w:t>
            </w:r>
          </w:p>
          <w:p w:rsidR="00FD6682" w:rsidRDefault="00FD6682" w:rsidP="00FD6682">
            <w:r>
              <w:t xml:space="preserve">Pavlov noticed he could influence his dogs’ behaviour through associations. He began to ring a bell just before he fed his dogs and noticed that they salivated before the food was given – associating the bell with food. </w:t>
            </w:r>
          </w:p>
          <w:p w:rsidR="00FD6682" w:rsidRDefault="00FD6682" w:rsidP="00FD6682">
            <w:r>
              <w:t xml:space="preserve">People can also draw associations – for example, if you are sick after you have eaten a lot of chocolate, you might associate being sick with chocolate and go off it. </w:t>
            </w:r>
          </w:p>
          <w:p w:rsidR="00FD6682" w:rsidRPr="0023484A" w:rsidRDefault="00FD6682" w:rsidP="00FD6682">
            <w:pPr>
              <w:pStyle w:val="BoldBulTight0"/>
              <w:rPr>
                <w:u w:val="single"/>
              </w:rPr>
            </w:pPr>
            <w:r w:rsidRPr="0023484A">
              <w:rPr>
                <w:u w:val="single"/>
              </w:rPr>
              <w:t>Thorndike and Skinner’s theory of operant conditioning</w:t>
            </w:r>
          </w:p>
          <w:p w:rsidR="00FD6682" w:rsidRDefault="00FD6682" w:rsidP="00FD6682">
            <w:r>
              <w:t>Thorndike and Skinner developed an experiment with a cat that was put into a box and, to get out, had to operate a lever. The cat was rewarded with food and if put back into the box would remember how to operate it.</w:t>
            </w:r>
          </w:p>
          <w:p w:rsidR="00FD6682" w:rsidRDefault="00FD6682" w:rsidP="00FD6682">
            <w:r>
              <w:t xml:space="preserve">Skinner refined this theory suggesting that experiences could be categorised into positive reinforcement and negative reinforcement. Behaviour that results in a </w:t>
            </w:r>
            <w:r>
              <w:lastRenderedPageBreak/>
              <w:t xml:space="preserve">positive experience will be repeated, while behaviour that has a negative experience will not. </w:t>
            </w:r>
          </w:p>
          <w:p w:rsidR="00C95A0A" w:rsidRDefault="00C95A0A">
            <w:pPr>
              <w:pStyle w:val="AAAQuestions"/>
              <w:rPr>
                <w:rStyle w:val="Emphasis"/>
                <w:i w:val="0"/>
                <w:iCs w:val="0"/>
              </w:rPr>
            </w:pP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39" w:name="_Toc422344260"/>
      <w:bookmarkStart w:id="40" w:name="_Toc422485141"/>
      <w:r>
        <w:lastRenderedPageBreak/>
        <w:t>Activity 4B</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engineer and provide opportunities for children to participate in science, mathematics and technology experiences.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D6682" w:rsidRDefault="00FD6682" w:rsidP="00FD6682">
            <w:pPr>
              <w:pStyle w:val="Bullets"/>
              <w:numPr>
                <w:ilvl w:val="0"/>
                <w:numId w:val="0"/>
              </w:numPr>
              <w:ind w:left="1134"/>
              <w:rPr>
                <w:lang w:val="en-GB"/>
              </w:rPr>
            </w:pPr>
            <w:r>
              <w:rPr>
                <w:lang w:val="en-GB"/>
              </w:rPr>
              <w:t>In science:</w:t>
            </w:r>
          </w:p>
          <w:p w:rsidR="00FD6682" w:rsidRDefault="00FD6682" w:rsidP="00FD6682">
            <w:pPr>
              <w:pStyle w:val="Bullets"/>
              <w:numPr>
                <w:ilvl w:val="0"/>
                <w:numId w:val="0"/>
              </w:numPr>
              <w:ind w:left="1134"/>
              <w:rPr>
                <w:lang w:val="en-GB"/>
              </w:rPr>
            </w:pPr>
            <w:r>
              <w:rPr>
                <w:lang w:val="en-GB"/>
              </w:rPr>
              <w:t>Baking</w:t>
            </w:r>
          </w:p>
          <w:p w:rsidR="00FD6682" w:rsidRDefault="00FD6682" w:rsidP="00FD6682">
            <w:pPr>
              <w:pStyle w:val="Bullets"/>
              <w:numPr>
                <w:ilvl w:val="0"/>
                <w:numId w:val="0"/>
              </w:numPr>
              <w:ind w:left="1134"/>
              <w:rPr>
                <w:lang w:val="en-GB"/>
              </w:rPr>
            </w:pPr>
            <w:r>
              <w:rPr>
                <w:lang w:val="en-GB"/>
              </w:rPr>
              <w:t>Sensory activities with different textures e.g. a sensory basket with foil, feathers, teddy, crinkly material, rattles etc.</w:t>
            </w:r>
          </w:p>
          <w:p w:rsidR="00FD6682" w:rsidRDefault="00FD6682" w:rsidP="00FD6682">
            <w:pPr>
              <w:pStyle w:val="Bullets"/>
              <w:numPr>
                <w:ilvl w:val="0"/>
                <w:numId w:val="0"/>
              </w:numPr>
              <w:ind w:left="1134"/>
              <w:rPr>
                <w:lang w:val="en-GB"/>
              </w:rPr>
            </w:pPr>
            <w:r>
              <w:rPr>
                <w:lang w:val="en-GB"/>
              </w:rPr>
              <w:t>Painting e.g. mixing colours</w:t>
            </w:r>
          </w:p>
          <w:p w:rsidR="00FD6682" w:rsidRDefault="00FD6682" w:rsidP="00FD6682">
            <w:pPr>
              <w:pStyle w:val="Bullets"/>
              <w:numPr>
                <w:ilvl w:val="0"/>
                <w:numId w:val="0"/>
              </w:numPr>
              <w:ind w:left="1134"/>
              <w:rPr>
                <w:lang w:val="en-GB"/>
              </w:rPr>
            </w:pPr>
            <w:r>
              <w:rPr>
                <w:lang w:val="en-GB"/>
              </w:rPr>
              <w:t>Sticking and crafting</w:t>
            </w:r>
          </w:p>
          <w:p w:rsidR="00FD6682" w:rsidRDefault="00FD6682" w:rsidP="00FD6682">
            <w:pPr>
              <w:pStyle w:val="Bullets"/>
              <w:numPr>
                <w:ilvl w:val="0"/>
                <w:numId w:val="0"/>
              </w:numPr>
              <w:ind w:left="1134"/>
              <w:rPr>
                <w:lang w:val="en-GB"/>
              </w:rPr>
            </w:pPr>
            <w:r>
              <w:rPr>
                <w:lang w:val="en-GB"/>
              </w:rPr>
              <w:lastRenderedPageBreak/>
              <w:t>Racing e.g. marble run</w:t>
            </w:r>
          </w:p>
          <w:p w:rsidR="00FD6682" w:rsidRDefault="00FD6682" w:rsidP="00FD6682">
            <w:pPr>
              <w:pStyle w:val="Bullets"/>
              <w:numPr>
                <w:ilvl w:val="0"/>
                <w:numId w:val="0"/>
              </w:numPr>
              <w:ind w:left="1134"/>
              <w:rPr>
                <w:lang w:val="en-GB"/>
              </w:rPr>
            </w:pPr>
            <w:r>
              <w:rPr>
                <w:lang w:val="en-GB"/>
              </w:rPr>
              <w:t>Water table/play</w:t>
            </w:r>
          </w:p>
          <w:p w:rsidR="00FD6682" w:rsidRDefault="00FD6682" w:rsidP="00FD6682">
            <w:pPr>
              <w:pStyle w:val="Bullets"/>
              <w:numPr>
                <w:ilvl w:val="0"/>
                <w:numId w:val="0"/>
              </w:numPr>
              <w:ind w:left="1134"/>
              <w:rPr>
                <w:lang w:val="en-GB"/>
              </w:rPr>
            </w:pPr>
            <w:r>
              <w:rPr>
                <w:lang w:val="en-GB"/>
              </w:rPr>
              <w:t>Clay and modelling</w:t>
            </w:r>
          </w:p>
          <w:p w:rsidR="00FD6682" w:rsidRDefault="00FD6682" w:rsidP="00FD6682">
            <w:pPr>
              <w:pStyle w:val="Bullets"/>
              <w:numPr>
                <w:ilvl w:val="0"/>
                <w:numId w:val="0"/>
              </w:numPr>
              <w:ind w:left="1134"/>
              <w:rPr>
                <w:lang w:val="en-GB"/>
              </w:rPr>
            </w:pPr>
            <w:r>
              <w:rPr>
                <w:lang w:val="en-GB"/>
              </w:rPr>
              <w:t>In Singing songs about numbers</w:t>
            </w:r>
          </w:p>
          <w:p w:rsidR="00FD6682" w:rsidRDefault="00FD6682" w:rsidP="00FD6682">
            <w:pPr>
              <w:pStyle w:val="Bullets"/>
              <w:numPr>
                <w:ilvl w:val="0"/>
                <w:numId w:val="0"/>
              </w:numPr>
              <w:ind w:left="1134"/>
              <w:rPr>
                <w:lang w:val="en-GB"/>
              </w:rPr>
            </w:pPr>
            <w:r>
              <w:rPr>
                <w:lang w:val="en-GB"/>
              </w:rPr>
              <w:t>Reading books with numbers and repetition</w:t>
            </w:r>
          </w:p>
          <w:p w:rsidR="00FD6682" w:rsidRDefault="00FD6682" w:rsidP="00FD6682">
            <w:pPr>
              <w:pStyle w:val="Bullets"/>
              <w:numPr>
                <w:ilvl w:val="0"/>
                <w:numId w:val="0"/>
              </w:numPr>
              <w:ind w:left="1134"/>
              <w:rPr>
                <w:lang w:val="en-GB"/>
              </w:rPr>
            </w:pPr>
            <w:r>
              <w:rPr>
                <w:lang w:val="en-GB"/>
              </w:rPr>
              <w:t>Playing with abacuses</w:t>
            </w:r>
          </w:p>
          <w:p w:rsidR="00FD6682" w:rsidRDefault="00FD6682" w:rsidP="00FD6682">
            <w:pPr>
              <w:pStyle w:val="Bullets"/>
              <w:numPr>
                <w:ilvl w:val="0"/>
                <w:numId w:val="0"/>
              </w:numPr>
              <w:ind w:left="1134"/>
              <w:rPr>
                <w:lang w:val="en-GB"/>
              </w:rPr>
            </w:pPr>
            <w:r>
              <w:rPr>
                <w:lang w:val="en-GB"/>
              </w:rPr>
              <w:t>Comparing size activities e.g. big and small</w:t>
            </w:r>
          </w:p>
          <w:p w:rsidR="00FD6682" w:rsidRDefault="00FD6682" w:rsidP="00FD6682">
            <w:pPr>
              <w:pStyle w:val="Bullets"/>
              <w:numPr>
                <w:ilvl w:val="0"/>
                <w:numId w:val="0"/>
              </w:numPr>
              <w:ind w:left="1134"/>
              <w:rPr>
                <w:lang w:val="en-GB"/>
              </w:rPr>
            </w:pPr>
            <w:r>
              <w:rPr>
                <w:lang w:val="en-GB"/>
              </w:rPr>
              <w:t>Puzzles</w:t>
            </w:r>
          </w:p>
          <w:p w:rsidR="00FD6682" w:rsidRDefault="00FD6682" w:rsidP="00FD6682">
            <w:pPr>
              <w:pStyle w:val="Bullets"/>
              <w:numPr>
                <w:ilvl w:val="0"/>
                <w:numId w:val="0"/>
              </w:numPr>
              <w:ind w:left="1134"/>
              <w:rPr>
                <w:lang w:val="en-GB"/>
              </w:rPr>
            </w:pPr>
            <w:r>
              <w:rPr>
                <w:lang w:val="en-GB"/>
              </w:rPr>
              <w:t xml:space="preserve"> mathematics:</w:t>
            </w:r>
          </w:p>
          <w:p w:rsidR="00FD6682" w:rsidRDefault="00FD6682" w:rsidP="00FD6682">
            <w:pPr>
              <w:pStyle w:val="Bullets"/>
              <w:numPr>
                <w:ilvl w:val="0"/>
                <w:numId w:val="0"/>
              </w:numPr>
              <w:ind w:left="1494" w:hanging="360"/>
            </w:pPr>
          </w:p>
          <w:p w:rsidR="00FD6682" w:rsidRDefault="00FD6682" w:rsidP="00FD6682">
            <w:pPr>
              <w:pStyle w:val="Bullets"/>
              <w:numPr>
                <w:ilvl w:val="0"/>
                <w:numId w:val="0"/>
              </w:numPr>
              <w:ind w:left="1134"/>
            </w:pPr>
            <w:r>
              <w:t xml:space="preserve">Using computer </w:t>
            </w:r>
            <w:r w:rsidR="00753D84">
              <w:t>equipment to</w:t>
            </w:r>
            <w:r>
              <w:t>:</w:t>
            </w:r>
          </w:p>
          <w:p w:rsidR="00FD6682" w:rsidRDefault="00FD6682" w:rsidP="00FD6682">
            <w:pPr>
              <w:pStyle w:val="Bullets2"/>
            </w:pPr>
            <w:r>
              <w:t>Make pictures, draw shapes</w:t>
            </w:r>
          </w:p>
          <w:p w:rsidR="00FD6682" w:rsidRDefault="00FD6682" w:rsidP="00FD6682">
            <w:pPr>
              <w:pStyle w:val="Bullets2"/>
            </w:pPr>
            <w:r>
              <w:t>Help children to write using writing applications</w:t>
            </w:r>
          </w:p>
          <w:p w:rsidR="00FD6682" w:rsidRDefault="00FD6682" w:rsidP="00FD6682">
            <w:pPr>
              <w:pStyle w:val="Bullets2"/>
            </w:pPr>
            <w:r>
              <w:t>Provide children with literacy or numeracy games</w:t>
            </w:r>
          </w:p>
          <w:p w:rsidR="00FD6682" w:rsidRDefault="00FD6682" w:rsidP="00FD6682">
            <w:pPr>
              <w:pStyle w:val="Bullets2"/>
            </w:pPr>
            <w:r>
              <w:t>Print work and certificates for children.</w:t>
            </w:r>
          </w:p>
          <w:p w:rsidR="00FD6682" w:rsidRDefault="00FD6682" w:rsidP="00FD6682">
            <w:pPr>
              <w:pStyle w:val="Bullets"/>
            </w:pPr>
            <w:r>
              <w:t>Use television equipment to watch suitable videos relating to curriculum topics e.g. learning about animals, numbers, phonics etc.</w:t>
            </w:r>
          </w:p>
          <w:p w:rsidR="00FD6682" w:rsidRDefault="00FD6682" w:rsidP="00FD6682">
            <w:pPr>
              <w:pStyle w:val="Bullets"/>
            </w:pPr>
            <w:r>
              <w:t>Use cameras to:</w:t>
            </w:r>
          </w:p>
          <w:p w:rsidR="00FD6682" w:rsidRDefault="00FD6682" w:rsidP="00FD6682">
            <w:pPr>
              <w:pStyle w:val="Bullets2"/>
            </w:pPr>
            <w:r>
              <w:t>Take photographs of their environment – take the lead and become self-aware</w:t>
            </w:r>
          </w:p>
          <w:p w:rsidR="00D611B6" w:rsidRDefault="00FD6682" w:rsidP="00FD6682">
            <w:pPr>
              <w:pStyle w:val="Answers"/>
              <w:rPr>
                <w:rStyle w:val="Emphasis"/>
                <w:i/>
                <w:iCs w:val="0"/>
              </w:rPr>
            </w:pPr>
            <w:r>
              <w:t>Edit photographs – some children’s cameras have editing tools designed for children where you can change hairstyles etc</w:t>
            </w:r>
          </w:p>
        </w:tc>
      </w:tr>
    </w:tbl>
    <w:p w:rsidR="00C95A0A" w:rsidRDefault="00C95A0A" w:rsidP="00C95A0A">
      <w:pPr>
        <w:pStyle w:val="Heading3"/>
      </w:pPr>
      <w:bookmarkStart w:id="41" w:name="_Toc422344261"/>
      <w:bookmarkStart w:id="42" w:name="_Toc422485142"/>
      <w:r>
        <w:lastRenderedPageBreak/>
        <w:t>Activity 4C</w:t>
      </w:r>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plan and provide opportunities through play for children to experience the consequences of their choices, actions and ideas.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Why should children experience the consequences of their choices, actions and ideas?</w:t>
            </w:r>
          </w:p>
          <w:p w:rsidR="00FD6682" w:rsidRDefault="00FD6682" w:rsidP="00FD6682">
            <w:r>
              <w:t xml:space="preserve">Consequences are something that children need to be aware of so that they can make informed decisions and learn to regulate their own behaviour. Children in </w:t>
            </w:r>
            <w:r>
              <w:lastRenderedPageBreak/>
              <w:t xml:space="preserve">the childcare setting will only just be learning about how actions and choices can have consequences, both positive and negative. </w:t>
            </w:r>
          </w:p>
          <w:p w:rsidR="00FD6682" w:rsidRDefault="00FD6682" w:rsidP="00FD6682">
            <w:r>
              <w:t xml:space="preserve">There are many ways that you can plan for, and provide opportunities through play, for children to experience the consequences of their choices, actions and ideas. </w:t>
            </w:r>
          </w:p>
          <w:p w:rsidR="00C95A0A" w:rsidRDefault="00C95A0A">
            <w:pPr>
              <w:pStyle w:val="AAAQuestions"/>
              <w:rPr>
                <w:rStyle w:val="Emphasis"/>
                <w:i w:val="0"/>
                <w:iCs w:val="0"/>
              </w:rPr>
            </w:pP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7C0675" w:rsidRPr="007C0675" w:rsidRDefault="007C0675" w:rsidP="007C0675">
            <w:pPr>
              <w:pStyle w:val="AAAQuestions"/>
            </w:pPr>
            <w:r w:rsidRPr="007C0675">
              <w:rPr>
                <w:rStyle w:val="Emphasis"/>
                <w:i w:val="0"/>
              </w:rPr>
              <w:t>How can you</w:t>
            </w:r>
            <w:r w:rsidRPr="007C0675">
              <w:t>plan, and provide opportunities through play, for children to experience the consequences of their choices, actions and ideas?</w:t>
            </w:r>
          </w:p>
          <w:p w:rsidR="00C95A0A" w:rsidRDefault="00C95A0A">
            <w:pPr>
              <w:pStyle w:val="AAAQuestions"/>
            </w:pPr>
          </w:p>
          <w:p w:rsidR="00FD6682" w:rsidRDefault="00FD6682" w:rsidP="00FD6682">
            <w:pPr>
              <w:pStyle w:val="Bullets"/>
              <w:numPr>
                <w:ilvl w:val="0"/>
                <w:numId w:val="0"/>
              </w:numPr>
              <w:ind w:left="1134"/>
            </w:pPr>
            <w:r>
              <w:t>Cause and effect activities and toys:</w:t>
            </w:r>
          </w:p>
          <w:p w:rsidR="00FD6682" w:rsidRDefault="00FD6682" w:rsidP="00FD6682">
            <w:pPr>
              <w:pStyle w:val="Bullets2"/>
              <w:numPr>
                <w:ilvl w:val="0"/>
                <w:numId w:val="0"/>
              </w:numPr>
              <w:ind w:left="1701"/>
            </w:pPr>
            <w:r>
              <w:t>Water/sand wheels</w:t>
            </w:r>
          </w:p>
          <w:p w:rsidR="00FD6682" w:rsidRDefault="00FD6682" w:rsidP="00FD6682">
            <w:pPr>
              <w:pStyle w:val="Bullets2"/>
              <w:numPr>
                <w:ilvl w:val="0"/>
                <w:numId w:val="0"/>
              </w:numPr>
              <w:ind w:left="1701"/>
            </w:pPr>
            <w:r>
              <w:t>Pop-up toys (where you twist, press or bang to make a toy pop up).</w:t>
            </w:r>
          </w:p>
          <w:p w:rsidR="00FD6682" w:rsidRDefault="00FD6682" w:rsidP="00FD6682">
            <w:pPr>
              <w:pStyle w:val="Bullets2"/>
              <w:numPr>
                <w:ilvl w:val="0"/>
                <w:numId w:val="0"/>
              </w:numPr>
              <w:ind w:left="1701"/>
            </w:pPr>
            <w:r>
              <w:t>Making marks on paper with crayon, paints etc.</w:t>
            </w:r>
          </w:p>
          <w:p w:rsidR="00FD6682" w:rsidRDefault="00FD6682" w:rsidP="00FD6682">
            <w:pPr>
              <w:pStyle w:val="Bullets2"/>
              <w:numPr>
                <w:ilvl w:val="0"/>
                <w:numId w:val="0"/>
              </w:numPr>
              <w:ind w:left="1701"/>
            </w:pPr>
            <w:r>
              <w:t>Bubbles (blowing creates bubbles)</w:t>
            </w:r>
          </w:p>
          <w:p w:rsidR="00FD6682" w:rsidRDefault="00FD6682" w:rsidP="00FD6682">
            <w:pPr>
              <w:pStyle w:val="Bullets2"/>
              <w:numPr>
                <w:ilvl w:val="0"/>
                <w:numId w:val="0"/>
              </w:numPr>
              <w:ind w:left="1701"/>
            </w:pPr>
            <w:r>
              <w:t>Ramps for cars or marbles.</w:t>
            </w:r>
          </w:p>
          <w:p w:rsidR="00FD6682" w:rsidRDefault="00FD6682" w:rsidP="00FD6682">
            <w:pPr>
              <w:pStyle w:val="Bullets"/>
              <w:numPr>
                <w:ilvl w:val="0"/>
                <w:numId w:val="0"/>
              </w:numPr>
              <w:ind w:left="1134"/>
            </w:pPr>
            <w:r>
              <w:t>Let children experience the natural consequences of their choices:</w:t>
            </w:r>
          </w:p>
          <w:p w:rsidR="00FD6682" w:rsidRDefault="00FD6682" w:rsidP="00FD6682">
            <w:pPr>
              <w:pStyle w:val="Bullets2"/>
              <w:numPr>
                <w:ilvl w:val="0"/>
                <w:numId w:val="0"/>
              </w:numPr>
              <w:ind w:left="1701"/>
            </w:pPr>
            <w:r>
              <w:t>If they refuse to wear a coat, the natural consequence would be they get cold</w:t>
            </w: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p w:rsidR="00D611B6" w:rsidRDefault="00D611B6" w:rsidP="00D611B6">
            <w:pPr>
              <w:pStyle w:val="Answers"/>
              <w:rPr>
                <w:rStyle w:val="Emphasis"/>
                <w:i/>
                <w:iCs w:val="0"/>
              </w:rPr>
            </w:pPr>
          </w:p>
        </w:tc>
      </w:tr>
    </w:tbl>
    <w:p w:rsidR="00C95A0A" w:rsidRDefault="00C95A0A" w:rsidP="00C95A0A">
      <w:pPr>
        <w:pStyle w:val="Heading3"/>
      </w:pPr>
      <w:bookmarkStart w:id="43" w:name="_Toc422344262"/>
      <w:bookmarkStart w:id="44" w:name="_Toc422485143"/>
      <w:r>
        <w:lastRenderedPageBreak/>
        <w:t>Activity 4D</w:t>
      </w:r>
      <w:bookmarkEnd w:id="43"/>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creates with appropriate levels of challenge where children are encouraged to explore, experiment and take appropriate risks in their learning.</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What are risks, what are the thought processes involved and why is it good for children to take certain risks?</w:t>
            </w:r>
          </w:p>
          <w:p w:rsidR="00C95A0A" w:rsidRDefault="00C95A0A">
            <w:pPr>
              <w:pStyle w:val="AAAQuestions"/>
            </w:pPr>
          </w:p>
          <w:p w:rsidR="00FD6682" w:rsidRDefault="00FD6682" w:rsidP="00FD6682">
            <w:pPr>
              <w:pStyle w:val="Bullets"/>
              <w:numPr>
                <w:ilvl w:val="0"/>
                <w:numId w:val="0"/>
              </w:numPr>
              <w:ind w:left="1134"/>
            </w:pPr>
            <w:r>
              <w:t>Risk identification – physical, social, emotional, cognitive</w:t>
            </w:r>
          </w:p>
          <w:p w:rsidR="00FD6682" w:rsidRDefault="00FD6682" w:rsidP="00FD6682">
            <w:pPr>
              <w:pStyle w:val="Bullets"/>
              <w:numPr>
                <w:ilvl w:val="0"/>
                <w:numId w:val="0"/>
              </w:numPr>
              <w:ind w:left="1134"/>
            </w:pPr>
            <w:r>
              <w:t>Weigh negatives against positives of taking the risk</w:t>
            </w:r>
          </w:p>
          <w:p w:rsidR="00FD6682" w:rsidRDefault="00FD6682" w:rsidP="00FD6682">
            <w:pPr>
              <w:pStyle w:val="Bullets"/>
              <w:numPr>
                <w:ilvl w:val="0"/>
                <w:numId w:val="0"/>
              </w:numPr>
              <w:ind w:left="1134"/>
            </w:pPr>
            <w:r>
              <w:t>Think through actions needed to take risk</w:t>
            </w:r>
          </w:p>
          <w:p w:rsidR="00C95A0A" w:rsidRPr="00FD6682" w:rsidRDefault="00FA267E" w:rsidP="00FD6682">
            <w:pPr>
              <w:pStyle w:val="AAAQuestions"/>
              <w:rPr>
                <w:b w:val="0"/>
              </w:rPr>
            </w:pPr>
            <w:r>
              <w:rPr>
                <w:b w:val="0"/>
              </w:rPr>
              <w:t xml:space="preserve">                        </w:t>
            </w:r>
            <w:r w:rsidR="00FD6682" w:rsidRPr="00FD6682">
              <w:rPr>
                <w:b w:val="0"/>
              </w:rPr>
              <w:t>Evaluate whether it was successful or not</w:t>
            </w:r>
          </w:p>
          <w:p w:rsidR="00D611B6" w:rsidRPr="00FD6682" w:rsidRDefault="00D611B6">
            <w:pPr>
              <w:pStyle w:val="AAAQuestions"/>
              <w:rPr>
                <w:b w:val="0"/>
              </w:rPr>
            </w:pPr>
          </w:p>
          <w:p w:rsidR="00D611B6" w:rsidRPr="00FD6682" w:rsidRDefault="00D611B6">
            <w:pPr>
              <w:pStyle w:val="AAAQuestions"/>
              <w:rPr>
                <w:b w:val="0"/>
              </w:rPr>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C95A0A" w:rsidRDefault="00C95A0A">
            <w:pPr>
              <w:pStyle w:val="AAAQuestions"/>
            </w:pPr>
            <w:r>
              <w:t>How can you encourage children to take risks in their learning?</w:t>
            </w:r>
          </w:p>
          <w:p w:rsidR="00FA267E" w:rsidRPr="00CA09A6" w:rsidRDefault="00FA267E" w:rsidP="00FA267E">
            <w:pPr>
              <w:pStyle w:val="Bullets"/>
            </w:pPr>
            <w:r w:rsidRPr="00CA09A6">
              <w:t>Be prepared to answer children’s questions (if you do not know the answer you should try to find out).</w:t>
            </w:r>
          </w:p>
          <w:p w:rsidR="00FA267E" w:rsidRPr="00CA09A6" w:rsidRDefault="00FA267E" w:rsidP="00FA267E">
            <w:pPr>
              <w:pStyle w:val="Bullets"/>
            </w:pPr>
            <w:r w:rsidRPr="00CA09A6">
              <w:lastRenderedPageBreak/>
              <w:t>Allow children to play with items in ways that they were not designed/intended e.g. a stick could be a wand</w:t>
            </w:r>
          </w:p>
          <w:p w:rsidR="00C95A0A" w:rsidRDefault="00FA267E" w:rsidP="00CE4061">
            <w:pPr>
              <w:pStyle w:val="Answers"/>
              <w:numPr>
                <w:ilvl w:val="0"/>
                <w:numId w:val="22"/>
              </w:numPr>
            </w:pPr>
            <w:r w:rsidRPr="00CA09A6">
              <w:t>Encourage a relaxed eating environment where babies can explore food and try not to worry about the mess</w:t>
            </w: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45" w:name="_Toc422344263"/>
      <w:bookmarkStart w:id="46" w:name="_Toc422485144"/>
      <w:r>
        <w:lastRenderedPageBreak/>
        <w:t>Activity 4E</w:t>
      </w:r>
      <w:bookmarkEnd w:id="45"/>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build opportunities for involvement in experiences that support the investigation of ideas, complex concepts and thinking, reasoning and hypothesizing.</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How can you build opportunities for involvement in experiences that support the investigation of ideas?</w:t>
            </w:r>
          </w:p>
          <w:p w:rsidR="00FA267E" w:rsidRPr="00FA3D4D" w:rsidRDefault="00FA267E" w:rsidP="00FA267E">
            <w:pPr>
              <w:pStyle w:val="Bullets"/>
              <w:numPr>
                <w:ilvl w:val="0"/>
                <w:numId w:val="0"/>
              </w:numPr>
              <w:ind w:left="1134"/>
            </w:pPr>
            <w:r w:rsidRPr="00FA3D4D">
              <w:t xml:space="preserve">Challenge children to create something </w:t>
            </w:r>
            <w:r>
              <w:t>– for example,</w:t>
            </w:r>
            <w:r w:rsidRPr="00FA3D4D">
              <w:t xml:space="preserve"> with wooden blocks, stickle bricks, Duplo etc. </w:t>
            </w:r>
          </w:p>
          <w:p w:rsidR="00FA267E" w:rsidRPr="00FA3D4D" w:rsidRDefault="00FA267E" w:rsidP="00FA267E">
            <w:pPr>
              <w:pStyle w:val="Bullets"/>
              <w:numPr>
                <w:ilvl w:val="0"/>
                <w:numId w:val="0"/>
              </w:numPr>
              <w:ind w:left="1134"/>
            </w:pPr>
            <w:r w:rsidRPr="00FA3D4D">
              <w:t xml:space="preserve">Ask children to find something (e.g. a house) from anywhere in the room – children can then pick out things e.g. toy houses, play house, pictures of houses, books with a house on etc. </w:t>
            </w:r>
          </w:p>
          <w:p w:rsidR="00C95A0A" w:rsidRPr="00FA267E" w:rsidRDefault="00FA267E" w:rsidP="00FA267E">
            <w:pPr>
              <w:pStyle w:val="AAAQuestions"/>
              <w:rPr>
                <w:rStyle w:val="Emphasis"/>
                <w:b w:val="0"/>
                <w:i w:val="0"/>
                <w:iCs w:val="0"/>
              </w:rPr>
            </w:pPr>
            <w:r>
              <w:rPr>
                <w:b w:val="0"/>
              </w:rPr>
              <w:t xml:space="preserve">                      </w:t>
            </w:r>
            <w:r w:rsidRPr="00FA267E">
              <w:rPr>
                <w:b w:val="0"/>
              </w:rPr>
              <w:t>Challenge children to ‘move like a…e.g. snake, car, tree etc</w:t>
            </w:r>
          </w:p>
          <w:p w:rsidR="00C95A0A" w:rsidRDefault="00C95A0A">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D611B6" w:rsidRDefault="00D611B6">
            <w:pPr>
              <w:pStyle w:val="AAAQuestions"/>
            </w:pPr>
          </w:p>
          <w:p w:rsidR="00C95A0A" w:rsidRDefault="00C95A0A">
            <w:pPr>
              <w:pStyle w:val="AAAQuestions"/>
              <w:rPr>
                <w:rStyle w:val="Emphasis"/>
                <w:i w:val="0"/>
                <w:iCs w:val="0"/>
              </w:rPr>
            </w:pPr>
            <w:r>
              <w:rPr>
                <w:rStyle w:val="Emphasis"/>
                <w:i w:val="0"/>
                <w:iCs w:val="0"/>
              </w:rPr>
              <w:t>What key concepts do children need to learn?</w:t>
            </w:r>
          </w:p>
          <w:p w:rsidR="00FA267E" w:rsidRDefault="00FA267E" w:rsidP="00FA267E">
            <w:pPr>
              <w:pStyle w:val="Bullets"/>
              <w:numPr>
                <w:ilvl w:val="0"/>
                <w:numId w:val="0"/>
              </w:numPr>
              <w:ind w:left="1134"/>
            </w:pPr>
            <w:r>
              <w:t>Time</w:t>
            </w:r>
          </w:p>
          <w:p w:rsidR="00FA267E" w:rsidRDefault="00FA267E" w:rsidP="00FA267E">
            <w:pPr>
              <w:pStyle w:val="Bullets"/>
              <w:numPr>
                <w:ilvl w:val="0"/>
                <w:numId w:val="0"/>
              </w:numPr>
              <w:ind w:left="1134"/>
            </w:pPr>
            <w:r>
              <w:t>Space</w:t>
            </w:r>
          </w:p>
          <w:p w:rsidR="00FA267E" w:rsidRDefault="00FA267E" w:rsidP="00FA267E">
            <w:pPr>
              <w:pStyle w:val="Bullets"/>
              <w:numPr>
                <w:ilvl w:val="0"/>
                <w:numId w:val="0"/>
              </w:numPr>
              <w:ind w:left="1134"/>
            </w:pPr>
            <w:r>
              <w:t>Colour</w:t>
            </w:r>
          </w:p>
          <w:p w:rsidR="00FA267E" w:rsidRDefault="00FA267E" w:rsidP="00FA267E">
            <w:pPr>
              <w:pStyle w:val="Bullets"/>
              <w:numPr>
                <w:ilvl w:val="0"/>
                <w:numId w:val="0"/>
              </w:numPr>
              <w:ind w:left="1134"/>
            </w:pPr>
            <w:r>
              <w:t>Number</w:t>
            </w:r>
          </w:p>
          <w:p w:rsidR="00FA267E" w:rsidRDefault="00FA267E" w:rsidP="00FA267E">
            <w:pPr>
              <w:pStyle w:val="Bullets"/>
              <w:numPr>
                <w:ilvl w:val="0"/>
                <w:numId w:val="0"/>
              </w:numPr>
              <w:ind w:left="1134"/>
            </w:pPr>
            <w:r>
              <w:t>Mass</w:t>
            </w:r>
          </w:p>
          <w:p w:rsidR="00FA267E" w:rsidRDefault="00FA267E" w:rsidP="00FA267E">
            <w:pPr>
              <w:pStyle w:val="Bullets"/>
              <w:numPr>
                <w:ilvl w:val="0"/>
                <w:numId w:val="0"/>
              </w:numPr>
              <w:ind w:left="1134"/>
            </w:pPr>
            <w:r>
              <w:t>Temperature</w:t>
            </w:r>
          </w:p>
          <w:p w:rsidR="00C95A0A" w:rsidRDefault="00C95A0A">
            <w:pPr>
              <w:pStyle w:val="Answers"/>
              <w:rPr>
                <w:rStyle w:val="Emphasis"/>
                <w:i/>
                <w:iCs w:val="0"/>
              </w:rPr>
            </w:pP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How can you encourage children to develop reasoning and hypothesising skills?</w:t>
            </w:r>
          </w:p>
          <w:p w:rsidR="00C95A0A" w:rsidRDefault="00C95A0A">
            <w:pPr>
              <w:pStyle w:val="AAAQuestions"/>
              <w:rPr>
                <w:rStyle w:val="Emphasis"/>
                <w:i w:val="0"/>
                <w:iCs w:val="0"/>
              </w:rPr>
            </w:pPr>
          </w:p>
          <w:p w:rsidR="00FA267E" w:rsidRDefault="00FA267E" w:rsidP="00FA267E">
            <w:r>
              <w:t>To encourage children to develop hypothesising and reasoning skills, you can ask questions to get them to think more carefully about their experiences. Certain questions can be framed to try and help children to predict what happens next – for example, make an observation such as ‘there are black clouds in the sky’ and then ask children to predict what could happen e.g. it might rain. Asking questions about the day is also good practice and can help children think about routines and changes to them.</w:t>
            </w:r>
          </w:p>
          <w:p w:rsidR="00FA267E" w:rsidRDefault="00FA267E" w:rsidP="00FA267E">
            <w:r>
              <w:t>Another good way to develop reasoning and hypothesising skills is to ask questions related to a story; either about why something is happening or what the child thinks is happening in the story – you can adapt this for younger children by looking at the pictures and asking simple questions e.g. ‘is he sad or happy do you think?’</w:t>
            </w: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rsidP="00D611B6">
            <w:pPr>
              <w:pStyle w:val="Answers"/>
              <w:rPr>
                <w:rStyle w:val="Emphasis"/>
                <w:iCs w:val="0"/>
              </w:rPr>
            </w:pPr>
          </w:p>
          <w:p w:rsidR="00D611B6" w:rsidRDefault="00D611B6" w:rsidP="00D611B6">
            <w:pPr>
              <w:pStyle w:val="Answers"/>
              <w:rPr>
                <w:rStyle w:val="Emphasis"/>
                <w:iCs w:val="0"/>
              </w:rPr>
            </w:pPr>
          </w:p>
          <w:p w:rsidR="00D611B6" w:rsidRDefault="00D611B6" w:rsidP="00D611B6">
            <w:pPr>
              <w:pStyle w:val="Answers"/>
              <w:rPr>
                <w:rStyle w:val="Emphasis"/>
                <w:iCs w:val="0"/>
              </w:rPr>
            </w:pPr>
          </w:p>
          <w:p w:rsidR="00D611B6" w:rsidRDefault="00D611B6" w:rsidP="00D611B6">
            <w:pPr>
              <w:pStyle w:val="Answers"/>
              <w:rPr>
                <w:rStyle w:val="Emphasis"/>
                <w:iCs w:val="0"/>
              </w:rPr>
            </w:pPr>
          </w:p>
          <w:p w:rsidR="00D611B6" w:rsidRDefault="00D611B6" w:rsidP="00D611B6">
            <w:pPr>
              <w:pStyle w:val="Answers"/>
              <w:rPr>
                <w:rStyle w:val="Emphasis"/>
                <w:iCs w:val="0"/>
              </w:rPr>
            </w:pPr>
          </w:p>
          <w:p w:rsidR="00D611B6" w:rsidRDefault="00D611B6" w:rsidP="00D611B6">
            <w:pPr>
              <w:pStyle w:val="Answers"/>
              <w:rPr>
                <w:rStyle w:val="Emphasis"/>
                <w:iCs w:val="0"/>
              </w:rPr>
            </w:pPr>
          </w:p>
          <w:p w:rsidR="00D611B6" w:rsidRDefault="00D611B6" w:rsidP="00D611B6">
            <w:pPr>
              <w:pStyle w:val="Answers"/>
              <w:rPr>
                <w:rStyle w:val="Emphasis"/>
                <w:iCs w:val="0"/>
              </w:rPr>
            </w:pPr>
          </w:p>
        </w:tc>
      </w:tr>
    </w:tbl>
    <w:p w:rsidR="00C95A0A" w:rsidRDefault="00C95A0A" w:rsidP="00C95A0A">
      <w:pPr>
        <w:pStyle w:val="Heading3"/>
      </w:pPr>
      <w:bookmarkStart w:id="47" w:name="_Toc422344264"/>
      <w:bookmarkStart w:id="48" w:name="_Toc422485145"/>
      <w:r>
        <w:lastRenderedPageBreak/>
        <w:t>Activity 4F</w:t>
      </w:r>
      <w:bookmarkEnd w:id="47"/>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opportunities through play for children to explore concept development and make opportunities for children to both construct and take apart, as a strategy for learning.</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are concepts and what are their functions?</w:t>
            </w:r>
          </w:p>
          <w:p w:rsidR="00FA267E" w:rsidRDefault="00FA267E" w:rsidP="00FA267E">
            <w:r>
              <w:t xml:space="preserve">Concepts provide a way of categorising and organising experiences; without them it would be difficult to retain and learn anything. From the moment we are born we begin to categorise – the sound of people’s voices, people’s faces, colours etc. </w:t>
            </w:r>
          </w:p>
          <w:p w:rsidR="00FA267E" w:rsidRDefault="00FA267E" w:rsidP="00FA267E">
            <w:pPr>
              <w:pStyle w:val="BoldBulTight0"/>
            </w:pPr>
            <w:r>
              <w:t>Concepts also have the following functions:</w:t>
            </w:r>
          </w:p>
          <w:p w:rsidR="00FA267E" w:rsidRDefault="00FA267E" w:rsidP="00FA267E">
            <w:pPr>
              <w:pStyle w:val="Bullets"/>
              <w:numPr>
                <w:ilvl w:val="0"/>
                <w:numId w:val="0"/>
              </w:numPr>
              <w:ind w:left="1134"/>
            </w:pPr>
            <w:r>
              <w:t>Identifying objects</w:t>
            </w:r>
          </w:p>
          <w:p w:rsidR="00FA267E" w:rsidRDefault="00FA267E" w:rsidP="00FA267E">
            <w:pPr>
              <w:pStyle w:val="Bullets"/>
              <w:numPr>
                <w:ilvl w:val="0"/>
                <w:numId w:val="0"/>
              </w:numPr>
              <w:ind w:left="1134"/>
            </w:pPr>
            <w:r>
              <w:t>Forming analogies</w:t>
            </w:r>
          </w:p>
          <w:p w:rsidR="00FA267E" w:rsidRDefault="00FA267E" w:rsidP="00FA267E">
            <w:pPr>
              <w:pStyle w:val="Bullets"/>
              <w:numPr>
                <w:ilvl w:val="0"/>
                <w:numId w:val="0"/>
              </w:numPr>
              <w:ind w:left="1134"/>
            </w:pPr>
            <w:r>
              <w:t>Making inferences</w:t>
            </w: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What toys can help concept development?</w:t>
            </w:r>
          </w:p>
          <w:p w:rsidR="00C95A0A" w:rsidRDefault="00C95A0A">
            <w:pPr>
              <w:pStyle w:val="AAAQuestions"/>
              <w:rPr>
                <w:rStyle w:val="Emphasis"/>
                <w:i w:val="0"/>
                <w:iCs w:val="0"/>
              </w:rPr>
            </w:pPr>
          </w:p>
          <w:p w:rsidR="00320285" w:rsidRDefault="00320285" w:rsidP="00320285">
            <w:pPr>
              <w:pStyle w:val="Bullets"/>
              <w:rPr>
                <w:lang w:val="en-GB"/>
              </w:rPr>
            </w:pPr>
            <w:r>
              <w:rPr>
                <w:lang w:val="en-GB"/>
              </w:rPr>
              <w:t>Memory games:</w:t>
            </w:r>
          </w:p>
          <w:p w:rsidR="00320285" w:rsidRDefault="00320285" w:rsidP="00320285">
            <w:pPr>
              <w:pStyle w:val="Bullets2"/>
              <w:rPr>
                <w:lang w:val="en-GB"/>
              </w:rPr>
            </w:pPr>
            <w:r>
              <w:rPr>
                <w:lang w:val="en-GB"/>
              </w:rPr>
              <w:t>Heads shoulders knees and toes (with mime)</w:t>
            </w:r>
          </w:p>
          <w:p w:rsidR="00320285" w:rsidRDefault="00320285" w:rsidP="00320285">
            <w:pPr>
              <w:pStyle w:val="Bullets2"/>
              <w:rPr>
                <w:lang w:val="en-GB"/>
              </w:rPr>
            </w:pPr>
            <w:r>
              <w:rPr>
                <w:lang w:val="en-GB"/>
              </w:rPr>
              <w:t>Pairs</w:t>
            </w:r>
          </w:p>
          <w:p w:rsidR="00320285" w:rsidRDefault="00320285" w:rsidP="00320285">
            <w:pPr>
              <w:pStyle w:val="Bullets2"/>
              <w:rPr>
                <w:lang w:val="en-GB"/>
              </w:rPr>
            </w:pPr>
            <w:r>
              <w:rPr>
                <w:lang w:val="en-GB"/>
              </w:rPr>
              <w:t>Take one away games (where you hide items under a blanket and take one away. The children then have to guess what you have taken)</w:t>
            </w:r>
          </w:p>
          <w:p w:rsidR="00320285" w:rsidRDefault="00320285" w:rsidP="00320285">
            <w:pPr>
              <w:pStyle w:val="Bullets"/>
              <w:rPr>
                <w:lang w:val="en-GB"/>
              </w:rPr>
            </w:pPr>
            <w:r>
              <w:rPr>
                <w:lang w:val="en-GB"/>
              </w:rPr>
              <w:t>Threading beads/sewing activities</w:t>
            </w:r>
          </w:p>
          <w:p w:rsidR="00320285" w:rsidRDefault="00320285" w:rsidP="00320285">
            <w:pPr>
              <w:pStyle w:val="Bullets"/>
              <w:rPr>
                <w:lang w:val="en-GB"/>
              </w:rPr>
            </w:pPr>
            <w:r>
              <w:rPr>
                <w:lang w:val="en-GB"/>
              </w:rPr>
              <w:t>Construction toys:</w:t>
            </w:r>
          </w:p>
          <w:p w:rsidR="00320285" w:rsidRDefault="00320285" w:rsidP="00320285">
            <w:pPr>
              <w:pStyle w:val="Bullets2"/>
              <w:rPr>
                <w:lang w:val="en-GB"/>
              </w:rPr>
            </w:pPr>
            <w:r>
              <w:rPr>
                <w:lang w:val="en-GB"/>
              </w:rPr>
              <w:t>Building bricks</w:t>
            </w:r>
          </w:p>
          <w:p w:rsidR="00320285" w:rsidRDefault="00320285" w:rsidP="00320285">
            <w:pPr>
              <w:pStyle w:val="Bullets2"/>
              <w:rPr>
                <w:lang w:val="en-GB"/>
              </w:rPr>
            </w:pPr>
            <w:r>
              <w:rPr>
                <w:lang w:val="en-GB"/>
              </w:rPr>
              <w:t>Duplo</w:t>
            </w:r>
          </w:p>
          <w:p w:rsidR="00320285" w:rsidRDefault="00320285" w:rsidP="00320285">
            <w:pPr>
              <w:pStyle w:val="Bullets2"/>
              <w:rPr>
                <w:lang w:val="en-GB"/>
              </w:rPr>
            </w:pPr>
            <w:r>
              <w:rPr>
                <w:lang w:val="en-GB"/>
              </w:rPr>
              <w:t>Lego</w:t>
            </w:r>
          </w:p>
          <w:p w:rsidR="00320285" w:rsidRDefault="00320285" w:rsidP="00320285">
            <w:pPr>
              <w:pStyle w:val="Bullets2"/>
              <w:rPr>
                <w:lang w:val="en-GB"/>
              </w:rPr>
            </w:pPr>
            <w:r>
              <w:rPr>
                <w:lang w:val="en-GB"/>
              </w:rPr>
              <w:t>Train track sets</w:t>
            </w:r>
          </w:p>
          <w:p w:rsidR="00320285" w:rsidRDefault="00320285" w:rsidP="00320285">
            <w:pPr>
              <w:pStyle w:val="Bullets"/>
              <w:rPr>
                <w:lang w:val="en-GB"/>
              </w:rPr>
            </w:pPr>
            <w:r>
              <w:rPr>
                <w:lang w:val="en-GB"/>
              </w:rPr>
              <w:t>Sorting toys:</w:t>
            </w:r>
          </w:p>
          <w:p w:rsidR="00320285" w:rsidRDefault="00320285" w:rsidP="00320285">
            <w:pPr>
              <w:pStyle w:val="Bullets2"/>
              <w:rPr>
                <w:lang w:val="en-GB"/>
              </w:rPr>
            </w:pPr>
            <w:r>
              <w:rPr>
                <w:lang w:val="en-GB"/>
              </w:rPr>
              <w:t>Shape sorters</w:t>
            </w:r>
          </w:p>
          <w:p w:rsidR="00320285" w:rsidRDefault="00320285" w:rsidP="00320285">
            <w:pPr>
              <w:pStyle w:val="Bullets2"/>
              <w:rPr>
                <w:lang w:val="en-GB"/>
              </w:rPr>
            </w:pPr>
            <w:r>
              <w:rPr>
                <w:lang w:val="en-GB"/>
              </w:rPr>
              <w:t>Buttons, wool or beads to sort by colour</w:t>
            </w:r>
          </w:p>
          <w:p w:rsidR="00FA267E" w:rsidRDefault="00FA267E" w:rsidP="00320285">
            <w:pPr>
              <w:pStyle w:val="Bullets"/>
              <w:numPr>
                <w:ilvl w:val="0"/>
                <w:numId w:val="0"/>
              </w:numPr>
              <w:ind w:left="1494" w:hanging="360"/>
            </w:pPr>
          </w:p>
          <w:p w:rsidR="00C95A0A" w:rsidRDefault="00C95A0A">
            <w:pPr>
              <w:pStyle w:val="Answers"/>
              <w:ind w:left="1080"/>
              <w:rPr>
                <w:lang w:val="en-GB"/>
              </w:rPr>
            </w:pPr>
          </w:p>
          <w:p w:rsidR="00D611B6" w:rsidRDefault="00D611B6">
            <w:pPr>
              <w:pStyle w:val="Answers"/>
              <w:ind w:left="1080"/>
              <w:rPr>
                <w:lang w:val="en-GB"/>
              </w:rPr>
            </w:pPr>
          </w:p>
          <w:p w:rsidR="00D611B6" w:rsidRDefault="00D611B6">
            <w:pPr>
              <w:pStyle w:val="Answers"/>
              <w:ind w:left="1080"/>
              <w:rPr>
                <w:lang w:val="en-GB"/>
              </w:rPr>
            </w:pPr>
          </w:p>
          <w:p w:rsidR="00D611B6" w:rsidRDefault="00D611B6">
            <w:pPr>
              <w:pStyle w:val="Answers"/>
              <w:ind w:left="1080"/>
              <w:rPr>
                <w:lang w:val="en-GB"/>
              </w:rPr>
            </w:pPr>
          </w:p>
          <w:p w:rsidR="00D611B6" w:rsidRDefault="00D611B6">
            <w:pPr>
              <w:pStyle w:val="Answers"/>
              <w:ind w:left="1080"/>
              <w:rPr>
                <w:lang w:val="en-GB"/>
              </w:rPr>
            </w:pPr>
          </w:p>
          <w:p w:rsidR="00D611B6" w:rsidRDefault="00D611B6">
            <w:pPr>
              <w:pStyle w:val="Answers"/>
              <w:ind w:left="1080"/>
              <w:rPr>
                <w:lang w:val="en-GB"/>
              </w:rPr>
            </w:pPr>
          </w:p>
          <w:p w:rsidR="00D611B6" w:rsidRDefault="00D611B6">
            <w:pPr>
              <w:pStyle w:val="Answers"/>
              <w:ind w:left="1080"/>
              <w:rPr>
                <w:lang w:val="en-GB"/>
              </w:rPr>
            </w:pPr>
          </w:p>
          <w:p w:rsidR="00D611B6" w:rsidRDefault="00D611B6">
            <w:pPr>
              <w:pStyle w:val="Answers"/>
              <w:ind w:left="1080"/>
              <w:rPr>
                <w:lang w:val="en-GB"/>
              </w:rPr>
            </w:pPr>
          </w:p>
          <w:p w:rsidR="00D611B6" w:rsidRDefault="00D611B6">
            <w:pPr>
              <w:pStyle w:val="Answers"/>
              <w:ind w:left="1080"/>
              <w:rPr>
                <w:lang w:val="en-GB"/>
              </w:rPr>
            </w:pPr>
          </w:p>
          <w:p w:rsidR="00D611B6" w:rsidRDefault="00D611B6">
            <w:pPr>
              <w:pStyle w:val="Answers"/>
              <w:ind w:left="1080"/>
              <w:rPr>
                <w:lang w:val="en-GB"/>
              </w:rPr>
            </w:pPr>
          </w:p>
          <w:p w:rsidR="00D611B6" w:rsidRDefault="00D611B6">
            <w:pPr>
              <w:pStyle w:val="Answers"/>
              <w:ind w:left="1080"/>
              <w:rPr>
                <w:lang w:val="en-GB"/>
              </w:rPr>
            </w:pPr>
          </w:p>
          <w:p w:rsidR="00D611B6" w:rsidRDefault="00D611B6">
            <w:pPr>
              <w:pStyle w:val="Answers"/>
              <w:ind w:left="1080"/>
              <w:rPr>
                <w:lang w:val="en-GB"/>
              </w:rPr>
            </w:pPr>
          </w:p>
          <w:p w:rsidR="00D611B6" w:rsidRDefault="00D611B6">
            <w:pPr>
              <w:pStyle w:val="Answers"/>
              <w:ind w:left="1080"/>
              <w:rPr>
                <w:lang w:val="en-GB"/>
              </w:rPr>
            </w:pPr>
          </w:p>
          <w:p w:rsidR="00D611B6" w:rsidRDefault="00D611B6">
            <w:pPr>
              <w:pStyle w:val="Answers"/>
              <w:ind w:left="1080"/>
              <w:rPr>
                <w:lang w:val="en-GB"/>
              </w:rPr>
            </w:pPr>
          </w:p>
          <w:p w:rsidR="00D611B6" w:rsidRDefault="00D611B6">
            <w:pPr>
              <w:pStyle w:val="Answers"/>
              <w:ind w:left="1080"/>
              <w:rPr>
                <w:lang w:val="en-GB"/>
              </w:rPr>
            </w:pPr>
          </w:p>
          <w:p w:rsidR="00D611B6" w:rsidRDefault="00D611B6">
            <w:pPr>
              <w:pStyle w:val="Answers"/>
              <w:ind w:left="1080"/>
              <w:rPr>
                <w:lang w:val="en-GB"/>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How can you encourage children to take part?</w:t>
            </w:r>
          </w:p>
          <w:p w:rsidR="00D611B6" w:rsidRDefault="00D611B6">
            <w:pPr>
              <w:pStyle w:val="AAAQuestions"/>
              <w:rPr>
                <w:rStyle w:val="Emphasis"/>
                <w:i w:val="0"/>
                <w:iCs w:val="0"/>
              </w:rPr>
            </w:pPr>
          </w:p>
          <w:p w:rsidR="00320285" w:rsidRDefault="00320285" w:rsidP="00320285">
            <w:pPr>
              <w:pStyle w:val="Bullets"/>
              <w:numPr>
                <w:ilvl w:val="0"/>
                <w:numId w:val="0"/>
              </w:numPr>
              <w:ind w:left="1134"/>
            </w:pPr>
            <w:r>
              <w:t>Holding a skipping rope out for her to jump over first</w:t>
            </w:r>
          </w:p>
          <w:p w:rsidR="00320285" w:rsidRDefault="00320285" w:rsidP="00320285">
            <w:pPr>
              <w:pStyle w:val="Bullets"/>
              <w:numPr>
                <w:ilvl w:val="0"/>
                <w:numId w:val="0"/>
              </w:numPr>
              <w:ind w:left="1134"/>
            </w:pPr>
            <w:r>
              <w:t>Next, swinging it around for her to jumpover (can do this with another staff member), stopping at her feet to make it easy</w:t>
            </w:r>
          </w:p>
          <w:p w:rsidR="00320285" w:rsidRDefault="00320285" w:rsidP="00320285">
            <w:pPr>
              <w:pStyle w:val="Bullets"/>
              <w:numPr>
                <w:ilvl w:val="0"/>
                <w:numId w:val="0"/>
              </w:numPr>
              <w:ind w:left="1134"/>
            </w:pPr>
            <w:r>
              <w:t>Then swinging it a bit higher and/or faster</w:t>
            </w:r>
          </w:p>
          <w:p w:rsidR="00D611B6" w:rsidRDefault="00320285" w:rsidP="00320285">
            <w:pPr>
              <w:pStyle w:val="Bullets"/>
              <w:numPr>
                <w:ilvl w:val="0"/>
                <w:numId w:val="0"/>
              </w:numPr>
              <w:ind w:left="1134"/>
              <w:rPr>
                <w:rStyle w:val="Emphasis"/>
                <w:i w:val="0"/>
                <w:iCs w:val="0"/>
              </w:rPr>
            </w:pPr>
            <w:r>
              <w:t>Handing her the skipping rope to practice skipping</w:t>
            </w: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rsidP="00D611B6">
            <w:pPr>
              <w:pStyle w:val="Answers"/>
              <w:rPr>
                <w:rStyle w:val="Emphasis"/>
                <w:i/>
                <w:iCs w:val="0"/>
              </w:rPr>
            </w:pPr>
          </w:p>
        </w:tc>
      </w:tr>
    </w:tbl>
    <w:p w:rsidR="00C95A0A" w:rsidRDefault="00D611B6" w:rsidP="00C95A0A">
      <w:pPr>
        <w:pStyle w:val="Heading3"/>
      </w:pPr>
      <w:bookmarkStart w:id="49" w:name="_Toc422344265"/>
      <w:bookmarkStart w:id="50" w:name="_Toc422485146"/>
      <w:r>
        <w:lastRenderedPageBreak/>
        <w:t>A</w:t>
      </w:r>
      <w:r w:rsidR="00C95A0A">
        <w:t>ctivity 4G</w:t>
      </w:r>
      <w:bookmarkEnd w:id="49"/>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children with a wide range of everyday materials that they can use to create patterns and to sort, categorise, order and compare.</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What materials can you use for creating patterns?</w:t>
            </w:r>
          </w:p>
          <w:p w:rsidR="00320285" w:rsidRPr="002D35B5" w:rsidRDefault="00320285" w:rsidP="00320285">
            <w:pPr>
              <w:pStyle w:val="Bullets"/>
              <w:numPr>
                <w:ilvl w:val="0"/>
                <w:numId w:val="0"/>
              </w:numPr>
              <w:spacing w:after="160"/>
              <w:ind w:left="1137"/>
            </w:pPr>
            <w:r w:rsidRPr="002D35B5">
              <w:t>You can use materials with paint like stamps to make imprints on paper</w:t>
            </w:r>
          </w:p>
          <w:p w:rsidR="00320285" w:rsidRPr="002D35B5" w:rsidRDefault="00320285" w:rsidP="00320285">
            <w:pPr>
              <w:pStyle w:val="Bullets"/>
              <w:numPr>
                <w:ilvl w:val="0"/>
                <w:numId w:val="0"/>
              </w:numPr>
              <w:spacing w:after="160"/>
              <w:ind w:left="1137"/>
            </w:pPr>
            <w:r w:rsidRPr="002D35B5">
              <w:t xml:space="preserve">You can rub wax crayons over materials with different textures </w:t>
            </w:r>
          </w:p>
          <w:p w:rsidR="00C95A0A" w:rsidRPr="00320285" w:rsidRDefault="00320285" w:rsidP="00320285">
            <w:pPr>
              <w:pStyle w:val="AAAQuestions"/>
              <w:rPr>
                <w:b w:val="0"/>
              </w:rPr>
            </w:pPr>
            <w:r>
              <w:rPr>
                <w:b w:val="0"/>
              </w:rPr>
              <w:t xml:space="preserve">                        </w:t>
            </w:r>
            <w:r w:rsidRPr="00320285">
              <w:rPr>
                <w:b w:val="0"/>
              </w:rPr>
              <w:t>You can stick items together to make patterns</w:t>
            </w:r>
          </w:p>
          <w:p w:rsidR="00C95A0A" w:rsidRDefault="00C95A0A">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C95A0A" w:rsidRDefault="00C95A0A">
            <w:pPr>
              <w:pStyle w:val="AAAQuestions"/>
            </w:pPr>
            <w:r>
              <w:t>What ma</w:t>
            </w:r>
            <w:r w:rsidR="007C0675">
              <w:t>terials can you use for sorting and</w:t>
            </w:r>
            <w:r>
              <w:t xml:space="preserve"> categorising?</w:t>
            </w:r>
          </w:p>
          <w:p w:rsidR="00320285" w:rsidRDefault="00320285" w:rsidP="00320285">
            <w:pPr>
              <w:pStyle w:val="Bullets"/>
              <w:numPr>
                <w:ilvl w:val="0"/>
                <w:numId w:val="0"/>
              </w:numPr>
              <w:spacing w:after="160"/>
              <w:ind w:left="1137"/>
            </w:pPr>
            <w:r>
              <w:t xml:space="preserve">What they are made of e.g. wooden, metal, plastic etc. </w:t>
            </w:r>
          </w:p>
          <w:p w:rsidR="00320285" w:rsidRDefault="00320285" w:rsidP="00320285">
            <w:pPr>
              <w:pStyle w:val="Bullets"/>
              <w:numPr>
                <w:ilvl w:val="0"/>
                <w:numId w:val="0"/>
              </w:numPr>
              <w:spacing w:after="160"/>
              <w:ind w:left="1137"/>
            </w:pPr>
            <w:r>
              <w:t>What they feel like e.g. rough, smooth, wet, dry etc.</w:t>
            </w:r>
          </w:p>
          <w:p w:rsidR="00C95A0A" w:rsidRPr="00320285" w:rsidRDefault="00320285" w:rsidP="00320285">
            <w:pPr>
              <w:pStyle w:val="Bullets"/>
              <w:numPr>
                <w:ilvl w:val="0"/>
                <w:numId w:val="0"/>
              </w:numPr>
              <w:spacing w:after="160"/>
              <w:ind w:left="1137"/>
            </w:pPr>
            <w:r>
              <w:t>What colour they are e.g. brown, white, silver etc.</w:t>
            </w:r>
          </w:p>
          <w:p w:rsidR="00D611B6" w:rsidRDefault="00D611B6">
            <w:pPr>
              <w:pStyle w:val="Answers"/>
              <w:rPr>
                <w:b/>
                <w:i w:val="0"/>
                <w:szCs w:val="20"/>
                <w:lang w:val="en-GB" w:eastAsia="en-GB"/>
              </w:rPr>
            </w:pPr>
          </w:p>
          <w:p w:rsidR="00D611B6" w:rsidRDefault="00D611B6">
            <w:pPr>
              <w:pStyle w:val="Answers"/>
              <w:rPr>
                <w:b/>
                <w:i w:val="0"/>
                <w:szCs w:val="20"/>
                <w:lang w:val="en-GB" w:eastAsia="en-GB"/>
              </w:rPr>
            </w:pPr>
          </w:p>
          <w:p w:rsidR="00D611B6" w:rsidRDefault="00D611B6">
            <w:pPr>
              <w:pStyle w:val="Answers"/>
              <w:rPr>
                <w:b/>
                <w:i w:val="0"/>
                <w:szCs w:val="20"/>
                <w:lang w:val="en-GB" w:eastAsia="en-GB"/>
              </w:rPr>
            </w:pPr>
          </w:p>
          <w:p w:rsidR="00D611B6" w:rsidRDefault="00D611B6">
            <w:pPr>
              <w:pStyle w:val="Answers"/>
              <w:rPr>
                <w:b/>
                <w:i w:val="0"/>
                <w:szCs w:val="20"/>
                <w:lang w:val="en-GB" w:eastAsia="en-GB"/>
              </w:rPr>
            </w:pPr>
          </w:p>
          <w:p w:rsidR="00D611B6" w:rsidRDefault="00D611B6">
            <w:pPr>
              <w:pStyle w:val="Answers"/>
              <w:rPr>
                <w:b/>
                <w:i w:val="0"/>
                <w:szCs w:val="20"/>
                <w:lang w:val="en-GB" w:eastAsia="en-GB"/>
              </w:rPr>
            </w:pPr>
          </w:p>
          <w:p w:rsidR="00D611B6" w:rsidRDefault="00D611B6">
            <w:pPr>
              <w:pStyle w:val="Answers"/>
              <w:rPr>
                <w:b/>
                <w:i w:val="0"/>
                <w:szCs w:val="20"/>
                <w:lang w:val="en-GB" w:eastAsia="en-GB"/>
              </w:rPr>
            </w:pPr>
          </w:p>
          <w:p w:rsidR="00D611B6" w:rsidRDefault="00D611B6">
            <w:pPr>
              <w:pStyle w:val="Answers"/>
              <w:rPr>
                <w:b/>
                <w:i w:val="0"/>
                <w:szCs w:val="20"/>
                <w:lang w:val="en-GB" w:eastAsia="en-GB"/>
              </w:rPr>
            </w:pPr>
          </w:p>
          <w:p w:rsidR="00D611B6" w:rsidRDefault="00D611B6">
            <w:pPr>
              <w:pStyle w:val="Answers"/>
              <w:rPr>
                <w:b/>
                <w:i w:val="0"/>
                <w:szCs w:val="20"/>
                <w:lang w:val="en-GB" w:eastAsia="en-GB"/>
              </w:rPr>
            </w:pPr>
          </w:p>
          <w:p w:rsidR="00D611B6" w:rsidRDefault="00D611B6">
            <w:pPr>
              <w:pStyle w:val="Answers"/>
              <w:rPr>
                <w:b/>
                <w:i w:val="0"/>
                <w:szCs w:val="20"/>
                <w:lang w:val="en-GB" w:eastAsia="en-GB"/>
              </w:rPr>
            </w:pPr>
          </w:p>
          <w:p w:rsidR="00D611B6" w:rsidRDefault="00D611B6">
            <w:pPr>
              <w:pStyle w:val="Answers"/>
              <w:rPr>
                <w:b/>
                <w:i w:val="0"/>
                <w:szCs w:val="20"/>
                <w:lang w:val="en-GB" w:eastAsia="en-GB"/>
              </w:rPr>
            </w:pPr>
          </w:p>
          <w:p w:rsidR="00D611B6" w:rsidRDefault="00D611B6">
            <w:pPr>
              <w:pStyle w:val="Answers"/>
              <w:rPr>
                <w:b/>
                <w:i w:val="0"/>
                <w:szCs w:val="20"/>
                <w:lang w:val="en-GB" w:eastAsia="en-GB"/>
              </w:rPr>
            </w:pPr>
          </w:p>
          <w:p w:rsidR="00D611B6" w:rsidRDefault="00D611B6">
            <w:pPr>
              <w:pStyle w:val="Answers"/>
            </w:pPr>
          </w:p>
          <w:p w:rsidR="00320285" w:rsidRDefault="00C95A0A" w:rsidP="00320285">
            <w:pPr>
              <w:pStyle w:val="Bullets"/>
              <w:numPr>
                <w:ilvl w:val="0"/>
                <w:numId w:val="0"/>
              </w:numPr>
              <w:spacing w:after="160"/>
              <w:ind w:left="1137"/>
            </w:pPr>
            <w:r>
              <w:t>What materials can you use for ordering and comparing?</w:t>
            </w:r>
          </w:p>
          <w:p w:rsidR="00320285" w:rsidRDefault="00320285" w:rsidP="00320285">
            <w:pPr>
              <w:pStyle w:val="Bullets"/>
              <w:numPr>
                <w:ilvl w:val="0"/>
                <w:numId w:val="0"/>
              </w:numPr>
              <w:spacing w:after="160"/>
              <w:ind w:left="1137"/>
            </w:pPr>
            <w:r>
              <w:lastRenderedPageBreak/>
              <w:t xml:space="preserve"> Size:</w:t>
            </w:r>
          </w:p>
          <w:p w:rsidR="00320285" w:rsidRPr="00874C90" w:rsidRDefault="00320285" w:rsidP="00320285">
            <w:pPr>
              <w:pStyle w:val="Bullets"/>
              <w:numPr>
                <w:ilvl w:val="0"/>
                <w:numId w:val="0"/>
              </w:numPr>
              <w:ind w:left="1134"/>
              <w:rPr>
                <w:rFonts w:cstheme="majorBidi"/>
                <w:sz w:val="26"/>
                <w:szCs w:val="26"/>
                <w:lang w:val="en-GB"/>
              </w:rPr>
            </w:pPr>
            <w:r>
              <w:t>Light or dark scale</w:t>
            </w:r>
          </w:p>
          <w:p w:rsidR="00320285" w:rsidRPr="00874C90" w:rsidRDefault="00320285" w:rsidP="00320285">
            <w:pPr>
              <w:pStyle w:val="Bullets"/>
              <w:numPr>
                <w:ilvl w:val="0"/>
                <w:numId w:val="0"/>
              </w:numPr>
              <w:ind w:left="1134"/>
              <w:rPr>
                <w:rFonts w:cstheme="majorBidi"/>
                <w:sz w:val="26"/>
                <w:szCs w:val="26"/>
                <w:lang w:val="en-GB"/>
              </w:rPr>
            </w:pPr>
            <w:r>
              <w:t>Shiny or dull scale</w:t>
            </w:r>
          </w:p>
          <w:p w:rsidR="00320285" w:rsidRPr="00874C90" w:rsidRDefault="00320285" w:rsidP="00320285">
            <w:pPr>
              <w:pStyle w:val="Bullets"/>
              <w:numPr>
                <w:ilvl w:val="0"/>
                <w:numId w:val="0"/>
              </w:numPr>
              <w:ind w:left="1134"/>
              <w:rPr>
                <w:rFonts w:cstheme="majorBidi"/>
                <w:sz w:val="26"/>
                <w:szCs w:val="26"/>
                <w:lang w:val="en-GB"/>
              </w:rPr>
            </w:pPr>
            <w:r>
              <w:t>Flexibility</w:t>
            </w:r>
          </w:p>
          <w:p w:rsidR="00320285" w:rsidRPr="006B779A" w:rsidRDefault="00320285" w:rsidP="00320285">
            <w:pPr>
              <w:pStyle w:val="Bullets"/>
              <w:numPr>
                <w:ilvl w:val="0"/>
                <w:numId w:val="0"/>
              </w:numPr>
              <w:ind w:left="1134"/>
              <w:rPr>
                <w:rFonts w:cstheme="majorBidi"/>
                <w:sz w:val="26"/>
                <w:szCs w:val="26"/>
                <w:lang w:val="en-GB"/>
              </w:rPr>
            </w:pPr>
            <w:r>
              <w:t>Durability</w:t>
            </w:r>
          </w:p>
          <w:p w:rsidR="00320285" w:rsidRPr="00FF6AF8" w:rsidRDefault="00320285" w:rsidP="00320285">
            <w:pPr>
              <w:pStyle w:val="Bullets"/>
              <w:numPr>
                <w:ilvl w:val="0"/>
                <w:numId w:val="0"/>
              </w:numPr>
              <w:ind w:left="1134"/>
              <w:rPr>
                <w:rFonts w:cstheme="majorBidi"/>
                <w:sz w:val="26"/>
                <w:szCs w:val="26"/>
                <w:lang w:val="en-GB"/>
              </w:rPr>
            </w:pPr>
            <w:r>
              <w:t>Hard and soft</w:t>
            </w:r>
          </w:p>
          <w:p w:rsidR="00320285" w:rsidRPr="006B779A" w:rsidRDefault="00320285" w:rsidP="00320285">
            <w:pPr>
              <w:pStyle w:val="Bullets"/>
              <w:numPr>
                <w:ilvl w:val="0"/>
                <w:numId w:val="0"/>
              </w:numPr>
              <w:ind w:left="1134"/>
              <w:rPr>
                <w:rFonts w:cstheme="majorBidi"/>
                <w:sz w:val="26"/>
                <w:szCs w:val="26"/>
                <w:lang w:val="en-GB"/>
              </w:rPr>
            </w:pPr>
            <w:r>
              <w:t>Magnetic scale</w:t>
            </w:r>
          </w:p>
          <w:p w:rsidR="00C95A0A" w:rsidRDefault="00C95A0A">
            <w:pPr>
              <w:pStyle w:val="AAAQuestions"/>
            </w:pPr>
          </w:p>
          <w:p w:rsidR="00320285" w:rsidRDefault="00320285">
            <w:pPr>
              <w:pStyle w:val="AAAQuestions"/>
            </w:pPr>
          </w:p>
          <w:p w:rsidR="00C95A0A" w:rsidRDefault="00C95A0A">
            <w:pPr>
              <w:pStyle w:val="AAAQuestions"/>
            </w:pP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51" w:name="_Toc422344266"/>
      <w:bookmarkStart w:id="52" w:name="_Toc422485147"/>
      <w:r>
        <w:lastRenderedPageBreak/>
        <w:t>Activity 5A</w:t>
      </w:r>
      <w:bookmarkEnd w:id="51"/>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assess and monitor children’s language skills and development.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In what ways can people communicate?</w:t>
            </w:r>
          </w:p>
          <w:p w:rsidR="00CB49E5" w:rsidRDefault="00CB49E5" w:rsidP="00CB49E5">
            <w:pPr>
              <w:pStyle w:val="Bullets"/>
              <w:numPr>
                <w:ilvl w:val="0"/>
                <w:numId w:val="0"/>
              </w:numPr>
              <w:ind w:left="1134"/>
            </w:pPr>
            <w:r>
              <w:t>Speech</w:t>
            </w:r>
          </w:p>
          <w:p w:rsidR="00CB49E5" w:rsidRDefault="00CB49E5" w:rsidP="00CB49E5">
            <w:pPr>
              <w:pStyle w:val="Bullets"/>
              <w:numPr>
                <w:ilvl w:val="0"/>
                <w:numId w:val="0"/>
              </w:numPr>
              <w:ind w:left="1134"/>
            </w:pPr>
            <w:r>
              <w:t>Writing or drawing</w:t>
            </w:r>
          </w:p>
          <w:p w:rsidR="00CB49E5" w:rsidRDefault="00CB49E5" w:rsidP="00CB49E5">
            <w:pPr>
              <w:pStyle w:val="Bullets"/>
              <w:numPr>
                <w:ilvl w:val="0"/>
                <w:numId w:val="0"/>
              </w:numPr>
              <w:ind w:left="1134"/>
            </w:pPr>
            <w:r>
              <w:t>Body language</w:t>
            </w:r>
          </w:p>
          <w:p w:rsidR="00C95A0A" w:rsidRDefault="00CB49E5" w:rsidP="00CB49E5">
            <w:pPr>
              <w:pStyle w:val="Bullets"/>
              <w:numPr>
                <w:ilvl w:val="0"/>
                <w:numId w:val="0"/>
              </w:numPr>
              <w:ind w:left="1134"/>
              <w:rPr>
                <w:rStyle w:val="Emphasis"/>
                <w:i w:val="0"/>
                <w:iCs w:val="0"/>
              </w:rPr>
            </w:pPr>
            <w:r>
              <w:t>Gestures</w:t>
            </w: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What is the difference between linguistic and pre-linguistic stage of language development?</w:t>
            </w:r>
          </w:p>
          <w:p w:rsidR="00C95A0A" w:rsidRDefault="00C95A0A">
            <w:pPr>
              <w:pStyle w:val="AAAQuestions"/>
              <w:rPr>
                <w:rStyle w:val="Emphasis"/>
                <w:i w:val="0"/>
                <w:iCs w:val="0"/>
              </w:rPr>
            </w:pPr>
          </w:p>
          <w:p w:rsidR="00C95A0A" w:rsidRDefault="00CB49E5">
            <w:pPr>
              <w:pStyle w:val="Answers"/>
              <w:rPr>
                <w:rStyle w:val="Emphasis"/>
                <w:i/>
                <w:iCs w:val="0"/>
              </w:rPr>
            </w:pPr>
            <w:r>
              <w:rPr>
                <w:rStyle w:val="Emphasis"/>
                <w:i/>
                <w:iCs w:val="0"/>
              </w:rPr>
              <w:t>Pre-linguistic stage is below 12 month and linguistic stage is upper 12 month but below 8years.</w:t>
            </w:r>
          </w:p>
          <w:p w:rsidR="00D611B6" w:rsidRDefault="00D611B6">
            <w:pPr>
              <w:pStyle w:val="Answers"/>
              <w:rPr>
                <w:rStyle w:val="Emphasis"/>
                <w:i/>
                <w:iCs w:val="0"/>
              </w:rPr>
            </w:pPr>
          </w:p>
          <w:p w:rsidR="00D611B6" w:rsidRDefault="00D611B6">
            <w:pPr>
              <w:pStyle w:val="Answers"/>
              <w:rPr>
                <w:rStyle w:val="Emphasis"/>
                <w:i/>
                <w:iCs w:val="0"/>
              </w:rPr>
            </w:pPr>
          </w:p>
          <w:p w:rsidR="00D611B6" w:rsidRDefault="00D611B6">
            <w:pPr>
              <w:pStyle w:val="Answers"/>
              <w:rPr>
                <w:rStyle w:val="Emphasis"/>
                <w:i/>
                <w:iCs w:val="0"/>
              </w:rPr>
            </w:pPr>
          </w:p>
          <w:p w:rsidR="00D611B6" w:rsidRDefault="00D611B6">
            <w:pPr>
              <w:pStyle w:val="Answers"/>
              <w:rPr>
                <w:rStyle w:val="Emphasis"/>
                <w:i/>
                <w:iCs w:val="0"/>
              </w:rPr>
            </w:pPr>
          </w:p>
          <w:p w:rsidR="00D611B6" w:rsidRDefault="00D611B6">
            <w:pPr>
              <w:pStyle w:val="Answers"/>
              <w:rPr>
                <w:rStyle w:val="Emphasis"/>
                <w:i/>
                <w:iCs w:val="0"/>
              </w:rPr>
            </w:pPr>
          </w:p>
          <w:p w:rsidR="00D611B6" w:rsidRDefault="00D611B6">
            <w:pPr>
              <w:pStyle w:val="Answers"/>
              <w:rPr>
                <w:rStyle w:val="Emphasis"/>
                <w:i/>
                <w:iCs w:val="0"/>
              </w:rPr>
            </w:pPr>
          </w:p>
          <w:p w:rsidR="00D611B6" w:rsidRDefault="00D611B6">
            <w:pPr>
              <w:pStyle w:val="Answers"/>
              <w:rPr>
                <w:rStyle w:val="Emphasis"/>
                <w:i/>
                <w:iCs w:val="0"/>
              </w:rPr>
            </w:pPr>
          </w:p>
          <w:p w:rsidR="00D611B6" w:rsidRDefault="00D611B6">
            <w:pPr>
              <w:pStyle w:val="Answers"/>
              <w:rPr>
                <w:rStyle w:val="Emphasis"/>
                <w:i/>
                <w:iCs w:val="0"/>
              </w:rPr>
            </w:pPr>
          </w:p>
          <w:p w:rsidR="00D611B6" w:rsidRDefault="00D611B6">
            <w:pPr>
              <w:pStyle w:val="Answers"/>
              <w:rPr>
                <w:rStyle w:val="Emphasis"/>
                <w:i/>
                <w:iCs w:val="0"/>
              </w:rPr>
            </w:pPr>
          </w:p>
          <w:p w:rsidR="00D611B6" w:rsidRDefault="00D611B6">
            <w:pPr>
              <w:pStyle w:val="Answers"/>
              <w:rPr>
                <w:rStyle w:val="Emphasis"/>
                <w:i/>
                <w:iCs w:val="0"/>
              </w:rPr>
            </w:pPr>
          </w:p>
          <w:p w:rsidR="00D611B6" w:rsidRDefault="00D611B6">
            <w:pPr>
              <w:pStyle w:val="Answers"/>
              <w:rPr>
                <w:rStyle w:val="Emphasis"/>
                <w:i/>
                <w:iCs w:val="0"/>
              </w:rPr>
            </w:pPr>
          </w:p>
          <w:p w:rsidR="00D611B6" w:rsidRDefault="00D611B6">
            <w:pPr>
              <w:pStyle w:val="Answers"/>
              <w:rPr>
                <w:rStyle w:val="Emphasis"/>
                <w:i/>
                <w:iCs w:val="0"/>
              </w:rPr>
            </w:pPr>
          </w:p>
          <w:p w:rsidR="00C95A0A" w:rsidRDefault="00C95A0A">
            <w:pPr>
              <w:pStyle w:val="AAAQuestions"/>
              <w:rPr>
                <w:rStyle w:val="Emphasis"/>
                <w:i w:val="0"/>
                <w:iCs w:val="0"/>
              </w:rPr>
            </w:pPr>
            <w:r>
              <w:rPr>
                <w:rStyle w:val="Emphasis"/>
                <w:i w:val="0"/>
                <w:iCs w:val="0"/>
              </w:rPr>
              <w:t>Why might language delay occur in children?</w:t>
            </w:r>
          </w:p>
          <w:p w:rsidR="00CB49E5" w:rsidRDefault="00CB49E5" w:rsidP="00CB49E5">
            <w:pPr>
              <w:pStyle w:val="Bullets"/>
              <w:numPr>
                <w:ilvl w:val="0"/>
                <w:numId w:val="0"/>
              </w:numPr>
              <w:ind w:left="1134"/>
            </w:pPr>
            <w:r>
              <w:t>Learning difficulties</w:t>
            </w:r>
          </w:p>
          <w:p w:rsidR="00CB49E5" w:rsidRDefault="00CB49E5" w:rsidP="00CB49E5">
            <w:pPr>
              <w:pStyle w:val="Bullets"/>
              <w:numPr>
                <w:ilvl w:val="0"/>
                <w:numId w:val="0"/>
              </w:numPr>
              <w:ind w:left="1134"/>
            </w:pPr>
            <w:r>
              <w:t xml:space="preserve">Physical conditions </w:t>
            </w:r>
          </w:p>
          <w:p w:rsidR="00CB49E5" w:rsidRDefault="00CB49E5" w:rsidP="00CB49E5">
            <w:pPr>
              <w:pStyle w:val="Bullets"/>
              <w:numPr>
                <w:ilvl w:val="0"/>
                <w:numId w:val="0"/>
              </w:numPr>
              <w:ind w:left="1134"/>
            </w:pPr>
            <w:r>
              <w:t>Hearing difficulties</w:t>
            </w:r>
          </w:p>
          <w:p w:rsidR="00CB49E5" w:rsidRDefault="00CB49E5" w:rsidP="00CB49E5">
            <w:pPr>
              <w:pStyle w:val="Bullets"/>
              <w:numPr>
                <w:ilvl w:val="0"/>
                <w:numId w:val="0"/>
              </w:numPr>
              <w:ind w:left="1134"/>
            </w:pPr>
            <w:r>
              <w:t>Shyness</w:t>
            </w:r>
          </w:p>
          <w:p w:rsidR="00CB49E5" w:rsidRDefault="00CB49E5" w:rsidP="00CB49E5">
            <w:pPr>
              <w:pStyle w:val="Bullets"/>
              <w:numPr>
                <w:ilvl w:val="0"/>
                <w:numId w:val="0"/>
              </w:numPr>
              <w:ind w:left="1134"/>
            </w:pPr>
            <w:r>
              <w:t xml:space="preserve">Lack of stimulation </w:t>
            </w:r>
          </w:p>
          <w:p w:rsidR="00C95A0A" w:rsidRDefault="00C95A0A">
            <w:pPr>
              <w:pStyle w:val="Answers"/>
              <w:rPr>
                <w:rStyle w:val="Emphasis"/>
                <w:i/>
                <w:iCs w:val="0"/>
              </w:rPr>
            </w:pPr>
          </w:p>
          <w:p w:rsidR="00C95A0A" w:rsidRDefault="00C95A0A"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rPr>
                <w:rStyle w:val="Emphasis"/>
                <w:i/>
                <w:iCs w:val="0"/>
              </w:rPr>
            </w:pPr>
          </w:p>
        </w:tc>
      </w:tr>
    </w:tbl>
    <w:p w:rsidR="00C95A0A" w:rsidRDefault="00C95A0A" w:rsidP="00C95A0A">
      <w:pPr>
        <w:pStyle w:val="Heading3"/>
      </w:pPr>
      <w:bookmarkStart w:id="53" w:name="_Toc422344267"/>
      <w:bookmarkStart w:id="54" w:name="_Toc422485148"/>
      <w:r>
        <w:lastRenderedPageBreak/>
        <w:t>Activity 5B</w:t>
      </w:r>
      <w:bookmarkEnd w:id="53"/>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plan and provide developmentally appropriate experiences and opportunities to foster language and literacy development through play.</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B49E5" w:rsidRDefault="00C95A0A" w:rsidP="00CB49E5">
            <w:pPr>
              <w:pStyle w:val="AAAQuestions"/>
            </w:pPr>
            <w:r>
              <w:rPr>
                <w:rStyle w:val="Emphasis"/>
                <w:i w:val="0"/>
                <w:iCs w:val="0"/>
              </w:rPr>
              <w:t>What activities can you think of that would help to expand vocabulary in child</w:t>
            </w:r>
            <w:r w:rsidR="00CB49E5">
              <w:rPr>
                <w:rStyle w:val="Emphasis"/>
                <w:i w:val="0"/>
                <w:iCs w:val="0"/>
              </w:rPr>
              <w:t>ren?</w:t>
            </w:r>
          </w:p>
          <w:p w:rsidR="00C95A0A" w:rsidRDefault="00C95A0A">
            <w:pPr>
              <w:pStyle w:val="Answers"/>
              <w:ind w:left="720"/>
            </w:pPr>
          </w:p>
          <w:p w:rsidR="00CB49E5" w:rsidRDefault="00CB49E5" w:rsidP="00CB49E5">
            <w:pPr>
              <w:pStyle w:val="Bullets"/>
            </w:pPr>
            <w:r>
              <w:t>Ask children to sort pictures into categories using scenes e.g. a seaside scene, shop scene, farm scene – you could have items such as bucket, spade, boat, bananas, cereal, bread, cow, sheep, chicken etc. (older children could sort items intosubcategories e.g. food into fruit vs vegetables).</w:t>
            </w:r>
          </w:p>
          <w:p w:rsidR="00CB49E5" w:rsidRDefault="00CB49E5" w:rsidP="00CB49E5">
            <w:pPr>
              <w:pStyle w:val="Bullets"/>
            </w:pPr>
            <w:r>
              <w:t>What’s in the box? – get children to guess what you have in a box (make the noise of the item e.g. a car, a pig etc.)</w:t>
            </w:r>
          </w:p>
          <w:p w:rsidR="00CB49E5" w:rsidRDefault="00CB49E5" w:rsidP="00CB49E5">
            <w:pPr>
              <w:pStyle w:val="Bullets"/>
            </w:pPr>
            <w:r>
              <w:t xml:space="preserve">Guess what? – describe an item for children to guess; you can think about how it feels, how it smells, how it works and what it looks like. </w:t>
            </w: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pPr>
          </w:p>
          <w:p w:rsidR="00D611B6" w:rsidRDefault="00D611B6">
            <w:pPr>
              <w:pStyle w:val="Answers"/>
              <w:ind w:left="720"/>
              <w:rPr>
                <w:rStyle w:val="Emphasis"/>
                <w:iCs w:val="0"/>
              </w:rPr>
            </w:pPr>
          </w:p>
          <w:p w:rsidR="00C95A0A" w:rsidRDefault="00C95A0A">
            <w:pPr>
              <w:pStyle w:val="AAAQuestions"/>
              <w:rPr>
                <w:rStyle w:val="Emphasis"/>
                <w:i w:val="0"/>
                <w:iCs w:val="0"/>
              </w:rPr>
            </w:pPr>
            <w:r>
              <w:rPr>
                <w:rStyle w:val="Emphasis"/>
                <w:i w:val="0"/>
                <w:iCs w:val="0"/>
              </w:rPr>
              <w:t>What else should you take into account when planning experiences?</w:t>
            </w:r>
          </w:p>
          <w:p w:rsidR="00C95A0A" w:rsidRDefault="00C95A0A">
            <w:pPr>
              <w:pStyle w:val="AAAQuestions"/>
              <w:rPr>
                <w:rStyle w:val="Emphasis"/>
                <w:i w:val="0"/>
                <w:iCs w:val="0"/>
              </w:rPr>
            </w:pPr>
          </w:p>
          <w:p w:rsidR="00C95A0A" w:rsidRDefault="00CB49E5" w:rsidP="00D611B6">
            <w:pPr>
              <w:pStyle w:val="Answers"/>
            </w:pPr>
            <w:r>
              <w:t>Songs,</w:t>
            </w:r>
            <w:r w:rsidR="00753D84">
              <w:t xml:space="preserve"> </w:t>
            </w:r>
            <w:r>
              <w:t>rhyming and sounds</w:t>
            </w: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55" w:name="_Toc422344268"/>
      <w:bookmarkStart w:id="56" w:name="_Toc422485149"/>
      <w:r>
        <w:lastRenderedPageBreak/>
        <w:t>Activity 5C</w:t>
      </w:r>
      <w:bookmarkEnd w:id="55"/>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939"/>
        <w:gridCol w:w="8303"/>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create opportunities for children to listen and respond to language.</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Why is listening important?</w:t>
            </w:r>
          </w:p>
          <w:p w:rsidR="00C95A0A" w:rsidRDefault="00C95A0A">
            <w:pPr>
              <w:pStyle w:val="AAAQuestions"/>
              <w:rPr>
                <w:rStyle w:val="Emphasis"/>
                <w:i w:val="0"/>
                <w:iCs w:val="0"/>
              </w:rPr>
            </w:pPr>
          </w:p>
          <w:p w:rsidR="004F4FA4" w:rsidRDefault="004F4FA4" w:rsidP="004F4FA4">
            <w:r>
              <w:t>Listening is an integral part of communication. Children need to be able to listen so that they can respond to someone appropriately. Responding to people appropriately shows that you are keen to know what they are saying and improves relationships, helping you to retain friends. It is also vital for retaining information and learning new things.</w:t>
            </w: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3916CA" w:rsidRPr="00CB49E5" w:rsidRDefault="00C95A0A" w:rsidP="00CB49E5">
            <w:pPr>
              <w:pStyle w:val="AAAQuestions"/>
            </w:pPr>
            <w:r>
              <w:rPr>
                <w:rStyle w:val="Emphasis"/>
                <w:i w:val="0"/>
                <w:iCs w:val="0"/>
              </w:rPr>
              <w:t>Draw a spider diagram to show how you can listen ac</w:t>
            </w:r>
            <w:r w:rsidR="007C0675">
              <w:rPr>
                <w:rStyle w:val="Emphasis"/>
                <w:i w:val="0"/>
                <w:iCs w:val="0"/>
              </w:rPr>
              <w:t>tively</w:t>
            </w:r>
            <w:r w:rsidR="00CB49E5">
              <w:rPr>
                <w:rStyle w:val="Emphasis"/>
                <w:i w:val="0"/>
                <w:iCs w:val="0"/>
              </w:rPr>
              <w:t>?</w:t>
            </w: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4F4FA4" w:rsidRDefault="004F4FA4">
            <w:pPr>
              <w:pStyle w:val="AAAQuestions"/>
              <w:rPr>
                <w:rStyle w:val="Emphasis"/>
                <w:i w:val="0"/>
                <w:iCs w:val="0"/>
              </w:rPr>
            </w:pPr>
          </w:p>
          <w:p w:rsidR="004F4FA4" w:rsidRDefault="004F4FA4">
            <w:pPr>
              <w:pStyle w:val="AAAQuestions"/>
              <w:rPr>
                <w:rStyle w:val="Emphasis"/>
                <w:i w:val="0"/>
                <w:iCs w:val="0"/>
              </w:rPr>
            </w:pPr>
          </w:p>
          <w:p w:rsidR="004F4FA4" w:rsidRDefault="004F4FA4">
            <w:pPr>
              <w:pStyle w:val="AAAQuestions"/>
              <w:rPr>
                <w:rStyle w:val="Emphasis"/>
                <w:i w:val="0"/>
                <w:iCs w:val="0"/>
              </w:rPr>
            </w:pPr>
          </w:p>
          <w:p w:rsidR="004F4FA4" w:rsidRDefault="004F4FA4">
            <w:pPr>
              <w:pStyle w:val="AAAQuestions"/>
              <w:rPr>
                <w:rStyle w:val="Emphasis"/>
                <w:i w:val="0"/>
                <w:iCs w:val="0"/>
              </w:rPr>
            </w:pPr>
          </w:p>
          <w:p w:rsidR="004F4FA4" w:rsidRDefault="004F4FA4">
            <w:pPr>
              <w:pStyle w:val="AAAQuestions"/>
              <w:rPr>
                <w:rStyle w:val="Emphasis"/>
                <w:i w:val="0"/>
                <w:iCs w:val="0"/>
              </w:rPr>
            </w:pPr>
          </w:p>
          <w:p w:rsidR="004F4FA4" w:rsidRDefault="004F4FA4">
            <w:pPr>
              <w:pStyle w:val="AAAQuestions"/>
              <w:rPr>
                <w:rStyle w:val="Emphasis"/>
                <w:i w:val="0"/>
                <w:iCs w:val="0"/>
              </w:rPr>
            </w:pPr>
          </w:p>
          <w:p w:rsidR="004F4FA4" w:rsidRDefault="004F4FA4">
            <w:pPr>
              <w:pStyle w:val="AAAQuestions"/>
              <w:rPr>
                <w:rStyle w:val="Emphasis"/>
                <w:i w:val="0"/>
                <w:iCs w:val="0"/>
              </w:rPr>
            </w:pPr>
          </w:p>
          <w:p w:rsidR="004F4FA4" w:rsidRDefault="004F4FA4">
            <w:pPr>
              <w:pStyle w:val="AAAQuestions"/>
              <w:rPr>
                <w:rStyle w:val="Emphasis"/>
                <w:i w:val="0"/>
                <w:iCs w:val="0"/>
              </w:rPr>
            </w:pPr>
            <w:r w:rsidRPr="004F4FA4">
              <w:rPr>
                <w:rStyle w:val="Emphasis"/>
                <w:i w:val="0"/>
                <w:iCs w:val="0"/>
                <w:noProof/>
                <w:lang w:val="en-US" w:eastAsia="en-US"/>
              </w:rPr>
              <w:drawing>
                <wp:anchor distT="0" distB="0" distL="114300" distR="114300" simplePos="0" relativeHeight="251662336" behindDoc="0" locked="0" layoutInCell="1" allowOverlap="1">
                  <wp:simplePos x="0" y="0"/>
                  <wp:positionH relativeFrom="column">
                    <wp:posOffset>-64002</wp:posOffset>
                  </wp:positionH>
                  <wp:positionV relativeFrom="paragraph">
                    <wp:posOffset>4436669</wp:posOffset>
                  </wp:positionV>
                  <wp:extent cx="6523630" cy="4039737"/>
                  <wp:effectExtent l="0" t="19050" r="0" b="17913"/>
                  <wp:wrapTight wrapText="bothSides">
                    <wp:wrapPolygon edited="0">
                      <wp:start x="10281" y="-102"/>
                      <wp:lineTo x="9840" y="0"/>
                      <wp:lineTo x="8831" y="1120"/>
                      <wp:lineTo x="8578" y="3158"/>
                      <wp:lineTo x="8767" y="4787"/>
                      <wp:lineTo x="4415" y="6010"/>
                      <wp:lineTo x="4415" y="6417"/>
                      <wp:lineTo x="3974" y="7130"/>
                      <wp:lineTo x="3658" y="7843"/>
                      <wp:lineTo x="3658" y="9880"/>
                      <wp:lineTo x="4100" y="11306"/>
                      <wp:lineTo x="4163" y="11306"/>
                      <wp:lineTo x="4163" y="11917"/>
                      <wp:lineTo x="6938" y="12936"/>
                      <wp:lineTo x="8767" y="13038"/>
                      <wp:lineTo x="9209" y="14566"/>
                      <wp:lineTo x="7254" y="14973"/>
                      <wp:lineTo x="5992" y="15686"/>
                      <wp:lineTo x="5803" y="16603"/>
                      <wp:lineTo x="5488" y="17723"/>
                      <wp:lineTo x="5551" y="19557"/>
                      <wp:lineTo x="6244" y="21085"/>
                      <wp:lineTo x="6308" y="21085"/>
                      <wp:lineTo x="6308" y="21186"/>
                      <wp:lineTo x="7001" y="21696"/>
                      <wp:lineTo x="7191" y="21696"/>
                      <wp:lineTo x="14255" y="21696"/>
                      <wp:lineTo x="14444" y="21696"/>
                      <wp:lineTo x="15138" y="21186"/>
                      <wp:lineTo x="15138" y="21085"/>
                      <wp:lineTo x="15201" y="21085"/>
                      <wp:lineTo x="15895" y="19557"/>
                      <wp:lineTo x="15895" y="19455"/>
                      <wp:lineTo x="15958" y="17927"/>
                      <wp:lineTo x="16021" y="17825"/>
                      <wp:lineTo x="15643" y="16603"/>
                      <wp:lineTo x="15517" y="15686"/>
                      <wp:lineTo x="14192" y="14973"/>
                      <wp:lineTo x="12426" y="14566"/>
                      <wp:lineTo x="12804" y="13038"/>
                      <wp:lineTo x="12804" y="12936"/>
                      <wp:lineTo x="14507" y="12936"/>
                      <wp:lineTo x="17346" y="11917"/>
                      <wp:lineTo x="17283" y="11306"/>
                      <wp:lineTo x="17346" y="11306"/>
                      <wp:lineTo x="17787" y="9880"/>
                      <wp:lineTo x="17787" y="8149"/>
                      <wp:lineTo x="17850" y="8047"/>
                      <wp:lineTo x="17472" y="7130"/>
                      <wp:lineTo x="17093" y="6417"/>
                      <wp:lineTo x="17156" y="6010"/>
                      <wp:lineTo x="15895" y="5602"/>
                      <wp:lineTo x="12741" y="4787"/>
                      <wp:lineTo x="12930" y="3259"/>
                      <wp:lineTo x="12741" y="1222"/>
                      <wp:lineTo x="11669" y="0"/>
                      <wp:lineTo x="11227" y="-102"/>
                      <wp:lineTo x="10281" y="-102"/>
                    </wp:wrapPolygon>
                  </wp:wrapTight>
                  <wp:docPr id="2" name="Diagram 9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anchor>
              </w:drawing>
            </w:r>
          </w:p>
          <w:p w:rsidR="004F4FA4" w:rsidRDefault="004F4FA4">
            <w:pPr>
              <w:pStyle w:val="AAAQuestions"/>
              <w:rPr>
                <w:rStyle w:val="Emphasis"/>
                <w:i w:val="0"/>
                <w:iCs w:val="0"/>
              </w:rPr>
            </w:pPr>
            <w:r w:rsidRPr="004F4FA4">
              <w:rPr>
                <w:rStyle w:val="Emphasis"/>
                <w:i w:val="0"/>
                <w:iCs w:val="0"/>
                <w:noProof/>
                <w:lang w:val="en-US" w:eastAsia="en-US"/>
              </w:rPr>
              <w:drawing>
                <wp:anchor distT="0" distB="0" distL="114300" distR="114300" simplePos="0" relativeHeight="251660288" behindDoc="0" locked="0" layoutInCell="1" allowOverlap="1">
                  <wp:simplePos x="0" y="0"/>
                  <wp:positionH relativeFrom="column">
                    <wp:posOffset>-64002</wp:posOffset>
                  </wp:positionH>
                  <wp:positionV relativeFrom="paragraph">
                    <wp:posOffset>4265854</wp:posOffset>
                  </wp:positionV>
                  <wp:extent cx="6523630" cy="4039737"/>
                  <wp:effectExtent l="0" t="19050" r="0" b="17913"/>
                  <wp:wrapTight wrapText="bothSides">
                    <wp:wrapPolygon edited="0">
                      <wp:start x="10281" y="-102"/>
                      <wp:lineTo x="9840" y="0"/>
                      <wp:lineTo x="8831" y="1120"/>
                      <wp:lineTo x="8578" y="3158"/>
                      <wp:lineTo x="8767" y="4787"/>
                      <wp:lineTo x="4415" y="6010"/>
                      <wp:lineTo x="4415" y="6417"/>
                      <wp:lineTo x="3974" y="7130"/>
                      <wp:lineTo x="3658" y="7843"/>
                      <wp:lineTo x="3658" y="9880"/>
                      <wp:lineTo x="4100" y="11306"/>
                      <wp:lineTo x="4163" y="11306"/>
                      <wp:lineTo x="4163" y="11917"/>
                      <wp:lineTo x="6938" y="12936"/>
                      <wp:lineTo x="8767" y="13038"/>
                      <wp:lineTo x="9209" y="14566"/>
                      <wp:lineTo x="7254" y="14973"/>
                      <wp:lineTo x="5992" y="15686"/>
                      <wp:lineTo x="5803" y="16603"/>
                      <wp:lineTo x="5488" y="17723"/>
                      <wp:lineTo x="5551" y="19557"/>
                      <wp:lineTo x="6244" y="21085"/>
                      <wp:lineTo x="6308" y="21085"/>
                      <wp:lineTo x="6308" y="21186"/>
                      <wp:lineTo x="7001" y="21696"/>
                      <wp:lineTo x="7191" y="21696"/>
                      <wp:lineTo x="14255" y="21696"/>
                      <wp:lineTo x="14444" y="21696"/>
                      <wp:lineTo x="15138" y="21186"/>
                      <wp:lineTo x="15138" y="21085"/>
                      <wp:lineTo x="15201" y="21085"/>
                      <wp:lineTo x="15895" y="19557"/>
                      <wp:lineTo x="15895" y="19455"/>
                      <wp:lineTo x="15958" y="17927"/>
                      <wp:lineTo x="16021" y="17825"/>
                      <wp:lineTo x="15643" y="16603"/>
                      <wp:lineTo x="15517" y="15686"/>
                      <wp:lineTo x="14192" y="14973"/>
                      <wp:lineTo x="12426" y="14566"/>
                      <wp:lineTo x="12804" y="13038"/>
                      <wp:lineTo x="12804" y="12936"/>
                      <wp:lineTo x="14507" y="12936"/>
                      <wp:lineTo x="17346" y="11917"/>
                      <wp:lineTo x="17283" y="11306"/>
                      <wp:lineTo x="17346" y="11306"/>
                      <wp:lineTo x="17787" y="9880"/>
                      <wp:lineTo x="17787" y="8149"/>
                      <wp:lineTo x="17850" y="8047"/>
                      <wp:lineTo x="17472" y="7130"/>
                      <wp:lineTo x="17093" y="6417"/>
                      <wp:lineTo x="17156" y="6010"/>
                      <wp:lineTo x="15895" y="5602"/>
                      <wp:lineTo x="12741" y="4787"/>
                      <wp:lineTo x="12930" y="3259"/>
                      <wp:lineTo x="12741" y="1222"/>
                      <wp:lineTo x="11669" y="0"/>
                      <wp:lineTo x="11227" y="-102"/>
                      <wp:lineTo x="10281" y="-102"/>
                    </wp:wrapPolygon>
                  </wp:wrapTight>
                  <wp:docPr id="4" name="Diagram 9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anchor>
              </w:drawing>
            </w:r>
          </w:p>
          <w:p w:rsidR="004F4FA4" w:rsidRDefault="004F4FA4">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p>
        </w:tc>
      </w:tr>
    </w:tbl>
    <w:p w:rsidR="00C95A0A" w:rsidRDefault="00C95A0A" w:rsidP="00C95A0A">
      <w:pPr>
        <w:pStyle w:val="Heading3"/>
      </w:pPr>
      <w:bookmarkStart w:id="57" w:name="_Toc422344269"/>
      <w:bookmarkStart w:id="58" w:name="_Toc422485150"/>
      <w:r>
        <w:lastRenderedPageBreak/>
        <w:t>Activity 5D</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value the child’s linguistic heritage and encourage the use and acquisition of home languages.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How can you encourage the use and acquisition of home languages? Provide a range of ideas.</w:t>
            </w:r>
          </w:p>
          <w:p w:rsidR="00C95A0A" w:rsidRDefault="00C95A0A">
            <w:pPr>
              <w:pStyle w:val="AAAQuestions"/>
              <w:rPr>
                <w:rStyle w:val="Emphasis"/>
                <w:i w:val="0"/>
                <w:iCs w:val="0"/>
              </w:rPr>
            </w:pPr>
          </w:p>
          <w:p w:rsidR="00CB49E5" w:rsidRDefault="00CB49E5" w:rsidP="00CB49E5">
            <w:pPr>
              <w:pStyle w:val="Bullets"/>
              <w:numPr>
                <w:ilvl w:val="0"/>
                <w:numId w:val="0"/>
              </w:numPr>
              <w:ind w:left="1134"/>
              <w:rPr>
                <w:lang w:val="en-GB"/>
              </w:rPr>
            </w:pPr>
            <w:r>
              <w:rPr>
                <w:lang w:val="en-GB"/>
              </w:rPr>
              <w:t>Employ someone with the same first language to come in and talk with the child</w:t>
            </w:r>
          </w:p>
          <w:p w:rsidR="00CB49E5" w:rsidRDefault="00CB49E5" w:rsidP="00CB49E5">
            <w:pPr>
              <w:pStyle w:val="Bullets"/>
              <w:numPr>
                <w:ilvl w:val="0"/>
                <w:numId w:val="0"/>
              </w:numPr>
              <w:ind w:left="1134"/>
              <w:rPr>
                <w:lang w:val="en-GB"/>
              </w:rPr>
            </w:pPr>
            <w:r>
              <w:rPr>
                <w:lang w:val="en-GB"/>
              </w:rPr>
              <w:t>Organise after-school sessions where the child can learn to read and write in home/first language</w:t>
            </w:r>
          </w:p>
          <w:p w:rsidR="00CB49E5" w:rsidRDefault="00CB49E5" w:rsidP="00CB49E5">
            <w:pPr>
              <w:pStyle w:val="Bullets"/>
              <w:numPr>
                <w:ilvl w:val="0"/>
                <w:numId w:val="0"/>
              </w:numPr>
              <w:ind w:left="1134"/>
              <w:rPr>
                <w:lang w:val="en-GB"/>
              </w:rPr>
            </w:pPr>
            <w:r>
              <w:rPr>
                <w:lang w:val="en-GB"/>
              </w:rPr>
              <w:t>Ask family members to come in and talk about their culture</w:t>
            </w:r>
          </w:p>
          <w:p w:rsidR="00CB49E5" w:rsidRDefault="00CB49E5" w:rsidP="00CB49E5">
            <w:pPr>
              <w:pStyle w:val="Bullets"/>
              <w:numPr>
                <w:ilvl w:val="0"/>
                <w:numId w:val="0"/>
              </w:numPr>
              <w:ind w:left="1134"/>
              <w:rPr>
                <w:lang w:val="en-GB"/>
              </w:rPr>
            </w:pPr>
            <w:r>
              <w:rPr>
                <w:lang w:val="en-GB"/>
              </w:rPr>
              <w:t>Celebrate any significant festivals or holidays with all the children in the setting</w:t>
            </w:r>
          </w:p>
          <w:p w:rsidR="00CB49E5" w:rsidRDefault="00CB49E5" w:rsidP="00CB49E5">
            <w:pPr>
              <w:pStyle w:val="Bullets"/>
              <w:numPr>
                <w:ilvl w:val="0"/>
                <w:numId w:val="0"/>
              </w:numPr>
              <w:ind w:left="1134"/>
              <w:rPr>
                <w:lang w:val="en-GB"/>
              </w:rPr>
            </w:pPr>
            <w:r>
              <w:rPr>
                <w:lang w:val="en-GB"/>
              </w:rPr>
              <w:t>Have a themed area dedicated to the different cultures of children in the setting</w:t>
            </w:r>
          </w:p>
          <w:p w:rsidR="00CB49E5" w:rsidRDefault="00CB49E5" w:rsidP="00CB49E5">
            <w:pPr>
              <w:pStyle w:val="Bullets"/>
              <w:rPr>
                <w:lang w:val="en-GB"/>
              </w:rPr>
            </w:pPr>
            <w:r>
              <w:rPr>
                <w:lang w:val="en-GB"/>
              </w:rPr>
              <w:t xml:space="preserve">Display information bilingually and translate brochures </w:t>
            </w:r>
          </w:p>
          <w:p w:rsidR="00CB49E5" w:rsidRDefault="00CB49E5" w:rsidP="00CB49E5">
            <w:pPr>
              <w:pStyle w:val="Bullets"/>
              <w:rPr>
                <w:lang w:val="en-GB"/>
              </w:rPr>
            </w:pPr>
            <w:r>
              <w:rPr>
                <w:lang w:val="en-GB"/>
              </w:rPr>
              <w:t>Learn greetings in the children’s home language</w:t>
            </w:r>
          </w:p>
          <w:p w:rsidR="00CB49E5" w:rsidRDefault="00CB49E5" w:rsidP="00CB49E5">
            <w:pPr>
              <w:pStyle w:val="Bullets"/>
              <w:rPr>
                <w:lang w:val="en-GB"/>
              </w:rPr>
            </w:pPr>
            <w:r>
              <w:rPr>
                <w:lang w:val="en-GB"/>
              </w:rPr>
              <w:t>Create scrapbooks/developmental progress books with pictures and captions written in both English and home language</w:t>
            </w:r>
          </w:p>
          <w:p w:rsidR="00C95A0A" w:rsidRDefault="00C95A0A"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rStyle w:val="Emphasis"/>
                <w:i/>
                <w:iCs w:val="0"/>
              </w:rPr>
            </w:pPr>
          </w:p>
        </w:tc>
      </w:tr>
    </w:tbl>
    <w:p w:rsidR="00C95A0A" w:rsidRDefault="00C95A0A" w:rsidP="00C95A0A">
      <w:pPr>
        <w:pStyle w:val="Heading3"/>
      </w:pPr>
      <w:bookmarkStart w:id="59" w:name="_Toc422344270"/>
      <w:bookmarkStart w:id="60" w:name="_Toc422485151"/>
      <w:r>
        <w:lastRenderedPageBreak/>
        <w:t>Activity 5E</w:t>
      </w:r>
      <w:bookmarkEnd w:id="59"/>
      <w:bookmarkEnd w:id="6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 xml:space="preserve">To provide you with an opportunity to provide opportunities for children to engage with familiar and unfamiliar culturally constructed text, </w:t>
            </w:r>
            <w:r>
              <w:rPr>
                <w:rFonts w:asciiTheme="minorHAnsi" w:hAnsiTheme="minorHAnsi"/>
              </w:rPr>
              <w:t xml:space="preserve">create a literacy-enriched environment including displaying home languages and Standard Australian English and </w:t>
            </w:r>
            <w:r>
              <w:t>provide resources that encourage children to experiment with images and print.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How can you ensure that children have opportunities to engage with familiar and unfamiliar culturally constructed text?</w:t>
            </w:r>
          </w:p>
          <w:p w:rsidR="00C95A0A" w:rsidRDefault="00C95A0A">
            <w:pPr>
              <w:pStyle w:val="AAAQuestions"/>
              <w:rPr>
                <w:rStyle w:val="Emphasis"/>
                <w:i w:val="0"/>
                <w:iCs w:val="0"/>
              </w:rPr>
            </w:pPr>
          </w:p>
          <w:p w:rsidR="00CB49E5" w:rsidRDefault="00CB49E5" w:rsidP="00CB49E5">
            <w:pPr>
              <w:rPr>
                <w:lang w:val="en-GB"/>
              </w:rPr>
            </w:pPr>
            <w:r>
              <w:rPr>
                <w:lang w:val="en-GB"/>
              </w:rPr>
              <w:t>Children should have opportunities to engage with both familiar and unfamiliar culturally constructed text. What is familiar and unfamiliar will differ depending on the child’s individual culture. Having a wide range of books and games that incorporate different cultures can be a good way to ensure all children have access to a variety of familiar and unfamiliar culturally constructed text.</w:t>
            </w:r>
          </w:p>
          <w:p w:rsidR="00CB49E5" w:rsidRDefault="00CB49E5" w:rsidP="00CB49E5">
            <w:pPr>
              <w:pStyle w:val="BoldBulTight0"/>
              <w:rPr>
                <w:lang w:val="en-GB"/>
              </w:rPr>
            </w:pPr>
            <w:r>
              <w:rPr>
                <w:lang w:val="en-GB"/>
              </w:rPr>
              <w:t>Things to try:</w:t>
            </w:r>
          </w:p>
          <w:p w:rsidR="00CB49E5" w:rsidRDefault="00CB49E5" w:rsidP="00CB49E5">
            <w:pPr>
              <w:pStyle w:val="Bullets"/>
              <w:numPr>
                <w:ilvl w:val="0"/>
                <w:numId w:val="0"/>
              </w:numPr>
              <w:spacing w:after="180"/>
              <w:ind w:left="1134"/>
              <w:rPr>
                <w:lang w:val="en-GB"/>
              </w:rPr>
            </w:pPr>
            <w:r>
              <w:rPr>
                <w:lang w:val="en-GB"/>
              </w:rPr>
              <w:t>Ensure book corner is stocked with lots of culturally familiar and unfamiliar texts</w:t>
            </w:r>
          </w:p>
          <w:p w:rsidR="00CB49E5" w:rsidRDefault="00CB49E5" w:rsidP="00CB49E5">
            <w:pPr>
              <w:pStyle w:val="Bullets"/>
              <w:numPr>
                <w:ilvl w:val="0"/>
                <w:numId w:val="0"/>
              </w:numPr>
              <w:spacing w:after="180"/>
              <w:ind w:left="1134"/>
              <w:rPr>
                <w:lang w:val="en-GB"/>
              </w:rPr>
            </w:pPr>
            <w:r>
              <w:rPr>
                <w:lang w:val="en-GB"/>
              </w:rPr>
              <w:t>Listen to audio stories of different cultures</w:t>
            </w:r>
          </w:p>
          <w:p w:rsidR="00CB49E5" w:rsidRPr="008217A7" w:rsidRDefault="00CB49E5" w:rsidP="00CB49E5">
            <w:pPr>
              <w:pStyle w:val="Bullets"/>
              <w:numPr>
                <w:ilvl w:val="0"/>
                <w:numId w:val="0"/>
              </w:numPr>
              <w:spacing w:after="180"/>
              <w:ind w:left="1134"/>
              <w:rPr>
                <w:lang w:val="en-GB"/>
              </w:rPr>
            </w:pPr>
            <w:r>
              <w:rPr>
                <w:lang w:val="en-GB"/>
              </w:rPr>
              <w:t>Ask relatives to come in and tell a story</w:t>
            </w: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How does your setting create a literacy-enriched environment?</w:t>
            </w:r>
          </w:p>
          <w:p w:rsidR="00C95A0A" w:rsidRDefault="00C95A0A">
            <w:pPr>
              <w:pStyle w:val="AAAQuestions"/>
              <w:rPr>
                <w:rStyle w:val="Emphasis"/>
                <w:i w:val="0"/>
                <w:iCs w:val="0"/>
              </w:rPr>
            </w:pPr>
          </w:p>
          <w:p w:rsidR="00CB49E5" w:rsidRDefault="00CB49E5" w:rsidP="00CB49E5">
            <w:pPr>
              <w:pStyle w:val="Bullets"/>
              <w:numPr>
                <w:ilvl w:val="0"/>
                <w:numId w:val="0"/>
              </w:numPr>
              <w:spacing w:after="180"/>
              <w:ind w:left="1134"/>
              <w:rPr>
                <w:lang w:val="en-GB"/>
              </w:rPr>
            </w:pPr>
            <w:r>
              <w:rPr>
                <w:lang w:val="en-GB"/>
              </w:rPr>
              <w:t xml:space="preserve">Indigenous stories </w:t>
            </w:r>
          </w:p>
          <w:p w:rsidR="00CB49E5" w:rsidRDefault="00CB49E5" w:rsidP="00CB49E5">
            <w:pPr>
              <w:pStyle w:val="Bullets"/>
              <w:numPr>
                <w:ilvl w:val="0"/>
                <w:numId w:val="0"/>
              </w:numPr>
              <w:spacing w:after="180"/>
              <w:ind w:left="1134"/>
              <w:rPr>
                <w:lang w:val="en-GB"/>
              </w:rPr>
            </w:pPr>
            <w:r>
              <w:rPr>
                <w:lang w:val="en-GB"/>
              </w:rPr>
              <w:t>Atlases</w:t>
            </w:r>
          </w:p>
          <w:p w:rsidR="00CB49E5" w:rsidRDefault="00CB49E5" w:rsidP="00CB49E5">
            <w:pPr>
              <w:pStyle w:val="Bullets"/>
              <w:numPr>
                <w:ilvl w:val="0"/>
                <w:numId w:val="0"/>
              </w:numPr>
              <w:spacing w:after="180"/>
              <w:ind w:left="1134"/>
              <w:rPr>
                <w:lang w:val="en-GB"/>
              </w:rPr>
            </w:pPr>
            <w:r>
              <w:rPr>
                <w:lang w:val="en-GB"/>
              </w:rPr>
              <w:t>Globes</w:t>
            </w:r>
          </w:p>
          <w:p w:rsidR="00CB49E5" w:rsidRDefault="00CB49E5" w:rsidP="00CB49E5">
            <w:pPr>
              <w:pStyle w:val="Bullets"/>
              <w:numPr>
                <w:ilvl w:val="0"/>
                <w:numId w:val="0"/>
              </w:numPr>
              <w:spacing w:after="180"/>
              <w:ind w:left="1134"/>
              <w:rPr>
                <w:lang w:val="en-GB"/>
              </w:rPr>
            </w:pPr>
            <w:r>
              <w:rPr>
                <w:lang w:val="en-GB"/>
              </w:rPr>
              <w:t>Poster maps</w:t>
            </w:r>
          </w:p>
          <w:p w:rsidR="00CB49E5" w:rsidRDefault="00CB49E5" w:rsidP="00CB49E5">
            <w:pPr>
              <w:pStyle w:val="Bullets"/>
              <w:numPr>
                <w:ilvl w:val="0"/>
                <w:numId w:val="0"/>
              </w:numPr>
              <w:spacing w:after="180"/>
              <w:ind w:left="1134"/>
              <w:rPr>
                <w:lang w:val="en-GB"/>
              </w:rPr>
            </w:pPr>
            <w:r>
              <w:rPr>
                <w:lang w:val="en-GB"/>
              </w:rPr>
              <w:t>Dolls and characters that represent various cultures and communities</w:t>
            </w:r>
          </w:p>
          <w:p w:rsidR="00CB49E5" w:rsidRDefault="00CB49E5" w:rsidP="00CB49E5">
            <w:pPr>
              <w:pStyle w:val="Bullets"/>
              <w:numPr>
                <w:ilvl w:val="0"/>
                <w:numId w:val="0"/>
              </w:numPr>
              <w:spacing w:after="180"/>
              <w:ind w:left="1134"/>
              <w:rPr>
                <w:lang w:val="en-GB"/>
              </w:rPr>
            </w:pPr>
            <w:r>
              <w:rPr>
                <w:lang w:val="en-GB"/>
              </w:rPr>
              <w:t>Flag matching games or puzzles</w:t>
            </w:r>
          </w:p>
          <w:p w:rsidR="00D611B6" w:rsidRPr="00CB49E5" w:rsidRDefault="00CB49E5" w:rsidP="00CB49E5">
            <w:pPr>
              <w:pStyle w:val="Bullets"/>
              <w:numPr>
                <w:ilvl w:val="0"/>
                <w:numId w:val="0"/>
              </w:numPr>
              <w:spacing w:after="180"/>
              <w:ind w:left="1134"/>
              <w:rPr>
                <w:rStyle w:val="Emphasis"/>
                <w:i w:val="0"/>
                <w:iCs w:val="0"/>
                <w:lang w:val="en-GB"/>
              </w:rPr>
            </w:pPr>
            <w:r>
              <w:rPr>
                <w:lang w:val="en-GB"/>
              </w:rPr>
              <w:t>Alphabet and number frieze</w:t>
            </w: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lang w:val="en-AU" w:eastAsia="en-US"/>
              </w:rPr>
            </w:pPr>
            <w:r>
              <w:t>How can you encourage children to experiment with images and print?</w:t>
            </w:r>
          </w:p>
          <w:p w:rsidR="00C95A0A" w:rsidRDefault="00C95A0A">
            <w:pPr>
              <w:pStyle w:val="Answers"/>
            </w:pPr>
          </w:p>
          <w:p w:rsidR="00CB49E5" w:rsidRDefault="00CB49E5" w:rsidP="00CB49E5">
            <w:pPr>
              <w:pStyle w:val="Bullets"/>
              <w:numPr>
                <w:ilvl w:val="0"/>
                <w:numId w:val="0"/>
              </w:numPr>
              <w:ind w:left="1134"/>
            </w:pPr>
            <w:r>
              <w:t>Using paint to create prints:</w:t>
            </w:r>
          </w:p>
          <w:p w:rsidR="00CB49E5" w:rsidRDefault="00CB49E5" w:rsidP="00CB49E5">
            <w:pPr>
              <w:pStyle w:val="Bullets2"/>
              <w:numPr>
                <w:ilvl w:val="0"/>
                <w:numId w:val="0"/>
              </w:numPr>
              <w:ind w:left="1701"/>
            </w:pPr>
            <w:r>
              <w:t>Finger, hand and foot printing</w:t>
            </w:r>
          </w:p>
          <w:p w:rsidR="00CB49E5" w:rsidRDefault="00CB49E5" w:rsidP="00CB49E5">
            <w:pPr>
              <w:pStyle w:val="Bullets2"/>
              <w:numPr>
                <w:ilvl w:val="0"/>
                <w:numId w:val="0"/>
              </w:numPr>
              <w:ind w:left="1701"/>
            </w:pPr>
            <w:r>
              <w:t xml:space="preserve">Printing with a variety of different objects </w:t>
            </w:r>
          </w:p>
          <w:p w:rsidR="00CB49E5" w:rsidRDefault="00CB49E5" w:rsidP="00CB49E5">
            <w:pPr>
              <w:pStyle w:val="Bullets"/>
              <w:numPr>
                <w:ilvl w:val="0"/>
                <w:numId w:val="0"/>
              </w:numPr>
              <w:ind w:left="1134"/>
            </w:pPr>
            <w:r>
              <w:t>Using computers to design pictures and print them</w:t>
            </w:r>
          </w:p>
          <w:p w:rsidR="00CB49E5" w:rsidRDefault="00CB49E5" w:rsidP="00CB49E5">
            <w:pPr>
              <w:pStyle w:val="Bullets"/>
              <w:numPr>
                <w:ilvl w:val="0"/>
                <w:numId w:val="0"/>
              </w:numPr>
              <w:ind w:left="1134"/>
            </w:pPr>
            <w:r>
              <w:t>Creating collages of different materials:</w:t>
            </w:r>
          </w:p>
          <w:p w:rsidR="00CB49E5" w:rsidRDefault="00CB49E5" w:rsidP="00CB49E5">
            <w:pPr>
              <w:pStyle w:val="Bullets2"/>
              <w:numPr>
                <w:ilvl w:val="0"/>
                <w:numId w:val="0"/>
              </w:numPr>
              <w:ind w:left="1701"/>
            </w:pPr>
            <w:r>
              <w:t>Tissue paper</w:t>
            </w:r>
          </w:p>
          <w:p w:rsidR="00CB49E5" w:rsidRDefault="00CB49E5" w:rsidP="00CB49E5">
            <w:pPr>
              <w:pStyle w:val="Bullets2"/>
              <w:numPr>
                <w:ilvl w:val="0"/>
                <w:numId w:val="0"/>
              </w:numPr>
              <w:ind w:left="1701"/>
            </w:pPr>
            <w:r>
              <w:t>Magazines</w:t>
            </w:r>
          </w:p>
          <w:p w:rsidR="00CB49E5" w:rsidRDefault="00CB49E5" w:rsidP="00CB49E5">
            <w:pPr>
              <w:pStyle w:val="Bullets2"/>
              <w:numPr>
                <w:ilvl w:val="0"/>
                <w:numId w:val="0"/>
              </w:numPr>
              <w:ind w:left="1701"/>
            </w:pPr>
            <w:r>
              <w:t>Card</w:t>
            </w: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61" w:name="_Toc422344271"/>
      <w:bookmarkStart w:id="62" w:name="_Toc422485152"/>
      <w:r>
        <w:lastRenderedPageBreak/>
        <w:t>Activity 6A</w:t>
      </w:r>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support and initiate inquiry processes, try new ideas and take on challenges and provide resources and materials that offer challenge, intrigue and surprise.</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How can you support and initiate inquiry processes?</w:t>
            </w:r>
          </w:p>
          <w:p w:rsidR="00C95A0A" w:rsidRDefault="00C95A0A">
            <w:pPr>
              <w:pStyle w:val="AAAQuestions"/>
            </w:pPr>
          </w:p>
          <w:p w:rsidR="00CB49E5" w:rsidRDefault="00CB49E5" w:rsidP="00CB49E5">
            <w:pPr>
              <w:pStyle w:val="Bullets"/>
              <w:numPr>
                <w:ilvl w:val="0"/>
                <w:numId w:val="0"/>
              </w:numPr>
              <w:ind w:left="1134"/>
            </w:pPr>
            <w:r>
              <w:t>Be a good role model – make comments about your environment ‘I wonder…’</w:t>
            </w:r>
          </w:p>
          <w:p w:rsidR="00CB49E5" w:rsidRDefault="00CB49E5" w:rsidP="00CB49E5">
            <w:pPr>
              <w:pStyle w:val="Bullets"/>
              <w:numPr>
                <w:ilvl w:val="0"/>
                <w:numId w:val="0"/>
              </w:numPr>
              <w:ind w:left="1134"/>
            </w:pPr>
            <w:r>
              <w:t>Plan activities around the interests of children</w:t>
            </w:r>
          </w:p>
          <w:p w:rsidR="00CB49E5" w:rsidRDefault="00CB49E5" w:rsidP="00CB49E5">
            <w:pPr>
              <w:pStyle w:val="Bullets"/>
              <w:numPr>
                <w:ilvl w:val="0"/>
                <w:numId w:val="0"/>
              </w:numPr>
              <w:ind w:left="1134"/>
            </w:pPr>
            <w:r>
              <w:t>When asked a question – ask children what their thoughts are before answering in a clear and simple way appropriate to child’s age</w:t>
            </w:r>
          </w:p>
          <w:p w:rsidR="00CB49E5" w:rsidRDefault="00CB49E5" w:rsidP="00CB49E5">
            <w:pPr>
              <w:pStyle w:val="Bullets"/>
              <w:numPr>
                <w:ilvl w:val="0"/>
                <w:numId w:val="0"/>
              </w:numPr>
              <w:ind w:left="1134"/>
            </w:pPr>
            <w:r>
              <w:t>Use the library to explore books</w:t>
            </w:r>
          </w:p>
          <w:p w:rsidR="00C95A0A" w:rsidRDefault="00C95A0A">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rPr>
                <w:rStyle w:val="Emphasis"/>
                <w:i/>
                <w:iCs w:val="0"/>
              </w:rPr>
            </w:pPr>
          </w:p>
          <w:p w:rsidR="00C95A0A" w:rsidRDefault="00C95A0A">
            <w:pPr>
              <w:pStyle w:val="AAAQuestions"/>
            </w:pPr>
            <w:r>
              <w:rPr>
                <w:rStyle w:val="Emphasis"/>
                <w:i w:val="0"/>
                <w:iCs w:val="0"/>
              </w:rPr>
              <w:t xml:space="preserve">What resources do you use at your setting to </w:t>
            </w:r>
            <w:r>
              <w:t>challenge, intrigue and surprise?</w:t>
            </w:r>
          </w:p>
          <w:p w:rsidR="00C95A0A" w:rsidRDefault="00C95A0A">
            <w:pPr>
              <w:pStyle w:val="AAAQuestions"/>
            </w:pPr>
          </w:p>
          <w:p w:rsidR="00CB49E5" w:rsidRDefault="00CB49E5" w:rsidP="00CB49E5">
            <w:pPr>
              <w:pStyle w:val="Bullets"/>
              <w:numPr>
                <w:ilvl w:val="0"/>
                <w:numId w:val="0"/>
              </w:numPr>
              <w:ind w:left="1134"/>
            </w:pPr>
            <w:r>
              <w:t>Intrigue:</w:t>
            </w:r>
          </w:p>
          <w:p w:rsidR="00CB49E5" w:rsidRDefault="00CB49E5" w:rsidP="00CB49E5">
            <w:pPr>
              <w:pStyle w:val="Bullets2"/>
              <w:numPr>
                <w:ilvl w:val="0"/>
                <w:numId w:val="0"/>
              </w:numPr>
              <w:ind w:left="1701"/>
            </w:pPr>
            <w:r>
              <w:t xml:space="preserve">Books with flaps </w:t>
            </w:r>
          </w:p>
          <w:p w:rsidR="00CB49E5" w:rsidRDefault="00CB49E5" w:rsidP="00CB49E5">
            <w:pPr>
              <w:pStyle w:val="Bullets2"/>
              <w:numPr>
                <w:ilvl w:val="0"/>
                <w:numId w:val="0"/>
              </w:numPr>
              <w:ind w:left="1701"/>
            </w:pPr>
            <w:r>
              <w:t>Books with textures</w:t>
            </w:r>
          </w:p>
          <w:p w:rsidR="00CB49E5" w:rsidRDefault="00CB49E5" w:rsidP="00CB49E5">
            <w:pPr>
              <w:pStyle w:val="Bullets2"/>
              <w:numPr>
                <w:ilvl w:val="0"/>
                <w:numId w:val="0"/>
              </w:numPr>
              <w:ind w:left="1701"/>
            </w:pPr>
            <w:r>
              <w:t xml:space="preserve">Natural materials e.g. sand, water, shells etc. </w:t>
            </w:r>
          </w:p>
          <w:p w:rsidR="00CB49E5" w:rsidRDefault="00CB49E5" w:rsidP="00CB49E5">
            <w:pPr>
              <w:pStyle w:val="Bullets2"/>
              <w:numPr>
                <w:ilvl w:val="0"/>
                <w:numId w:val="0"/>
              </w:numPr>
              <w:ind w:left="1701"/>
            </w:pPr>
            <w:r>
              <w:t>Displays covering topics discussed</w:t>
            </w:r>
          </w:p>
          <w:p w:rsidR="00CB49E5" w:rsidRDefault="00CB49E5" w:rsidP="00CB49E5">
            <w:pPr>
              <w:pStyle w:val="Bullets2"/>
              <w:numPr>
                <w:ilvl w:val="0"/>
                <w:numId w:val="0"/>
              </w:numPr>
              <w:ind w:left="1701"/>
            </w:pPr>
            <w:r>
              <w:t>Putty and clay</w:t>
            </w:r>
          </w:p>
          <w:p w:rsidR="00CB49E5" w:rsidRDefault="00CB49E5" w:rsidP="00CB49E5">
            <w:pPr>
              <w:pStyle w:val="Bullets2"/>
              <w:numPr>
                <w:ilvl w:val="0"/>
                <w:numId w:val="0"/>
              </w:numPr>
              <w:ind w:left="1701"/>
            </w:pPr>
            <w:r>
              <w:t>Cornflour and water experiment</w:t>
            </w:r>
          </w:p>
          <w:p w:rsidR="00CB49E5" w:rsidRDefault="00CB49E5" w:rsidP="00CB49E5">
            <w:pPr>
              <w:pStyle w:val="Bullets"/>
              <w:numPr>
                <w:ilvl w:val="0"/>
                <w:numId w:val="0"/>
              </w:numPr>
              <w:ind w:left="1134"/>
            </w:pPr>
            <w:r>
              <w:t>Surprise:</w:t>
            </w:r>
          </w:p>
          <w:p w:rsidR="00CB49E5" w:rsidRDefault="00CB49E5" w:rsidP="00CB49E5">
            <w:pPr>
              <w:pStyle w:val="Bullets2"/>
              <w:numPr>
                <w:ilvl w:val="0"/>
                <w:numId w:val="0"/>
              </w:numPr>
              <w:ind w:left="1701"/>
            </w:pPr>
            <w:r>
              <w:t>Jack in the box</w:t>
            </w:r>
          </w:p>
          <w:p w:rsidR="00CB49E5" w:rsidRDefault="00CB49E5" w:rsidP="00CB49E5">
            <w:pPr>
              <w:pStyle w:val="Bullets2"/>
              <w:numPr>
                <w:ilvl w:val="0"/>
                <w:numId w:val="0"/>
              </w:numPr>
              <w:ind w:left="1701"/>
            </w:pPr>
            <w:r>
              <w:t>Pop-up books</w:t>
            </w:r>
          </w:p>
          <w:p w:rsidR="00CB49E5" w:rsidRDefault="00CB49E5" w:rsidP="00CB49E5">
            <w:pPr>
              <w:pStyle w:val="Bullets2"/>
              <w:numPr>
                <w:ilvl w:val="0"/>
                <w:numId w:val="0"/>
              </w:numPr>
              <w:ind w:left="1701"/>
            </w:pPr>
            <w:r>
              <w:t>Peek-a-boo games</w:t>
            </w:r>
          </w:p>
          <w:p w:rsidR="00CB49E5" w:rsidRDefault="00CB49E5" w:rsidP="00CB49E5">
            <w:pPr>
              <w:pStyle w:val="Bullets2"/>
              <w:numPr>
                <w:ilvl w:val="0"/>
                <w:numId w:val="0"/>
              </w:numPr>
              <w:ind w:left="1701"/>
            </w:pPr>
            <w:r>
              <w:t>Hide and seek</w:t>
            </w:r>
          </w:p>
          <w:p w:rsidR="00CB49E5" w:rsidRDefault="00CB49E5" w:rsidP="00CB49E5">
            <w:pPr>
              <w:pStyle w:val="Bullets2"/>
              <w:numPr>
                <w:ilvl w:val="0"/>
                <w:numId w:val="0"/>
              </w:numPr>
              <w:ind w:left="1701"/>
            </w:pPr>
            <w:r>
              <w:t>Changing words in songs/silly rhymes</w:t>
            </w:r>
          </w:p>
          <w:p w:rsidR="00CB49E5" w:rsidRDefault="00CB49E5" w:rsidP="00CB49E5">
            <w:pPr>
              <w:pStyle w:val="Bullets2"/>
              <w:numPr>
                <w:ilvl w:val="0"/>
                <w:numId w:val="0"/>
              </w:numPr>
              <w:ind w:left="1701"/>
            </w:pPr>
            <w:r>
              <w:t>Jokes/joke books.</w:t>
            </w: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rPr>
                <w:rStyle w:val="Emphasis"/>
                <w:i/>
                <w:iCs w:val="0"/>
              </w:rPr>
            </w:pPr>
          </w:p>
        </w:tc>
      </w:tr>
    </w:tbl>
    <w:p w:rsidR="00C95A0A" w:rsidRDefault="00D611B6" w:rsidP="00C95A0A">
      <w:pPr>
        <w:pStyle w:val="Heading3"/>
      </w:pPr>
      <w:bookmarkStart w:id="63" w:name="_Toc422344272"/>
      <w:bookmarkStart w:id="64" w:name="_Toc422485153"/>
      <w:r>
        <w:lastRenderedPageBreak/>
        <w:t>A</w:t>
      </w:r>
      <w:r w:rsidR="00C95A0A">
        <w:t>ctivity 6B</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 xml:space="preserve">To provide you with an opportunity to assist to promote children’s sense of </w:t>
            </w:r>
            <w:r>
              <w:lastRenderedPageBreak/>
              <w:t>belonging and connectedness.</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In what ways can you promote children’s sense of belonging and connectedness?</w:t>
            </w:r>
          </w:p>
          <w:p w:rsidR="00C95A0A" w:rsidRDefault="00C95A0A">
            <w:pPr>
              <w:pStyle w:val="AAAQuestions"/>
              <w:rPr>
                <w:rStyle w:val="Emphasis"/>
                <w:i w:val="0"/>
                <w:iCs w:val="0"/>
              </w:rPr>
            </w:pPr>
          </w:p>
          <w:p w:rsidR="00C95A0A" w:rsidRDefault="00C95A0A" w:rsidP="00D611B6">
            <w:pPr>
              <w:pStyle w:val="Answers"/>
            </w:pPr>
          </w:p>
          <w:p w:rsidR="00CB49E5" w:rsidRDefault="00CB49E5" w:rsidP="00CB49E5">
            <w:pPr>
              <w:pStyle w:val="Bullets"/>
              <w:numPr>
                <w:ilvl w:val="0"/>
                <w:numId w:val="0"/>
              </w:numPr>
              <w:ind w:left="1134"/>
            </w:pPr>
            <w:r>
              <w:t xml:space="preserve">Make the surroundings welcoming </w:t>
            </w:r>
          </w:p>
          <w:p w:rsidR="00CB49E5" w:rsidRDefault="00CB49E5" w:rsidP="00CB49E5">
            <w:pPr>
              <w:pStyle w:val="Bullets"/>
              <w:numPr>
                <w:ilvl w:val="0"/>
                <w:numId w:val="0"/>
              </w:numPr>
              <w:ind w:left="1134"/>
            </w:pPr>
            <w:r>
              <w:t>Host events for families to attend such as festival days, charity fund raisers, sports days etc.</w:t>
            </w:r>
          </w:p>
          <w:p w:rsidR="00CB49E5" w:rsidRDefault="00CB49E5" w:rsidP="00CB49E5">
            <w:pPr>
              <w:pStyle w:val="Bullets"/>
              <w:numPr>
                <w:ilvl w:val="0"/>
                <w:numId w:val="0"/>
              </w:numPr>
              <w:ind w:left="1134"/>
            </w:pPr>
            <w:r>
              <w:t>Have an open door policy where parents/carers can ask questions or voice concerns</w:t>
            </w:r>
          </w:p>
          <w:p w:rsidR="00CB49E5" w:rsidRDefault="00CB49E5" w:rsidP="00CB49E5">
            <w:pPr>
              <w:pStyle w:val="Bullets"/>
              <w:numPr>
                <w:ilvl w:val="0"/>
                <w:numId w:val="0"/>
              </w:numPr>
              <w:ind w:left="1134"/>
            </w:pPr>
            <w:r>
              <w:t>Create a newsletter to inform parents of topics that will be covered</w:t>
            </w:r>
          </w:p>
          <w:p w:rsidR="00CB49E5" w:rsidRDefault="00CB49E5" w:rsidP="00CB49E5">
            <w:pPr>
              <w:pStyle w:val="Bullets"/>
              <w:numPr>
                <w:ilvl w:val="0"/>
                <w:numId w:val="0"/>
              </w:numPr>
              <w:ind w:left="1134"/>
            </w:pPr>
            <w:r>
              <w:t>Collaborate with families:</w:t>
            </w:r>
          </w:p>
          <w:p w:rsidR="00CB49E5" w:rsidRDefault="00CB49E5" w:rsidP="00CB49E5">
            <w:pPr>
              <w:pStyle w:val="Bullets2"/>
              <w:numPr>
                <w:ilvl w:val="0"/>
                <w:numId w:val="0"/>
              </w:numPr>
              <w:ind w:left="1701"/>
            </w:pPr>
            <w:r>
              <w:t>To create an ongoing discussion of their child’s progress</w:t>
            </w:r>
          </w:p>
          <w:p w:rsidR="00CB49E5" w:rsidRDefault="00CB49E5" w:rsidP="00CB49E5">
            <w:pPr>
              <w:pStyle w:val="Bullets2"/>
              <w:numPr>
                <w:ilvl w:val="0"/>
                <w:numId w:val="0"/>
              </w:numPr>
              <w:ind w:left="1701"/>
            </w:pPr>
            <w:r>
              <w:t>To involve parents or guardians with policy creation.</w:t>
            </w:r>
          </w:p>
          <w:p w:rsidR="00CB49E5" w:rsidRDefault="00CB49E5" w:rsidP="00CB49E5">
            <w:pPr>
              <w:pStyle w:val="Bullets"/>
            </w:pPr>
            <w:r>
              <w:t>Provide information on community events and support for families</w:t>
            </w:r>
          </w:p>
          <w:p w:rsidR="00CB49E5" w:rsidRDefault="00CB49E5" w:rsidP="00CB49E5">
            <w:pPr>
              <w:pStyle w:val="Bullets"/>
            </w:pPr>
            <w:r>
              <w:t>Cover topics such as:</w:t>
            </w:r>
          </w:p>
          <w:p w:rsidR="00CB49E5" w:rsidRDefault="00CB49E5" w:rsidP="00CB49E5">
            <w:pPr>
              <w:pStyle w:val="Bullets2"/>
            </w:pPr>
            <w:r>
              <w:t>Families</w:t>
            </w:r>
          </w:p>
          <w:p w:rsidR="00CB49E5" w:rsidRDefault="00CB49E5" w:rsidP="00CB49E5">
            <w:pPr>
              <w:pStyle w:val="Bullets2"/>
            </w:pPr>
            <w:r>
              <w:t>Culture</w:t>
            </w:r>
          </w:p>
          <w:p w:rsidR="00CB49E5" w:rsidRDefault="00CB49E5" w:rsidP="00CB49E5">
            <w:pPr>
              <w:pStyle w:val="Bullets2"/>
            </w:pPr>
            <w:r>
              <w:t>Geography</w:t>
            </w: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C95A0A" w:rsidRDefault="00C95A0A">
            <w:pPr>
              <w:pStyle w:val="Answers"/>
              <w:rPr>
                <w:rStyle w:val="Emphasis"/>
                <w:i/>
                <w:iCs w:val="0"/>
              </w:rPr>
            </w:pPr>
          </w:p>
        </w:tc>
      </w:tr>
    </w:tbl>
    <w:p w:rsidR="00C95A0A" w:rsidRDefault="00C95A0A" w:rsidP="00C95A0A">
      <w:pPr>
        <w:pStyle w:val="Heading3"/>
      </w:pPr>
      <w:bookmarkStart w:id="65" w:name="_Toc422344273"/>
      <w:bookmarkStart w:id="66" w:name="_Toc422485154"/>
      <w:r>
        <w:lastRenderedPageBreak/>
        <w:t>Activity 6C</w:t>
      </w:r>
      <w:bookmarkEnd w:id="65"/>
      <w:bookmarkEnd w:id="6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engage children in sustained shared conversations to extend their thinking.</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bookmarkStart w:id="67" w:name="_Toc422133578"/>
            <w:r>
              <w:t>What are sustained shared conversations?</w:t>
            </w:r>
            <w:bookmarkEnd w:id="67"/>
          </w:p>
          <w:p w:rsidR="00C95A0A" w:rsidRDefault="00C95A0A">
            <w:pPr>
              <w:pStyle w:val="AAAQuestions"/>
              <w:rPr>
                <w:rStyle w:val="Emphasis"/>
                <w:i w:val="0"/>
                <w:iCs w:val="0"/>
              </w:rPr>
            </w:pPr>
          </w:p>
          <w:p w:rsidR="00C95A0A" w:rsidRPr="004F4FA4" w:rsidRDefault="00CB49E5">
            <w:pPr>
              <w:pStyle w:val="AAAQuestions"/>
              <w:rPr>
                <w:rStyle w:val="Emphasis"/>
                <w:b w:val="0"/>
                <w:i w:val="0"/>
                <w:iCs w:val="0"/>
              </w:rPr>
            </w:pPr>
            <w:r w:rsidRPr="004F4FA4">
              <w:rPr>
                <w:b w:val="0"/>
              </w:rPr>
              <w:t>Sustained shared conversations are conversations that take place with one or more child that extend thinking surrounding a topic. The topic could have been introduced by an educator or a child</w:t>
            </w: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How can you engage in sustained shared conversations?</w:t>
            </w:r>
          </w:p>
          <w:p w:rsidR="00C95A0A" w:rsidRDefault="00C95A0A">
            <w:pPr>
              <w:pStyle w:val="AAAQuestions"/>
              <w:rPr>
                <w:rStyle w:val="Emphasis"/>
                <w:i w:val="0"/>
                <w:iCs w:val="0"/>
              </w:rPr>
            </w:pPr>
          </w:p>
          <w:p w:rsidR="00CB49E5" w:rsidRDefault="00CB49E5" w:rsidP="00CB49E5">
            <w:pPr>
              <w:pStyle w:val="Bullets"/>
              <w:numPr>
                <w:ilvl w:val="0"/>
                <w:numId w:val="0"/>
              </w:numPr>
              <w:ind w:left="1134"/>
              <w:rPr>
                <w:lang w:val="en-GB"/>
              </w:rPr>
            </w:pPr>
            <w:r>
              <w:rPr>
                <w:lang w:val="en-GB"/>
              </w:rPr>
              <w:t>Listen and watch carefully to what the child is saying and doing</w:t>
            </w:r>
          </w:p>
          <w:p w:rsidR="00CB49E5" w:rsidRDefault="00CB49E5" w:rsidP="00CB49E5">
            <w:pPr>
              <w:pStyle w:val="Bullets"/>
              <w:numPr>
                <w:ilvl w:val="0"/>
                <w:numId w:val="0"/>
              </w:numPr>
              <w:ind w:left="1134"/>
              <w:rPr>
                <w:lang w:val="en-GB"/>
              </w:rPr>
            </w:pPr>
            <w:r>
              <w:rPr>
                <w:lang w:val="en-GB"/>
              </w:rPr>
              <w:t>Show genuine interest through body language e.g. smiling, nodding and eye contact</w:t>
            </w:r>
          </w:p>
          <w:p w:rsidR="00CB49E5" w:rsidRDefault="00CB49E5" w:rsidP="00CB49E5">
            <w:pPr>
              <w:pStyle w:val="Bullets"/>
              <w:numPr>
                <w:ilvl w:val="0"/>
                <w:numId w:val="0"/>
              </w:numPr>
              <w:ind w:left="1134"/>
              <w:rPr>
                <w:lang w:val="en-GB"/>
              </w:rPr>
            </w:pPr>
            <w:r>
              <w:rPr>
                <w:lang w:val="en-GB"/>
              </w:rPr>
              <w:t>Invite children to elaborate on their ideas e.g. ‘This is interesting, could you tell me more?’</w:t>
            </w:r>
          </w:p>
          <w:p w:rsidR="00CB49E5" w:rsidRDefault="00CB49E5" w:rsidP="00CB49E5">
            <w:pPr>
              <w:pStyle w:val="Bullets"/>
              <w:rPr>
                <w:lang w:val="en-GB"/>
              </w:rPr>
            </w:pPr>
            <w:r>
              <w:rPr>
                <w:lang w:val="en-GB"/>
              </w:rPr>
              <w:t>Repeating/clarifying what children have said ‘so you mean…’</w:t>
            </w:r>
          </w:p>
          <w:p w:rsidR="00CB49E5" w:rsidRDefault="00CB49E5" w:rsidP="00CB49E5">
            <w:pPr>
              <w:pStyle w:val="Bullets"/>
              <w:rPr>
                <w:lang w:val="en-GB"/>
              </w:rPr>
            </w:pPr>
            <w:r>
              <w:rPr>
                <w:lang w:val="en-GB"/>
              </w:rPr>
              <w:t>Sharing own experiences e.g. ‘I like to…’</w:t>
            </w:r>
          </w:p>
          <w:p w:rsidR="00CB49E5" w:rsidRDefault="00CB49E5" w:rsidP="00CB49E5">
            <w:pPr>
              <w:pStyle w:val="Bullets"/>
              <w:rPr>
                <w:lang w:val="en-GB"/>
              </w:rPr>
            </w:pPr>
            <w:r>
              <w:rPr>
                <w:lang w:val="en-GB"/>
              </w:rPr>
              <w:t>Suggesting options e.g. ‘how about we do it like this’</w:t>
            </w:r>
          </w:p>
          <w:p w:rsidR="00C95A0A" w:rsidRDefault="00C95A0A"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rStyle w:val="Emphasis"/>
                <w:i/>
                <w:iCs w:val="0"/>
              </w:rPr>
            </w:pPr>
          </w:p>
        </w:tc>
      </w:tr>
    </w:tbl>
    <w:p w:rsidR="00C95A0A" w:rsidRDefault="00C95A0A" w:rsidP="00C95A0A">
      <w:pPr>
        <w:pStyle w:val="Heading3"/>
      </w:pPr>
      <w:bookmarkStart w:id="68" w:name="_Toc422344274"/>
      <w:bookmarkStart w:id="69" w:name="_Toc422485155"/>
      <w:r>
        <w:lastRenderedPageBreak/>
        <w:t>Activity 6D</w:t>
      </w:r>
      <w:bookmarkEnd w:id="68"/>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the opportunity for scaffolding learning and development.</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is scaffolding?</w:t>
            </w:r>
          </w:p>
          <w:p w:rsidR="004F4FA4" w:rsidRDefault="004F4FA4" w:rsidP="004F4FA4">
            <w:r>
              <w:t xml:space="preserve">Scaffolding is a process where an early educator is able to encourage a child to think about their knowledge about a topic and from there, build on this knowledge to expand areas of thinking, provide links and solve problems. Activities or tasks are supported by an educator at first, but the educator’s role decreases gradually as the learner becomes more competent. </w:t>
            </w:r>
          </w:p>
          <w:p w:rsidR="00C95A0A" w:rsidRDefault="00C95A0A">
            <w:pPr>
              <w:pStyle w:val="AAAQuestions"/>
              <w:rPr>
                <w:rStyle w:val="Emphasis"/>
                <w:i w:val="0"/>
                <w:iCs w:val="0"/>
              </w:rPr>
            </w:pP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Give an example of when you have put scaffolding into practice.</w:t>
            </w:r>
          </w:p>
          <w:p w:rsidR="00C95A0A" w:rsidRDefault="00C95A0A">
            <w:pPr>
              <w:pStyle w:val="AAAQuestions"/>
              <w:rPr>
                <w:rStyle w:val="Emphasis"/>
                <w:i w:val="0"/>
                <w:iCs w:val="0"/>
              </w:rPr>
            </w:pPr>
          </w:p>
          <w:p w:rsidR="003E29CD" w:rsidRDefault="003E29CD" w:rsidP="003E29CD">
            <w:r w:rsidRPr="00E47050">
              <w:rPr>
                <w:b/>
              </w:rPr>
              <w:t>Educator:</w:t>
            </w:r>
            <w:r>
              <w:t xml:space="preserve"> ‘See if you can find a piece that goes here’ (educator points to a gap in the puzzle)</w:t>
            </w:r>
          </w:p>
          <w:p w:rsidR="003E29CD" w:rsidRDefault="003E29CD" w:rsidP="003E29CD">
            <w:r w:rsidRPr="00E47050">
              <w:rPr>
                <w:b/>
              </w:rPr>
              <w:t>Alex:</w:t>
            </w:r>
            <w:r w:rsidRPr="00E47050">
              <w:t>(</w:t>
            </w:r>
            <w:r>
              <w:t>He looks for the piece, picks up one that does not fit and tries to slot it in, he puts it down)</w:t>
            </w:r>
          </w:p>
          <w:p w:rsidR="003E29CD" w:rsidRPr="00E47050" w:rsidRDefault="003E29CD" w:rsidP="003E29CD">
            <w:r w:rsidRPr="00E47050">
              <w:rPr>
                <w:b/>
              </w:rPr>
              <w:t>Educator:</w:t>
            </w:r>
            <w:r>
              <w:t xml:space="preserve"> ‘Try looking over here’ (educator points to four pieces in a group)</w:t>
            </w:r>
          </w:p>
          <w:p w:rsidR="003E29CD" w:rsidRDefault="003E29CD" w:rsidP="003E29CD">
            <w:r w:rsidRPr="00E47050">
              <w:rPr>
                <w:b/>
              </w:rPr>
              <w:t>Alex:</w:t>
            </w:r>
            <w:r>
              <w:t xml:space="preserve"> Smiles as he finds the piece and slots it in ‘yes I found it!’</w:t>
            </w:r>
          </w:p>
          <w:p w:rsidR="00C95A0A" w:rsidRDefault="00C95A0A"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rPr>
                <w:rStyle w:val="Emphasis"/>
                <w:i/>
                <w:iCs w:val="0"/>
              </w:rPr>
            </w:pPr>
          </w:p>
        </w:tc>
      </w:tr>
    </w:tbl>
    <w:p w:rsidR="00C95A0A" w:rsidRDefault="00C95A0A" w:rsidP="00C95A0A">
      <w:pPr>
        <w:pStyle w:val="Heading3"/>
      </w:pPr>
      <w:bookmarkStart w:id="70" w:name="_Toc422344275"/>
      <w:bookmarkStart w:id="71" w:name="_Toc422485156"/>
      <w:r>
        <w:lastRenderedPageBreak/>
        <w:t>Activity 6E</w:t>
      </w:r>
      <w:bookmarkEnd w:id="70"/>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assist children to see their mistakes as opportunities to learn and grow.</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How can you help children to learn from mistakes?</w:t>
            </w:r>
          </w:p>
          <w:p w:rsidR="003E29CD" w:rsidRDefault="003E29CD" w:rsidP="003E29CD">
            <w:pPr>
              <w:pStyle w:val="Bullets"/>
              <w:numPr>
                <w:ilvl w:val="0"/>
                <w:numId w:val="0"/>
              </w:numPr>
              <w:spacing w:after="160"/>
              <w:ind w:left="1134"/>
            </w:pPr>
            <w:r>
              <w:t>Show children that you like them whether they make mistakes or not</w:t>
            </w:r>
          </w:p>
          <w:p w:rsidR="003E29CD" w:rsidRDefault="003E29CD" w:rsidP="003E29CD">
            <w:pPr>
              <w:pStyle w:val="Bullets"/>
              <w:numPr>
                <w:ilvl w:val="0"/>
                <w:numId w:val="0"/>
              </w:numPr>
              <w:spacing w:after="160"/>
              <w:ind w:left="1134"/>
            </w:pPr>
            <w:r>
              <w:t xml:space="preserve">Help children to overcome mistakes on their own and learn from them </w:t>
            </w:r>
          </w:p>
          <w:p w:rsidR="003E29CD" w:rsidRDefault="003E29CD" w:rsidP="003E29CD">
            <w:pPr>
              <w:pStyle w:val="Bullets"/>
              <w:numPr>
                <w:ilvl w:val="0"/>
                <w:numId w:val="0"/>
              </w:numPr>
              <w:spacing w:after="160"/>
              <w:ind w:left="1134"/>
            </w:pPr>
            <w:r>
              <w:t>Tell children of times you have made mistakes and what you did to resolve them</w:t>
            </w:r>
          </w:p>
          <w:p w:rsidR="003E29CD" w:rsidRDefault="003E29CD" w:rsidP="003E29CD">
            <w:pPr>
              <w:pStyle w:val="Bullets"/>
              <w:numPr>
                <w:ilvl w:val="0"/>
                <w:numId w:val="0"/>
              </w:numPr>
              <w:spacing w:after="160"/>
              <w:ind w:left="1134"/>
            </w:pPr>
            <w:r>
              <w:t>Encourage children to own up to mistakes and not to blame tools or other people</w:t>
            </w:r>
          </w:p>
          <w:p w:rsidR="003E29CD" w:rsidRDefault="003E29CD" w:rsidP="003E29CD">
            <w:pPr>
              <w:pStyle w:val="Bullets"/>
              <w:spacing w:after="160"/>
              <w:ind w:left="1491" w:hanging="357"/>
            </w:pPr>
            <w:r>
              <w:t>Praise children for their efforts and when they admit mistakes</w:t>
            </w:r>
          </w:p>
          <w:p w:rsidR="003E29CD" w:rsidRDefault="003E29CD" w:rsidP="003E29CD">
            <w:pPr>
              <w:pStyle w:val="Bullets"/>
              <w:spacing w:after="160"/>
              <w:ind w:left="1491" w:hanging="357"/>
            </w:pPr>
            <w:r>
              <w:t>Encourage children to apologise if their mistakes have hurt other people and be a good role model – apologise if your mistakes have hurt other people.</w:t>
            </w:r>
          </w:p>
          <w:p w:rsidR="00C95A0A" w:rsidRDefault="00C95A0A">
            <w:pPr>
              <w:pStyle w:val="AAAQuestions"/>
              <w:rPr>
                <w:rStyle w:val="Emphasis"/>
                <w:i w:val="0"/>
                <w:iCs w:val="0"/>
              </w:rPr>
            </w:pP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How can you help children to self-reflect?</w:t>
            </w:r>
          </w:p>
          <w:p w:rsidR="003E29CD" w:rsidRDefault="003E29CD" w:rsidP="003E29CD">
            <w:pPr>
              <w:pStyle w:val="Bullets"/>
              <w:numPr>
                <w:ilvl w:val="0"/>
                <w:numId w:val="0"/>
              </w:numPr>
              <w:spacing w:after="160"/>
              <w:ind w:left="1134"/>
            </w:pPr>
            <w:r>
              <w:t>Smiley faces or green mean ‘I can do it’</w:t>
            </w:r>
          </w:p>
          <w:p w:rsidR="003E29CD" w:rsidRDefault="003E29CD" w:rsidP="003E29CD">
            <w:pPr>
              <w:pStyle w:val="Bullets"/>
              <w:numPr>
                <w:ilvl w:val="0"/>
                <w:numId w:val="0"/>
              </w:numPr>
              <w:spacing w:after="160"/>
              <w:ind w:left="1134"/>
            </w:pPr>
            <w:r>
              <w:lastRenderedPageBreak/>
              <w:t>Straight faces or yellow means ‘I need some more practice’</w:t>
            </w:r>
          </w:p>
          <w:p w:rsidR="00C95A0A" w:rsidRPr="003E29CD" w:rsidRDefault="003E29CD" w:rsidP="003E29CD">
            <w:pPr>
              <w:pStyle w:val="AAAQuestions"/>
              <w:rPr>
                <w:rStyle w:val="Emphasis"/>
                <w:b w:val="0"/>
                <w:i w:val="0"/>
                <w:iCs w:val="0"/>
              </w:rPr>
            </w:pPr>
            <w:r>
              <w:rPr>
                <w:b w:val="0"/>
              </w:rPr>
              <w:t xml:space="preserve">                      </w:t>
            </w:r>
            <w:r w:rsidRPr="003E29CD">
              <w:rPr>
                <w:b w:val="0"/>
              </w:rPr>
              <w:t>Sad faces or red means ‘I need more help/I didn’t understand’</w:t>
            </w: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72" w:name="_Toc422344276"/>
      <w:bookmarkStart w:id="73" w:name="_Toc422485157"/>
      <w:r>
        <w:lastRenderedPageBreak/>
        <w:t>Activity 6F</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facilitate families’ diverse contributions to the learning community.</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What sort of contributions can families make?</w:t>
            </w:r>
          </w:p>
          <w:p w:rsidR="00C95A0A" w:rsidRPr="00753D84" w:rsidRDefault="003E29CD">
            <w:pPr>
              <w:pStyle w:val="AAAQuestions"/>
              <w:rPr>
                <w:rStyle w:val="Emphasis"/>
                <w:b w:val="0"/>
                <w:i w:val="0"/>
                <w:iCs w:val="0"/>
              </w:rPr>
            </w:pPr>
            <w:r w:rsidRPr="00753D84">
              <w:rPr>
                <w:rStyle w:val="Emphasis"/>
                <w:b w:val="0"/>
                <w:i w:val="0"/>
                <w:iCs w:val="0"/>
              </w:rPr>
              <w:t>Facilitate contributions:</w:t>
            </w:r>
          </w:p>
          <w:p w:rsidR="003E29CD" w:rsidRPr="00753D84" w:rsidRDefault="003E29CD">
            <w:pPr>
              <w:pStyle w:val="AAAQuestions"/>
              <w:rPr>
                <w:rStyle w:val="Emphasis"/>
                <w:b w:val="0"/>
                <w:i w:val="0"/>
                <w:iCs w:val="0"/>
              </w:rPr>
            </w:pPr>
            <w:r w:rsidRPr="00753D84">
              <w:rPr>
                <w:rStyle w:val="Emphasis"/>
                <w:b w:val="0"/>
                <w:i w:val="0"/>
                <w:iCs w:val="0"/>
              </w:rPr>
              <w:t>Fund raising</w:t>
            </w:r>
          </w:p>
          <w:p w:rsidR="003E29CD" w:rsidRPr="00753D84" w:rsidRDefault="003E29CD">
            <w:pPr>
              <w:pStyle w:val="AAAQuestions"/>
              <w:rPr>
                <w:rStyle w:val="Emphasis"/>
                <w:b w:val="0"/>
                <w:i w:val="0"/>
                <w:iCs w:val="0"/>
              </w:rPr>
            </w:pPr>
            <w:r w:rsidRPr="00753D84">
              <w:rPr>
                <w:rStyle w:val="Emphasis"/>
                <w:b w:val="0"/>
                <w:i w:val="0"/>
                <w:iCs w:val="0"/>
              </w:rPr>
              <w:t>Helpers</w:t>
            </w:r>
          </w:p>
          <w:p w:rsidR="003E29CD" w:rsidRPr="00753D84" w:rsidRDefault="003E29CD">
            <w:pPr>
              <w:pStyle w:val="AAAQuestions"/>
              <w:rPr>
                <w:rStyle w:val="Emphasis"/>
                <w:b w:val="0"/>
                <w:i w:val="0"/>
                <w:iCs w:val="0"/>
              </w:rPr>
            </w:pPr>
            <w:r w:rsidRPr="00753D84">
              <w:rPr>
                <w:rStyle w:val="Emphasis"/>
                <w:b w:val="0"/>
                <w:i w:val="0"/>
                <w:iCs w:val="0"/>
              </w:rPr>
              <w:t>Share knowledge with children</w:t>
            </w:r>
          </w:p>
          <w:p w:rsidR="003E29CD" w:rsidRPr="00753D84" w:rsidRDefault="003E29CD">
            <w:pPr>
              <w:pStyle w:val="AAAQuestions"/>
              <w:rPr>
                <w:rStyle w:val="Emphasis"/>
                <w:b w:val="0"/>
                <w:i w:val="0"/>
                <w:iCs w:val="0"/>
              </w:rPr>
            </w:pPr>
            <w:r w:rsidRPr="00753D84">
              <w:rPr>
                <w:rStyle w:val="Emphasis"/>
                <w:b w:val="0"/>
                <w:i w:val="0"/>
                <w:iCs w:val="0"/>
              </w:rPr>
              <w:t>From groups</w:t>
            </w:r>
          </w:p>
          <w:p w:rsidR="003E29CD" w:rsidRPr="00753D84" w:rsidRDefault="003E29CD">
            <w:pPr>
              <w:pStyle w:val="AAAQuestions"/>
              <w:rPr>
                <w:rStyle w:val="Emphasis"/>
                <w:b w:val="0"/>
                <w:i w:val="0"/>
                <w:iCs w:val="0"/>
              </w:rPr>
            </w:pPr>
            <w:r w:rsidRPr="00753D84">
              <w:rPr>
                <w:rStyle w:val="Emphasis"/>
                <w:b w:val="0"/>
                <w:i w:val="0"/>
                <w:iCs w:val="0"/>
              </w:rPr>
              <w:t>Workshops for other families skill share</w:t>
            </w: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Why might parents find it difficult to contribute?</w:t>
            </w:r>
          </w:p>
          <w:p w:rsidR="003E29CD" w:rsidRDefault="003E29CD" w:rsidP="003E29CD">
            <w:r>
              <w:t xml:space="preserve">Sometimes, it can be difficult for family members to get involved with the setting – they may not have time, they may have language barriers, lack in self-esteem or </w:t>
            </w:r>
            <w:r>
              <w:lastRenderedPageBreak/>
              <w:t xml:space="preserve">be intimidated by the setting. It is vital that you do not pressure parents or families who may find it difficult to contribute, the last thing you want is to make families feel guilty or stressed about contributing. </w:t>
            </w:r>
          </w:p>
          <w:p w:rsidR="00C95A0A" w:rsidRDefault="00C95A0A">
            <w:pPr>
              <w:pStyle w:val="AAAQuestions"/>
              <w:rPr>
                <w:rStyle w:val="Emphasis"/>
                <w:i w:val="0"/>
                <w:iCs w:val="0"/>
              </w:rPr>
            </w:pP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What methods can you use to communicate with families?</w:t>
            </w:r>
          </w:p>
          <w:p w:rsidR="00C95A0A" w:rsidRDefault="00C95A0A">
            <w:pPr>
              <w:pStyle w:val="AAAQuestions"/>
              <w:rPr>
                <w:rStyle w:val="Emphasis"/>
                <w:i w:val="0"/>
                <w:iCs w:val="0"/>
              </w:rPr>
            </w:pPr>
          </w:p>
          <w:p w:rsidR="003E29CD" w:rsidRDefault="003E29CD" w:rsidP="003E29CD">
            <w:pPr>
              <w:pStyle w:val="Bullets"/>
            </w:pPr>
            <w:r>
              <w:t>Face-to-face – at the beginning or end of the day</w:t>
            </w:r>
          </w:p>
          <w:p w:rsidR="003E29CD" w:rsidRDefault="003E29CD" w:rsidP="003E29CD">
            <w:pPr>
              <w:pStyle w:val="Bullets"/>
            </w:pPr>
            <w:r>
              <w:t>Newsletters</w:t>
            </w:r>
          </w:p>
          <w:p w:rsidR="003E29CD" w:rsidRDefault="003E29CD" w:rsidP="003E29CD">
            <w:pPr>
              <w:pStyle w:val="Bullets"/>
            </w:pPr>
            <w:r>
              <w:t>Notice boards</w:t>
            </w:r>
          </w:p>
          <w:p w:rsidR="003E29CD" w:rsidRDefault="003E29CD" w:rsidP="003E29CD">
            <w:pPr>
              <w:pStyle w:val="Bullets"/>
            </w:pPr>
            <w:r>
              <w:t>Letters to parents</w:t>
            </w:r>
          </w:p>
          <w:p w:rsidR="003E29CD" w:rsidRDefault="003E29CD" w:rsidP="003E29CD">
            <w:pPr>
              <w:pStyle w:val="Bullets"/>
            </w:pPr>
            <w:r>
              <w:t>Parent days</w:t>
            </w:r>
          </w:p>
          <w:p w:rsidR="003E29CD" w:rsidRDefault="003E29CD" w:rsidP="003E29CD">
            <w:pPr>
              <w:pStyle w:val="Bullets"/>
            </w:pPr>
            <w:r>
              <w:t>Information days</w:t>
            </w: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rsidP="00D611B6">
            <w:pPr>
              <w:pStyle w:val="Answers"/>
              <w:ind w:left="720"/>
              <w:rPr>
                <w:rStyle w:val="Emphasis"/>
                <w:i/>
                <w:iCs w:val="0"/>
              </w:rPr>
            </w:pPr>
          </w:p>
        </w:tc>
      </w:tr>
    </w:tbl>
    <w:p w:rsidR="00C95A0A" w:rsidRDefault="00C95A0A" w:rsidP="00C95A0A">
      <w:pPr>
        <w:pStyle w:val="Heading3"/>
      </w:pPr>
      <w:bookmarkStart w:id="74" w:name="_Toc422344277"/>
      <w:bookmarkStart w:id="75" w:name="_Toc422485158"/>
      <w:r>
        <w:lastRenderedPageBreak/>
        <w:t>Activity 6G</w:t>
      </w:r>
      <w:bookmarkEnd w:id="74"/>
      <w:bookmarkEnd w:id="7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 xml:space="preserve">To provide you with an opportunity to share information with colleagues about </w:t>
            </w:r>
            <w:r>
              <w:lastRenderedPageBreak/>
              <w:t>child development and wellbeing.</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are the three elements that a good working relationship is based on and how can you gain them?</w:t>
            </w:r>
          </w:p>
          <w:p w:rsidR="00D611B6" w:rsidRPr="00753D84" w:rsidRDefault="003E29CD">
            <w:pPr>
              <w:pStyle w:val="Answers"/>
              <w:rPr>
                <w:rStyle w:val="Emphasis"/>
                <w:iCs w:val="0"/>
                <w:szCs w:val="20"/>
                <w:lang w:val="en-GB" w:eastAsia="en-GB"/>
              </w:rPr>
            </w:pPr>
            <w:r w:rsidRPr="00753D84">
              <w:rPr>
                <w:rStyle w:val="Emphasis"/>
                <w:iCs w:val="0"/>
                <w:szCs w:val="20"/>
                <w:lang w:val="en-GB" w:eastAsia="en-GB"/>
              </w:rPr>
              <w:t>Respect</w:t>
            </w:r>
          </w:p>
          <w:p w:rsidR="003E29CD" w:rsidRPr="00753D84" w:rsidRDefault="003E29CD">
            <w:pPr>
              <w:pStyle w:val="Answers"/>
              <w:rPr>
                <w:rStyle w:val="Emphasis"/>
                <w:iCs w:val="0"/>
                <w:szCs w:val="20"/>
                <w:lang w:val="en-GB" w:eastAsia="en-GB"/>
              </w:rPr>
            </w:pPr>
            <w:r w:rsidRPr="00753D84">
              <w:rPr>
                <w:rStyle w:val="Emphasis"/>
                <w:iCs w:val="0"/>
                <w:szCs w:val="20"/>
                <w:lang w:val="en-GB" w:eastAsia="en-GB"/>
              </w:rPr>
              <w:t>Trust</w:t>
            </w:r>
          </w:p>
          <w:p w:rsidR="003E29CD" w:rsidRPr="00753D84" w:rsidRDefault="003E29CD">
            <w:pPr>
              <w:pStyle w:val="Answers"/>
            </w:pPr>
            <w:r w:rsidRPr="00753D84">
              <w:rPr>
                <w:rStyle w:val="Emphasis"/>
                <w:iCs w:val="0"/>
                <w:szCs w:val="20"/>
                <w:lang w:val="en-GB" w:eastAsia="en-GB"/>
              </w:rPr>
              <w:t>Empathy</w:t>
            </w: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D611B6" w:rsidRDefault="00D611B6">
            <w:pPr>
              <w:pStyle w:val="Answers"/>
            </w:pPr>
          </w:p>
          <w:p w:rsidR="007C0675" w:rsidRDefault="007C0675">
            <w:pPr>
              <w:pStyle w:val="Answers"/>
            </w:pPr>
          </w:p>
          <w:p w:rsidR="00C95A0A" w:rsidRDefault="00C95A0A">
            <w:pPr>
              <w:pStyle w:val="Answers"/>
            </w:pPr>
          </w:p>
          <w:p w:rsidR="00C95A0A" w:rsidRDefault="00C95A0A">
            <w:pPr>
              <w:pStyle w:val="AAAQuestions"/>
              <w:rPr>
                <w:rStyle w:val="Emphasis"/>
                <w:i w:val="0"/>
                <w:iCs w:val="0"/>
              </w:rPr>
            </w:pPr>
          </w:p>
          <w:p w:rsidR="00C95A0A" w:rsidRDefault="00C95A0A">
            <w:pPr>
              <w:pStyle w:val="AAAQuestions"/>
              <w:rPr>
                <w:rStyle w:val="Emphasis"/>
                <w:i w:val="0"/>
                <w:iCs w:val="0"/>
              </w:rPr>
            </w:pPr>
            <w:r>
              <w:rPr>
                <w:rStyle w:val="Emphasis"/>
                <w:i w:val="0"/>
                <w:iCs w:val="0"/>
              </w:rPr>
              <w:t>What tips can you give for communicating through writing?</w:t>
            </w:r>
          </w:p>
          <w:p w:rsidR="00C95A0A" w:rsidRDefault="00C95A0A" w:rsidP="00D611B6">
            <w:pPr>
              <w:pStyle w:val="Answers"/>
              <w:rPr>
                <w:rStyle w:val="Emphasis"/>
                <w:i/>
                <w:iCs w:val="0"/>
              </w:rPr>
            </w:pPr>
          </w:p>
          <w:p w:rsidR="003E29CD" w:rsidRDefault="003E29CD" w:rsidP="003E29CD">
            <w:pPr>
              <w:pStyle w:val="Bullets"/>
              <w:numPr>
                <w:ilvl w:val="0"/>
                <w:numId w:val="0"/>
              </w:numPr>
              <w:ind w:left="1134"/>
            </w:pPr>
            <w:r>
              <w:t>Be clear and concise</w:t>
            </w:r>
          </w:p>
          <w:p w:rsidR="003E29CD" w:rsidRDefault="003E29CD" w:rsidP="003E29CD">
            <w:pPr>
              <w:pStyle w:val="Bullets"/>
              <w:numPr>
                <w:ilvl w:val="0"/>
                <w:numId w:val="0"/>
              </w:numPr>
              <w:ind w:left="1134"/>
            </w:pPr>
            <w:r>
              <w:t>Be accurate and include only facts (not opinions)</w:t>
            </w:r>
          </w:p>
          <w:p w:rsidR="003E29CD" w:rsidRDefault="003E29CD" w:rsidP="003E29CD">
            <w:pPr>
              <w:pStyle w:val="Bullets"/>
              <w:numPr>
                <w:ilvl w:val="0"/>
                <w:numId w:val="0"/>
              </w:numPr>
              <w:ind w:left="1134"/>
            </w:pPr>
            <w:r>
              <w:t>Contain all relevant information (should not be missing relevant information)</w:t>
            </w:r>
          </w:p>
          <w:p w:rsidR="00D611B6" w:rsidRDefault="003E29CD" w:rsidP="003E29CD">
            <w:pPr>
              <w:pStyle w:val="Bullets"/>
              <w:numPr>
                <w:ilvl w:val="0"/>
                <w:numId w:val="0"/>
              </w:numPr>
              <w:ind w:left="1134"/>
              <w:rPr>
                <w:rStyle w:val="Emphasis"/>
                <w:i w:val="0"/>
                <w:iCs w:val="0"/>
              </w:rPr>
            </w:pPr>
            <w:r>
              <w:t>Contain only abbreviations that all staff are familiar with</w:t>
            </w: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7C0675" w:rsidRDefault="007C0675" w:rsidP="00D611B6">
            <w:pPr>
              <w:pStyle w:val="Answers"/>
              <w:rPr>
                <w:rStyle w:val="Emphasis"/>
                <w:i/>
                <w:iCs w:val="0"/>
              </w:rPr>
            </w:pPr>
          </w:p>
        </w:tc>
      </w:tr>
    </w:tbl>
    <w:p w:rsidR="00C95A0A" w:rsidRDefault="00C95A0A" w:rsidP="00C95A0A">
      <w:pPr>
        <w:pStyle w:val="Heading3"/>
      </w:pPr>
      <w:bookmarkStart w:id="76" w:name="_Toc422344278"/>
      <w:bookmarkStart w:id="77" w:name="_Toc422485159"/>
      <w:r>
        <w:lastRenderedPageBreak/>
        <w:t>Activity 6H</w:t>
      </w:r>
      <w:bookmarkEnd w:id="76"/>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create learning environments where children are able to immerse themselves in self-directed play.</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Who is Friedrich Froebel and who did he inspired or influenced by him and how?</w:t>
            </w:r>
          </w:p>
          <w:p w:rsidR="00C95A0A" w:rsidRDefault="00C95A0A">
            <w:pPr>
              <w:pStyle w:val="AAAQuestions"/>
              <w:rPr>
                <w:rStyle w:val="Emphasis"/>
                <w:i w:val="0"/>
                <w:iCs w:val="0"/>
              </w:rPr>
            </w:pPr>
          </w:p>
          <w:p w:rsidR="003E29CD" w:rsidRDefault="003E29CD" w:rsidP="003E29CD">
            <w:r>
              <w:t xml:space="preserve">Friedrich Froebel developed the first kindergarten in 1840. He believed in a child-centred approach to learning and education where each child is valued for their uniqueness. He believed in imaginative play that involved indoor and outdoor activities. This was somewhat of a revolution at a time where children were thought of as miniature adults to be moulded into citizens as quickly as possible. </w:t>
            </w:r>
          </w:p>
          <w:p w:rsidR="003E29CD" w:rsidRDefault="003E29CD" w:rsidP="003E29CD">
            <w:r>
              <w:t xml:space="preserve">Froebel observed that children could understand an object could signify something else – for example, a box could become a spaceship, a house, a car etc. He thought that this creativity was when children learned the most and was integral to their development. </w:t>
            </w:r>
          </w:p>
          <w:p w:rsidR="003E29CD" w:rsidRDefault="003E29CD" w:rsidP="003E29CD">
            <w:pPr>
              <w:pStyle w:val="BoldBulTight0"/>
              <w:rPr>
                <w:u w:val="single"/>
              </w:rPr>
            </w:pPr>
            <w:r>
              <w:rPr>
                <w:u w:val="single"/>
              </w:rPr>
              <w:t>Margaret McMillan (1860-1931)</w:t>
            </w:r>
          </w:p>
          <w:p w:rsidR="003E29CD" w:rsidRDefault="003E29CD" w:rsidP="003E29CD">
            <w:r>
              <w:t xml:space="preserve">Margaret McMillan was inspired by Froebel and believed that play that direct experiences to learn from is extremely important.McMillan created an environment where nursery schools were an extension of the home environment and worked closely with parents to provide a complete care service that nurtured children as well as taught them. The nurseries provided medical services for the children to help sort out early health problems (many due to living in deprived areas) and she also advocated for school meals so that children could be given the best start. </w:t>
            </w:r>
          </w:p>
          <w:p w:rsidR="003E29CD" w:rsidRDefault="003E29CD" w:rsidP="003E29CD">
            <w:pPr>
              <w:pStyle w:val="BoldBulTight0"/>
              <w:rPr>
                <w:u w:val="single"/>
              </w:rPr>
            </w:pPr>
            <w:r>
              <w:rPr>
                <w:u w:val="single"/>
              </w:rPr>
              <w:br w:type="page"/>
            </w: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78" w:name="_Toc422344279"/>
      <w:bookmarkStart w:id="79" w:name="_Toc422485160"/>
      <w:r>
        <w:lastRenderedPageBreak/>
        <w:t>Activity 6I</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recognise spontaneous teachable moments as they occur and use them to build on children’s learning and ensure a balance between child-initiated and educator-supported learning.</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 xml:space="preserve">Give an example of when you have recognised a spontaneous teachable moment and have used it to build on a child’s learning. </w:t>
            </w:r>
          </w:p>
          <w:p w:rsidR="00C95A0A" w:rsidRDefault="00C95A0A">
            <w:pPr>
              <w:pStyle w:val="AAAQuestions"/>
              <w:rPr>
                <w:rStyle w:val="Emphasis"/>
                <w:i w:val="0"/>
                <w:iCs w:val="0"/>
              </w:rPr>
            </w:pPr>
          </w:p>
          <w:p w:rsidR="003E29CD" w:rsidRDefault="003E29CD" w:rsidP="003E29CD">
            <w:r>
              <w:t xml:space="preserve">When looking at frogspawn in the pond Edward says ‘I am looking at the eyes’. This is an opportunity for an educator to tell Edward the name of what he is looking at. An educator could say ‘yes they do look like eyes. It is called frogspawn’. </w:t>
            </w:r>
          </w:p>
          <w:p w:rsidR="003E29CD" w:rsidRDefault="003E29CD" w:rsidP="003E29CD">
            <w:r>
              <w:t xml:space="preserve">You may then go on to talk about what frog spawn is ‘The frogs make it. There are frog babies inside. When the babies come out they are called tadpoles. </w:t>
            </w: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What is the difference between adult-led and child-led activities?</w:t>
            </w:r>
          </w:p>
          <w:p w:rsidR="00C95A0A" w:rsidRDefault="00C95A0A">
            <w:pPr>
              <w:pStyle w:val="AAAQuestions"/>
              <w:rPr>
                <w:rStyle w:val="Emphasis"/>
                <w:i w:val="0"/>
                <w:iCs w:val="0"/>
              </w:rPr>
            </w:pPr>
          </w:p>
          <w:p w:rsidR="00BC4A0D" w:rsidRDefault="00BC4A0D" w:rsidP="00BC4A0D">
            <w:pPr>
              <w:pStyle w:val="Bullets"/>
              <w:numPr>
                <w:ilvl w:val="0"/>
                <w:numId w:val="0"/>
              </w:numPr>
              <w:ind w:left="1134"/>
            </w:pPr>
            <w:r>
              <w:t>Adult-led activities are activities that have been pre-planned as part of the curriculum and follow strict rules</w:t>
            </w:r>
          </w:p>
          <w:p w:rsidR="00BC4A0D" w:rsidRDefault="00BC4A0D" w:rsidP="00BC4A0D">
            <w:pPr>
              <w:pStyle w:val="Bullets"/>
              <w:numPr>
                <w:ilvl w:val="0"/>
                <w:numId w:val="0"/>
              </w:numPr>
              <w:ind w:left="1134"/>
            </w:pPr>
            <w:r>
              <w:t xml:space="preserve">Child-led activities are activities that children will engage in without adult rules; they usually involve imaginative scenarios. </w:t>
            </w: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80" w:name="_Toc422344280"/>
      <w:bookmarkStart w:id="81" w:name="_Toc422485161"/>
      <w:r>
        <w:lastRenderedPageBreak/>
        <w:t>Activity 6J</w:t>
      </w:r>
      <w:bookmarkEnd w:id="80"/>
      <w:bookmarkEnd w:id="8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learning environments with appropriate levels of challenge where children are encouraged to explore, experiment and take risks in their learning.</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BC4A0D" w:rsidRDefault="00BC4A0D" w:rsidP="00BC4A0D">
            <w:r>
              <w:t xml:space="preserve">Learning environments are important for development. The right learning environment that is safe and secure and provides plenty of opportunity for exploration, experimentation and challenges for children will inspire and support learning. </w:t>
            </w:r>
          </w:p>
          <w:p w:rsidR="00BC4A0D" w:rsidRDefault="00BC4A0D" w:rsidP="00BC4A0D">
            <w:pPr>
              <w:pStyle w:val="BoldBulTight0"/>
            </w:pPr>
            <w:r>
              <w:t>In general the setting should have:</w:t>
            </w:r>
          </w:p>
          <w:p w:rsidR="00BC4A0D" w:rsidRDefault="00BC4A0D" w:rsidP="00BC4A0D">
            <w:pPr>
              <w:pStyle w:val="Bullets"/>
              <w:spacing w:after="120"/>
              <w:ind w:left="1491" w:hanging="357"/>
            </w:pPr>
            <w:r>
              <w:t>Toys and activities readily accessible</w:t>
            </w:r>
          </w:p>
          <w:p w:rsidR="00BC4A0D" w:rsidRDefault="00BC4A0D" w:rsidP="00BC4A0D">
            <w:pPr>
              <w:pStyle w:val="Bullets"/>
              <w:spacing w:after="120"/>
              <w:ind w:left="1491" w:hanging="357"/>
            </w:pPr>
            <w:r>
              <w:t>Themed areas for imaginative play</w:t>
            </w:r>
          </w:p>
          <w:p w:rsidR="00BC4A0D" w:rsidRDefault="00BC4A0D" w:rsidP="00BC4A0D">
            <w:pPr>
              <w:pStyle w:val="Bullets"/>
              <w:spacing w:after="120"/>
              <w:ind w:left="1491" w:hanging="357"/>
            </w:pPr>
            <w:r>
              <w:t>Eye-catching displays that support topics</w:t>
            </w:r>
          </w:p>
          <w:p w:rsidR="00BC4A0D" w:rsidRDefault="00BC4A0D" w:rsidP="00BC4A0D">
            <w:pPr>
              <w:pStyle w:val="Bullets"/>
              <w:spacing w:after="120"/>
              <w:ind w:left="1491" w:hanging="357"/>
            </w:pPr>
            <w:r>
              <w:t>Toys and activities for various abilities</w:t>
            </w:r>
          </w:p>
          <w:p w:rsidR="00D611B6" w:rsidRDefault="00D611B6" w:rsidP="00D611B6">
            <w:pPr>
              <w:pStyle w:val="Answers"/>
              <w:rPr>
                <w:rStyle w:val="Emphasis"/>
                <w:i/>
                <w:iCs w:val="0"/>
              </w:rPr>
            </w:pPr>
          </w:p>
        </w:tc>
      </w:tr>
    </w:tbl>
    <w:p w:rsidR="00C95A0A" w:rsidRDefault="00C95A0A" w:rsidP="00C95A0A">
      <w:pPr>
        <w:pStyle w:val="Heading3"/>
      </w:pPr>
      <w:bookmarkStart w:id="82" w:name="_Toc422344281"/>
      <w:bookmarkStart w:id="83" w:name="_Toc422485162"/>
      <w:r>
        <w:t>Activity 6K</w:t>
      </w:r>
      <w:bookmarkEnd w:id="82"/>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facilitate team collaboration of assessments and evaluation in relation to child development and wellbeing.</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Make a list if all the colleagues that you may need to work with in the setting and in partnership.</w:t>
            </w:r>
          </w:p>
          <w:p w:rsidR="00C95A0A" w:rsidRDefault="00C95A0A">
            <w:pPr>
              <w:pStyle w:val="AAAQuestions"/>
              <w:rPr>
                <w:rStyle w:val="Emphasis"/>
                <w:i w:val="0"/>
                <w:iCs w:val="0"/>
              </w:rPr>
            </w:pPr>
          </w:p>
          <w:p w:rsidR="00BC4A0D" w:rsidRDefault="00BC4A0D" w:rsidP="00BC4A0D">
            <w:pPr>
              <w:pStyle w:val="Bullets"/>
              <w:numPr>
                <w:ilvl w:val="0"/>
                <w:numId w:val="0"/>
              </w:numPr>
              <w:spacing w:after="160"/>
              <w:ind w:left="1134"/>
            </w:pPr>
            <w:r>
              <w:t>Counsellor</w:t>
            </w:r>
          </w:p>
          <w:p w:rsidR="00BC4A0D" w:rsidRDefault="00BC4A0D" w:rsidP="00BC4A0D">
            <w:pPr>
              <w:pStyle w:val="Bullets"/>
              <w:numPr>
                <w:ilvl w:val="0"/>
                <w:numId w:val="0"/>
              </w:numPr>
              <w:spacing w:after="160"/>
              <w:ind w:left="1134"/>
            </w:pPr>
            <w:r>
              <w:t>Social worker</w:t>
            </w:r>
          </w:p>
          <w:p w:rsidR="00BC4A0D" w:rsidRDefault="00BC4A0D" w:rsidP="00BC4A0D">
            <w:pPr>
              <w:pStyle w:val="Bullets"/>
              <w:numPr>
                <w:ilvl w:val="0"/>
                <w:numId w:val="0"/>
              </w:numPr>
              <w:spacing w:after="160"/>
              <w:ind w:left="1134"/>
            </w:pPr>
            <w:r>
              <w:t>Safeguarding officer</w:t>
            </w:r>
          </w:p>
          <w:p w:rsidR="00BC4A0D" w:rsidRDefault="00BC4A0D" w:rsidP="00BC4A0D">
            <w:pPr>
              <w:pStyle w:val="Bullets"/>
              <w:numPr>
                <w:ilvl w:val="0"/>
                <w:numId w:val="0"/>
              </w:numPr>
              <w:spacing w:after="160"/>
              <w:ind w:left="1134"/>
            </w:pPr>
            <w:r>
              <w:t>Behavioural support worker</w:t>
            </w:r>
          </w:p>
          <w:p w:rsidR="00BC4A0D" w:rsidRDefault="00BC4A0D" w:rsidP="00BC4A0D">
            <w:pPr>
              <w:pStyle w:val="Bullets"/>
              <w:numPr>
                <w:ilvl w:val="0"/>
                <w:numId w:val="0"/>
              </w:numPr>
              <w:spacing w:after="160"/>
              <w:ind w:left="1134"/>
            </w:pPr>
            <w:r>
              <w:t>Speech therapists</w:t>
            </w:r>
          </w:p>
          <w:p w:rsidR="00BC4A0D" w:rsidRDefault="00BC4A0D" w:rsidP="00BC4A0D">
            <w:pPr>
              <w:pStyle w:val="Bullets"/>
              <w:numPr>
                <w:ilvl w:val="0"/>
                <w:numId w:val="0"/>
              </w:numPr>
              <w:spacing w:after="160"/>
              <w:ind w:left="1134"/>
            </w:pPr>
            <w:r>
              <w:t>Doctors</w:t>
            </w:r>
          </w:p>
          <w:p w:rsidR="00BC4A0D" w:rsidRDefault="00BC4A0D" w:rsidP="00BC4A0D">
            <w:pPr>
              <w:pStyle w:val="Bullets"/>
              <w:numPr>
                <w:ilvl w:val="0"/>
                <w:numId w:val="0"/>
              </w:numPr>
              <w:spacing w:after="160"/>
              <w:ind w:left="1134"/>
            </w:pPr>
            <w:r>
              <w:t>Child psychiatrists</w:t>
            </w: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lastRenderedPageBreak/>
              <w:t>Do you use templates to collaborate with colleagues? If so please attac</w:t>
            </w:r>
            <w:r w:rsidR="00D611B6">
              <w:rPr>
                <w:rStyle w:val="Emphasis"/>
                <w:i w:val="0"/>
                <w:iCs w:val="0"/>
              </w:rPr>
              <w:t>h or describe a template below.</w:t>
            </w:r>
          </w:p>
          <w:p w:rsidR="00C95A0A" w:rsidRDefault="00C95A0A">
            <w:pPr>
              <w:pStyle w:val="AAAQuestions"/>
              <w:rPr>
                <w:rStyle w:val="Emphasis"/>
                <w:i w:val="0"/>
                <w:iCs w:val="0"/>
              </w:rPr>
            </w:pPr>
          </w:p>
          <w:p w:rsidR="00D611B6" w:rsidRDefault="00D611B6">
            <w:pPr>
              <w:pStyle w:val="AAAQuestions"/>
              <w:rPr>
                <w:rStyle w:val="Emphasis"/>
                <w:i w:val="0"/>
                <w:iCs w:val="0"/>
              </w:rPr>
            </w:pPr>
          </w:p>
          <w:p w:rsidR="00BC4A0D" w:rsidRPr="00A77C3B" w:rsidRDefault="00BC4A0D" w:rsidP="00BC4A0D">
            <w:pPr>
              <w:rPr>
                <w:lang w:val="en-GB"/>
              </w:rPr>
            </w:pPr>
            <w:r>
              <w:rPr>
                <w:lang w:val="en-GB"/>
              </w:rPr>
              <w:t xml:space="preserve">Play an integral part of assessing a child’s development and wellbeing. We  may use templates that help to communicate information in a structured and consistent way. These templates will act as a guide to see if you need any more information. </w:t>
            </w:r>
          </w:p>
          <w:p w:rsidR="00BC4A0D" w:rsidRDefault="00BC4A0D" w:rsidP="00BC4A0D">
            <w:pPr>
              <w:pStyle w:val="BoldBulTight0"/>
            </w:pPr>
          </w:p>
          <w:p w:rsidR="00BC4A0D" w:rsidRDefault="00BC4A0D" w:rsidP="00BC4A0D">
            <w:pPr>
              <w:pStyle w:val="Bullets"/>
              <w:numPr>
                <w:ilvl w:val="0"/>
                <w:numId w:val="0"/>
              </w:numPr>
              <w:spacing w:after="160"/>
              <w:ind w:left="1134"/>
            </w:pPr>
            <w:r>
              <w:t>Children have a strong sense of identity</w:t>
            </w:r>
          </w:p>
          <w:p w:rsidR="00BC4A0D" w:rsidRDefault="00BC4A0D" w:rsidP="00BC4A0D">
            <w:pPr>
              <w:pStyle w:val="Bullets"/>
              <w:numPr>
                <w:ilvl w:val="0"/>
                <w:numId w:val="0"/>
              </w:numPr>
              <w:spacing w:after="160"/>
              <w:ind w:left="1134"/>
            </w:pPr>
            <w:r>
              <w:t>Children are connected with and contribute to their world</w:t>
            </w:r>
          </w:p>
          <w:p w:rsidR="00BC4A0D" w:rsidRDefault="00BC4A0D" w:rsidP="00BC4A0D">
            <w:pPr>
              <w:pStyle w:val="Bullets"/>
              <w:numPr>
                <w:ilvl w:val="0"/>
                <w:numId w:val="0"/>
              </w:numPr>
              <w:spacing w:after="160"/>
              <w:ind w:left="1134"/>
            </w:pPr>
            <w:r>
              <w:t>Children have a strong sense of wellbeing</w:t>
            </w: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tc>
      </w:tr>
    </w:tbl>
    <w:p w:rsidR="00BB228A" w:rsidRPr="00B079C9" w:rsidRDefault="00C95A0A" w:rsidP="00BB228A">
      <w:pPr>
        <w:pStyle w:val="Heading3"/>
      </w:pPr>
      <w:r>
        <w:lastRenderedPageBreak/>
        <w:br w:type="page"/>
      </w:r>
      <w:bookmarkStart w:id="84" w:name="_Toc422485163"/>
      <w:r w:rsidR="00194597">
        <w:lastRenderedPageBreak/>
        <w:t>Skills and Knowledge</w:t>
      </w:r>
      <w:r w:rsidR="00BB228A">
        <w:t xml:space="preserve"> Activity</w:t>
      </w:r>
      <w:bookmarkEnd w:id="8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B228A" w:rsidRPr="007431BE" w:rsidTr="00C95A0A">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C95A0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C95A0A">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C95A0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C95A0A">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95A0A" w:rsidRPr="00BC703D" w:rsidRDefault="00C95A0A" w:rsidP="00CE4061">
            <w:pPr>
              <w:pStyle w:val="ListBullet"/>
              <w:numPr>
                <w:ilvl w:val="0"/>
                <w:numId w:val="14"/>
              </w:numPr>
              <w:tabs>
                <w:tab w:val="left" w:pos="720"/>
              </w:tabs>
              <w:rPr>
                <w:rFonts w:ascii="Calibri" w:hAnsi="Calibri"/>
                <w:sz w:val="22"/>
              </w:rPr>
            </w:pPr>
            <w:r w:rsidRPr="00BC703D">
              <w:rPr>
                <w:rStyle w:val="Emphasis"/>
                <w:rFonts w:ascii="Calibri" w:hAnsi="Calibri"/>
                <w:sz w:val="22"/>
              </w:rPr>
              <w:t xml:space="preserve">Oral Communication </w:t>
            </w:r>
            <w:r w:rsidRPr="00BC703D">
              <w:rPr>
                <w:rFonts w:ascii="Calibri" w:hAnsi="Calibri"/>
                <w:sz w:val="22"/>
              </w:rPr>
              <w:t>– in order to facilitate collaborative discussions with children, families and other educators.</w:t>
            </w:r>
          </w:p>
          <w:p w:rsidR="00C95A0A" w:rsidRPr="00BC703D" w:rsidRDefault="00C95A0A" w:rsidP="00CE4061">
            <w:pPr>
              <w:pStyle w:val="ListBullet"/>
              <w:numPr>
                <w:ilvl w:val="0"/>
                <w:numId w:val="14"/>
              </w:numPr>
              <w:tabs>
                <w:tab w:val="left" w:pos="720"/>
              </w:tabs>
              <w:rPr>
                <w:rFonts w:ascii="Calibri" w:hAnsi="Calibri"/>
                <w:sz w:val="22"/>
              </w:rPr>
            </w:pPr>
            <w:r w:rsidRPr="00BC703D">
              <w:rPr>
                <w:rStyle w:val="Emphasis"/>
                <w:rFonts w:ascii="Calibri" w:hAnsi="Calibri"/>
                <w:sz w:val="22"/>
              </w:rPr>
              <w:t>Reading</w:t>
            </w:r>
            <w:r w:rsidRPr="00BC703D">
              <w:rPr>
                <w:rFonts w:ascii="Calibri" w:hAnsi="Calibri"/>
                <w:sz w:val="22"/>
              </w:rPr>
              <w:t xml:space="preserve"> – in order to access and apply relevant pedagogical principles from an approved learning framework.</w:t>
            </w:r>
          </w:p>
          <w:p w:rsidR="00C95A0A" w:rsidRPr="00C95A0A" w:rsidRDefault="00C95A0A" w:rsidP="00CE4061">
            <w:pPr>
              <w:pStyle w:val="ListBullet"/>
              <w:numPr>
                <w:ilvl w:val="0"/>
                <w:numId w:val="15"/>
              </w:numPr>
              <w:rPr>
                <w:rFonts w:ascii="Calibri" w:hAnsi="Calibri"/>
                <w:sz w:val="22"/>
              </w:rPr>
            </w:pPr>
            <w:r w:rsidRPr="00C95A0A">
              <w:rPr>
                <w:rFonts w:ascii="Calibri" w:hAnsi="Calibri"/>
                <w:sz w:val="22"/>
              </w:rPr>
              <w:t>How to access:</w:t>
            </w:r>
          </w:p>
          <w:p w:rsidR="00C95A0A" w:rsidRPr="00C95A0A" w:rsidRDefault="00C95A0A" w:rsidP="00CE4061">
            <w:pPr>
              <w:pStyle w:val="ListBullet2"/>
              <w:numPr>
                <w:ilvl w:val="0"/>
                <w:numId w:val="16"/>
              </w:numPr>
              <w:spacing w:line="240" w:lineRule="auto"/>
            </w:pPr>
            <w:r w:rsidRPr="00C95A0A">
              <w:t>The national quality framework</w:t>
            </w:r>
          </w:p>
          <w:p w:rsidR="00C95A0A" w:rsidRPr="00C95A0A" w:rsidRDefault="00C95A0A" w:rsidP="00CE4061">
            <w:pPr>
              <w:pStyle w:val="ListBullet2"/>
              <w:numPr>
                <w:ilvl w:val="0"/>
                <w:numId w:val="16"/>
              </w:numPr>
              <w:spacing w:line="240" w:lineRule="auto"/>
            </w:pPr>
            <w:r w:rsidRPr="00C95A0A">
              <w:t>The national quality standards</w:t>
            </w:r>
          </w:p>
          <w:p w:rsidR="00C95A0A" w:rsidRPr="00C95A0A" w:rsidRDefault="00C95A0A" w:rsidP="00CE4061">
            <w:pPr>
              <w:pStyle w:val="ListBullet2"/>
              <w:numPr>
                <w:ilvl w:val="0"/>
                <w:numId w:val="16"/>
              </w:numPr>
              <w:spacing w:after="0" w:line="240" w:lineRule="auto"/>
            </w:pPr>
            <w:r w:rsidRPr="00C95A0A">
              <w:t>The relevant approved learning framework</w:t>
            </w:r>
          </w:p>
          <w:p w:rsidR="00C95A0A" w:rsidRPr="00C95A0A" w:rsidRDefault="00C95A0A" w:rsidP="00CE4061">
            <w:pPr>
              <w:pStyle w:val="ListBullet"/>
              <w:numPr>
                <w:ilvl w:val="0"/>
                <w:numId w:val="17"/>
              </w:numPr>
              <w:rPr>
                <w:rFonts w:ascii="Calibri" w:hAnsi="Calibri"/>
                <w:sz w:val="22"/>
              </w:rPr>
            </w:pPr>
            <w:r w:rsidRPr="00C95A0A">
              <w:rPr>
                <w:rFonts w:ascii="Calibri" w:hAnsi="Calibri"/>
                <w:sz w:val="22"/>
              </w:rPr>
              <w:t>How to navigate through framework and standards documents to find areas relevant to this unit of competency</w:t>
            </w:r>
          </w:p>
          <w:p w:rsidR="00C95A0A" w:rsidRPr="00C95A0A" w:rsidRDefault="00C95A0A" w:rsidP="00CE4061">
            <w:pPr>
              <w:pStyle w:val="ListBullet"/>
              <w:numPr>
                <w:ilvl w:val="0"/>
                <w:numId w:val="17"/>
              </w:numPr>
              <w:rPr>
                <w:rFonts w:ascii="Calibri" w:hAnsi="Calibri"/>
                <w:sz w:val="22"/>
              </w:rPr>
            </w:pPr>
            <w:r w:rsidRPr="00C95A0A">
              <w:rPr>
                <w:rFonts w:ascii="Calibri" w:hAnsi="Calibri"/>
                <w:sz w:val="22"/>
              </w:rPr>
              <w:t>Relevant aspects of theories of children’s emotional and psychological development as they apply to the educator’s role</w:t>
            </w:r>
          </w:p>
          <w:p w:rsidR="00C95A0A" w:rsidRPr="00C95A0A" w:rsidRDefault="00C95A0A" w:rsidP="00CE4061">
            <w:pPr>
              <w:pStyle w:val="ListBullet"/>
              <w:numPr>
                <w:ilvl w:val="0"/>
                <w:numId w:val="17"/>
              </w:numPr>
              <w:rPr>
                <w:rFonts w:ascii="Calibri" w:hAnsi="Calibri"/>
                <w:sz w:val="22"/>
              </w:rPr>
            </w:pPr>
            <w:r w:rsidRPr="00C95A0A">
              <w:rPr>
                <w:rFonts w:ascii="Calibri" w:hAnsi="Calibri"/>
                <w:sz w:val="22"/>
              </w:rPr>
              <w:t>Links between social, physical, psychological and cognitive development</w:t>
            </w:r>
          </w:p>
          <w:p w:rsidR="00C95A0A" w:rsidRPr="00C95A0A" w:rsidRDefault="00C95A0A" w:rsidP="00CE4061">
            <w:pPr>
              <w:pStyle w:val="ListBullet"/>
              <w:numPr>
                <w:ilvl w:val="0"/>
                <w:numId w:val="17"/>
              </w:numPr>
              <w:rPr>
                <w:rFonts w:ascii="Calibri" w:hAnsi="Calibri"/>
                <w:sz w:val="22"/>
              </w:rPr>
            </w:pPr>
            <w:r w:rsidRPr="00C95A0A">
              <w:rPr>
                <w:rFonts w:ascii="Calibri" w:hAnsi="Calibri"/>
                <w:sz w:val="22"/>
              </w:rPr>
              <w:t>In-depth knowledge of a range of developmental theories for children between birth and 5 years of age</w:t>
            </w:r>
          </w:p>
          <w:p w:rsidR="00C95A0A" w:rsidRPr="00C95A0A" w:rsidRDefault="00C95A0A" w:rsidP="00CE4061">
            <w:pPr>
              <w:pStyle w:val="ListBullet"/>
              <w:numPr>
                <w:ilvl w:val="0"/>
                <w:numId w:val="17"/>
              </w:numPr>
              <w:rPr>
                <w:rFonts w:ascii="Calibri" w:hAnsi="Calibri"/>
                <w:sz w:val="22"/>
              </w:rPr>
            </w:pPr>
            <w:r w:rsidRPr="00C95A0A">
              <w:rPr>
                <w:rFonts w:ascii="Calibri" w:hAnsi="Calibri"/>
                <w:sz w:val="22"/>
              </w:rPr>
              <w:t>Contextual factors which influence the children’s emotional and psychological development</w:t>
            </w:r>
          </w:p>
          <w:p w:rsidR="00C95A0A" w:rsidRPr="00C95A0A" w:rsidRDefault="00C95A0A" w:rsidP="00CE4061">
            <w:pPr>
              <w:pStyle w:val="ListBullet"/>
              <w:numPr>
                <w:ilvl w:val="0"/>
                <w:numId w:val="17"/>
              </w:numPr>
              <w:rPr>
                <w:rFonts w:ascii="Calibri" w:hAnsi="Calibri"/>
                <w:sz w:val="22"/>
              </w:rPr>
            </w:pPr>
            <w:r w:rsidRPr="00C95A0A">
              <w:rPr>
                <w:rFonts w:ascii="Calibri" w:hAnsi="Calibri"/>
                <w:sz w:val="22"/>
              </w:rPr>
              <w:t xml:space="preserve">Factors which enhance the development of self-esteem and self-identity </w:t>
            </w:r>
          </w:p>
          <w:p w:rsidR="00C95A0A" w:rsidRPr="00C95A0A" w:rsidRDefault="00C95A0A" w:rsidP="00CE4061">
            <w:pPr>
              <w:pStyle w:val="ListBullet"/>
              <w:numPr>
                <w:ilvl w:val="0"/>
                <w:numId w:val="17"/>
              </w:numPr>
              <w:rPr>
                <w:rFonts w:ascii="Calibri" w:hAnsi="Calibri"/>
                <w:sz w:val="22"/>
              </w:rPr>
            </w:pPr>
            <w:r w:rsidRPr="00C95A0A">
              <w:rPr>
                <w:rFonts w:ascii="Calibri" w:hAnsi="Calibri"/>
                <w:sz w:val="22"/>
              </w:rPr>
              <w:t xml:space="preserve">Core principles of child development and associated developmental tasks </w:t>
            </w:r>
          </w:p>
          <w:p w:rsidR="00D9523B" w:rsidRDefault="00C95A0A" w:rsidP="00CE4061">
            <w:pPr>
              <w:pStyle w:val="ListBullet"/>
              <w:numPr>
                <w:ilvl w:val="0"/>
                <w:numId w:val="17"/>
              </w:numPr>
              <w:rPr>
                <w:rFonts w:ascii="Calibri" w:hAnsi="Calibri"/>
                <w:sz w:val="22"/>
              </w:rPr>
            </w:pPr>
            <w:r w:rsidRPr="00C95A0A">
              <w:rPr>
                <w:rFonts w:ascii="Calibri" w:hAnsi="Calibri"/>
                <w:sz w:val="22"/>
              </w:rPr>
              <w:t>Organisational standards, policies and procedures.</w:t>
            </w:r>
          </w:p>
          <w:p w:rsidR="007C0675" w:rsidRPr="007C0675" w:rsidRDefault="007C0675" w:rsidP="007C0675">
            <w:pPr>
              <w:pStyle w:val="ListBullet"/>
              <w:numPr>
                <w:ilvl w:val="0"/>
                <w:numId w:val="0"/>
              </w:numPr>
              <w:ind w:left="720"/>
              <w:rPr>
                <w:rFonts w:ascii="Calibri" w:hAnsi="Calibri"/>
                <w:sz w:val="22"/>
              </w:rPr>
            </w:pPr>
          </w:p>
          <w:p w:rsidR="00BF6AE3" w:rsidRDefault="00BF6AE3" w:rsidP="00C95A0A">
            <w:pPr>
              <w:pStyle w:val="AAAQuestions"/>
            </w:pPr>
            <w:r>
              <w:t>Answer each question in as much detail as possible, considering your organisational requirements for each one.</w:t>
            </w:r>
          </w:p>
          <w:p w:rsidR="00BF6AE3" w:rsidRDefault="00BF6AE3" w:rsidP="00C95A0A">
            <w:pPr>
              <w:pStyle w:val="AAAQuestions"/>
            </w:pPr>
          </w:p>
          <w:p w:rsidR="00CB5785" w:rsidRPr="00CB5785" w:rsidRDefault="00C95A0A" w:rsidP="00CB5785">
            <w:pPr>
              <w:spacing w:after="180"/>
              <w:rPr>
                <w:b/>
              </w:rPr>
            </w:pPr>
            <w:r w:rsidRPr="00CB5785">
              <w:rPr>
                <w:rStyle w:val="Emphasis"/>
                <w:b/>
                <w:i w:val="0"/>
                <w:iCs w:val="0"/>
              </w:rPr>
              <w:t xml:space="preserve">Give examples of antenatal, perinatal and postnatal </w:t>
            </w:r>
            <w:r w:rsidRPr="00CB5785">
              <w:rPr>
                <w:b/>
              </w:rPr>
              <w:t>issues that can impact on physical development of children.</w:t>
            </w:r>
          </w:p>
          <w:p w:rsidR="00CB5785" w:rsidRDefault="00CB5785" w:rsidP="00CB5785">
            <w:pPr>
              <w:spacing w:after="180"/>
            </w:pPr>
            <w:r>
              <w:t xml:space="preserve"> Antenatal influences include health of mother and father and any hereditary conditions. Perinatal influences include a low birth weight of baby and a lack of oxygen. Postnatal influences can include diet, care quality, poverty, abuse or neglect, infections and accidents.</w:t>
            </w:r>
          </w:p>
          <w:p w:rsidR="00C95A0A" w:rsidRDefault="00C95A0A" w:rsidP="00CB5785">
            <w:pPr>
              <w:pStyle w:val="AAAQuestions"/>
              <w:ind w:left="360"/>
            </w:pPr>
          </w:p>
          <w:p w:rsidR="00CB5785" w:rsidRDefault="00CB5785" w:rsidP="00CB5785">
            <w:pPr>
              <w:pStyle w:val="AAAQuestions"/>
              <w:ind w:left="360"/>
            </w:pPr>
          </w:p>
          <w:p w:rsidR="00C95A0A" w:rsidRDefault="00C95A0A" w:rsidP="00C95A0A">
            <w:pPr>
              <w:pStyle w:val="Answers"/>
            </w:pPr>
          </w:p>
          <w:p w:rsidR="00C95A0A" w:rsidRDefault="00C95A0A" w:rsidP="00CB5785">
            <w:pPr>
              <w:pStyle w:val="AAAQuestions"/>
            </w:pPr>
            <w:r>
              <w:t>Choose one of the following age groups and state the milestones you can measure.</w:t>
            </w:r>
          </w:p>
          <w:p w:rsidR="00C95A0A" w:rsidRDefault="00C95A0A" w:rsidP="00C95A0A">
            <w:pPr>
              <w:pStyle w:val="Answers"/>
            </w:pPr>
          </w:p>
          <w:p w:rsidR="00C95A0A" w:rsidRPr="00683CDF" w:rsidRDefault="00C95A0A" w:rsidP="00CE4061">
            <w:pPr>
              <w:pStyle w:val="AAAQuestions"/>
              <w:numPr>
                <w:ilvl w:val="0"/>
                <w:numId w:val="19"/>
              </w:numPr>
            </w:pPr>
            <w:r w:rsidRPr="00683CDF">
              <w:t>0-1</w:t>
            </w:r>
          </w:p>
          <w:p w:rsidR="00C95A0A" w:rsidRPr="00683CDF" w:rsidRDefault="00C95A0A" w:rsidP="00CE4061">
            <w:pPr>
              <w:pStyle w:val="AAAQuestions"/>
              <w:numPr>
                <w:ilvl w:val="0"/>
                <w:numId w:val="19"/>
              </w:numPr>
            </w:pPr>
            <w:r w:rsidRPr="00683CDF">
              <w:lastRenderedPageBreak/>
              <w:t>1-2</w:t>
            </w:r>
          </w:p>
          <w:p w:rsidR="00CB5785" w:rsidRPr="00683CDF" w:rsidRDefault="00C95A0A" w:rsidP="00CE4061">
            <w:pPr>
              <w:pStyle w:val="AAAQuestions"/>
              <w:numPr>
                <w:ilvl w:val="0"/>
                <w:numId w:val="19"/>
              </w:numPr>
            </w:pPr>
            <w:r w:rsidRPr="00683CDF">
              <w:t>2-3</w:t>
            </w:r>
          </w:p>
          <w:p w:rsidR="00C95A0A" w:rsidRPr="00683CDF" w:rsidRDefault="00C95A0A" w:rsidP="00CE4061">
            <w:pPr>
              <w:pStyle w:val="AAAQuestions"/>
              <w:numPr>
                <w:ilvl w:val="0"/>
                <w:numId w:val="19"/>
              </w:numPr>
            </w:pPr>
            <w:r w:rsidRPr="00683CDF">
              <w:t>3-4</w:t>
            </w:r>
          </w:p>
          <w:p w:rsidR="00C95A0A" w:rsidRDefault="00C95A0A" w:rsidP="00CE4061">
            <w:pPr>
              <w:pStyle w:val="AAAQuestions"/>
              <w:numPr>
                <w:ilvl w:val="0"/>
                <w:numId w:val="19"/>
              </w:numPr>
            </w:pPr>
            <w:r w:rsidRPr="00683CDF">
              <w:t>4-6</w:t>
            </w:r>
          </w:p>
          <w:p w:rsidR="00CB5785" w:rsidRPr="00710F1B" w:rsidRDefault="00CB5785" w:rsidP="00CB5785">
            <w:pPr>
              <w:spacing w:before="100" w:after="100" w:line="240" w:lineRule="auto"/>
              <w:rPr>
                <w:b/>
              </w:rPr>
            </w:pPr>
            <w:r w:rsidRPr="00710F1B">
              <w:rPr>
                <w:b/>
              </w:rPr>
              <w:t>:</w:t>
            </w:r>
          </w:p>
          <w:p w:rsidR="00CB5785" w:rsidRDefault="00CB5785" w:rsidP="00CE4061">
            <w:pPr>
              <w:pStyle w:val="ListParagraph"/>
              <w:numPr>
                <w:ilvl w:val="0"/>
                <w:numId w:val="23"/>
              </w:numPr>
              <w:spacing w:before="100" w:after="100" w:line="240" w:lineRule="auto"/>
            </w:pPr>
            <w:r>
              <w:t>Start to play with other children</w:t>
            </w:r>
          </w:p>
          <w:p w:rsidR="00CB5785" w:rsidRDefault="00CB5785" w:rsidP="00CE4061">
            <w:pPr>
              <w:pStyle w:val="ListParagraph"/>
              <w:numPr>
                <w:ilvl w:val="0"/>
                <w:numId w:val="23"/>
              </w:numPr>
              <w:spacing w:before="100" w:after="100" w:line="240" w:lineRule="auto"/>
            </w:pPr>
            <w:r>
              <w:t>Shows concern for other children</w:t>
            </w:r>
          </w:p>
          <w:p w:rsidR="00CB5785" w:rsidRDefault="00CB5785" w:rsidP="00CE4061">
            <w:pPr>
              <w:pStyle w:val="ListParagraph"/>
              <w:numPr>
                <w:ilvl w:val="0"/>
                <w:numId w:val="23"/>
              </w:numPr>
              <w:spacing w:before="100" w:after="100" w:line="240" w:lineRule="auto"/>
            </w:pPr>
            <w:r>
              <w:t>Confident to leave primary care giver for a short time</w:t>
            </w:r>
          </w:p>
          <w:p w:rsidR="00CB5785" w:rsidRDefault="00CB5785" w:rsidP="00CE4061">
            <w:pPr>
              <w:pStyle w:val="ListParagraph"/>
              <w:numPr>
                <w:ilvl w:val="0"/>
                <w:numId w:val="23"/>
              </w:numPr>
              <w:spacing w:before="100" w:after="100" w:line="240" w:lineRule="auto"/>
            </w:pPr>
            <w:r>
              <w:t>Sense of identity e.g. name, gender and age</w:t>
            </w:r>
          </w:p>
          <w:p w:rsidR="00CB5785" w:rsidRDefault="00CB5785" w:rsidP="00CE4061">
            <w:pPr>
              <w:pStyle w:val="ListParagraph"/>
              <w:numPr>
                <w:ilvl w:val="0"/>
                <w:numId w:val="23"/>
              </w:numPr>
              <w:spacing w:before="100" w:after="100" w:line="240" w:lineRule="auto"/>
            </w:pPr>
            <w:r>
              <w:t>Become toilet trained</w:t>
            </w:r>
          </w:p>
          <w:p w:rsidR="00CB5785" w:rsidRPr="00CB5785" w:rsidRDefault="00CB5785" w:rsidP="00CE4061">
            <w:pPr>
              <w:pStyle w:val="AAAQuestions"/>
              <w:numPr>
                <w:ilvl w:val="0"/>
                <w:numId w:val="23"/>
              </w:numPr>
              <w:rPr>
                <w:b w:val="0"/>
              </w:rPr>
            </w:pPr>
            <w:r w:rsidRPr="00CB5785">
              <w:rPr>
                <w:b w:val="0"/>
              </w:rPr>
              <w:t>Learn to wait for things</w:t>
            </w:r>
          </w:p>
          <w:p w:rsidR="00C95A0A" w:rsidRDefault="00C95A0A" w:rsidP="00C95A0A">
            <w:pPr>
              <w:pStyle w:val="Answers"/>
            </w:pPr>
          </w:p>
          <w:p w:rsidR="00CB5785" w:rsidRPr="00CB5785" w:rsidRDefault="00C95A0A" w:rsidP="00CB5785">
            <w:pPr>
              <w:pStyle w:val="Bullets"/>
              <w:numPr>
                <w:ilvl w:val="0"/>
                <w:numId w:val="0"/>
              </w:numPr>
              <w:ind w:left="1134"/>
              <w:rPr>
                <w:b/>
              </w:rPr>
            </w:pPr>
            <w:r w:rsidRPr="00CB5785">
              <w:rPr>
                <w:b/>
              </w:rPr>
              <w:t>How can you best communicate with parents/carers?</w:t>
            </w:r>
          </w:p>
          <w:p w:rsidR="00CB5785" w:rsidRPr="00CB5785" w:rsidRDefault="00C95A0A" w:rsidP="00CB5785">
            <w:pPr>
              <w:pStyle w:val="Bullets"/>
              <w:numPr>
                <w:ilvl w:val="0"/>
                <w:numId w:val="0"/>
              </w:numPr>
              <w:ind w:left="1134"/>
              <w:rPr>
                <w:lang w:val="en-GB"/>
              </w:rPr>
            </w:pPr>
            <w:r w:rsidRPr="00CB5785">
              <w:rPr>
                <w:b/>
              </w:rPr>
              <w:t xml:space="preserve"> </w:t>
            </w:r>
            <w:r w:rsidR="00CB5785" w:rsidRPr="00CB5785">
              <w:rPr>
                <w:lang w:val="en-GB"/>
              </w:rPr>
              <w:t xml:space="preserve">Are all parents/carers literate? </w:t>
            </w:r>
          </w:p>
          <w:p w:rsidR="00CB5785" w:rsidRDefault="00CB5785" w:rsidP="00CB5785">
            <w:pPr>
              <w:pStyle w:val="Bullets"/>
              <w:numPr>
                <w:ilvl w:val="0"/>
                <w:numId w:val="0"/>
              </w:numPr>
              <w:ind w:left="1134"/>
              <w:rPr>
                <w:lang w:val="en-GB"/>
              </w:rPr>
            </w:pPr>
            <w:r>
              <w:rPr>
                <w:lang w:val="en-GB"/>
              </w:rPr>
              <w:t xml:space="preserve">Have they any special requirements? </w:t>
            </w:r>
          </w:p>
          <w:p w:rsidR="00CB5785" w:rsidRDefault="00CB5785" w:rsidP="00CB5785">
            <w:pPr>
              <w:pStyle w:val="Bullets"/>
              <w:numPr>
                <w:ilvl w:val="0"/>
                <w:numId w:val="0"/>
              </w:numPr>
              <w:ind w:left="1134"/>
              <w:rPr>
                <w:lang w:val="en-GB"/>
              </w:rPr>
            </w:pPr>
            <w:r>
              <w:rPr>
                <w:lang w:val="en-GB"/>
              </w:rPr>
              <w:t>Can your setting or actions be adapted to meet the needs of parents/carers?</w:t>
            </w:r>
          </w:p>
          <w:p w:rsidR="00CB5785" w:rsidRDefault="00CB5785" w:rsidP="00CB5785">
            <w:pPr>
              <w:pStyle w:val="Bullets"/>
              <w:numPr>
                <w:ilvl w:val="0"/>
                <w:numId w:val="0"/>
              </w:numPr>
              <w:ind w:left="1134"/>
              <w:rPr>
                <w:lang w:val="en-GB"/>
              </w:rPr>
            </w:pPr>
            <w:r>
              <w:rPr>
                <w:lang w:val="en-GB"/>
              </w:rPr>
              <w:t>Do they have preferences that you need to take into account e.g. about routines feeding of children?</w:t>
            </w:r>
          </w:p>
          <w:p w:rsidR="00CB5785" w:rsidRDefault="00CB5785" w:rsidP="00CB5785">
            <w:pPr>
              <w:pStyle w:val="AAAQuestions"/>
            </w:pPr>
          </w:p>
          <w:p w:rsidR="00C95A0A" w:rsidRDefault="00C95A0A" w:rsidP="00C95A0A">
            <w:pPr>
              <w:pStyle w:val="AAAQuestions"/>
            </w:pPr>
          </w:p>
          <w:p w:rsidR="00953A94" w:rsidRDefault="00C95A0A" w:rsidP="00953A94">
            <w:pPr>
              <w:pStyle w:val="AAAQuestions"/>
              <w:ind w:left="360"/>
            </w:pPr>
            <w:r>
              <w:t>What is attachment theory and what does this mean for childcare settings</w:t>
            </w:r>
            <w:r w:rsidR="00953A94">
              <w:t>?</w:t>
            </w:r>
          </w:p>
          <w:p w:rsidR="00953A94" w:rsidRDefault="00953A94" w:rsidP="00953A94">
            <w:pPr>
              <w:spacing w:after="120"/>
            </w:pPr>
            <w:r w:rsidRPr="00953A94">
              <w:t>Attachment theory is about how children need to form a strong bond with their primary carer to develop relationships with others. John Bowlby (1907-1990) developed an attachment theory and although he was heavily criticised, his theory opened people’s eyes to the idea that children need to form strong attachments and changed child</w:t>
            </w:r>
            <w:r w:rsidRPr="00953A94">
              <w:rPr>
                <w:b/>
              </w:rPr>
              <w:t xml:space="preserve"> </w:t>
            </w:r>
            <w:r w:rsidRPr="00953A94">
              <w:t>care practices</w:t>
            </w:r>
            <w:r>
              <w:t xml:space="preserve"> </w:t>
            </w:r>
          </w:p>
          <w:p w:rsidR="00953A94" w:rsidRDefault="00953A94" w:rsidP="00953A94">
            <w:pPr>
              <w:spacing w:after="120"/>
            </w:pPr>
            <w:r>
              <w:t xml:space="preserve">This means that you should behave in a way that sets an example for the children in your care. You cannot expect children to understand boundaries if you do not follow the rules and mottos of the setting yourself. For example, if your setting aims to encourage children to wash their hands before eating, you should also wash your hands before eating. </w:t>
            </w:r>
          </w:p>
          <w:p w:rsidR="00C95A0A" w:rsidRDefault="00C95A0A" w:rsidP="00953A94">
            <w:pPr>
              <w:pStyle w:val="AAAQuestions"/>
              <w:ind w:left="360"/>
              <w:rPr>
                <w:b w:val="0"/>
              </w:rPr>
            </w:pPr>
          </w:p>
          <w:p w:rsidR="00953A94" w:rsidRPr="00953A94" w:rsidRDefault="00953A94" w:rsidP="00953A94">
            <w:pPr>
              <w:pStyle w:val="AAAQuestions"/>
              <w:ind w:left="360"/>
              <w:rPr>
                <w:b w:val="0"/>
              </w:rPr>
            </w:pPr>
          </w:p>
          <w:p w:rsidR="00953A94" w:rsidRPr="00953A94" w:rsidRDefault="00953A94" w:rsidP="00953A94">
            <w:pPr>
              <w:pStyle w:val="AAAQuestions"/>
              <w:ind w:left="360"/>
              <w:rPr>
                <w:b w:val="0"/>
              </w:rPr>
            </w:pPr>
          </w:p>
          <w:p w:rsidR="00C95A0A" w:rsidRDefault="00C95A0A" w:rsidP="00C95A0A">
            <w:pPr>
              <w:pStyle w:val="AAAQuestions"/>
            </w:pPr>
          </w:p>
          <w:p w:rsidR="00953A94" w:rsidRDefault="00C95A0A" w:rsidP="00953A94">
            <w:pPr>
              <w:rPr>
                <w:b/>
              </w:rPr>
            </w:pPr>
            <w:r w:rsidRPr="00953A94">
              <w:rPr>
                <w:b/>
              </w:rPr>
              <w:t>Why is talking about emotions important?</w:t>
            </w:r>
          </w:p>
          <w:p w:rsidR="00953A94" w:rsidRPr="00953A94" w:rsidRDefault="00953A94" w:rsidP="00953A94">
            <w:pPr>
              <w:rPr>
                <w:b/>
              </w:rPr>
            </w:pPr>
            <w:r>
              <w:t xml:space="preserve"> Children can display a range of emotions and you should be able to recognise and assess them. You should try and gain an understanding about what is normal for a child or if there are any outside factors that could be having an impact on </w:t>
            </w:r>
            <w:r>
              <w:lastRenderedPageBreak/>
              <w:t xml:space="preserve">emotions. Children can react to changes in routine and can sense when their care givers are emotional too. If a parent is stressed it can upset or worry a child. </w:t>
            </w:r>
          </w:p>
          <w:p w:rsidR="00C95A0A" w:rsidRDefault="00C95A0A" w:rsidP="00C95A0A">
            <w:pPr>
              <w:pStyle w:val="AAAQuestions"/>
            </w:pPr>
          </w:p>
          <w:p w:rsidR="004C307C" w:rsidRDefault="00C95A0A" w:rsidP="004C307C">
            <w:pPr>
              <w:pStyle w:val="Bullets"/>
              <w:numPr>
                <w:ilvl w:val="0"/>
                <w:numId w:val="0"/>
              </w:numPr>
              <w:spacing w:after="160"/>
              <w:ind w:left="1137"/>
            </w:pPr>
            <w:r w:rsidRPr="004C307C">
              <w:rPr>
                <w:b/>
              </w:rPr>
              <w:t xml:space="preserve">What activities can encourage children’s understanding of materials and their </w:t>
            </w:r>
            <w:r w:rsidR="004C307C" w:rsidRPr="004C307C">
              <w:rPr>
                <w:b/>
              </w:rPr>
              <w:t>properties?</w:t>
            </w:r>
            <w:r w:rsidR="004C307C" w:rsidRPr="002D35B5">
              <w:t xml:space="preserve"> </w:t>
            </w:r>
          </w:p>
          <w:p w:rsidR="004C307C" w:rsidRPr="002D35B5" w:rsidRDefault="004C307C" w:rsidP="004C307C">
            <w:pPr>
              <w:pStyle w:val="Bullets"/>
              <w:numPr>
                <w:ilvl w:val="0"/>
                <w:numId w:val="0"/>
              </w:numPr>
              <w:spacing w:after="160"/>
              <w:ind w:left="1137"/>
            </w:pPr>
            <w:r w:rsidRPr="002D35B5">
              <w:t>You can use materials with paint like stamps to make imprints on paper</w:t>
            </w:r>
          </w:p>
          <w:p w:rsidR="004C307C" w:rsidRPr="002D35B5" w:rsidRDefault="004C307C" w:rsidP="004C307C">
            <w:pPr>
              <w:pStyle w:val="Bullets"/>
              <w:numPr>
                <w:ilvl w:val="0"/>
                <w:numId w:val="0"/>
              </w:numPr>
              <w:spacing w:after="160"/>
              <w:ind w:left="1137"/>
            </w:pPr>
            <w:r w:rsidRPr="002D35B5">
              <w:t xml:space="preserve">You can rub wax crayons over materials with different textures </w:t>
            </w:r>
          </w:p>
          <w:p w:rsidR="00C95A0A" w:rsidRDefault="004C307C" w:rsidP="004C307C">
            <w:pPr>
              <w:pStyle w:val="Bullets"/>
              <w:numPr>
                <w:ilvl w:val="0"/>
                <w:numId w:val="0"/>
              </w:numPr>
              <w:spacing w:after="160"/>
              <w:ind w:left="1137"/>
            </w:pPr>
            <w:r w:rsidRPr="002D35B5">
              <w:t xml:space="preserve">You can stick </w:t>
            </w:r>
            <w:r>
              <w:t>items together to make patterns.</w:t>
            </w:r>
          </w:p>
          <w:p w:rsidR="004C307C" w:rsidRDefault="004C307C" w:rsidP="004C307C">
            <w:pPr>
              <w:pStyle w:val="Bullets"/>
              <w:numPr>
                <w:ilvl w:val="0"/>
                <w:numId w:val="0"/>
              </w:numPr>
              <w:spacing w:after="160"/>
              <w:ind w:left="1137"/>
              <w:rPr>
                <w:b/>
              </w:rPr>
            </w:pPr>
            <w:r w:rsidRPr="004C307C">
              <w:rPr>
                <w:b/>
              </w:rPr>
              <w:t>Materials</w:t>
            </w:r>
            <w:r>
              <w:rPr>
                <w:b/>
              </w:rPr>
              <w:t xml:space="preserve"> and their properties:</w:t>
            </w:r>
          </w:p>
          <w:p w:rsidR="004C307C" w:rsidRDefault="004C307C" w:rsidP="004C307C">
            <w:pPr>
              <w:pStyle w:val="Bullets"/>
              <w:numPr>
                <w:ilvl w:val="0"/>
                <w:numId w:val="0"/>
              </w:numPr>
              <w:spacing w:after="160"/>
              <w:ind w:left="1137"/>
            </w:pPr>
            <w:r>
              <w:t xml:space="preserve"> Size</w:t>
            </w:r>
          </w:p>
          <w:p w:rsidR="004C307C" w:rsidRPr="00874C90" w:rsidRDefault="004C307C" w:rsidP="004C307C">
            <w:pPr>
              <w:pStyle w:val="Bullets"/>
              <w:numPr>
                <w:ilvl w:val="0"/>
                <w:numId w:val="0"/>
              </w:numPr>
              <w:ind w:left="1134"/>
              <w:rPr>
                <w:rFonts w:cstheme="majorBidi"/>
                <w:sz w:val="26"/>
                <w:szCs w:val="26"/>
                <w:lang w:val="en-GB"/>
              </w:rPr>
            </w:pPr>
            <w:r>
              <w:t>Light or dark scale</w:t>
            </w:r>
          </w:p>
          <w:p w:rsidR="004C307C" w:rsidRPr="00874C90" w:rsidRDefault="004C307C" w:rsidP="004C307C">
            <w:pPr>
              <w:pStyle w:val="Bullets"/>
              <w:numPr>
                <w:ilvl w:val="0"/>
                <w:numId w:val="0"/>
              </w:numPr>
              <w:ind w:left="1134"/>
              <w:rPr>
                <w:rFonts w:cstheme="majorBidi"/>
                <w:sz w:val="26"/>
                <w:szCs w:val="26"/>
                <w:lang w:val="en-GB"/>
              </w:rPr>
            </w:pPr>
            <w:r>
              <w:t>Shiny or dull scale</w:t>
            </w:r>
          </w:p>
          <w:p w:rsidR="004C307C" w:rsidRPr="00874C90" w:rsidRDefault="004C307C" w:rsidP="004C307C">
            <w:pPr>
              <w:pStyle w:val="Bullets"/>
              <w:numPr>
                <w:ilvl w:val="0"/>
                <w:numId w:val="0"/>
              </w:numPr>
              <w:ind w:left="1134"/>
              <w:rPr>
                <w:rFonts w:cstheme="majorBidi"/>
                <w:sz w:val="26"/>
                <w:szCs w:val="26"/>
                <w:lang w:val="en-GB"/>
              </w:rPr>
            </w:pPr>
            <w:r>
              <w:t>Flexibility</w:t>
            </w:r>
          </w:p>
          <w:p w:rsidR="004C307C" w:rsidRPr="006B779A" w:rsidRDefault="004C307C" w:rsidP="004C307C">
            <w:pPr>
              <w:pStyle w:val="Bullets"/>
              <w:numPr>
                <w:ilvl w:val="0"/>
                <w:numId w:val="0"/>
              </w:numPr>
              <w:ind w:left="1134"/>
              <w:rPr>
                <w:rFonts w:cstheme="majorBidi"/>
                <w:sz w:val="26"/>
                <w:szCs w:val="26"/>
                <w:lang w:val="en-GB"/>
              </w:rPr>
            </w:pPr>
            <w:r>
              <w:t>Durability</w:t>
            </w:r>
          </w:p>
          <w:p w:rsidR="004C307C" w:rsidRPr="00FF6AF8" w:rsidRDefault="004C307C" w:rsidP="004C307C">
            <w:pPr>
              <w:pStyle w:val="Bullets"/>
              <w:numPr>
                <w:ilvl w:val="0"/>
                <w:numId w:val="0"/>
              </w:numPr>
              <w:ind w:left="1134"/>
              <w:rPr>
                <w:rFonts w:cstheme="majorBidi"/>
                <w:sz w:val="26"/>
                <w:szCs w:val="26"/>
                <w:lang w:val="en-GB"/>
              </w:rPr>
            </w:pPr>
            <w:r>
              <w:t>Hard and soft</w:t>
            </w:r>
          </w:p>
          <w:p w:rsidR="004C307C" w:rsidRPr="006B779A" w:rsidRDefault="004C307C" w:rsidP="004C307C">
            <w:pPr>
              <w:pStyle w:val="Bullets"/>
              <w:numPr>
                <w:ilvl w:val="0"/>
                <w:numId w:val="0"/>
              </w:numPr>
              <w:ind w:left="1134"/>
              <w:rPr>
                <w:rFonts w:cstheme="majorBidi"/>
                <w:sz w:val="26"/>
                <w:szCs w:val="26"/>
                <w:lang w:val="en-GB"/>
              </w:rPr>
            </w:pPr>
            <w:r>
              <w:t>Magnetic scale</w:t>
            </w:r>
          </w:p>
          <w:p w:rsidR="004C307C" w:rsidRPr="007976DA" w:rsidRDefault="004C307C" w:rsidP="004C307C">
            <w:pPr>
              <w:pStyle w:val="Bullets"/>
            </w:pPr>
            <w:r>
              <w:t>Translucidity.</w:t>
            </w:r>
            <w:r w:rsidRPr="007976DA">
              <w:t xml:space="preserve"> Tissue paper</w:t>
            </w:r>
          </w:p>
          <w:p w:rsidR="004C307C" w:rsidRPr="007976DA" w:rsidRDefault="004C307C" w:rsidP="004C307C">
            <w:pPr>
              <w:pStyle w:val="Bullets"/>
            </w:pPr>
            <w:r w:rsidRPr="007976DA">
              <w:t>Foam</w:t>
            </w:r>
          </w:p>
          <w:p w:rsidR="004C307C" w:rsidRPr="007976DA" w:rsidRDefault="004C307C" w:rsidP="004C307C">
            <w:pPr>
              <w:pStyle w:val="Bullets"/>
            </w:pPr>
            <w:r w:rsidRPr="007976DA">
              <w:t>Coloured foil</w:t>
            </w:r>
          </w:p>
          <w:p w:rsidR="004C307C" w:rsidRPr="007976DA" w:rsidRDefault="004C307C" w:rsidP="004C307C">
            <w:pPr>
              <w:pStyle w:val="Bullets"/>
            </w:pPr>
            <w:r w:rsidRPr="007976DA">
              <w:t>Cotton wool</w:t>
            </w:r>
          </w:p>
          <w:p w:rsidR="004C307C" w:rsidRPr="007976DA" w:rsidRDefault="004C307C" w:rsidP="004C307C">
            <w:pPr>
              <w:pStyle w:val="Bullets"/>
            </w:pPr>
            <w:r w:rsidRPr="007976DA">
              <w:t>Card</w:t>
            </w:r>
          </w:p>
          <w:p w:rsidR="004C307C" w:rsidRPr="007976DA" w:rsidRDefault="004C307C" w:rsidP="004C307C">
            <w:pPr>
              <w:pStyle w:val="Bullets"/>
            </w:pPr>
            <w:r w:rsidRPr="007976DA">
              <w:t>Shells</w:t>
            </w:r>
          </w:p>
          <w:p w:rsidR="004C307C" w:rsidRPr="007976DA" w:rsidRDefault="004C307C" w:rsidP="004C307C">
            <w:pPr>
              <w:pStyle w:val="Bullets"/>
            </w:pPr>
            <w:r w:rsidRPr="007976DA">
              <w:t>Sand</w:t>
            </w:r>
          </w:p>
          <w:p w:rsidR="004C307C" w:rsidRPr="007976DA" w:rsidRDefault="004C307C" w:rsidP="004C307C">
            <w:pPr>
              <w:pStyle w:val="Bullets"/>
            </w:pPr>
            <w:r w:rsidRPr="007976DA">
              <w:t>Leaves</w:t>
            </w:r>
          </w:p>
          <w:p w:rsidR="004C307C" w:rsidRDefault="004C307C" w:rsidP="004C307C">
            <w:pPr>
              <w:pStyle w:val="Bullets"/>
              <w:numPr>
                <w:ilvl w:val="0"/>
                <w:numId w:val="0"/>
              </w:numPr>
              <w:ind w:left="1134"/>
            </w:pPr>
          </w:p>
          <w:p w:rsidR="004C307C" w:rsidRPr="006B779A" w:rsidRDefault="004C307C" w:rsidP="004C307C">
            <w:pPr>
              <w:pStyle w:val="Bullets"/>
              <w:numPr>
                <w:ilvl w:val="0"/>
                <w:numId w:val="0"/>
              </w:numPr>
              <w:ind w:left="1134"/>
              <w:rPr>
                <w:rFonts w:cstheme="majorBidi"/>
                <w:sz w:val="26"/>
                <w:szCs w:val="26"/>
                <w:lang w:val="en-GB"/>
              </w:rPr>
            </w:pPr>
          </w:p>
          <w:p w:rsidR="004C307C" w:rsidRDefault="004C307C" w:rsidP="004C307C">
            <w:pPr>
              <w:pStyle w:val="AAAQuestions"/>
              <w:ind w:left="360"/>
              <w:rPr>
                <w:b w:val="0"/>
              </w:rPr>
            </w:pPr>
          </w:p>
          <w:p w:rsidR="004C307C" w:rsidRPr="004C307C" w:rsidRDefault="004C307C" w:rsidP="004C307C">
            <w:pPr>
              <w:pStyle w:val="AAAQuestions"/>
              <w:ind w:left="360"/>
              <w:rPr>
                <w:b w:val="0"/>
              </w:rPr>
            </w:pPr>
          </w:p>
          <w:p w:rsidR="00C95A0A" w:rsidRDefault="00C95A0A" w:rsidP="00C95A0A">
            <w:pPr>
              <w:pStyle w:val="Answers"/>
            </w:pPr>
          </w:p>
          <w:p w:rsidR="004C307C" w:rsidRDefault="00C95A0A" w:rsidP="004C307C">
            <w:pPr>
              <w:pStyle w:val="Bullets"/>
              <w:numPr>
                <w:ilvl w:val="0"/>
                <w:numId w:val="0"/>
              </w:numPr>
              <w:ind w:left="1134"/>
              <w:rPr>
                <w:b/>
              </w:rPr>
            </w:pPr>
            <w:r w:rsidRPr="004C307C">
              <w:rPr>
                <w:b/>
              </w:rPr>
              <w:t xml:space="preserve">Give at least three examples of turn taking games and three </w:t>
            </w:r>
            <w:r w:rsidRPr="004C307C">
              <w:rPr>
                <w:b/>
              </w:rPr>
              <w:lastRenderedPageBreak/>
              <w:t>examples of songs rhyming and sound games you can play with children to help them with language skills.</w:t>
            </w:r>
          </w:p>
          <w:p w:rsidR="004C307C" w:rsidRPr="004C307C" w:rsidRDefault="004C307C" w:rsidP="004C307C">
            <w:pPr>
              <w:pStyle w:val="Bullets"/>
              <w:numPr>
                <w:ilvl w:val="0"/>
                <w:numId w:val="0"/>
              </w:numPr>
              <w:ind w:left="1134"/>
              <w:rPr>
                <w:b/>
              </w:rPr>
            </w:pPr>
            <w:r>
              <w:t>Songs, rhyming and sounds:</w:t>
            </w:r>
            <w:r w:rsidRPr="004C307C">
              <w:rPr>
                <w:b/>
              </w:rPr>
              <w:t xml:space="preserve"> </w:t>
            </w:r>
          </w:p>
          <w:p w:rsidR="004C307C" w:rsidRDefault="004C307C" w:rsidP="004C307C">
            <w:pPr>
              <w:pStyle w:val="Bullets"/>
              <w:numPr>
                <w:ilvl w:val="0"/>
                <w:numId w:val="0"/>
              </w:numPr>
              <w:ind w:left="1134"/>
            </w:pPr>
            <w:r>
              <w:t>Sing nursery rhymes and songs with children – you can also pause for certain words for the children to fill in</w:t>
            </w:r>
          </w:p>
          <w:p w:rsidR="004C307C" w:rsidRDefault="004C307C" w:rsidP="004C307C">
            <w:pPr>
              <w:pStyle w:val="Bullets"/>
              <w:numPr>
                <w:ilvl w:val="0"/>
                <w:numId w:val="0"/>
              </w:numPr>
              <w:ind w:left="1134"/>
            </w:pPr>
            <w:r>
              <w:t xml:space="preserve">Create rhyming bags with pictures of objects that rhyme e.g. cat and mat </w:t>
            </w:r>
          </w:p>
          <w:p w:rsidR="004C307C" w:rsidRDefault="004C307C" w:rsidP="004C307C">
            <w:pPr>
              <w:pStyle w:val="Bullets"/>
              <w:numPr>
                <w:ilvl w:val="0"/>
                <w:numId w:val="0"/>
              </w:numPr>
              <w:ind w:left="1134"/>
            </w:pPr>
            <w:r>
              <w:t xml:space="preserve">Talk about sounds you can hear with children </w:t>
            </w:r>
          </w:p>
          <w:p w:rsidR="00BF29B2" w:rsidRDefault="00BF29B2" w:rsidP="004C307C">
            <w:pPr>
              <w:pStyle w:val="Bullets"/>
              <w:numPr>
                <w:ilvl w:val="0"/>
                <w:numId w:val="0"/>
              </w:numPr>
              <w:ind w:left="1134"/>
            </w:pPr>
            <w:r>
              <w:t>Turn taking games:</w:t>
            </w:r>
          </w:p>
          <w:p w:rsidR="00BF29B2" w:rsidRDefault="00BF29B2" w:rsidP="004C307C">
            <w:pPr>
              <w:pStyle w:val="Bullets"/>
              <w:numPr>
                <w:ilvl w:val="0"/>
                <w:numId w:val="0"/>
              </w:numPr>
              <w:ind w:left="1134"/>
            </w:pPr>
            <w:r>
              <w:t>Playing Cards</w:t>
            </w:r>
          </w:p>
          <w:p w:rsidR="00BF29B2" w:rsidRDefault="00BF29B2" w:rsidP="004C307C">
            <w:pPr>
              <w:pStyle w:val="Bullets"/>
              <w:numPr>
                <w:ilvl w:val="0"/>
                <w:numId w:val="0"/>
              </w:numPr>
              <w:ind w:left="1134"/>
            </w:pPr>
            <w:r>
              <w:t>Video games</w:t>
            </w:r>
          </w:p>
          <w:p w:rsidR="00BF29B2" w:rsidRDefault="00BF29B2" w:rsidP="004C307C">
            <w:pPr>
              <w:pStyle w:val="Bullets"/>
              <w:numPr>
                <w:ilvl w:val="0"/>
                <w:numId w:val="0"/>
              </w:numPr>
              <w:ind w:left="1134"/>
            </w:pPr>
            <w:r>
              <w:t xml:space="preserve">Any physical games (like cricket, football) </w:t>
            </w:r>
          </w:p>
          <w:p w:rsidR="00C95A0A" w:rsidRDefault="00C95A0A" w:rsidP="004C307C">
            <w:pPr>
              <w:pStyle w:val="AAAQuestions"/>
              <w:ind w:left="360"/>
            </w:pPr>
          </w:p>
          <w:p w:rsidR="004C307C" w:rsidRDefault="004C307C" w:rsidP="004C307C">
            <w:pPr>
              <w:pStyle w:val="AAAQuestions"/>
              <w:ind w:left="360"/>
            </w:pPr>
          </w:p>
          <w:p w:rsidR="00C95A0A" w:rsidRDefault="00C95A0A" w:rsidP="00C95A0A">
            <w:pPr>
              <w:pStyle w:val="Answers"/>
            </w:pPr>
          </w:p>
          <w:p w:rsidR="00C95A0A" w:rsidRDefault="00C95A0A" w:rsidP="00BF29B2">
            <w:pPr>
              <w:pStyle w:val="AAAQuestions"/>
              <w:ind w:left="360"/>
            </w:pPr>
            <w:r>
              <w:t xml:space="preserve">What games can </w:t>
            </w:r>
            <w:r w:rsidR="00BF29B2">
              <w:t>you play to encourage listening?</w:t>
            </w:r>
          </w:p>
          <w:p w:rsidR="00BF29B2" w:rsidRDefault="00BF29B2" w:rsidP="00BF29B2">
            <w:pPr>
              <w:pStyle w:val="Bullets"/>
              <w:numPr>
                <w:ilvl w:val="0"/>
                <w:numId w:val="0"/>
              </w:numPr>
              <w:ind w:left="1134"/>
            </w:pPr>
            <w:r>
              <w:t>Guess the sound:</w:t>
            </w:r>
          </w:p>
          <w:p w:rsidR="00BF29B2" w:rsidRDefault="00BF29B2" w:rsidP="00BF29B2">
            <w:pPr>
              <w:pStyle w:val="Bullets2"/>
              <w:numPr>
                <w:ilvl w:val="0"/>
                <w:numId w:val="0"/>
              </w:numPr>
              <w:ind w:left="1701"/>
            </w:pPr>
            <w:r>
              <w:t xml:space="preserve">Can be done with an audio tape full of different sounds – for example, a dog barking, waves crashing, a train on the tracks etc. </w:t>
            </w:r>
          </w:p>
          <w:p w:rsidR="00BF29B2" w:rsidRDefault="00BF29B2" w:rsidP="00BF29B2">
            <w:pPr>
              <w:pStyle w:val="Bullets2"/>
              <w:numPr>
                <w:ilvl w:val="0"/>
                <w:numId w:val="0"/>
              </w:numPr>
              <w:ind w:left="1701"/>
            </w:pPr>
            <w:r>
              <w:t xml:space="preserve">Can be done with musical instruments behind your back – for example, maracas, keyboard, drum etc. </w:t>
            </w:r>
          </w:p>
          <w:p w:rsidR="00BF29B2" w:rsidRDefault="00BF29B2" w:rsidP="00BF29B2">
            <w:pPr>
              <w:pStyle w:val="Bullets"/>
              <w:numPr>
                <w:ilvl w:val="0"/>
                <w:numId w:val="0"/>
              </w:numPr>
              <w:ind w:left="1134"/>
            </w:pPr>
            <w:r>
              <w:t>Red light green light – children pretend to be cars and when you call out red light they have to stop and wait for you to call green light before they can go again.</w:t>
            </w:r>
          </w:p>
          <w:p w:rsidR="00BF29B2" w:rsidRDefault="00BF29B2" w:rsidP="00BF29B2">
            <w:pPr>
              <w:pStyle w:val="Bullets"/>
              <w:numPr>
                <w:ilvl w:val="0"/>
                <w:numId w:val="0"/>
              </w:numPr>
              <w:ind w:left="1134"/>
            </w:pPr>
            <w:r>
              <w:t>Musical statues or bean bags.</w:t>
            </w:r>
          </w:p>
          <w:p w:rsidR="00BF29B2" w:rsidRDefault="00BF29B2" w:rsidP="00BF29B2">
            <w:pPr>
              <w:pStyle w:val="Bullets"/>
              <w:numPr>
                <w:ilvl w:val="0"/>
                <w:numId w:val="0"/>
              </w:numPr>
              <w:ind w:left="1134"/>
            </w:pPr>
            <w:r>
              <w:t>Do three things game – where you ask a child to do three things – for example: ‘one, do a big jump’, ‘two, put away three crayons’, ‘three, hug a friend’ (can ask children to take turns doing this game or do it in small groups).</w:t>
            </w:r>
          </w:p>
          <w:p w:rsidR="00C95A0A" w:rsidRDefault="00C95A0A" w:rsidP="00C95A0A">
            <w:pPr>
              <w:pStyle w:val="Answers"/>
            </w:pPr>
          </w:p>
          <w:p w:rsidR="00D66E7D" w:rsidRDefault="00C95A0A" w:rsidP="00D66E7D">
            <w:pPr>
              <w:pStyle w:val="Bullets"/>
              <w:numPr>
                <w:ilvl w:val="0"/>
                <w:numId w:val="0"/>
              </w:numPr>
              <w:ind w:left="1134"/>
            </w:pPr>
            <w:r w:rsidRPr="00D66E7D">
              <w:rPr>
                <w:b/>
              </w:rPr>
              <w:t>How can you share books with children to encourage literacy development and an enjoyment of literature?</w:t>
            </w:r>
          </w:p>
          <w:p w:rsidR="00D66E7D" w:rsidRDefault="00D66E7D" w:rsidP="00D66E7D">
            <w:pPr>
              <w:pStyle w:val="Bullets"/>
              <w:numPr>
                <w:ilvl w:val="0"/>
                <w:numId w:val="0"/>
              </w:numPr>
              <w:ind w:left="1134"/>
            </w:pPr>
            <w:r>
              <w:t xml:space="preserve"> Have regular routine for sharing books each day e.g. at bedtime or </w:t>
            </w:r>
            <w:r>
              <w:lastRenderedPageBreak/>
              <w:t>first thing after lunch</w:t>
            </w:r>
          </w:p>
          <w:p w:rsidR="00D66E7D" w:rsidRDefault="00D66E7D" w:rsidP="00D66E7D">
            <w:pPr>
              <w:pStyle w:val="Bullets"/>
              <w:numPr>
                <w:ilvl w:val="0"/>
                <w:numId w:val="0"/>
              </w:numPr>
              <w:ind w:left="1134"/>
            </w:pPr>
            <w:r>
              <w:t>Make reading fun – be expressive when reading with your voice and through your body language (you can also try puppets)</w:t>
            </w:r>
          </w:p>
          <w:p w:rsidR="00D66E7D" w:rsidRDefault="00D66E7D" w:rsidP="00D66E7D">
            <w:pPr>
              <w:pStyle w:val="Bullets"/>
            </w:pPr>
            <w:r>
              <w:t>It does not matter if you cannot finish the story – young children will only sit for a short time at first (as they lose concentration)</w:t>
            </w:r>
          </w:p>
          <w:p w:rsidR="00D66E7D" w:rsidRDefault="00D66E7D" w:rsidP="00D66E7D">
            <w:pPr>
              <w:pStyle w:val="Bullets"/>
            </w:pPr>
            <w:r>
              <w:t>Let children feel the books and turn pages (some books have flaps textures, and pop-ups to engage babies and toddlers)</w:t>
            </w:r>
          </w:p>
          <w:p w:rsidR="00D66E7D" w:rsidRDefault="00D66E7D" w:rsidP="00D66E7D">
            <w:pPr>
              <w:pStyle w:val="Bullets"/>
            </w:pPr>
            <w:r>
              <w:t>Talk about the pictures in the story</w:t>
            </w:r>
          </w:p>
          <w:p w:rsidR="00D66E7D" w:rsidRDefault="00D66E7D" w:rsidP="00D66E7D">
            <w:pPr>
              <w:pStyle w:val="Bullets"/>
            </w:pPr>
            <w:r>
              <w:t>Point out the words on the pages – run your finger underneath them when reading.</w:t>
            </w:r>
          </w:p>
          <w:p w:rsidR="00D66E7D" w:rsidRDefault="00D66E7D" w:rsidP="00D66E7D">
            <w:pPr>
              <w:pStyle w:val="Bullets"/>
            </w:pPr>
            <w:r>
              <w:t>Look at the front page together and talk about the story and what it might be about</w:t>
            </w:r>
          </w:p>
          <w:p w:rsidR="00D66E7D" w:rsidRDefault="00D66E7D" w:rsidP="00D66E7D">
            <w:pPr>
              <w:pStyle w:val="Bullets"/>
            </w:pPr>
            <w:r>
              <w:t>Ask questions about the story and encourage children to ask questions</w:t>
            </w:r>
          </w:p>
          <w:p w:rsidR="00D66E7D" w:rsidRDefault="00D66E7D" w:rsidP="00D66E7D">
            <w:pPr>
              <w:pStyle w:val="Bullets"/>
            </w:pPr>
            <w:r>
              <w:t xml:space="preserve">Use the story to spur on conversation about topics of interest </w:t>
            </w:r>
          </w:p>
          <w:p w:rsidR="00D66E7D" w:rsidRDefault="00D66E7D" w:rsidP="00D66E7D">
            <w:pPr>
              <w:pStyle w:val="Bullets"/>
            </w:pPr>
            <w:r>
              <w:t>See if children can tell the story – they may sit and retell it using pictures as prompts for their memory</w:t>
            </w:r>
          </w:p>
          <w:p w:rsidR="00C95A0A" w:rsidRDefault="00C95A0A" w:rsidP="00C95A0A">
            <w:pPr>
              <w:pStyle w:val="AAAQuestions"/>
            </w:pPr>
          </w:p>
          <w:p w:rsidR="00D66E7D" w:rsidRDefault="00C95A0A" w:rsidP="00D66E7D">
            <w:pPr>
              <w:rPr>
                <w:rStyle w:val="Emphasis"/>
                <w:b/>
                <w:i w:val="0"/>
                <w:iCs w:val="0"/>
              </w:rPr>
            </w:pPr>
            <w:r w:rsidRPr="00D66E7D">
              <w:rPr>
                <w:rStyle w:val="Emphasis"/>
                <w:b/>
                <w:i w:val="0"/>
                <w:iCs w:val="0"/>
              </w:rPr>
              <w:t>What is a holistic approach and why is it important?</w:t>
            </w:r>
          </w:p>
          <w:p w:rsidR="00D66E7D" w:rsidRDefault="00D66E7D" w:rsidP="00D66E7D">
            <w:r>
              <w:t xml:space="preserve"> It has become increasingly important for early years educators to think about development as a whole. Holistic teaching is an approach that looks at and develops all areas that help children to reach their full potential. These areas include physical, social, emotional and psychological wellbeing. Studies have shown that if an area is neglected, then a person more likely not to be as successful in life as others.For example, if you have the intellectual capacity to write but cannot hold a pen, thenyou cannot write.</w:t>
            </w:r>
          </w:p>
          <w:p w:rsidR="00D66E7D" w:rsidRDefault="00D66E7D" w:rsidP="00D66E7D">
            <w:pPr>
              <w:pStyle w:val="BoldBulTight0"/>
            </w:pPr>
            <w:r>
              <w:t>To provide a holistic environment you can:</w:t>
            </w:r>
          </w:p>
          <w:p w:rsidR="00D66E7D" w:rsidRDefault="00D66E7D" w:rsidP="00D66E7D">
            <w:pPr>
              <w:pStyle w:val="Bullets"/>
              <w:numPr>
                <w:ilvl w:val="0"/>
                <w:numId w:val="0"/>
              </w:numPr>
              <w:ind w:left="1134"/>
            </w:pPr>
            <w:r>
              <w:t xml:space="preserve">Provide opportunities to experiment </w:t>
            </w:r>
          </w:p>
          <w:p w:rsidR="00D66E7D" w:rsidRDefault="00D66E7D" w:rsidP="00D66E7D">
            <w:pPr>
              <w:pStyle w:val="Bullets"/>
              <w:numPr>
                <w:ilvl w:val="0"/>
                <w:numId w:val="0"/>
              </w:numPr>
              <w:ind w:left="1134"/>
            </w:pPr>
            <w:r>
              <w:t>Provide free play opportunities</w:t>
            </w:r>
          </w:p>
          <w:p w:rsidR="00D66E7D" w:rsidRDefault="00D66E7D" w:rsidP="00D66E7D">
            <w:pPr>
              <w:pStyle w:val="Bullets"/>
              <w:numPr>
                <w:ilvl w:val="0"/>
                <w:numId w:val="0"/>
              </w:numPr>
              <w:ind w:left="1134"/>
            </w:pPr>
            <w:r>
              <w:t>Promote a sense of community and build relationships with those that care for the child</w:t>
            </w:r>
          </w:p>
          <w:p w:rsidR="00D66E7D" w:rsidRDefault="00D66E7D" w:rsidP="00D66E7D">
            <w:pPr>
              <w:pStyle w:val="Bullets"/>
              <w:numPr>
                <w:ilvl w:val="0"/>
                <w:numId w:val="0"/>
              </w:numPr>
              <w:ind w:left="1134"/>
            </w:pPr>
            <w:r>
              <w:t>Respect children’s feelings and deal with children sensitively</w:t>
            </w:r>
          </w:p>
          <w:p w:rsidR="00D66E7D" w:rsidRDefault="00D66E7D" w:rsidP="00D66E7D">
            <w:pPr>
              <w:pStyle w:val="Bullets"/>
              <w:numPr>
                <w:ilvl w:val="0"/>
                <w:numId w:val="0"/>
              </w:numPr>
              <w:ind w:left="1134"/>
            </w:pPr>
            <w:r>
              <w:t xml:space="preserve">Provide a range of stimulating activities that allow children to </w:t>
            </w:r>
            <w:r>
              <w:lastRenderedPageBreak/>
              <w:t>cooperate</w:t>
            </w:r>
          </w:p>
          <w:p w:rsidR="00D66E7D" w:rsidRDefault="00D66E7D" w:rsidP="00D66E7D">
            <w:pPr>
              <w:pStyle w:val="Bullets"/>
              <w:numPr>
                <w:ilvl w:val="0"/>
                <w:numId w:val="0"/>
              </w:numPr>
              <w:ind w:left="1134"/>
            </w:pPr>
            <w:r>
              <w:t>Encourage self-help skills</w:t>
            </w:r>
          </w:p>
          <w:p w:rsidR="00C95A0A" w:rsidRDefault="00D66E7D" w:rsidP="00D66E7D">
            <w:pPr>
              <w:pStyle w:val="Bullets"/>
              <w:numPr>
                <w:ilvl w:val="0"/>
                <w:numId w:val="0"/>
              </w:numPr>
              <w:ind w:left="1134"/>
            </w:pPr>
            <w:r>
              <w:t>Mix outdoor play with indoor activities</w:t>
            </w:r>
          </w:p>
          <w:p w:rsidR="00D66E7D" w:rsidRDefault="00D66E7D" w:rsidP="00D66E7D">
            <w:pPr>
              <w:pStyle w:val="Bullets"/>
              <w:numPr>
                <w:ilvl w:val="0"/>
                <w:numId w:val="0"/>
              </w:numPr>
              <w:ind w:left="1494" w:hanging="360"/>
              <w:rPr>
                <w:b/>
              </w:rPr>
            </w:pPr>
            <w:r>
              <w:rPr>
                <w:b/>
              </w:rPr>
              <w:t xml:space="preserve">  </w:t>
            </w:r>
            <w:r w:rsidR="00C95A0A" w:rsidRPr="00D66E7D">
              <w:rPr>
                <w:b/>
              </w:rPr>
              <w:t>How can you help children t</w:t>
            </w:r>
            <w:r>
              <w:rPr>
                <w:b/>
              </w:rPr>
              <w:t>o try new ideas and take on new challenge?</w:t>
            </w:r>
          </w:p>
          <w:p w:rsidR="00D66E7D" w:rsidRDefault="00D66E7D" w:rsidP="00D66E7D">
            <w:pPr>
              <w:pStyle w:val="Bullets"/>
              <w:numPr>
                <w:ilvl w:val="0"/>
                <w:numId w:val="0"/>
              </w:numPr>
              <w:ind w:left="1494" w:hanging="360"/>
            </w:pPr>
            <w:r>
              <w:t xml:space="preserve"> Trying new foods and ways to eat them e.g. sharing, self-serving, chopsticks etc. </w:t>
            </w:r>
          </w:p>
          <w:p w:rsidR="00D66E7D" w:rsidRDefault="00D66E7D" w:rsidP="00D66E7D">
            <w:pPr>
              <w:pStyle w:val="Bullets"/>
            </w:pPr>
            <w:r>
              <w:t xml:space="preserve">Eating in different ways e.g. picnics, at the table, at a BBQ etc. </w:t>
            </w:r>
          </w:p>
          <w:p w:rsidR="00D66E7D" w:rsidRDefault="00D66E7D" w:rsidP="00D66E7D">
            <w:pPr>
              <w:pStyle w:val="Bullets"/>
            </w:pPr>
            <w:r>
              <w:t>Create challenges for children – for example:</w:t>
            </w:r>
          </w:p>
          <w:p w:rsidR="00D66E7D" w:rsidRDefault="00D66E7D" w:rsidP="00D66E7D">
            <w:pPr>
              <w:pStyle w:val="Bullets2"/>
            </w:pPr>
            <w:r>
              <w:t>Putting a baby on its stomach for ‘tummy time’ – gradually increasing the time they spend on their tummies</w:t>
            </w:r>
          </w:p>
          <w:p w:rsidR="00D66E7D" w:rsidRDefault="00D66E7D" w:rsidP="00D66E7D">
            <w:pPr>
              <w:pStyle w:val="Bullets2"/>
            </w:pPr>
            <w:r>
              <w:t>Providing tasks for children to complete e.g. ‘can you crawl through the tunnel?’</w:t>
            </w:r>
          </w:p>
          <w:p w:rsidR="00D66E7D" w:rsidRDefault="00D66E7D" w:rsidP="00D66E7D">
            <w:pPr>
              <w:pStyle w:val="Bullets2"/>
            </w:pPr>
            <w:r>
              <w:t>You notice a child can jump so you challenge them to hop on one foot.</w:t>
            </w:r>
          </w:p>
          <w:p w:rsidR="00D66E7D" w:rsidRDefault="00D66E7D" w:rsidP="00D66E7D">
            <w:pPr>
              <w:pStyle w:val="Bullets2"/>
            </w:pPr>
            <w:r>
              <w:t>A child can count to ten fluently – introduce counting to twenty.</w:t>
            </w:r>
          </w:p>
          <w:p w:rsidR="00D66E7D" w:rsidRDefault="00D66E7D" w:rsidP="00D66E7D">
            <w:pPr>
              <w:pStyle w:val="Bullets"/>
            </w:pPr>
            <w:r>
              <w:t>Create experiments to complete with children – for example:</w:t>
            </w:r>
          </w:p>
          <w:p w:rsidR="00D66E7D" w:rsidRDefault="00D66E7D" w:rsidP="00D66E7D">
            <w:pPr>
              <w:pStyle w:val="Bullets2"/>
            </w:pPr>
            <w:r>
              <w:t>Does it float or sink?</w:t>
            </w:r>
          </w:p>
          <w:p w:rsidR="00D66E7D" w:rsidRDefault="00D66E7D" w:rsidP="00D66E7D">
            <w:pPr>
              <w:pStyle w:val="Bullets2"/>
            </w:pPr>
            <w:r>
              <w:t>Is it magnetic?</w:t>
            </w:r>
          </w:p>
          <w:p w:rsidR="00D66E7D" w:rsidRDefault="00D66E7D" w:rsidP="00D66E7D">
            <w:pPr>
              <w:pStyle w:val="Bullets2"/>
            </w:pPr>
            <w:r>
              <w:t>Is it lighter or heavier? (can use scales to weigh items)</w:t>
            </w:r>
          </w:p>
          <w:p w:rsidR="00C95A0A" w:rsidRDefault="00C95A0A" w:rsidP="00C95A0A">
            <w:pPr>
              <w:pStyle w:val="Answers"/>
            </w:pPr>
          </w:p>
          <w:p w:rsidR="00696BC7" w:rsidRDefault="00C95A0A" w:rsidP="00696BC7">
            <w:pPr>
              <w:pStyle w:val="BoldBulTight0"/>
            </w:pPr>
            <w:r>
              <w:t>What are your organisation’s policies on information sharing?</w:t>
            </w:r>
          </w:p>
          <w:p w:rsidR="00696BC7" w:rsidRPr="00696BC7" w:rsidRDefault="00696BC7" w:rsidP="00696BC7">
            <w:pPr>
              <w:pStyle w:val="BoldBulTight0"/>
              <w:rPr>
                <w:b w:val="0"/>
              </w:rPr>
            </w:pPr>
            <w:r>
              <w:t xml:space="preserve"> </w:t>
            </w:r>
            <w:r w:rsidRPr="00696BC7">
              <w:rPr>
                <w:b w:val="0"/>
              </w:rPr>
              <w:t>Before disclosing sensitive information to parents/carers, educators should consider the following:</w:t>
            </w:r>
          </w:p>
          <w:p w:rsidR="00696BC7" w:rsidRDefault="00696BC7" w:rsidP="00696BC7">
            <w:pPr>
              <w:pStyle w:val="Bullets"/>
              <w:numPr>
                <w:ilvl w:val="0"/>
                <w:numId w:val="0"/>
              </w:numPr>
              <w:spacing w:after="120"/>
              <w:ind w:left="1134"/>
            </w:pPr>
            <w:r>
              <w:t>The age and best interests of the child</w:t>
            </w:r>
          </w:p>
          <w:p w:rsidR="00696BC7" w:rsidRDefault="00696BC7" w:rsidP="00696BC7">
            <w:pPr>
              <w:pStyle w:val="Bullets"/>
              <w:numPr>
                <w:ilvl w:val="0"/>
                <w:numId w:val="0"/>
              </w:numPr>
              <w:spacing w:after="120"/>
              <w:ind w:left="1134"/>
            </w:pPr>
            <w:r>
              <w:t>The need for the parents/carers to be informed</w:t>
            </w:r>
          </w:p>
          <w:p w:rsidR="00696BC7" w:rsidRDefault="00696BC7" w:rsidP="00696BC7">
            <w:pPr>
              <w:pStyle w:val="Bullets"/>
              <w:numPr>
                <w:ilvl w:val="0"/>
                <w:numId w:val="0"/>
              </w:numPr>
              <w:spacing w:after="120"/>
              <w:ind w:left="1134"/>
            </w:pPr>
            <w:r>
              <w:t>The provider’s duty of care to the child</w:t>
            </w:r>
          </w:p>
          <w:p w:rsidR="00696BC7" w:rsidRDefault="00696BC7" w:rsidP="00696BC7">
            <w:pPr>
              <w:pStyle w:val="Bullets"/>
              <w:numPr>
                <w:ilvl w:val="0"/>
                <w:numId w:val="0"/>
              </w:numPr>
              <w:spacing w:after="120"/>
              <w:ind w:left="1134"/>
            </w:pPr>
            <w:r>
              <w:t>Threat to life or health and safety – a provider can share information with a child’s parents/carers to prevent or minimise a serious or imminent threat to the life, health or safety of the child or another person.</w:t>
            </w:r>
          </w:p>
          <w:p w:rsidR="00696BC7" w:rsidRDefault="00696BC7" w:rsidP="00696BC7">
            <w:pPr>
              <w:pStyle w:val="BoldBulTight0"/>
            </w:pPr>
            <w:r>
              <w:t xml:space="preserve">Information that </w:t>
            </w:r>
            <w:r w:rsidRPr="009E05F3">
              <w:rPr>
                <w:u w:val="single"/>
              </w:rPr>
              <w:t>cannot</w:t>
            </w:r>
            <w:r>
              <w:t xml:space="preserve"> be shared with a child’s parents/carers includes:</w:t>
            </w:r>
          </w:p>
          <w:p w:rsidR="00696BC7" w:rsidRDefault="00696BC7" w:rsidP="00696BC7">
            <w:pPr>
              <w:pStyle w:val="Bullets"/>
              <w:spacing w:after="120"/>
              <w:ind w:left="1491" w:hanging="357"/>
            </w:pPr>
            <w:r>
              <w:lastRenderedPageBreak/>
              <w:t>Records containing information about or names of other children</w:t>
            </w:r>
          </w:p>
          <w:p w:rsidR="00696BC7" w:rsidRDefault="00696BC7" w:rsidP="00696BC7">
            <w:pPr>
              <w:pStyle w:val="Bullets"/>
              <w:spacing w:after="120"/>
              <w:ind w:left="1491" w:hanging="357"/>
            </w:pPr>
            <w:r>
              <w:t>Witness statements about their child made by other children.</w:t>
            </w:r>
          </w:p>
          <w:p w:rsidR="00696BC7" w:rsidRPr="00696BC7" w:rsidRDefault="00696BC7" w:rsidP="00696BC7">
            <w:pPr>
              <w:pStyle w:val="AAAQuestions"/>
              <w:ind w:left="360"/>
              <w:rPr>
                <w:b w:val="0"/>
              </w:rPr>
            </w:pPr>
            <w:r w:rsidRPr="00696BC7">
              <w:rPr>
                <w:b w:val="0"/>
              </w:rPr>
              <w:t>Your organisation should have policies and procedures in place to ensure information is shared appropriately and lawfully</w:t>
            </w:r>
          </w:p>
          <w:p w:rsidR="00C95A0A" w:rsidRDefault="00C95A0A" w:rsidP="00C95A0A">
            <w:pPr>
              <w:pStyle w:val="AAAQuestions"/>
            </w:pPr>
          </w:p>
          <w:p w:rsidR="00004435" w:rsidRPr="00004435" w:rsidRDefault="00C95A0A" w:rsidP="00CE4061">
            <w:pPr>
              <w:pStyle w:val="Bullets"/>
              <w:numPr>
                <w:ilvl w:val="0"/>
                <w:numId w:val="24"/>
              </w:numPr>
              <w:rPr>
                <w:lang w:val="en-GB"/>
              </w:rPr>
            </w:pPr>
            <w:r w:rsidRPr="00004435">
              <w:rPr>
                <w:b/>
              </w:rPr>
              <w:t>What are the two nationally approved learning frameworks?</w:t>
            </w:r>
            <w:r>
              <w:t xml:space="preserve"> </w:t>
            </w:r>
          </w:p>
          <w:p w:rsidR="00004435" w:rsidRDefault="00004435" w:rsidP="00CE4061">
            <w:pPr>
              <w:pStyle w:val="Bullets"/>
              <w:numPr>
                <w:ilvl w:val="0"/>
                <w:numId w:val="24"/>
              </w:numPr>
              <w:rPr>
                <w:lang w:val="en-GB"/>
              </w:rPr>
            </w:pPr>
            <w:r>
              <w:rPr>
                <w:lang w:val="en-GB"/>
              </w:rPr>
              <w:t>Belonging, Being and Becoming: The Early Years Learning Framework for Australia – this framework outlines the principles, practices and outcomes for successful development and learning of a child from birth to five years old and includes the transition to school. All education and child care services are expected to use this framework to develop and implement their own provision</w:t>
            </w:r>
          </w:p>
          <w:p w:rsidR="00004435" w:rsidRPr="00004435" w:rsidRDefault="00004435" w:rsidP="00004435">
            <w:pPr>
              <w:pStyle w:val="Bullets"/>
              <w:rPr>
                <w:lang w:val="en-GB"/>
              </w:rPr>
            </w:pPr>
            <w:r>
              <w:rPr>
                <w:lang w:val="en-GB"/>
              </w:rPr>
              <w:t xml:space="preserve">My Time, Our Place: Framework for School Age Care in Australia – this framework supports the continued development of learning and development of children during school age using best practices of learning through play and leisure based activities that are appropriate to the individual’s needs, abilities and interests. </w:t>
            </w:r>
          </w:p>
          <w:p w:rsidR="00C95A0A" w:rsidRDefault="00C95A0A" w:rsidP="00C95A0A">
            <w:pPr>
              <w:pStyle w:val="AAAQuestions"/>
            </w:pPr>
          </w:p>
          <w:p w:rsidR="00C95A0A" w:rsidRDefault="00C95A0A" w:rsidP="00CE4061">
            <w:pPr>
              <w:pStyle w:val="AAAQuestions"/>
              <w:numPr>
                <w:ilvl w:val="0"/>
                <w:numId w:val="18"/>
              </w:numPr>
            </w:pPr>
            <w:r>
              <w:t>What are the quality standards and the levels that your organisation will be assessed on?</w:t>
            </w:r>
          </w:p>
          <w:p w:rsidR="00BF6AE3" w:rsidRDefault="00BF6AE3" w:rsidP="00C95A0A">
            <w:pPr>
              <w:pStyle w:val="AAAQuestions"/>
            </w:pPr>
          </w:p>
          <w:p w:rsidR="00004435" w:rsidRPr="00004435" w:rsidRDefault="00CE4061" w:rsidP="00CE4061">
            <w:pPr>
              <w:pStyle w:val="AAAQuestions"/>
              <w:numPr>
                <w:ilvl w:val="0"/>
                <w:numId w:val="25"/>
              </w:numPr>
              <w:rPr>
                <w:b w:val="0"/>
                <w:lang w:val="en-US"/>
              </w:rPr>
            </w:pPr>
            <w:r w:rsidRPr="00004435">
              <w:rPr>
                <w:b w:val="0"/>
              </w:rPr>
              <w:t>Each child's health is promoted</w:t>
            </w:r>
          </w:p>
          <w:p w:rsidR="006C36B9" w:rsidRPr="00004435" w:rsidRDefault="00004435" w:rsidP="00CE4061">
            <w:pPr>
              <w:pStyle w:val="AAAQuestions"/>
              <w:numPr>
                <w:ilvl w:val="0"/>
                <w:numId w:val="25"/>
              </w:numPr>
              <w:rPr>
                <w:b w:val="0"/>
                <w:lang w:val="en-US"/>
              </w:rPr>
            </w:pPr>
            <w:r w:rsidRPr="00004435">
              <w:rPr>
                <w:rFonts w:eastAsia="+mn-ea" w:cs="+mn-cs"/>
                <w:b w:val="0"/>
                <w:color w:val="000000"/>
                <w:sz w:val="24"/>
                <w:szCs w:val="24"/>
              </w:rPr>
              <w:t xml:space="preserve"> </w:t>
            </w:r>
            <w:r w:rsidR="00CE4061" w:rsidRPr="00004435">
              <w:rPr>
                <w:b w:val="0"/>
              </w:rPr>
              <w:t xml:space="preserve">Healthy eating and physical actiivty are embedded in the program for </w:t>
            </w:r>
          </w:p>
          <w:p w:rsidR="006C36B9" w:rsidRPr="00004435" w:rsidRDefault="00CE4061" w:rsidP="00004435">
            <w:pPr>
              <w:pStyle w:val="AAAQuestions"/>
              <w:ind w:left="720"/>
              <w:rPr>
                <w:b w:val="0"/>
                <w:lang w:val="en-US"/>
              </w:rPr>
            </w:pPr>
            <w:r w:rsidRPr="00004435">
              <w:rPr>
                <w:b w:val="0"/>
              </w:rPr>
              <w:t>children</w:t>
            </w:r>
          </w:p>
          <w:p w:rsidR="006C36B9" w:rsidRPr="00004435" w:rsidRDefault="00CE4061" w:rsidP="00CE4061">
            <w:pPr>
              <w:pStyle w:val="AAAQuestions"/>
              <w:numPr>
                <w:ilvl w:val="0"/>
                <w:numId w:val="25"/>
              </w:numPr>
              <w:rPr>
                <w:b w:val="0"/>
                <w:lang w:val="en-US"/>
              </w:rPr>
            </w:pPr>
            <w:r w:rsidRPr="00004435">
              <w:rPr>
                <w:b w:val="0"/>
              </w:rPr>
              <w:t>Each child is protected</w:t>
            </w:r>
          </w:p>
          <w:p w:rsidR="00004435" w:rsidRPr="00004435" w:rsidRDefault="00004435" w:rsidP="00004435">
            <w:pPr>
              <w:pStyle w:val="AAAQuestions"/>
              <w:ind w:left="720"/>
              <w:rPr>
                <w:b w:val="0"/>
                <w:lang w:val="en-US"/>
              </w:rPr>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Pr="00412A4D" w:rsidRDefault="007C0675" w:rsidP="00C95A0A">
            <w:pPr>
              <w:pStyle w:val="AAAQuestions"/>
            </w:pPr>
          </w:p>
        </w:tc>
      </w:tr>
    </w:tbl>
    <w:p w:rsidR="00194597" w:rsidRDefault="00194597" w:rsidP="00194597">
      <w:pPr>
        <w:pStyle w:val="Heading3"/>
      </w:pPr>
      <w:bookmarkStart w:id="85" w:name="_Toc360142408"/>
      <w:bookmarkStart w:id="86" w:name="_Toc422485164"/>
      <w:r>
        <w:lastRenderedPageBreak/>
        <w:t>Major Activity</w:t>
      </w:r>
      <w:bookmarkEnd w:id="85"/>
      <w:bookmarkEnd w:id="86"/>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94597" w:rsidRPr="007431BE" w:rsidTr="00C95A0A">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C95A0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3E38F9" w:rsidP="00C95A0A">
            <w:pPr>
              <w:spacing w:after="0"/>
              <w:rPr>
                <w:rFonts w:eastAsia="Times New Roman"/>
                <w:b/>
                <w:bCs/>
                <w:color w:val="000000"/>
              </w:rPr>
            </w:pPr>
            <w:r>
              <w:rPr>
                <w:rFonts w:eastAsia="Times New Roman"/>
                <w:b/>
                <w:bCs/>
                <w:color w:val="000000"/>
              </w:rPr>
              <w:t>240 Hours (as outlined in the unit of competency)</w:t>
            </w:r>
          </w:p>
        </w:tc>
      </w:tr>
      <w:tr w:rsidR="00194597" w:rsidRPr="007431BE"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C95A0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C95A0A">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C95A0A">
            <w:pPr>
              <w:pStyle w:val="NormalBold"/>
            </w:pPr>
            <w:r w:rsidRPr="00194597">
              <w:t>This is a major activity – your instructor will let you know whether you will complete it during class or in your own time.</w:t>
            </w:r>
          </w:p>
          <w:p w:rsidR="006A1D72" w:rsidRPr="00194597" w:rsidRDefault="006A1D72" w:rsidP="00C95A0A">
            <w:pPr>
              <w:pStyle w:val="NormalBold"/>
            </w:pPr>
            <w:r>
              <w:t>Attach your completed answers to the workbook.</w:t>
            </w:r>
          </w:p>
          <w:p w:rsidR="008C0415" w:rsidRPr="00194597" w:rsidRDefault="00194597" w:rsidP="00C95A0A">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E38F9" w:rsidRDefault="003E38F9" w:rsidP="00CE4061">
            <w:pPr>
              <w:pStyle w:val="ListParagraph"/>
              <w:numPr>
                <w:ilvl w:val="0"/>
                <w:numId w:val="20"/>
              </w:numPr>
              <w:spacing w:after="0" w:line="240" w:lineRule="auto"/>
              <w:rPr>
                <w:i/>
              </w:rPr>
            </w:pPr>
            <w:r>
              <w:rPr>
                <w:i/>
              </w:rPr>
              <w:t>Foster physical development</w:t>
            </w:r>
          </w:p>
          <w:p w:rsidR="003E38F9" w:rsidRDefault="003E38F9" w:rsidP="00CE4061">
            <w:pPr>
              <w:pStyle w:val="ListParagraph"/>
              <w:numPr>
                <w:ilvl w:val="0"/>
                <w:numId w:val="20"/>
              </w:numPr>
              <w:spacing w:after="0" w:line="240" w:lineRule="auto"/>
              <w:rPr>
                <w:i/>
              </w:rPr>
            </w:pPr>
            <w:r>
              <w:rPr>
                <w:i/>
              </w:rPr>
              <w:t>Foster social development</w:t>
            </w:r>
          </w:p>
          <w:p w:rsidR="003E38F9" w:rsidRDefault="003E38F9" w:rsidP="00CE4061">
            <w:pPr>
              <w:pStyle w:val="ListParagraph"/>
              <w:numPr>
                <w:ilvl w:val="0"/>
                <w:numId w:val="20"/>
              </w:numPr>
              <w:spacing w:after="0" w:line="240" w:lineRule="auto"/>
              <w:rPr>
                <w:i/>
                <w:spacing w:val="-2"/>
              </w:rPr>
            </w:pPr>
            <w:r>
              <w:rPr>
                <w:i/>
                <w:spacing w:val="-2"/>
              </w:rPr>
              <w:t>Foster emotional development</w:t>
            </w:r>
          </w:p>
          <w:p w:rsidR="003E38F9" w:rsidRDefault="003E38F9" w:rsidP="00CE4061">
            <w:pPr>
              <w:pStyle w:val="ListParagraph"/>
              <w:numPr>
                <w:ilvl w:val="0"/>
                <w:numId w:val="20"/>
              </w:numPr>
              <w:spacing w:after="0" w:line="240" w:lineRule="auto"/>
              <w:rPr>
                <w:rFonts w:asciiTheme="minorHAnsi" w:hAnsiTheme="minorHAnsi" w:cs="Calibri"/>
                <w:i/>
              </w:rPr>
            </w:pPr>
            <w:r>
              <w:rPr>
                <w:rFonts w:asciiTheme="minorHAnsi" w:hAnsiTheme="minorHAnsi" w:cs="Calibri"/>
                <w:i/>
              </w:rPr>
              <w:t>Foster cognitive development</w:t>
            </w:r>
          </w:p>
          <w:p w:rsidR="003E38F9" w:rsidRDefault="003E38F9" w:rsidP="00CE4061">
            <w:pPr>
              <w:pStyle w:val="ListParagraph"/>
              <w:numPr>
                <w:ilvl w:val="0"/>
                <w:numId w:val="20"/>
              </w:numPr>
              <w:spacing w:after="0" w:line="240" w:lineRule="auto"/>
              <w:rPr>
                <w:i/>
              </w:rPr>
            </w:pPr>
            <w:r>
              <w:rPr>
                <w:i/>
              </w:rPr>
              <w:t>Foster communication development</w:t>
            </w:r>
          </w:p>
          <w:p w:rsidR="003E38F9" w:rsidRDefault="003E38F9" w:rsidP="00CE4061">
            <w:pPr>
              <w:pStyle w:val="ListParagraph"/>
              <w:numPr>
                <w:ilvl w:val="0"/>
                <w:numId w:val="20"/>
              </w:numPr>
              <w:spacing w:after="0" w:line="240" w:lineRule="auto"/>
              <w:rPr>
                <w:i/>
                <w:spacing w:val="-2"/>
              </w:rPr>
            </w:pPr>
            <w:r>
              <w:rPr>
                <w:rFonts w:asciiTheme="minorHAnsi" w:hAnsiTheme="minorHAnsi" w:cs="Calibri"/>
                <w:i/>
              </w:rPr>
              <w:t>Foster an environment for holistic learning and development</w:t>
            </w:r>
          </w:p>
          <w:p w:rsidR="003E38F9" w:rsidRDefault="003E38F9" w:rsidP="003E38F9">
            <w:pPr>
              <w:pStyle w:val="ListParagraph"/>
              <w:spacing w:after="0" w:line="240" w:lineRule="auto"/>
              <w:rPr>
                <w:i/>
                <w:spacing w:val="-2"/>
              </w:rPr>
            </w:pPr>
          </w:p>
          <w:p w:rsidR="003E38F9" w:rsidRDefault="003E38F9" w:rsidP="00CE4061">
            <w:pPr>
              <w:pStyle w:val="AAAQuestions"/>
              <w:numPr>
                <w:ilvl w:val="0"/>
                <w:numId w:val="21"/>
              </w:numPr>
            </w:pPr>
            <w:r>
              <w:t>Portfolio – using between three children as case studies, devise a short term plan (e.g. a day or a week) that enables you to assess, plan and provide opportunities for physical, social, emotional, cognitive and communication development. (Please note that the three children that you choose can be used more than once).</w:t>
            </w:r>
          </w:p>
          <w:p w:rsidR="003E38F9" w:rsidRDefault="003E38F9" w:rsidP="003E38F9">
            <w:pPr>
              <w:pStyle w:val="AAAQuestions"/>
            </w:pPr>
          </w:p>
          <w:p w:rsidR="003E38F9" w:rsidRDefault="003E38F9" w:rsidP="003E38F9">
            <w:pPr>
              <w:pStyle w:val="AAAQuestions"/>
              <w:ind w:left="360"/>
            </w:pPr>
            <w:r>
              <w:t xml:space="preserve">You should provide a portfolio of work with your observations, plans and progress of the children. </w:t>
            </w:r>
          </w:p>
          <w:p w:rsidR="00B33E0E" w:rsidRDefault="00B33E0E"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Pr="00412A4D" w:rsidRDefault="003E38F9" w:rsidP="003E38F9">
            <w:pPr>
              <w:pStyle w:val="AAAQuestions"/>
            </w:pPr>
          </w:p>
        </w:tc>
      </w:tr>
    </w:tbl>
    <w:p w:rsidR="00194597" w:rsidRDefault="00194597" w:rsidP="00BB228A">
      <w:pPr>
        <w:rPr>
          <w:lang w:val="en-GB" w:eastAsia="en-GB"/>
        </w:rPr>
      </w:pPr>
    </w:p>
    <w:sectPr w:rsidR="00194597" w:rsidSect="002250EB">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7D2F" w:rsidRDefault="00C77D2F" w:rsidP="00665202">
      <w:pPr>
        <w:spacing w:after="0" w:line="240" w:lineRule="auto"/>
      </w:pPr>
      <w:r>
        <w:separator/>
      </w:r>
    </w:p>
  </w:endnote>
  <w:endnote w:type="continuationSeparator" w:id="1">
    <w:p w:rsidR="00C77D2F" w:rsidRDefault="00C77D2F"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D42" w:rsidRDefault="003D0D4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D42" w:rsidRDefault="003D0D4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D42" w:rsidRDefault="003D0D4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7D2F" w:rsidRDefault="00C77D2F" w:rsidP="00665202">
      <w:pPr>
        <w:spacing w:after="0" w:line="240" w:lineRule="auto"/>
      </w:pPr>
      <w:r>
        <w:separator/>
      </w:r>
    </w:p>
  </w:footnote>
  <w:footnote w:type="continuationSeparator" w:id="1">
    <w:p w:rsidR="00C77D2F" w:rsidRDefault="00C77D2F"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D42" w:rsidRDefault="003D0D4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D42" w:rsidRDefault="003D0D42">
    <w:pPr>
      <w:pStyle w:val="Header"/>
      <w:pBdr>
        <w:bottom w:val="single" w:sz="4" w:space="1" w:color="D9D9D9"/>
      </w:pBdr>
      <w:jc w:val="right"/>
      <w:rPr>
        <w:b/>
      </w:rPr>
    </w:pPr>
    <w:r>
      <w:rPr>
        <w:color w:val="7F7F7F"/>
        <w:spacing w:val="60"/>
      </w:rPr>
      <w:t>Page</w:t>
    </w:r>
    <w:r>
      <w:t xml:space="preserve"> | </w:t>
    </w:r>
    <w:r w:rsidRPr="006C36B9">
      <w:fldChar w:fldCharType="begin"/>
    </w:r>
    <w:r>
      <w:instrText xml:space="preserve"> PAGE   \* MERGEFORMAT </w:instrText>
    </w:r>
    <w:r w:rsidRPr="006C36B9">
      <w:fldChar w:fldCharType="separate"/>
    </w:r>
    <w:r w:rsidR="00602EDC" w:rsidRPr="00602EDC">
      <w:rPr>
        <w:b/>
        <w:noProof/>
      </w:rPr>
      <w:t>69</w:t>
    </w:r>
    <w:r>
      <w:rPr>
        <w:b/>
        <w:noProof/>
      </w:rPr>
      <w:fldChar w:fldCharType="end"/>
    </w:r>
  </w:p>
  <w:p w:rsidR="003D0D42" w:rsidRDefault="003D0D4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D42" w:rsidRDefault="003D0D4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6BA2EA0"/>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35728E1"/>
    <w:multiLevelType w:val="hybridMultilevel"/>
    <w:tmpl w:val="12C8DCD4"/>
    <w:lvl w:ilvl="0" w:tplc="0809000B">
      <w:start w:val="1"/>
      <w:numFmt w:val="bullet"/>
      <w:lvlText w:val=""/>
      <w:lvlJc w:val="left"/>
      <w:pPr>
        <w:ind w:left="2214" w:hanging="360"/>
      </w:pPr>
      <w:rPr>
        <w:rFonts w:ascii="Wingdings" w:hAnsi="Wingdings" w:hint="default"/>
      </w:rPr>
    </w:lvl>
    <w:lvl w:ilvl="1" w:tplc="04090003" w:tentative="1">
      <w:start w:val="1"/>
      <w:numFmt w:val="bullet"/>
      <w:lvlText w:val="o"/>
      <w:lvlJc w:val="left"/>
      <w:pPr>
        <w:ind w:left="2934" w:hanging="360"/>
      </w:pPr>
      <w:rPr>
        <w:rFonts w:ascii="Courier New" w:hAnsi="Courier New" w:cs="Courier New" w:hint="default"/>
      </w:rPr>
    </w:lvl>
    <w:lvl w:ilvl="2" w:tplc="04090005" w:tentative="1">
      <w:start w:val="1"/>
      <w:numFmt w:val="bullet"/>
      <w:lvlText w:val=""/>
      <w:lvlJc w:val="left"/>
      <w:pPr>
        <w:ind w:left="3654" w:hanging="360"/>
      </w:pPr>
      <w:rPr>
        <w:rFonts w:ascii="Wingdings" w:hAnsi="Wingdings" w:hint="default"/>
      </w:rPr>
    </w:lvl>
    <w:lvl w:ilvl="3" w:tplc="04090001" w:tentative="1">
      <w:start w:val="1"/>
      <w:numFmt w:val="bullet"/>
      <w:lvlText w:val=""/>
      <w:lvlJc w:val="left"/>
      <w:pPr>
        <w:ind w:left="4374" w:hanging="360"/>
      </w:pPr>
      <w:rPr>
        <w:rFonts w:ascii="Symbol" w:hAnsi="Symbol" w:hint="default"/>
      </w:rPr>
    </w:lvl>
    <w:lvl w:ilvl="4" w:tplc="04090003" w:tentative="1">
      <w:start w:val="1"/>
      <w:numFmt w:val="bullet"/>
      <w:lvlText w:val="o"/>
      <w:lvlJc w:val="left"/>
      <w:pPr>
        <w:ind w:left="5094" w:hanging="360"/>
      </w:pPr>
      <w:rPr>
        <w:rFonts w:ascii="Courier New" w:hAnsi="Courier New" w:cs="Courier New" w:hint="default"/>
      </w:rPr>
    </w:lvl>
    <w:lvl w:ilvl="5" w:tplc="04090005" w:tentative="1">
      <w:start w:val="1"/>
      <w:numFmt w:val="bullet"/>
      <w:lvlText w:val=""/>
      <w:lvlJc w:val="left"/>
      <w:pPr>
        <w:ind w:left="5814" w:hanging="360"/>
      </w:pPr>
      <w:rPr>
        <w:rFonts w:ascii="Wingdings" w:hAnsi="Wingdings" w:hint="default"/>
      </w:rPr>
    </w:lvl>
    <w:lvl w:ilvl="6" w:tplc="04090001" w:tentative="1">
      <w:start w:val="1"/>
      <w:numFmt w:val="bullet"/>
      <w:lvlText w:val=""/>
      <w:lvlJc w:val="left"/>
      <w:pPr>
        <w:ind w:left="6534" w:hanging="360"/>
      </w:pPr>
      <w:rPr>
        <w:rFonts w:ascii="Symbol" w:hAnsi="Symbol" w:hint="default"/>
      </w:rPr>
    </w:lvl>
    <w:lvl w:ilvl="7" w:tplc="04090003" w:tentative="1">
      <w:start w:val="1"/>
      <w:numFmt w:val="bullet"/>
      <w:lvlText w:val="o"/>
      <w:lvlJc w:val="left"/>
      <w:pPr>
        <w:ind w:left="7254" w:hanging="360"/>
      </w:pPr>
      <w:rPr>
        <w:rFonts w:ascii="Courier New" w:hAnsi="Courier New" w:cs="Courier New" w:hint="default"/>
      </w:rPr>
    </w:lvl>
    <w:lvl w:ilvl="8" w:tplc="04090005" w:tentative="1">
      <w:start w:val="1"/>
      <w:numFmt w:val="bullet"/>
      <w:lvlText w:val=""/>
      <w:lvlJc w:val="left"/>
      <w:pPr>
        <w:ind w:left="7974" w:hanging="360"/>
      </w:pPr>
      <w:rPr>
        <w:rFonts w:ascii="Wingdings" w:hAnsi="Wingdings" w:hint="default"/>
      </w:rPr>
    </w:lvl>
  </w:abstractNum>
  <w:abstractNum w:abstractNumId="3">
    <w:nsid w:val="16CD7AA2"/>
    <w:multiLevelType w:val="hybridMultilevel"/>
    <w:tmpl w:val="B38237A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nsid w:val="22183A3A"/>
    <w:multiLevelType w:val="hybridMultilevel"/>
    <w:tmpl w:val="814CD4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nsid w:val="26BC2CBA"/>
    <w:multiLevelType w:val="hybridMultilevel"/>
    <w:tmpl w:val="975AF632"/>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C36153C"/>
    <w:multiLevelType w:val="hybridMultilevel"/>
    <w:tmpl w:val="B22CCEF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437F286D"/>
    <w:multiLevelType w:val="hybridMultilevel"/>
    <w:tmpl w:val="35241D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4A6369CB"/>
    <w:multiLevelType w:val="hybridMultilevel"/>
    <w:tmpl w:val="A6744AC0"/>
    <w:lvl w:ilvl="0" w:tplc="06868D5A">
      <w:start w:val="1"/>
      <w:numFmt w:val="bullet"/>
      <w:lvlText w:val="•"/>
      <w:lvlJc w:val="left"/>
      <w:pPr>
        <w:tabs>
          <w:tab w:val="num" w:pos="720"/>
        </w:tabs>
        <w:ind w:left="720" w:hanging="360"/>
      </w:pPr>
      <w:rPr>
        <w:rFonts w:ascii="Times New Roman" w:hAnsi="Times New Roman" w:hint="default"/>
      </w:rPr>
    </w:lvl>
    <w:lvl w:ilvl="1" w:tplc="24D45E74" w:tentative="1">
      <w:start w:val="1"/>
      <w:numFmt w:val="bullet"/>
      <w:lvlText w:val="•"/>
      <w:lvlJc w:val="left"/>
      <w:pPr>
        <w:tabs>
          <w:tab w:val="num" w:pos="1440"/>
        </w:tabs>
        <w:ind w:left="1440" w:hanging="360"/>
      </w:pPr>
      <w:rPr>
        <w:rFonts w:ascii="Times New Roman" w:hAnsi="Times New Roman" w:hint="default"/>
      </w:rPr>
    </w:lvl>
    <w:lvl w:ilvl="2" w:tplc="0D0ABA20" w:tentative="1">
      <w:start w:val="1"/>
      <w:numFmt w:val="bullet"/>
      <w:lvlText w:val="•"/>
      <w:lvlJc w:val="left"/>
      <w:pPr>
        <w:tabs>
          <w:tab w:val="num" w:pos="2160"/>
        </w:tabs>
        <w:ind w:left="2160" w:hanging="360"/>
      </w:pPr>
      <w:rPr>
        <w:rFonts w:ascii="Times New Roman" w:hAnsi="Times New Roman" w:hint="default"/>
      </w:rPr>
    </w:lvl>
    <w:lvl w:ilvl="3" w:tplc="F5C42A2E" w:tentative="1">
      <w:start w:val="1"/>
      <w:numFmt w:val="bullet"/>
      <w:lvlText w:val="•"/>
      <w:lvlJc w:val="left"/>
      <w:pPr>
        <w:tabs>
          <w:tab w:val="num" w:pos="2880"/>
        </w:tabs>
        <w:ind w:left="2880" w:hanging="360"/>
      </w:pPr>
      <w:rPr>
        <w:rFonts w:ascii="Times New Roman" w:hAnsi="Times New Roman" w:hint="default"/>
      </w:rPr>
    </w:lvl>
    <w:lvl w:ilvl="4" w:tplc="719CD432" w:tentative="1">
      <w:start w:val="1"/>
      <w:numFmt w:val="bullet"/>
      <w:lvlText w:val="•"/>
      <w:lvlJc w:val="left"/>
      <w:pPr>
        <w:tabs>
          <w:tab w:val="num" w:pos="3600"/>
        </w:tabs>
        <w:ind w:left="3600" w:hanging="360"/>
      </w:pPr>
      <w:rPr>
        <w:rFonts w:ascii="Times New Roman" w:hAnsi="Times New Roman" w:hint="default"/>
      </w:rPr>
    </w:lvl>
    <w:lvl w:ilvl="5" w:tplc="FF24D1CE" w:tentative="1">
      <w:start w:val="1"/>
      <w:numFmt w:val="bullet"/>
      <w:lvlText w:val="•"/>
      <w:lvlJc w:val="left"/>
      <w:pPr>
        <w:tabs>
          <w:tab w:val="num" w:pos="4320"/>
        </w:tabs>
        <w:ind w:left="4320" w:hanging="360"/>
      </w:pPr>
      <w:rPr>
        <w:rFonts w:ascii="Times New Roman" w:hAnsi="Times New Roman" w:hint="default"/>
      </w:rPr>
    </w:lvl>
    <w:lvl w:ilvl="6" w:tplc="8CF8ABA4" w:tentative="1">
      <w:start w:val="1"/>
      <w:numFmt w:val="bullet"/>
      <w:lvlText w:val="•"/>
      <w:lvlJc w:val="left"/>
      <w:pPr>
        <w:tabs>
          <w:tab w:val="num" w:pos="5040"/>
        </w:tabs>
        <w:ind w:left="5040" w:hanging="360"/>
      </w:pPr>
      <w:rPr>
        <w:rFonts w:ascii="Times New Roman" w:hAnsi="Times New Roman" w:hint="default"/>
      </w:rPr>
    </w:lvl>
    <w:lvl w:ilvl="7" w:tplc="25860C04" w:tentative="1">
      <w:start w:val="1"/>
      <w:numFmt w:val="bullet"/>
      <w:lvlText w:val="•"/>
      <w:lvlJc w:val="left"/>
      <w:pPr>
        <w:tabs>
          <w:tab w:val="num" w:pos="5760"/>
        </w:tabs>
        <w:ind w:left="5760" w:hanging="360"/>
      </w:pPr>
      <w:rPr>
        <w:rFonts w:ascii="Times New Roman" w:hAnsi="Times New Roman" w:hint="default"/>
      </w:rPr>
    </w:lvl>
    <w:lvl w:ilvl="8" w:tplc="78C21C5A" w:tentative="1">
      <w:start w:val="1"/>
      <w:numFmt w:val="bullet"/>
      <w:lvlText w:val="•"/>
      <w:lvlJc w:val="left"/>
      <w:pPr>
        <w:tabs>
          <w:tab w:val="num" w:pos="6480"/>
        </w:tabs>
        <w:ind w:left="6480" w:hanging="360"/>
      </w:pPr>
      <w:rPr>
        <w:rFonts w:ascii="Times New Roman" w:hAnsi="Times New Roman" w:hint="default"/>
      </w:rPr>
    </w:lvl>
  </w:abstractNum>
  <w:abstractNum w:abstractNumId="15">
    <w:nsid w:val="4DA2793B"/>
    <w:multiLevelType w:val="hybridMultilevel"/>
    <w:tmpl w:val="4A0AD8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nsid w:val="522F2BB6"/>
    <w:multiLevelType w:val="hybridMultilevel"/>
    <w:tmpl w:val="59822E8C"/>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nsid w:val="52C80044"/>
    <w:multiLevelType w:val="hybridMultilevel"/>
    <w:tmpl w:val="E0F0DF5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nsid w:val="63061F5A"/>
    <w:multiLevelType w:val="hybridMultilevel"/>
    <w:tmpl w:val="10889EE0"/>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7AF63EA"/>
    <w:multiLevelType w:val="hybridMultilevel"/>
    <w:tmpl w:val="D85E43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7F168A5"/>
    <w:multiLevelType w:val="hybridMultilevel"/>
    <w:tmpl w:val="B2F62A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C8E1C91"/>
    <w:multiLevelType w:val="hybridMultilevel"/>
    <w:tmpl w:val="B042806A"/>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6">
    <w:nsid w:val="7CA817D5"/>
    <w:multiLevelType w:val="hybridMultilevel"/>
    <w:tmpl w:val="0A6E8A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7"/>
  </w:num>
  <w:num w:numId="2">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9"/>
  </w:num>
  <w:num w:numId="5">
    <w:abstractNumId w:val="1"/>
  </w:num>
  <w:num w:numId="6">
    <w:abstractNumId w:val="9"/>
  </w:num>
  <w:num w:numId="7">
    <w:abstractNumId w:val="24"/>
  </w:num>
  <w:num w:numId="8">
    <w:abstractNumId w:val="6"/>
  </w:num>
  <w:num w:numId="9">
    <w:abstractNumId w:val="12"/>
  </w:num>
  <w:num w:numId="10">
    <w:abstractNumId w:val="27"/>
    <w:lvlOverride w:ilvl="0">
      <w:startOverride w:val="1"/>
    </w:lvlOverride>
  </w:num>
  <w:num w:numId="11">
    <w:abstractNumId w:val="13"/>
    <w:lvlOverride w:ilvl="0">
      <w:startOverride w:val="1"/>
    </w:lvlOverride>
  </w:num>
  <w:num w:numId="12">
    <w:abstractNumId w:val="16"/>
  </w:num>
  <w:num w:numId="13">
    <w:abstractNumId w:val="0"/>
  </w:num>
  <w:num w:numId="14">
    <w:abstractNumId w:val="11"/>
  </w:num>
  <w:num w:numId="15">
    <w:abstractNumId w:val="15"/>
  </w:num>
  <w:num w:numId="16">
    <w:abstractNumId w:val="10"/>
  </w:num>
  <w:num w:numId="17">
    <w:abstractNumId w:val="23"/>
  </w:num>
  <w:num w:numId="18">
    <w:abstractNumId w:val="5"/>
  </w:num>
  <w:num w:numId="19">
    <w:abstractNumId w:val="26"/>
  </w:num>
  <w:num w:numId="20">
    <w:abstractNumId w:val="17"/>
    <w:lvlOverride w:ilvl="0">
      <w:startOverride w:val="1"/>
    </w:lvlOverride>
    <w:lvlOverride w:ilvl="1"/>
    <w:lvlOverride w:ilvl="2"/>
    <w:lvlOverride w:ilvl="3"/>
    <w:lvlOverride w:ilvl="4"/>
    <w:lvlOverride w:ilvl="5"/>
    <w:lvlOverride w:ilvl="6"/>
    <w:lvlOverride w:ilvl="7"/>
    <w:lvlOverride w:ilvl="8"/>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22"/>
  </w:num>
  <w:num w:numId="24">
    <w:abstractNumId w:val="2"/>
  </w:num>
  <w:num w:numId="25">
    <w:abstractNumId w:val="14"/>
  </w:num>
  <w:num w:numId="26">
    <w:abstractNumId w:val="25"/>
  </w:num>
  <w:num w:numId="27">
    <w:abstractNumId w:val="3"/>
  </w:num>
  <w:num w:numId="28">
    <w:abstractNumId w:val="4"/>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hdrShapeDefaults>
    <o:shapedefaults v:ext="edit" spidmax="17410"/>
  </w:hdrShapeDefaults>
  <w:footnotePr>
    <w:footnote w:id="0"/>
    <w:footnote w:id="1"/>
  </w:footnotePr>
  <w:endnotePr>
    <w:endnote w:id="0"/>
    <w:endnote w:id="1"/>
  </w:endnotePr>
  <w:compat/>
  <w:rsids>
    <w:rsidRoot w:val="00B70051"/>
    <w:rsid w:val="00004435"/>
    <w:rsid w:val="00005FC8"/>
    <w:rsid w:val="00006028"/>
    <w:rsid w:val="000116DE"/>
    <w:rsid w:val="00012A9D"/>
    <w:rsid w:val="00012BBA"/>
    <w:rsid w:val="00014D3D"/>
    <w:rsid w:val="00023ED3"/>
    <w:rsid w:val="0002452A"/>
    <w:rsid w:val="0002479C"/>
    <w:rsid w:val="00026C6F"/>
    <w:rsid w:val="00026C83"/>
    <w:rsid w:val="000313C4"/>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138E"/>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3F2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0B59"/>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0285"/>
    <w:rsid w:val="00322C52"/>
    <w:rsid w:val="0032344D"/>
    <w:rsid w:val="0032482C"/>
    <w:rsid w:val="0033221B"/>
    <w:rsid w:val="00333321"/>
    <w:rsid w:val="00350746"/>
    <w:rsid w:val="00353596"/>
    <w:rsid w:val="003565C1"/>
    <w:rsid w:val="00371DA3"/>
    <w:rsid w:val="0037343F"/>
    <w:rsid w:val="003735A8"/>
    <w:rsid w:val="00373A25"/>
    <w:rsid w:val="00375CDF"/>
    <w:rsid w:val="00376B55"/>
    <w:rsid w:val="00376F51"/>
    <w:rsid w:val="00387877"/>
    <w:rsid w:val="00387D82"/>
    <w:rsid w:val="00390924"/>
    <w:rsid w:val="00390D8E"/>
    <w:rsid w:val="0039111F"/>
    <w:rsid w:val="003916CA"/>
    <w:rsid w:val="00392B87"/>
    <w:rsid w:val="0039574A"/>
    <w:rsid w:val="003C0BC3"/>
    <w:rsid w:val="003C143D"/>
    <w:rsid w:val="003C2F51"/>
    <w:rsid w:val="003C417F"/>
    <w:rsid w:val="003C6578"/>
    <w:rsid w:val="003C77F6"/>
    <w:rsid w:val="003D050D"/>
    <w:rsid w:val="003D0D42"/>
    <w:rsid w:val="003D76E3"/>
    <w:rsid w:val="003E1451"/>
    <w:rsid w:val="003E17FF"/>
    <w:rsid w:val="003E29CD"/>
    <w:rsid w:val="003E2FF6"/>
    <w:rsid w:val="003E38F9"/>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07C"/>
    <w:rsid w:val="004C3827"/>
    <w:rsid w:val="004C3F02"/>
    <w:rsid w:val="004C48F8"/>
    <w:rsid w:val="004C5F27"/>
    <w:rsid w:val="004D0F97"/>
    <w:rsid w:val="004D4D7D"/>
    <w:rsid w:val="004E29D2"/>
    <w:rsid w:val="004E4884"/>
    <w:rsid w:val="004E5123"/>
    <w:rsid w:val="004E656F"/>
    <w:rsid w:val="004F4FA4"/>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2EDC"/>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3CDF"/>
    <w:rsid w:val="00685F91"/>
    <w:rsid w:val="00691526"/>
    <w:rsid w:val="00691903"/>
    <w:rsid w:val="00694328"/>
    <w:rsid w:val="00696BC7"/>
    <w:rsid w:val="006A0325"/>
    <w:rsid w:val="006A1D72"/>
    <w:rsid w:val="006A43DF"/>
    <w:rsid w:val="006A4E55"/>
    <w:rsid w:val="006A54F0"/>
    <w:rsid w:val="006A7EF8"/>
    <w:rsid w:val="006C36B9"/>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D84"/>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95ABC"/>
    <w:rsid w:val="007A30D8"/>
    <w:rsid w:val="007A50B1"/>
    <w:rsid w:val="007A6B2D"/>
    <w:rsid w:val="007B10CD"/>
    <w:rsid w:val="007B1BFD"/>
    <w:rsid w:val="007B22EC"/>
    <w:rsid w:val="007B407F"/>
    <w:rsid w:val="007C0675"/>
    <w:rsid w:val="007C091E"/>
    <w:rsid w:val="007C5271"/>
    <w:rsid w:val="007C583D"/>
    <w:rsid w:val="007C67D7"/>
    <w:rsid w:val="007D1BE4"/>
    <w:rsid w:val="007D23B0"/>
    <w:rsid w:val="007D5915"/>
    <w:rsid w:val="007D5CEB"/>
    <w:rsid w:val="007E2AB8"/>
    <w:rsid w:val="007E375E"/>
    <w:rsid w:val="007F0ED5"/>
    <w:rsid w:val="007F0FDE"/>
    <w:rsid w:val="00800FEF"/>
    <w:rsid w:val="00802760"/>
    <w:rsid w:val="008075AD"/>
    <w:rsid w:val="00813364"/>
    <w:rsid w:val="0081395D"/>
    <w:rsid w:val="00815496"/>
    <w:rsid w:val="00816112"/>
    <w:rsid w:val="00820AB1"/>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3C8A"/>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1E9F"/>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3A94"/>
    <w:rsid w:val="00955755"/>
    <w:rsid w:val="00966632"/>
    <w:rsid w:val="0097600A"/>
    <w:rsid w:val="00982FA7"/>
    <w:rsid w:val="00983B8D"/>
    <w:rsid w:val="00991B70"/>
    <w:rsid w:val="00992229"/>
    <w:rsid w:val="009A18E7"/>
    <w:rsid w:val="009A1FA6"/>
    <w:rsid w:val="009A3399"/>
    <w:rsid w:val="009A7267"/>
    <w:rsid w:val="009C2E36"/>
    <w:rsid w:val="009C4C1B"/>
    <w:rsid w:val="009C4E5B"/>
    <w:rsid w:val="009D33FF"/>
    <w:rsid w:val="009E3E43"/>
    <w:rsid w:val="009E43E4"/>
    <w:rsid w:val="009E60F3"/>
    <w:rsid w:val="009E6B85"/>
    <w:rsid w:val="009F2B75"/>
    <w:rsid w:val="00A04585"/>
    <w:rsid w:val="00A059BA"/>
    <w:rsid w:val="00A06F12"/>
    <w:rsid w:val="00A11C4B"/>
    <w:rsid w:val="00A135A9"/>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4A0D"/>
    <w:rsid w:val="00BE0A41"/>
    <w:rsid w:val="00BE4CA0"/>
    <w:rsid w:val="00BF148F"/>
    <w:rsid w:val="00BF289E"/>
    <w:rsid w:val="00BF29B2"/>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2408"/>
    <w:rsid w:val="00C65A63"/>
    <w:rsid w:val="00C666FE"/>
    <w:rsid w:val="00C70F65"/>
    <w:rsid w:val="00C71A8E"/>
    <w:rsid w:val="00C728FF"/>
    <w:rsid w:val="00C73FA5"/>
    <w:rsid w:val="00C766F7"/>
    <w:rsid w:val="00C776C5"/>
    <w:rsid w:val="00C7797C"/>
    <w:rsid w:val="00C77D2F"/>
    <w:rsid w:val="00C817E2"/>
    <w:rsid w:val="00C9069F"/>
    <w:rsid w:val="00C90994"/>
    <w:rsid w:val="00C911FD"/>
    <w:rsid w:val="00C94A3B"/>
    <w:rsid w:val="00C95A0A"/>
    <w:rsid w:val="00CA0FFF"/>
    <w:rsid w:val="00CA37C5"/>
    <w:rsid w:val="00CA4BC1"/>
    <w:rsid w:val="00CA7B82"/>
    <w:rsid w:val="00CB49E5"/>
    <w:rsid w:val="00CB54F8"/>
    <w:rsid w:val="00CB5785"/>
    <w:rsid w:val="00CB6D8F"/>
    <w:rsid w:val="00CC1DB5"/>
    <w:rsid w:val="00CC31A5"/>
    <w:rsid w:val="00CC4FD0"/>
    <w:rsid w:val="00CD3B35"/>
    <w:rsid w:val="00CD43DD"/>
    <w:rsid w:val="00CD490B"/>
    <w:rsid w:val="00CE1C04"/>
    <w:rsid w:val="00CE1C38"/>
    <w:rsid w:val="00CE4061"/>
    <w:rsid w:val="00CE602E"/>
    <w:rsid w:val="00D00E07"/>
    <w:rsid w:val="00D04AC0"/>
    <w:rsid w:val="00D04CFE"/>
    <w:rsid w:val="00D05890"/>
    <w:rsid w:val="00D06080"/>
    <w:rsid w:val="00D17FBC"/>
    <w:rsid w:val="00D21C4F"/>
    <w:rsid w:val="00D22671"/>
    <w:rsid w:val="00D22986"/>
    <w:rsid w:val="00D2789C"/>
    <w:rsid w:val="00D322B8"/>
    <w:rsid w:val="00D3365C"/>
    <w:rsid w:val="00D42F06"/>
    <w:rsid w:val="00D435A3"/>
    <w:rsid w:val="00D46BF7"/>
    <w:rsid w:val="00D5548C"/>
    <w:rsid w:val="00D60833"/>
    <w:rsid w:val="00D611B6"/>
    <w:rsid w:val="00D66E7D"/>
    <w:rsid w:val="00D716B5"/>
    <w:rsid w:val="00D71B27"/>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59C2"/>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267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6682"/>
    <w:rsid w:val="00FD7382"/>
    <w:rsid w:val="00FD7D15"/>
    <w:rsid w:val="00FE0803"/>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lang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unhideWhenUsed/>
    <w:rsid w:val="00911E9F"/>
    <w:pPr>
      <w:keepNext/>
      <w:keepLines/>
      <w:numPr>
        <w:numId w:val="12"/>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911E9F"/>
    <w:pPr>
      <w:ind w:left="283" w:hanging="283"/>
      <w:contextualSpacing/>
    </w:pPr>
  </w:style>
  <w:style w:type="paragraph" w:styleId="ListBullet2">
    <w:name w:val="List Bullet 2"/>
    <w:basedOn w:val="Normal"/>
    <w:uiPriority w:val="99"/>
    <w:semiHidden/>
    <w:unhideWhenUsed/>
    <w:rsid w:val="00911E9F"/>
    <w:pPr>
      <w:numPr>
        <w:numId w:val="13"/>
      </w:numPr>
      <w:contextualSpacing/>
    </w:pPr>
  </w:style>
  <w:style w:type="table" w:customStyle="1" w:styleId="TableGrid1">
    <w:name w:val="Table Grid1"/>
    <w:basedOn w:val="TableNormal"/>
    <w:next w:val="TableGrid"/>
    <w:uiPriority w:val="59"/>
    <w:rsid w:val="003D0D4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unhideWhenUsed/>
    <w:rsid w:val="00911E9F"/>
    <w:pPr>
      <w:keepNext/>
      <w:keepLines/>
      <w:numPr>
        <w:numId w:val="13"/>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911E9F"/>
    <w:pPr>
      <w:ind w:left="283" w:hanging="283"/>
      <w:contextualSpacing/>
    </w:pPr>
  </w:style>
  <w:style w:type="paragraph" w:styleId="ListBullet2">
    <w:name w:val="List Bullet 2"/>
    <w:basedOn w:val="Normal"/>
    <w:uiPriority w:val="99"/>
    <w:semiHidden/>
    <w:unhideWhenUsed/>
    <w:rsid w:val="00911E9F"/>
    <w:pPr>
      <w:numPr>
        <w:numId w:val="14"/>
      </w:numPr>
      <w:contextualSpacing/>
    </w:pPr>
  </w:style>
</w:styles>
</file>

<file path=word/webSettings.xml><?xml version="1.0" encoding="utf-8"?>
<w:webSettings xmlns:r="http://schemas.openxmlformats.org/officeDocument/2006/relationships" xmlns:w="http://schemas.openxmlformats.org/wordprocessingml/2006/main">
  <w:divs>
    <w:div w:id="184759913">
      <w:bodyDiv w:val="1"/>
      <w:marLeft w:val="0"/>
      <w:marRight w:val="0"/>
      <w:marTop w:val="0"/>
      <w:marBottom w:val="0"/>
      <w:divBdr>
        <w:top w:val="none" w:sz="0" w:space="0" w:color="auto"/>
        <w:left w:val="none" w:sz="0" w:space="0" w:color="auto"/>
        <w:bottom w:val="none" w:sz="0" w:space="0" w:color="auto"/>
        <w:right w:val="none" w:sz="0" w:space="0" w:color="auto"/>
      </w:divBdr>
    </w:div>
    <w:div w:id="352221462">
      <w:bodyDiv w:val="1"/>
      <w:marLeft w:val="0"/>
      <w:marRight w:val="0"/>
      <w:marTop w:val="0"/>
      <w:marBottom w:val="0"/>
      <w:divBdr>
        <w:top w:val="none" w:sz="0" w:space="0" w:color="auto"/>
        <w:left w:val="none" w:sz="0" w:space="0" w:color="auto"/>
        <w:bottom w:val="none" w:sz="0" w:space="0" w:color="auto"/>
        <w:right w:val="none" w:sz="0" w:space="0" w:color="auto"/>
      </w:divBdr>
    </w:div>
    <w:div w:id="476147868">
      <w:bodyDiv w:val="1"/>
      <w:marLeft w:val="0"/>
      <w:marRight w:val="0"/>
      <w:marTop w:val="0"/>
      <w:marBottom w:val="0"/>
      <w:divBdr>
        <w:top w:val="none" w:sz="0" w:space="0" w:color="auto"/>
        <w:left w:val="none" w:sz="0" w:space="0" w:color="auto"/>
        <w:bottom w:val="none" w:sz="0" w:space="0" w:color="auto"/>
        <w:right w:val="none" w:sz="0" w:space="0" w:color="auto"/>
      </w:divBdr>
      <w:divsChild>
        <w:div w:id="60257796">
          <w:marLeft w:val="547"/>
          <w:marRight w:val="0"/>
          <w:marTop w:val="0"/>
          <w:marBottom w:val="0"/>
          <w:divBdr>
            <w:top w:val="none" w:sz="0" w:space="0" w:color="auto"/>
            <w:left w:val="none" w:sz="0" w:space="0" w:color="auto"/>
            <w:bottom w:val="none" w:sz="0" w:space="0" w:color="auto"/>
            <w:right w:val="none" w:sz="0" w:space="0" w:color="auto"/>
          </w:divBdr>
        </w:div>
      </w:divsChild>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03300842">
      <w:bodyDiv w:val="1"/>
      <w:marLeft w:val="0"/>
      <w:marRight w:val="0"/>
      <w:marTop w:val="0"/>
      <w:marBottom w:val="0"/>
      <w:divBdr>
        <w:top w:val="none" w:sz="0" w:space="0" w:color="auto"/>
        <w:left w:val="none" w:sz="0" w:space="0" w:color="auto"/>
        <w:bottom w:val="none" w:sz="0" w:space="0" w:color="auto"/>
        <w:right w:val="none" w:sz="0" w:space="0" w:color="auto"/>
      </w:divBdr>
      <w:divsChild>
        <w:div w:id="24600974">
          <w:marLeft w:val="547"/>
          <w:marRight w:val="0"/>
          <w:marTop w:val="0"/>
          <w:marBottom w:val="0"/>
          <w:divBdr>
            <w:top w:val="none" w:sz="0" w:space="0" w:color="auto"/>
            <w:left w:val="none" w:sz="0" w:space="0" w:color="auto"/>
            <w:bottom w:val="none" w:sz="0" w:space="0" w:color="auto"/>
            <w:right w:val="none" w:sz="0" w:space="0" w:color="auto"/>
          </w:divBdr>
        </w:div>
      </w:divsChild>
    </w:div>
    <w:div w:id="1005595819">
      <w:bodyDiv w:val="1"/>
      <w:marLeft w:val="0"/>
      <w:marRight w:val="0"/>
      <w:marTop w:val="0"/>
      <w:marBottom w:val="0"/>
      <w:divBdr>
        <w:top w:val="none" w:sz="0" w:space="0" w:color="auto"/>
        <w:left w:val="none" w:sz="0" w:space="0" w:color="auto"/>
        <w:bottom w:val="none" w:sz="0" w:space="0" w:color="auto"/>
        <w:right w:val="none" w:sz="0" w:space="0" w:color="auto"/>
      </w:divBdr>
      <w:divsChild>
        <w:div w:id="353699381">
          <w:marLeft w:val="547"/>
          <w:marRight w:val="0"/>
          <w:marTop w:val="0"/>
          <w:marBottom w:val="0"/>
          <w:divBdr>
            <w:top w:val="none" w:sz="0" w:space="0" w:color="auto"/>
            <w:left w:val="none" w:sz="0" w:space="0" w:color="auto"/>
            <w:bottom w:val="none" w:sz="0" w:space="0" w:color="auto"/>
            <w:right w:val="none" w:sz="0" w:space="0" w:color="auto"/>
          </w:divBdr>
        </w:div>
      </w:divsChild>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64192205">
      <w:bodyDiv w:val="1"/>
      <w:marLeft w:val="0"/>
      <w:marRight w:val="0"/>
      <w:marTop w:val="0"/>
      <w:marBottom w:val="0"/>
      <w:divBdr>
        <w:top w:val="none" w:sz="0" w:space="0" w:color="auto"/>
        <w:left w:val="none" w:sz="0" w:space="0" w:color="auto"/>
        <w:bottom w:val="none" w:sz="0" w:space="0" w:color="auto"/>
        <w:right w:val="none" w:sz="0" w:space="0" w:color="auto"/>
      </w:divBdr>
    </w:div>
    <w:div w:id="1313753531">
      <w:bodyDiv w:val="1"/>
      <w:marLeft w:val="0"/>
      <w:marRight w:val="0"/>
      <w:marTop w:val="0"/>
      <w:marBottom w:val="0"/>
      <w:divBdr>
        <w:top w:val="none" w:sz="0" w:space="0" w:color="auto"/>
        <w:left w:val="none" w:sz="0" w:space="0" w:color="auto"/>
        <w:bottom w:val="none" w:sz="0" w:space="0" w:color="auto"/>
        <w:right w:val="none" w:sz="0" w:space="0" w:color="auto"/>
      </w:divBdr>
    </w:div>
    <w:div w:id="1381128413">
      <w:bodyDiv w:val="1"/>
      <w:marLeft w:val="0"/>
      <w:marRight w:val="0"/>
      <w:marTop w:val="0"/>
      <w:marBottom w:val="0"/>
      <w:divBdr>
        <w:top w:val="none" w:sz="0" w:space="0" w:color="auto"/>
        <w:left w:val="none" w:sz="0" w:space="0" w:color="auto"/>
        <w:bottom w:val="none" w:sz="0" w:space="0" w:color="auto"/>
        <w:right w:val="none" w:sz="0" w:space="0" w:color="auto"/>
      </w:divBdr>
    </w:div>
    <w:div w:id="1564487308">
      <w:bodyDiv w:val="1"/>
      <w:marLeft w:val="0"/>
      <w:marRight w:val="0"/>
      <w:marTop w:val="0"/>
      <w:marBottom w:val="0"/>
      <w:divBdr>
        <w:top w:val="none" w:sz="0" w:space="0" w:color="auto"/>
        <w:left w:val="none" w:sz="0" w:space="0" w:color="auto"/>
        <w:bottom w:val="none" w:sz="0" w:space="0" w:color="auto"/>
        <w:right w:val="none" w:sz="0" w:space="0" w:color="auto"/>
      </w:divBdr>
      <w:divsChild>
        <w:div w:id="1032920365">
          <w:marLeft w:val="547"/>
          <w:marRight w:val="0"/>
          <w:marTop w:val="0"/>
          <w:marBottom w:val="0"/>
          <w:divBdr>
            <w:top w:val="none" w:sz="0" w:space="0" w:color="auto"/>
            <w:left w:val="none" w:sz="0" w:space="0" w:color="auto"/>
            <w:bottom w:val="none" w:sz="0" w:space="0" w:color="auto"/>
            <w:right w:val="none" w:sz="0" w:space="0" w:color="auto"/>
          </w:divBdr>
        </w:div>
      </w:divsChild>
    </w:div>
    <w:div w:id="1572040340">
      <w:bodyDiv w:val="1"/>
      <w:marLeft w:val="0"/>
      <w:marRight w:val="0"/>
      <w:marTop w:val="0"/>
      <w:marBottom w:val="0"/>
      <w:divBdr>
        <w:top w:val="none" w:sz="0" w:space="0" w:color="auto"/>
        <w:left w:val="none" w:sz="0" w:space="0" w:color="auto"/>
        <w:bottom w:val="none" w:sz="0" w:space="0" w:color="auto"/>
        <w:right w:val="none" w:sz="0" w:space="0" w:color="auto"/>
      </w:divBdr>
    </w:div>
    <w:div w:id="1723285889">
      <w:bodyDiv w:val="1"/>
      <w:marLeft w:val="0"/>
      <w:marRight w:val="0"/>
      <w:marTop w:val="0"/>
      <w:marBottom w:val="0"/>
      <w:divBdr>
        <w:top w:val="none" w:sz="0" w:space="0" w:color="auto"/>
        <w:left w:val="none" w:sz="0" w:space="0" w:color="auto"/>
        <w:bottom w:val="none" w:sz="0" w:space="0" w:color="auto"/>
        <w:right w:val="none" w:sz="0" w:space="0" w:color="auto"/>
      </w:divBdr>
    </w:div>
    <w:div w:id="1879850610">
      <w:bodyDiv w:val="1"/>
      <w:marLeft w:val="0"/>
      <w:marRight w:val="0"/>
      <w:marTop w:val="0"/>
      <w:marBottom w:val="0"/>
      <w:divBdr>
        <w:top w:val="none" w:sz="0" w:space="0" w:color="auto"/>
        <w:left w:val="none" w:sz="0" w:space="0" w:color="auto"/>
        <w:bottom w:val="none" w:sz="0" w:space="0" w:color="auto"/>
        <w:right w:val="none" w:sz="0" w:space="0" w:color="auto"/>
      </w:divBdr>
      <w:divsChild>
        <w:div w:id="16196890">
          <w:marLeft w:val="547"/>
          <w:marRight w:val="0"/>
          <w:marTop w:val="0"/>
          <w:marBottom w:val="0"/>
          <w:divBdr>
            <w:top w:val="none" w:sz="0" w:space="0" w:color="auto"/>
            <w:left w:val="none" w:sz="0" w:space="0" w:color="auto"/>
            <w:bottom w:val="none" w:sz="0" w:space="0" w:color="auto"/>
            <w:right w:val="none" w:sz="0" w:space="0" w:color="auto"/>
          </w:divBdr>
        </w:div>
      </w:divsChild>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eader" Target="header1.xm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Layout" Target="diagrams/layout2.xml"/><Relationship Id="rId22" Type="http://schemas.openxmlformats.org/officeDocument/2006/relationships/footer" Target="footer3.xm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6DBB02B-08E3-4EC4-B634-99F37275602C}" type="doc">
      <dgm:prSet loTypeId="urn:microsoft.com/office/officeart/2005/8/layout/radial1" loCatId="cycle" qsTypeId="urn:microsoft.com/office/officeart/2005/8/quickstyle/3d1" qsCatId="3D" csTypeId="urn:microsoft.com/office/officeart/2005/8/colors/accent2_2" csCatId="accent2" phldr="1"/>
      <dgm:spPr/>
      <dgm:t>
        <a:bodyPr/>
        <a:lstStyle/>
        <a:p>
          <a:endParaRPr lang="en-GB"/>
        </a:p>
      </dgm:t>
    </dgm:pt>
    <dgm:pt modelId="{F5B9EE1E-0B46-416D-9378-A0184719550C}">
      <dgm:prSet phldrT="[Text]"/>
      <dgm:spPr/>
      <dgm:t>
        <a:bodyPr/>
        <a:lstStyle/>
        <a:p>
          <a:r>
            <a:rPr lang="en-GB"/>
            <a:t>Active listening</a:t>
          </a:r>
        </a:p>
      </dgm:t>
    </dgm:pt>
    <dgm:pt modelId="{319D99D0-6B7D-4D77-A264-22E0C7519CBD}" type="parTrans" cxnId="{70CE8E7D-A2EA-449E-902F-5A7CB8D2ECCB}">
      <dgm:prSet/>
      <dgm:spPr/>
      <dgm:t>
        <a:bodyPr/>
        <a:lstStyle/>
        <a:p>
          <a:endParaRPr lang="en-GB"/>
        </a:p>
      </dgm:t>
    </dgm:pt>
    <dgm:pt modelId="{266655C0-DE94-4A32-8378-5B0D8526A58A}" type="sibTrans" cxnId="{70CE8E7D-A2EA-449E-902F-5A7CB8D2ECCB}">
      <dgm:prSet/>
      <dgm:spPr/>
      <dgm:t>
        <a:bodyPr/>
        <a:lstStyle/>
        <a:p>
          <a:endParaRPr lang="en-GB"/>
        </a:p>
      </dgm:t>
    </dgm:pt>
    <dgm:pt modelId="{D17783BE-4581-44A6-9AF7-3C504A312F1D}">
      <dgm:prSet phldrT="[Text]"/>
      <dgm:spPr/>
      <dgm:t>
        <a:bodyPr/>
        <a:lstStyle/>
        <a:p>
          <a:r>
            <a:rPr lang="en-GB"/>
            <a:t>Nodding</a:t>
          </a:r>
        </a:p>
      </dgm:t>
    </dgm:pt>
    <dgm:pt modelId="{25A330FE-0894-4A93-A487-0DECB536EFE6}" type="parTrans" cxnId="{8EDAA073-540F-43A1-AAA0-0FD4C49AB6D5}">
      <dgm:prSet/>
      <dgm:spPr/>
      <dgm:t>
        <a:bodyPr/>
        <a:lstStyle/>
        <a:p>
          <a:endParaRPr lang="en-GB"/>
        </a:p>
      </dgm:t>
    </dgm:pt>
    <dgm:pt modelId="{B266449F-2F08-4DD8-BF49-8B4B38EB7B7A}" type="sibTrans" cxnId="{8EDAA073-540F-43A1-AAA0-0FD4C49AB6D5}">
      <dgm:prSet/>
      <dgm:spPr/>
      <dgm:t>
        <a:bodyPr/>
        <a:lstStyle/>
        <a:p>
          <a:endParaRPr lang="en-GB"/>
        </a:p>
      </dgm:t>
    </dgm:pt>
    <dgm:pt modelId="{04E84EC2-6F38-4F4D-B131-806ACFBDAE87}">
      <dgm:prSet phldrT="[Text]"/>
      <dgm:spPr/>
      <dgm:t>
        <a:bodyPr/>
        <a:lstStyle/>
        <a:p>
          <a:r>
            <a:rPr lang="en-GB"/>
            <a:t>'mmm, yes'</a:t>
          </a:r>
        </a:p>
      </dgm:t>
    </dgm:pt>
    <dgm:pt modelId="{6962B8B6-3D2B-473C-B96C-39F064E54DF7}" type="parTrans" cxnId="{0D1F18D3-A9A9-45D2-BC0C-667BEBEEA691}">
      <dgm:prSet/>
      <dgm:spPr/>
      <dgm:t>
        <a:bodyPr/>
        <a:lstStyle/>
        <a:p>
          <a:endParaRPr lang="en-GB"/>
        </a:p>
      </dgm:t>
    </dgm:pt>
    <dgm:pt modelId="{B0067DE1-D010-4E05-B305-6FC5E9BE7FD9}" type="sibTrans" cxnId="{0D1F18D3-A9A9-45D2-BC0C-667BEBEEA691}">
      <dgm:prSet/>
      <dgm:spPr/>
      <dgm:t>
        <a:bodyPr/>
        <a:lstStyle/>
        <a:p>
          <a:endParaRPr lang="en-GB"/>
        </a:p>
      </dgm:t>
    </dgm:pt>
    <dgm:pt modelId="{C8B7A20A-8906-46B8-B7F4-3BEC7AC0BD47}">
      <dgm:prSet phldrT="[Text]"/>
      <dgm:spPr/>
      <dgm:t>
        <a:bodyPr/>
        <a:lstStyle/>
        <a:p>
          <a:r>
            <a:rPr lang="en-GB"/>
            <a:t>Asking questions</a:t>
          </a:r>
        </a:p>
      </dgm:t>
    </dgm:pt>
    <dgm:pt modelId="{346C121C-AD45-41DB-BC8F-E930DDD3609C}" type="parTrans" cxnId="{12F16BB6-73C2-4F6E-8844-A69C5A03789C}">
      <dgm:prSet/>
      <dgm:spPr/>
      <dgm:t>
        <a:bodyPr/>
        <a:lstStyle/>
        <a:p>
          <a:endParaRPr lang="en-GB"/>
        </a:p>
      </dgm:t>
    </dgm:pt>
    <dgm:pt modelId="{4B5F63CA-1756-45BB-A0B1-357881376DF7}" type="sibTrans" cxnId="{12F16BB6-73C2-4F6E-8844-A69C5A03789C}">
      <dgm:prSet/>
      <dgm:spPr/>
      <dgm:t>
        <a:bodyPr/>
        <a:lstStyle/>
        <a:p>
          <a:endParaRPr lang="en-GB"/>
        </a:p>
      </dgm:t>
    </dgm:pt>
    <dgm:pt modelId="{EE034781-B9D0-4CE7-BD4C-085B4CE148CE}">
      <dgm:prSet phldrT="[Text]"/>
      <dgm:spPr/>
      <dgm:t>
        <a:bodyPr/>
        <a:lstStyle/>
        <a:p>
          <a:r>
            <a:rPr lang="en-GB"/>
            <a:t>Repeating phrases back </a:t>
          </a:r>
        </a:p>
      </dgm:t>
    </dgm:pt>
    <dgm:pt modelId="{97D38E89-4C79-43DC-AA84-CFF88D685DFB}" type="parTrans" cxnId="{4EAD1720-A48B-428F-B804-5ED4B9BD52A6}">
      <dgm:prSet/>
      <dgm:spPr/>
      <dgm:t>
        <a:bodyPr/>
        <a:lstStyle/>
        <a:p>
          <a:endParaRPr lang="en-GB"/>
        </a:p>
      </dgm:t>
    </dgm:pt>
    <dgm:pt modelId="{55161CB7-FC7C-47CC-BB3C-AECEC498A938}" type="sibTrans" cxnId="{4EAD1720-A48B-428F-B804-5ED4B9BD52A6}">
      <dgm:prSet/>
      <dgm:spPr/>
      <dgm:t>
        <a:bodyPr/>
        <a:lstStyle/>
        <a:p>
          <a:endParaRPr lang="en-GB"/>
        </a:p>
      </dgm:t>
    </dgm:pt>
    <dgm:pt modelId="{3DDE50FC-6474-48F5-8C1E-D9E6A66B0B1F}">
      <dgm:prSet/>
      <dgm:spPr/>
      <dgm:t>
        <a:bodyPr/>
        <a:lstStyle/>
        <a:p>
          <a:r>
            <a:rPr lang="en-GB"/>
            <a:t>Smiling (if appropriate)</a:t>
          </a:r>
        </a:p>
      </dgm:t>
    </dgm:pt>
    <dgm:pt modelId="{B7611F24-E05A-48AC-BD88-AC070A395DF3}" type="parTrans" cxnId="{504FDCDC-82F1-4F72-AC88-B99E47C6A501}">
      <dgm:prSet/>
      <dgm:spPr/>
      <dgm:t>
        <a:bodyPr/>
        <a:lstStyle/>
        <a:p>
          <a:endParaRPr lang="en-GB"/>
        </a:p>
      </dgm:t>
    </dgm:pt>
    <dgm:pt modelId="{94F2A382-04D1-44D5-8239-3212F967B36B}" type="sibTrans" cxnId="{504FDCDC-82F1-4F72-AC88-B99E47C6A501}">
      <dgm:prSet/>
      <dgm:spPr/>
      <dgm:t>
        <a:bodyPr/>
        <a:lstStyle/>
        <a:p>
          <a:endParaRPr lang="en-GB"/>
        </a:p>
      </dgm:t>
    </dgm:pt>
    <dgm:pt modelId="{F8098AFF-9D5F-43A3-A2AD-D1341B351EB1}" type="pres">
      <dgm:prSet presAssocID="{26DBB02B-08E3-4EC4-B634-99F37275602C}" presName="cycle" presStyleCnt="0">
        <dgm:presLayoutVars>
          <dgm:chMax val="1"/>
          <dgm:dir/>
          <dgm:animLvl val="ctr"/>
          <dgm:resizeHandles val="exact"/>
        </dgm:presLayoutVars>
      </dgm:prSet>
      <dgm:spPr/>
      <dgm:t>
        <a:bodyPr/>
        <a:lstStyle/>
        <a:p>
          <a:endParaRPr lang="en-GB"/>
        </a:p>
      </dgm:t>
    </dgm:pt>
    <dgm:pt modelId="{A675DCEE-276E-44DA-A211-1109622AC58E}" type="pres">
      <dgm:prSet presAssocID="{F5B9EE1E-0B46-416D-9378-A0184719550C}" presName="centerShape" presStyleLbl="node0" presStyleIdx="0" presStyleCnt="1" custLinFactNeighborX="438" custLinFactNeighborY="-877"/>
      <dgm:spPr/>
      <dgm:t>
        <a:bodyPr/>
        <a:lstStyle/>
        <a:p>
          <a:endParaRPr lang="en-GB"/>
        </a:p>
      </dgm:t>
    </dgm:pt>
    <dgm:pt modelId="{4AD981E8-EC05-4A4B-A9A0-D81194FAFC20}" type="pres">
      <dgm:prSet presAssocID="{25A330FE-0894-4A93-A487-0DECB536EFE6}" presName="Name9" presStyleLbl="parChTrans1D2" presStyleIdx="0" presStyleCnt="5"/>
      <dgm:spPr/>
      <dgm:t>
        <a:bodyPr/>
        <a:lstStyle/>
        <a:p>
          <a:endParaRPr lang="en-GB"/>
        </a:p>
      </dgm:t>
    </dgm:pt>
    <dgm:pt modelId="{E490536A-4E19-4C5A-9FDE-4967D9F1CFB9}" type="pres">
      <dgm:prSet presAssocID="{25A330FE-0894-4A93-A487-0DECB536EFE6}" presName="connTx" presStyleLbl="parChTrans1D2" presStyleIdx="0" presStyleCnt="5"/>
      <dgm:spPr/>
      <dgm:t>
        <a:bodyPr/>
        <a:lstStyle/>
        <a:p>
          <a:endParaRPr lang="en-GB"/>
        </a:p>
      </dgm:t>
    </dgm:pt>
    <dgm:pt modelId="{13DFC42E-27F1-4F61-8664-C2D7B7AAF181}" type="pres">
      <dgm:prSet presAssocID="{D17783BE-4581-44A6-9AF7-3C504A312F1D}" presName="node" presStyleLbl="node1" presStyleIdx="0" presStyleCnt="5">
        <dgm:presLayoutVars>
          <dgm:bulletEnabled val="1"/>
        </dgm:presLayoutVars>
      </dgm:prSet>
      <dgm:spPr/>
      <dgm:t>
        <a:bodyPr/>
        <a:lstStyle/>
        <a:p>
          <a:endParaRPr lang="en-GB"/>
        </a:p>
      </dgm:t>
    </dgm:pt>
    <dgm:pt modelId="{41E8C7C8-B695-47B0-A5D9-A5DBEC6672F6}" type="pres">
      <dgm:prSet presAssocID="{B7611F24-E05A-48AC-BD88-AC070A395DF3}" presName="Name9" presStyleLbl="parChTrans1D2" presStyleIdx="1" presStyleCnt="5"/>
      <dgm:spPr/>
      <dgm:t>
        <a:bodyPr/>
        <a:lstStyle/>
        <a:p>
          <a:endParaRPr lang="en-GB"/>
        </a:p>
      </dgm:t>
    </dgm:pt>
    <dgm:pt modelId="{66093D2E-EFCF-4408-908A-00957CF2FF1A}" type="pres">
      <dgm:prSet presAssocID="{B7611F24-E05A-48AC-BD88-AC070A395DF3}" presName="connTx" presStyleLbl="parChTrans1D2" presStyleIdx="1" presStyleCnt="5"/>
      <dgm:spPr/>
      <dgm:t>
        <a:bodyPr/>
        <a:lstStyle/>
        <a:p>
          <a:endParaRPr lang="en-GB"/>
        </a:p>
      </dgm:t>
    </dgm:pt>
    <dgm:pt modelId="{4469DB0B-9BB0-441F-B25D-06272B02837B}" type="pres">
      <dgm:prSet presAssocID="{3DDE50FC-6474-48F5-8C1E-D9E6A66B0B1F}" presName="node" presStyleLbl="node1" presStyleIdx="1" presStyleCnt="5">
        <dgm:presLayoutVars>
          <dgm:bulletEnabled val="1"/>
        </dgm:presLayoutVars>
      </dgm:prSet>
      <dgm:spPr/>
      <dgm:t>
        <a:bodyPr/>
        <a:lstStyle/>
        <a:p>
          <a:endParaRPr lang="en-GB"/>
        </a:p>
      </dgm:t>
    </dgm:pt>
    <dgm:pt modelId="{61492208-75BB-4594-A7F4-85E18F2DA488}" type="pres">
      <dgm:prSet presAssocID="{6962B8B6-3D2B-473C-B96C-39F064E54DF7}" presName="Name9" presStyleLbl="parChTrans1D2" presStyleIdx="2" presStyleCnt="5"/>
      <dgm:spPr/>
      <dgm:t>
        <a:bodyPr/>
        <a:lstStyle/>
        <a:p>
          <a:endParaRPr lang="en-GB"/>
        </a:p>
      </dgm:t>
    </dgm:pt>
    <dgm:pt modelId="{E48F340E-3D3D-443D-8464-7419625211C5}" type="pres">
      <dgm:prSet presAssocID="{6962B8B6-3D2B-473C-B96C-39F064E54DF7}" presName="connTx" presStyleLbl="parChTrans1D2" presStyleIdx="2" presStyleCnt="5"/>
      <dgm:spPr/>
      <dgm:t>
        <a:bodyPr/>
        <a:lstStyle/>
        <a:p>
          <a:endParaRPr lang="en-GB"/>
        </a:p>
      </dgm:t>
    </dgm:pt>
    <dgm:pt modelId="{66EA69FC-8BF6-4793-B866-60EF0308BA0E}" type="pres">
      <dgm:prSet presAssocID="{04E84EC2-6F38-4F4D-B131-806ACFBDAE87}" presName="node" presStyleLbl="node1" presStyleIdx="2" presStyleCnt="5">
        <dgm:presLayoutVars>
          <dgm:bulletEnabled val="1"/>
        </dgm:presLayoutVars>
      </dgm:prSet>
      <dgm:spPr/>
      <dgm:t>
        <a:bodyPr/>
        <a:lstStyle/>
        <a:p>
          <a:endParaRPr lang="en-GB"/>
        </a:p>
      </dgm:t>
    </dgm:pt>
    <dgm:pt modelId="{48631962-F106-4FD3-B9FB-C91DA667FCB4}" type="pres">
      <dgm:prSet presAssocID="{346C121C-AD45-41DB-BC8F-E930DDD3609C}" presName="Name9" presStyleLbl="parChTrans1D2" presStyleIdx="3" presStyleCnt="5"/>
      <dgm:spPr/>
      <dgm:t>
        <a:bodyPr/>
        <a:lstStyle/>
        <a:p>
          <a:endParaRPr lang="en-GB"/>
        </a:p>
      </dgm:t>
    </dgm:pt>
    <dgm:pt modelId="{51346201-1494-4A2A-AAE5-53554C69FE3A}" type="pres">
      <dgm:prSet presAssocID="{346C121C-AD45-41DB-BC8F-E930DDD3609C}" presName="connTx" presStyleLbl="parChTrans1D2" presStyleIdx="3" presStyleCnt="5"/>
      <dgm:spPr/>
      <dgm:t>
        <a:bodyPr/>
        <a:lstStyle/>
        <a:p>
          <a:endParaRPr lang="en-GB"/>
        </a:p>
      </dgm:t>
    </dgm:pt>
    <dgm:pt modelId="{A6451D0C-455A-4060-AF5B-A0F13C0C2376}" type="pres">
      <dgm:prSet presAssocID="{C8B7A20A-8906-46B8-B7F4-3BEC7AC0BD47}" presName="node" presStyleLbl="node1" presStyleIdx="3" presStyleCnt="5">
        <dgm:presLayoutVars>
          <dgm:bulletEnabled val="1"/>
        </dgm:presLayoutVars>
      </dgm:prSet>
      <dgm:spPr/>
      <dgm:t>
        <a:bodyPr/>
        <a:lstStyle/>
        <a:p>
          <a:endParaRPr lang="en-GB"/>
        </a:p>
      </dgm:t>
    </dgm:pt>
    <dgm:pt modelId="{EC259B20-5042-4E6A-B9E4-0BEEC15E66A7}" type="pres">
      <dgm:prSet presAssocID="{97D38E89-4C79-43DC-AA84-CFF88D685DFB}" presName="Name9" presStyleLbl="parChTrans1D2" presStyleIdx="4" presStyleCnt="5"/>
      <dgm:spPr/>
      <dgm:t>
        <a:bodyPr/>
        <a:lstStyle/>
        <a:p>
          <a:endParaRPr lang="en-GB"/>
        </a:p>
      </dgm:t>
    </dgm:pt>
    <dgm:pt modelId="{72197D10-EEF3-477E-8E2B-5871E11D23D8}" type="pres">
      <dgm:prSet presAssocID="{97D38E89-4C79-43DC-AA84-CFF88D685DFB}" presName="connTx" presStyleLbl="parChTrans1D2" presStyleIdx="4" presStyleCnt="5"/>
      <dgm:spPr/>
      <dgm:t>
        <a:bodyPr/>
        <a:lstStyle/>
        <a:p>
          <a:endParaRPr lang="en-GB"/>
        </a:p>
      </dgm:t>
    </dgm:pt>
    <dgm:pt modelId="{0DA8E2B0-49C5-4023-B964-553F16DB7834}" type="pres">
      <dgm:prSet presAssocID="{EE034781-B9D0-4CE7-BD4C-085B4CE148CE}" presName="node" presStyleLbl="node1" presStyleIdx="4" presStyleCnt="5">
        <dgm:presLayoutVars>
          <dgm:bulletEnabled val="1"/>
        </dgm:presLayoutVars>
      </dgm:prSet>
      <dgm:spPr/>
      <dgm:t>
        <a:bodyPr/>
        <a:lstStyle/>
        <a:p>
          <a:endParaRPr lang="en-GB"/>
        </a:p>
      </dgm:t>
    </dgm:pt>
  </dgm:ptLst>
  <dgm:cxnLst>
    <dgm:cxn modelId="{DD0DEB4A-E0CE-4183-8CB3-F36FAC6D46BD}" type="presOf" srcId="{D17783BE-4581-44A6-9AF7-3C504A312F1D}" destId="{13DFC42E-27F1-4F61-8664-C2D7B7AAF181}" srcOrd="0" destOrd="0" presId="urn:microsoft.com/office/officeart/2005/8/layout/radial1"/>
    <dgm:cxn modelId="{D7317DAC-4E56-4AEA-91BD-12C7A30580D2}" type="presOf" srcId="{B7611F24-E05A-48AC-BD88-AC070A395DF3}" destId="{66093D2E-EFCF-4408-908A-00957CF2FF1A}" srcOrd="1" destOrd="0" presId="urn:microsoft.com/office/officeart/2005/8/layout/radial1"/>
    <dgm:cxn modelId="{02DD4993-74D4-4B5D-8E68-4B4D42BF8296}" type="presOf" srcId="{C8B7A20A-8906-46B8-B7F4-3BEC7AC0BD47}" destId="{A6451D0C-455A-4060-AF5B-A0F13C0C2376}" srcOrd="0" destOrd="0" presId="urn:microsoft.com/office/officeart/2005/8/layout/radial1"/>
    <dgm:cxn modelId="{99DEDCDC-4292-4FD2-A4A8-44B75B1436E8}" type="presOf" srcId="{346C121C-AD45-41DB-BC8F-E930DDD3609C}" destId="{48631962-F106-4FD3-B9FB-C91DA667FCB4}" srcOrd="0" destOrd="0" presId="urn:microsoft.com/office/officeart/2005/8/layout/radial1"/>
    <dgm:cxn modelId="{3AB565E2-801B-4A86-9E62-E637FD93EA50}" type="presOf" srcId="{3DDE50FC-6474-48F5-8C1E-D9E6A66B0B1F}" destId="{4469DB0B-9BB0-441F-B25D-06272B02837B}" srcOrd="0" destOrd="0" presId="urn:microsoft.com/office/officeart/2005/8/layout/radial1"/>
    <dgm:cxn modelId="{3B5257CE-915D-40FD-941B-7DABE14F3CE2}" type="presOf" srcId="{97D38E89-4C79-43DC-AA84-CFF88D685DFB}" destId="{72197D10-EEF3-477E-8E2B-5871E11D23D8}" srcOrd="1" destOrd="0" presId="urn:microsoft.com/office/officeart/2005/8/layout/radial1"/>
    <dgm:cxn modelId="{5B2CF47B-0565-4C70-BCB8-5B063E55AB00}" type="presOf" srcId="{6962B8B6-3D2B-473C-B96C-39F064E54DF7}" destId="{61492208-75BB-4594-A7F4-85E18F2DA488}" srcOrd="0" destOrd="0" presId="urn:microsoft.com/office/officeart/2005/8/layout/radial1"/>
    <dgm:cxn modelId="{12F16BB6-73C2-4F6E-8844-A69C5A03789C}" srcId="{F5B9EE1E-0B46-416D-9378-A0184719550C}" destId="{C8B7A20A-8906-46B8-B7F4-3BEC7AC0BD47}" srcOrd="3" destOrd="0" parTransId="{346C121C-AD45-41DB-BC8F-E930DDD3609C}" sibTransId="{4B5F63CA-1756-45BB-A0B1-357881376DF7}"/>
    <dgm:cxn modelId="{E6635F7A-87D0-4A6F-9BD3-62B23A2866A8}" type="presOf" srcId="{04E84EC2-6F38-4F4D-B131-806ACFBDAE87}" destId="{66EA69FC-8BF6-4793-B866-60EF0308BA0E}" srcOrd="0" destOrd="0" presId="urn:microsoft.com/office/officeart/2005/8/layout/radial1"/>
    <dgm:cxn modelId="{B4F652AD-057F-4D70-B72D-35B313369752}" type="presOf" srcId="{26DBB02B-08E3-4EC4-B634-99F37275602C}" destId="{F8098AFF-9D5F-43A3-A2AD-D1341B351EB1}" srcOrd="0" destOrd="0" presId="urn:microsoft.com/office/officeart/2005/8/layout/radial1"/>
    <dgm:cxn modelId="{D5BFC1BB-0866-48F4-99FF-78BB4CEE51A0}" type="presOf" srcId="{97D38E89-4C79-43DC-AA84-CFF88D685DFB}" destId="{EC259B20-5042-4E6A-B9E4-0BEEC15E66A7}" srcOrd="0" destOrd="0" presId="urn:microsoft.com/office/officeart/2005/8/layout/radial1"/>
    <dgm:cxn modelId="{7D916A0E-3CEB-4D84-9438-1C61868453A4}" type="presOf" srcId="{6962B8B6-3D2B-473C-B96C-39F064E54DF7}" destId="{E48F340E-3D3D-443D-8464-7419625211C5}" srcOrd="1" destOrd="0" presId="urn:microsoft.com/office/officeart/2005/8/layout/radial1"/>
    <dgm:cxn modelId="{0D1F18D3-A9A9-45D2-BC0C-667BEBEEA691}" srcId="{F5B9EE1E-0B46-416D-9378-A0184719550C}" destId="{04E84EC2-6F38-4F4D-B131-806ACFBDAE87}" srcOrd="2" destOrd="0" parTransId="{6962B8B6-3D2B-473C-B96C-39F064E54DF7}" sibTransId="{B0067DE1-D010-4E05-B305-6FC5E9BE7FD9}"/>
    <dgm:cxn modelId="{AF35A3DD-1B93-4E9C-8982-5D91952DEA33}" type="presOf" srcId="{25A330FE-0894-4A93-A487-0DECB536EFE6}" destId="{E490536A-4E19-4C5A-9FDE-4967D9F1CFB9}" srcOrd="1" destOrd="0" presId="urn:microsoft.com/office/officeart/2005/8/layout/radial1"/>
    <dgm:cxn modelId="{4EAD1720-A48B-428F-B804-5ED4B9BD52A6}" srcId="{F5B9EE1E-0B46-416D-9378-A0184719550C}" destId="{EE034781-B9D0-4CE7-BD4C-085B4CE148CE}" srcOrd="4" destOrd="0" parTransId="{97D38E89-4C79-43DC-AA84-CFF88D685DFB}" sibTransId="{55161CB7-FC7C-47CC-BB3C-AECEC498A938}"/>
    <dgm:cxn modelId="{70CE8E7D-A2EA-449E-902F-5A7CB8D2ECCB}" srcId="{26DBB02B-08E3-4EC4-B634-99F37275602C}" destId="{F5B9EE1E-0B46-416D-9378-A0184719550C}" srcOrd="0" destOrd="0" parTransId="{319D99D0-6B7D-4D77-A264-22E0C7519CBD}" sibTransId="{266655C0-DE94-4A32-8378-5B0D8526A58A}"/>
    <dgm:cxn modelId="{3C67033E-9657-4F02-AE0D-843441CF9B3D}" type="presOf" srcId="{F5B9EE1E-0B46-416D-9378-A0184719550C}" destId="{A675DCEE-276E-44DA-A211-1109622AC58E}" srcOrd="0" destOrd="0" presId="urn:microsoft.com/office/officeart/2005/8/layout/radial1"/>
    <dgm:cxn modelId="{90F1AE12-A0A3-40DA-8FB3-ED969E866846}" type="presOf" srcId="{EE034781-B9D0-4CE7-BD4C-085B4CE148CE}" destId="{0DA8E2B0-49C5-4023-B964-553F16DB7834}" srcOrd="0" destOrd="0" presId="urn:microsoft.com/office/officeart/2005/8/layout/radial1"/>
    <dgm:cxn modelId="{504FDCDC-82F1-4F72-AC88-B99E47C6A501}" srcId="{F5B9EE1E-0B46-416D-9378-A0184719550C}" destId="{3DDE50FC-6474-48F5-8C1E-D9E6A66B0B1F}" srcOrd="1" destOrd="0" parTransId="{B7611F24-E05A-48AC-BD88-AC070A395DF3}" sibTransId="{94F2A382-04D1-44D5-8239-3212F967B36B}"/>
    <dgm:cxn modelId="{6032C6AD-84A2-46D4-9BE9-0725B65CDA04}" type="presOf" srcId="{346C121C-AD45-41DB-BC8F-E930DDD3609C}" destId="{51346201-1494-4A2A-AAE5-53554C69FE3A}" srcOrd="1" destOrd="0" presId="urn:microsoft.com/office/officeart/2005/8/layout/radial1"/>
    <dgm:cxn modelId="{5726CC91-BC49-4EFB-94B7-0BF0B69957DD}" type="presOf" srcId="{25A330FE-0894-4A93-A487-0DECB536EFE6}" destId="{4AD981E8-EC05-4A4B-A9A0-D81194FAFC20}" srcOrd="0" destOrd="0" presId="urn:microsoft.com/office/officeart/2005/8/layout/radial1"/>
    <dgm:cxn modelId="{8EDAA073-540F-43A1-AAA0-0FD4C49AB6D5}" srcId="{F5B9EE1E-0B46-416D-9378-A0184719550C}" destId="{D17783BE-4581-44A6-9AF7-3C504A312F1D}" srcOrd="0" destOrd="0" parTransId="{25A330FE-0894-4A93-A487-0DECB536EFE6}" sibTransId="{B266449F-2F08-4DD8-BF49-8B4B38EB7B7A}"/>
    <dgm:cxn modelId="{81D0CA2B-6085-4A18-8836-C1BD44A1ABD1}" type="presOf" srcId="{B7611F24-E05A-48AC-BD88-AC070A395DF3}" destId="{41E8C7C8-B695-47B0-A5D9-A5DBEC6672F6}" srcOrd="0" destOrd="0" presId="urn:microsoft.com/office/officeart/2005/8/layout/radial1"/>
    <dgm:cxn modelId="{179AFDFF-2C9E-4020-ADAB-B3C1AC25BC25}" type="presParOf" srcId="{F8098AFF-9D5F-43A3-A2AD-D1341B351EB1}" destId="{A675DCEE-276E-44DA-A211-1109622AC58E}" srcOrd="0" destOrd="0" presId="urn:microsoft.com/office/officeart/2005/8/layout/radial1"/>
    <dgm:cxn modelId="{16B422D7-E5A4-4E30-96EB-C72C31F4173E}" type="presParOf" srcId="{F8098AFF-9D5F-43A3-A2AD-D1341B351EB1}" destId="{4AD981E8-EC05-4A4B-A9A0-D81194FAFC20}" srcOrd="1" destOrd="0" presId="urn:microsoft.com/office/officeart/2005/8/layout/radial1"/>
    <dgm:cxn modelId="{833F5DD3-11B3-4A25-96F4-8EA68F00DF62}" type="presParOf" srcId="{4AD981E8-EC05-4A4B-A9A0-D81194FAFC20}" destId="{E490536A-4E19-4C5A-9FDE-4967D9F1CFB9}" srcOrd="0" destOrd="0" presId="urn:microsoft.com/office/officeart/2005/8/layout/radial1"/>
    <dgm:cxn modelId="{8ABA1072-B4FD-4C40-9B17-ED7ADA1A8372}" type="presParOf" srcId="{F8098AFF-9D5F-43A3-A2AD-D1341B351EB1}" destId="{13DFC42E-27F1-4F61-8664-C2D7B7AAF181}" srcOrd="2" destOrd="0" presId="urn:microsoft.com/office/officeart/2005/8/layout/radial1"/>
    <dgm:cxn modelId="{257E9882-83EF-45B5-AF64-B69B88D45B3D}" type="presParOf" srcId="{F8098AFF-9D5F-43A3-A2AD-D1341B351EB1}" destId="{41E8C7C8-B695-47B0-A5D9-A5DBEC6672F6}" srcOrd="3" destOrd="0" presId="urn:microsoft.com/office/officeart/2005/8/layout/radial1"/>
    <dgm:cxn modelId="{162AD3FD-56E4-40F8-A347-57293A7B9325}" type="presParOf" srcId="{41E8C7C8-B695-47B0-A5D9-A5DBEC6672F6}" destId="{66093D2E-EFCF-4408-908A-00957CF2FF1A}" srcOrd="0" destOrd="0" presId="urn:microsoft.com/office/officeart/2005/8/layout/radial1"/>
    <dgm:cxn modelId="{66C7C24F-CCEE-4A37-8576-C49918A7C43E}" type="presParOf" srcId="{F8098AFF-9D5F-43A3-A2AD-D1341B351EB1}" destId="{4469DB0B-9BB0-441F-B25D-06272B02837B}" srcOrd="4" destOrd="0" presId="urn:microsoft.com/office/officeart/2005/8/layout/radial1"/>
    <dgm:cxn modelId="{BEEFA63F-D114-4A67-B5D2-5074250BCEDF}" type="presParOf" srcId="{F8098AFF-9D5F-43A3-A2AD-D1341B351EB1}" destId="{61492208-75BB-4594-A7F4-85E18F2DA488}" srcOrd="5" destOrd="0" presId="urn:microsoft.com/office/officeart/2005/8/layout/radial1"/>
    <dgm:cxn modelId="{21E7E952-69BE-484C-A763-1574B1FB5617}" type="presParOf" srcId="{61492208-75BB-4594-A7F4-85E18F2DA488}" destId="{E48F340E-3D3D-443D-8464-7419625211C5}" srcOrd="0" destOrd="0" presId="urn:microsoft.com/office/officeart/2005/8/layout/radial1"/>
    <dgm:cxn modelId="{E9968181-D518-4F4C-8BB1-F960AD576441}" type="presParOf" srcId="{F8098AFF-9D5F-43A3-A2AD-D1341B351EB1}" destId="{66EA69FC-8BF6-4793-B866-60EF0308BA0E}" srcOrd="6" destOrd="0" presId="urn:microsoft.com/office/officeart/2005/8/layout/radial1"/>
    <dgm:cxn modelId="{96B6569E-D687-4C0E-83DE-2ADB846AA989}" type="presParOf" srcId="{F8098AFF-9D5F-43A3-A2AD-D1341B351EB1}" destId="{48631962-F106-4FD3-B9FB-C91DA667FCB4}" srcOrd="7" destOrd="0" presId="urn:microsoft.com/office/officeart/2005/8/layout/radial1"/>
    <dgm:cxn modelId="{407D314C-4B74-4D13-9879-979C4BF06FDD}" type="presParOf" srcId="{48631962-F106-4FD3-B9FB-C91DA667FCB4}" destId="{51346201-1494-4A2A-AAE5-53554C69FE3A}" srcOrd="0" destOrd="0" presId="urn:microsoft.com/office/officeart/2005/8/layout/radial1"/>
    <dgm:cxn modelId="{6237E6B4-A651-4048-BCDE-52D835CFF135}" type="presParOf" srcId="{F8098AFF-9D5F-43A3-A2AD-D1341B351EB1}" destId="{A6451D0C-455A-4060-AF5B-A0F13C0C2376}" srcOrd="8" destOrd="0" presId="urn:microsoft.com/office/officeart/2005/8/layout/radial1"/>
    <dgm:cxn modelId="{95145F1B-6BB5-4958-A279-A92854106CD6}" type="presParOf" srcId="{F8098AFF-9D5F-43A3-A2AD-D1341B351EB1}" destId="{EC259B20-5042-4E6A-B9E4-0BEEC15E66A7}" srcOrd="9" destOrd="0" presId="urn:microsoft.com/office/officeart/2005/8/layout/radial1"/>
    <dgm:cxn modelId="{A54E097A-7E0A-4F9B-BC6A-3923E9306227}" type="presParOf" srcId="{EC259B20-5042-4E6A-B9E4-0BEEC15E66A7}" destId="{72197D10-EEF3-477E-8E2B-5871E11D23D8}" srcOrd="0" destOrd="0" presId="urn:microsoft.com/office/officeart/2005/8/layout/radial1"/>
    <dgm:cxn modelId="{A504240A-DCA8-4B1B-8518-A5B4AB883185}" type="presParOf" srcId="{F8098AFF-9D5F-43A3-A2AD-D1341B351EB1}" destId="{0DA8E2B0-49C5-4023-B964-553F16DB7834}" srcOrd="10" destOrd="0" presId="urn:microsoft.com/office/officeart/2005/8/layout/radial1"/>
  </dgm:cxnLst>
  <dgm:bg/>
  <dgm:whole/>
</dgm:dataModel>
</file>

<file path=word/diagrams/data2.xml><?xml version="1.0" encoding="utf-8"?>
<dgm:dataModel xmlns:dgm="http://schemas.openxmlformats.org/drawingml/2006/diagram" xmlns:a="http://schemas.openxmlformats.org/drawingml/2006/main">
  <dgm:ptLst>
    <dgm:pt modelId="{26DBB02B-08E3-4EC4-B634-99F37275602C}" type="doc">
      <dgm:prSet loTypeId="urn:microsoft.com/office/officeart/2005/8/layout/radial1" loCatId="cycle" qsTypeId="urn:microsoft.com/office/officeart/2005/8/quickstyle/3d1" qsCatId="3D" csTypeId="urn:microsoft.com/office/officeart/2005/8/colors/accent2_2" csCatId="accent2" phldr="1"/>
      <dgm:spPr/>
      <dgm:t>
        <a:bodyPr/>
        <a:lstStyle/>
        <a:p>
          <a:endParaRPr lang="en-GB"/>
        </a:p>
      </dgm:t>
    </dgm:pt>
    <dgm:pt modelId="{F5B9EE1E-0B46-416D-9378-A0184719550C}">
      <dgm:prSet phldrT="[Text]"/>
      <dgm:spPr/>
      <dgm:t>
        <a:bodyPr/>
        <a:lstStyle/>
        <a:p>
          <a:r>
            <a:rPr lang="en-GB"/>
            <a:t>Active listening</a:t>
          </a:r>
        </a:p>
      </dgm:t>
    </dgm:pt>
    <dgm:pt modelId="{319D99D0-6B7D-4D77-A264-22E0C7519CBD}" type="parTrans" cxnId="{70CE8E7D-A2EA-449E-902F-5A7CB8D2ECCB}">
      <dgm:prSet/>
      <dgm:spPr/>
      <dgm:t>
        <a:bodyPr/>
        <a:lstStyle/>
        <a:p>
          <a:endParaRPr lang="en-GB"/>
        </a:p>
      </dgm:t>
    </dgm:pt>
    <dgm:pt modelId="{266655C0-DE94-4A32-8378-5B0D8526A58A}" type="sibTrans" cxnId="{70CE8E7D-A2EA-449E-902F-5A7CB8D2ECCB}">
      <dgm:prSet/>
      <dgm:spPr/>
      <dgm:t>
        <a:bodyPr/>
        <a:lstStyle/>
        <a:p>
          <a:endParaRPr lang="en-GB"/>
        </a:p>
      </dgm:t>
    </dgm:pt>
    <dgm:pt modelId="{D17783BE-4581-44A6-9AF7-3C504A312F1D}">
      <dgm:prSet phldrT="[Text]"/>
      <dgm:spPr/>
      <dgm:t>
        <a:bodyPr/>
        <a:lstStyle/>
        <a:p>
          <a:r>
            <a:rPr lang="en-GB"/>
            <a:t>Nodding</a:t>
          </a:r>
        </a:p>
      </dgm:t>
    </dgm:pt>
    <dgm:pt modelId="{25A330FE-0894-4A93-A487-0DECB536EFE6}" type="parTrans" cxnId="{8EDAA073-540F-43A1-AAA0-0FD4C49AB6D5}">
      <dgm:prSet/>
      <dgm:spPr/>
      <dgm:t>
        <a:bodyPr/>
        <a:lstStyle/>
        <a:p>
          <a:endParaRPr lang="en-GB"/>
        </a:p>
      </dgm:t>
    </dgm:pt>
    <dgm:pt modelId="{B266449F-2F08-4DD8-BF49-8B4B38EB7B7A}" type="sibTrans" cxnId="{8EDAA073-540F-43A1-AAA0-0FD4C49AB6D5}">
      <dgm:prSet/>
      <dgm:spPr/>
      <dgm:t>
        <a:bodyPr/>
        <a:lstStyle/>
        <a:p>
          <a:endParaRPr lang="en-GB"/>
        </a:p>
      </dgm:t>
    </dgm:pt>
    <dgm:pt modelId="{04E84EC2-6F38-4F4D-B131-806ACFBDAE87}">
      <dgm:prSet phldrT="[Text]"/>
      <dgm:spPr/>
      <dgm:t>
        <a:bodyPr/>
        <a:lstStyle/>
        <a:p>
          <a:r>
            <a:rPr lang="en-GB"/>
            <a:t>'mmm, yes'</a:t>
          </a:r>
        </a:p>
      </dgm:t>
    </dgm:pt>
    <dgm:pt modelId="{6962B8B6-3D2B-473C-B96C-39F064E54DF7}" type="parTrans" cxnId="{0D1F18D3-A9A9-45D2-BC0C-667BEBEEA691}">
      <dgm:prSet/>
      <dgm:spPr/>
      <dgm:t>
        <a:bodyPr/>
        <a:lstStyle/>
        <a:p>
          <a:endParaRPr lang="en-GB"/>
        </a:p>
      </dgm:t>
    </dgm:pt>
    <dgm:pt modelId="{B0067DE1-D010-4E05-B305-6FC5E9BE7FD9}" type="sibTrans" cxnId="{0D1F18D3-A9A9-45D2-BC0C-667BEBEEA691}">
      <dgm:prSet/>
      <dgm:spPr/>
      <dgm:t>
        <a:bodyPr/>
        <a:lstStyle/>
        <a:p>
          <a:endParaRPr lang="en-GB"/>
        </a:p>
      </dgm:t>
    </dgm:pt>
    <dgm:pt modelId="{C8B7A20A-8906-46B8-B7F4-3BEC7AC0BD47}">
      <dgm:prSet phldrT="[Text]"/>
      <dgm:spPr/>
      <dgm:t>
        <a:bodyPr/>
        <a:lstStyle/>
        <a:p>
          <a:r>
            <a:rPr lang="en-GB"/>
            <a:t>Asking questions</a:t>
          </a:r>
        </a:p>
      </dgm:t>
    </dgm:pt>
    <dgm:pt modelId="{346C121C-AD45-41DB-BC8F-E930DDD3609C}" type="parTrans" cxnId="{12F16BB6-73C2-4F6E-8844-A69C5A03789C}">
      <dgm:prSet/>
      <dgm:spPr/>
      <dgm:t>
        <a:bodyPr/>
        <a:lstStyle/>
        <a:p>
          <a:endParaRPr lang="en-GB"/>
        </a:p>
      </dgm:t>
    </dgm:pt>
    <dgm:pt modelId="{4B5F63CA-1756-45BB-A0B1-357881376DF7}" type="sibTrans" cxnId="{12F16BB6-73C2-4F6E-8844-A69C5A03789C}">
      <dgm:prSet/>
      <dgm:spPr/>
      <dgm:t>
        <a:bodyPr/>
        <a:lstStyle/>
        <a:p>
          <a:endParaRPr lang="en-GB"/>
        </a:p>
      </dgm:t>
    </dgm:pt>
    <dgm:pt modelId="{EE034781-B9D0-4CE7-BD4C-085B4CE148CE}">
      <dgm:prSet phldrT="[Text]"/>
      <dgm:spPr/>
      <dgm:t>
        <a:bodyPr/>
        <a:lstStyle/>
        <a:p>
          <a:r>
            <a:rPr lang="en-GB"/>
            <a:t>Repeating phrases back </a:t>
          </a:r>
        </a:p>
      </dgm:t>
    </dgm:pt>
    <dgm:pt modelId="{97D38E89-4C79-43DC-AA84-CFF88D685DFB}" type="parTrans" cxnId="{4EAD1720-A48B-428F-B804-5ED4B9BD52A6}">
      <dgm:prSet/>
      <dgm:spPr/>
      <dgm:t>
        <a:bodyPr/>
        <a:lstStyle/>
        <a:p>
          <a:endParaRPr lang="en-GB"/>
        </a:p>
      </dgm:t>
    </dgm:pt>
    <dgm:pt modelId="{55161CB7-FC7C-47CC-BB3C-AECEC498A938}" type="sibTrans" cxnId="{4EAD1720-A48B-428F-B804-5ED4B9BD52A6}">
      <dgm:prSet/>
      <dgm:spPr/>
      <dgm:t>
        <a:bodyPr/>
        <a:lstStyle/>
        <a:p>
          <a:endParaRPr lang="en-GB"/>
        </a:p>
      </dgm:t>
    </dgm:pt>
    <dgm:pt modelId="{3DDE50FC-6474-48F5-8C1E-D9E6A66B0B1F}">
      <dgm:prSet/>
      <dgm:spPr/>
      <dgm:t>
        <a:bodyPr/>
        <a:lstStyle/>
        <a:p>
          <a:r>
            <a:rPr lang="en-GB"/>
            <a:t>Smiling (if appropriate)</a:t>
          </a:r>
        </a:p>
      </dgm:t>
    </dgm:pt>
    <dgm:pt modelId="{B7611F24-E05A-48AC-BD88-AC070A395DF3}" type="parTrans" cxnId="{504FDCDC-82F1-4F72-AC88-B99E47C6A501}">
      <dgm:prSet/>
      <dgm:spPr/>
      <dgm:t>
        <a:bodyPr/>
        <a:lstStyle/>
        <a:p>
          <a:endParaRPr lang="en-GB"/>
        </a:p>
      </dgm:t>
    </dgm:pt>
    <dgm:pt modelId="{94F2A382-04D1-44D5-8239-3212F967B36B}" type="sibTrans" cxnId="{504FDCDC-82F1-4F72-AC88-B99E47C6A501}">
      <dgm:prSet/>
      <dgm:spPr/>
      <dgm:t>
        <a:bodyPr/>
        <a:lstStyle/>
        <a:p>
          <a:endParaRPr lang="en-GB"/>
        </a:p>
      </dgm:t>
    </dgm:pt>
    <dgm:pt modelId="{F8098AFF-9D5F-43A3-A2AD-D1341B351EB1}" type="pres">
      <dgm:prSet presAssocID="{26DBB02B-08E3-4EC4-B634-99F37275602C}" presName="cycle" presStyleCnt="0">
        <dgm:presLayoutVars>
          <dgm:chMax val="1"/>
          <dgm:dir/>
          <dgm:animLvl val="ctr"/>
          <dgm:resizeHandles val="exact"/>
        </dgm:presLayoutVars>
      </dgm:prSet>
      <dgm:spPr/>
      <dgm:t>
        <a:bodyPr/>
        <a:lstStyle/>
        <a:p>
          <a:endParaRPr lang="en-GB"/>
        </a:p>
      </dgm:t>
    </dgm:pt>
    <dgm:pt modelId="{A675DCEE-276E-44DA-A211-1109622AC58E}" type="pres">
      <dgm:prSet presAssocID="{F5B9EE1E-0B46-416D-9378-A0184719550C}" presName="centerShape" presStyleLbl="node0" presStyleIdx="0" presStyleCnt="1" custLinFactNeighborX="438" custLinFactNeighborY="-877"/>
      <dgm:spPr/>
      <dgm:t>
        <a:bodyPr/>
        <a:lstStyle/>
        <a:p>
          <a:endParaRPr lang="en-GB"/>
        </a:p>
      </dgm:t>
    </dgm:pt>
    <dgm:pt modelId="{4AD981E8-EC05-4A4B-A9A0-D81194FAFC20}" type="pres">
      <dgm:prSet presAssocID="{25A330FE-0894-4A93-A487-0DECB536EFE6}" presName="Name9" presStyleLbl="parChTrans1D2" presStyleIdx="0" presStyleCnt="5"/>
      <dgm:spPr/>
      <dgm:t>
        <a:bodyPr/>
        <a:lstStyle/>
        <a:p>
          <a:endParaRPr lang="en-GB"/>
        </a:p>
      </dgm:t>
    </dgm:pt>
    <dgm:pt modelId="{E490536A-4E19-4C5A-9FDE-4967D9F1CFB9}" type="pres">
      <dgm:prSet presAssocID="{25A330FE-0894-4A93-A487-0DECB536EFE6}" presName="connTx" presStyleLbl="parChTrans1D2" presStyleIdx="0" presStyleCnt="5"/>
      <dgm:spPr/>
      <dgm:t>
        <a:bodyPr/>
        <a:lstStyle/>
        <a:p>
          <a:endParaRPr lang="en-GB"/>
        </a:p>
      </dgm:t>
    </dgm:pt>
    <dgm:pt modelId="{13DFC42E-27F1-4F61-8664-C2D7B7AAF181}" type="pres">
      <dgm:prSet presAssocID="{D17783BE-4581-44A6-9AF7-3C504A312F1D}" presName="node" presStyleLbl="node1" presStyleIdx="0" presStyleCnt="5">
        <dgm:presLayoutVars>
          <dgm:bulletEnabled val="1"/>
        </dgm:presLayoutVars>
      </dgm:prSet>
      <dgm:spPr/>
      <dgm:t>
        <a:bodyPr/>
        <a:lstStyle/>
        <a:p>
          <a:endParaRPr lang="en-GB"/>
        </a:p>
      </dgm:t>
    </dgm:pt>
    <dgm:pt modelId="{41E8C7C8-B695-47B0-A5D9-A5DBEC6672F6}" type="pres">
      <dgm:prSet presAssocID="{B7611F24-E05A-48AC-BD88-AC070A395DF3}" presName="Name9" presStyleLbl="parChTrans1D2" presStyleIdx="1" presStyleCnt="5"/>
      <dgm:spPr/>
      <dgm:t>
        <a:bodyPr/>
        <a:lstStyle/>
        <a:p>
          <a:endParaRPr lang="en-GB"/>
        </a:p>
      </dgm:t>
    </dgm:pt>
    <dgm:pt modelId="{66093D2E-EFCF-4408-908A-00957CF2FF1A}" type="pres">
      <dgm:prSet presAssocID="{B7611F24-E05A-48AC-BD88-AC070A395DF3}" presName="connTx" presStyleLbl="parChTrans1D2" presStyleIdx="1" presStyleCnt="5"/>
      <dgm:spPr/>
      <dgm:t>
        <a:bodyPr/>
        <a:lstStyle/>
        <a:p>
          <a:endParaRPr lang="en-GB"/>
        </a:p>
      </dgm:t>
    </dgm:pt>
    <dgm:pt modelId="{4469DB0B-9BB0-441F-B25D-06272B02837B}" type="pres">
      <dgm:prSet presAssocID="{3DDE50FC-6474-48F5-8C1E-D9E6A66B0B1F}" presName="node" presStyleLbl="node1" presStyleIdx="1" presStyleCnt="5">
        <dgm:presLayoutVars>
          <dgm:bulletEnabled val="1"/>
        </dgm:presLayoutVars>
      </dgm:prSet>
      <dgm:spPr/>
      <dgm:t>
        <a:bodyPr/>
        <a:lstStyle/>
        <a:p>
          <a:endParaRPr lang="en-GB"/>
        </a:p>
      </dgm:t>
    </dgm:pt>
    <dgm:pt modelId="{61492208-75BB-4594-A7F4-85E18F2DA488}" type="pres">
      <dgm:prSet presAssocID="{6962B8B6-3D2B-473C-B96C-39F064E54DF7}" presName="Name9" presStyleLbl="parChTrans1D2" presStyleIdx="2" presStyleCnt="5"/>
      <dgm:spPr/>
      <dgm:t>
        <a:bodyPr/>
        <a:lstStyle/>
        <a:p>
          <a:endParaRPr lang="en-GB"/>
        </a:p>
      </dgm:t>
    </dgm:pt>
    <dgm:pt modelId="{E48F340E-3D3D-443D-8464-7419625211C5}" type="pres">
      <dgm:prSet presAssocID="{6962B8B6-3D2B-473C-B96C-39F064E54DF7}" presName="connTx" presStyleLbl="parChTrans1D2" presStyleIdx="2" presStyleCnt="5"/>
      <dgm:spPr/>
      <dgm:t>
        <a:bodyPr/>
        <a:lstStyle/>
        <a:p>
          <a:endParaRPr lang="en-GB"/>
        </a:p>
      </dgm:t>
    </dgm:pt>
    <dgm:pt modelId="{66EA69FC-8BF6-4793-B866-60EF0308BA0E}" type="pres">
      <dgm:prSet presAssocID="{04E84EC2-6F38-4F4D-B131-806ACFBDAE87}" presName="node" presStyleLbl="node1" presStyleIdx="2" presStyleCnt="5">
        <dgm:presLayoutVars>
          <dgm:bulletEnabled val="1"/>
        </dgm:presLayoutVars>
      </dgm:prSet>
      <dgm:spPr/>
      <dgm:t>
        <a:bodyPr/>
        <a:lstStyle/>
        <a:p>
          <a:endParaRPr lang="en-GB"/>
        </a:p>
      </dgm:t>
    </dgm:pt>
    <dgm:pt modelId="{48631962-F106-4FD3-B9FB-C91DA667FCB4}" type="pres">
      <dgm:prSet presAssocID="{346C121C-AD45-41DB-BC8F-E930DDD3609C}" presName="Name9" presStyleLbl="parChTrans1D2" presStyleIdx="3" presStyleCnt="5"/>
      <dgm:spPr/>
      <dgm:t>
        <a:bodyPr/>
        <a:lstStyle/>
        <a:p>
          <a:endParaRPr lang="en-GB"/>
        </a:p>
      </dgm:t>
    </dgm:pt>
    <dgm:pt modelId="{51346201-1494-4A2A-AAE5-53554C69FE3A}" type="pres">
      <dgm:prSet presAssocID="{346C121C-AD45-41DB-BC8F-E930DDD3609C}" presName="connTx" presStyleLbl="parChTrans1D2" presStyleIdx="3" presStyleCnt="5"/>
      <dgm:spPr/>
      <dgm:t>
        <a:bodyPr/>
        <a:lstStyle/>
        <a:p>
          <a:endParaRPr lang="en-GB"/>
        </a:p>
      </dgm:t>
    </dgm:pt>
    <dgm:pt modelId="{A6451D0C-455A-4060-AF5B-A0F13C0C2376}" type="pres">
      <dgm:prSet presAssocID="{C8B7A20A-8906-46B8-B7F4-3BEC7AC0BD47}" presName="node" presStyleLbl="node1" presStyleIdx="3" presStyleCnt="5">
        <dgm:presLayoutVars>
          <dgm:bulletEnabled val="1"/>
        </dgm:presLayoutVars>
      </dgm:prSet>
      <dgm:spPr/>
      <dgm:t>
        <a:bodyPr/>
        <a:lstStyle/>
        <a:p>
          <a:endParaRPr lang="en-GB"/>
        </a:p>
      </dgm:t>
    </dgm:pt>
    <dgm:pt modelId="{EC259B20-5042-4E6A-B9E4-0BEEC15E66A7}" type="pres">
      <dgm:prSet presAssocID="{97D38E89-4C79-43DC-AA84-CFF88D685DFB}" presName="Name9" presStyleLbl="parChTrans1D2" presStyleIdx="4" presStyleCnt="5"/>
      <dgm:spPr/>
      <dgm:t>
        <a:bodyPr/>
        <a:lstStyle/>
        <a:p>
          <a:endParaRPr lang="en-GB"/>
        </a:p>
      </dgm:t>
    </dgm:pt>
    <dgm:pt modelId="{72197D10-EEF3-477E-8E2B-5871E11D23D8}" type="pres">
      <dgm:prSet presAssocID="{97D38E89-4C79-43DC-AA84-CFF88D685DFB}" presName="connTx" presStyleLbl="parChTrans1D2" presStyleIdx="4" presStyleCnt="5"/>
      <dgm:spPr/>
      <dgm:t>
        <a:bodyPr/>
        <a:lstStyle/>
        <a:p>
          <a:endParaRPr lang="en-GB"/>
        </a:p>
      </dgm:t>
    </dgm:pt>
    <dgm:pt modelId="{0DA8E2B0-49C5-4023-B964-553F16DB7834}" type="pres">
      <dgm:prSet presAssocID="{EE034781-B9D0-4CE7-BD4C-085B4CE148CE}" presName="node" presStyleLbl="node1" presStyleIdx="4" presStyleCnt="5">
        <dgm:presLayoutVars>
          <dgm:bulletEnabled val="1"/>
        </dgm:presLayoutVars>
      </dgm:prSet>
      <dgm:spPr/>
      <dgm:t>
        <a:bodyPr/>
        <a:lstStyle/>
        <a:p>
          <a:endParaRPr lang="en-GB"/>
        </a:p>
      </dgm:t>
    </dgm:pt>
  </dgm:ptLst>
  <dgm:cxnLst>
    <dgm:cxn modelId="{FD681871-BB82-4BD5-B1DF-475307A8AE16}" type="presOf" srcId="{3DDE50FC-6474-48F5-8C1E-D9E6A66B0B1F}" destId="{4469DB0B-9BB0-441F-B25D-06272B02837B}" srcOrd="0" destOrd="0" presId="urn:microsoft.com/office/officeart/2005/8/layout/radial1"/>
    <dgm:cxn modelId="{64546A88-CF4C-427C-88E4-F222FE4B8902}" type="presOf" srcId="{26DBB02B-08E3-4EC4-B634-99F37275602C}" destId="{F8098AFF-9D5F-43A3-A2AD-D1341B351EB1}" srcOrd="0" destOrd="0" presId="urn:microsoft.com/office/officeart/2005/8/layout/radial1"/>
    <dgm:cxn modelId="{736F3384-08D2-4A90-8923-243A8CAEC2E9}" type="presOf" srcId="{6962B8B6-3D2B-473C-B96C-39F064E54DF7}" destId="{61492208-75BB-4594-A7F4-85E18F2DA488}" srcOrd="0" destOrd="0" presId="urn:microsoft.com/office/officeart/2005/8/layout/radial1"/>
    <dgm:cxn modelId="{197DD998-1842-4814-ADD5-50B91A1821E1}" type="presOf" srcId="{C8B7A20A-8906-46B8-B7F4-3BEC7AC0BD47}" destId="{A6451D0C-455A-4060-AF5B-A0F13C0C2376}" srcOrd="0" destOrd="0" presId="urn:microsoft.com/office/officeart/2005/8/layout/radial1"/>
    <dgm:cxn modelId="{721A0864-CC09-4746-8837-EEE6C56E3958}" type="presOf" srcId="{F5B9EE1E-0B46-416D-9378-A0184719550C}" destId="{A675DCEE-276E-44DA-A211-1109622AC58E}" srcOrd="0" destOrd="0" presId="urn:microsoft.com/office/officeart/2005/8/layout/radial1"/>
    <dgm:cxn modelId="{5FB891D0-D37B-4324-836E-50D06FC0B454}" type="presOf" srcId="{346C121C-AD45-41DB-BC8F-E930DDD3609C}" destId="{48631962-F106-4FD3-B9FB-C91DA667FCB4}" srcOrd="0" destOrd="0" presId="urn:microsoft.com/office/officeart/2005/8/layout/radial1"/>
    <dgm:cxn modelId="{6E6BD113-0196-4579-B9F0-0D8211A5C855}" type="presOf" srcId="{B7611F24-E05A-48AC-BD88-AC070A395DF3}" destId="{66093D2E-EFCF-4408-908A-00957CF2FF1A}" srcOrd="1" destOrd="0" presId="urn:microsoft.com/office/officeart/2005/8/layout/radial1"/>
    <dgm:cxn modelId="{12F16BB6-73C2-4F6E-8844-A69C5A03789C}" srcId="{F5B9EE1E-0B46-416D-9378-A0184719550C}" destId="{C8B7A20A-8906-46B8-B7F4-3BEC7AC0BD47}" srcOrd="3" destOrd="0" parTransId="{346C121C-AD45-41DB-BC8F-E930DDD3609C}" sibTransId="{4B5F63CA-1756-45BB-A0B1-357881376DF7}"/>
    <dgm:cxn modelId="{2A455B3E-85DE-4F6C-AA3D-C8205C0D973E}" type="presOf" srcId="{D17783BE-4581-44A6-9AF7-3C504A312F1D}" destId="{13DFC42E-27F1-4F61-8664-C2D7B7AAF181}" srcOrd="0" destOrd="0" presId="urn:microsoft.com/office/officeart/2005/8/layout/radial1"/>
    <dgm:cxn modelId="{3CCD4582-3832-48E8-AD72-12F6B25D4EBF}" type="presOf" srcId="{6962B8B6-3D2B-473C-B96C-39F064E54DF7}" destId="{E48F340E-3D3D-443D-8464-7419625211C5}" srcOrd="1" destOrd="0" presId="urn:microsoft.com/office/officeart/2005/8/layout/radial1"/>
    <dgm:cxn modelId="{93B9795F-AE65-4492-862F-6D227D1FB9D4}" type="presOf" srcId="{97D38E89-4C79-43DC-AA84-CFF88D685DFB}" destId="{72197D10-EEF3-477E-8E2B-5871E11D23D8}" srcOrd="1" destOrd="0" presId="urn:microsoft.com/office/officeart/2005/8/layout/radial1"/>
    <dgm:cxn modelId="{73C5EF76-A0A8-4749-8E6B-A55BB2A1CE6E}" type="presOf" srcId="{346C121C-AD45-41DB-BC8F-E930DDD3609C}" destId="{51346201-1494-4A2A-AAE5-53554C69FE3A}" srcOrd="1" destOrd="0" presId="urn:microsoft.com/office/officeart/2005/8/layout/radial1"/>
    <dgm:cxn modelId="{3C6341F2-B6DD-48E2-88DA-4C6C2C69096D}" type="presOf" srcId="{97D38E89-4C79-43DC-AA84-CFF88D685DFB}" destId="{EC259B20-5042-4E6A-B9E4-0BEEC15E66A7}" srcOrd="0" destOrd="0" presId="urn:microsoft.com/office/officeart/2005/8/layout/radial1"/>
    <dgm:cxn modelId="{38FE7C7D-4E96-432F-804A-B6B7EF09DB06}" type="presOf" srcId="{B7611F24-E05A-48AC-BD88-AC070A395DF3}" destId="{41E8C7C8-B695-47B0-A5D9-A5DBEC6672F6}" srcOrd="0" destOrd="0" presId="urn:microsoft.com/office/officeart/2005/8/layout/radial1"/>
    <dgm:cxn modelId="{0D1F18D3-A9A9-45D2-BC0C-667BEBEEA691}" srcId="{F5B9EE1E-0B46-416D-9378-A0184719550C}" destId="{04E84EC2-6F38-4F4D-B131-806ACFBDAE87}" srcOrd="2" destOrd="0" parTransId="{6962B8B6-3D2B-473C-B96C-39F064E54DF7}" sibTransId="{B0067DE1-D010-4E05-B305-6FC5E9BE7FD9}"/>
    <dgm:cxn modelId="{7E7ADAF0-9B6B-406A-B93D-7D27507EE4AE}" type="presOf" srcId="{EE034781-B9D0-4CE7-BD4C-085B4CE148CE}" destId="{0DA8E2B0-49C5-4023-B964-553F16DB7834}" srcOrd="0" destOrd="0" presId="urn:microsoft.com/office/officeart/2005/8/layout/radial1"/>
    <dgm:cxn modelId="{F0E43A24-166E-4ACA-BEFD-33B0C8793F13}" type="presOf" srcId="{25A330FE-0894-4A93-A487-0DECB536EFE6}" destId="{4AD981E8-EC05-4A4B-A9A0-D81194FAFC20}" srcOrd="0" destOrd="0" presId="urn:microsoft.com/office/officeart/2005/8/layout/radial1"/>
    <dgm:cxn modelId="{90A9782E-52BE-4094-8079-36D973F4ADEB}" type="presOf" srcId="{25A330FE-0894-4A93-A487-0DECB536EFE6}" destId="{E490536A-4E19-4C5A-9FDE-4967D9F1CFB9}" srcOrd="1" destOrd="0" presId="urn:microsoft.com/office/officeart/2005/8/layout/radial1"/>
    <dgm:cxn modelId="{4EAD1720-A48B-428F-B804-5ED4B9BD52A6}" srcId="{F5B9EE1E-0B46-416D-9378-A0184719550C}" destId="{EE034781-B9D0-4CE7-BD4C-085B4CE148CE}" srcOrd="4" destOrd="0" parTransId="{97D38E89-4C79-43DC-AA84-CFF88D685DFB}" sibTransId="{55161CB7-FC7C-47CC-BB3C-AECEC498A938}"/>
    <dgm:cxn modelId="{70CE8E7D-A2EA-449E-902F-5A7CB8D2ECCB}" srcId="{26DBB02B-08E3-4EC4-B634-99F37275602C}" destId="{F5B9EE1E-0B46-416D-9378-A0184719550C}" srcOrd="0" destOrd="0" parTransId="{319D99D0-6B7D-4D77-A264-22E0C7519CBD}" sibTransId="{266655C0-DE94-4A32-8378-5B0D8526A58A}"/>
    <dgm:cxn modelId="{504FDCDC-82F1-4F72-AC88-B99E47C6A501}" srcId="{F5B9EE1E-0B46-416D-9378-A0184719550C}" destId="{3DDE50FC-6474-48F5-8C1E-D9E6A66B0B1F}" srcOrd="1" destOrd="0" parTransId="{B7611F24-E05A-48AC-BD88-AC070A395DF3}" sibTransId="{94F2A382-04D1-44D5-8239-3212F967B36B}"/>
    <dgm:cxn modelId="{A19ECA3C-783B-443C-A54A-DB5BB4E653FD}" type="presOf" srcId="{04E84EC2-6F38-4F4D-B131-806ACFBDAE87}" destId="{66EA69FC-8BF6-4793-B866-60EF0308BA0E}" srcOrd="0" destOrd="0" presId="urn:microsoft.com/office/officeart/2005/8/layout/radial1"/>
    <dgm:cxn modelId="{8EDAA073-540F-43A1-AAA0-0FD4C49AB6D5}" srcId="{F5B9EE1E-0B46-416D-9378-A0184719550C}" destId="{D17783BE-4581-44A6-9AF7-3C504A312F1D}" srcOrd="0" destOrd="0" parTransId="{25A330FE-0894-4A93-A487-0DECB536EFE6}" sibTransId="{B266449F-2F08-4DD8-BF49-8B4B38EB7B7A}"/>
    <dgm:cxn modelId="{52D90892-8CEA-4135-9463-6223E6E426B5}" type="presParOf" srcId="{F8098AFF-9D5F-43A3-A2AD-D1341B351EB1}" destId="{A675DCEE-276E-44DA-A211-1109622AC58E}" srcOrd="0" destOrd="0" presId="urn:microsoft.com/office/officeart/2005/8/layout/radial1"/>
    <dgm:cxn modelId="{B53C0D18-82FB-4A8B-805E-FF94DBFF423C}" type="presParOf" srcId="{F8098AFF-9D5F-43A3-A2AD-D1341B351EB1}" destId="{4AD981E8-EC05-4A4B-A9A0-D81194FAFC20}" srcOrd="1" destOrd="0" presId="urn:microsoft.com/office/officeart/2005/8/layout/radial1"/>
    <dgm:cxn modelId="{6B3538A8-536E-4BCC-95B8-0F481420E60A}" type="presParOf" srcId="{4AD981E8-EC05-4A4B-A9A0-D81194FAFC20}" destId="{E490536A-4E19-4C5A-9FDE-4967D9F1CFB9}" srcOrd="0" destOrd="0" presId="urn:microsoft.com/office/officeart/2005/8/layout/radial1"/>
    <dgm:cxn modelId="{60DCDD3D-DE36-4008-8BA9-710BFBD53A0E}" type="presParOf" srcId="{F8098AFF-9D5F-43A3-A2AD-D1341B351EB1}" destId="{13DFC42E-27F1-4F61-8664-C2D7B7AAF181}" srcOrd="2" destOrd="0" presId="urn:microsoft.com/office/officeart/2005/8/layout/radial1"/>
    <dgm:cxn modelId="{80F707E4-1BBB-47D8-9911-8BD401273AB1}" type="presParOf" srcId="{F8098AFF-9D5F-43A3-A2AD-D1341B351EB1}" destId="{41E8C7C8-B695-47B0-A5D9-A5DBEC6672F6}" srcOrd="3" destOrd="0" presId="urn:microsoft.com/office/officeart/2005/8/layout/radial1"/>
    <dgm:cxn modelId="{9D9F8496-DFFF-448C-841F-B9DE8574A8E9}" type="presParOf" srcId="{41E8C7C8-B695-47B0-A5D9-A5DBEC6672F6}" destId="{66093D2E-EFCF-4408-908A-00957CF2FF1A}" srcOrd="0" destOrd="0" presId="urn:microsoft.com/office/officeart/2005/8/layout/radial1"/>
    <dgm:cxn modelId="{D09E3487-C602-494A-8F83-9DC470879B35}" type="presParOf" srcId="{F8098AFF-9D5F-43A3-A2AD-D1341B351EB1}" destId="{4469DB0B-9BB0-441F-B25D-06272B02837B}" srcOrd="4" destOrd="0" presId="urn:microsoft.com/office/officeart/2005/8/layout/radial1"/>
    <dgm:cxn modelId="{52523314-3B7E-4C75-981C-4679F9289971}" type="presParOf" srcId="{F8098AFF-9D5F-43A3-A2AD-D1341B351EB1}" destId="{61492208-75BB-4594-A7F4-85E18F2DA488}" srcOrd="5" destOrd="0" presId="urn:microsoft.com/office/officeart/2005/8/layout/radial1"/>
    <dgm:cxn modelId="{78811EF2-5C73-4DBA-BFDC-DB3C0BEEAA31}" type="presParOf" srcId="{61492208-75BB-4594-A7F4-85E18F2DA488}" destId="{E48F340E-3D3D-443D-8464-7419625211C5}" srcOrd="0" destOrd="0" presId="urn:microsoft.com/office/officeart/2005/8/layout/radial1"/>
    <dgm:cxn modelId="{CDDF2C16-43A7-4466-9BC0-E65FD4B0E357}" type="presParOf" srcId="{F8098AFF-9D5F-43A3-A2AD-D1341B351EB1}" destId="{66EA69FC-8BF6-4793-B866-60EF0308BA0E}" srcOrd="6" destOrd="0" presId="urn:microsoft.com/office/officeart/2005/8/layout/radial1"/>
    <dgm:cxn modelId="{4B7DE6C8-EC92-4375-B0BD-7E79EBF96402}" type="presParOf" srcId="{F8098AFF-9D5F-43A3-A2AD-D1341B351EB1}" destId="{48631962-F106-4FD3-B9FB-C91DA667FCB4}" srcOrd="7" destOrd="0" presId="urn:microsoft.com/office/officeart/2005/8/layout/radial1"/>
    <dgm:cxn modelId="{0EB23FB6-F2EC-48AC-B3AF-4AFD3D3ADCDC}" type="presParOf" srcId="{48631962-F106-4FD3-B9FB-C91DA667FCB4}" destId="{51346201-1494-4A2A-AAE5-53554C69FE3A}" srcOrd="0" destOrd="0" presId="urn:microsoft.com/office/officeart/2005/8/layout/radial1"/>
    <dgm:cxn modelId="{9454558D-709E-423B-990E-D5551772212E}" type="presParOf" srcId="{F8098AFF-9D5F-43A3-A2AD-D1341B351EB1}" destId="{A6451D0C-455A-4060-AF5B-A0F13C0C2376}" srcOrd="8" destOrd="0" presId="urn:microsoft.com/office/officeart/2005/8/layout/radial1"/>
    <dgm:cxn modelId="{E513EDD3-1683-4EA1-A396-E0600445E870}" type="presParOf" srcId="{F8098AFF-9D5F-43A3-A2AD-D1341B351EB1}" destId="{EC259B20-5042-4E6A-B9E4-0BEEC15E66A7}" srcOrd="9" destOrd="0" presId="urn:microsoft.com/office/officeart/2005/8/layout/radial1"/>
    <dgm:cxn modelId="{5F6DCF2A-BF92-43E0-BA8E-8022CF0A60FA}" type="presParOf" srcId="{EC259B20-5042-4E6A-B9E4-0BEEC15E66A7}" destId="{72197D10-EEF3-477E-8E2B-5871E11D23D8}" srcOrd="0" destOrd="0" presId="urn:microsoft.com/office/officeart/2005/8/layout/radial1"/>
    <dgm:cxn modelId="{78817E48-0187-4096-B393-385DF4F6B7C4}" type="presParOf" srcId="{F8098AFF-9D5F-43A3-A2AD-D1341B351EB1}" destId="{0DA8E2B0-49C5-4023-B964-553F16DB7834}" srcOrd="10" destOrd="0" presId="urn:microsoft.com/office/officeart/2005/8/layout/radial1"/>
  </dgm:cxnLst>
  <dgm:bg/>
  <dgm:whole/>
</dgm:dataModel>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A19C7E-BC1F-4A14-8807-4E7F31C08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1464</TotalTime>
  <Pages>71</Pages>
  <Words>9187</Words>
  <Characters>52371</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Windows User</cp:lastModifiedBy>
  <cp:revision>54</cp:revision>
  <dcterms:created xsi:type="dcterms:W3CDTF">2013-07-03T13:23:00Z</dcterms:created>
  <dcterms:modified xsi:type="dcterms:W3CDTF">2016-09-17T08:21:00Z</dcterms:modified>
</cp:coreProperties>
</file>