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D757" w14:textId="7C04E7B1" w:rsidR="00C76B5E" w:rsidRPr="007674DB" w:rsidRDefault="00F447B9" w:rsidP="00C76B5E">
      <w:pPr>
        <w:pStyle w:val="01CSTCPLHeading1"/>
        <w:rPr>
          <w:caps w:val="0"/>
          <w:szCs w:val="32"/>
        </w:rPr>
      </w:pPr>
      <w:r w:rsidRPr="00F447B9">
        <w:rPr>
          <w:caps w:val="0"/>
          <w:szCs w:val="32"/>
        </w:rPr>
        <w:t>Materials List</w:t>
      </w:r>
    </w:p>
    <w:p w14:paraId="6679FFDE" w14:textId="77777777" w:rsidR="00C76B5E" w:rsidRDefault="00C76B5E" w:rsidP="009C283B">
      <w:pPr>
        <w:ind w:right="-24"/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8"/>
        <w:gridCol w:w="3821"/>
        <w:gridCol w:w="533"/>
        <w:gridCol w:w="816"/>
        <w:gridCol w:w="508"/>
        <w:gridCol w:w="3597"/>
        <w:gridCol w:w="877"/>
        <w:gridCol w:w="625"/>
        <w:gridCol w:w="2515"/>
      </w:tblGrid>
      <w:tr w:rsidR="005F11B6" w:rsidRPr="00F447B9" w14:paraId="0FF74B29" w14:textId="77777777" w:rsidTr="00CC769B">
        <w:trPr>
          <w:trHeight w:val="510"/>
        </w:trPr>
        <w:tc>
          <w:tcPr>
            <w:tcW w:w="2118" w:type="dxa"/>
            <w:vMerge w:val="restart"/>
          </w:tcPr>
          <w:p w14:paraId="322C7EE7" w14:textId="45EAF62B" w:rsidR="005F11B6" w:rsidRPr="00F447B9" w:rsidRDefault="005F11B6" w:rsidP="00CC769B">
            <w:pPr>
              <w:spacing w:before="120"/>
              <w:ind w:right="-23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Company Name:</w:t>
            </w:r>
          </w:p>
        </w:tc>
        <w:tc>
          <w:tcPr>
            <w:tcW w:w="3821" w:type="dxa"/>
            <w:vMerge w:val="restart"/>
          </w:tcPr>
          <w:p w14:paraId="45971DB4" w14:textId="7F13B813" w:rsidR="005F11B6" w:rsidRPr="00F447B9" w:rsidRDefault="007E677C" w:rsidP="00CC769B">
            <w:pPr>
              <w:spacing w:before="120"/>
              <w:ind w:right="-23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349" w:type="dxa"/>
            <w:gridSpan w:val="2"/>
            <w:vMerge w:val="restart"/>
          </w:tcPr>
          <w:p w14:paraId="20DFF923" w14:textId="0EE2DA1B" w:rsidR="005F11B6" w:rsidRPr="00F447B9" w:rsidRDefault="005F11B6" w:rsidP="00CC769B">
            <w:pPr>
              <w:spacing w:before="120"/>
              <w:ind w:right="-23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Address:</w:t>
            </w:r>
          </w:p>
        </w:tc>
        <w:tc>
          <w:tcPr>
            <w:tcW w:w="4105" w:type="dxa"/>
            <w:gridSpan w:val="2"/>
            <w:vMerge w:val="restart"/>
          </w:tcPr>
          <w:p w14:paraId="3772A62D" w14:textId="080C89F8" w:rsidR="005F11B6" w:rsidRPr="00F447B9" w:rsidRDefault="00B8661F" w:rsidP="00CC769B">
            <w:pPr>
              <w:spacing w:before="120"/>
              <w:ind w:right="-2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8661F">
              <w:rPr>
                <w:rFonts w:ascii="Arial" w:hAnsi="Arial" w:cs="Arial"/>
                <w:sz w:val="22"/>
                <w:szCs w:val="22"/>
              </w:rPr>
              <w:t xml:space="preserve">Southern Queensland Correctional </w:t>
            </w:r>
            <w:r>
              <w:rPr>
                <w:rFonts w:ascii="Arial" w:hAnsi="Arial" w:cs="Arial"/>
                <w:sz w:val="22"/>
                <w:szCs w:val="22"/>
              </w:rPr>
              <w:t>Precinct</w:t>
            </w:r>
          </w:p>
        </w:tc>
        <w:tc>
          <w:tcPr>
            <w:tcW w:w="877" w:type="dxa"/>
            <w:vAlign w:val="center"/>
          </w:tcPr>
          <w:p w14:paraId="445DECA1" w14:textId="5CC0A2D7" w:rsidR="005F11B6" w:rsidRPr="00F447B9" w:rsidRDefault="005F11B6" w:rsidP="00CC769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</w:tc>
        <w:tc>
          <w:tcPr>
            <w:tcW w:w="3140" w:type="dxa"/>
            <w:gridSpan w:val="2"/>
            <w:vAlign w:val="center"/>
          </w:tcPr>
          <w:p w14:paraId="624BC5FC" w14:textId="3289B035" w:rsidR="005F11B6" w:rsidRPr="00F447B9" w:rsidRDefault="007E677C" w:rsidP="00CC769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F11B6" w:rsidRPr="00F447B9" w14:paraId="30690AED" w14:textId="77777777" w:rsidTr="00CC769B">
        <w:trPr>
          <w:trHeight w:val="510"/>
        </w:trPr>
        <w:tc>
          <w:tcPr>
            <w:tcW w:w="2118" w:type="dxa"/>
            <w:vMerge/>
            <w:tcBorders>
              <w:bottom w:val="single" w:sz="4" w:space="0" w:color="auto"/>
            </w:tcBorders>
          </w:tcPr>
          <w:p w14:paraId="1D0B2BFA" w14:textId="77777777" w:rsidR="005F11B6" w:rsidRPr="00F447B9" w:rsidRDefault="005F11B6" w:rsidP="009C283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821" w:type="dxa"/>
            <w:vMerge/>
            <w:tcBorders>
              <w:bottom w:val="single" w:sz="4" w:space="0" w:color="auto"/>
            </w:tcBorders>
          </w:tcPr>
          <w:p w14:paraId="144FC966" w14:textId="77777777" w:rsidR="005F11B6" w:rsidRPr="00F447B9" w:rsidRDefault="005F11B6" w:rsidP="009C28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vMerge/>
            <w:tcBorders>
              <w:bottom w:val="single" w:sz="4" w:space="0" w:color="auto"/>
            </w:tcBorders>
          </w:tcPr>
          <w:p w14:paraId="7B9FA285" w14:textId="77777777" w:rsidR="005F11B6" w:rsidRPr="00F447B9" w:rsidRDefault="005F11B6" w:rsidP="009C283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05" w:type="dxa"/>
            <w:gridSpan w:val="2"/>
            <w:vMerge/>
            <w:tcBorders>
              <w:bottom w:val="single" w:sz="4" w:space="0" w:color="auto"/>
            </w:tcBorders>
          </w:tcPr>
          <w:p w14:paraId="6EF0F6BA" w14:textId="76998C13" w:rsidR="005F11B6" w:rsidRPr="00F447B9" w:rsidRDefault="005F11B6" w:rsidP="009C283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bottom w:val="single" w:sz="4" w:space="0" w:color="auto"/>
            </w:tcBorders>
            <w:vAlign w:val="center"/>
          </w:tcPr>
          <w:p w14:paraId="2D363B3A" w14:textId="163C3DB9" w:rsidR="005F11B6" w:rsidRPr="00F447B9" w:rsidRDefault="005F11B6" w:rsidP="00CC769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Contact No.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vAlign w:val="center"/>
          </w:tcPr>
          <w:p w14:paraId="148AEB14" w14:textId="6739AC1B" w:rsidR="005F11B6" w:rsidRPr="00F447B9" w:rsidRDefault="007E677C" w:rsidP="00CC769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F11B6" w:rsidRPr="00F447B9" w14:paraId="7965F734" w14:textId="77777777" w:rsidTr="00CC769B">
        <w:trPr>
          <w:trHeight w:val="510"/>
        </w:trPr>
        <w:tc>
          <w:tcPr>
            <w:tcW w:w="2118" w:type="dxa"/>
            <w:tcBorders>
              <w:bottom w:val="single" w:sz="12" w:space="0" w:color="auto"/>
            </w:tcBorders>
            <w:vAlign w:val="center"/>
          </w:tcPr>
          <w:p w14:paraId="48D4E377" w14:textId="25A961A9" w:rsidR="005F11B6" w:rsidRPr="00F447B9" w:rsidRDefault="005F11B6" w:rsidP="00CC769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Building Project:</w:t>
            </w:r>
          </w:p>
        </w:tc>
        <w:tc>
          <w:tcPr>
            <w:tcW w:w="4354" w:type="dxa"/>
            <w:gridSpan w:val="2"/>
            <w:tcBorders>
              <w:bottom w:val="single" w:sz="12" w:space="0" w:color="auto"/>
            </w:tcBorders>
            <w:vAlign w:val="center"/>
          </w:tcPr>
          <w:p w14:paraId="399081DC" w14:textId="2D160C32" w:rsidR="005F11B6" w:rsidRPr="00F447B9" w:rsidRDefault="00B8661F" w:rsidP="00CC769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8661F">
              <w:rPr>
                <w:rFonts w:ascii="Arial" w:hAnsi="Arial" w:cs="Arial"/>
                <w:sz w:val="22"/>
                <w:szCs w:val="22"/>
              </w:rPr>
              <w:t xml:space="preserve">Southern Queensland Correctional </w:t>
            </w:r>
            <w:r>
              <w:rPr>
                <w:rFonts w:ascii="Arial" w:hAnsi="Arial" w:cs="Arial"/>
                <w:sz w:val="22"/>
                <w:szCs w:val="22"/>
              </w:rPr>
              <w:t>Precinct</w:t>
            </w:r>
          </w:p>
        </w:tc>
        <w:tc>
          <w:tcPr>
            <w:tcW w:w="1324" w:type="dxa"/>
            <w:gridSpan w:val="2"/>
            <w:tcBorders>
              <w:bottom w:val="single" w:sz="12" w:space="0" w:color="auto"/>
            </w:tcBorders>
            <w:vAlign w:val="center"/>
          </w:tcPr>
          <w:p w14:paraId="77D2AE3C" w14:textId="5C402D5E" w:rsidR="005F11B6" w:rsidRPr="00F447B9" w:rsidRDefault="005F11B6" w:rsidP="00CC769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7B9">
              <w:rPr>
                <w:rFonts w:ascii="Arial" w:hAnsi="Arial" w:cs="Arial"/>
                <w:b/>
                <w:bCs/>
                <w:sz w:val="22"/>
                <w:szCs w:val="22"/>
              </w:rPr>
              <w:t>Address:</w:t>
            </w:r>
          </w:p>
        </w:tc>
        <w:tc>
          <w:tcPr>
            <w:tcW w:w="7614" w:type="dxa"/>
            <w:gridSpan w:val="4"/>
            <w:tcBorders>
              <w:bottom w:val="single" w:sz="12" w:space="0" w:color="auto"/>
            </w:tcBorders>
            <w:vAlign w:val="center"/>
          </w:tcPr>
          <w:p w14:paraId="5D78ABDC" w14:textId="283E0300" w:rsidR="005F11B6" w:rsidRPr="00F447B9" w:rsidRDefault="007E677C" w:rsidP="00CC769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tbl>
      <w:tblPr>
        <w:tblW w:w="15443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8"/>
        <w:gridCol w:w="2359"/>
        <w:gridCol w:w="5090"/>
        <w:gridCol w:w="2651"/>
        <w:gridCol w:w="3795"/>
      </w:tblGrid>
      <w:tr w:rsidR="00AE6F44" w:rsidRPr="00AE6F44" w14:paraId="40C3FD40" w14:textId="77777777" w:rsidTr="00AE6F44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06D7431" w14:textId="77777777" w:rsidR="00AE6F44" w:rsidRPr="00AE6F44" w:rsidRDefault="00AE6F44" w:rsidP="00AE6F44">
            <w:pPr>
              <w:jc w:val="center"/>
              <w:rPr>
                <w:rFonts w:ascii="Arial" w:hAnsi="Arial" w:cs="Arial"/>
                <w:b/>
                <w:bCs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szCs w:val="24"/>
                <w:lang w:eastAsia="en-AU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20F6021" w14:textId="77777777" w:rsidR="00AE6F44" w:rsidRPr="00AE6F44" w:rsidRDefault="00AE6F44" w:rsidP="00AE6F44">
            <w:pPr>
              <w:jc w:val="center"/>
              <w:rPr>
                <w:rFonts w:ascii="Arial" w:hAnsi="Arial" w:cs="Arial"/>
                <w:b/>
                <w:bCs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szCs w:val="24"/>
                <w:lang w:eastAsia="en-AU"/>
              </w:rPr>
              <w:t>Material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2E7B424" w14:textId="77777777" w:rsidR="00AE6F44" w:rsidRPr="00AE6F44" w:rsidRDefault="00AE6F44" w:rsidP="00AE6F44">
            <w:pPr>
              <w:jc w:val="center"/>
              <w:rPr>
                <w:rFonts w:ascii="Arial" w:hAnsi="Arial" w:cs="Arial"/>
                <w:b/>
                <w:bCs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szCs w:val="24"/>
                <w:lang w:eastAsia="en-AU"/>
              </w:rPr>
              <w:t>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DF6C754" w14:textId="77777777" w:rsidR="00AE6F44" w:rsidRPr="00AE6F44" w:rsidRDefault="00AE6F44" w:rsidP="00AE6F44">
            <w:pPr>
              <w:jc w:val="center"/>
              <w:rPr>
                <w:rFonts w:ascii="Arial" w:hAnsi="Arial" w:cs="Arial"/>
                <w:b/>
                <w:bCs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szCs w:val="24"/>
                <w:lang w:eastAsia="en-AU"/>
              </w:rPr>
              <w:t>Supplier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F49E431" w14:textId="77777777" w:rsidR="00AE6F44" w:rsidRPr="00AE6F44" w:rsidRDefault="00AE6F44" w:rsidP="00AE6F44">
            <w:pPr>
              <w:jc w:val="center"/>
              <w:rPr>
                <w:rFonts w:ascii="Arial" w:hAnsi="Arial" w:cs="Arial"/>
                <w:b/>
                <w:bCs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szCs w:val="24"/>
                <w:lang w:eastAsia="en-AU"/>
              </w:rPr>
              <w:t>Quantity</w:t>
            </w:r>
          </w:p>
        </w:tc>
      </w:tr>
      <w:tr w:rsidR="00AE6F44" w:rsidRPr="00AE6F44" w14:paraId="08ACC3F7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9D744BC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color w:val="000000"/>
                <w:szCs w:val="24"/>
                <w:lang w:eastAsia="en-AU"/>
              </w:rPr>
              <w:t>Foundation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274BAE3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Reinforced Concrete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3326118" w14:textId="20E0CAE1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High-strength concrete mix complying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EC3AC42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Holcim Australia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3B45850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250 m³</w:t>
            </w:r>
          </w:p>
        </w:tc>
      </w:tr>
      <w:tr w:rsidR="00AE6F44" w:rsidRPr="00AE6F44" w14:paraId="4CFF3633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6E69878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7742735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Steel Reinforcement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E110081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Reinforcing bars (Grade 500) for slabs and columns.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D4D5669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proofErr w:type="spell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InfraBuild</w:t>
            </w:r>
            <w:proofErr w:type="spell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 Steel Centre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AF8FC98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12 tonnes</w:t>
            </w:r>
          </w:p>
        </w:tc>
      </w:tr>
      <w:tr w:rsidR="00AE6F44" w:rsidRPr="00AE6F44" w14:paraId="0D5581C3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5CF1A57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5327750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Formwork Panels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C180DB5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proofErr w:type="gram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Pre-fabricated</w:t>
            </w:r>
            <w:proofErr w:type="gram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 plywood formwork panels for concrete pouring.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1D2A3D5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proofErr w:type="spell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Dincel</w:t>
            </w:r>
            <w:proofErr w:type="spell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 Construction System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8E3FC5E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75 panels</w:t>
            </w:r>
          </w:p>
        </w:tc>
      </w:tr>
      <w:tr w:rsidR="00AE6F44" w:rsidRPr="00AE6F44" w14:paraId="79987FD8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45FC0A0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86D891A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Waterproof Membrane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D316F27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Durable membrane for foundation moisture protection.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C821AAA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proofErr w:type="spell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Ardex</w:t>
            </w:r>
            <w:proofErr w:type="spell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 Australia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645AA06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500 m²</w:t>
            </w:r>
          </w:p>
        </w:tc>
      </w:tr>
      <w:tr w:rsidR="00AE6F44" w:rsidRPr="00AE6F44" w14:paraId="16AE55EC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A6D6F3D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color w:val="000000"/>
                <w:szCs w:val="24"/>
                <w:lang w:eastAsia="en-AU"/>
              </w:rPr>
              <w:t>Structure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351550D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Structural Steel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23877B0" w14:textId="6AD3E0C5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Hot-rolled steel beams and columns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B547BF9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BlueScope Steel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324D28D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15 tonnes</w:t>
            </w:r>
          </w:p>
        </w:tc>
      </w:tr>
      <w:tr w:rsidR="00AE6F44" w:rsidRPr="00AE6F44" w14:paraId="4981A990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9230B63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078A7D7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Fire-Resistant Linings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FCB9288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Fire-rated plasterboard for walls (FRL 120/120/120).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FC16AC9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Gyprock Trade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A2A72C3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450 sheets (1200x2400 mm)</w:t>
            </w:r>
          </w:p>
        </w:tc>
      </w:tr>
      <w:tr w:rsidR="00AE6F44" w:rsidRPr="00AE6F44" w14:paraId="0B85B794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E52C392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8256BBE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Concrete Columns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EA3183C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Precast concrete columns for structural </w:t>
            </w:r>
            <w:proofErr w:type="gram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load-bearing</w:t>
            </w:r>
            <w:proofErr w:type="gram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1E5A931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CSR Concrete Solutions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29865C9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30 columns</w:t>
            </w:r>
          </w:p>
        </w:tc>
      </w:tr>
      <w:tr w:rsidR="00AE6F44" w:rsidRPr="00AE6F44" w14:paraId="2033CB0E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3E04DEF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b/>
                <w:bCs/>
                <w:color w:val="000000"/>
                <w:szCs w:val="24"/>
                <w:lang w:eastAsia="en-AU"/>
              </w:rPr>
              <w:t>Framing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F1A80E5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Timber Framing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6CFBE6F" w14:textId="5D62C6E6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Treated pine framing for non-load-bearing walls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AC9A23B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Bunnings Trade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4619F94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200 linear meters</w:t>
            </w:r>
          </w:p>
        </w:tc>
      </w:tr>
      <w:tr w:rsidR="00AE6F44" w:rsidRPr="00AE6F44" w14:paraId="11CF9284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E01AD33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15E8AEB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Steel Framing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30429EB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Lightweight steel framing for internal partitions.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1C90054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proofErr w:type="spellStart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Studco</w:t>
            </w:r>
            <w:proofErr w:type="spellEnd"/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 Building Systems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71E55D4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150 lengths</w:t>
            </w:r>
          </w:p>
        </w:tc>
      </w:tr>
      <w:tr w:rsidR="00AE6F44" w:rsidRPr="00AE6F44" w14:paraId="1734C4FC" w14:textId="77777777" w:rsidTr="00AE6F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3348607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069D98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Insulation Panels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5D8D55E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Thermal and acoustic insulation for wall cavities.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A7E4873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Bradford Insulation</w:t>
            </w: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9AE1A54" w14:textId="77777777" w:rsidR="00AE6F44" w:rsidRPr="00AE6F44" w:rsidRDefault="00AE6F44" w:rsidP="00AE6F44">
            <w:pPr>
              <w:jc w:val="left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AE6F44">
              <w:rPr>
                <w:rFonts w:ascii="Arial" w:hAnsi="Arial" w:cs="Arial"/>
                <w:color w:val="000000"/>
                <w:szCs w:val="24"/>
                <w:lang w:eastAsia="en-AU"/>
              </w:rPr>
              <w:t>600 m²</w:t>
            </w:r>
          </w:p>
        </w:tc>
      </w:tr>
    </w:tbl>
    <w:p w14:paraId="59CF1829" w14:textId="6C2A7598" w:rsidR="00951F2F" w:rsidRPr="00F447B9" w:rsidRDefault="00951F2F" w:rsidP="009C283B">
      <w:pPr>
        <w:ind w:right="-24"/>
        <w:jc w:val="left"/>
        <w:rPr>
          <w:rFonts w:ascii="Arial" w:hAnsi="Arial" w:cs="Arial"/>
          <w:sz w:val="22"/>
          <w:szCs w:val="22"/>
        </w:rPr>
      </w:pPr>
    </w:p>
    <w:sectPr w:rsidR="00951F2F" w:rsidRPr="00F447B9" w:rsidSect="002407D2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5686B" w14:textId="77777777" w:rsidR="000928DF" w:rsidRDefault="000928DF" w:rsidP="00A67754">
      <w:r>
        <w:separator/>
      </w:r>
    </w:p>
  </w:endnote>
  <w:endnote w:type="continuationSeparator" w:id="0">
    <w:p w14:paraId="23F9B357" w14:textId="77777777" w:rsidR="000928DF" w:rsidRDefault="000928D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4D448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8008288" w14:textId="70D475A7" w:rsidR="00951F2F" w:rsidRPr="00951F2F" w:rsidRDefault="00AD1C5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11B6">
          <w:rPr>
            <w:rFonts w:ascii="Arial" w:hAnsi="Arial" w:cs="Arial"/>
            <w:b/>
            <w:sz w:val="16"/>
            <w:szCs w:val="16"/>
          </w:rPr>
          <w:t>v2-0_13/02/2025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9E5C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B901633" w14:textId="592A46B9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11B6">
          <w:rPr>
            <w:rFonts w:ascii="Arial" w:hAnsi="Arial" w:cs="Arial"/>
            <w:b/>
            <w:sz w:val="16"/>
            <w:szCs w:val="16"/>
          </w:rPr>
          <w:t>v2-0_13/02/2025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3840D" w14:textId="77777777" w:rsidR="000928DF" w:rsidRDefault="000928DF" w:rsidP="00A67754">
      <w:r>
        <w:separator/>
      </w:r>
    </w:p>
  </w:footnote>
  <w:footnote w:type="continuationSeparator" w:id="0">
    <w:p w14:paraId="6893A8C2" w14:textId="77777777" w:rsidR="000928DF" w:rsidRDefault="000928D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B36CB" w14:textId="395307D0" w:rsidR="00DE7FB5" w:rsidRDefault="00AD1C5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80017632"/>
        <w:placeholder>
          <w:docPart w:val="C97645C090D24D92ACDBEDF970666EC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447B9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F447B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1B6">
          <w:rPr>
            <w:rFonts w:ascii="Arial" w:hAnsi="Arial" w:cs="Arial"/>
            <w:b/>
            <w:sz w:val="16"/>
            <w:szCs w:val="16"/>
          </w:rPr>
          <w:t>CPCCBC4006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447B9">
          <w:rPr>
            <w:rFonts w:ascii="Arial" w:hAnsi="Arial" w:cs="Arial"/>
            <w:b/>
            <w:sz w:val="16"/>
            <w:szCs w:val="16"/>
          </w:rPr>
          <w:t>Select, procure and store construction materials for building and construction projects</w:t>
        </w:r>
      </w:sdtContent>
    </w:sdt>
  </w:p>
  <w:p w14:paraId="4DB1F1F9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4687" w14:textId="243CDB73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F447B9" w:rsidRPr="00F447B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066010155"/>
        <w:placeholder>
          <w:docPart w:val="9040F2D674254BAD8D8833BD0B8C0E6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447B9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F447B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1B6">
          <w:rPr>
            <w:rFonts w:ascii="Arial" w:hAnsi="Arial" w:cs="Arial"/>
            <w:b/>
            <w:sz w:val="16"/>
            <w:szCs w:val="16"/>
          </w:rPr>
          <w:t>CPCCBC4006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447B9" w:rsidRPr="00F447B9">
          <w:rPr>
            <w:rFonts w:ascii="Arial" w:hAnsi="Arial" w:cs="Arial"/>
            <w:b/>
            <w:sz w:val="16"/>
            <w:szCs w:val="16"/>
          </w:rPr>
          <w:t>Select, procure and store construction materials for building and construction projects</w:t>
        </w:r>
      </w:sdtContent>
    </w:sdt>
  </w:p>
  <w:p w14:paraId="58986E5A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2042052094">
    <w:abstractNumId w:val="11"/>
  </w:num>
  <w:num w:numId="2" w16cid:durableId="2089958128">
    <w:abstractNumId w:val="21"/>
  </w:num>
  <w:num w:numId="3" w16cid:durableId="475344808">
    <w:abstractNumId w:val="37"/>
  </w:num>
  <w:num w:numId="4" w16cid:durableId="1547647229">
    <w:abstractNumId w:val="78"/>
  </w:num>
  <w:num w:numId="5" w16cid:durableId="779029871">
    <w:abstractNumId w:val="15"/>
  </w:num>
  <w:num w:numId="6" w16cid:durableId="927352915">
    <w:abstractNumId w:val="43"/>
  </w:num>
  <w:num w:numId="7" w16cid:durableId="53163206">
    <w:abstractNumId w:val="67"/>
  </w:num>
  <w:num w:numId="8" w16cid:durableId="486020255">
    <w:abstractNumId w:val="36"/>
  </w:num>
  <w:num w:numId="9" w16cid:durableId="966593120">
    <w:abstractNumId w:val="38"/>
  </w:num>
  <w:num w:numId="10" w16cid:durableId="1353992602">
    <w:abstractNumId w:val="61"/>
  </w:num>
  <w:num w:numId="11" w16cid:durableId="155999621">
    <w:abstractNumId w:val="58"/>
  </w:num>
  <w:num w:numId="12" w16cid:durableId="1116757488">
    <w:abstractNumId w:val="91"/>
  </w:num>
  <w:num w:numId="13" w16cid:durableId="207686877">
    <w:abstractNumId w:val="25"/>
  </w:num>
  <w:num w:numId="14" w16cid:durableId="651829964">
    <w:abstractNumId w:val="8"/>
  </w:num>
  <w:num w:numId="15" w16cid:durableId="559556311">
    <w:abstractNumId w:val="54"/>
  </w:num>
  <w:num w:numId="16" w16cid:durableId="2001884840">
    <w:abstractNumId w:val="42"/>
  </w:num>
  <w:num w:numId="17" w16cid:durableId="840394577">
    <w:abstractNumId w:val="23"/>
  </w:num>
  <w:num w:numId="18" w16cid:durableId="1386028472">
    <w:abstractNumId w:val="98"/>
  </w:num>
  <w:num w:numId="19" w16cid:durableId="680282663">
    <w:abstractNumId w:val="6"/>
  </w:num>
  <w:num w:numId="20" w16cid:durableId="1418551962">
    <w:abstractNumId w:val="1"/>
  </w:num>
  <w:num w:numId="21" w16cid:durableId="987052969">
    <w:abstractNumId w:val="24"/>
  </w:num>
  <w:num w:numId="22" w16cid:durableId="2004891061">
    <w:abstractNumId w:val="18"/>
  </w:num>
  <w:num w:numId="23" w16cid:durableId="1597447371">
    <w:abstractNumId w:val="69"/>
  </w:num>
  <w:num w:numId="24" w16cid:durableId="2039430183">
    <w:abstractNumId w:val="50"/>
  </w:num>
  <w:num w:numId="25" w16cid:durableId="1591620640">
    <w:abstractNumId w:val="71"/>
  </w:num>
  <w:num w:numId="26" w16cid:durableId="516234148">
    <w:abstractNumId w:val="14"/>
  </w:num>
  <w:num w:numId="27" w16cid:durableId="511383843">
    <w:abstractNumId w:val="86"/>
  </w:num>
  <w:num w:numId="28" w16cid:durableId="1263341700">
    <w:abstractNumId w:val="83"/>
  </w:num>
  <w:num w:numId="29" w16cid:durableId="1728339779">
    <w:abstractNumId w:val="70"/>
  </w:num>
  <w:num w:numId="30" w16cid:durableId="1754158711">
    <w:abstractNumId w:val="89"/>
  </w:num>
  <w:num w:numId="31" w16cid:durableId="278730927">
    <w:abstractNumId w:val="17"/>
  </w:num>
  <w:num w:numId="32" w16cid:durableId="278417600">
    <w:abstractNumId w:val="76"/>
  </w:num>
  <w:num w:numId="33" w16cid:durableId="647173000">
    <w:abstractNumId w:val="64"/>
  </w:num>
  <w:num w:numId="34" w16cid:durableId="1793938033">
    <w:abstractNumId w:val="22"/>
  </w:num>
  <w:num w:numId="35" w16cid:durableId="1022898782">
    <w:abstractNumId w:val="59"/>
  </w:num>
  <w:num w:numId="36" w16cid:durableId="1294602810">
    <w:abstractNumId w:val="72"/>
  </w:num>
  <w:num w:numId="37" w16cid:durableId="23286252">
    <w:abstractNumId w:val="16"/>
  </w:num>
  <w:num w:numId="38" w16cid:durableId="1948543032">
    <w:abstractNumId w:val="35"/>
  </w:num>
  <w:num w:numId="39" w16cid:durableId="1174883303">
    <w:abstractNumId w:val="100"/>
  </w:num>
  <w:num w:numId="40" w16cid:durableId="1584800720">
    <w:abstractNumId w:val="41"/>
  </w:num>
  <w:num w:numId="41" w16cid:durableId="1111507824">
    <w:abstractNumId w:val="4"/>
  </w:num>
  <w:num w:numId="42" w16cid:durableId="1227376506">
    <w:abstractNumId w:val="56"/>
  </w:num>
  <w:num w:numId="43" w16cid:durableId="1296253654">
    <w:abstractNumId w:val="45"/>
  </w:num>
  <w:num w:numId="44" w16cid:durableId="1142380442">
    <w:abstractNumId w:val="87"/>
  </w:num>
  <w:num w:numId="45" w16cid:durableId="211427291">
    <w:abstractNumId w:val="31"/>
  </w:num>
  <w:num w:numId="46" w16cid:durableId="788160796">
    <w:abstractNumId w:val="82"/>
  </w:num>
  <w:num w:numId="47" w16cid:durableId="2020347987">
    <w:abstractNumId w:val="0"/>
  </w:num>
  <w:num w:numId="48" w16cid:durableId="675573513">
    <w:abstractNumId w:val="66"/>
  </w:num>
  <w:num w:numId="49" w16cid:durableId="437454831">
    <w:abstractNumId w:val="94"/>
  </w:num>
  <w:num w:numId="50" w16cid:durableId="1035546290">
    <w:abstractNumId w:val="80"/>
  </w:num>
  <w:num w:numId="51" w16cid:durableId="1763842075">
    <w:abstractNumId w:val="92"/>
  </w:num>
  <w:num w:numId="52" w16cid:durableId="58554194">
    <w:abstractNumId w:val="34"/>
  </w:num>
  <w:num w:numId="53" w16cid:durableId="1347247000">
    <w:abstractNumId w:val="39"/>
  </w:num>
  <w:num w:numId="54" w16cid:durableId="1047801389">
    <w:abstractNumId w:val="84"/>
  </w:num>
  <w:num w:numId="55" w16cid:durableId="1695958476">
    <w:abstractNumId w:val="5"/>
  </w:num>
  <w:num w:numId="56" w16cid:durableId="703792965">
    <w:abstractNumId w:val="53"/>
  </w:num>
  <w:num w:numId="57" w16cid:durableId="293684929">
    <w:abstractNumId w:val="88"/>
  </w:num>
  <w:num w:numId="58" w16cid:durableId="113133245">
    <w:abstractNumId w:val="29"/>
  </w:num>
  <w:num w:numId="59" w16cid:durableId="677003950">
    <w:abstractNumId w:val="52"/>
  </w:num>
  <w:num w:numId="60" w16cid:durableId="1632393785">
    <w:abstractNumId w:val="12"/>
  </w:num>
  <w:num w:numId="61" w16cid:durableId="1161582098">
    <w:abstractNumId w:val="73"/>
  </w:num>
  <w:num w:numId="62" w16cid:durableId="1578704282">
    <w:abstractNumId w:val="10"/>
  </w:num>
  <w:num w:numId="63" w16cid:durableId="1854958741">
    <w:abstractNumId w:val="79"/>
  </w:num>
  <w:num w:numId="64" w16cid:durableId="876313587">
    <w:abstractNumId w:val="26"/>
  </w:num>
  <w:num w:numId="65" w16cid:durableId="2146391634">
    <w:abstractNumId w:val="28"/>
  </w:num>
  <w:num w:numId="66" w16cid:durableId="435102955">
    <w:abstractNumId w:val="55"/>
  </w:num>
  <w:num w:numId="67" w16cid:durableId="213128664">
    <w:abstractNumId w:val="60"/>
  </w:num>
  <w:num w:numId="68" w16cid:durableId="163865365">
    <w:abstractNumId w:val="74"/>
  </w:num>
  <w:num w:numId="69" w16cid:durableId="1335644760">
    <w:abstractNumId w:val="90"/>
  </w:num>
  <w:num w:numId="70" w16cid:durableId="1940405299">
    <w:abstractNumId w:val="65"/>
  </w:num>
  <w:num w:numId="71" w16cid:durableId="1427381447">
    <w:abstractNumId w:val="40"/>
  </w:num>
  <w:num w:numId="72" w16cid:durableId="45030141">
    <w:abstractNumId w:val="62"/>
  </w:num>
  <w:num w:numId="73" w16cid:durableId="1624772239">
    <w:abstractNumId w:val="99"/>
  </w:num>
  <w:num w:numId="74" w16cid:durableId="586813640">
    <w:abstractNumId w:val="3"/>
  </w:num>
  <w:num w:numId="75" w16cid:durableId="836847107">
    <w:abstractNumId w:val="47"/>
  </w:num>
  <w:num w:numId="76" w16cid:durableId="1628075591">
    <w:abstractNumId w:val="68"/>
  </w:num>
  <w:num w:numId="77" w16cid:durableId="759453445">
    <w:abstractNumId w:val="97"/>
  </w:num>
  <w:num w:numId="78" w16cid:durableId="65500159">
    <w:abstractNumId w:val="27"/>
  </w:num>
  <w:num w:numId="79" w16cid:durableId="1298224786">
    <w:abstractNumId w:val="9"/>
  </w:num>
  <w:num w:numId="80" w16cid:durableId="755247620">
    <w:abstractNumId w:val="30"/>
  </w:num>
  <w:num w:numId="81" w16cid:durableId="881285337">
    <w:abstractNumId w:val="51"/>
  </w:num>
  <w:num w:numId="82" w16cid:durableId="269554725">
    <w:abstractNumId w:val="20"/>
  </w:num>
  <w:num w:numId="83" w16cid:durableId="1282885495">
    <w:abstractNumId w:val="49"/>
  </w:num>
  <w:num w:numId="84" w16cid:durableId="1590962193">
    <w:abstractNumId w:val="57"/>
  </w:num>
  <w:num w:numId="85" w16cid:durableId="1095318908">
    <w:abstractNumId w:val="19"/>
  </w:num>
  <w:num w:numId="86" w16cid:durableId="345325490">
    <w:abstractNumId w:val="81"/>
  </w:num>
  <w:num w:numId="87" w16cid:durableId="1437485647">
    <w:abstractNumId w:val="95"/>
  </w:num>
  <w:num w:numId="88" w16cid:durableId="524366498">
    <w:abstractNumId w:val="32"/>
  </w:num>
  <w:num w:numId="89" w16cid:durableId="504780518">
    <w:abstractNumId w:val="33"/>
  </w:num>
  <w:num w:numId="90" w16cid:durableId="757480176">
    <w:abstractNumId w:val="13"/>
  </w:num>
  <w:num w:numId="91" w16cid:durableId="1148790924">
    <w:abstractNumId w:val="48"/>
  </w:num>
  <w:num w:numId="92" w16cid:durableId="494496735">
    <w:abstractNumId w:val="93"/>
  </w:num>
  <w:num w:numId="93" w16cid:durableId="1565917206">
    <w:abstractNumId w:val="46"/>
  </w:num>
  <w:num w:numId="94" w16cid:durableId="1553495852">
    <w:abstractNumId w:val="77"/>
  </w:num>
  <w:num w:numId="95" w16cid:durableId="205214373">
    <w:abstractNumId w:val="63"/>
  </w:num>
  <w:num w:numId="96" w16cid:durableId="1014503821">
    <w:abstractNumId w:val="2"/>
  </w:num>
  <w:num w:numId="97" w16cid:durableId="815994890">
    <w:abstractNumId w:val="96"/>
  </w:num>
  <w:num w:numId="98" w16cid:durableId="304698234">
    <w:abstractNumId w:val="7"/>
  </w:num>
  <w:num w:numId="99" w16cid:durableId="2119594929">
    <w:abstractNumId w:val="85"/>
  </w:num>
  <w:num w:numId="100" w16cid:durableId="1330017319">
    <w:abstractNumId w:val="75"/>
  </w:num>
  <w:num w:numId="101" w16cid:durableId="2074161880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8DF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28D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1649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6F9D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11B6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677C"/>
    <w:rsid w:val="007E72A0"/>
    <w:rsid w:val="007E7CAC"/>
    <w:rsid w:val="007F1F7F"/>
    <w:rsid w:val="007F575E"/>
    <w:rsid w:val="00805FDC"/>
    <w:rsid w:val="00810F5D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10B6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283B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1A99"/>
    <w:rsid w:val="00AB5FF9"/>
    <w:rsid w:val="00AC6BE2"/>
    <w:rsid w:val="00AC79B9"/>
    <w:rsid w:val="00AD147B"/>
    <w:rsid w:val="00AD1C5F"/>
    <w:rsid w:val="00AD2C30"/>
    <w:rsid w:val="00AD390C"/>
    <w:rsid w:val="00AD7FAE"/>
    <w:rsid w:val="00AE25FB"/>
    <w:rsid w:val="00AE6F44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338F"/>
    <w:rsid w:val="00B60A8E"/>
    <w:rsid w:val="00B61114"/>
    <w:rsid w:val="00B63435"/>
    <w:rsid w:val="00B64BF7"/>
    <w:rsid w:val="00B65524"/>
    <w:rsid w:val="00B80970"/>
    <w:rsid w:val="00B82B7A"/>
    <w:rsid w:val="00B84397"/>
    <w:rsid w:val="00B8661F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C769B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13A7"/>
    <w:rsid w:val="00DB20FD"/>
    <w:rsid w:val="00DB4FD3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261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47B9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311858"/>
  <w15:docId w15:val="{55F784CB-9C67-4FB6-B5C2-9BD118C8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Strong">
    <w:name w:val="Strong"/>
    <w:basedOn w:val="DefaultParagraphFont"/>
    <w:uiPriority w:val="22"/>
    <w:qFormat/>
    <w:rsid w:val="00AE6F44"/>
    <w:rPr>
      <w:b/>
      <w:bCs/>
    </w:rPr>
  </w:style>
  <w:style w:type="character" w:styleId="Emphasis">
    <w:name w:val="Emphasis"/>
    <w:basedOn w:val="DefaultParagraphFont"/>
    <w:uiPriority w:val="20"/>
    <w:qFormat/>
    <w:rsid w:val="00AE6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040F2D674254BAD8D8833BD0B8C0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506A7-784B-45C0-8997-972E618E4311}"/>
      </w:docPartPr>
      <w:docPartBody>
        <w:p w:rsidR="004C2562" w:rsidRDefault="004C2562" w:rsidP="004C2562">
          <w:pPr>
            <w:pStyle w:val="9040F2D674254BAD8D8833BD0B8C0E6F"/>
          </w:pPr>
          <w:r w:rsidRPr="00021640">
            <w:rPr>
              <w:rStyle w:val="PlaceholderText"/>
            </w:rPr>
            <w:t>[Category]</w:t>
          </w:r>
        </w:p>
      </w:docPartBody>
    </w:docPart>
    <w:docPart>
      <w:docPartPr>
        <w:name w:val="C97645C090D24D92ACDBEDF97066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96C77-15EE-4862-A8C2-8065A9B95D9B}"/>
      </w:docPartPr>
      <w:docPartBody>
        <w:p w:rsidR="004C2562" w:rsidRDefault="004C2562" w:rsidP="004C2562">
          <w:pPr>
            <w:pStyle w:val="C97645C090D24D92ACDBEDF970666ECE"/>
          </w:pPr>
          <w:r w:rsidRPr="00021640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6DB"/>
    <w:rsid w:val="002F1649"/>
    <w:rsid w:val="004C2562"/>
    <w:rsid w:val="006C16DB"/>
    <w:rsid w:val="00AB1A99"/>
    <w:rsid w:val="00EF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2562"/>
    <w:rPr>
      <w:color w:val="808080"/>
    </w:rPr>
  </w:style>
  <w:style w:type="paragraph" w:customStyle="1" w:styleId="9040F2D674254BAD8D8833BD0B8C0E6F">
    <w:name w:val="9040F2D674254BAD8D8833BD0B8C0E6F"/>
    <w:rsid w:val="004C2562"/>
  </w:style>
  <w:style w:type="paragraph" w:customStyle="1" w:styleId="C97645C090D24D92ACDBEDF970666ECE">
    <w:name w:val="C97645C090D24D92ACDBEDF970666ECE"/>
    <w:rsid w:val="004C25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7FC5574-A12D-40CB-AB5F-A1AB8BD5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</Template>
  <TotalTime>20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Heidi Newton</dc:creator>
  <cp:lastModifiedBy>Abbie Heaslip-JHG</cp:lastModifiedBy>
  <cp:revision>9</cp:revision>
  <cp:lastPrinted>2014-09-18T04:01:00Z</cp:lastPrinted>
  <dcterms:created xsi:type="dcterms:W3CDTF">2025-02-13T05:28:00Z</dcterms:created>
  <dcterms:modified xsi:type="dcterms:W3CDTF">2025-05-15T06:11:00Z</dcterms:modified>
  <cp:category>Handout 1</cp:category>
  <cp:contentStatus>v2-0_13/02/2025</cp:contentStatus>
</cp:coreProperties>
</file>