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BD960" w14:textId="1B50B38F" w:rsidR="003E7C5F" w:rsidRPr="00BB2DC7" w:rsidRDefault="00AA3363" w:rsidP="00AD0E22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Hazard Identification Form</w:t>
      </w:r>
      <w:r w:rsidR="00821722">
        <w:rPr>
          <w:rFonts w:asciiTheme="minorHAnsi" w:hAnsiTheme="minorHAnsi" w:cstheme="minorHAnsi"/>
          <w:sz w:val="36"/>
          <w:szCs w:val="36"/>
        </w:rPr>
        <w:t xml:space="preserve"> Template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13"/>
        <w:gridCol w:w="10335"/>
      </w:tblGrid>
      <w:tr w:rsidR="00AD0E22" w:rsidRPr="00AD0E22" w14:paraId="6D252408" w14:textId="77777777" w:rsidTr="005D152C">
        <w:trPr>
          <w:jc w:val="center"/>
        </w:trPr>
        <w:tc>
          <w:tcPr>
            <w:tcW w:w="1295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57E5781" w14:textId="71C1AE4D" w:rsidR="00126850" w:rsidRPr="00AD0E22" w:rsidRDefault="005D152C" w:rsidP="00126850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Project name</w:t>
            </w:r>
          </w:p>
        </w:tc>
        <w:tc>
          <w:tcPr>
            <w:tcW w:w="370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EFD0AC" w14:textId="1BDC030B" w:rsidR="00126850" w:rsidRPr="00AD0E22" w:rsidRDefault="0065486E" w:rsidP="00126850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ASMTI SWTBA PRECINCT C </w:t>
            </w:r>
          </w:p>
        </w:tc>
      </w:tr>
      <w:tr w:rsidR="00AD0E22" w:rsidRPr="00AD0E22" w14:paraId="5B6A0752" w14:textId="77777777" w:rsidTr="005D152C">
        <w:trPr>
          <w:jc w:val="center"/>
        </w:trPr>
        <w:tc>
          <w:tcPr>
            <w:tcW w:w="1295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B8C6BDE" w14:textId="61BA3385" w:rsidR="00365F71" w:rsidRPr="00AD0E22" w:rsidRDefault="005D152C" w:rsidP="0050726E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Prepared by</w:t>
            </w:r>
          </w:p>
        </w:tc>
        <w:tc>
          <w:tcPr>
            <w:tcW w:w="370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5132B1E" w14:textId="644860C0" w:rsidR="00365F71" w:rsidRPr="00AD0E22" w:rsidRDefault="0065486E" w:rsidP="0050726E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RHYS YASSO</w:t>
            </w:r>
          </w:p>
        </w:tc>
      </w:tr>
      <w:tr w:rsidR="00AD0E22" w:rsidRPr="00AD0E22" w14:paraId="7A52B4C8" w14:textId="77777777" w:rsidTr="005D152C">
        <w:trPr>
          <w:jc w:val="center"/>
        </w:trPr>
        <w:tc>
          <w:tcPr>
            <w:tcW w:w="1295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86C15C" w14:textId="60EB483A" w:rsidR="00F91E83" w:rsidRPr="00AD0E22" w:rsidRDefault="005D152C" w:rsidP="00F91E83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completed</w:t>
            </w:r>
          </w:p>
        </w:tc>
        <w:tc>
          <w:tcPr>
            <w:tcW w:w="370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B49F5F" w14:textId="5DA974C7" w:rsidR="00F91E83" w:rsidRPr="00AD0E22" w:rsidRDefault="0065486E" w:rsidP="00F91E83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26/02/2023</w:t>
            </w:r>
          </w:p>
        </w:tc>
      </w:tr>
    </w:tbl>
    <w:p w14:paraId="006FF79C" w14:textId="03F89BE6" w:rsidR="00250466" w:rsidRPr="00AD0E22" w:rsidRDefault="0093050C" w:rsidP="00250466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Table Format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26"/>
        <w:gridCol w:w="2325"/>
        <w:gridCol w:w="2325"/>
        <w:gridCol w:w="2325"/>
        <w:gridCol w:w="2325"/>
        <w:gridCol w:w="2327"/>
      </w:tblGrid>
      <w:tr w:rsidR="00272D16" w:rsidRPr="00AD0E22" w14:paraId="00899FAA" w14:textId="77777777" w:rsidTr="00272D16">
        <w:trPr>
          <w:cantSplit/>
          <w:trHeight w:val="70"/>
          <w:jc w:val="center"/>
        </w:trPr>
        <w:tc>
          <w:tcPr>
            <w:tcW w:w="834" w:type="pct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auto"/>
          </w:tcPr>
          <w:p w14:paraId="10F46EAD" w14:textId="77777777" w:rsidR="00272D16" w:rsidRDefault="00272D16" w:rsidP="00366BE4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auto"/>
          </w:tcPr>
          <w:p w14:paraId="0C469354" w14:textId="77777777" w:rsidR="00272D16" w:rsidRDefault="00272D16" w:rsidP="00366BE4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0A8EC500" w14:textId="77777777" w:rsidR="00272D16" w:rsidRDefault="00272D16" w:rsidP="00366BE4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2500" w:type="pct"/>
            <w:gridSpan w:val="3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F2EC6B3" w14:textId="735F35F7" w:rsidR="00272D16" w:rsidRDefault="00272D16" w:rsidP="00366BE4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Control measure</w:t>
            </w:r>
          </w:p>
        </w:tc>
      </w:tr>
      <w:tr w:rsidR="00366BE4" w:rsidRPr="00AD0E22" w14:paraId="144D2837" w14:textId="4EDBAF51" w:rsidTr="00272D16">
        <w:trPr>
          <w:cantSplit/>
          <w:trHeight w:val="70"/>
          <w:jc w:val="center"/>
        </w:trPr>
        <w:tc>
          <w:tcPr>
            <w:tcW w:w="834" w:type="pct"/>
            <w:tcBorders>
              <w:top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627ADEE1" w14:textId="235A0431" w:rsidR="00366BE4" w:rsidRPr="00AD0E22" w:rsidRDefault="00366BE4" w:rsidP="00366BE4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Hazard</w:t>
            </w:r>
          </w:p>
        </w:tc>
        <w:tc>
          <w:tcPr>
            <w:tcW w:w="83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EC55B52" w14:textId="4F9D0D96" w:rsidR="00366BE4" w:rsidRPr="00AD0E22" w:rsidRDefault="00366BE4" w:rsidP="00366BE4">
            <w:pPr>
              <w:tabs>
                <w:tab w:val="left" w:pos="180"/>
              </w:tabs>
              <w:ind w:left="0" w:right="29" w:firstLine="0"/>
              <w:jc w:val="center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Affected personnel</w:t>
            </w:r>
          </w:p>
        </w:tc>
        <w:tc>
          <w:tcPr>
            <w:tcW w:w="83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FD00540" w14:textId="71A9A941" w:rsidR="00366BE4" w:rsidRPr="00AD0E22" w:rsidRDefault="00366BE4" w:rsidP="00366BE4">
            <w:pPr>
              <w:tabs>
                <w:tab w:val="left" w:pos="180"/>
              </w:tabs>
              <w:ind w:left="0" w:right="29" w:firstLine="0"/>
              <w:jc w:val="center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Associated risks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6CFEE6C3" w14:textId="2B75DD03" w:rsidR="00366BE4" w:rsidRDefault="00F92513" w:rsidP="00366BE4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Control measure</w:t>
            </w:r>
            <w:r w:rsidR="00272D16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for implementation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68FF138D" w14:textId="27710506" w:rsidR="00366BE4" w:rsidRDefault="00F92513" w:rsidP="00366BE4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Personnel who will implement</w:t>
            </w:r>
          </w:p>
        </w:tc>
        <w:tc>
          <w:tcPr>
            <w:tcW w:w="834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5CE18CE4" w14:textId="076839D7" w:rsidR="00366BE4" w:rsidRDefault="009039C9" w:rsidP="00366BE4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Deadline for implementation</w:t>
            </w:r>
          </w:p>
        </w:tc>
      </w:tr>
      <w:tr w:rsidR="00272D16" w:rsidRPr="00AD0E22" w14:paraId="07E73FFE" w14:textId="62EC13CD" w:rsidTr="00272D16">
        <w:trPr>
          <w:cantSplit/>
          <w:trHeight w:val="1134"/>
          <w:jc w:val="center"/>
        </w:trPr>
        <w:tc>
          <w:tcPr>
            <w:tcW w:w="834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136FDAA" w14:textId="19E6AEAC" w:rsidR="00272D16" w:rsidRPr="00AD0E22" w:rsidRDefault="0027426F" w:rsidP="00272D1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Damage to Joint sealant works external to buildings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5AE1FD3" w14:textId="7BE3FC1C" w:rsidR="00272D16" w:rsidRPr="00AD0E22" w:rsidRDefault="0027426F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External and internal trades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407BCEB" w14:textId="65D2B062" w:rsidR="00272D16" w:rsidRPr="00AD0E22" w:rsidRDefault="0027426F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Defected Works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30F14DC9" w14:textId="4E22EAA7" w:rsidR="00272D16" w:rsidRPr="00AD0E22" w:rsidRDefault="0027426F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Signage and barricading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6BBB6E1D" w14:textId="08C9DE37" w:rsidR="00272D16" w:rsidRPr="00AD0E22" w:rsidRDefault="0027426F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Sub-contractor conducting sealant works</w:t>
            </w:r>
          </w:p>
        </w:tc>
        <w:tc>
          <w:tcPr>
            <w:tcW w:w="834" w:type="pct"/>
            <w:tcBorders>
              <w:left w:val="single" w:sz="4" w:space="0" w:color="A6A6A6" w:themeColor="background1" w:themeShade="A6"/>
            </w:tcBorders>
          </w:tcPr>
          <w:p w14:paraId="15C0969D" w14:textId="4D905D0F" w:rsidR="00272D16" w:rsidRPr="00AD0E22" w:rsidRDefault="0027426F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Immediately, or when conducting works. </w:t>
            </w:r>
          </w:p>
        </w:tc>
      </w:tr>
      <w:tr w:rsidR="00272D16" w:rsidRPr="00AD0E22" w14:paraId="5365AD3B" w14:textId="68349971" w:rsidTr="00272D16">
        <w:trPr>
          <w:cantSplit/>
          <w:trHeight w:val="1134"/>
          <w:jc w:val="center"/>
        </w:trPr>
        <w:tc>
          <w:tcPr>
            <w:tcW w:w="834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63700806" w14:textId="1929DB3E" w:rsidR="00272D16" w:rsidRPr="00AD0E22" w:rsidRDefault="0027426F" w:rsidP="00272D1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Uncontrolled Excavation works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BF0BA3A" w14:textId="482CE040" w:rsidR="00272D16" w:rsidRPr="00AD0E22" w:rsidRDefault="0027426F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All on-site personnel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D251A10" w14:textId="5DC142C5" w:rsidR="00272D16" w:rsidRPr="00AD0E22" w:rsidRDefault="0027426F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Contact with plant &amp; machinery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22811E9D" w14:textId="54DA6F3B" w:rsidR="00272D16" w:rsidRPr="00AD0E22" w:rsidRDefault="008B3276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Barricading, Signage, and positive communication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6BD6520C" w14:textId="373B8FE7" w:rsidR="00272D16" w:rsidRPr="00AD0E22" w:rsidRDefault="008B3276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Operator and Spotter of excavation works</w:t>
            </w:r>
          </w:p>
        </w:tc>
        <w:tc>
          <w:tcPr>
            <w:tcW w:w="834" w:type="pct"/>
            <w:tcBorders>
              <w:left w:val="single" w:sz="4" w:space="0" w:color="A6A6A6" w:themeColor="background1" w:themeShade="A6"/>
            </w:tcBorders>
          </w:tcPr>
          <w:p w14:paraId="44EF7A4A" w14:textId="47245BAE" w:rsidR="00272D16" w:rsidRPr="00AD0E22" w:rsidRDefault="008B3276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Immediately, </w:t>
            </w:r>
            <w:r w:rsidR="00B936C2">
              <w:rPr>
                <w:rFonts w:cstheme="minorHAnsi"/>
                <w:color w:val="262626" w:themeColor="text1" w:themeTint="D9"/>
                <w:sz w:val="20"/>
                <w:szCs w:val="20"/>
              </w:rPr>
              <w:t>conducting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works or not, to keep exclusion zone implemented.</w:t>
            </w:r>
          </w:p>
        </w:tc>
      </w:tr>
      <w:tr w:rsidR="00272D16" w:rsidRPr="00AD0E22" w14:paraId="663F1D61" w14:textId="251AEDE7" w:rsidTr="00272D16">
        <w:trPr>
          <w:cantSplit/>
          <w:trHeight w:val="1134"/>
          <w:jc w:val="center"/>
        </w:trPr>
        <w:tc>
          <w:tcPr>
            <w:tcW w:w="834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A28A602" w14:textId="5540B0DC" w:rsidR="00272D16" w:rsidRPr="00AD0E22" w:rsidRDefault="00BB028E" w:rsidP="00272D1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Obstructed Access/Egress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47578EA" w14:textId="2E5C6C51" w:rsidR="00272D16" w:rsidRPr="00AD0E22" w:rsidRDefault="00BB028E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All On-Site personnel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9AC68D8" w14:textId="2109FE9D" w:rsidR="00272D16" w:rsidRPr="00AD0E22" w:rsidRDefault="00BB028E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Slips, </w:t>
            </w:r>
            <w:r w:rsidR="00CF12DB">
              <w:rPr>
                <w:rFonts w:cstheme="minorHAnsi"/>
                <w:color w:val="262626" w:themeColor="text1" w:themeTint="D9"/>
                <w:sz w:val="20"/>
                <w:szCs w:val="20"/>
              </w:rPr>
              <w:t>Trips,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and falls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br/>
            </w:r>
            <w:r w:rsidR="00E14815">
              <w:rPr>
                <w:rFonts w:cstheme="minorHAnsi"/>
                <w:color w:val="262626" w:themeColor="text1" w:themeTint="D9"/>
                <w:sz w:val="20"/>
                <w:szCs w:val="20"/>
              </w:rPr>
              <w:br/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Unclear </w:t>
            </w:r>
            <w:r w:rsidR="0089083D">
              <w:rPr>
                <w:rFonts w:cstheme="minorHAnsi"/>
                <w:color w:val="262626" w:themeColor="text1" w:themeTint="D9"/>
                <w:sz w:val="20"/>
                <w:szCs w:val="20"/>
              </w:rPr>
              <w:t>work area access pathways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1362480B" w14:textId="6B792193" w:rsidR="00272D16" w:rsidRPr="00B936C2" w:rsidRDefault="00B936C2" w:rsidP="00B936C2">
            <w:pPr>
              <w:tabs>
                <w:tab w:val="left" w:pos="180"/>
              </w:tabs>
              <w:ind w:left="0"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       </w:t>
            </w:r>
            <w:r w:rsidR="0089083D" w:rsidRPr="00B936C2">
              <w:rPr>
                <w:rFonts w:cstheme="minorHAnsi"/>
                <w:color w:val="262626" w:themeColor="text1" w:themeTint="D9"/>
                <w:sz w:val="20"/>
                <w:szCs w:val="20"/>
              </w:rPr>
              <w:t>All redundant materials to be disposed</w:t>
            </w:r>
            <w:r w:rsidR="0089083D" w:rsidRPr="00B936C2">
              <w:rPr>
                <w:rFonts w:cstheme="minorHAnsi"/>
                <w:color w:val="262626" w:themeColor="text1" w:themeTint="D9"/>
                <w:sz w:val="20"/>
                <w:szCs w:val="20"/>
              </w:rPr>
              <w:br/>
            </w:r>
            <w:r w:rsidR="00E14815">
              <w:rPr>
                <w:rFonts w:cstheme="minorHAnsi"/>
                <w:color w:val="262626" w:themeColor="text1" w:themeTint="D9"/>
                <w:sz w:val="20"/>
                <w:szCs w:val="20"/>
              </w:rPr>
              <w:br/>
            </w:r>
            <w:r w:rsidR="0089083D" w:rsidRPr="00B936C2">
              <w:rPr>
                <w:rFonts w:cstheme="minorHAnsi"/>
                <w:color w:val="262626" w:themeColor="text1" w:themeTint="D9"/>
                <w:sz w:val="20"/>
                <w:szCs w:val="20"/>
              </w:rPr>
              <w:t>Delignated and unobstructed walkway constructed.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4DBA1CFC" w14:textId="2CBF6231" w:rsidR="00272D16" w:rsidRPr="00AD0E22" w:rsidRDefault="00BE1B0B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Principal Contractor (On Site Labour)</w:t>
            </w:r>
          </w:p>
        </w:tc>
        <w:tc>
          <w:tcPr>
            <w:tcW w:w="834" w:type="pct"/>
            <w:tcBorders>
              <w:left w:val="single" w:sz="4" w:space="0" w:color="A6A6A6" w:themeColor="background1" w:themeShade="A6"/>
            </w:tcBorders>
          </w:tcPr>
          <w:p w14:paraId="15258AC4" w14:textId="1B467BE8" w:rsidR="00272D16" w:rsidRPr="00AD0E22" w:rsidRDefault="006B4DC9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Immediately</w:t>
            </w:r>
          </w:p>
        </w:tc>
      </w:tr>
      <w:tr w:rsidR="00272D16" w:rsidRPr="00AD0E22" w14:paraId="0A30B409" w14:textId="77777777" w:rsidTr="00272D16">
        <w:trPr>
          <w:cantSplit/>
          <w:trHeight w:val="1134"/>
          <w:jc w:val="center"/>
        </w:trPr>
        <w:tc>
          <w:tcPr>
            <w:tcW w:w="834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3BE679C" w14:textId="3DE20A43" w:rsidR="00272D16" w:rsidRPr="00AD0E22" w:rsidRDefault="0080799D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lastRenderedPageBreak/>
              <w:t>Uncompacted Material around building walkways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A999386" w14:textId="428EED1F" w:rsidR="00272D16" w:rsidRPr="00AD0E22" w:rsidRDefault="0080799D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All On-Site personnel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0BD834C" w14:textId="17798A67" w:rsidR="00272D16" w:rsidRPr="00AD0E22" w:rsidRDefault="0080799D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Slips, Trips and Falls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br/>
            </w:r>
            <w:r w:rsidR="00E14815">
              <w:rPr>
                <w:rFonts w:cstheme="minorHAnsi"/>
                <w:color w:val="262626" w:themeColor="text1" w:themeTint="D9"/>
                <w:sz w:val="20"/>
                <w:szCs w:val="20"/>
              </w:rPr>
              <w:br/>
            </w:r>
            <w:r w:rsidR="002D4ACD">
              <w:rPr>
                <w:rFonts w:cstheme="minorHAnsi"/>
                <w:color w:val="262626" w:themeColor="text1" w:themeTint="D9"/>
                <w:sz w:val="20"/>
                <w:szCs w:val="20"/>
              </w:rPr>
              <w:t>Machine Rollover/Sinkage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3162F21F" w14:textId="6AB1175A" w:rsidR="00272D16" w:rsidRPr="002E5F34" w:rsidRDefault="002D4ACD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Roller compaction operations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3BEF5E50" w14:textId="5E69D4CF" w:rsidR="00272D16" w:rsidRPr="002E5F34" w:rsidRDefault="00154B7F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FRP Sub-Contractor</w:t>
            </w:r>
          </w:p>
        </w:tc>
        <w:tc>
          <w:tcPr>
            <w:tcW w:w="834" w:type="pct"/>
            <w:tcBorders>
              <w:left w:val="single" w:sz="4" w:space="0" w:color="A6A6A6" w:themeColor="background1" w:themeShade="A6"/>
            </w:tcBorders>
          </w:tcPr>
          <w:p w14:paraId="6901EEBD" w14:textId="4183FF9C" w:rsidR="00272D16" w:rsidRPr="002E5F34" w:rsidRDefault="00154B7F" w:rsidP="00272D1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Immediately</w:t>
            </w:r>
          </w:p>
        </w:tc>
      </w:tr>
      <w:tr w:rsidR="00272D16" w:rsidRPr="00AD0E22" w14:paraId="4A63FF16" w14:textId="77777777" w:rsidTr="006D2FEA">
        <w:trPr>
          <w:cantSplit/>
          <w:trHeight w:val="70"/>
          <w:jc w:val="center"/>
        </w:trPr>
        <w:tc>
          <w:tcPr>
            <w:tcW w:w="834" w:type="pct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auto"/>
          </w:tcPr>
          <w:p w14:paraId="27D3B12E" w14:textId="77777777" w:rsidR="00272D16" w:rsidRDefault="00272D16" w:rsidP="006D2FEA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auto"/>
          </w:tcPr>
          <w:p w14:paraId="7F40E8C8" w14:textId="77777777" w:rsidR="00272D16" w:rsidRDefault="00272D16" w:rsidP="006D2FEA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782F2DE6" w14:textId="77777777" w:rsidR="00272D16" w:rsidRDefault="00272D16" w:rsidP="006D2FEA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</w:p>
        </w:tc>
        <w:tc>
          <w:tcPr>
            <w:tcW w:w="2500" w:type="pct"/>
            <w:gridSpan w:val="3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500CA77" w14:textId="77777777" w:rsidR="00272D16" w:rsidRDefault="00272D16" w:rsidP="006D2FEA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Control measure</w:t>
            </w:r>
          </w:p>
        </w:tc>
      </w:tr>
      <w:tr w:rsidR="00272D16" w:rsidRPr="00AD0E22" w14:paraId="6858DBDB" w14:textId="77777777" w:rsidTr="006D2FEA">
        <w:trPr>
          <w:cantSplit/>
          <w:trHeight w:val="70"/>
          <w:jc w:val="center"/>
        </w:trPr>
        <w:tc>
          <w:tcPr>
            <w:tcW w:w="834" w:type="pct"/>
            <w:tcBorders>
              <w:top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3DD03F" w14:textId="77777777" w:rsidR="00272D16" w:rsidRPr="00AD0E22" w:rsidRDefault="00272D16" w:rsidP="006D2FEA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Hazard</w:t>
            </w:r>
          </w:p>
        </w:tc>
        <w:tc>
          <w:tcPr>
            <w:tcW w:w="83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536AF83F" w14:textId="77777777" w:rsidR="00272D16" w:rsidRPr="00AD0E22" w:rsidRDefault="00272D16" w:rsidP="006D2FEA">
            <w:pPr>
              <w:tabs>
                <w:tab w:val="left" w:pos="180"/>
              </w:tabs>
              <w:ind w:left="0" w:right="29" w:firstLine="0"/>
              <w:jc w:val="center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Affected personnel</w:t>
            </w:r>
          </w:p>
        </w:tc>
        <w:tc>
          <w:tcPr>
            <w:tcW w:w="83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9C2705D" w14:textId="77777777" w:rsidR="00272D16" w:rsidRPr="00AD0E22" w:rsidRDefault="00272D16" w:rsidP="006D2FEA">
            <w:pPr>
              <w:tabs>
                <w:tab w:val="left" w:pos="180"/>
              </w:tabs>
              <w:ind w:left="0" w:right="29" w:firstLine="0"/>
              <w:jc w:val="center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Associated risks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35D73B4" w14:textId="77777777" w:rsidR="00272D16" w:rsidRDefault="00272D16" w:rsidP="006D2FEA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Control measure for implementation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32CAB03" w14:textId="77777777" w:rsidR="00272D16" w:rsidRDefault="00272D16" w:rsidP="006D2FEA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Personnel who will implement</w:t>
            </w:r>
          </w:p>
        </w:tc>
        <w:tc>
          <w:tcPr>
            <w:tcW w:w="834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3A97E24" w14:textId="77777777" w:rsidR="00272D16" w:rsidRDefault="00272D16" w:rsidP="006D2FEA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Deadline for implementation</w:t>
            </w:r>
          </w:p>
        </w:tc>
      </w:tr>
      <w:tr w:rsidR="00272D16" w:rsidRPr="00AD0E22" w14:paraId="3AFA59B7" w14:textId="77777777" w:rsidTr="006D2FEA">
        <w:trPr>
          <w:cantSplit/>
          <w:trHeight w:val="1134"/>
          <w:jc w:val="center"/>
        </w:trPr>
        <w:tc>
          <w:tcPr>
            <w:tcW w:w="834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3F743EA" w14:textId="19C5D496" w:rsidR="00272D16" w:rsidRPr="00AD0E22" w:rsidRDefault="00884DEB" w:rsidP="006D2FEA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Wildlife (Snakes) 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FF53C4E" w14:textId="58C5D8F2" w:rsidR="00272D16" w:rsidRPr="00AD0E22" w:rsidRDefault="00884DEB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All on-site personnel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E173D12" w14:textId="0BB3ACEC" w:rsidR="00272D16" w:rsidRPr="00AD0E22" w:rsidRDefault="00ED3883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Bites, Injury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0C8ED959" w14:textId="416C1BF3" w:rsidR="00272D16" w:rsidRPr="00E14815" w:rsidRDefault="00E14815" w:rsidP="00E14815">
            <w:pPr>
              <w:tabs>
                <w:tab w:val="left" w:pos="180"/>
              </w:tabs>
              <w:ind w:left="0"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       </w:t>
            </w:r>
            <w:r w:rsidRPr="00E14815">
              <w:rPr>
                <w:rFonts w:cstheme="minorHAnsi"/>
                <w:color w:val="262626" w:themeColor="text1" w:themeTint="D9"/>
                <w:sz w:val="20"/>
                <w:szCs w:val="20"/>
              </w:rPr>
              <w:t>Wildlife signage</w:t>
            </w:r>
            <w:r w:rsidRPr="00E14815">
              <w:rPr>
                <w:rFonts w:cstheme="minorHAnsi"/>
                <w:color w:val="262626" w:themeColor="text1" w:themeTint="D9"/>
                <w:sz w:val="20"/>
                <w:szCs w:val="20"/>
              </w:rPr>
              <w:br/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br/>
            </w:r>
            <w:r w:rsidRPr="00E14815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Information passed on through toolbox meetings 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5F34DDE8" w14:textId="0CCE261B" w:rsidR="00272D16" w:rsidRPr="00AD0E22" w:rsidRDefault="00295572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Principal Contractor (On Site Labour) </w:t>
            </w:r>
          </w:p>
        </w:tc>
        <w:tc>
          <w:tcPr>
            <w:tcW w:w="834" w:type="pct"/>
            <w:tcBorders>
              <w:left w:val="single" w:sz="4" w:space="0" w:color="A6A6A6" w:themeColor="background1" w:themeShade="A6"/>
            </w:tcBorders>
          </w:tcPr>
          <w:p w14:paraId="0A31FE6D" w14:textId="3F004C2F" w:rsidR="00272D16" w:rsidRPr="00AD0E22" w:rsidRDefault="00295572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Immediately</w:t>
            </w:r>
          </w:p>
        </w:tc>
      </w:tr>
      <w:tr w:rsidR="00272D16" w:rsidRPr="00AD0E22" w14:paraId="1AF07C58" w14:textId="77777777" w:rsidTr="006D2FEA">
        <w:trPr>
          <w:cantSplit/>
          <w:trHeight w:val="1134"/>
          <w:jc w:val="center"/>
        </w:trPr>
        <w:tc>
          <w:tcPr>
            <w:tcW w:w="834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1508B36" w14:textId="6905DB4D" w:rsidR="00272D16" w:rsidRPr="00AD0E22" w:rsidRDefault="00265F62" w:rsidP="006D2FEA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Lack of PPE</w:t>
            </w:r>
            <w:r w:rsidR="00D6682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in storage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9F96643" w14:textId="793AB92A" w:rsidR="00272D16" w:rsidRPr="00AD0E22" w:rsidRDefault="00D66821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Principal Contractor personnel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D51BC3" w14:textId="51E167F5" w:rsidR="00272D16" w:rsidRPr="00AD0E22" w:rsidRDefault="00D66821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Eye damage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br/>
              <w:t>Hearing Damage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5D96F8C1" w14:textId="7ED53FD5" w:rsidR="00272D16" w:rsidRPr="00AD0E22" w:rsidRDefault="004837F1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Immediate PPE order to Logistics for re-stock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03D1FA21" w14:textId="75CEA475" w:rsidR="00272D16" w:rsidRPr="00AD0E22" w:rsidRDefault="004837F1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Logistics Manager / Co-ordinator</w:t>
            </w:r>
          </w:p>
        </w:tc>
        <w:tc>
          <w:tcPr>
            <w:tcW w:w="834" w:type="pct"/>
            <w:tcBorders>
              <w:left w:val="single" w:sz="4" w:space="0" w:color="A6A6A6" w:themeColor="background1" w:themeShade="A6"/>
            </w:tcBorders>
          </w:tcPr>
          <w:p w14:paraId="29757AB0" w14:textId="7F6C45A2" w:rsidR="00272D16" w:rsidRPr="00AD0E22" w:rsidRDefault="004837F1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Immediately</w:t>
            </w:r>
          </w:p>
        </w:tc>
      </w:tr>
      <w:tr w:rsidR="00272D16" w:rsidRPr="00AD0E22" w14:paraId="26B0E793" w14:textId="77777777" w:rsidTr="006D2FEA">
        <w:trPr>
          <w:cantSplit/>
          <w:trHeight w:val="1134"/>
          <w:jc w:val="center"/>
        </w:trPr>
        <w:tc>
          <w:tcPr>
            <w:tcW w:w="834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16DEFD9C" w14:textId="44304667" w:rsidR="00272D16" w:rsidRPr="00AD0E22" w:rsidRDefault="00036DC2" w:rsidP="006D2FEA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EWP External building works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3B401A6" w14:textId="4E81F42C" w:rsidR="00272D16" w:rsidRPr="00AD0E22" w:rsidRDefault="00036DC2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EWP operators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BAFE4B8" w14:textId="2FFC9E85" w:rsidR="00272D16" w:rsidRPr="00AD0E22" w:rsidRDefault="00036DC2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Falls (Working at heights) 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15E62F27" w14:textId="7AB44267" w:rsidR="00272D16" w:rsidRPr="00AD0E22" w:rsidRDefault="00036DC2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Correct harness and working at heights equipment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br/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br/>
              <w:t>Relevant Ticket and Verification of competency of machine being operated and working at heights RII</w:t>
            </w:r>
          </w:p>
        </w:tc>
        <w:tc>
          <w:tcPr>
            <w:tcW w:w="833" w:type="pct"/>
            <w:tcBorders>
              <w:left w:val="single" w:sz="4" w:space="0" w:color="A6A6A6" w:themeColor="background1" w:themeShade="A6"/>
            </w:tcBorders>
          </w:tcPr>
          <w:p w14:paraId="3AABA982" w14:textId="4AA38D9F" w:rsidR="00272D16" w:rsidRPr="00AD0E22" w:rsidRDefault="00027F4F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Operators</w:t>
            </w:r>
          </w:p>
        </w:tc>
        <w:tc>
          <w:tcPr>
            <w:tcW w:w="834" w:type="pct"/>
            <w:tcBorders>
              <w:left w:val="single" w:sz="4" w:space="0" w:color="A6A6A6" w:themeColor="background1" w:themeShade="A6"/>
            </w:tcBorders>
          </w:tcPr>
          <w:p w14:paraId="6692BEDC" w14:textId="77C4817A" w:rsidR="00272D16" w:rsidRPr="00AD0E22" w:rsidRDefault="00027F4F" w:rsidP="006D2FEA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Immediately </w:t>
            </w:r>
          </w:p>
        </w:tc>
      </w:tr>
    </w:tbl>
    <w:p w14:paraId="6A8FDE04" w14:textId="77777777" w:rsidR="00272D16" w:rsidRDefault="00272D16" w:rsidP="00DC3963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57271512" w14:textId="1D7AD2E8" w:rsidR="005F35CE" w:rsidRPr="00DC3963" w:rsidRDefault="00AD0E22" w:rsidP="00DC3963"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 xml:space="preserve">End of </w:t>
      </w:r>
      <w:r w:rsidR="00AA3363">
        <w:rPr>
          <w:rFonts w:cstheme="minorHAnsi"/>
          <w:color w:val="A6A6A6" w:themeColor="background1" w:themeShade="A6"/>
          <w:sz w:val="20"/>
        </w:rPr>
        <w:t>Hazard Identification Form Template</w:t>
      </w:r>
    </w:p>
    <w:sectPr w:rsidR="005F35CE" w:rsidRPr="00DC3963" w:rsidSect="00553AA8">
      <w:footerReference w:type="even" r:id="rId11"/>
      <w:footerReference w:type="default" r:id="rId12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CDA66" w14:textId="77777777" w:rsidR="00D02BA7" w:rsidRDefault="00D02BA7" w:rsidP="00806228">
      <w:pPr>
        <w:spacing w:after="0" w:line="240" w:lineRule="auto"/>
      </w:pPr>
      <w:r>
        <w:separator/>
      </w:r>
    </w:p>
  </w:endnote>
  <w:endnote w:type="continuationSeparator" w:id="0">
    <w:p w14:paraId="5596902D" w14:textId="77777777" w:rsidR="00D02BA7" w:rsidRDefault="00D02BA7" w:rsidP="008062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708844050"/>
      <w:docPartObj>
        <w:docPartGallery w:val="Page Numbers (Top of Page)"/>
        <w:docPartUnique/>
      </w:docPartObj>
    </w:sdtPr>
    <w:sdtEndPr/>
    <w:sdtContent>
      <w:p w14:paraId="50811398" w14:textId="0C804651" w:rsidR="008B2A75" w:rsidRPr="00521EDB" w:rsidRDefault="00521EDB" w:rsidP="00521EDB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848826076"/>
            <w:placeholder>
              <w:docPart w:val="A2223C587F624030BCA393EDB0E53E8B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553AA8">
              <w:rPr>
                <w:sz w:val="16"/>
                <w:szCs w:val="16"/>
              </w:rPr>
              <w:t>v1-0_05/05/2022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EndPr/>
    <w:sdtContent>
      <w:p w14:paraId="41747B71" w14:textId="77777777" w:rsidR="00553AA8" w:rsidRDefault="00553AA8" w:rsidP="00553AA8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 w14:paraId="250E1A39" w14:textId="049B4DCE" w:rsidR="00806228" w:rsidRPr="00521EDB" w:rsidRDefault="00521EDB" w:rsidP="00553AA8">
        <w:pPr>
          <w:pBdr>
            <w:top w:val="single" w:sz="4" w:space="1" w:color="auto"/>
          </w:pBdr>
          <w:tabs>
            <w:tab w:val="center" w:pos="7230"/>
            <w:tab w:val="right" w:pos="13956"/>
          </w:tabs>
          <w:spacing w:after="0"/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D26E8D105FF845D98DA17DBE23724186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553AA8">
              <w:rPr>
                <w:sz w:val="16"/>
                <w:szCs w:val="16"/>
              </w:rPr>
              <w:t>v</w:t>
            </w:r>
            <w:r>
              <w:rPr>
                <w:sz w:val="16"/>
                <w:szCs w:val="16"/>
              </w:rPr>
              <w:t>1-0_05/05/2022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63701" w14:textId="77777777" w:rsidR="00D02BA7" w:rsidRDefault="00D02BA7" w:rsidP="00806228">
      <w:pPr>
        <w:spacing w:after="0" w:line="240" w:lineRule="auto"/>
      </w:pPr>
      <w:r>
        <w:separator/>
      </w:r>
    </w:p>
  </w:footnote>
  <w:footnote w:type="continuationSeparator" w:id="0">
    <w:p w14:paraId="09881437" w14:textId="77777777" w:rsidR="00D02BA7" w:rsidRDefault="00D02BA7" w:rsidP="008062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A5625"/>
    <w:multiLevelType w:val="hybridMultilevel"/>
    <w:tmpl w:val="1CC0492A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1C970AF"/>
    <w:multiLevelType w:val="hybridMultilevel"/>
    <w:tmpl w:val="74D0F092"/>
    <w:lvl w:ilvl="0" w:tplc="873458E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514BA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1239D6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A94B80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F12830"/>
    <w:multiLevelType w:val="hybridMultilevel"/>
    <w:tmpl w:val="C4AEFFB8"/>
    <w:lvl w:ilvl="0" w:tplc="E800E95A">
      <w:numFmt w:val="bullet"/>
      <w:lvlText w:val="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0C7163"/>
    <w:multiLevelType w:val="hybridMultilevel"/>
    <w:tmpl w:val="BD4CBF50"/>
    <w:lvl w:ilvl="0" w:tplc="873458E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9D50B7"/>
    <w:multiLevelType w:val="hybridMultilevel"/>
    <w:tmpl w:val="9BCECB42"/>
    <w:lvl w:ilvl="0" w:tplc="40881A8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262626" w:themeColor="text1" w:themeTint="D9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D8C5DB0"/>
    <w:multiLevelType w:val="hybridMultilevel"/>
    <w:tmpl w:val="E1727A4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C6249C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3A3953"/>
    <w:multiLevelType w:val="hybridMultilevel"/>
    <w:tmpl w:val="9C4A4D6C"/>
    <w:lvl w:ilvl="0" w:tplc="9D146FC6">
      <w:start w:val="1"/>
      <w:numFmt w:val="bullet"/>
      <w:lvlText w:val=""/>
      <w:lvlJc w:val="left"/>
      <w:pPr>
        <w:ind w:left="749" w:hanging="360"/>
      </w:pPr>
      <w:rPr>
        <w:rFonts w:ascii="Wingdings" w:hAnsi="Wingdings" w:hint="default"/>
        <w:color w:val="262626" w:themeColor="text1" w:themeTint="D9"/>
      </w:rPr>
    </w:lvl>
    <w:lvl w:ilvl="1" w:tplc="34090003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89" w:hanging="360"/>
      </w:pPr>
      <w:rPr>
        <w:rFonts w:ascii="Wingdings" w:hAnsi="Wingdings" w:cs="Wingdings" w:hint="default"/>
      </w:rPr>
    </w:lvl>
    <w:lvl w:ilvl="3" w:tplc="340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cs="Symbol" w:hint="default"/>
      </w:rPr>
    </w:lvl>
    <w:lvl w:ilvl="4" w:tplc="340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cs="Wingdings" w:hint="default"/>
      </w:rPr>
    </w:lvl>
    <w:lvl w:ilvl="6" w:tplc="340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cs="Symbol" w:hint="default"/>
      </w:rPr>
    </w:lvl>
    <w:lvl w:ilvl="7" w:tplc="340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7DB5399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F07497"/>
    <w:multiLevelType w:val="hybridMultilevel"/>
    <w:tmpl w:val="160ABDB6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36222F1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7C4E3C"/>
    <w:multiLevelType w:val="hybridMultilevel"/>
    <w:tmpl w:val="31BC657C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0D128B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52241F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143FF3"/>
    <w:multiLevelType w:val="hybridMultilevel"/>
    <w:tmpl w:val="0398465C"/>
    <w:lvl w:ilvl="0" w:tplc="34090019">
      <w:start w:val="1"/>
      <w:numFmt w:val="lowerLetter"/>
      <w:lvlText w:val="%1."/>
      <w:lvlJc w:val="lef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880" w:hanging="360"/>
      </w:pPr>
    </w:lvl>
    <w:lvl w:ilvl="2" w:tplc="3409001B" w:tentative="1">
      <w:start w:val="1"/>
      <w:numFmt w:val="lowerRoman"/>
      <w:lvlText w:val="%3."/>
      <w:lvlJc w:val="right"/>
      <w:pPr>
        <w:ind w:left="3600" w:hanging="180"/>
      </w:pPr>
    </w:lvl>
    <w:lvl w:ilvl="3" w:tplc="3409000F" w:tentative="1">
      <w:start w:val="1"/>
      <w:numFmt w:val="decimal"/>
      <w:lvlText w:val="%4."/>
      <w:lvlJc w:val="left"/>
      <w:pPr>
        <w:ind w:left="4320" w:hanging="360"/>
      </w:pPr>
    </w:lvl>
    <w:lvl w:ilvl="4" w:tplc="34090019" w:tentative="1">
      <w:start w:val="1"/>
      <w:numFmt w:val="lowerLetter"/>
      <w:lvlText w:val="%5."/>
      <w:lvlJc w:val="left"/>
      <w:pPr>
        <w:ind w:left="5040" w:hanging="360"/>
      </w:pPr>
    </w:lvl>
    <w:lvl w:ilvl="5" w:tplc="3409001B" w:tentative="1">
      <w:start w:val="1"/>
      <w:numFmt w:val="lowerRoman"/>
      <w:lvlText w:val="%6."/>
      <w:lvlJc w:val="right"/>
      <w:pPr>
        <w:ind w:left="5760" w:hanging="180"/>
      </w:pPr>
    </w:lvl>
    <w:lvl w:ilvl="6" w:tplc="3409000F" w:tentative="1">
      <w:start w:val="1"/>
      <w:numFmt w:val="decimal"/>
      <w:lvlText w:val="%7."/>
      <w:lvlJc w:val="left"/>
      <w:pPr>
        <w:ind w:left="6480" w:hanging="360"/>
      </w:pPr>
    </w:lvl>
    <w:lvl w:ilvl="7" w:tplc="34090019" w:tentative="1">
      <w:start w:val="1"/>
      <w:numFmt w:val="lowerLetter"/>
      <w:lvlText w:val="%8."/>
      <w:lvlJc w:val="left"/>
      <w:pPr>
        <w:ind w:left="7200" w:hanging="360"/>
      </w:pPr>
    </w:lvl>
    <w:lvl w:ilvl="8" w:tplc="3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065A84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2984058">
    <w:abstractNumId w:val="8"/>
  </w:num>
  <w:num w:numId="2" w16cid:durableId="459542471">
    <w:abstractNumId w:val="3"/>
  </w:num>
  <w:num w:numId="3" w16cid:durableId="1994869502">
    <w:abstractNumId w:val="19"/>
  </w:num>
  <w:num w:numId="4" w16cid:durableId="1838810586">
    <w:abstractNumId w:val="2"/>
  </w:num>
  <w:num w:numId="5" w16cid:durableId="1034041283">
    <w:abstractNumId w:val="10"/>
  </w:num>
  <w:num w:numId="6" w16cid:durableId="809054425">
    <w:abstractNumId w:val="18"/>
  </w:num>
  <w:num w:numId="7" w16cid:durableId="1322614769">
    <w:abstractNumId w:val="7"/>
  </w:num>
  <w:num w:numId="8" w16cid:durableId="272174478">
    <w:abstractNumId w:val="4"/>
  </w:num>
  <w:num w:numId="9" w16cid:durableId="1369640416">
    <w:abstractNumId w:val="9"/>
  </w:num>
  <w:num w:numId="10" w16cid:durableId="553394789">
    <w:abstractNumId w:val="11"/>
  </w:num>
  <w:num w:numId="11" w16cid:durableId="1957910476">
    <w:abstractNumId w:val="0"/>
  </w:num>
  <w:num w:numId="12" w16cid:durableId="1396471981">
    <w:abstractNumId w:val="17"/>
  </w:num>
  <w:num w:numId="13" w16cid:durableId="632295868">
    <w:abstractNumId w:val="14"/>
  </w:num>
  <w:num w:numId="14" w16cid:durableId="345790602">
    <w:abstractNumId w:val="5"/>
  </w:num>
  <w:num w:numId="15" w16cid:durableId="14619320">
    <w:abstractNumId w:val="16"/>
  </w:num>
  <w:num w:numId="16" w16cid:durableId="1934430998">
    <w:abstractNumId w:val="15"/>
  </w:num>
  <w:num w:numId="17" w16cid:durableId="1927029740">
    <w:abstractNumId w:val="12"/>
  </w:num>
  <w:num w:numId="18" w16cid:durableId="1253513813">
    <w:abstractNumId w:val="13"/>
  </w:num>
  <w:num w:numId="19" w16cid:durableId="1225682032">
    <w:abstractNumId w:val="6"/>
  </w:num>
  <w:num w:numId="20" w16cid:durableId="10377784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xtDA0MLCwNDQztTBS0lEKTi0uzszPAymwrAUAwK0W1ywAAAA="/>
  </w:docVars>
  <w:rsids>
    <w:rsidRoot w:val="00806228"/>
    <w:rsid w:val="00004D98"/>
    <w:rsid w:val="0001141E"/>
    <w:rsid w:val="00027F4F"/>
    <w:rsid w:val="00036DC2"/>
    <w:rsid w:val="00045698"/>
    <w:rsid w:val="000830B5"/>
    <w:rsid w:val="00093BE9"/>
    <w:rsid w:val="00093D44"/>
    <w:rsid w:val="000C1523"/>
    <w:rsid w:val="000C5275"/>
    <w:rsid w:val="000E1212"/>
    <w:rsid w:val="000E5C48"/>
    <w:rsid w:val="000F1017"/>
    <w:rsid w:val="000F5AD5"/>
    <w:rsid w:val="0011111E"/>
    <w:rsid w:val="00124A64"/>
    <w:rsid w:val="00126850"/>
    <w:rsid w:val="00154B7F"/>
    <w:rsid w:val="00156B63"/>
    <w:rsid w:val="001D754C"/>
    <w:rsid w:val="00244EAB"/>
    <w:rsid w:val="00250466"/>
    <w:rsid w:val="00265F62"/>
    <w:rsid w:val="00272D16"/>
    <w:rsid w:val="0027426F"/>
    <w:rsid w:val="00295572"/>
    <w:rsid w:val="002A272B"/>
    <w:rsid w:val="002A3AA1"/>
    <w:rsid w:val="002A3DC8"/>
    <w:rsid w:val="002B0F5A"/>
    <w:rsid w:val="002C69BF"/>
    <w:rsid w:val="002D4ACD"/>
    <w:rsid w:val="002E4725"/>
    <w:rsid w:val="002E7B55"/>
    <w:rsid w:val="002F663B"/>
    <w:rsid w:val="00353EF2"/>
    <w:rsid w:val="00365F71"/>
    <w:rsid w:val="00366BE4"/>
    <w:rsid w:val="00377B7E"/>
    <w:rsid w:val="0038739E"/>
    <w:rsid w:val="003C417B"/>
    <w:rsid w:val="003D5434"/>
    <w:rsid w:val="003E7834"/>
    <w:rsid w:val="003E7C5F"/>
    <w:rsid w:val="0041447C"/>
    <w:rsid w:val="00456504"/>
    <w:rsid w:val="00481144"/>
    <w:rsid w:val="004837F1"/>
    <w:rsid w:val="0049068F"/>
    <w:rsid w:val="004A7AF0"/>
    <w:rsid w:val="004E16A5"/>
    <w:rsid w:val="004E2C90"/>
    <w:rsid w:val="005137F2"/>
    <w:rsid w:val="00516734"/>
    <w:rsid w:val="00521EDB"/>
    <w:rsid w:val="00532953"/>
    <w:rsid w:val="00553AA8"/>
    <w:rsid w:val="005B0DA1"/>
    <w:rsid w:val="005D152C"/>
    <w:rsid w:val="005E4E86"/>
    <w:rsid w:val="005F0962"/>
    <w:rsid w:val="005F35CE"/>
    <w:rsid w:val="005F4317"/>
    <w:rsid w:val="0060792E"/>
    <w:rsid w:val="0065486E"/>
    <w:rsid w:val="006608F3"/>
    <w:rsid w:val="00671C7A"/>
    <w:rsid w:val="006B4DC9"/>
    <w:rsid w:val="006F4DF6"/>
    <w:rsid w:val="007110FC"/>
    <w:rsid w:val="00713045"/>
    <w:rsid w:val="00714881"/>
    <w:rsid w:val="00740B9D"/>
    <w:rsid w:val="007426CA"/>
    <w:rsid w:val="007441B4"/>
    <w:rsid w:val="00753442"/>
    <w:rsid w:val="00770B0D"/>
    <w:rsid w:val="00775C13"/>
    <w:rsid w:val="00792BC9"/>
    <w:rsid w:val="007A0C6C"/>
    <w:rsid w:val="007A4B20"/>
    <w:rsid w:val="00800F96"/>
    <w:rsid w:val="00806228"/>
    <w:rsid w:val="0080799D"/>
    <w:rsid w:val="0081213A"/>
    <w:rsid w:val="00821722"/>
    <w:rsid w:val="00835C8B"/>
    <w:rsid w:val="00841D7F"/>
    <w:rsid w:val="008442D1"/>
    <w:rsid w:val="00857829"/>
    <w:rsid w:val="00884DEB"/>
    <w:rsid w:val="0089083D"/>
    <w:rsid w:val="008A6545"/>
    <w:rsid w:val="008B2A75"/>
    <w:rsid w:val="008B3276"/>
    <w:rsid w:val="008C7F35"/>
    <w:rsid w:val="008D2E7C"/>
    <w:rsid w:val="00900084"/>
    <w:rsid w:val="009039C9"/>
    <w:rsid w:val="009235A3"/>
    <w:rsid w:val="0093050C"/>
    <w:rsid w:val="00936E7D"/>
    <w:rsid w:val="009768D2"/>
    <w:rsid w:val="009D297D"/>
    <w:rsid w:val="00A10091"/>
    <w:rsid w:val="00A17FEE"/>
    <w:rsid w:val="00A345CB"/>
    <w:rsid w:val="00A416B5"/>
    <w:rsid w:val="00AA0A94"/>
    <w:rsid w:val="00AA3363"/>
    <w:rsid w:val="00AC5694"/>
    <w:rsid w:val="00AD0E22"/>
    <w:rsid w:val="00B36F44"/>
    <w:rsid w:val="00B53CE9"/>
    <w:rsid w:val="00B90F9E"/>
    <w:rsid w:val="00B936C2"/>
    <w:rsid w:val="00BB028E"/>
    <w:rsid w:val="00BB2DC7"/>
    <w:rsid w:val="00BD629A"/>
    <w:rsid w:val="00BE1B0B"/>
    <w:rsid w:val="00BF02D3"/>
    <w:rsid w:val="00BF30FC"/>
    <w:rsid w:val="00C136C1"/>
    <w:rsid w:val="00C406EB"/>
    <w:rsid w:val="00C55E86"/>
    <w:rsid w:val="00C60411"/>
    <w:rsid w:val="00C62356"/>
    <w:rsid w:val="00C82237"/>
    <w:rsid w:val="00CA1354"/>
    <w:rsid w:val="00CB1A80"/>
    <w:rsid w:val="00CF12DB"/>
    <w:rsid w:val="00D02BA7"/>
    <w:rsid w:val="00D111FE"/>
    <w:rsid w:val="00D51560"/>
    <w:rsid w:val="00D66821"/>
    <w:rsid w:val="00D81C40"/>
    <w:rsid w:val="00DA10E4"/>
    <w:rsid w:val="00DC3963"/>
    <w:rsid w:val="00DD3FD7"/>
    <w:rsid w:val="00DE4348"/>
    <w:rsid w:val="00E0062C"/>
    <w:rsid w:val="00E0692C"/>
    <w:rsid w:val="00E14815"/>
    <w:rsid w:val="00E52CB0"/>
    <w:rsid w:val="00E8155E"/>
    <w:rsid w:val="00E916CF"/>
    <w:rsid w:val="00ED3883"/>
    <w:rsid w:val="00EF003D"/>
    <w:rsid w:val="00F10405"/>
    <w:rsid w:val="00F46060"/>
    <w:rsid w:val="00F805CF"/>
    <w:rsid w:val="00F8119D"/>
    <w:rsid w:val="00F91E83"/>
    <w:rsid w:val="00F92513"/>
    <w:rsid w:val="00FD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1DC07"/>
  <w15:chartTrackingRefBased/>
  <w15:docId w15:val="{83E64445-BD79-4AE2-82CB-02D3C4B23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2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228"/>
    <w:rPr>
      <w:rFonts w:ascii="Segoe UI" w:hAnsi="Segoe UI" w:cs="Segoe UI"/>
      <w:sz w:val="18"/>
      <w:szCs w:val="18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062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aliases w:val="Compliant Table Grid"/>
    <w:basedOn w:val="TableNormal"/>
    <w:uiPriority w:val="39"/>
    <w:rsid w:val="00806228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basedOn w:val="DefaultParagraphFont"/>
    <w:link w:val="Style1"/>
    <w:locked/>
    <w:rsid w:val="00806228"/>
    <w:rPr>
      <w:rFonts w:asciiTheme="majorHAnsi" w:eastAsiaTheme="majorEastAsia" w:hAnsiTheme="majorHAnsi" w:cstheme="majorBidi"/>
      <w:i/>
      <w:iCs/>
      <w:color w:val="002060"/>
      <w:lang w:val="en-AU"/>
    </w:rPr>
  </w:style>
  <w:style w:type="paragraph" w:customStyle="1" w:styleId="Style1">
    <w:name w:val="Style1"/>
    <w:basedOn w:val="Heading4"/>
    <w:link w:val="Style1Char"/>
    <w:qFormat/>
    <w:rsid w:val="00806228"/>
    <w:pPr>
      <w:spacing w:before="120" w:line="240" w:lineRule="auto"/>
    </w:pPr>
    <w:rPr>
      <w:color w:val="00206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228"/>
    <w:rPr>
      <w:rFonts w:asciiTheme="majorHAnsi" w:eastAsiaTheme="majorEastAsia" w:hAnsiTheme="majorHAnsi" w:cstheme="majorBidi"/>
      <w:i/>
      <w:iCs/>
      <w:color w:val="2F5496" w:themeColor="accent1" w:themeShade="BF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228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228"/>
    <w:rPr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0C152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7C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26850"/>
    <w:rPr>
      <w:lang w:val="en-AU"/>
    </w:rPr>
  </w:style>
  <w:style w:type="table" w:customStyle="1" w:styleId="CompliantTableGrid1">
    <w:name w:val="Compliant Table Grid1"/>
    <w:basedOn w:val="TableNormal"/>
    <w:next w:val="TableGrid"/>
    <w:uiPriority w:val="39"/>
    <w:rsid w:val="00BD629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26E8D105FF845D98DA17DBE237241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86E37D-F571-4EE1-AE85-BD13AE9C157C}"/>
      </w:docPartPr>
      <w:docPartBody>
        <w:p w:rsidR="004A0B10" w:rsidRDefault="000D2EE9" w:rsidP="000D2EE9">
          <w:pPr>
            <w:pStyle w:val="D26E8D105FF845D98DA17DBE23724186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A2223C587F624030BCA393EDB0E53E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CC0E4-8F17-4A92-86A4-E841B592236F}"/>
      </w:docPartPr>
      <w:docPartBody>
        <w:p w:rsidR="004A0B10" w:rsidRDefault="000D2EE9" w:rsidP="000D2EE9">
          <w:pPr>
            <w:pStyle w:val="A2223C587F624030BCA393EDB0E53E8B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EE9"/>
    <w:rsid w:val="000D2EE9"/>
    <w:rsid w:val="004A0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0D2EE9"/>
    <w:rPr>
      <w:color w:val="808080"/>
    </w:rPr>
  </w:style>
  <w:style w:type="paragraph" w:customStyle="1" w:styleId="D26E8D105FF845D98DA17DBE23724186">
    <w:name w:val="D26E8D105FF845D98DA17DBE23724186"/>
    <w:rsid w:val="000D2EE9"/>
  </w:style>
  <w:style w:type="paragraph" w:customStyle="1" w:styleId="A2223C587F624030BCA393EDB0E53E8B">
    <w:name w:val="A2223C587F624030BCA393EDB0E53E8B"/>
    <w:rsid w:val="000D2E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59644-C10C-41F6-9FC9-D7137B36DF26}">
  <ds:schemaRefs>
    <ds:schemaRef ds:uri="http://schemas.microsoft.com/office/2006/metadata/properties"/>
    <ds:schemaRef ds:uri="http://purl.org/dc/elements/1.1/"/>
    <ds:schemaRef ds:uri="d76099e6-3a79-4c20-bfb8-d6d46c0c67f0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6cecd733-34d5-425b-8041-9161b6f347cb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BCDE10E-2031-40EE-8493-3F3BE8778F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BCA939-B1AD-4FD1-BE96-0EC6C1E132B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92D772E-06ED-4D22-AFFF-12506FA50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CPCCBC4002</dc:title>
  <dc:subject>Manage work health and safety in the building and construction workplace</dc:subject>
  <dc:creator>TotalVET Training Resources</dc:creator>
  <cp:keywords/>
  <dc:description/>
  <cp:lastModifiedBy>Holmes-Yasso, Rhys</cp:lastModifiedBy>
  <cp:revision>2</cp:revision>
  <dcterms:created xsi:type="dcterms:W3CDTF">2023-02-26T00:23:00Z</dcterms:created>
  <dcterms:modified xsi:type="dcterms:W3CDTF">2023-02-26T00:23:00Z</dcterms:modified>
  <cp:category>CPC</cp:category>
  <cp:contentStatus>v1-0_05/05/2022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65747200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