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5916FF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BSBFIA301</w:t>
      </w:r>
      <w:r w:rsidR="009C2474">
        <w:rPr>
          <w:rFonts w:ascii="Calibri" w:hAnsi="Calibri"/>
          <w:b/>
        </w:rPr>
        <w:t>: Maintain financial records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83654B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FB2DC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FB2DC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83654B">
              <w:rPr>
                <w:rFonts w:ascii="Calibri" w:hAnsi="Calibri" w:cs="Arial"/>
                <w:sz w:val="20"/>
                <w:szCs w:val="20"/>
              </w:rPr>
              <w:t>4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96736D" w:rsidRDefault="0096736D" w:rsidP="007540C3">
            <w:pPr>
              <w:pStyle w:val="Bullets"/>
              <w:numPr>
                <w:ilvl w:val="0"/>
                <w:numId w:val="15"/>
              </w:numPr>
              <w:spacing w:after="0" w:line="240" w:lineRule="auto"/>
              <w:ind w:left="714" w:hanging="357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6736D">
              <w:rPr>
                <w:rFonts w:asciiTheme="minorHAnsi" w:hAnsiTheme="minorHAnsi"/>
                <w:b/>
                <w:i/>
                <w:sz w:val="20"/>
                <w:szCs w:val="20"/>
              </w:rPr>
              <w:t>Discover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how to m</w:t>
            </w:r>
            <w:r w:rsidRPr="0096736D">
              <w:rPr>
                <w:rFonts w:asciiTheme="minorHAnsi" w:hAnsiTheme="minorHAnsi"/>
                <w:sz w:val="20"/>
                <w:szCs w:val="20"/>
              </w:rPr>
              <w:t>aintain daily financial record</w:t>
            </w:r>
            <w:r>
              <w:rPr>
                <w:rFonts w:asciiTheme="minorHAnsi" w:hAnsiTheme="minorHAnsi"/>
                <w:sz w:val="20"/>
                <w:szCs w:val="20"/>
              </w:rPr>
              <w:t>s</w:t>
            </w:r>
          </w:p>
          <w:p w:rsidR="0096736D" w:rsidRPr="0096736D" w:rsidRDefault="0096736D" w:rsidP="007540C3">
            <w:pPr>
              <w:pStyle w:val="Bullets"/>
              <w:numPr>
                <w:ilvl w:val="0"/>
                <w:numId w:val="15"/>
              </w:numPr>
              <w:spacing w:after="0" w:line="240" w:lineRule="auto"/>
              <w:ind w:left="714" w:hanging="357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6736D">
              <w:rPr>
                <w:rFonts w:asciiTheme="minorHAnsi" w:hAnsiTheme="minorHAnsi"/>
                <w:b/>
                <w:i/>
                <w:sz w:val="20"/>
                <w:szCs w:val="20"/>
              </w:rPr>
              <w:t>Know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how to m</w:t>
            </w:r>
            <w:r w:rsidRPr="0096736D">
              <w:rPr>
                <w:rFonts w:asciiTheme="minorHAnsi" w:hAnsiTheme="minorHAnsi"/>
                <w:sz w:val="20"/>
                <w:szCs w:val="20"/>
              </w:rPr>
              <w:t>aintain general ledger</w:t>
            </w:r>
          </w:p>
          <w:p w:rsidR="0096736D" w:rsidRDefault="0096736D" w:rsidP="007540C3">
            <w:pPr>
              <w:pStyle w:val="Bullets"/>
              <w:numPr>
                <w:ilvl w:val="0"/>
                <w:numId w:val="15"/>
              </w:numPr>
              <w:spacing w:after="0" w:line="240" w:lineRule="auto"/>
              <w:ind w:left="714" w:hanging="357"/>
              <w:contextualSpacing/>
              <w:rPr>
                <w:rFonts w:asciiTheme="minorHAnsi" w:hAnsiTheme="minorHAnsi"/>
                <w:sz w:val="20"/>
                <w:szCs w:val="20"/>
              </w:rPr>
            </w:pPr>
            <w:r w:rsidRPr="0096736D">
              <w:rPr>
                <w:rFonts w:asciiTheme="minorHAnsi" w:hAnsiTheme="minorHAnsi"/>
                <w:b/>
                <w:i/>
                <w:sz w:val="20"/>
                <w:szCs w:val="20"/>
              </w:rPr>
              <w:t>Learn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how to m</w:t>
            </w:r>
            <w:r w:rsidRPr="0096736D">
              <w:rPr>
                <w:rFonts w:asciiTheme="minorHAnsi" w:hAnsiTheme="minorHAnsi"/>
                <w:sz w:val="20"/>
                <w:szCs w:val="20"/>
              </w:rPr>
              <w:t>onitor cash control</w:t>
            </w:r>
          </w:p>
          <w:p w:rsidR="00AF4ECB" w:rsidRPr="0096736D" w:rsidRDefault="00AF4ECB" w:rsidP="007540C3">
            <w:pPr>
              <w:pStyle w:val="Bullets"/>
              <w:numPr>
                <w:ilvl w:val="0"/>
                <w:numId w:val="15"/>
              </w:numPr>
              <w:spacing w:after="0" w:line="240" w:lineRule="auto"/>
              <w:ind w:left="714" w:hanging="357"/>
              <w:contextualSpacing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Gain </w:t>
            </w:r>
            <w:r>
              <w:rPr>
                <w:rFonts w:asciiTheme="minorHAnsi" w:hAnsiTheme="minorHAnsi"/>
                <w:sz w:val="20"/>
                <w:szCs w:val="20"/>
              </w:rPr>
              <w:t>skills and knowledge required for this unit</w:t>
            </w:r>
            <w:r w:rsidR="00E0463A">
              <w:rPr>
                <w:rFonts w:asciiTheme="minorHAnsi" w:hAnsiTheme="minorHAnsi"/>
                <w:sz w:val="20"/>
                <w:szCs w:val="20"/>
              </w:rPr>
              <w:t>.</w:t>
            </w:r>
          </w:p>
          <w:p w:rsidR="00361AB5" w:rsidRPr="001932BB" w:rsidRDefault="00361AB5" w:rsidP="0096736D">
            <w:p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7C0A2D" w:rsidRPr="007C0A2D" w:rsidRDefault="007C0A2D" w:rsidP="007C0A2D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7C0A2D">
              <w:rPr>
                <w:rFonts w:asciiTheme="minorHAnsi" w:hAnsiTheme="minorHAnsi"/>
                <w:sz w:val="20"/>
                <w:szCs w:val="20"/>
              </w:rPr>
              <w:t>This unit describes the skills and knowledge required to maintain daily financial records such as reconciling debtors’ and creditors’ systems, preparing and maintaining a general ledger and trial balance and includes activities associated with monitoring cash control for accounting purposes.</w:t>
            </w:r>
          </w:p>
          <w:p w:rsidR="007C0A2D" w:rsidRPr="007C0A2D" w:rsidRDefault="007C0A2D" w:rsidP="007C0A2D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7C0A2D" w:rsidRPr="007C0A2D" w:rsidRDefault="007C0A2D" w:rsidP="007C0A2D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7C0A2D">
              <w:rPr>
                <w:rFonts w:asciiTheme="minorHAnsi" w:hAnsiTheme="minorHAnsi"/>
                <w:sz w:val="20"/>
                <w:szCs w:val="20"/>
              </w:rPr>
              <w:t>It applies to individuals who are skilled operators and apply a broad range of competencies in various work contexts and may exercise discretion and judgement using appropriate theoretical knowledge of financial records.</w:t>
            </w:r>
          </w:p>
          <w:p w:rsidR="007C0A2D" w:rsidRPr="007C0A2D" w:rsidRDefault="007C0A2D" w:rsidP="007C0A2D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7C0A2D" w:rsidRPr="007C0A2D" w:rsidRDefault="007C0A2D" w:rsidP="007C0A2D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7C0A2D">
              <w:rPr>
                <w:rFonts w:asciiTheme="minorHAnsi" w:hAnsiTheme="minorHAnsi"/>
                <w:sz w:val="20"/>
                <w:szCs w:val="20"/>
              </w:rPr>
              <w:t>No licensing, legislative or certification requirements apply to this unit at the time of publication.</w:t>
            </w:r>
          </w:p>
          <w:p w:rsidR="00361AB5" w:rsidRPr="00171F75" w:rsidRDefault="00361AB5" w:rsidP="0033433F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5762D" w:rsidRPr="0033433F" w:rsidRDefault="0033433F" w:rsidP="007540C3">
            <w:pPr>
              <w:numPr>
                <w:ilvl w:val="0"/>
                <w:numId w:val="12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Maintain daily financial records</w:t>
            </w:r>
          </w:p>
          <w:p w:rsidR="0033433F" w:rsidRPr="0033433F" w:rsidRDefault="0033433F" w:rsidP="007540C3">
            <w:pPr>
              <w:numPr>
                <w:ilvl w:val="0"/>
                <w:numId w:val="12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Maintain general ledger</w:t>
            </w:r>
          </w:p>
          <w:p w:rsidR="0033433F" w:rsidRPr="007C0A2D" w:rsidRDefault="0033433F" w:rsidP="007540C3">
            <w:pPr>
              <w:numPr>
                <w:ilvl w:val="0"/>
                <w:numId w:val="12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Monitor cash control</w:t>
            </w:r>
          </w:p>
          <w:p w:rsidR="007C0A2D" w:rsidRPr="001932BB" w:rsidRDefault="007C0A2D" w:rsidP="007540C3">
            <w:pPr>
              <w:numPr>
                <w:ilvl w:val="0"/>
                <w:numId w:val="12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Use skills and knowledge required for this unit</w:t>
            </w: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7540C3">
            <w:pPr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7540C3">
            <w:pPr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7540C3">
            <w:pPr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7629E9">
              <w:rPr>
                <w:rFonts w:ascii="Calibri" w:hAnsi="Calibri" w:cs="Arial"/>
                <w:sz w:val="20"/>
                <w:szCs w:val="20"/>
              </w:rPr>
              <w:t xml:space="preserve">Skills and Knowledge and </w:t>
            </w:r>
            <w:r w:rsidR="002220BB">
              <w:rPr>
                <w:rFonts w:ascii="Calibri" w:hAnsi="Calibri" w:cs="Arial"/>
                <w:sz w:val="20"/>
                <w:szCs w:val="20"/>
              </w:rPr>
              <w:t>Major Activities</w:t>
            </w:r>
          </w:p>
          <w:p w:rsidR="00B8489F" w:rsidRPr="00CD3345" w:rsidRDefault="00801245" w:rsidP="007540C3">
            <w:pPr>
              <w:numPr>
                <w:ilvl w:val="0"/>
                <w:numId w:val="3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7540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7540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7540C3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(This is not a 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7540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7540C3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7540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7540C3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7540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7540C3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7540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7540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7540C3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Pr="007540C3" w:rsidRDefault="00801245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7540C3" w:rsidRDefault="001274E2" w:rsidP="007540C3">
            <w:pPr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</w:pPr>
            <w:r w:rsidRPr="007540C3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Session 1</w:t>
            </w:r>
            <w:r w:rsidR="001932BB" w:rsidRPr="007540C3">
              <w:rPr>
                <w:rFonts w:asciiTheme="minorHAnsi" w:hAnsiTheme="minorHAns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7540C3" w:rsidRDefault="001274E2" w:rsidP="007540C3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1274E2" w:rsidRPr="007540C3" w:rsidRDefault="001274E2" w:rsidP="007540C3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 w:rsidRPr="007540C3">
              <w:rPr>
                <w:rFonts w:asciiTheme="minorHAnsi" w:hAnsiTheme="minorHAns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7540C3" w:rsidRDefault="001274E2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274E2" w:rsidRPr="007540C3" w:rsidRDefault="001274E2" w:rsidP="007540C3">
            <w:pPr>
              <w:numPr>
                <w:ilvl w:val="0"/>
                <w:numId w:val="9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Welcome participants to the program.</w:t>
            </w:r>
          </w:p>
          <w:p w:rsidR="001274E2" w:rsidRPr="007540C3" w:rsidRDefault="001274E2" w:rsidP="007540C3">
            <w:pPr>
              <w:pStyle w:val="TableText"/>
              <w:numPr>
                <w:ilvl w:val="0"/>
                <w:numId w:val="9"/>
              </w:numPr>
              <w:spacing w:after="0"/>
              <w:rPr>
                <w:rFonts w:asciiTheme="minorHAnsi" w:hAnsiTheme="minorHAnsi" w:cs="Calibri"/>
                <w:sz w:val="20"/>
              </w:rPr>
            </w:pPr>
            <w:r w:rsidRPr="007540C3">
              <w:rPr>
                <w:rFonts w:asciiTheme="minorHAnsi" w:hAnsiTheme="minorHAnsi" w:cs="Calibri"/>
                <w:sz w:val="20"/>
              </w:rPr>
              <w:t>Self introductions students and teacher</w:t>
            </w:r>
          </w:p>
          <w:p w:rsidR="001274E2" w:rsidRPr="007540C3" w:rsidRDefault="001274E2" w:rsidP="007540C3">
            <w:pPr>
              <w:pStyle w:val="TableText"/>
              <w:numPr>
                <w:ilvl w:val="0"/>
                <w:numId w:val="9"/>
              </w:numPr>
              <w:spacing w:after="0"/>
              <w:rPr>
                <w:rFonts w:asciiTheme="minorHAnsi" w:hAnsiTheme="minorHAnsi" w:cs="Calibri"/>
                <w:sz w:val="20"/>
              </w:rPr>
            </w:pPr>
            <w:r w:rsidRPr="007540C3">
              <w:rPr>
                <w:rFonts w:asciiTheme="minorHAnsi" w:hAnsiTheme="minorHAnsi" w:cs="Calibri"/>
                <w:sz w:val="20"/>
              </w:rPr>
              <w:t>Introduction to unit</w:t>
            </w:r>
          </w:p>
          <w:p w:rsidR="001274E2" w:rsidRPr="007540C3" w:rsidRDefault="001274E2" w:rsidP="007540C3">
            <w:pPr>
              <w:numPr>
                <w:ilvl w:val="0"/>
                <w:numId w:val="9"/>
              </w:numPr>
              <w:ind w:left="714" w:hanging="357"/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7540C3" w:rsidRDefault="001274E2" w:rsidP="007540C3">
            <w:pPr>
              <w:numPr>
                <w:ilvl w:val="0"/>
                <w:numId w:val="9"/>
              </w:numPr>
              <w:ind w:left="714" w:hanging="357"/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7540C3" w:rsidRDefault="001274E2" w:rsidP="007540C3">
            <w:pPr>
              <w:numPr>
                <w:ilvl w:val="0"/>
                <w:numId w:val="9"/>
              </w:numPr>
              <w:ind w:left="714" w:hanging="357"/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7540C3" w:rsidRDefault="001274E2" w:rsidP="007540C3">
            <w:pPr>
              <w:rPr>
                <w:rFonts w:asciiTheme="minorHAnsi" w:hAnsiTheme="minorHAnsi"/>
                <w:sz w:val="20"/>
                <w:szCs w:val="20"/>
              </w:rPr>
            </w:pPr>
            <w:bookmarkStart w:id="1" w:name="_Toc267220380"/>
          </w:p>
          <w:p w:rsidR="001274E2" w:rsidRPr="007540C3" w:rsidRDefault="001274E2" w:rsidP="007540C3">
            <w:pPr>
              <w:pStyle w:val="Heading3"/>
              <w:numPr>
                <w:ilvl w:val="0"/>
                <w:numId w:val="0"/>
              </w:numPr>
              <w:jc w:val="left"/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7540C3" w:rsidRDefault="001274E2" w:rsidP="007540C3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1274E2" w:rsidRPr="007540C3" w:rsidRDefault="001274E2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7540C3" w:rsidRDefault="001274E2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7540C3" w:rsidRDefault="001274E2" w:rsidP="007540C3">
            <w:pPr>
              <w:pStyle w:val="BulletedPoints"/>
              <w:numPr>
                <w:ilvl w:val="0"/>
                <w:numId w:val="13"/>
              </w:numPr>
              <w:spacing w:after="0" w:line="240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7540C3" w:rsidRDefault="00D925BC" w:rsidP="007540C3">
            <w:pPr>
              <w:pStyle w:val="BulletedPoints"/>
              <w:spacing w:after="0" w:line="240" w:lineRule="auto"/>
              <w:ind w:left="720"/>
              <w:rPr>
                <w:rFonts w:asciiTheme="minorHAnsi" w:hAnsiTheme="minorHAnsi" w:cs="Calibri"/>
                <w:sz w:val="20"/>
                <w:szCs w:val="20"/>
              </w:rPr>
            </w:pPr>
          </w:p>
          <w:p w:rsidR="001274E2" w:rsidRPr="007540C3" w:rsidRDefault="001274E2" w:rsidP="007540C3">
            <w:pPr>
              <w:pStyle w:val="BulletedPoints"/>
              <w:spacing w:after="0" w:line="240" w:lineRule="auto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Objectives</w:t>
            </w:r>
            <w:r w:rsidR="001932BB" w:rsidRPr="007540C3">
              <w:rPr>
                <w:rFonts w:asciiTheme="minorHAnsi" w:hAnsiTheme="minorHAnsi" w:cs="Calibri"/>
                <w:b/>
                <w:sz w:val="20"/>
                <w:szCs w:val="20"/>
              </w:rPr>
              <w:t>:</w:t>
            </w:r>
          </w:p>
          <w:p w:rsidR="001274E2" w:rsidRPr="007540C3" w:rsidRDefault="001274E2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393C76" w:rsidRPr="007540C3" w:rsidRDefault="00393C76" w:rsidP="007540C3">
            <w:pPr>
              <w:numPr>
                <w:ilvl w:val="0"/>
                <w:numId w:val="15"/>
              </w:numPr>
              <w:rPr>
                <w:rFonts w:asciiTheme="minorHAnsi" w:hAnsiTheme="minorHAnsi" w:cs="Calibri"/>
                <w:sz w:val="20"/>
                <w:szCs w:val="20"/>
                <w:lang w:val="en-AU"/>
              </w:rPr>
            </w:pPr>
            <w:r w:rsidRPr="007540C3">
              <w:rPr>
                <w:rFonts w:asciiTheme="minorHAnsi" w:hAnsiTheme="minorHAnsi" w:cs="Calibri"/>
                <w:b/>
                <w:i/>
                <w:sz w:val="20"/>
                <w:szCs w:val="20"/>
                <w:lang w:val="en-AU"/>
              </w:rPr>
              <w:t>Discover</w:t>
            </w:r>
            <w:r w:rsidRPr="007540C3">
              <w:rPr>
                <w:rFonts w:asciiTheme="minorHAnsi" w:hAnsiTheme="minorHAnsi" w:cs="Calibri"/>
                <w:sz w:val="20"/>
                <w:szCs w:val="20"/>
                <w:lang w:val="en-AU"/>
              </w:rPr>
              <w:t xml:space="preserve"> how to maintain daily financial records</w:t>
            </w:r>
          </w:p>
          <w:p w:rsidR="00393C76" w:rsidRPr="007540C3" w:rsidRDefault="00393C76" w:rsidP="007540C3">
            <w:pPr>
              <w:numPr>
                <w:ilvl w:val="0"/>
                <w:numId w:val="15"/>
              </w:numPr>
              <w:rPr>
                <w:rFonts w:asciiTheme="minorHAnsi" w:hAnsiTheme="minorHAnsi" w:cs="Calibri"/>
                <w:sz w:val="20"/>
                <w:szCs w:val="20"/>
                <w:lang w:val="en-AU"/>
              </w:rPr>
            </w:pPr>
            <w:r w:rsidRPr="007540C3">
              <w:rPr>
                <w:rFonts w:asciiTheme="minorHAnsi" w:hAnsiTheme="minorHAnsi" w:cs="Calibri"/>
                <w:b/>
                <w:i/>
                <w:sz w:val="20"/>
                <w:szCs w:val="20"/>
                <w:lang w:val="en-AU"/>
              </w:rPr>
              <w:t>Know</w:t>
            </w:r>
            <w:r w:rsidRPr="007540C3">
              <w:rPr>
                <w:rFonts w:asciiTheme="minorHAnsi" w:hAnsiTheme="minorHAnsi" w:cs="Calibri"/>
                <w:sz w:val="20"/>
                <w:szCs w:val="20"/>
                <w:lang w:val="en-AU"/>
              </w:rPr>
              <w:t xml:space="preserve"> how to maintain general ledger</w:t>
            </w:r>
          </w:p>
          <w:p w:rsidR="00393C76" w:rsidRDefault="00393C76" w:rsidP="007540C3">
            <w:pPr>
              <w:numPr>
                <w:ilvl w:val="0"/>
                <w:numId w:val="15"/>
              </w:numPr>
              <w:rPr>
                <w:rFonts w:asciiTheme="minorHAnsi" w:hAnsiTheme="minorHAnsi" w:cs="Calibri"/>
                <w:sz w:val="20"/>
                <w:szCs w:val="20"/>
                <w:lang w:val="en-AU"/>
              </w:rPr>
            </w:pPr>
            <w:r w:rsidRPr="007540C3">
              <w:rPr>
                <w:rFonts w:asciiTheme="minorHAnsi" w:hAnsiTheme="minorHAnsi" w:cs="Calibri"/>
                <w:b/>
                <w:i/>
                <w:sz w:val="20"/>
                <w:szCs w:val="20"/>
                <w:lang w:val="en-AU"/>
              </w:rPr>
              <w:t>Learn</w:t>
            </w:r>
            <w:r w:rsidRPr="007540C3">
              <w:rPr>
                <w:rFonts w:asciiTheme="minorHAnsi" w:hAnsiTheme="minorHAnsi" w:cs="Calibri"/>
                <w:sz w:val="20"/>
                <w:szCs w:val="20"/>
                <w:lang w:val="en-AU"/>
              </w:rPr>
              <w:t xml:space="preserve"> how to monitor cash control</w:t>
            </w:r>
          </w:p>
          <w:p w:rsidR="00AF4ECB" w:rsidRPr="007540C3" w:rsidRDefault="00AF4ECB" w:rsidP="007540C3">
            <w:pPr>
              <w:numPr>
                <w:ilvl w:val="0"/>
                <w:numId w:val="15"/>
              </w:numPr>
              <w:rPr>
                <w:rFonts w:asciiTheme="minorHAnsi" w:hAnsiTheme="minorHAnsi" w:cs="Calibri"/>
                <w:sz w:val="20"/>
                <w:szCs w:val="20"/>
                <w:lang w:val="en-AU"/>
              </w:rPr>
            </w:pPr>
            <w:r>
              <w:rPr>
                <w:rFonts w:asciiTheme="minorHAnsi" w:hAnsiTheme="minorHAnsi" w:cs="Calibri"/>
                <w:b/>
                <w:i/>
                <w:sz w:val="20"/>
                <w:szCs w:val="20"/>
                <w:lang w:val="en-AU"/>
              </w:rPr>
              <w:t>Gain</w:t>
            </w:r>
            <w:r>
              <w:rPr>
                <w:rFonts w:asciiTheme="minorHAnsi" w:hAnsiTheme="minorHAnsi" w:cs="Calibri"/>
                <w:sz w:val="20"/>
                <w:szCs w:val="20"/>
                <w:lang w:val="en-AU"/>
              </w:rPr>
              <w:t xml:space="preserve"> skills and knowledge required for this unit</w:t>
            </w:r>
          </w:p>
          <w:p w:rsidR="001932BB" w:rsidRPr="007540C3" w:rsidRDefault="001932BB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393C76" w:rsidRDefault="00393C76" w:rsidP="007540C3">
            <w:pPr>
              <w:pStyle w:val="List2"/>
              <w:numPr>
                <w:ilvl w:val="1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Correctly maintain daily financial records and in accordance with </w:t>
            </w:r>
            <w:r w:rsidR="005916FF">
              <w:rPr>
                <w:rStyle w:val="BoldandItalics"/>
                <w:rFonts w:asciiTheme="minorHAnsi" w:hAnsiTheme="minorHAnsi"/>
                <w:sz w:val="20"/>
                <w:szCs w:val="20"/>
              </w:rPr>
              <w:t>organisational and legislative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 xml:space="preserve"> requirements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for accounting purposes</w:t>
            </w:r>
          </w:p>
          <w:p w:rsidR="00DA61AD" w:rsidRPr="007540C3" w:rsidRDefault="00DA61AD" w:rsidP="00DA61AD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93C76" w:rsidRPr="00DA61AD" w:rsidRDefault="00DA61AD" w:rsidP="00DA61AD">
            <w:pPr>
              <w:pStyle w:val="List2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 w:rsidRPr="00DA61AD">
              <w:rPr>
                <w:rFonts w:asciiTheme="minorHAnsi" w:hAnsiTheme="minorHAnsi"/>
                <w:sz w:val="20"/>
                <w:szCs w:val="20"/>
              </w:rPr>
              <w:t>Maintaining daily records</w:t>
            </w:r>
          </w:p>
          <w:p w:rsidR="00DA61AD" w:rsidRPr="00DA61AD" w:rsidRDefault="005916FF" w:rsidP="00DA61AD">
            <w:pPr>
              <w:pStyle w:val="List2"/>
              <w:numPr>
                <w:ilvl w:val="0"/>
                <w:numId w:val="19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Organisational and legislative</w:t>
            </w:r>
            <w:r w:rsidR="00DA61AD" w:rsidRPr="00DA61AD">
              <w:rPr>
                <w:rFonts w:asciiTheme="minorHAnsi" w:hAnsiTheme="minorHAnsi"/>
                <w:sz w:val="20"/>
                <w:szCs w:val="20"/>
              </w:rPr>
              <w:t xml:space="preserve"> requirements</w:t>
            </w:r>
          </w:p>
          <w:p w:rsidR="00DA61AD" w:rsidRPr="007540C3" w:rsidRDefault="00DA61AD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93C76" w:rsidRPr="007540C3" w:rsidRDefault="00393C76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1A</w:t>
            </w:r>
          </w:p>
          <w:p w:rsidR="00393C76" w:rsidRPr="007540C3" w:rsidRDefault="00393C76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93C76" w:rsidRPr="007540C3" w:rsidRDefault="00393C76" w:rsidP="007540C3">
            <w:pPr>
              <w:pStyle w:val="List2"/>
              <w:numPr>
                <w:ilvl w:val="1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Identify and rectify or refer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discrepancies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or errors in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documentation</w:t>
            </w:r>
            <w:r w:rsidRPr="007540C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or transactions to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designated persons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requirements</w:t>
            </w:r>
          </w:p>
          <w:p w:rsidR="00393C76" w:rsidRPr="007540C3" w:rsidRDefault="00393C76" w:rsidP="007540C3">
            <w:pPr>
              <w:pStyle w:val="ListParagraph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55501" w:rsidRPr="00355501" w:rsidRDefault="00355501" w:rsidP="00355501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355501">
              <w:rPr>
                <w:rFonts w:asciiTheme="minorHAnsi" w:hAnsiTheme="minorHAnsi"/>
                <w:sz w:val="20"/>
                <w:szCs w:val="20"/>
              </w:rPr>
              <w:t>What is a discrepancy?</w:t>
            </w:r>
          </w:p>
          <w:p w:rsidR="00355501" w:rsidRPr="00355501" w:rsidRDefault="00355501" w:rsidP="00355501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355501">
              <w:rPr>
                <w:rFonts w:asciiTheme="minorHAnsi" w:hAnsiTheme="minorHAnsi"/>
                <w:sz w:val="20"/>
                <w:szCs w:val="20"/>
              </w:rPr>
              <w:t>How should a discrepancy be rectified?</w:t>
            </w:r>
          </w:p>
          <w:p w:rsidR="00355501" w:rsidRPr="00355501" w:rsidRDefault="00355501" w:rsidP="00355501">
            <w:pPr>
              <w:pStyle w:val="ListParagraph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 w:rsidRPr="00355501">
              <w:rPr>
                <w:rFonts w:asciiTheme="minorHAnsi" w:hAnsiTheme="minorHAnsi"/>
                <w:sz w:val="20"/>
                <w:szCs w:val="20"/>
              </w:rPr>
              <w:t>Who should a discrepancy be referred to?</w:t>
            </w:r>
          </w:p>
          <w:p w:rsidR="00355501" w:rsidRDefault="00355501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93C76" w:rsidRDefault="00393C76" w:rsidP="003A0F9E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1B</w:t>
            </w:r>
          </w:p>
          <w:p w:rsidR="003A0F9E" w:rsidRPr="003A0F9E" w:rsidRDefault="003A0F9E" w:rsidP="003A0F9E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93C76" w:rsidRPr="007540C3" w:rsidRDefault="00393C76" w:rsidP="007540C3">
            <w:pPr>
              <w:pStyle w:val="List2"/>
              <w:numPr>
                <w:ilvl w:val="1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Accurately credit and debit transactions and promptly enter into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journals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requirements</w:t>
            </w:r>
          </w:p>
          <w:p w:rsidR="001932BB" w:rsidRPr="007540C3" w:rsidRDefault="001932BB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4058AB" w:rsidRPr="004058AB" w:rsidRDefault="004058AB" w:rsidP="004058A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4058AB">
              <w:rPr>
                <w:rFonts w:asciiTheme="minorHAnsi" w:hAnsiTheme="minorHAnsi" w:cs="Calibri"/>
                <w:sz w:val="20"/>
                <w:szCs w:val="20"/>
              </w:rPr>
              <w:t>Double-entry bookkeeping</w:t>
            </w:r>
          </w:p>
          <w:p w:rsidR="004058AB" w:rsidRPr="004058AB" w:rsidRDefault="004058AB" w:rsidP="004058A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4058AB">
              <w:rPr>
                <w:rFonts w:asciiTheme="minorHAnsi" w:hAnsiTheme="minorHAnsi" w:cs="Calibri"/>
                <w:sz w:val="20"/>
                <w:szCs w:val="20"/>
              </w:rPr>
              <w:t>Credit vs. Debit</w:t>
            </w:r>
          </w:p>
          <w:p w:rsidR="004058AB" w:rsidRPr="004058AB" w:rsidRDefault="004058AB" w:rsidP="004058A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4058AB">
              <w:rPr>
                <w:rFonts w:asciiTheme="minorHAnsi" w:hAnsiTheme="minorHAnsi" w:cs="Calibri"/>
                <w:sz w:val="20"/>
                <w:szCs w:val="20"/>
              </w:rPr>
              <w:t>Positive vs. Negative</w:t>
            </w:r>
          </w:p>
          <w:p w:rsidR="004058AB" w:rsidRPr="004058AB" w:rsidRDefault="004058AB" w:rsidP="004058AB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4058AB">
              <w:rPr>
                <w:rFonts w:asciiTheme="minorHAnsi" w:hAnsiTheme="minorHAnsi" w:cs="Calibri"/>
                <w:sz w:val="20"/>
                <w:szCs w:val="20"/>
              </w:rPr>
              <w:t xml:space="preserve">Journals </w:t>
            </w:r>
          </w:p>
          <w:p w:rsidR="004058AB" w:rsidRDefault="004058AB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932BB" w:rsidRDefault="00393C76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Activity 1C</w:t>
            </w:r>
          </w:p>
          <w:p w:rsidR="00FB2DC7" w:rsidRPr="007540C3" w:rsidRDefault="00FB2DC7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7540C3">
            <w:pPr>
              <w:numPr>
                <w:ilvl w:val="0"/>
                <w:numId w:val="10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7540C3">
            <w:pPr>
              <w:numPr>
                <w:ilvl w:val="0"/>
                <w:numId w:val="10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7540C3">
            <w:pPr>
              <w:numPr>
                <w:ilvl w:val="0"/>
                <w:numId w:val="10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7540C3">
            <w:pPr>
              <w:numPr>
                <w:ilvl w:val="0"/>
                <w:numId w:val="10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7540C3">
            <w:pPr>
              <w:numPr>
                <w:ilvl w:val="0"/>
                <w:numId w:val="10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7540C3" w:rsidRDefault="00801245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932BB" w:rsidRPr="007540C3" w:rsidRDefault="001932BB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Pr="007540C3" w:rsidRDefault="001932BB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A84A0B" w:rsidRPr="007540C3" w:rsidRDefault="00A84A0B" w:rsidP="007540C3">
            <w:pPr>
              <w:pStyle w:val="List2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Maintain general ledger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requirements</w:t>
            </w:r>
          </w:p>
          <w:p w:rsidR="00A84A0B" w:rsidRPr="007540C3" w:rsidRDefault="00A84A0B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E63576" w:rsidRPr="00E63576" w:rsidRDefault="00E63576" w:rsidP="00E63576">
            <w:pPr>
              <w:pStyle w:val="List2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E63576">
              <w:rPr>
                <w:rFonts w:asciiTheme="minorHAnsi" w:hAnsiTheme="minorHAnsi"/>
                <w:sz w:val="20"/>
                <w:szCs w:val="20"/>
              </w:rPr>
              <w:t>What is a general ledger?</w:t>
            </w:r>
          </w:p>
          <w:p w:rsidR="00E63576" w:rsidRPr="00E63576" w:rsidRDefault="00E63576" w:rsidP="00E63576">
            <w:pPr>
              <w:pStyle w:val="List2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E63576">
              <w:rPr>
                <w:rFonts w:asciiTheme="minorHAnsi" w:hAnsiTheme="minorHAnsi"/>
                <w:sz w:val="20"/>
                <w:szCs w:val="20"/>
              </w:rPr>
              <w:t>Maintaining the general ledger</w:t>
            </w:r>
          </w:p>
          <w:p w:rsidR="00E63576" w:rsidRPr="00E63576" w:rsidRDefault="00E63576" w:rsidP="00E63576">
            <w:pPr>
              <w:pStyle w:val="List2"/>
              <w:numPr>
                <w:ilvl w:val="0"/>
                <w:numId w:val="22"/>
              </w:numPr>
              <w:rPr>
                <w:rFonts w:asciiTheme="minorHAnsi" w:hAnsiTheme="minorHAnsi"/>
                <w:sz w:val="20"/>
                <w:szCs w:val="20"/>
              </w:rPr>
            </w:pPr>
            <w:r w:rsidRPr="00E63576">
              <w:rPr>
                <w:rFonts w:asciiTheme="minorHAnsi" w:hAnsiTheme="minorHAnsi"/>
                <w:sz w:val="20"/>
                <w:szCs w:val="20"/>
              </w:rPr>
              <w:t xml:space="preserve">General ledger accounts </w:t>
            </w:r>
          </w:p>
          <w:p w:rsidR="00E63576" w:rsidRDefault="00E63576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A84A0B" w:rsidRPr="007540C3" w:rsidRDefault="00A84A0B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2A</w:t>
            </w:r>
          </w:p>
          <w:p w:rsidR="00A84A0B" w:rsidRPr="007540C3" w:rsidRDefault="00A84A0B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A84A0B" w:rsidRPr="007540C3" w:rsidRDefault="00A84A0B" w:rsidP="007540C3">
            <w:pPr>
              <w:pStyle w:val="List2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Post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transactions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into general ledger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reporting requirements</w:t>
            </w:r>
          </w:p>
          <w:p w:rsidR="00A84A0B" w:rsidRPr="007540C3" w:rsidRDefault="00A84A0B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E63576" w:rsidRPr="00E63576" w:rsidRDefault="00E63576" w:rsidP="00E63576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E63576">
              <w:rPr>
                <w:rFonts w:asciiTheme="minorHAnsi" w:hAnsiTheme="minorHAnsi"/>
                <w:sz w:val="20"/>
                <w:szCs w:val="20"/>
              </w:rPr>
              <w:t xml:space="preserve">Transactions </w:t>
            </w:r>
          </w:p>
          <w:p w:rsidR="00E63576" w:rsidRPr="00E63576" w:rsidRDefault="00E63576" w:rsidP="00E63576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E63576">
              <w:rPr>
                <w:rFonts w:asciiTheme="minorHAnsi" w:hAnsiTheme="minorHAnsi"/>
                <w:sz w:val="20"/>
                <w:szCs w:val="20"/>
              </w:rPr>
              <w:t>Transactions from general ledger to T-accounts</w:t>
            </w:r>
          </w:p>
          <w:p w:rsidR="00E63576" w:rsidRPr="00E63576" w:rsidRDefault="00E63576" w:rsidP="00E63576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E63576">
              <w:rPr>
                <w:rFonts w:asciiTheme="minorHAnsi" w:hAnsiTheme="minorHAnsi"/>
                <w:sz w:val="20"/>
                <w:szCs w:val="20"/>
              </w:rPr>
              <w:t>Spreadsheet layout</w:t>
            </w:r>
          </w:p>
          <w:p w:rsidR="00E63576" w:rsidRDefault="00E63576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A84A0B" w:rsidRPr="007540C3" w:rsidRDefault="00A84A0B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2B</w:t>
            </w:r>
          </w:p>
          <w:p w:rsidR="00A84A0B" w:rsidRPr="007540C3" w:rsidRDefault="00A84A0B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A84A0B" w:rsidRPr="007540C3" w:rsidRDefault="00A84A0B" w:rsidP="007540C3">
            <w:pPr>
              <w:pStyle w:val="List2"/>
              <w:numPr>
                <w:ilvl w:val="0"/>
                <w:numId w:val="17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Reconcile systems for accounts payable and receivable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with general ledger</w:t>
            </w:r>
          </w:p>
          <w:p w:rsidR="00A84A0B" w:rsidRDefault="00A84A0B" w:rsidP="007540C3">
            <w:pPr>
              <w:pStyle w:val="List2"/>
              <w:ind w:left="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A45515" w:rsidRPr="00A45515" w:rsidRDefault="00A45515" w:rsidP="00A45515">
            <w:pPr>
              <w:pStyle w:val="List2"/>
              <w:numPr>
                <w:ilvl w:val="0"/>
                <w:numId w:val="24"/>
              </w:numPr>
              <w:rPr>
                <w:rFonts w:asciiTheme="minorHAnsi" w:hAnsiTheme="minorHAnsi"/>
                <w:sz w:val="20"/>
                <w:szCs w:val="20"/>
              </w:rPr>
            </w:pPr>
            <w:r w:rsidRPr="00A45515">
              <w:rPr>
                <w:rFonts w:asciiTheme="minorHAnsi" w:hAnsiTheme="minorHAnsi"/>
                <w:sz w:val="20"/>
                <w:szCs w:val="20"/>
              </w:rPr>
              <w:t>Why reconcile?</w:t>
            </w:r>
          </w:p>
          <w:p w:rsidR="00A45515" w:rsidRPr="00A45515" w:rsidRDefault="00A45515" w:rsidP="00A45515">
            <w:pPr>
              <w:pStyle w:val="List2"/>
              <w:numPr>
                <w:ilvl w:val="0"/>
                <w:numId w:val="24"/>
              </w:numPr>
              <w:rPr>
                <w:rFonts w:asciiTheme="minorHAnsi" w:hAnsiTheme="minorHAnsi"/>
                <w:sz w:val="20"/>
                <w:szCs w:val="20"/>
              </w:rPr>
            </w:pPr>
            <w:r w:rsidRPr="00A45515">
              <w:rPr>
                <w:rFonts w:asciiTheme="minorHAnsi" w:hAnsiTheme="minorHAnsi"/>
                <w:sz w:val="20"/>
                <w:szCs w:val="20"/>
              </w:rPr>
              <w:t>Accounts payable</w:t>
            </w:r>
          </w:p>
          <w:p w:rsidR="00A45515" w:rsidRPr="00A45515" w:rsidRDefault="00A45515" w:rsidP="00A45515">
            <w:pPr>
              <w:pStyle w:val="List2"/>
              <w:numPr>
                <w:ilvl w:val="0"/>
                <w:numId w:val="24"/>
              </w:numPr>
              <w:rPr>
                <w:rFonts w:asciiTheme="minorHAnsi" w:hAnsiTheme="minorHAnsi"/>
                <w:sz w:val="20"/>
                <w:szCs w:val="20"/>
              </w:rPr>
            </w:pPr>
            <w:r w:rsidRPr="00A45515">
              <w:rPr>
                <w:rFonts w:asciiTheme="minorHAnsi" w:hAnsiTheme="minorHAnsi"/>
                <w:sz w:val="20"/>
                <w:szCs w:val="20"/>
              </w:rPr>
              <w:t>Accounts receivable</w:t>
            </w:r>
          </w:p>
          <w:p w:rsidR="00A45515" w:rsidRPr="007540C3" w:rsidRDefault="00A45515" w:rsidP="007540C3">
            <w:pPr>
              <w:pStyle w:val="List2"/>
              <w:ind w:left="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932BB" w:rsidRPr="007C0A2D" w:rsidRDefault="00A84A0B" w:rsidP="007C0A2D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Activity 2C</w:t>
            </w: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7540C3" w:rsidRDefault="00801245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1932BB" w:rsidRPr="007540C3" w:rsidRDefault="001932BB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3:</w:t>
            </w:r>
          </w:p>
          <w:p w:rsidR="001932BB" w:rsidRPr="007540C3" w:rsidRDefault="001932BB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1932BB" w:rsidRPr="007540C3" w:rsidRDefault="00A84A0B" w:rsidP="007540C3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Accurately prepare trial balance from general ledger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requirements</w:t>
            </w:r>
          </w:p>
          <w:p w:rsidR="00A84A0B" w:rsidRPr="007540C3" w:rsidRDefault="00A84A0B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813C0D" w:rsidRPr="00813C0D" w:rsidRDefault="00813C0D" w:rsidP="00813C0D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813C0D">
              <w:rPr>
                <w:rFonts w:asciiTheme="minorHAnsi" w:hAnsiTheme="minorHAnsi" w:cs="Calibri"/>
                <w:sz w:val="20"/>
                <w:szCs w:val="20"/>
              </w:rPr>
              <w:t>Trial balance</w:t>
            </w:r>
          </w:p>
          <w:p w:rsidR="00813C0D" w:rsidRPr="00813C0D" w:rsidRDefault="00813C0D" w:rsidP="00813C0D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813C0D">
              <w:rPr>
                <w:rFonts w:asciiTheme="minorHAnsi" w:hAnsiTheme="minorHAnsi" w:cs="Calibri"/>
                <w:sz w:val="20"/>
                <w:szCs w:val="20"/>
              </w:rPr>
              <w:t>Developing a trial balance</w:t>
            </w:r>
          </w:p>
          <w:p w:rsidR="00813C0D" w:rsidRDefault="00813C0D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A84A0B" w:rsidRPr="007540C3" w:rsidRDefault="00A84A0B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Activity 2D</w:t>
            </w:r>
          </w:p>
          <w:p w:rsidR="00A84A0B" w:rsidRPr="007540C3" w:rsidRDefault="00A84A0B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A84A0B" w:rsidRPr="007540C3" w:rsidRDefault="00A84A0B" w:rsidP="007540C3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Ensure cash flow is accurately accounted for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requirements</w:t>
            </w:r>
          </w:p>
          <w:p w:rsidR="003F7637" w:rsidRPr="007540C3" w:rsidRDefault="003F7637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F7071B" w:rsidRPr="00F7071B" w:rsidRDefault="00F7071B" w:rsidP="00F7071B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F7071B">
              <w:rPr>
                <w:rFonts w:asciiTheme="minorHAnsi" w:hAnsiTheme="minorHAnsi"/>
                <w:sz w:val="20"/>
                <w:szCs w:val="20"/>
              </w:rPr>
              <w:t>What is cash flow?</w:t>
            </w:r>
          </w:p>
          <w:p w:rsidR="00F7071B" w:rsidRPr="00F7071B" w:rsidRDefault="00F7071B" w:rsidP="00F7071B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F7071B">
              <w:rPr>
                <w:rFonts w:asciiTheme="minorHAnsi" w:hAnsiTheme="minorHAnsi"/>
                <w:sz w:val="20"/>
                <w:szCs w:val="20"/>
              </w:rPr>
              <w:t>Increasing cash flow</w:t>
            </w:r>
          </w:p>
          <w:p w:rsidR="00F7071B" w:rsidRPr="00F7071B" w:rsidRDefault="00F7071B" w:rsidP="00F7071B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F7071B">
              <w:rPr>
                <w:rFonts w:asciiTheme="minorHAnsi" w:hAnsiTheme="minorHAnsi"/>
                <w:sz w:val="20"/>
                <w:szCs w:val="20"/>
              </w:rPr>
              <w:t>Cash flow statements</w:t>
            </w:r>
          </w:p>
          <w:p w:rsidR="00F7071B" w:rsidRDefault="00F7071B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3F7637" w:rsidRPr="007540C3" w:rsidRDefault="003F7637" w:rsidP="007540C3">
            <w:pPr>
              <w:pStyle w:val="ListParagraph"/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3A</w:t>
            </w:r>
          </w:p>
          <w:p w:rsidR="003F7637" w:rsidRPr="007540C3" w:rsidRDefault="003F7637" w:rsidP="007540C3">
            <w:pPr>
              <w:pStyle w:val="ListParagraph"/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3F7637" w:rsidRPr="007540C3" w:rsidRDefault="003F7637" w:rsidP="007540C3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Make and receive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>payments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in accordance with </w:t>
            </w:r>
            <w:r w:rsidR="005916FF">
              <w:rPr>
                <w:rFonts w:asciiTheme="minorHAnsi" w:hAnsiTheme="minorHAnsi"/>
                <w:b/>
                <w:sz w:val="20"/>
                <w:szCs w:val="20"/>
              </w:rPr>
              <w:t>organisational and legislative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requirements</w:t>
            </w:r>
          </w:p>
          <w:p w:rsidR="00A84A0B" w:rsidRPr="007540C3" w:rsidRDefault="00A84A0B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5E2E1F" w:rsidRPr="005E2E1F" w:rsidRDefault="005E2E1F" w:rsidP="005E2E1F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5E2E1F">
              <w:rPr>
                <w:rFonts w:asciiTheme="minorHAnsi" w:hAnsiTheme="minorHAnsi" w:cs="Calibri"/>
                <w:sz w:val="20"/>
                <w:szCs w:val="20"/>
              </w:rPr>
              <w:t>Types of payments</w:t>
            </w:r>
          </w:p>
          <w:p w:rsidR="005E2E1F" w:rsidRPr="005E2E1F" w:rsidRDefault="005E2E1F" w:rsidP="005E2E1F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5E2E1F">
              <w:rPr>
                <w:rFonts w:asciiTheme="minorHAnsi" w:hAnsiTheme="minorHAnsi" w:cs="Calibri"/>
                <w:sz w:val="20"/>
                <w:szCs w:val="20"/>
              </w:rPr>
              <w:t>Making payments</w:t>
            </w:r>
          </w:p>
          <w:p w:rsidR="005E2E1F" w:rsidRDefault="005E2E1F" w:rsidP="005E2E1F">
            <w:pPr>
              <w:pStyle w:val="ListParagraph"/>
              <w:numPr>
                <w:ilvl w:val="0"/>
                <w:numId w:val="27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5E2E1F">
              <w:rPr>
                <w:rFonts w:asciiTheme="minorHAnsi" w:hAnsiTheme="minorHAnsi" w:cs="Calibri"/>
                <w:sz w:val="20"/>
                <w:szCs w:val="20"/>
              </w:rPr>
              <w:t>Receiving payments</w:t>
            </w:r>
          </w:p>
          <w:p w:rsidR="00EF6B61" w:rsidRPr="00EF6B61" w:rsidRDefault="00EF6B61" w:rsidP="00EF6B61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/>
                <w:sz w:val="20"/>
                <w:szCs w:val="20"/>
              </w:rPr>
            </w:pPr>
            <w:r w:rsidRPr="00EF6B61">
              <w:rPr>
                <w:rFonts w:asciiTheme="minorHAnsi" w:hAnsiTheme="minorHAnsi"/>
                <w:sz w:val="20"/>
                <w:szCs w:val="20"/>
              </w:rPr>
              <w:t>Organisational and legislative requirements</w:t>
            </w:r>
          </w:p>
          <w:p w:rsidR="005E2E1F" w:rsidRDefault="005E2E1F" w:rsidP="007540C3">
            <w:pPr>
              <w:ind w:left="360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A84A0B" w:rsidRPr="007540C3" w:rsidRDefault="003F7637" w:rsidP="007540C3">
            <w:pPr>
              <w:ind w:left="360"/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Activity 3B</w:t>
            </w:r>
          </w:p>
          <w:p w:rsidR="00A84A0B" w:rsidRPr="007540C3" w:rsidRDefault="00A84A0B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7540C3" w:rsidRDefault="00801245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1932BB" w:rsidRPr="007540C3" w:rsidRDefault="001932BB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Session 4:</w:t>
            </w:r>
          </w:p>
          <w:p w:rsidR="001932BB" w:rsidRPr="007540C3" w:rsidRDefault="001932BB" w:rsidP="007540C3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:rsidR="004137B3" w:rsidRPr="007540C3" w:rsidRDefault="004137B3" w:rsidP="007540C3">
            <w:pPr>
              <w:pStyle w:val="List2"/>
              <w:numPr>
                <w:ilvl w:val="0"/>
                <w:numId w:val="18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Collect or </w:t>
            </w:r>
            <w:r w:rsidR="00362A0C">
              <w:rPr>
                <w:rFonts w:asciiTheme="minorHAnsi" w:hAnsiTheme="minorHAnsi"/>
                <w:b/>
                <w:sz w:val="20"/>
                <w:szCs w:val="20"/>
              </w:rPr>
              <w:t>follow up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 outstanding accounts within designated </w:t>
            </w:r>
            <w:r w:rsidR="00362A0C">
              <w:rPr>
                <w:rFonts w:asciiTheme="minorHAnsi" w:hAnsiTheme="minorHAnsi"/>
                <w:b/>
                <w:sz w:val="20"/>
                <w:szCs w:val="20"/>
              </w:rPr>
              <w:t>timeline</w:t>
            </w: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s</w:t>
            </w:r>
          </w:p>
          <w:p w:rsidR="004137B3" w:rsidRPr="007540C3" w:rsidRDefault="004137B3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C1E87" w:rsidRPr="001C1E87" w:rsidRDefault="001C1E87" w:rsidP="001C1E87">
            <w:pPr>
              <w:pStyle w:val="List2"/>
              <w:numPr>
                <w:ilvl w:val="0"/>
                <w:numId w:val="28"/>
              </w:numPr>
              <w:rPr>
                <w:rFonts w:asciiTheme="minorHAnsi" w:hAnsiTheme="minorHAnsi"/>
                <w:sz w:val="20"/>
                <w:szCs w:val="20"/>
              </w:rPr>
            </w:pPr>
            <w:r w:rsidRPr="001C1E87">
              <w:rPr>
                <w:rFonts w:asciiTheme="minorHAnsi" w:hAnsiTheme="minorHAnsi"/>
                <w:sz w:val="20"/>
                <w:szCs w:val="20"/>
              </w:rPr>
              <w:t xml:space="preserve">Designated </w:t>
            </w:r>
            <w:r w:rsidR="00362A0C">
              <w:rPr>
                <w:rFonts w:asciiTheme="minorHAnsi" w:hAnsiTheme="minorHAnsi"/>
                <w:sz w:val="20"/>
                <w:szCs w:val="20"/>
              </w:rPr>
              <w:t>timeline</w:t>
            </w:r>
            <w:r w:rsidRPr="001C1E87">
              <w:rPr>
                <w:rFonts w:asciiTheme="minorHAnsi" w:hAnsiTheme="minorHAnsi"/>
                <w:sz w:val="20"/>
                <w:szCs w:val="20"/>
              </w:rPr>
              <w:t>s</w:t>
            </w:r>
          </w:p>
          <w:p w:rsidR="001C1E87" w:rsidRPr="001C1E87" w:rsidRDefault="001C1E87" w:rsidP="001C1E87">
            <w:pPr>
              <w:pStyle w:val="List2"/>
              <w:numPr>
                <w:ilvl w:val="0"/>
                <w:numId w:val="28"/>
              </w:numPr>
              <w:rPr>
                <w:rFonts w:asciiTheme="minorHAnsi" w:hAnsiTheme="minorHAnsi"/>
                <w:sz w:val="20"/>
                <w:szCs w:val="20"/>
              </w:rPr>
            </w:pPr>
            <w:r w:rsidRPr="001C1E87">
              <w:rPr>
                <w:rFonts w:asciiTheme="minorHAnsi" w:hAnsiTheme="minorHAnsi"/>
                <w:sz w:val="20"/>
                <w:szCs w:val="20"/>
              </w:rPr>
              <w:t>Collecting outstanding accounts</w:t>
            </w:r>
          </w:p>
          <w:p w:rsidR="001C1E87" w:rsidRDefault="001C1E87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4137B3" w:rsidRPr="007540C3" w:rsidRDefault="004137B3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3C</w:t>
            </w:r>
          </w:p>
          <w:p w:rsidR="004137B3" w:rsidRPr="007540C3" w:rsidRDefault="004137B3" w:rsidP="007540C3">
            <w:pPr>
              <w:pStyle w:val="List2"/>
              <w:ind w:left="360" w:firstLine="0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4137B3" w:rsidRPr="007540C3" w:rsidRDefault="004137B3" w:rsidP="007540C3">
            <w:pPr>
              <w:pStyle w:val="List2"/>
              <w:numPr>
                <w:ilvl w:val="0"/>
                <w:numId w:val="18"/>
              </w:numPr>
              <w:rPr>
                <w:rStyle w:val="BoldandItalics"/>
                <w:rFonts w:asciiTheme="minorHAnsi" w:hAnsiTheme="minorHAnsi"/>
                <w:i w:val="0"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 xml:space="preserve">Check payment documentation for accuracy of information and despatch to creditors within </w:t>
            </w:r>
            <w:r w:rsidRPr="007540C3">
              <w:rPr>
                <w:rStyle w:val="BoldandItalics"/>
                <w:rFonts w:asciiTheme="minorHAnsi" w:hAnsiTheme="minorHAnsi"/>
                <w:sz w:val="20"/>
                <w:szCs w:val="20"/>
              </w:rPr>
              <w:t xml:space="preserve">designated </w:t>
            </w:r>
            <w:r w:rsidR="00362A0C">
              <w:rPr>
                <w:rStyle w:val="BoldandItalics"/>
                <w:rFonts w:asciiTheme="minorHAnsi" w:hAnsiTheme="minorHAnsi"/>
                <w:sz w:val="20"/>
                <w:szCs w:val="20"/>
              </w:rPr>
              <w:t>timeline</w:t>
            </w:r>
          </w:p>
          <w:p w:rsidR="004137B3" w:rsidRPr="007540C3" w:rsidRDefault="004137B3" w:rsidP="007540C3">
            <w:pPr>
              <w:pStyle w:val="List2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C1E87" w:rsidRPr="001C1E87" w:rsidRDefault="001C1E87" w:rsidP="001C1E87">
            <w:pPr>
              <w:pStyle w:val="List2"/>
              <w:numPr>
                <w:ilvl w:val="0"/>
                <w:numId w:val="29"/>
              </w:numPr>
              <w:rPr>
                <w:rFonts w:asciiTheme="minorHAnsi" w:hAnsiTheme="minorHAnsi"/>
                <w:sz w:val="20"/>
                <w:szCs w:val="20"/>
              </w:rPr>
            </w:pPr>
            <w:r w:rsidRPr="001C1E87">
              <w:rPr>
                <w:rFonts w:asciiTheme="minorHAnsi" w:hAnsiTheme="minorHAnsi"/>
                <w:sz w:val="20"/>
                <w:szCs w:val="20"/>
              </w:rPr>
              <w:t>Checking payment documentation</w:t>
            </w:r>
          </w:p>
          <w:p w:rsidR="001C1E87" w:rsidRPr="001C1E87" w:rsidRDefault="001C1E87" w:rsidP="001C1E87">
            <w:pPr>
              <w:pStyle w:val="List2"/>
              <w:numPr>
                <w:ilvl w:val="0"/>
                <w:numId w:val="29"/>
              </w:numPr>
              <w:rPr>
                <w:rFonts w:asciiTheme="minorHAnsi" w:hAnsiTheme="minorHAnsi"/>
                <w:sz w:val="20"/>
                <w:szCs w:val="20"/>
              </w:rPr>
            </w:pPr>
            <w:r w:rsidRPr="001C1E87">
              <w:rPr>
                <w:rFonts w:asciiTheme="minorHAnsi" w:hAnsiTheme="minorHAnsi"/>
                <w:sz w:val="20"/>
                <w:szCs w:val="20"/>
              </w:rPr>
              <w:t>Sending payment documentation</w:t>
            </w:r>
          </w:p>
          <w:p w:rsidR="001C1E87" w:rsidRDefault="001C1E87" w:rsidP="00790F8C">
            <w:pPr>
              <w:pStyle w:val="List2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932BB" w:rsidRDefault="004137B3" w:rsidP="00790F8C">
            <w:pPr>
              <w:pStyle w:val="List2"/>
              <w:rPr>
                <w:rFonts w:asciiTheme="minorHAnsi" w:hAnsiTheme="minorHAns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/>
                <w:b/>
                <w:sz w:val="20"/>
                <w:szCs w:val="20"/>
              </w:rPr>
              <w:t>Activity 3D</w:t>
            </w:r>
          </w:p>
          <w:p w:rsidR="003A0F9E" w:rsidRPr="007540C3" w:rsidRDefault="003A0F9E" w:rsidP="00790F8C">
            <w:pPr>
              <w:pStyle w:val="List2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7C0A2D" w:rsidRDefault="007C0A2D">
      <w:r>
        <w:br w:type="page"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Pr="007540C3" w:rsidRDefault="001932BB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Pr="007540C3" w:rsidRDefault="00246FB6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7540C3" w:rsidRDefault="00246FB6" w:rsidP="007540C3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Pr="007540C3" w:rsidRDefault="00246FB6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7540C3" w:rsidRDefault="00246FB6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7540C3" w:rsidRDefault="00246FB6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  <w:r w:rsidR="003A0F9E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</w:p>
          <w:p w:rsidR="00246FB6" w:rsidRPr="007540C3" w:rsidRDefault="00246FB6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7540C3" w:rsidRDefault="00246FB6" w:rsidP="007540C3">
            <w:pPr>
              <w:numPr>
                <w:ilvl w:val="0"/>
                <w:numId w:val="1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246FB6" w:rsidRPr="007540C3" w:rsidRDefault="00246FB6" w:rsidP="007540C3">
            <w:pPr>
              <w:numPr>
                <w:ilvl w:val="0"/>
                <w:numId w:val="1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7540C3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  <w:p w:rsidR="00801245" w:rsidRPr="007540C3" w:rsidRDefault="00801245" w:rsidP="007540C3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6F4FED" w:rsidRDefault="006F4FE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</w:p>
    <w:p w:rsidR="007C0A2D" w:rsidRDefault="007C0A2D">
      <w:pPr>
        <w:rPr>
          <w:rFonts w:ascii="Calibri" w:hAnsi="Calibri" w:cs="Arial"/>
          <w:b/>
          <w:bCs w:val="0"/>
          <w:sz w:val="28"/>
          <w:szCs w:val="28"/>
        </w:rPr>
      </w:pPr>
      <w:r>
        <w:rPr>
          <w:rFonts w:ascii="Calibri" w:hAnsi="Calibri" w:cs="Arial"/>
          <w:b/>
          <w:bCs w:val="0"/>
          <w:sz w:val="28"/>
          <w:szCs w:val="28"/>
        </w:rPr>
        <w:br w:type="page"/>
      </w:r>
    </w:p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7C0A2D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9F4891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471E3"/>
    <w:multiLevelType w:val="hybridMultilevel"/>
    <w:tmpl w:val="A7A28D3A"/>
    <w:lvl w:ilvl="0" w:tplc="C8FC03EE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5A15B52"/>
    <w:multiLevelType w:val="multilevel"/>
    <w:tmpl w:val="4C2A73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26C339C0"/>
    <w:multiLevelType w:val="hybridMultilevel"/>
    <w:tmpl w:val="9698D7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24C0B"/>
    <w:multiLevelType w:val="hybridMultilevel"/>
    <w:tmpl w:val="F748510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412213"/>
    <w:multiLevelType w:val="hybridMultilevel"/>
    <w:tmpl w:val="B7F6C8D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709BE"/>
    <w:multiLevelType w:val="hybridMultilevel"/>
    <w:tmpl w:val="DE38AAA4"/>
    <w:lvl w:ilvl="0" w:tplc="F830CBA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795355"/>
    <w:multiLevelType w:val="hybridMultilevel"/>
    <w:tmpl w:val="51ACA190"/>
    <w:lvl w:ilvl="0" w:tplc="F830CBA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D74495F"/>
    <w:multiLevelType w:val="multilevel"/>
    <w:tmpl w:val="59AEE874"/>
    <w:lvl w:ilvl="0">
      <w:start w:val="1"/>
      <w:numFmt w:val="decimal"/>
      <w:pStyle w:val="AAAQuestions"/>
      <w:lvlText w:val="%1)"/>
      <w:lvlJc w:val="left"/>
      <w:pPr>
        <w:ind w:left="360" w:hanging="360"/>
      </w:pPr>
      <w:rPr>
        <w:rFonts w:ascii="Calibri" w:hAnsi="Calibri"/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F960E15"/>
    <w:multiLevelType w:val="hybridMultilevel"/>
    <w:tmpl w:val="E19EE76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890F8D"/>
    <w:multiLevelType w:val="hybridMultilevel"/>
    <w:tmpl w:val="976A6CB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D4909"/>
    <w:multiLevelType w:val="hybridMultilevel"/>
    <w:tmpl w:val="5478004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8177A"/>
    <w:multiLevelType w:val="hybridMultilevel"/>
    <w:tmpl w:val="976E034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657E88"/>
    <w:multiLevelType w:val="hybridMultilevel"/>
    <w:tmpl w:val="BA82B262"/>
    <w:lvl w:ilvl="0" w:tplc="5F88539C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44221AA"/>
    <w:multiLevelType w:val="hybridMultilevel"/>
    <w:tmpl w:val="45EE205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C15B10"/>
    <w:multiLevelType w:val="hybridMultilevel"/>
    <w:tmpl w:val="7012E21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67446912"/>
    <w:multiLevelType w:val="hybridMultilevel"/>
    <w:tmpl w:val="507C2A0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726A54"/>
    <w:multiLevelType w:val="hybridMultilevel"/>
    <w:tmpl w:val="C918453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E84C82"/>
    <w:multiLevelType w:val="hybridMultilevel"/>
    <w:tmpl w:val="9C12E80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092E52"/>
    <w:multiLevelType w:val="hybridMultilevel"/>
    <w:tmpl w:val="9B7A2B6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21"/>
  </w:num>
  <w:num w:numId="4">
    <w:abstractNumId w:val="7"/>
  </w:num>
  <w:num w:numId="5">
    <w:abstractNumId w:val="25"/>
  </w:num>
  <w:num w:numId="6">
    <w:abstractNumId w:val="30"/>
  </w:num>
  <w:num w:numId="7">
    <w:abstractNumId w:val="10"/>
  </w:num>
  <w:num w:numId="8">
    <w:abstractNumId w:val="6"/>
  </w:num>
  <w:num w:numId="9">
    <w:abstractNumId w:val="8"/>
  </w:num>
  <w:num w:numId="10">
    <w:abstractNumId w:val="15"/>
  </w:num>
  <w:num w:numId="11">
    <w:abstractNumId w:val="1"/>
  </w:num>
  <w:num w:numId="12">
    <w:abstractNumId w:val="14"/>
  </w:num>
  <w:num w:numId="13">
    <w:abstractNumId w:val="31"/>
  </w:num>
  <w:num w:numId="14">
    <w:abstractNumId w:val="26"/>
  </w:num>
  <w:num w:numId="15">
    <w:abstractNumId w:val="11"/>
  </w:num>
  <w:num w:numId="16">
    <w:abstractNumId w:val="3"/>
  </w:num>
  <w:num w:numId="17">
    <w:abstractNumId w:val="2"/>
  </w:num>
  <w:num w:numId="18">
    <w:abstractNumId w:val="19"/>
  </w:num>
  <w:num w:numId="19">
    <w:abstractNumId w:val="18"/>
  </w:num>
  <w:num w:numId="20">
    <w:abstractNumId w:val="16"/>
  </w:num>
  <w:num w:numId="21">
    <w:abstractNumId w:val="27"/>
  </w:num>
  <w:num w:numId="22">
    <w:abstractNumId w:val="4"/>
  </w:num>
  <w:num w:numId="23">
    <w:abstractNumId w:val="20"/>
  </w:num>
  <w:num w:numId="24">
    <w:abstractNumId w:val="17"/>
  </w:num>
  <w:num w:numId="25">
    <w:abstractNumId w:val="29"/>
  </w:num>
  <w:num w:numId="26">
    <w:abstractNumId w:val="22"/>
  </w:num>
  <w:num w:numId="27">
    <w:abstractNumId w:val="5"/>
  </w:num>
  <w:num w:numId="28">
    <w:abstractNumId w:val="24"/>
  </w:num>
  <w:num w:numId="29">
    <w:abstractNumId w:val="28"/>
  </w:num>
  <w:num w:numId="30">
    <w:abstractNumId w:val="0"/>
  </w:num>
  <w:num w:numId="31">
    <w:abstractNumId w:val="13"/>
  </w:num>
  <w:num w:numId="32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97734"/>
    <w:rsid w:val="000A32C5"/>
    <w:rsid w:val="000C51EB"/>
    <w:rsid w:val="000D2A89"/>
    <w:rsid w:val="001046B9"/>
    <w:rsid w:val="001274E2"/>
    <w:rsid w:val="00132988"/>
    <w:rsid w:val="00170BB1"/>
    <w:rsid w:val="00171F75"/>
    <w:rsid w:val="00177C48"/>
    <w:rsid w:val="001932BB"/>
    <w:rsid w:val="001971D7"/>
    <w:rsid w:val="001C0B60"/>
    <w:rsid w:val="001C1E87"/>
    <w:rsid w:val="001E61AD"/>
    <w:rsid w:val="0021272B"/>
    <w:rsid w:val="002220BB"/>
    <w:rsid w:val="00246FB6"/>
    <w:rsid w:val="00261B98"/>
    <w:rsid w:val="00264040"/>
    <w:rsid w:val="00275F89"/>
    <w:rsid w:val="002804B3"/>
    <w:rsid w:val="002B6ADB"/>
    <w:rsid w:val="002B7A05"/>
    <w:rsid w:val="002E5895"/>
    <w:rsid w:val="00323E01"/>
    <w:rsid w:val="0033433F"/>
    <w:rsid w:val="003444DA"/>
    <w:rsid w:val="00346A01"/>
    <w:rsid w:val="00351AC2"/>
    <w:rsid w:val="00355501"/>
    <w:rsid w:val="00357F90"/>
    <w:rsid w:val="00361AB5"/>
    <w:rsid w:val="00362A0C"/>
    <w:rsid w:val="0036422A"/>
    <w:rsid w:val="003645D2"/>
    <w:rsid w:val="00393C76"/>
    <w:rsid w:val="003A0F9E"/>
    <w:rsid w:val="003A7526"/>
    <w:rsid w:val="003F7637"/>
    <w:rsid w:val="004058AB"/>
    <w:rsid w:val="004137B3"/>
    <w:rsid w:val="00423892"/>
    <w:rsid w:val="00440A81"/>
    <w:rsid w:val="0044187B"/>
    <w:rsid w:val="00470EB3"/>
    <w:rsid w:val="004963E1"/>
    <w:rsid w:val="004C438E"/>
    <w:rsid w:val="004F0819"/>
    <w:rsid w:val="005020F0"/>
    <w:rsid w:val="00502F4D"/>
    <w:rsid w:val="0055443C"/>
    <w:rsid w:val="005916FF"/>
    <w:rsid w:val="005A5695"/>
    <w:rsid w:val="005E2E1F"/>
    <w:rsid w:val="005E317F"/>
    <w:rsid w:val="006035E6"/>
    <w:rsid w:val="00617334"/>
    <w:rsid w:val="006174D5"/>
    <w:rsid w:val="00624AFF"/>
    <w:rsid w:val="00636552"/>
    <w:rsid w:val="00642DBA"/>
    <w:rsid w:val="00651A49"/>
    <w:rsid w:val="006D224C"/>
    <w:rsid w:val="006D5D21"/>
    <w:rsid w:val="006F4FED"/>
    <w:rsid w:val="007540C3"/>
    <w:rsid w:val="007629E9"/>
    <w:rsid w:val="007739AE"/>
    <w:rsid w:val="00781BC9"/>
    <w:rsid w:val="00790F8C"/>
    <w:rsid w:val="007A0922"/>
    <w:rsid w:val="007B08B2"/>
    <w:rsid w:val="007C0A2D"/>
    <w:rsid w:val="007E01E9"/>
    <w:rsid w:val="007F3352"/>
    <w:rsid w:val="00801245"/>
    <w:rsid w:val="00813C0D"/>
    <w:rsid w:val="0083654B"/>
    <w:rsid w:val="0085762D"/>
    <w:rsid w:val="008C47CE"/>
    <w:rsid w:val="008E1371"/>
    <w:rsid w:val="0091783D"/>
    <w:rsid w:val="009431E4"/>
    <w:rsid w:val="0095611E"/>
    <w:rsid w:val="00961816"/>
    <w:rsid w:val="00964A6C"/>
    <w:rsid w:val="009660A9"/>
    <w:rsid w:val="0096736D"/>
    <w:rsid w:val="0097109C"/>
    <w:rsid w:val="00972E1D"/>
    <w:rsid w:val="0098281B"/>
    <w:rsid w:val="009978AC"/>
    <w:rsid w:val="009B5DCE"/>
    <w:rsid w:val="009C14F5"/>
    <w:rsid w:val="009C2474"/>
    <w:rsid w:val="009F2D2F"/>
    <w:rsid w:val="00A14ABF"/>
    <w:rsid w:val="00A43CD6"/>
    <w:rsid w:val="00A45515"/>
    <w:rsid w:val="00A721A4"/>
    <w:rsid w:val="00A84A0B"/>
    <w:rsid w:val="00A87A98"/>
    <w:rsid w:val="00AA40B6"/>
    <w:rsid w:val="00AB25F0"/>
    <w:rsid w:val="00AB5646"/>
    <w:rsid w:val="00AF4ECB"/>
    <w:rsid w:val="00B24CAF"/>
    <w:rsid w:val="00B610F5"/>
    <w:rsid w:val="00B66895"/>
    <w:rsid w:val="00B8489F"/>
    <w:rsid w:val="00B911F3"/>
    <w:rsid w:val="00BA2BA6"/>
    <w:rsid w:val="00BA6842"/>
    <w:rsid w:val="00BB6AF5"/>
    <w:rsid w:val="00BC00BD"/>
    <w:rsid w:val="00BD25C9"/>
    <w:rsid w:val="00BF5DB3"/>
    <w:rsid w:val="00C11BF9"/>
    <w:rsid w:val="00C2156D"/>
    <w:rsid w:val="00C87E21"/>
    <w:rsid w:val="00C90FC3"/>
    <w:rsid w:val="00C95787"/>
    <w:rsid w:val="00CB041F"/>
    <w:rsid w:val="00CB777C"/>
    <w:rsid w:val="00CD3345"/>
    <w:rsid w:val="00D262F5"/>
    <w:rsid w:val="00D27B00"/>
    <w:rsid w:val="00D457C3"/>
    <w:rsid w:val="00D925BC"/>
    <w:rsid w:val="00DA067F"/>
    <w:rsid w:val="00DA61AD"/>
    <w:rsid w:val="00DD51AF"/>
    <w:rsid w:val="00DF25DA"/>
    <w:rsid w:val="00DF3BD0"/>
    <w:rsid w:val="00E0463A"/>
    <w:rsid w:val="00E368CD"/>
    <w:rsid w:val="00E37696"/>
    <w:rsid w:val="00E63576"/>
    <w:rsid w:val="00E7700A"/>
    <w:rsid w:val="00E811ED"/>
    <w:rsid w:val="00E85E15"/>
    <w:rsid w:val="00E870F7"/>
    <w:rsid w:val="00E94B10"/>
    <w:rsid w:val="00EB7108"/>
    <w:rsid w:val="00ED6673"/>
    <w:rsid w:val="00EE0846"/>
    <w:rsid w:val="00EF3172"/>
    <w:rsid w:val="00EF6B61"/>
    <w:rsid w:val="00F02AF3"/>
    <w:rsid w:val="00F05380"/>
    <w:rsid w:val="00F40AED"/>
    <w:rsid w:val="00F7071B"/>
    <w:rsid w:val="00F91E6B"/>
    <w:rsid w:val="00F95305"/>
    <w:rsid w:val="00FB2DC7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96736D"/>
    <w:pPr>
      <w:numPr>
        <w:numId w:val="14"/>
      </w:numPr>
      <w:spacing w:after="200" w:line="276" w:lineRule="auto"/>
    </w:pPr>
    <w:rPr>
      <w:rFonts w:ascii="Calibri" w:eastAsia="Calibri" w:hAnsi="Calibri"/>
      <w:bCs w:val="0"/>
      <w:sz w:val="22"/>
      <w:szCs w:val="22"/>
      <w:lang w:val="en-AU"/>
    </w:rPr>
  </w:style>
  <w:style w:type="character" w:customStyle="1" w:styleId="BulletsChar">
    <w:name w:val="Bullets Char"/>
    <w:basedOn w:val="DefaultParagraphFont"/>
    <w:link w:val="Bullets"/>
    <w:uiPriority w:val="9"/>
    <w:rsid w:val="0096736D"/>
    <w:rPr>
      <w:rFonts w:ascii="Calibri" w:hAnsi="Calibri" w:cs="Times New Roman"/>
      <w:sz w:val="22"/>
      <w:szCs w:val="22"/>
      <w:lang w:val="en-AU" w:eastAsia="en-US"/>
    </w:rPr>
  </w:style>
  <w:style w:type="paragraph" w:customStyle="1" w:styleId="Bullets2">
    <w:name w:val="Bullets2"/>
    <w:basedOn w:val="Bullets"/>
    <w:uiPriority w:val="9"/>
    <w:qFormat/>
    <w:rsid w:val="0096736D"/>
    <w:pPr>
      <w:numPr>
        <w:ilvl w:val="1"/>
      </w:numPr>
      <w:ind w:left="1440"/>
    </w:pPr>
    <w:rPr>
      <w:rFonts w:cstheme="minorHAnsi"/>
    </w:rPr>
  </w:style>
  <w:style w:type="paragraph" w:styleId="List2">
    <w:name w:val="List 2"/>
    <w:basedOn w:val="BodyText"/>
    <w:rsid w:val="00393C76"/>
    <w:pPr>
      <w:keepNext/>
      <w:keepLines/>
      <w:tabs>
        <w:tab w:val="left" w:pos="680"/>
      </w:tabs>
      <w:spacing w:before="60" w:after="60"/>
      <w:ind w:left="680" w:hanging="340"/>
      <w:contextualSpacing/>
    </w:pPr>
    <w:rPr>
      <w:rFonts w:ascii="Times New Roman" w:hAnsi="Times New Roman"/>
      <w:bCs w:val="0"/>
      <w:sz w:val="24"/>
      <w:szCs w:val="22"/>
      <w:lang w:val="en-US"/>
    </w:rPr>
  </w:style>
  <w:style w:type="character" w:customStyle="1" w:styleId="BoldandItalics">
    <w:name w:val="Bold and Italics"/>
    <w:qFormat/>
    <w:rsid w:val="00393C76"/>
    <w:rPr>
      <w:b/>
      <w:i/>
      <w:u w:val="none"/>
    </w:rPr>
  </w:style>
  <w:style w:type="paragraph" w:styleId="ListBullet">
    <w:name w:val="List Bullet"/>
    <w:basedOn w:val="Normal"/>
    <w:unhideWhenUsed/>
    <w:rsid w:val="007C0A2D"/>
    <w:pPr>
      <w:numPr>
        <w:numId w:val="30"/>
      </w:numPr>
      <w:spacing w:after="200" w:line="276" w:lineRule="auto"/>
      <w:contextualSpacing/>
    </w:pPr>
    <w:rPr>
      <w:rFonts w:ascii="Calibri" w:eastAsia="Calibri" w:hAnsi="Calibri"/>
      <w:bCs w:val="0"/>
      <w:sz w:val="22"/>
      <w:szCs w:val="22"/>
      <w:lang w:val="en-AU"/>
    </w:rPr>
  </w:style>
  <w:style w:type="paragraph" w:customStyle="1" w:styleId="AAAQuestions">
    <w:name w:val="AAA Questions"/>
    <w:basedOn w:val="Normal"/>
    <w:rsid w:val="00EF6B61"/>
    <w:pPr>
      <w:numPr>
        <w:numId w:val="31"/>
      </w:numPr>
    </w:pPr>
    <w:rPr>
      <w:rFonts w:ascii="Calibri" w:eastAsia="Calibri" w:hAnsi="Calibri"/>
      <w:bCs w:val="0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96736D"/>
    <w:pPr>
      <w:numPr>
        <w:numId w:val="14"/>
      </w:numPr>
      <w:spacing w:after="200" w:line="276" w:lineRule="auto"/>
    </w:pPr>
    <w:rPr>
      <w:rFonts w:ascii="Calibri" w:eastAsia="Calibri" w:hAnsi="Calibri"/>
      <w:bCs w:val="0"/>
      <w:sz w:val="22"/>
      <w:szCs w:val="22"/>
      <w:lang w:val="en-AU"/>
    </w:rPr>
  </w:style>
  <w:style w:type="character" w:customStyle="1" w:styleId="BulletsChar">
    <w:name w:val="Bullets Char"/>
    <w:basedOn w:val="DefaultParagraphFont"/>
    <w:link w:val="Bullets"/>
    <w:uiPriority w:val="9"/>
    <w:rsid w:val="0096736D"/>
    <w:rPr>
      <w:rFonts w:ascii="Calibri" w:hAnsi="Calibri" w:cs="Times New Roman"/>
      <w:sz w:val="22"/>
      <w:szCs w:val="22"/>
      <w:lang w:val="en-AU" w:eastAsia="en-US"/>
    </w:rPr>
  </w:style>
  <w:style w:type="paragraph" w:customStyle="1" w:styleId="Bullets2">
    <w:name w:val="Bullets2"/>
    <w:basedOn w:val="Bullets"/>
    <w:uiPriority w:val="9"/>
    <w:qFormat/>
    <w:rsid w:val="0096736D"/>
    <w:pPr>
      <w:numPr>
        <w:ilvl w:val="1"/>
      </w:numPr>
      <w:ind w:left="1440"/>
    </w:pPr>
    <w:rPr>
      <w:rFonts w:cstheme="minorHAnsi"/>
    </w:rPr>
  </w:style>
  <w:style w:type="paragraph" w:styleId="List2">
    <w:name w:val="List 2"/>
    <w:basedOn w:val="BodyText"/>
    <w:rsid w:val="00393C76"/>
    <w:pPr>
      <w:keepNext/>
      <w:keepLines/>
      <w:tabs>
        <w:tab w:val="left" w:pos="680"/>
      </w:tabs>
      <w:spacing w:before="60" w:after="60"/>
      <w:ind w:left="680" w:hanging="340"/>
      <w:contextualSpacing/>
    </w:pPr>
    <w:rPr>
      <w:rFonts w:ascii="Times New Roman" w:hAnsi="Times New Roman"/>
      <w:bCs w:val="0"/>
      <w:sz w:val="24"/>
      <w:szCs w:val="22"/>
      <w:lang w:val="en-US"/>
    </w:rPr>
  </w:style>
  <w:style w:type="character" w:customStyle="1" w:styleId="BoldandItalics">
    <w:name w:val="Bold and Italics"/>
    <w:qFormat/>
    <w:rsid w:val="00393C76"/>
    <w:rPr>
      <w:b/>
      <w:i/>
      <w:u w:val="none"/>
    </w:rPr>
  </w:style>
  <w:style w:type="paragraph" w:styleId="ListBullet">
    <w:name w:val="List Bullet"/>
    <w:basedOn w:val="Normal"/>
    <w:unhideWhenUsed/>
    <w:rsid w:val="007C0A2D"/>
    <w:pPr>
      <w:numPr>
        <w:numId w:val="30"/>
      </w:numPr>
      <w:spacing w:after="200" w:line="276" w:lineRule="auto"/>
      <w:contextualSpacing/>
    </w:pPr>
    <w:rPr>
      <w:rFonts w:ascii="Calibri" w:eastAsia="Calibri" w:hAnsi="Calibri"/>
      <w:bCs w:val="0"/>
      <w:sz w:val="22"/>
      <w:szCs w:val="22"/>
      <w:lang w:val="en-AU"/>
    </w:rPr>
  </w:style>
  <w:style w:type="paragraph" w:customStyle="1" w:styleId="AAAQuestions">
    <w:name w:val="AAA Questions"/>
    <w:basedOn w:val="Normal"/>
    <w:rsid w:val="00EF6B61"/>
    <w:pPr>
      <w:numPr>
        <w:numId w:val="31"/>
      </w:numPr>
    </w:pPr>
    <w:rPr>
      <w:rFonts w:ascii="Calibri" w:eastAsia="Calibri" w:hAnsi="Calibri"/>
      <w:bCs w:val="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David</cp:lastModifiedBy>
  <cp:revision>2</cp:revision>
  <dcterms:created xsi:type="dcterms:W3CDTF">2015-04-13T19:41:00Z</dcterms:created>
  <dcterms:modified xsi:type="dcterms:W3CDTF">2015-04-13T19:41:00Z</dcterms:modified>
</cp:coreProperties>
</file>