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ink/ink2.xml" ContentType="application/inkml+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90DB" w14:textId="67060369" w:rsidR="001D4916" w:rsidRDefault="00110861">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6CBDCC60" wp14:editId="65104879">
                <wp:simplePos x="0" y="0"/>
                <wp:positionH relativeFrom="column">
                  <wp:posOffset>-619125</wp:posOffset>
                </wp:positionH>
                <wp:positionV relativeFrom="paragraph">
                  <wp:posOffset>-561975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 name="Picture 456"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1BF68912" id="Group 3" o:spid="_x0000_s1026" style="position:absolute;margin-left:-48.75pt;margin-top:-44.2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IkQXizfAAAACgEAAA8AAABkcnMv&#10;ZG93bnJldi54bWxMj0FLw0AQhe+C/2EZwVu7ibEaYzalFPVUCraCeJtmp0lodjdkt0n6752e9PaG&#10;9/HmvXw5mVYM1PvGWQXxPAJBtnS6sZWCr/37LAXhA1qNrbOk4EIelsXtTY6ZdqP9pGEXKsEh1meo&#10;oA6hy6T0ZU0G/dx1ZNk7ut5g4LOvpO5x5HDTyocoepIGG8sfauxoXVN52p2Ngo8Rx1USvw2b03F9&#10;+dkvtt+bmJS6v5tWryACTeEPhmt9rg4Fdzq4s9VetApmL88LRlmkKQsmHpOExUHB1ZFFLv9PKH4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">
                <v:roundrect id="Rectangle: Rounded Corners 1"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" filled="t" fillcolor="red">
                  <v:imagedata r:id="rId12" o:title="Logo&#10;&#10;Description automatically generated"/>
                </v:shape>
              </v:group>
            </w:pict>
          </mc:Fallback>
        </mc:AlternateContent>
      </w:r>
      <w:r w:rsidR="00D80766">
        <w:rPr>
          <w:rFonts w:ascii="Arial" w:hAnsi="Arial" w:cs="Arial"/>
          <w:noProof/>
          <w:sz w:val="24"/>
          <w:szCs w:val="24"/>
        </w:rPr>
        <w:drawing>
          <wp:anchor distT="0" distB="0" distL="114300" distR="114300" simplePos="0" relativeHeight="251655168" behindDoc="0" locked="0" layoutInCell="1" allowOverlap="1" wp14:anchorId="06C81703" wp14:editId="3935D5A8">
            <wp:simplePos x="0" y="0"/>
            <wp:positionH relativeFrom="column">
              <wp:posOffset>-906780</wp:posOffset>
            </wp:positionH>
            <wp:positionV relativeFrom="paragraph">
              <wp:posOffset>-906779</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Pr>
          <w:rFonts w:cstheme="minorHAnsi"/>
          <w:b/>
          <w:color w:val="262626" w:themeColor="text1" w:themeTint="D9"/>
          <w:sz w:val="24"/>
          <w:szCs w:val="24"/>
        </w:rPr>
        <w:br w:type="page"/>
      </w:r>
    </w:p>
    <w:p w14:paraId="4285590B" w14:textId="21980F10"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p>
    <w:p w14:paraId="2CACD0A7" w14:textId="3F3AD680"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019A1A03" w:rsidR="00A01E77" w:rsidRPr="00726DC1" w:rsidRDefault="00D316C2"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9</w:t>
            </w:r>
            <w:r w:rsidR="00726DC1">
              <w:rPr>
                <w:rFonts w:cstheme="minorHAnsi"/>
                <w:color w:val="262626" w:themeColor="text1" w:themeTint="D9"/>
                <w:sz w:val="20"/>
                <w:szCs w:val="20"/>
              </w:rPr>
              <w:t xml:space="preserve"> </w:t>
            </w:r>
            <w:r w:rsidR="00485EE9">
              <w:rPr>
                <w:rFonts w:cstheme="minorHAnsi"/>
                <w:color w:val="262626" w:themeColor="text1" w:themeTint="D9"/>
                <w:sz w:val="20"/>
                <w:szCs w:val="20"/>
              </w:rPr>
              <w:t xml:space="preserve">February </w:t>
            </w:r>
            <w:r w:rsidR="001D1F40">
              <w:rPr>
                <w:rFonts w:cstheme="minorHAnsi"/>
                <w:color w:val="262626" w:themeColor="text1" w:themeTint="D9"/>
                <w:sz w:val="20"/>
                <w:szCs w:val="20"/>
              </w:rPr>
              <w:t>202</w:t>
            </w:r>
            <w:r w:rsidR="00726DC1">
              <w:rPr>
                <w:rFonts w:cstheme="minorHAnsi"/>
                <w:color w:val="262626" w:themeColor="text1" w:themeTint="D9"/>
                <w:sz w:val="20"/>
                <w:szCs w:val="20"/>
              </w:rPr>
              <w:t>1</w:t>
            </w:r>
          </w:p>
        </w:tc>
        <w:tc>
          <w:tcPr>
            <w:tcW w:w="4320" w:type="dxa"/>
          </w:tcPr>
          <w:p w14:paraId="1F75C047"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527BB0" w:rsidRPr="003D1ACA" w14:paraId="3C487644" w14:textId="77777777" w:rsidTr="008E0AB3">
        <w:trPr>
          <w:jc w:val="center"/>
        </w:trPr>
        <w:tc>
          <w:tcPr>
            <w:tcW w:w="2160" w:type="dxa"/>
          </w:tcPr>
          <w:p w14:paraId="47BF57D8" w14:textId="7CF7C133" w:rsidR="00527BB0" w:rsidRDefault="00527BB0"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28 October 2022</w:t>
            </w:r>
          </w:p>
        </w:tc>
        <w:tc>
          <w:tcPr>
            <w:tcW w:w="4320" w:type="dxa"/>
          </w:tcPr>
          <w:p w14:paraId="1299D93B" w14:textId="5BC45677" w:rsidR="00527BB0" w:rsidRPr="003D1ACA" w:rsidRDefault="00527BB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 xml:space="preserve">Revision of Practical Assignment, Workplace Assessment and </w:t>
            </w:r>
            <w:r w:rsidR="00290B8F">
              <w:rPr>
                <w:rFonts w:cstheme="minorHAnsi"/>
                <w:color w:val="262626" w:themeColor="text1" w:themeTint="D9"/>
                <w:sz w:val="20"/>
                <w:szCs w:val="20"/>
              </w:rPr>
              <w:t>Practical Plans Assignment</w:t>
            </w:r>
          </w:p>
        </w:tc>
        <w:tc>
          <w:tcPr>
            <w:tcW w:w="2160" w:type="dxa"/>
          </w:tcPr>
          <w:p w14:paraId="332F6528" w14:textId="7A9AC6D2" w:rsidR="00527BB0" w:rsidRPr="003D1ACA" w:rsidRDefault="00527BB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69DB17FC" w14:textId="15341935" w:rsidR="005E09E2" w:rsidRDefault="005E09E2" w:rsidP="003C02BA">
      <w:pPr>
        <w:spacing w:after="120" w:line="276" w:lineRule="auto"/>
        <w:ind w:left="0" w:firstLine="0"/>
        <w:rPr>
          <w:rFonts w:ascii="Arial" w:hAnsi="Arial" w:cs="Arial"/>
          <w:color w:val="262626" w:themeColor="text1" w:themeTint="D9"/>
          <w:sz w:val="24"/>
          <w:szCs w:val="24"/>
        </w:rPr>
      </w:pPr>
    </w:p>
    <w:p w14:paraId="2C29104D" w14:textId="372A390A" w:rsidR="00A01E77" w:rsidRDefault="00A01E77" w:rsidP="003C02BA">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50821088" w14:textId="77777777" w:rsidR="005E09E2" w:rsidRDefault="005E09E2" w:rsidP="005E09E2">
      <w:pPr>
        <w:pStyle w:val="Heading1"/>
        <w:rPr>
          <w:rFonts w:ascii="Arial" w:hAnsi="Arial" w:cs="Arial"/>
          <w:color w:val="262626" w:themeColor="text1" w:themeTint="D9"/>
          <w:sz w:val="24"/>
          <w:szCs w:val="24"/>
        </w:rPr>
      </w:pPr>
      <w:bookmarkStart w:id="0" w:name="_Toc63749740"/>
      <w:bookmarkStart w:id="1" w:name="_Toc63756064"/>
      <w:bookmarkStart w:id="2" w:name="_Toc63760127"/>
      <w:bookmarkStart w:id="3" w:name="_Toc63760535"/>
      <w:bookmarkStart w:id="4" w:name="_Toc118196512"/>
      <w:bookmarkStart w:id="5" w:name="_Toc10636157"/>
      <w:bookmarkStart w:id="6" w:name="_Toc11157556"/>
      <w:bookmarkStart w:id="7" w:name="_Toc12454748"/>
      <w:bookmarkStart w:id="8" w:name="_Toc20229407"/>
      <w:bookmarkStart w:id="9" w:name="_Toc20466808"/>
      <w:bookmarkStart w:id="10" w:name="_Toc20722153"/>
      <w:bookmarkStart w:id="11" w:name="_Toc20722197"/>
      <w:bookmarkStart w:id="12" w:name="_Toc34061730"/>
      <w:bookmarkStart w:id="13" w:name="_Toc34061775"/>
      <w:bookmarkStart w:id="14" w:name="_Toc38023903"/>
      <w:bookmarkStart w:id="15" w:name="_Toc38122193"/>
      <w:bookmarkStart w:id="16" w:name="_Toc38122241"/>
      <w:bookmarkStart w:id="17" w:name="_Toc46834023"/>
      <w:bookmarkStart w:id="18" w:name="_Toc46834076"/>
      <w:bookmarkStart w:id="19" w:name="_Toc46917686"/>
      <w:bookmarkStart w:id="20" w:name="_Toc46917739"/>
      <w:bookmarkStart w:id="21" w:name="_Toc53493521"/>
      <w:bookmarkStart w:id="22" w:name="_Toc53493584"/>
      <w:bookmarkStart w:id="23" w:name="_Toc53494944"/>
      <w:bookmarkStart w:id="24" w:name="_Toc53495158"/>
      <w:bookmarkStart w:id="25" w:name="_Toc53495203"/>
      <w:bookmarkStart w:id="26" w:name="_Toc54093831"/>
      <w:bookmarkStart w:id="27" w:name="_Toc54093886"/>
      <w:bookmarkStart w:id="28" w:name="_Toc62820312"/>
      <w:r w:rsidRPr="00491B43">
        <w:lastRenderedPageBreak/>
        <w:t>Table of Contents</w:t>
      </w:r>
      <w:bookmarkEnd w:id="0"/>
      <w:bookmarkEnd w:id="1"/>
      <w:bookmarkEnd w:id="2"/>
      <w:bookmarkEnd w:id="3"/>
      <w:bookmarkEnd w:id="4"/>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14:paraId="12D006C1" w14:textId="168A0096" w:rsidR="00ED7428" w:rsidRDefault="009035C4">
      <w:pPr>
        <w:pStyle w:val="TOC1"/>
        <w:rPr>
          <w:rFonts w:eastAsiaTheme="minorEastAsia"/>
          <w:b w:val="0"/>
          <w:noProof/>
          <w:color w:val="auto"/>
          <w:sz w:val="22"/>
          <w:lang w:eastAsia="en-AU"/>
        </w:rPr>
      </w:pPr>
      <w:r>
        <w:rPr>
          <w:rFonts w:eastAsia="Arial Unicode MS" w:cstheme="minorHAnsi"/>
          <w:noProof/>
          <w:kern w:val="32"/>
          <w:sz w:val="32"/>
          <w:szCs w:val="32"/>
          <w:lang w:val="en-GB" w:bidi="en-US"/>
        </w:rPr>
        <w:fldChar w:fldCharType="begin"/>
      </w:r>
      <w:r>
        <w:instrText xml:space="preserve"> TOC \o "1-3" \h \z \u </w:instrText>
      </w:r>
      <w:r>
        <w:rPr>
          <w:rFonts w:eastAsia="Arial Unicode MS" w:cstheme="minorHAnsi"/>
          <w:noProof/>
          <w:kern w:val="32"/>
          <w:sz w:val="32"/>
          <w:szCs w:val="32"/>
          <w:lang w:val="en-GB" w:bidi="en-US"/>
        </w:rPr>
        <w:fldChar w:fldCharType="separate"/>
      </w:r>
      <w:hyperlink w:anchor="_Toc118196512" w:history="1">
        <w:r w:rsidR="00ED7428" w:rsidRPr="00695F5E">
          <w:rPr>
            <w:rStyle w:val="Hyperlink"/>
            <w:noProof/>
            <w:lang w:bidi="en-US"/>
          </w:rPr>
          <w:t>Table of Contents</w:t>
        </w:r>
        <w:r w:rsidR="00ED7428">
          <w:rPr>
            <w:noProof/>
            <w:webHidden/>
          </w:rPr>
          <w:tab/>
        </w:r>
        <w:r w:rsidR="00ED7428">
          <w:rPr>
            <w:noProof/>
            <w:webHidden/>
          </w:rPr>
          <w:fldChar w:fldCharType="begin"/>
        </w:r>
        <w:r w:rsidR="00ED7428">
          <w:rPr>
            <w:noProof/>
            <w:webHidden/>
          </w:rPr>
          <w:instrText xml:space="preserve"> PAGEREF _Toc118196512 \h </w:instrText>
        </w:r>
        <w:r w:rsidR="00ED7428">
          <w:rPr>
            <w:noProof/>
            <w:webHidden/>
          </w:rPr>
        </w:r>
        <w:r w:rsidR="00ED7428">
          <w:rPr>
            <w:noProof/>
            <w:webHidden/>
          </w:rPr>
          <w:fldChar w:fldCharType="separate"/>
        </w:r>
        <w:r w:rsidR="00A60E8E">
          <w:rPr>
            <w:noProof/>
            <w:webHidden/>
          </w:rPr>
          <w:t>3</w:t>
        </w:r>
        <w:r w:rsidR="00ED7428">
          <w:rPr>
            <w:noProof/>
            <w:webHidden/>
          </w:rPr>
          <w:fldChar w:fldCharType="end"/>
        </w:r>
      </w:hyperlink>
    </w:p>
    <w:p w14:paraId="519FE830" w14:textId="2359E73A" w:rsidR="00ED7428" w:rsidRDefault="004E6363">
      <w:pPr>
        <w:pStyle w:val="TOC1"/>
        <w:rPr>
          <w:rFonts w:eastAsiaTheme="minorEastAsia"/>
          <w:b w:val="0"/>
          <w:noProof/>
          <w:color w:val="auto"/>
          <w:sz w:val="22"/>
          <w:lang w:eastAsia="en-AU"/>
        </w:rPr>
      </w:pPr>
      <w:hyperlink w:anchor="_Toc118196513" w:history="1">
        <w:r w:rsidR="00ED7428" w:rsidRPr="00695F5E">
          <w:rPr>
            <w:rStyle w:val="Hyperlink"/>
            <w:noProof/>
            <w:lang w:bidi="en-US"/>
          </w:rPr>
          <w:t>Introduction</w:t>
        </w:r>
        <w:r w:rsidR="00ED7428">
          <w:rPr>
            <w:noProof/>
            <w:webHidden/>
          </w:rPr>
          <w:tab/>
        </w:r>
        <w:r w:rsidR="00ED7428">
          <w:rPr>
            <w:noProof/>
            <w:webHidden/>
          </w:rPr>
          <w:fldChar w:fldCharType="begin"/>
        </w:r>
        <w:r w:rsidR="00ED7428">
          <w:rPr>
            <w:noProof/>
            <w:webHidden/>
          </w:rPr>
          <w:instrText xml:space="preserve"> PAGEREF _Toc118196513 \h </w:instrText>
        </w:r>
        <w:r w:rsidR="00ED7428">
          <w:rPr>
            <w:noProof/>
            <w:webHidden/>
          </w:rPr>
        </w:r>
        <w:r w:rsidR="00ED7428">
          <w:rPr>
            <w:noProof/>
            <w:webHidden/>
          </w:rPr>
          <w:fldChar w:fldCharType="separate"/>
        </w:r>
        <w:r w:rsidR="00A60E8E">
          <w:rPr>
            <w:noProof/>
            <w:webHidden/>
          </w:rPr>
          <w:t>5</w:t>
        </w:r>
        <w:r w:rsidR="00ED7428">
          <w:rPr>
            <w:noProof/>
            <w:webHidden/>
          </w:rPr>
          <w:fldChar w:fldCharType="end"/>
        </w:r>
      </w:hyperlink>
    </w:p>
    <w:p w14:paraId="7E9B5D9D" w14:textId="1A1CB14F" w:rsidR="00ED7428" w:rsidRDefault="004E6363">
      <w:pPr>
        <w:pStyle w:val="TOC1"/>
        <w:rPr>
          <w:rFonts w:eastAsiaTheme="minorEastAsia"/>
          <w:b w:val="0"/>
          <w:noProof/>
          <w:color w:val="auto"/>
          <w:sz w:val="22"/>
          <w:lang w:eastAsia="en-AU"/>
        </w:rPr>
      </w:pPr>
      <w:hyperlink w:anchor="_Toc118196514" w:history="1">
        <w:r w:rsidR="00ED7428" w:rsidRPr="00695F5E">
          <w:rPr>
            <w:rStyle w:val="Hyperlink"/>
            <w:noProof/>
            <w:lang w:bidi="en-US"/>
          </w:rPr>
          <w:t>Competency-Based Assessments</w:t>
        </w:r>
        <w:r w:rsidR="00ED7428">
          <w:rPr>
            <w:noProof/>
            <w:webHidden/>
          </w:rPr>
          <w:tab/>
        </w:r>
        <w:r w:rsidR="00ED7428">
          <w:rPr>
            <w:noProof/>
            <w:webHidden/>
          </w:rPr>
          <w:fldChar w:fldCharType="begin"/>
        </w:r>
        <w:r w:rsidR="00ED7428">
          <w:rPr>
            <w:noProof/>
            <w:webHidden/>
          </w:rPr>
          <w:instrText xml:space="preserve"> PAGEREF _Toc118196514 \h </w:instrText>
        </w:r>
        <w:r w:rsidR="00ED7428">
          <w:rPr>
            <w:noProof/>
            <w:webHidden/>
          </w:rPr>
        </w:r>
        <w:r w:rsidR="00ED7428">
          <w:rPr>
            <w:noProof/>
            <w:webHidden/>
          </w:rPr>
          <w:fldChar w:fldCharType="separate"/>
        </w:r>
        <w:r w:rsidR="00A60E8E">
          <w:rPr>
            <w:noProof/>
            <w:webHidden/>
          </w:rPr>
          <w:t>6</w:t>
        </w:r>
        <w:r w:rsidR="00ED7428">
          <w:rPr>
            <w:noProof/>
            <w:webHidden/>
          </w:rPr>
          <w:fldChar w:fldCharType="end"/>
        </w:r>
      </w:hyperlink>
    </w:p>
    <w:p w14:paraId="29634A9F" w14:textId="56AA9FA3" w:rsidR="00ED7428" w:rsidRDefault="004E6363">
      <w:pPr>
        <w:pStyle w:val="TOC1"/>
        <w:rPr>
          <w:rFonts w:eastAsiaTheme="minorEastAsia"/>
          <w:b w:val="0"/>
          <w:noProof/>
          <w:color w:val="auto"/>
          <w:sz w:val="22"/>
          <w:lang w:eastAsia="en-AU"/>
        </w:rPr>
      </w:pPr>
      <w:hyperlink w:anchor="_Toc118196515" w:history="1">
        <w:r w:rsidR="00ED7428" w:rsidRPr="00695F5E">
          <w:rPr>
            <w:rStyle w:val="Hyperlink"/>
            <w:noProof/>
            <w:lang w:bidi="en-US"/>
          </w:rPr>
          <w:t>Assessing Nationally-Recognised Training</w:t>
        </w:r>
        <w:r w:rsidR="00ED7428">
          <w:rPr>
            <w:noProof/>
            <w:webHidden/>
          </w:rPr>
          <w:tab/>
        </w:r>
        <w:r w:rsidR="00ED7428">
          <w:rPr>
            <w:noProof/>
            <w:webHidden/>
          </w:rPr>
          <w:fldChar w:fldCharType="begin"/>
        </w:r>
        <w:r w:rsidR="00ED7428">
          <w:rPr>
            <w:noProof/>
            <w:webHidden/>
          </w:rPr>
          <w:instrText xml:space="preserve"> PAGEREF _Toc118196515 \h </w:instrText>
        </w:r>
        <w:r w:rsidR="00ED7428">
          <w:rPr>
            <w:noProof/>
            <w:webHidden/>
          </w:rPr>
        </w:r>
        <w:r w:rsidR="00ED7428">
          <w:rPr>
            <w:noProof/>
            <w:webHidden/>
          </w:rPr>
          <w:fldChar w:fldCharType="separate"/>
        </w:r>
        <w:r w:rsidR="00A60E8E">
          <w:rPr>
            <w:noProof/>
            <w:webHidden/>
          </w:rPr>
          <w:t>7</w:t>
        </w:r>
        <w:r w:rsidR="00ED7428">
          <w:rPr>
            <w:noProof/>
            <w:webHidden/>
          </w:rPr>
          <w:fldChar w:fldCharType="end"/>
        </w:r>
      </w:hyperlink>
    </w:p>
    <w:p w14:paraId="61326F88" w14:textId="27912953" w:rsidR="00ED7428" w:rsidRDefault="004E6363">
      <w:pPr>
        <w:pStyle w:val="TOC1"/>
        <w:rPr>
          <w:rFonts w:eastAsiaTheme="minorEastAsia"/>
          <w:b w:val="0"/>
          <w:noProof/>
          <w:color w:val="auto"/>
          <w:sz w:val="22"/>
          <w:lang w:eastAsia="en-AU"/>
        </w:rPr>
      </w:pPr>
      <w:hyperlink w:anchor="_Toc118196516" w:history="1">
        <w:r w:rsidR="00ED7428" w:rsidRPr="00695F5E">
          <w:rPr>
            <w:rStyle w:val="Hyperlink"/>
            <w:noProof/>
            <w:lang w:bidi="en-US"/>
          </w:rPr>
          <w:t>Dimensions of Competency</w:t>
        </w:r>
        <w:r w:rsidR="00ED7428">
          <w:rPr>
            <w:noProof/>
            <w:webHidden/>
          </w:rPr>
          <w:tab/>
        </w:r>
        <w:r w:rsidR="00ED7428">
          <w:rPr>
            <w:noProof/>
            <w:webHidden/>
          </w:rPr>
          <w:fldChar w:fldCharType="begin"/>
        </w:r>
        <w:r w:rsidR="00ED7428">
          <w:rPr>
            <w:noProof/>
            <w:webHidden/>
          </w:rPr>
          <w:instrText xml:space="preserve"> PAGEREF _Toc118196516 \h </w:instrText>
        </w:r>
        <w:r w:rsidR="00ED7428">
          <w:rPr>
            <w:noProof/>
            <w:webHidden/>
          </w:rPr>
        </w:r>
        <w:r w:rsidR="00ED7428">
          <w:rPr>
            <w:noProof/>
            <w:webHidden/>
          </w:rPr>
          <w:fldChar w:fldCharType="separate"/>
        </w:r>
        <w:r w:rsidR="00A60E8E">
          <w:rPr>
            <w:noProof/>
            <w:webHidden/>
          </w:rPr>
          <w:t>8</w:t>
        </w:r>
        <w:r w:rsidR="00ED7428">
          <w:rPr>
            <w:noProof/>
            <w:webHidden/>
          </w:rPr>
          <w:fldChar w:fldCharType="end"/>
        </w:r>
      </w:hyperlink>
    </w:p>
    <w:p w14:paraId="66ED8FF7" w14:textId="04E7356F" w:rsidR="00ED7428" w:rsidRDefault="004E6363">
      <w:pPr>
        <w:pStyle w:val="TOC1"/>
        <w:rPr>
          <w:rFonts w:eastAsiaTheme="minorEastAsia"/>
          <w:b w:val="0"/>
          <w:noProof/>
          <w:color w:val="auto"/>
          <w:sz w:val="22"/>
          <w:lang w:eastAsia="en-AU"/>
        </w:rPr>
      </w:pPr>
      <w:hyperlink w:anchor="_Toc118196517" w:history="1">
        <w:r w:rsidR="00ED7428" w:rsidRPr="00695F5E">
          <w:rPr>
            <w:rStyle w:val="Hyperlink"/>
            <w:noProof/>
            <w:lang w:bidi="en-US"/>
          </w:rPr>
          <w:t>Reasonable Adjustment</w:t>
        </w:r>
        <w:r w:rsidR="00ED7428">
          <w:rPr>
            <w:noProof/>
            <w:webHidden/>
          </w:rPr>
          <w:tab/>
        </w:r>
        <w:r w:rsidR="00ED7428">
          <w:rPr>
            <w:noProof/>
            <w:webHidden/>
          </w:rPr>
          <w:fldChar w:fldCharType="begin"/>
        </w:r>
        <w:r w:rsidR="00ED7428">
          <w:rPr>
            <w:noProof/>
            <w:webHidden/>
          </w:rPr>
          <w:instrText xml:space="preserve"> PAGEREF _Toc118196517 \h </w:instrText>
        </w:r>
        <w:r w:rsidR="00ED7428">
          <w:rPr>
            <w:noProof/>
            <w:webHidden/>
          </w:rPr>
        </w:r>
        <w:r w:rsidR="00ED7428">
          <w:rPr>
            <w:noProof/>
            <w:webHidden/>
          </w:rPr>
          <w:fldChar w:fldCharType="separate"/>
        </w:r>
        <w:r w:rsidR="00A60E8E">
          <w:rPr>
            <w:noProof/>
            <w:webHidden/>
          </w:rPr>
          <w:t>9</w:t>
        </w:r>
        <w:r w:rsidR="00ED7428">
          <w:rPr>
            <w:noProof/>
            <w:webHidden/>
          </w:rPr>
          <w:fldChar w:fldCharType="end"/>
        </w:r>
      </w:hyperlink>
    </w:p>
    <w:p w14:paraId="42B8F596" w14:textId="68DE2854" w:rsidR="00ED7428" w:rsidRDefault="004E6363">
      <w:pPr>
        <w:pStyle w:val="TOC1"/>
        <w:rPr>
          <w:rFonts w:eastAsiaTheme="minorEastAsia"/>
          <w:b w:val="0"/>
          <w:noProof/>
          <w:color w:val="auto"/>
          <w:sz w:val="22"/>
          <w:lang w:eastAsia="en-AU"/>
        </w:rPr>
      </w:pPr>
      <w:hyperlink w:anchor="_Toc118196518" w:history="1">
        <w:r w:rsidR="00ED7428" w:rsidRPr="00695F5E">
          <w:rPr>
            <w:rStyle w:val="Hyperlink"/>
            <w:noProof/>
            <w:lang w:bidi="en-US"/>
          </w:rPr>
          <w:t>The Unit of Competency</w:t>
        </w:r>
        <w:r w:rsidR="00ED7428">
          <w:rPr>
            <w:noProof/>
            <w:webHidden/>
          </w:rPr>
          <w:tab/>
        </w:r>
        <w:r w:rsidR="00ED7428">
          <w:rPr>
            <w:noProof/>
            <w:webHidden/>
          </w:rPr>
          <w:fldChar w:fldCharType="begin"/>
        </w:r>
        <w:r w:rsidR="00ED7428">
          <w:rPr>
            <w:noProof/>
            <w:webHidden/>
          </w:rPr>
          <w:instrText xml:space="preserve"> PAGEREF _Toc118196518 \h </w:instrText>
        </w:r>
        <w:r w:rsidR="00ED7428">
          <w:rPr>
            <w:noProof/>
            <w:webHidden/>
          </w:rPr>
        </w:r>
        <w:r w:rsidR="00ED7428">
          <w:rPr>
            <w:noProof/>
            <w:webHidden/>
          </w:rPr>
          <w:fldChar w:fldCharType="separate"/>
        </w:r>
        <w:r w:rsidR="00A60E8E">
          <w:rPr>
            <w:noProof/>
            <w:webHidden/>
          </w:rPr>
          <w:t>10</w:t>
        </w:r>
        <w:r w:rsidR="00ED7428">
          <w:rPr>
            <w:noProof/>
            <w:webHidden/>
          </w:rPr>
          <w:fldChar w:fldCharType="end"/>
        </w:r>
      </w:hyperlink>
    </w:p>
    <w:p w14:paraId="4CB242D3" w14:textId="6F29677B" w:rsidR="00ED7428" w:rsidRDefault="004E6363">
      <w:pPr>
        <w:pStyle w:val="TOC1"/>
        <w:rPr>
          <w:rFonts w:eastAsiaTheme="minorEastAsia"/>
          <w:b w:val="0"/>
          <w:noProof/>
          <w:color w:val="auto"/>
          <w:sz w:val="22"/>
          <w:lang w:eastAsia="en-AU"/>
        </w:rPr>
      </w:pPr>
      <w:hyperlink w:anchor="_Toc118196519" w:history="1">
        <w:r w:rsidR="00ED7428" w:rsidRPr="00695F5E">
          <w:rPr>
            <w:rStyle w:val="Hyperlink"/>
            <w:noProof/>
            <w:lang w:bidi="en-US"/>
          </w:rPr>
          <w:t>The Context of Assessment</w:t>
        </w:r>
        <w:r w:rsidR="00ED7428">
          <w:rPr>
            <w:noProof/>
            <w:webHidden/>
          </w:rPr>
          <w:tab/>
        </w:r>
        <w:r w:rsidR="00ED7428">
          <w:rPr>
            <w:noProof/>
            <w:webHidden/>
          </w:rPr>
          <w:fldChar w:fldCharType="begin"/>
        </w:r>
        <w:r w:rsidR="00ED7428">
          <w:rPr>
            <w:noProof/>
            <w:webHidden/>
          </w:rPr>
          <w:instrText xml:space="preserve"> PAGEREF _Toc118196519 \h </w:instrText>
        </w:r>
        <w:r w:rsidR="00ED7428">
          <w:rPr>
            <w:noProof/>
            <w:webHidden/>
          </w:rPr>
        </w:r>
        <w:r w:rsidR="00ED7428">
          <w:rPr>
            <w:noProof/>
            <w:webHidden/>
          </w:rPr>
          <w:fldChar w:fldCharType="separate"/>
        </w:r>
        <w:r w:rsidR="00A60E8E">
          <w:rPr>
            <w:noProof/>
            <w:webHidden/>
          </w:rPr>
          <w:t>10</w:t>
        </w:r>
        <w:r w:rsidR="00ED7428">
          <w:rPr>
            <w:noProof/>
            <w:webHidden/>
          </w:rPr>
          <w:fldChar w:fldCharType="end"/>
        </w:r>
      </w:hyperlink>
    </w:p>
    <w:p w14:paraId="6DBA6F7E" w14:textId="51C567D9" w:rsidR="00ED7428" w:rsidRDefault="004E6363">
      <w:pPr>
        <w:pStyle w:val="TOC1"/>
        <w:rPr>
          <w:rFonts w:eastAsiaTheme="minorEastAsia"/>
          <w:b w:val="0"/>
          <w:noProof/>
          <w:color w:val="auto"/>
          <w:sz w:val="22"/>
          <w:lang w:eastAsia="en-AU"/>
        </w:rPr>
      </w:pPr>
      <w:hyperlink w:anchor="_Toc118196520" w:history="1">
        <w:r w:rsidR="00ED7428" w:rsidRPr="00695F5E">
          <w:rPr>
            <w:rStyle w:val="Hyperlink"/>
            <w:noProof/>
            <w:lang w:bidi="en-US"/>
          </w:rPr>
          <w:t>Assessment Methods</w:t>
        </w:r>
        <w:r w:rsidR="00ED7428">
          <w:rPr>
            <w:noProof/>
            <w:webHidden/>
          </w:rPr>
          <w:tab/>
        </w:r>
        <w:r w:rsidR="00ED7428">
          <w:rPr>
            <w:noProof/>
            <w:webHidden/>
          </w:rPr>
          <w:fldChar w:fldCharType="begin"/>
        </w:r>
        <w:r w:rsidR="00ED7428">
          <w:rPr>
            <w:noProof/>
            <w:webHidden/>
          </w:rPr>
          <w:instrText xml:space="preserve"> PAGEREF _Toc118196520 \h </w:instrText>
        </w:r>
        <w:r w:rsidR="00ED7428">
          <w:rPr>
            <w:noProof/>
            <w:webHidden/>
          </w:rPr>
        </w:r>
        <w:r w:rsidR="00ED7428">
          <w:rPr>
            <w:noProof/>
            <w:webHidden/>
          </w:rPr>
          <w:fldChar w:fldCharType="separate"/>
        </w:r>
        <w:r w:rsidR="00A60E8E">
          <w:rPr>
            <w:noProof/>
            <w:webHidden/>
          </w:rPr>
          <w:t>11</w:t>
        </w:r>
        <w:r w:rsidR="00ED7428">
          <w:rPr>
            <w:noProof/>
            <w:webHidden/>
          </w:rPr>
          <w:fldChar w:fldCharType="end"/>
        </w:r>
      </w:hyperlink>
    </w:p>
    <w:p w14:paraId="2454229F" w14:textId="02C96433" w:rsidR="00ED7428" w:rsidRDefault="004E6363">
      <w:pPr>
        <w:pStyle w:val="TOC1"/>
        <w:rPr>
          <w:rFonts w:eastAsiaTheme="minorEastAsia"/>
          <w:b w:val="0"/>
          <w:noProof/>
          <w:color w:val="auto"/>
          <w:sz w:val="22"/>
          <w:lang w:eastAsia="en-AU"/>
        </w:rPr>
      </w:pPr>
      <w:hyperlink w:anchor="_Toc118196521" w:history="1">
        <w:r w:rsidR="00ED7428" w:rsidRPr="00695F5E">
          <w:rPr>
            <w:rStyle w:val="Hyperlink"/>
            <w:noProof/>
            <w:lang w:bidi="en-US"/>
          </w:rPr>
          <w:t>Resources Required for Assessment</w:t>
        </w:r>
        <w:r w:rsidR="00ED7428">
          <w:rPr>
            <w:noProof/>
            <w:webHidden/>
          </w:rPr>
          <w:tab/>
        </w:r>
        <w:r w:rsidR="00ED7428">
          <w:rPr>
            <w:noProof/>
            <w:webHidden/>
          </w:rPr>
          <w:fldChar w:fldCharType="begin"/>
        </w:r>
        <w:r w:rsidR="00ED7428">
          <w:rPr>
            <w:noProof/>
            <w:webHidden/>
          </w:rPr>
          <w:instrText xml:space="preserve"> PAGEREF _Toc118196521 \h </w:instrText>
        </w:r>
        <w:r w:rsidR="00ED7428">
          <w:rPr>
            <w:noProof/>
            <w:webHidden/>
          </w:rPr>
        </w:r>
        <w:r w:rsidR="00ED7428">
          <w:rPr>
            <w:noProof/>
            <w:webHidden/>
          </w:rPr>
          <w:fldChar w:fldCharType="separate"/>
        </w:r>
        <w:r w:rsidR="00A60E8E">
          <w:rPr>
            <w:noProof/>
            <w:webHidden/>
          </w:rPr>
          <w:t>12</w:t>
        </w:r>
        <w:r w:rsidR="00ED7428">
          <w:rPr>
            <w:noProof/>
            <w:webHidden/>
          </w:rPr>
          <w:fldChar w:fldCharType="end"/>
        </w:r>
      </w:hyperlink>
    </w:p>
    <w:p w14:paraId="4AC0EC54" w14:textId="72ED0318" w:rsidR="00ED7428" w:rsidRDefault="004E6363">
      <w:pPr>
        <w:pStyle w:val="TOC1"/>
        <w:rPr>
          <w:rFonts w:eastAsiaTheme="minorEastAsia"/>
          <w:b w:val="0"/>
          <w:noProof/>
          <w:color w:val="auto"/>
          <w:sz w:val="22"/>
          <w:lang w:eastAsia="en-AU"/>
        </w:rPr>
      </w:pPr>
      <w:hyperlink w:anchor="_Toc118196522" w:history="1">
        <w:r w:rsidR="00ED7428" w:rsidRPr="00695F5E">
          <w:rPr>
            <w:rStyle w:val="Hyperlink"/>
            <w:noProof/>
            <w:lang w:bidi="en-US"/>
          </w:rPr>
          <w:t>Assessment Workbook Cover Sheet</w:t>
        </w:r>
        <w:r w:rsidR="00ED7428">
          <w:rPr>
            <w:noProof/>
            <w:webHidden/>
          </w:rPr>
          <w:tab/>
        </w:r>
        <w:r w:rsidR="00ED7428">
          <w:rPr>
            <w:noProof/>
            <w:webHidden/>
          </w:rPr>
          <w:fldChar w:fldCharType="begin"/>
        </w:r>
        <w:r w:rsidR="00ED7428">
          <w:rPr>
            <w:noProof/>
            <w:webHidden/>
          </w:rPr>
          <w:instrText xml:space="preserve"> PAGEREF _Toc118196522 \h </w:instrText>
        </w:r>
        <w:r w:rsidR="00ED7428">
          <w:rPr>
            <w:noProof/>
            <w:webHidden/>
          </w:rPr>
        </w:r>
        <w:r w:rsidR="00ED7428">
          <w:rPr>
            <w:noProof/>
            <w:webHidden/>
          </w:rPr>
          <w:fldChar w:fldCharType="separate"/>
        </w:r>
        <w:r w:rsidR="00A60E8E">
          <w:rPr>
            <w:noProof/>
            <w:webHidden/>
          </w:rPr>
          <w:t>13</w:t>
        </w:r>
        <w:r w:rsidR="00ED7428">
          <w:rPr>
            <w:noProof/>
            <w:webHidden/>
          </w:rPr>
          <w:fldChar w:fldCharType="end"/>
        </w:r>
      </w:hyperlink>
    </w:p>
    <w:p w14:paraId="66371FB1" w14:textId="584CB48C" w:rsidR="00ED7428" w:rsidRDefault="004E6363">
      <w:pPr>
        <w:pStyle w:val="TOC1"/>
        <w:rPr>
          <w:rFonts w:eastAsiaTheme="minorEastAsia"/>
          <w:b w:val="0"/>
          <w:noProof/>
          <w:color w:val="auto"/>
          <w:sz w:val="22"/>
          <w:lang w:eastAsia="en-AU"/>
        </w:rPr>
      </w:pPr>
      <w:hyperlink w:anchor="_Toc118196523" w:history="1">
        <w:r w:rsidR="00ED7428" w:rsidRPr="00695F5E">
          <w:rPr>
            <w:rStyle w:val="Hyperlink"/>
            <w:noProof/>
            <w:lang w:bidi="en-US"/>
          </w:rPr>
          <w:t>Knowledge Assessment</w:t>
        </w:r>
        <w:r w:rsidR="00ED7428">
          <w:rPr>
            <w:noProof/>
            <w:webHidden/>
          </w:rPr>
          <w:tab/>
        </w:r>
        <w:r w:rsidR="00ED7428">
          <w:rPr>
            <w:noProof/>
            <w:webHidden/>
          </w:rPr>
          <w:fldChar w:fldCharType="begin"/>
        </w:r>
        <w:r w:rsidR="00ED7428">
          <w:rPr>
            <w:noProof/>
            <w:webHidden/>
          </w:rPr>
          <w:instrText xml:space="preserve"> PAGEREF _Toc118196523 \h </w:instrText>
        </w:r>
        <w:r w:rsidR="00ED7428">
          <w:rPr>
            <w:noProof/>
            <w:webHidden/>
          </w:rPr>
        </w:r>
        <w:r w:rsidR="00ED7428">
          <w:rPr>
            <w:noProof/>
            <w:webHidden/>
          </w:rPr>
          <w:fldChar w:fldCharType="separate"/>
        </w:r>
        <w:r w:rsidR="00A60E8E">
          <w:rPr>
            <w:noProof/>
            <w:webHidden/>
          </w:rPr>
          <w:t>14</w:t>
        </w:r>
        <w:r w:rsidR="00ED7428">
          <w:rPr>
            <w:noProof/>
            <w:webHidden/>
          </w:rPr>
          <w:fldChar w:fldCharType="end"/>
        </w:r>
      </w:hyperlink>
    </w:p>
    <w:p w14:paraId="6BC7A696" w14:textId="3EA7C9F3" w:rsidR="00ED7428" w:rsidRDefault="004E6363">
      <w:pPr>
        <w:pStyle w:val="TOC1"/>
        <w:rPr>
          <w:rFonts w:eastAsiaTheme="minorEastAsia"/>
          <w:b w:val="0"/>
          <w:noProof/>
          <w:color w:val="auto"/>
          <w:sz w:val="22"/>
          <w:lang w:eastAsia="en-AU"/>
        </w:rPr>
      </w:pPr>
      <w:hyperlink w:anchor="_Toc118196524" w:history="1">
        <w:r w:rsidR="00ED7428" w:rsidRPr="00695F5E">
          <w:rPr>
            <w:rStyle w:val="Hyperlink"/>
            <w:noProof/>
            <w:lang w:bidi="en-US"/>
          </w:rPr>
          <w:t>Practical Assessment</w:t>
        </w:r>
        <w:r w:rsidR="00ED7428">
          <w:rPr>
            <w:noProof/>
            <w:webHidden/>
          </w:rPr>
          <w:tab/>
        </w:r>
        <w:r w:rsidR="00ED7428">
          <w:rPr>
            <w:noProof/>
            <w:webHidden/>
          </w:rPr>
          <w:fldChar w:fldCharType="begin"/>
        </w:r>
        <w:r w:rsidR="00ED7428">
          <w:rPr>
            <w:noProof/>
            <w:webHidden/>
          </w:rPr>
          <w:instrText xml:space="preserve"> PAGEREF _Toc118196524 \h </w:instrText>
        </w:r>
        <w:r w:rsidR="00ED7428">
          <w:rPr>
            <w:noProof/>
            <w:webHidden/>
          </w:rPr>
        </w:r>
        <w:r w:rsidR="00ED7428">
          <w:rPr>
            <w:noProof/>
            <w:webHidden/>
          </w:rPr>
          <w:fldChar w:fldCharType="separate"/>
        </w:r>
        <w:r w:rsidR="00A60E8E">
          <w:rPr>
            <w:noProof/>
            <w:webHidden/>
          </w:rPr>
          <w:t>40</w:t>
        </w:r>
        <w:r w:rsidR="00ED7428">
          <w:rPr>
            <w:noProof/>
            <w:webHidden/>
          </w:rPr>
          <w:fldChar w:fldCharType="end"/>
        </w:r>
      </w:hyperlink>
    </w:p>
    <w:p w14:paraId="654EA7CD" w14:textId="50CF9C7F" w:rsidR="00ED7428" w:rsidRDefault="004E6363">
      <w:pPr>
        <w:pStyle w:val="TOC2"/>
        <w:rPr>
          <w:rFonts w:eastAsiaTheme="minorEastAsia"/>
          <w:noProof/>
          <w:color w:val="auto"/>
          <w:sz w:val="22"/>
          <w:lang w:eastAsia="en-AU"/>
        </w:rPr>
      </w:pPr>
      <w:hyperlink w:anchor="_Toc118196525" w:history="1">
        <w:r w:rsidR="00ED7428" w:rsidRPr="00695F5E">
          <w:rPr>
            <w:rStyle w:val="Hyperlink"/>
            <w:noProof/>
            <w:lang w:bidi="en-US"/>
          </w:rPr>
          <w:t>Candidate Instructions</w:t>
        </w:r>
        <w:r w:rsidR="00ED7428">
          <w:rPr>
            <w:noProof/>
            <w:webHidden/>
          </w:rPr>
          <w:tab/>
        </w:r>
        <w:r w:rsidR="00ED7428">
          <w:rPr>
            <w:noProof/>
            <w:webHidden/>
          </w:rPr>
          <w:fldChar w:fldCharType="begin"/>
        </w:r>
        <w:r w:rsidR="00ED7428">
          <w:rPr>
            <w:noProof/>
            <w:webHidden/>
          </w:rPr>
          <w:instrText xml:space="preserve"> PAGEREF _Toc118196525 \h </w:instrText>
        </w:r>
        <w:r w:rsidR="00ED7428">
          <w:rPr>
            <w:noProof/>
            <w:webHidden/>
          </w:rPr>
        </w:r>
        <w:r w:rsidR="00ED7428">
          <w:rPr>
            <w:noProof/>
            <w:webHidden/>
          </w:rPr>
          <w:fldChar w:fldCharType="separate"/>
        </w:r>
        <w:r w:rsidR="00A60E8E">
          <w:rPr>
            <w:noProof/>
            <w:webHidden/>
          </w:rPr>
          <w:t>40</w:t>
        </w:r>
        <w:r w:rsidR="00ED7428">
          <w:rPr>
            <w:noProof/>
            <w:webHidden/>
          </w:rPr>
          <w:fldChar w:fldCharType="end"/>
        </w:r>
      </w:hyperlink>
    </w:p>
    <w:p w14:paraId="15883F1D" w14:textId="5034CC27" w:rsidR="00ED7428" w:rsidRDefault="004E6363">
      <w:pPr>
        <w:pStyle w:val="TOC2"/>
        <w:rPr>
          <w:rFonts w:eastAsiaTheme="minorEastAsia"/>
          <w:noProof/>
          <w:color w:val="auto"/>
          <w:sz w:val="22"/>
          <w:lang w:eastAsia="en-AU"/>
        </w:rPr>
      </w:pPr>
      <w:hyperlink w:anchor="_Toc118196526" w:history="1">
        <w:r w:rsidR="00ED7428" w:rsidRPr="00695F5E">
          <w:rPr>
            <w:rStyle w:val="Hyperlink"/>
            <w:noProof/>
            <w:lang w:bidi="en-US"/>
          </w:rPr>
          <w:t>Preliminary Assessment Information</w:t>
        </w:r>
        <w:r w:rsidR="00ED7428">
          <w:rPr>
            <w:noProof/>
            <w:webHidden/>
          </w:rPr>
          <w:tab/>
        </w:r>
        <w:r w:rsidR="00ED7428">
          <w:rPr>
            <w:noProof/>
            <w:webHidden/>
          </w:rPr>
          <w:fldChar w:fldCharType="begin"/>
        </w:r>
        <w:r w:rsidR="00ED7428">
          <w:rPr>
            <w:noProof/>
            <w:webHidden/>
          </w:rPr>
          <w:instrText xml:space="preserve"> PAGEREF _Toc118196526 \h </w:instrText>
        </w:r>
        <w:r w:rsidR="00ED7428">
          <w:rPr>
            <w:noProof/>
            <w:webHidden/>
          </w:rPr>
        </w:r>
        <w:r w:rsidR="00ED7428">
          <w:rPr>
            <w:noProof/>
            <w:webHidden/>
          </w:rPr>
          <w:fldChar w:fldCharType="separate"/>
        </w:r>
        <w:r w:rsidR="00A60E8E">
          <w:rPr>
            <w:noProof/>
            <w:webHidden/>
          </w:rPr>
          <w:t>41</w:t>
        </w:r>
        <w:r w:rsidR="00ED7428">
          <w:rPr>
            <w:noProof/>
            <w:webHidden/>
          </w:rPr>
          <w:fldChar w:fldCharType="end"/>
        </w:r>
      </w:hyperlink>
    </w:p>
    <w:p w14:paraId="26E9F4A2" w14:textId="60D802F0" w:rsidR="00ED7428" w:rsidRDefault="004E6363">
      <w:pPr>
        <w:pStyle w:val="TOC1"/>
        <w:rPr>
          <w:rFonts w:eastAsiaTheme="minorEastAsia"/>
          <w:b w:val="0"/>
          <w:noProof/>
          <w:color w:val="auto"/>
          <w:sz w:val="22"/>
          <w:lang w:eastAsia="en-AU"/>
        </w:rPr>
      </w:pPr>
      <w:hyperlink w:anchor="_Toc118196527" w:history="1">
        <w:r w:rsidR="00ED7428" w:rsidRPr="00695F5E">
          <w:rPr>
            <w:rStyle w:val="Hyperlink"/>
            <w:noProof/>
            <w:lang w:bidi="en-US"/>
          </w:rPr>
          <w:t>Practical Assignment</w:t>
        </w:r>
        <w:r w:rsidR="00ED7428">
          <w:rPr>
            <w:noProof/>
            <w:webHidden/>
          </w:rPr>
          <w:tab/>
        </w:r>
        <w:r w:rsidR="00ED7428">
          <w:rPr>
            <w:noProof/>
            <w:webHidden/>
          </w:rPr>
          <w:fldChar w:fldCharType="begin"/>
        </w:r>
        <w:r w:rsidR="00ED7428">
          <w:rPr>
            <w:noProof/>
            <w:webHidden/>
          </w:rPr>
          <w:instrText xml:space="preserve"> PAGEREF _Toc118196527 \h </w:instrText>
        </w:r>
        <w:r w:rsidR="00ED7428">
          <w:rPr>
            <w:noProof/>
            <w:webHidden/>
          </w:rPr>
        </w:r>
        <w:r w:rsidR="00ED7428">
          <w:rPr>
            <w:noProof/>
            <w:webHidden/>
          </w:rPr>
          <w:fldChar w:fldCharType="separate"/>
        </w:r>
        <w:r w:rsidR="00A60E8E">
          <w:rPr>
            <w:noProof/>
            <w:webHidden/>
          </w:rPr>
          <w:t>42</w:t>
        </w:r>
        <w:r w:rsidR="00ED7428">
          <w:rPr>
            <w:noProof/>
            <w:webHidden/>
          </w:rPr>
          <w:fldChar w:fldCharType="end"/>
        </w:r>
      </w:hyperlink>
    </w:p>
    <w:p w14:paraId="785AAE0F" w14:textId="3EAF1D03" w:rsidR="00ED7428" w:rsidRDefault="004E6363">
      <w:pPr>
        <w:pStyle w:val="TOC2"/>
        <w:rPr>
          <w:rFonts w:eastAsiaTheme="minorEastAsia"/>
          <w:noProof/>
          <w:color w:val="auto"/>
          <w:sz w:val="22"/>
          <w:lang w:eastAsia="en-AU"/>
        </w:rPr>
      </w:pPr>
      <w:hyperlink w:anchor="_Toc118196528"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_Toc118196528 \h </w:instrText>
        </w:r>
        <w:r w:rsidR="00ED7428">
          <w:rPr>
            <w:noProof/>
            <w:webHidden/>
          </w:rPr>
        </w:r>
        <w:r w:rsidR="00ED7428">
          <w:rPr>
            <w:noProof/>
            <w:webHidden/>
          </w:rPr>
          <w:fldChar w:fldCharType="separate"/>
        </w:r>
        <w:r w:rsidR="00A60E8E">
          <w:rPr>
            <w:noProof/>
            <w:webHidden/>
          </w:rPr>
          <w:t>42</w:t>
        </w:r>
        <w:r w:rsidR="00ED7428">
          <w:rPr>
            <w:noProof/>
            <w:webHidden/>
          </w:rPr>
          <w:fldChar w:fldCharType="end"/>
        </w:r>
      </w:hyperlink>
    </w:p>
    <w:p w14:paraId="49D47307" w14:textId="0C956D3B" w:rsidR="00ED7428" w:rsidRDefault="004E6363">
      <w:pPr>
        <w:pStyle w:val="TOC1"/>
        <w:rPr>
          <w:rFonts w:eastAsiaTheme="minorEastAsia"/>
          <w:b w:val="0"/>
          <w:noProof/>
          <w:color w:val="auto"/>
          <w:sz w:val="22"/>
          <w:lang w:eastAsia="en-AU"/>
        </w:rPr>
      </w:pPr>
      <w:hyperlink w:anchor="_Toc118196529" w:history="1">
        <w:r w:rsidR="00ED7428" w:rsidRPr="00695F5E">
          <w:rPr>
            <w:rStyle w:val="Hyperlink"/>
            <w:noProof/>
            <w:lang w:bidi="en-US"/>
          </w:rPr>
          <w:t>Workplace Assessment</w:t>
        </w:r>
        <w:r w:rsidR="00ED7428">
          <w:rPr>
            <w:noProof/>
            <w:webHidden/>
          </w:rPr>
          <w:tab/>
        </w:r>
        <w:r w:rsidR="00ED7428">
          <w:rPr>
            <w:noProof/>
            <w:webHidden/>
          </w:rPr>
          <w:fldChar w:fldCharType="begin"/>
        </w:r>
        <w:r w:rsidR="00ED7428">
          <w:rPr>
            <w:noProof/>
            <w:webHidden/>
          </w:rPr>
          <w:instrText xml:space="preserve"> PAGEREF _Toc118196529 \h </w:instrText>
        </w:r>
        <w:r w:rsidR="00ED7428">
          <w:rPr>
            <w:noProof/>
            <w:webHidden/>
          </w:rPr>
        </w:r>
        <w:r w:rsidR="00ED7428">
          <w:rPr>
            <w:noProof/>
            <w:webHidden/>
          </w:rPr>
          <w:fldChar w:fldCharType="separate"/>
        </w:r>
        <w:r w:rsidR="00A60E8E">
          <w:rPr>
            <w:noProof/>
            <w:webHidden/>
          </w:rPr>
          <w:t>46</w:t>
        </w:r>
        <w:r w:rsidR="00ED7428">
          <w:rPr>
            <w:noProof/>
            <w:webHidden/>
          </w:rPr>
          <w:fldChar w:fldCharType="end"/>
        </w:r>
      </w:hyperlink>
    </w:p>
    <w:p w14:paraId="764DBDDD" w14:textId="28FFE231" w:rsidR="00ED7428" w:rsidRDefault="004E6363">
      <w:pPr>
        <w:pStyle w:val="TOC2"/>
        <w:rPr>
          <w:rFonts w:eastAsiaTheme="minorEastAsia"/>
          <w:noProof/>
          <w:color w:val="auto"/>
          <w:sz w:val="22"/>
          <w:lang w:eastAsia="en-AU"/>
        </w:rPr>
      </w:pPr>
      <w:hyperlink w:anchor="_Toc118196530"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_Toc118196530 \h </w:instrText>
        </w:r>
        <w:r w:rsidR="00ED7428">
          <w:rPr>
            <w:noProof/>
            <w:webHidden/>
          </w:rPr>
        </w:r>
        <w:r w:rsidR="00ED7428">
          <w:rPr>
            <w:noProof/>
            <w:webHidden/>
          </w:rPr>
          <w:fldChar w:fldCharType="separate"/>
        </w:r>
        <w:r w:rsidR="00A60E8E">
          <w:rPr>
            <w:noProof/>
            <w:webHidden/>
          </w:rPr>
          <w:t>46</w:t>
        </w:r>
        <w:r w:rsidR="00ED7428">
          <w:rPr>
            <w:noProof/>
            <w:webHidden/>
          </w:rPr>
          <w:fldChar w:fldCharType="end"/>
        </w:r>
      </w:hyperlink>
    </w:p>
    <w:p w14:paraId="1F79BDD3" w14:textId="25BAEFD6" w:rsidR="00ED7428" w:rsidRDefault="004E6363">
      <w:pPr>
        <w:pStyle w:val="TOC2"/>
        <w:rPr>
          <w:rFonts w:eastAsiaTheme="minorEastAsia"/>
          <w:noProof/>
          <w:color w:val="auto"/>
          <w:sz w:val="22"/>
          <w:lang w:eastAsia="en-AU"/>
        </w:rPr>
      </w:pPr>
      <w:hyperlink w:anchor="_Toc118196531" w:history="1">
        <w:r w:rsidR="00ED7428" w:rsidRPr="00695F5E">
          <w:rPr>
            <w:rStyle w:val="Hyperlink"/>
            <w:bCs/>
            <w:noProof/>
            <w:lang w:bidi="en-US"/>
          </w:rPr>
          <w:t>Task 1 Confirm Currency of Plans, Specifications, and Amendments</w:t>
        </w:r>
        <w:r w:rsidR="00ED7428">
          <w:rPr>
            <w:noProof/>
            <w:webHidden/>
          </w:rPr>
          <w:tab/>
        </w:r>
        <w:r w:rsidR="00ED7428">
          <w:rPr>
            <w:noProof/>
            <w:webHidden/>
          </w:rPr>
          <w:fldChar w:fldCharType="begin"/>
        </w:r>
        <w:r w:rsidR="00ED7428">
          <w:rPr>
            <w:noProof/>
            <w:webHidden/>
          </w:rPr>
          <w:instrText xml:space="preserve"> PAGEREF _Toc118196531 \h </w:instrText>
        </w:r>
        <w:r w:rsidR="00ED7428">
          <w:rPr>
            <w:noProof/>
            <w:webHidden/>
          </w:rPr>
        </w:r>
        <w:r w:rsidR="00ED7428">
          <w:rPr>
            <w:noProof/>
            <w:webHidden/>
          </w:rPr>
          <w:fldChar w:fldCharType="separate"/>
        </w:r>
        <w:r w:rsidR="00A60E8E">
          <w:rPr>
            <w:noProof/>
            <w:webHidden/>
          </w:rPr>
          <w:t>47</w:t>
        </w:r>
        <w:r w:rsidR="00ED7428">
          <w:rPr>
            <w:noProof/>
            <w:webHidden/>
          </w:rPr>
          <w:fldChar w:fldCharType="end"/>
        </w:r>
      </w:hyperlink>
    </w:p>
    <w:p w14:paraId="1C7408EB" w14:textId="13E92158" w:rsidR="00ED7428" w:rsidRDefault="004E6363">
      <w:pPr>
        <w:pStyle w:val="TOC2"/>
        <w:rPr>
          <w:rFonts w:eastAsiaTheme="minorEastAsia"/>
          <w:noProof/>
          <w:color w:val="auto"/>
          <w:sz w:val="22"/>
          <w:lang w:eastAsia="en-AU"/>
        </w:rPr>
      </w:pPr>
      <w:hyperlink w:anchor="_Toc118196532" w:history="1">
        <w:r w:rsidR="00ED7428" w:rsidRPr="00695F5E">
          <w:rPr>
            <w:rStyle w:val="Hyperlink"/>
            <w:bCs/>
            <w:noProof/>
            <w:lang w:bidi="en-US"/>
          </w:rPr>
          <w:t>Task 2 Confirm Details on Plans Comply with the Specifications</w:t>
        </w:r>
        <w:r w:rsidR="00ED7428">
          <w:rPr>
            <w:noProof/>
            <w:webHidden/>
          </w:rPr>
          <w:tab/>
        </w:r>
        <w:r w:rsidR="00ED7428">
          <w:rPr>
            <w:noProof/>
            <w:webHidden/>
          </w:rPr>
          <w:fldChar w:fldCharType="begin"/>
        </w:r>
        <w:r w:rsidR="00ED7428">
          <w:rPr>
            <w:noProof/>
            <w:webHidden/>
          </w:rPr>
          <w:instrText xml:space="preserve"> PAGEREF _Toc118196532 \h </w:instrText>
        </w:r>
        <w:r w:rsidR="00ED7428">
          <w:rPr>
            <w:noProof/>
            <w:webHidden/>
          </w:rPr>
        </w:r>
        <w:r w:rsidR="00ED7428">
          <w:rPr>
            <w:noProof/>
            <w:webHidden/>
          </w:rPr>
          <w:fldChar w:fldCharType="separate"/>
        </w:r>
        <w:r w:rsidR="00A60E8E">
          <w:rPr>
            <w:noProof/>
            <w:webHidden/>
          </w:rPr>
          <w:t>49</w:t>
        </w:r>
        <w:r w:rsidR="00ED7428">
          <w:rPr>
            <w:noProof/>
            <w:webHidden/>
          </w:rPr>
          <w:fldChar w:fldCharType="end"/>
        </w:r>
      </w:hyperlink>
    </w:p>
    <w:p w14:paraId="2A86DADE" w14:textId="2C45A891" w:rsidR="00ED7428" w:rsidRDefault="004E6363">
      <w:pPr>
        <w:pStyle w:val="TOC2"/>
        <w:rPr>
          <w:rFonts w:eastAsiaTheme="minorEastAsia"/>
          <w:noProof/>
          <w:color w:val="auto"/>
          <w:sz w:val="22"/>
          <w:lang w:eastAsia="en-AU"/>
        </w:rPr>
      </w:pPr>
      <w:hyperlink w:anchor="_Toc118196533" w:history="1">
        <w:r w:rsidR="00ED7428" w:rsidRPr="00695F5E">
          <w:rPr>
            <w:rStyle w:val="Hyperlink"/>
            <w:bCs/>
            <w:noProof/>
            <w:lang w:bidi="en-US"/>
          </w:rPr>
          <w:t>Task 3 Examine Detail Drawings to Determine Sizes and Thickness</w:t>
        </w:r>
        <w:r w:rsidR="00ED7428">
          <w:rPr>
            <w:noProof/>
            <w:webHidden/>
          </w:rPr>
          <w:tab/>
        </w:r>
        <w:r w:rsidR="00ED7428">
          <w:rPr>
            <w:noProof/>
            <w:webHidden/>
          </w:rPr>
          <w:fldChar w:fldCharType="begin"/>
        </w:r>
        <w:r w:rsidR="00ED7428">
          <w:rPr>
            <w:noProof/>
            <w:webHidden/>
          </w:rPr>
          <w:instrText xml:space="preserve"> PAGEREF _Toc118196533 \h </w:instrText>
        </w:r>
        <w:r w:rsidR="00ED7428">
          <w:rPr>
            <w:noProof/>
            <w:webHidden/>
          </w:rPr>
        </w:r>
        <w:r w:rsidR="00ED7428">
          <w:rPr>
            <w:noProof/>
            <w:webHidden/>
          </w:rPr>
          <w:fldChar w:fldCharType="separate"/>
        </w:r>
        <w:r w:rsidR="00A60E8E">
          <w:rPr>
            <w:noProof/>
            <w:webHidden/>
          </w:rPr>
          <w:t>53</w:t>
        </w:r>
        <w:r w:rsidR="00ED7428">
          <w:rPr>
            <w:noProof/>
            <w:webHidden/>
          </w:rPr>
          <w:fldChar w:fldCharType="end"/>
        </w:r>
      </w:hyperlink>
    </w:p>
    <w:p w14:paraId="128732AB" w14:textId="1E505D6C" w:rsidR="00ED7428" w:rsidRDefault="004E6363">
      <w:pPr>
        <w:pStyle w:val="TOC2"/>
        <w:rPr>
          <w:rFonts w:eastAsiaTheme="minorEastAsia"/>
          <w:noProof/>
          <w:color w:val="auto"/>
          <w:sz w:val="22"/>
          <w:lang w:eastAsia="en-AU"/>
        </w:rPr>
      </w:pPr>
      <w:hyperlink w:anchor="_Toc118196534" w:history="1">
        <w:r w:rsidR="00ED7428" w:rsidRPr="00695F5E">
          <w:rPr>
            <w:rStyle w:val="Hyperlink"/>
            <w:bCs/>
            <w:noProof/>
            <w:lang w:bidi="en-US"/>
          </w:rPr>
          <w:t>Task 4 Discuss Details During the Planning Phase</w:t>
        </w:r>
        <w:r w:rsidR="00ED7428">
          <w:rPr>
            <w:noProof/>
            <w:webHidden/>
          </w:rPr>
          <w:tab/>
        </w:r>
        <w:r w:rsidR="00ED7428">
          <w:rPr>
            <w:noProof/>
            <w:webHidden/>
          </w:rPr>
          <w:fldChar w:fldCharType="begin"/>
        </w:r>
        <w:r w:rsidR="00ED7428">
          <w:rPr>
            <w:noProof/>
            <w:webHidden/>
          </w:rPr>
          <w:instrText xml:space="preserve"> PAGEREF _Toc118196534 \h </w:instrText>
        </w:r>
        <w:r w:rsidR="00ED7428">
          <w:rPr>
            <w:noProof/>
            <w:webHidden/>
          </w:rPr>
        </w:r>
        <w:r w:rsidR="00ED7428">
          <w:rPr>
            <w:noProof/>
            <w:webHidden/>
          </w:rPr>
          <w:fldChar w:fldCharType="separate"/>
        </w:r>
        <w:r w:rsidR="00A60E8E">
          <w:rPr>
            <w:noProof/>
            <w:webHidden/>
          </w:rPr>
          <w:t>55</w:t>
        </w:r>
        <w:r w:rsidR="00ED7428">
          <w:rPr>
            <w:noProof/>
            <w:webHidden/>
          </w:rPr>
          <w:fldChar w:fldCharType="end"/>
        </w:r>
      </w:hyperlink>
    </w:p>
    <w:p w14:paraId="67AF908D" w14:textId="4749C4DE" w:rsidR="00ED7428" w:rsidRDefault="004E6363">
      <w:pPr>
        <w:pStyle w:val="TOC1"/>
        <w:rPr>
          <w:rFonts w:eastAsiaTheme="minorEastAsia"/>
          <w:b w:val="0"/>
          <w:noProof/>
          <w:color w:val="auto"/>
          <w:sz w:val="22"/>
          <w:lang w:eastAsia="en-AU"/>
        </w:rPr>
      </w:pPr>
      <w:hyperlink w:anchor="_Toc118196535" w:history="1">
        <w:r w:rsidR="00ED7428" w:rsidRPr="00695F5E">
          <w:rPr>
            <w:rStyle w:val="Hyperlink"/>
            <w:noProof/>
            <w:lang w:bidi="en-US"/>
          </w:rPr>
          <w:t>Practical Plans Assignment</w:t>
        </w:r>
        <w:r w:rsidR="00ED7428">
          <w:rPr>
            <w:noProof/>
            <w:webHidden/>
          </w:rPr>
          <w:tab/>
        </w:r>
        <w:r w:rsidR="00ED7428">
          <w:rPr>
            <w:noProof/>
            <w:webHidden/>
          </w:rPr>
          <w:fldChar w:fldCharType="begin"/>
        </w:r>
        <w:r w:rsidR="00ED7428">
          <w:rPr>
            <w:noProof/>
            <w:webHidden/>
          </w:rPr>
          <w:instrText xml:space="preserve"> PAGEREF _Toc118196535 \h </w:instrText>
        </w:r>
        <w:r w:rsidR="00ED7428">
          <w:rPr>
            <w:noProof/>
            <w:webHidden/>
          </w:rPr>
        </w:r>
        <w:r w:rsidR="00ED7428">
          <w:rPr>
            <w:noProof/>
            <w:webHidden/>
          </w:rPr>
          <w:fldChar w:fldCharType="separate"/>
        </w:r>
        <w:r w:rsidR="00A60E8E">
          <w:rPr>
            <w:noProof/>
            <w:webHidden/>
          </w:rPr>
          <w:t>57</w:t>
        </w:r>
        <w:r w:rsidR="00ED7428">
          <w:rPr>
            <w:noProof/>
            <w:webHidden/>
          </w:rPr>
          <w:fldChar w:fldCharType="end"/>
        </w:r>
      </w:hyperlink>
    </w:p>
    <w:p w14:paraId="55496789" w14:textId="00F5B46D" w:rsidR="00ED7428" w:rsidRDefault="004E6363">
      <w:pPr>
        <w:pStyle w:val="TOC2"/>
        <w:rPr>
          <w:rFonts w:eastAsiaTheme="minorEastAsia"/>
          <w:noProof/>
          <w:color w:val="auto"/>
          <w:sz w:val="22"/>
          <w:lang w:eastAsia="en-AU"/>
        </w:rPr>
      </w:pPr>
      <w:hyperlink w:anchor="_Toc118196536"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_Toc118196536 \h </w:instrText>
        </w:r>
        <w:r w:rsidR="00ED7428">
          <w:rPr>
            <w:noProof/>
            <w:webHidden/>
          </w:rPr>
        </w:r>
        <w:r w:rsidR="00ED7428">
          <w:rPr>
            <w:noProof/>
            <w:webHidden/>
          </w:rPr>
          <w:fldChar w:fldCharType="separate"/>
        </w:r>
        <w:r w:rsidR="00A60E8E">
          <w:rPr>
            <w:noProof/>
            <w:webHidden/>
          </w:rPr>
          <w:t>57</w:t>
        </w:r>
        <w:r w:rsidR="00ED7428">
          <w:rPr>
            <w:noProof/>
            <w:webHidden/>
          </w:rPr>
          <w:fldChar w:fldCharType="end"/>
        </w:r>
      </w:hyperlink>
    </w:p>
    <w:p w14:paraId="7C15C556" w14:textId="37EB3620" w:rsidR="00ED7428" w:rsidRDefault="004E6363">
      <w:pPr>
        <w:pStyle w:val="TOC2"/>
        <w:rPr>
          <w:rFonts w:eastAsiaTheme="minorEastAsia"/>
          <w:noProof/>
          <w:color w:val="auto"/>
          <w:sz w:val="22"/>
          <w:lang w:eastAsia="en-AU"/>
        </w:rPr>
      </w:pPr>
      <w:hyperlink w:anchor="_Toc118196537" w:history="1">
        <w:r w:rsidR="00ED7428" w:rsidRPr="00695F5E">
          <w:rPr>
            <w:rStyle w:val="Hyperlink"/>
            <w:bCs/>
            <w:noProof/>
            <w:lang w:bidi="en-US"/>
          </w:rPr>
          <w:t>Task 1 Types of Plans and Aspects</w:t>
        </w:r>
        <w:r w:rsidR="00ED7428">
          <w:rPr>
            <w:noProof/>
            <w:webHidden/>
          </w:rPr>
          <w:tab/>
        </w:r>
        <w:r w:rsidR="00ED7428">
          <w:rPr>
            <w:noProof/>
            <w:webHidden/>
          </w:rPr>
          <w:fldChar w:fldCharType="begin"/>
        </w:r>
        <w:r w:rsidR="00ED7428">
          <w:rPr>
            <w:noProof/>
            <w:webHidden/>
          </w:rPr>
          <w:instrText xml:space="preserve"> PAGEREF _Toc118196537 \h </w:instrText>
        </w:r>
        <w:r w:rsidR="00ED7428">
          <w:rPr>
            <w:noProof/>
            <w:webHidden/>
          </w:rPr>
        </w:r>
        <w:r w:rsidR="00ED7428">
          <w:rPr>
            <w:noProof/>
            <w:webHidden/>
          </w:rPr>
          <w:fldChar w:fldCharType="separate"/>
        </w:r>
        <w:r w:rsidR="00A60E8E">
          <w:rPr>
            <w:noProof/>
            <w:webHidden/>
          </w:rPr>
          <w:t>59</w:t>
        </w:r>
        <w:r w:rsidR="00ED7428">
          <w:rPr>
            <w:noProof/>
            <w:webHidden/>
          </w:rPr>
          <w:fldChar w:fldCharType="end"/>
        </w:r>
      </w:hyperlink>
    </w:p>
    <w:p w14:paraId="6A407AE3" w14:textId="683D7624" w:rsidR="00ED7428" w:rsidRDefault="004E6363">
      <w:pPr>
        <w:pStyle w:val="TOC2"/>
        <w:rPr>
          <w:rFonts w:eastAsiaTheme="minorEastAsia"/>
          <w:noProof/>
          <w:color w:val="auto"/>
          <w:sz w:val="22"/>
          <w:lang w:eastAsia="en-AU"/>
        </w:rPr>
      </w:pPr>
      <w:hyperlink w:anchor="_Toc118196538" w:history="1">
        <w:r w:rsidR="00ED7428" w:rsidRPr="00695F5E">
          <w:rPr>
            <w:rStyle w:val="Hyperlink"/>
            <w:noProof/>
            <w:lang w:bidi="en-US"/>
          </w:rPr>
          <w:t xml:space="preserve">Task 2 </w:t>
        </w:r>
        <w:r w:rsidR="00ED7428" w:rsidRPr="00695F5E">
          <w:rPr>
            <w:rStyle w:val="Hyperlink"/>
            <w:bCs/>
            <w:noProof/>
            <w:lang w:bidi="en-US"/>
          </w:rPr>
          <w:t>Construction Plans</w:t>
        </w:r>
        <w:r w:rsidR="00ED7428">
          <w:rPr>
            <w:noProof/>
            <w:webHidden/>
          </w:rPr>
          <w:tab/>
        </w:r>
        <w:r w:rsidR="00ED7428">
          <w:rPr>
            <w:noProof/>
            <w:webHidden/>
          </w:rPr>
          <w:fldChar w:fldCharType="begin"/>
        </w:r>
        <w:r w:rsidR="00ED7428">
          <w:rPr>
            <w:noProof/>
            <w:webHidden/>
          </w:rPr>
          <w:instrText xml:space="preserve"> PAGEREF _Toc118196538 \h </w:instrText>
        </w:r>
        <w:r w:rsidR="00ED7428">
          <w:rPr>
            <w:noProof/>
            <w:webHidden/>
          </w:rPr>
        </w:r>
        <w:r w:rsidR="00ED7428">
          <w:rPr>
            <w:noProof/>
            <w:webHidden/>
          </w:rPr>
          <w:fldChar w:fldCharType="separate"/>
        </w:r>
        <w:r w:rsidR="00A60E8E">
          <w:rPr>
            <w:noProof/>
            <w:webHidden/>
          </w:rPr>
          <w:t>62</w:t>
        </w:r>
        <w:r w:rsidR="00ED7428">
          <w:rPr>
            <w:noProof/>
            <w:webHidden/>
          </w:rPr>
          <w:fldChar w:fldCharType="end"/>
        </w:r>
      </w:hyperlink>
    </w:p>
    <w:p w14:paraId="46B7400A" w14:textId="6B835117" w:rsidR="00ED7428" w:rsidRDefault="004E6363">
      <w:pPr>
        <w:pStyle w:val="TOC2"/>
        <w:rPr>
          <w:rFonts w:eastAsiaTheme="minorEastAsia"/>
          <w:noProof/>
          <w:color w:val="auto"/>
          <w:sz w:val="22"/>
          <w:lang w:eastAsia="en-AU"/>
        </w:rPr>
      </w:pPr>
      <w:hyperlink w:anchor="_Toc118196539" w:history="1">
        <w:r w:rsidR="00ED7428" w:rsidRPr="00695F5E">
          <w:rPr>
            <w:rStyle w:val="Hyperlink"/>
            <w:bCs/>
            <w:noProof/>
            <w:lang w:bidi="en-US"/>
          </w:rPr>
          <w:t>Task 3 Materials from Specifications</w:t>
        </w:r>
        <w:r w:rsidR="00ED7428">
          <w:rPr>
            <w:noProof/>
            <w:webHidden/>
          </w:rPr>
          <w:tab/>
        </w:r>
        <w:r w:rsidR="00ED7428">
          <w:rPr>
            <w:noProof/>
            <w:webHidden/>
          </w:rPr>
          <w:fldChar w:fldCharType="begin"/>
        </w:r>
        <w:r w:rsidR="00ED7428">
          <w:rPr>
            <w:noProof/>
            <w:webHidden/>
          </w:rPr>
          <w:instrText xml:space="preserve"> PAGEREF _Toc118196539 \h </w:instrText>
        </w:r>
        <w:r w:rsidR="00ED7428">
          <w:rPr>
            <w:noProof/>
            <w:webHidden/>
          </w:rPr>
        </w:r>
        <w:r w:rsidR="00ED7428">
          <w:rPr>
            <w:noProof/>
            <w:webHidden/>
          </w:rPr>
          <w:fldChar w:fldCharType="separate"/>
        </w:r>
        <w:r w:rsidR="00A60E8E">
          <w:rPr>
            <w:noProof/>
            <w:webHidden/>
          </w:rPr>
          <w:t>66</w:t>
        </w:r>
        <w:r w:rsidR="00ED7428">
          <w:rPr>
            <w:noProof/>
            <w:webHidden/>
          </w:rPr>
          <w:fldChar w:fldCharType="end"/>
        </w:r>
      </w:hyperlink>
    </w:p>
    <w:p w14:paraId="7F2096D9" w14:textId="27E77CA3" w:rsidR="00ED7428" w:rsidRDefault="004E6363">
      <w:pPr>
        <w:pStyle w:val="TOC2"/>
        <w:rPr>
          <w:rFonts w:eastAsiaTheme="minorEastAsia"/>
          <w:noProof/>
          <w:color w:val="auto"/>
          <w:sz w:val="22"/>
          <w:lang w:eastAsia="en-AU"/>
        </w:rPr>
      </w:pPr>
      <w:hyperlink w:anchor="_Toc118196540" w:history="1">
        <w:r w:rsidR="00ED7428" w:rsidRPr="00695F5E">
          <w:rPr>
            <w:rStyle w:val="Hyperlink"/>
            <w:bCs/>
            <w:noProof/>
            <w:lang w:bidi="en-US"/>
          </w:rPr>
          <w:t>Task 4 Concrete Footing and Slab</w:t>
        </w:r>
        <w:r w:rsidR="00ED7428">
          <w:rPr>
            <w:noProof/>
            <w:webHidden/>
          </w:rPr>
          <w:tab/>
        </w:r>
        <w:r w:rsidR="00ED7428">
          <w:rPr>
            <w:noProof/>
            <w:webHidden/>
          </w:rPr>
          <w:fldChar w:fldCharType="begin"/>
        </w:r>
        <w:r w:rsidR="00ED7428">
          <w:rPr>
            <w:noProof/>
            <w:webHidden/>
          </w:rPr>
          <w:instrText xml:space="preserve"> PAGEREF _Toc118196540 \h </w:instrText>
        </w:r>
        <w:r w:rsidR="00ED7428">
          <w:rPr>
            <w:noProof/>
            <w:webHidden/>
          </w:rPr>
        </w:r>
        <w:r w:rsidR="00ED7428">
          <w:rPr>
            <w:noProof/>
            <w:webHidden/>
          </w:rPr>
          <w:fldChar w:fldCharType="separate"/>
        </w:r>
        <w:r w:rsidR="00A60E8E">
          <w:rPr>
            <w:noProof/>
            <w:webHidden/>
          </w:rPr>
          <w:t>67</w:t>
        </w:r>
        <w:r w:rsidR="00ED7428">
          <w:rPr>
            <w:noProof/>
            <w:webHidden/>
          </w:rPr>
          <w:fldChar w:fldCharType="end"/>
        </w:r>
      </w:hyperlink>
    </w:p>
    <w:p w14:paraId="2047ED28" w14:textId="3B626072" w:rsidR="00ED7428" w:rsidRDefault="004E6363">
      <w:pPr>
        <w:pStyle w:val="TOC2"/>
        <w:rPr>
          <w:rFonts w:eastAsiaTheme="minorEastAsia"/>
          <w:noProof/>
          <w:color w:val="auto"/>
          <w:sz w:val="22"/>
          <w:lang w:eastAsia="en-AU"/>
        </w:rPr>
      </w:pPr>
      <w:hyperlink w:anchor="_Toc118196541" w:history="1">
        <w:r w:rsidR="00ED7428" w:rsidRPr="00695F5E">
          <w:rPr>
            <w:rStyle w:val="Hyperlink"/>
            <w:bCs/>
            <w:noProof/>
            <w:lang w:bidi="en-US"/>
          </w:rPr>
          <w:t>Task 5 Load Bearing Points</w:t>
        </w:r>
        <w:r w:rsidR="00ED7428">
          <w:rPr>
            <w:noProof/>
            <w:webHidden/>
          </w:rPr>
          <w:tab/>
        </w:r>
        <w:r w:rsidR="00ED7428">
          <w:rPr>
            <w:noProof/>
            <w:webHidden/>
          </w:rPr>
          <w:fldChar w:fldCharType="begin"/>
        </w:r>
        <w:r w:rsidR="00ED7428">
          <w:rPr>
            <w:noProof/>
            <w:webHidden/>
          </w:rPr>
          <w:instrText xml:space="preserve"> PAGEREF _Toc118196541 \h </w:instrText>
        </w:r>
        <w:r w:rsidR="00ED7428">
          <w:rPr>
            <w:noProof/>
            <w:webHidden/>
          </w:rPr>
        </w:r>
        <w:r w:rsidR="00ED7428">
          <w:rPr>
            <w:noProof/>
            <w:webHidden/>
          </w:rPr>
          <w:fldChar w:fldCharType="separate"/>
        </w:r>
        <w:r w:rsidR="00A60E8E">
          <w:rPr>
            <w:noProof/>
            <w:webHidden/>
          </w:rPr>
          <w:t>68</w:t>
        </w:r>
        <w:r w:rsidR="00ED7428">
          <w:rPr>
            <w:noProof/>
            <w:webHidden/>
          </w:rPr>
          <w:fldChar w:fldCharType="end"/>
        </w:r>
      </w:hyperlink>
    </w:p>
    <w:p w14:paraId="0261E7C9" w14:textId="463A918C" w:rsidR="00ED7428" w:rsidRDefault="004E6363">
      <w:pPr>
        <w:pStyle w:val="TOC2"/>
        <w:rPr>
          <w:rFonts w:eastAsiaTheme="minorEastAsia"/>
          <w:noProof/>
          <w:color w:val="auto"/>
          <w:sz w:val="22"/>
          <w:lang w:eastAsia="en-AU"/>
        </w:rPr>
      </w:pPr>
      <w:hyperlink w:anchor="_Toc118196542" w:history="1">
        <w:r w:rsidR="00ED7428" w:rsidRPr="00695F5E">
          <w:rPr>
            <w:rStyle w:val="Hyperlink"/>
            <w:bCs/>
            <w:noProof/>
            <w:lang w:bidi="en-US"/>
          </w:rPr>
          <w:t>Task 6 Load Bearing Information</w:t>
        </w:r>
        <w:r w:rsidR="00ED7428">
          <w:rPr>
            <w:noProof/>
            <w:webHidden/>
          </w:rPr>
          <w:tab/>
        </w:r>
        <w:r w:rsidR="00ED7428">
          <w:rPr>
            <w:noProof/>
            <w:webHidden/>
          </w:rPr>
          <w:fldChar w:fldCharType="begin"/>
        </w:r>
        <w:r w:rsidR="00ED7428">
          <w:rPr>
            <w:noProof/>
            <w:webHidden/>
          </w:rPr>
          <w:instrText xml:space="preserve"> PAGEREF _Toc118196542 \h </w:instrText>
        </w:r>
        <w:r w:rsidR="00ED7428">
          <w:rPr>
            <w:noProof/>
            <w:webHidden/>
          </w:rPr>
        </w:r>
        <w:r w:rsidR="00ED7428">
          <w:rPr>
            <w:noProof/>
            <w:webHidden/>
          </w:rPr>
          <w:fldChar w:fldCharType="separate"/>
        </w:r>
        <w:r w:rsidR="00A60E8E">
          <w:rPr>
            <w:noProof/>
            <w:webHidden/>
          </w:rPr>
          <w:t>70</w:t>
        </w:r>
        <w:r w:rsidR="00ED7428">
          <w:rPr>
            <w:noProof/>
            <w:webHidden/>
          </w:rPr>
          <w:fldChar w:fldCharType="end"/>
        </w:r>
      </w:hyperlink>
    </w:p>
    <w:p w14:paraId="0105ABBE" w14:textId="0A0417F2" w:rsidR="00ED7428" w:rsidRDefault="004E6363">
      <w:pPr>
        <w:pStyle w:val="TOC2"/>
        <w:rPr>
          <w:rFonts w:eastAsiaTheme="minorEastAsia"/>
          <w:noProof/>
          <w:color w:val="auto"/>
          <w:sz w:val="22"/>
          <w:lang w:eastAsia="en-AU"/>
        </w:rPr>
      </w:pPr>
      <w:hyperlink w:anchor="_Toc118196543" w:history="1">
        <w:r w:rsidR="00ED7428" w:rsidRPr="00695F5E">
          <w:rPr>
            <w:rStyle w:val="Hyperlink"/>
            <w:bCs/>
            <w:noProof/>
            <w:lang w:bidi="en-US"/>
          </w:rPr>
          <w:t>Task 7 Wind Bracing and Tie-Down Requirements</w:t>
        </w:r>
        <w:r w:rsidR="00ED7428">
          <w:rPr>
            <w:noProof/>
            <w:webHidden/>
          </w:rPr>
          <w:tab/>
        </w:r>
        <w:r w:rsidR="00ED7428">
          <w:rPr>
            <w:noProof/>
            <w:webHidden/>
          </w:rPr>
          <w:fldChar w:fldCharType="begin"/>
        </w:r>
        <w:r w:rsidR="00ED7428">
          <w:rPr>
            <w:noProof/>
            <w:webHidden/>
          </w:rPr>
          <w:instrText xml:space="preserve"> PAGEREF _Toc118196543 \h </w:instrText>
        </w:r>
        <w:r w:rsidR="00ED7428">
          <w:rPr>
            <w:noProof/>
            <w:webHidden/>
          </w:rPr>
        </w:r>
        <w:r w:rsidR="00ED7428">
          <w:rPr>
            <w:noProof/>
            <w:webHidden/>
          </w:rPr>
          <w:fldChar w:fldCharType="separate"/>
        </w:r>
        <w:r w:rsidR="00A60E8E">
          <w:rPr>
            <w:noProof/>
            <w:webHidden/>
          </w:rPr>
          <w:t>71</w:t>
        </w:r>
        <w:r w:rsidR="00ED7428">
          <w:rPr>
            <w:noProof/>
            <w:webHidden/>
          </w:rPr>
          <w:fldChar w:fldCharType="end"/>
        </w:r>
      </w:hyperlink>
    </w:p>
    <w:p w14:paraId="519A4176" w14:textId="4E6CB938" w:rsidR="00ED7428" w:rsidRDefault="004E6363">
      <w:pPr>
        <w:pStyle w:val="TOC2"/>
        <w:rPr>
          <w:rFonts w:eastAsiaTheme="minorEastAsia"/>
          <w:noProof/>
          <w:color w:val="auto"/>
          <w:sz w:val="22"/>
          <w:lang w:eastAsia="en-AU"/>
        </w:rPr>
      </w:pPr>
      <w:hyperlink w:anchor="_Toc118196544" w:history="1">
        <w:r w:rsidR="00ED7428" w:rsidRPr="00695F5E">
          <w:rPr>
            <w:rStyle w:val="Hyperlink"/>
            <w:bCs/>
            <w:noProof/>
            <w:lang w:bidi="en-US"/>
          </w:rPr>
          <w:t>Task 8 Wind Bracing Materials and Tie-Down Methods</w:t>
        </w:r>
        <w:r w:rsidR="00ED7428">
          <w:rPr>
            <w:noProof/>
            <w:webHidden/>
          </w:rPr>
          <w:tab/>
        </w:r>
        <w:r w:rsidR="00ED7428">
          <w:rPr>
            <w:noProof/>
            <w:webHidden/>
          </w:rPr>
          <w:fldChar w:fldCharType="begin"/>
        </w:r>
        <w:r w:rsidR="00ED7428">
          <w:rPr>
            <w:noProof/>
            <w:webHidden/>
          </w:rPr>
          <w:instrText xml:space="preserve"> PAGEREF _Toc118196544 \h </w:instrText>
        </w:r>
        <w:r w:rsidR="00ED7428">
          <w:rPr>
            <w:noProof/>
            <w:webHidden/>
          </w:rPr>
        </w:r>
        <w:r w:rsidR="00ED7428">
          <w:rPr>
            <w:noProof/>
            <w:webHidden/>
          </w:rPr>
          <w:fldChar w:fldCharType="separate"/>
        </w:r>
        <w:r w:rsidR="00A60E8E">
          <w:rPr>
            <w:noProof/>
            <w:webHidden/>
          </w:rPr>
          <w:t>72</w:t>
        </w:r>
        <w:r w:rsidR="00ED7428">
          <w:rPr>
            <w:noProof/>
            <w:webHidden/>
          </w:rPr>
          <w:fldChar w:fldCharType="end"/>
        </w:r>
      </w:hyperlink>
    </w:p>
    <w:p w14:paraId="25CE2780" w14:textId="7A5E87CF" w:rsidR="00ED7428" w:rsidRDefault="004E6363">
      <w:pPr>
        <w:pStyle w:val="TOC2"/>
        <w:rPr>
          <w:rFonts w:eastAsiaTheme="minorEastAsia"/>
          <w:noProof/>
          <w:color w:val="auto"/>
          <w:sz w:val="22"/>
          <w:lang w:eastAsia="en-AU"/>
        </w:rPr>
      </w:pPr>
      <w:hyperlink w:anchor="_Toc118196545" w:history="1">
        <w:r w:rsidR="00ED7428" w:rsidRPr="00695F5E">
          <w:rPr>
            <w:rStyle w:val="Hyperlink"/>
            <w:bCs/>
            <w:noProof/>
            <w:lang w:bidi="en-US"/>
          </w:rPr>
          <w:t>Task 9 Provisional Sum and Prime Cost Items</w:t>
        </w:r>
        <w:r w:rsidR="00ED7428">
          <w:rPr>
            <w:noProof/>
            <w:webHidden/>
          </w:rPr>
          <w:tab/>
        </w:r>
        <w:r w:rsidR="00ED7428">
          <w:rPr>
            <w:noProof/>
            <w:webHidden/>
          </w:rPr>
          <w:fldChar w:fldCharType="begin"/>
        </w:r>
        <w:r w:rsidR="00ED7428">
          <w:rPr>
            <w:noProof/>
            <w:webHidden/>
          </w:rPr>
          <w:instrText xml:space="preserve"> PAGEREF _Toc118196545 \h </w:instrText>
        </w:r>
        <w:r w:rsidR="00ED7428">
          <w:rPr>
            <w:noProof/>
            <w:webHidden/>
          </w:rPr>
        </w:r>
        <w:r w:rsidR="00ED7428">
          <w:rPr>
            <w:noProof/>
            <w:webHidden/>
          </w:rPr>
          <w:fldChar w:fldCharType="separate"/>
        </w:r>
        <w:r w:rsidR="00A60E8E">
          <w:rPr>
            <w:noProof/>
            <w:webHidden/>
          </w:rPr>
          <w:t>73</w:t>
        </w:r>
        <w:r w:rsidR="00ED7428">
          <w:rPr>
            <w:noProof/>
            <w:webHidden/>
          </w:rPr>
          <w:fldChar w:fldCharType="end"/>
        </w:r>
      </w:hyperlink>
    </w:p>
    <w:p w14:paraId="70CE25D9" w14:textId="187EDF65" w:rsidR="00ED7428" w:rsidRDefault="004E6363">
      <w:pPr>
        <w:pStyle w:val="TOC2"/>
        <w:rPr>
          <w:rFonts w:eastAsiaTheme="minorEastAsia"/>
          <w:noProof/>
          <w:color w:val="auto"/>
          <w:sz w:val="22"/>
          <w:lang w:eastAsia="en-AU"/>
        </w:rPr>
      </w:pPr>
      <w:hyperlink w:anchor="_Toc118196546" w:history="1">
        <w:r w:rsidR="00ED7428" w:rsidRPr="00695F5E">
          <w:rPr>
            <w:rStyle w:val="Hyperlink"/>
            <w:bCs/>
            <w:noProof/>
            <w:lang w:bidi="en-US"/>
          </w:rPr>
          <w:t>Task 10 Installation and Connection Points of Services</w:t>
        </w:r>
        <w:r w:rsidR="00ED7428">
          <w:rPr>
            <w:noProof/>
            <w:webHidden/>
          </w:rPr>
          <w:tab/>
        </w:r>
        <w:r w:rsidR="00ED7428">
          <w:rPr>
            <w:noProof/>
            <w:webHidden/>
          </w:rPr>
          <w:fldChar w:fldCharType="begin"/>
        </w:r>
        <w:r w:rsidR="00ED7428">
          <w:rPr>
            <w:noProof/>
            <w:webHidden/>
          </w:rPr>
          <w:instrText xml:space="preserve"> PAGEREF _Toc118196546 \h </w:instrText>
        </w:r>
        <w:r w:rsidR="00ED7428">
          <w:rPr>
            <w:noProof/>
            <w:webHidden/>
          </w:rPr>
        </w:r>
        <w:r w:rsidR="00ED7428">
          <w:rPr>
            <w:noProof/>
            <w:webHidden/>
          </w:rPr>
          <w:fldChar w:fldCharType="separate"/>
        </w:r>
        <w:r w:rsidR="00A60E8E">
          <w:rPr>
            <w:noProof/>
            <w:webHidden/>
          </w:rPr>
          <w:t>74</w:t>
        </w:r>
        <w:r w:rsidR="00ED7428">
          <w:rPr>
            <w:noProof/>
            <w:webHidden/>
          </w:rPr>
          <w:fldChar w:fldCharType="end"/>
        </w:r>
      </w:hyperlink>
    </w:p>
    <w:p w14:paraId="2F8EF98F" w14:textId="5D1FF932" w:rsidR="00ED7428" w:rsidRDefault="004E6363">
      <w:pPr>
        <w:pStyle w:val="TOC2"/>
        <w:rPr>
          <w:rFonts w:eastAsiaTheme="minorEastAsia"/>
          <w:noProof/>
          <w:color w:val="auto"/>
          <w:sz w:val="22"/>
          <w:lang w:eastAsia="en-AU"/>
        </w:rPr>
      </w:pPr>
      <w:hyperlink w:anchor="_Toc118196547" w:history="1">
        <w:r w:rsidR="00ED7428" w:rsidRPr="00695F5E">
          <w:rPr>
            <w:rStyle w:val="Hyperlink"/>
            <w:bCs/>
            <w:noProof/>
            <w:lang w:bidi="en-US"/>
          </w:rPr>
          <w:t>Task 11 Location of Fixtures</w:t>
        </w:r>
        <w:r w:rsidR="00ED7428">
          <w:rPr>
            <w:noProof/>
            <w:webHidden/>
          </w:rPr>
          <w:tab/>
        </w:r>
        <w:r w:rsidR="00ED7428">
          <w:rPr>
            <w:noProof/>
            <w:webHidden/>
          </w:rPr>
          <w:fldChar w:fldCharType="begin"/>
        </w:r>
        <w:r w:rsidR="00ED7428">
          <w:rPr>
            <w:noProof/>
            <w:webHidden/>
          </w:rPr>
          <w:instrText xml:space="preserve"> PAGEREF _Toc118196547 \h </w:instrText>
        </w:r>
        <w:r w:rsidR="00ED7428">
          <w:rPr>
            <w:noProof/>
            <w:webHidden/>
          </w:rPr>
        </w:r>
        <w:r w:rsidR="00ED7428">
          <w:rPr>
            <w:noProof/>
            <w:webHidden/>
          </w:rPr>
          <w:fldChar w:fldCharType="separate"/>
        </w:r>
        <w:r w:rsidR="00A60E8E">
          <w:rPr>
            <w:noProof/>
            <w:webHidden/>
          </w:rPr>
          <w:t>77</w:t>
        </w:r>
        <w:r w:rsidR="00ED7428">
          <w:rPr>
            <w:noProof/>
            <w:webHidden/>
          </w:rPr>
          <w:fldChar w:fldCharType="end"/>
        </w:r>
      </w:hyperlink>
    </w:p>
    <w:p w14:paraId="1B08A304" w14:textId="7AB1E004" w:rsidR="00ED7428" w:rsidRDefault="004E6363">
      <w:pPr>
        <w:pStyle w:val="TOC2"/>
        <w:rPr>
          <w:rFonts w:eastAsiaTheme="minorEastAsia"/>
          <w:noProof/>
          <w:color w:val="auto"/>
          <w:sz w:val="22"/>
          <w:lang w:eastAsia="en-AU"/>
        </w:rPr>
      </w:pPr>
      <w:hyperlink w:anchor="_Toc118196548" w:history="1">
        <w:r w:rsidR="00ED7428" w:rsidRPr="00695F5E">
          <w:rPr>
            <w:rStyle w:val="Hyperlink"/>
            <w:bCs/>
            <w:noProof/>
            <w:lang w:bidi="en-US"/>
          </w:rPr>
          <w:t>Task 12 Details of Finishes</w:t>
        </w:r>
        <w:r w:rsidR="00ED7428">
          <w:rPr>
            <w:noProof/>
            <w:webHidden/>
          </w:rPr>
          <w:tab/>
        </w:r>
        <w:r w:rsidR="00ED7428">
          <w:rPr>
            <w:noProof/>
            <w:webHidden/>
          </w:rPr>
          <w:fldChar w:fldCharType="begin"/>
        </w:r>
        <w:r w:rsidR="00ED7428">
          <w:rPr>
            <w:noProof/>
            <w:webHidden/>
          </w:rPr>
          <w:instrText xml:space="preserve"> PAGEREF _Toc118196548 \h </w:instrText>
        </w:r>
        <w:r w:rsidR="00ED7428">
          <w:rPr>
            <w:noProof/>
            <w:webHidden/>
          </w:rPr>
        </w:r>
        <w:r w:rsidR="00ED7428">
          <w:rPr>
            <w:noProof/>
            <w:webHidden/>
          </w:rPr>
          <w:fldChar w:fldCharType="separate"/>
        </w:r>
        <w:r w:rsidR="00A60E8E">
          <w:rPr>
            <w:noProof/>
            <w:webHidden/>
          </w:rPr>
          <w:t>79</w:t>
        </w:r>
        <w:r w:rsidR="00ED7428">
          <w:rPr>
            <w:noProof/>
            <w:webHidden/>
          </w:rPr>
          <w:fldChar w:fldCharType="end"/>
        </w:r>
      </w:hyperlink>
    </w:p>
    <w:p w14:paraId="35628F8B" w14:textId="3D6AC178" w:rsidR="00ED7428" w:rsidRDefault="004E6363">
      <w:pPr>
        <w:pStyle w:val="TOC1"/>
        <w:rPr>
          <w:rFonts w:eastAsiaTheme="minorEastAsia"/>
          <w:b w:val="0"/>
          <w:noProof/>
          <w:color w:val="auto"/>
          <w:sz w:val="22"/>
          <w:lang w:eastAsia="en-AU"/>
        </w:rPr>
      </w:pPr>
      <w:hyperlink w:anchor="_Toc118196549" w:history="1">
        <w:r w:rsidR="00ED7428" w:rsidRPr="00695F5E">
          <w:rPr>
            <w:rStyle w:val="Hyperlink"/>
            <w:noProof/>
            <w:lang w:bidi="en-US"/>
          </w:rPr>
          <w:t>Assessment Workbook Checklist</w:t>
        </w:r>
        <w:r w:rsidR="00ED7428">
          <w:rPr>
            <w:noProof/>
            <w:webHidden/>
          </w:rPr>
          <w:tab/>
        </w:r>
        <w:r w:rsidR="00ED7428">
          <w:rPr>
            <w:noProof/>
            <w:webHidden/>
          </w:rPr>
          <w:fldChar w:fldCharType="begin"/>
        </w:r>
        <w:r w:rsidR="00ED7428">
          <w:rPr>
            <w:noProof/>
            <w:webHidden/>
          </w:rPr>
          <w:instrText xml:space="preserve"> PAGEREF _Toc118196549 \h </w:instrText>
        </w:r>
        <w:r w:rsidR="00ED7428">
          <w:rPr>
            <w:noProof/>
            <w:webHidden/>
          </w:rPr>
        </w:r>
        <w:r w:rsidR="00ED7428">
          <w:rPr>
            <w:noProof/>
            <w:webHidden/>
          </w:rPr>
          <w:fldChar w:fldCharType="separate"/>
        </w:r>
        <w:r w:rsidR="00A60E8E">
          <w:rPr>
            <w:noProof/>
            <w:webHidden/>
          </w:rPr>
          <w:t>80</w:t>
        </w:r>
        <w:r w:rsidR="00ED7428">
          <w:rPr>
            <w:noProof/>
            <w:webHidden/>
          </w:rPr>
          <w:fldChar w:fldCharType="end"/>
        </w:r>
      </w:hyperlink>
    </w:p>
    <w:p w14:paraId="21299F17" w14:textId="1054887A" w:rsidR="00ED7428" w:rsidRDefault="004E6363">
      <w:pPr>
        <w:pStyle w:val="TOC1"/>
        <w:rPr>
          <w:rFonts w:eastAsiaTheme="minorEastAsia"/>
          <w:b w:val="0"/>
          <w:noProof/>
          <w:color w:val="auto"/>
          <w:sz w:val="22"/>
          <w:lang w:eastAsia="en-AU"/>
        </w:rPr>
      </w:pPr>
      <w:hyperlink w:anchor="_Toc118196550" w:history="1">
        <w:r w:rsidR="00ED7428" w:rsidRPr="00695F5E">
          <w:rPr>
            <w:rStyle w:val="Hyperlink"/>
            <w:noProof/>
            <w:lang w:bidi="en-US"/>
          </w:rPr>
          <w:t>Record of Assessment (Assessor’s Use Only)</w:t>
        </w:r>
        <w:r w:rsidR="00ED7428">
          <w:rPr>
            <w:noProof/>
            <w:webHidden/>
          </w:rPr>
          <w:tab/>
        </w:r>
        <w:r w:rsidR="00ED7428">
          <w:rPr>
            <w:noProof/>
            <w:webHidden/>
          </w:rPr>
          <w:fldChar w:fldCharType="begin"/>
        </w:r>
        <w:r w:rsidR="00ED7428">
          <w:rPr>
            <w:noProof/>
            <w:webHidden/>
          </w:rPr>
          <w:instrText xml:space="preserve"> PAGEREF _Toc118196550 \h </w:instrText>
        </w:r>
        <w:r w:rsidR="00ED7428">
          <w:rPr>
            <w:noProof/>
            <w:webHidden/>
          </w:rPr>
        </w:r>
        <w:r w:rsidR="00ED7428">
          <w:rPr>
            <w:noProof/>
            <w:webHidden/>
          </w:rPr>
          <w:fldChar w:fldCharType="separate"/>
        </w:r>
        <w:r w:rsidR="00A60E8E">
          <w:rPr>
            <w:noProof/>
            <w:webHidden/>
          </w:rPr>
          <w:t>84</w:t>
        </w:r>
        <w:r w:rsidR="00ED7428">
          <w:rPr>
            <w:noProof/>
            <w:webHidden/>
          </w:rPr>
          <w:fldChar w:fldCharType="end"/>
        </w:r>
      </w:hyperlink>
    </w:p>
    <w:p w14:paraId="63145B1C" w14:textId="54C8F5CB" w:rsidR="0079184B" w:rsidRPr="004749C3" w:rsidRDefault="009035C4" w:rsidP="00033207">
      <w:pPr>
        <w:ind w:left="0" w:firstLine="0"/>
        <w:rPr>
          <w:rFonts w:eastAsiaTheme="minorEastAsia"/>
          <w:noProof/>
          <w:lang w:val="en-PH" w:eastAsia="en-PH"/>
        </w:rPr>
      </w:pPr>
      <w:r>
        <w:rPr>
          <w:color w:val="2F5496" w:themeColor="accent1" w:themeShade="BF"/>
        </w:rPr>
        <w:fldChar w:fldCharType="end"/>
      </w:r>
      <w:r w:rsidR="0079184B" w:rsidRPr="003D1ACA">
        <w:br w:type="page"/>
      </w:r>
    </w:p>
    <w:p w14:paraId="1EF826ED" w14:textId="0046C8E2" w:rsidR="0079184B" w:rsidRPr="00ED3826" w:rsidRDefault="00DA35ED" w:rsidP="00ED3826">
      <w:pPr>
        <w:pStyle w:val="Heading1"/>
      </w:pPr>
      <w:bookmarkStart w:id="29" w:name="_Toc118196513"/>
      <w:r w:rsidRPr="00ED3826">
        <w:lastRenderedPageBreak/>
        <w:t>Introduction</w:t>
      </w:r>
      <w:bookmarkEnd w:id="29"/>
    </w:p>
    <w:p w14:paraId="5AD76D49" w14:textId="77777777" w:rsidR="00B93D84" w:rsidRDefault="00B93D84" w:rsidP="00B93D84">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The assessments in this workbook are divided into three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1588666F"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2CCE6CCB"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063071A1" w14:textId="77777777" w:rsidR="00B93D84" w:rsidRPr="00225DCB" w:rsidRDefault="00B93D84" w:rsidP="00B93D84">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0B83E4B7" w14:textId="2DE8BC4F"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Practical Assessment</w:t>
      </w:r>
      <w:r w:rsidRPr="00225DCB">
        <w:rPr>
          <w:color w:val="262626" w:themeColor="text1" w:themeTint="D9"/>
          <w:sz w:val="24"/>
        </w:rPr>
        <w:t xml:space="preserve"> </w:t>
      </w:r>
      <w:r w:rsidRPr="008C13B6">
        <w:rPr>
          <w:color w:val="262626" w:themeColor="text1" w:themeTint="D9"/>
          <w:sz w:val="24"/>
        </w:rPr>
        <w:t xml:space="preserve">is made up </w:t>
      </w:r>
      <w:r w:rsidRPr="00166F2F">
        <w:rPr>
          <w:color w:val="262626" w:themeColor="text1" w:themeTint="D9"/>
          <w:sz w:val="24"/>
        </w:rPr>
        <w:t xml:space="preserve">of the </w:t>
      </w:r>
      <w:r w:rsidRPr="00DD20B9">
        <w:rPr>
          <w:b/>
          <w:color w:val="262626" w:themeColor="text1" w:themeTint="D9"/>
          <w:sz w:val="24"/>
        </w:rPr>
        <w:t xml:space="preserve">Practical Assignment, Workplace Assessment, and </w:t>
      </w:r>
      <w:r w:rsidR="00290B8F">
        <w:rPr>
          <w:b/>
          <w:color w:val="262626" w:themeColor="text1" w:themeTint="D9"/>
          <w:sz w:val="24"/>
        </w:rPr>
        <w:t>Practical Plans Assignment</w:t>
      </w:r>
      <w:r w:rsidRPr="00DD20B9">
        <w:rPr>
          <w:b/>
          <w:color w:val="262626" w:themeColor="text1" w:themeTint="D9"/>
          <w:sz w:val="24"/>
        </w:rPr>
        <w:t>.</w:t>
      </w:r>
      <w:r w:rsidRPr="00225DCB">
        <w:rPr>
          <w:color w:val="262626" w:themeColor="text1" w:themeTint="D9"/>
          <w:sz w:val="24"/>
        </w:rPr>
        <w:t xml:space="preserve"> This assessment tests your practical skills with respect to the requirements of the unit of competency relevant in this workbook.</w:t>
      </w:r>
    </w:p>
    <w:p w14:paraId="5DE9EEEF"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72803856" w14:textId="77777777" w:rsidR="00B93D84" w:rsidRDefault="00B93D84" w:rsidP="00B93D84">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3BFE4290" w14:textId="77777777" w:rsidR="00B93D84" w:rsidRPr="00225DCB" w:rsidRDefault="00B93D84" w:rsidP="00B93D84">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244C69F4" w14:textId="77777777" w:rsidR="00B93D84" w:rsidRPr="00225DCB" w:rsidRDefault="00B93D84">
      <w:pPr>
        <w:pStyle w:val="ListParagraph"/>
        <w:numPr>
          <w:ilvl w:val="0"/>
          <w:numId w:val="14"/>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22896EBD" w14:textId="77777777" w:rsidR="00B93D84" w:rsidRPr="00225DCB" w:rsidRDefault="00B93D84">
      <w:pPr>
        <w:pStyle w:val="ListParagraph"/>
        <w:numPr>
          <w:ilvl w:val="0"/>
          <w:numId w:val="14"/>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0D6A0BE0" w14:textId="77777777" w:rsidR="00B93D84" w:rsidRPr="00225DCB" w:rsidRDefault="00B93D84">
      <w:pPr>
        <w:pStyle w:val="ListParagraph"/>
        <w:numPr>
          <w:ilvl w:val="1"/>
          <w:numId w:val="13"/>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3856413B" w14:textId="77777777" w:rsidR="00B93D84" w:rsidRPr="00225DCB" w:rsidRDefault="00B93D84">
      <w:pPr>
        <w:pStyle w:val="ListParagraph"/>
        <w:numPr>
          <w:ilvl w:val="1"/>
          <w:numId w:val="13"/>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w:t>
      </w:r>
      <w:proofErr w:type="gramStart"/>
      <w:r w:rsidRPr="00225DCB">
        <w:rPr>
          <w:color w:val="262626" w:themeColor="text1" w:themeTint="D9"/>
          <w:sz w:val="24"/>
        </w:rPr>
        <w:t>a number of</w:t>
      </w:r>
      <w:proofErr w:type="gramEnd"/>
      <w:r w:rsidRPr="00225DCB">
        <w:rPr>
          <w:color w:val="262626" w:themeColor="text1" w:themeTint="D9"/>
          <w:sz w:val="24"/>
        </w:rPr>
        <w:t xml:space="preserve"> required responses, provide the required number of responses. For example, if you are asked to list three responses, provide three responses. </w:t>
      </w:r>
    </w:p>
    <w:p w14:paraId="60113864" w14:textId="77777777" w:rsidR="00B93D84" w:rsidRDefault="00B93D84">
      <w:pPr>
        <w:pStyle w:val="ListParagraph"/>
        <w:numPr>
          <w:ilvl w:val="0"/>
          <w:numId w:val="14"/>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0FAD4ADE" w14:textId="77777777" w:rsidR="00B93D84" w:rsidRPr="00EC4180" w:rsidRDefault="00B93D84" w:rsidP="00B93D84">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ED3826">
      <w:pPr>
        <w:pStyle w:val="Heading1"/>
      </w:pPr>
      <w:bookmarkStart w:id="30" w:name="_Toc118196514"/>
      <w:r w:rsidRPr="001F049F">
        <w:lastRenderedPageBreak/>
        <w:t>Competency-Based Assessments</w:t>
      </w:r>
      <w:bookmarkEnd w:id="30"/>
    </w:p>
    <w:p w14:paraId="5370B8E8"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ED3826">
      <w:pPr>
        <w:pStyle w:val="Heading1"/>
      </w:pPr>
      <w:bookmarkStart w:id="31" w:name="_Toc118196515"/>
      <w:bookmarkStart w:id="32" w:name="_Hlk38023988"/>
      <w:r w:rsidRPr="001F049F">
        <w:lastRenderedPageBreak/>
        <w:t>Assessing Nationally-Recognised Training</w:t>
      </w:r>
      <w:bookmarkEnd w:id="31"/>
    </w:p>
    <w:bookmarkEnd w:id="32"/>
    <w:p w14:paraId="45257DB3" w14:textId="5FED4B85"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valid</w:t>
      </w:r>
    </w:p>
    <w:p w14:paraId="107121B9"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where possible, must include judgements based on evidence drawn from </w:t>
      </w:r>
      <w:proofErr w:type="gramStart"/>
      <w:r w:rsidRPr="001F049F">
        <w:rPr>
          <w:color w:val="262626" w:themeColor="text1" w:themeTint="D9"/>
          <w:sz w:val="24"/>
        </w:rPr>
        <w:t>a number of</w:t>
      </w:r>
      <w:proofErr w:type="gramEnd"/>
      <w:r w:rsidRPr="001F049F">
        <w:rPr>
          <w:color w:val="262626" w:themeColor="text1" w:themeTint="D9"/>
          <w:sz w:val="24"/>
        </w:rPr>
        <w:t xml:space="preserve"> occasions and across a number of contexts.</w:t>
      </w:r>
    </w:p>
    <w:p w14:paraId="7175BEF5" w14:textId="77777777" w:rsidR="0079184B" w:rsidRPr="001F049F"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reliable</w:t>
      </w:r>
    </w:p>
    <w:p w14:paraId="4D2BAC7F"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flexible</w:t>
      </w:r>
    </w:p>
    <w:p w14:paraId="130E786C" w14:textId="3F9D05A8"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pPr>
        <w:pStyle w:val="ListParagraph"/>
        <w:numPr>
          <w:ilvl w:val="1"/>
          <w:numId w:val="7"/>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able to be challenged. Appropriate mechanisms must be made for reassessment as a result of challenge.</w:t>
      </w:r>
    </w:p>
    <w:p w14:paraId="4AEDE552" w14:textId="77777777" w:rsidR="0079184B" w:rsidRPr="001F049F" w:rsidRDefault="0079184B">
      <w:pPr>
        <w:pStyle w:val="ListParagraph"/>
        <w:numPr>
          <w:ilvl w:val="0"/>
          <w:numId w:val="6"/>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fair</w:t>
      </w:r>
    </w:p>
    <w:p w14:paraId="23834C9D" w14:textId="13C2F55A"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pPr>
        <w:pStyle w:val="ListParagraph"/>
        <w:numPr>
          <w:ilvl w:val="1"/>
          <w:numId w:val="7"/>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pPr>
        <w:pStyle w:val="ListParagraph"/>
        <w:numPr>
          <w:ilvl w:val="0"/>
          <w:numId w:val="8"/>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ED3826">
      <w:pPr>
        <w:pStyle w:val="Heading1"/>
      </w:pPr>
      <w:bookmarkStart w:id="33" w:name="_Toc118196516"/>
      <w:r w:rsidRPr="001F049F">
        <w:t>Dimensions of Competency</w:t>
      </w:r>
      <w:bookmarkEnd w:id="33"/>
    </w:p>
    <w:p w14:paraId="1D054DB9"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pPr>
        <w:pStyle w:val="ListParagraph"/>
        <w:numPr>
          <w:ilvl w:val="0"/>
          <w:numId w:val="9"/>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2317ED">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ED3826">
      <w:pPr>
        <w:pStyle w:val="Heading1"/>
      </w:pPr>
      <w:bookmarkStart w:id="34" w:name="_Toc118196517"/>
      <w:bookmarkStart w:id="35" w:name="_Hlk38023995"/>
      <w:r w:rsidRPr="001F049F">
        <w:lastRenderedPageBreak/>
        <w:t>Reasonable Adjustment</w:t>
      </w:r>
      <w:bookmarkEnd w:id="34"/>
    </w:p>
    <w:bookmarkEnd w:id="35"/>
    <w:p w14:paraId="2F74F46F" w14:textId="0ABCA375" w:rsidR="002418D3" w:rsidRPr="001F049F" w:rsidRDefault="00CF2735" w:rsidP="002317ED">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pPr>
        <w:pStyle w:val="ListParagraph"/>
        <w:numPr>
          <w:ilvl w:val="0"/>
          <w:numId w:val="2"/>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met</w:t>
      </w:r>
    </w:p>
    <w:p w14:paraId="6BDBA261" w14:textId="242177A0" w:rsidR="0079184B" w:rsidRPr="001F049F" w:rsidRDefault="0079184B" w:rsidP="002317ED">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2317ED">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1F049F" w:rsidRDefault="0079184B" w:rsidP="00ED3826">
      <w:pPr>
        <w:pStyle w:val="Heading1"/>
      </w:pPr>
      <w:bookmarkStart w:id="36" w:name="_Toc118196518"/>
      <w:r w:rsidRPr="001F049F">
        <w:lastRenderedPageBreak/>
        <w:t>The Unit of Competency</w:t>
      </w:r>
      <w:bookmarkEnd w:id="36"/>
    </w:p>
    <w:p w14:paraId="3755ED80"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units of competency specify the standards of performance required in the workplace.</w:t>
      </w:r>
    </w:p>
    <w:p w14:paraId="768516C5"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assessment addresses the following unit of competency:</w:t>
      </w:r>
    </w:p>
    <w:p w14:paraId="4EB881F4" w14:textId="07341665" w:rsidR="000D673F" w:rsidRPr="00FE502A" w:rsidRDefault="008A06F3" w:rsidP="000D673F">
      <w:pPr>
        <w:tabs>
          <w:tab w:val="left" w:pos="180"/>
        </w:tabs>
        <w:spacing w:after="120" w:line="276" w:lineRule="auto"/>
        <w:ind w:left="0" w:right="0" w:firstLine="0"/>
        <w:jc w:val="both"/>
        <w:rPr>
          <w:b/>
          <w:color w:val="262626" w:themeColor="text1" w:themeTint="D9"/>
          <w:sz w:val="24"/>
        </w:rPr>
      </w:pPr>
      <w:r w:rsidRPr="00FE502A">
        <w:rPr>
          <w:b/>
          <w:color w:val="262626" w:themeColor="text1" w:themeTint="D9"/>
          <w:sz w:val="24"/>
        </w:rPr>
        <w:t>CPCCBC4012</w:t>
      </w:r>
      <w:r w:rsidR="000D673F" w:rsidRPr="00FE502A">
        <w:rPr>
          <w:b/>
          <w:color w:val="262626" w:themeColor="text1" w:themeTint="D9"/>
          <w:sz w:val="24"/>
        </w:rPr>
        <w:t xml:space="preserve"> </w:t>
      </w:r>
      <w:r w:rsidRPr="00FE502A">
        <w:rPr>
          <w:b/>
          <w:color w:val="262626" w:themeColor="text1" w:themeTint="D9"/>
          <w:sz w:val="24"/>
        </w:rPr>
        <w:t>–</w:t>
      </w:r>
      <w:r w:rsidR="000D673F" w:rsidRPr="00FE502A">
        <w:rPr>
          <w:b/>
          <w:color w:val="262626" w:themeColor="text1" w:themeTint="D9"/>
          <w:sz w:val="24"/>
        </w:rPr>
        <w:t xml:space="preserve"> </w:t>
      </w:r>
      <w:r w:rsidRPr="00FE502A">
        <w:rPr>
          <w:b/>
          <w:color w:val="262626" w:themeColor="text1" w:themeTint="D9"/>
          <w:sz w:val="24"/>
        </w:rPr>
        <w:t>Read and interpret plans and specifications</w:t>
      </w:r>
      <w:r w:rsidR="00310921" w:rsidRPr="00FE502A">
        <w:rPr>
          <w:b/>
          <w:color w:val="262626" w:themeColor="text1" w:themeTint="D9"/>
          <w:sz w:val="24"/>
        </w:rPr>
        <w:t xml:space="preserve"> </w:t>
      </w:r>
      <w:r w:rsidR="000D673F" w:rsidRPr="00FE502A">
        <w:rPr>
          <w:b/>
          <w:color w:val="262626" w:themeColor="text1" w:themeTint="D9"/>
          <w:sz w:val="24"/>
        </w:rPr>
        <w:t>(Release 1</w:t>
      </w:r>
      <w:r w:rsidR="00406566" w:rsidRPr="00FE502A">
        <w:rPr>
          <w:b/>
          <w:color w:val="262626" w:themeColor="text1" w:themeTint="D9"/>
          <w:sz w:val="24"/>
        </w:rPr>
        <w:t>.0</w:t>
      </w:r>
      <w:r w:rsidR="000D673F" w:rsidRPr="00FE502A">
        <w:rPr>
          <w:b/>
          <w:color w:val="262626" w:themeColor="text1" w:themeTint="D9"/>
          <w:sz w:val="24"/>
        </w:rPr>
        <w:t>)</w:t>
      </w:r>
    </w:p>
    <w:p w14:paraId="175E5319" w14:textId="00EA56D3" w:rsidR="000D673F" w:rsidRPr="00FE502A" w:rsidRDefault="00115005">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types of plans</w:t>
      </w:r>
    </w:p>
    <w:p w14:paraId="1A1FDBD3" w14:textId="42606442" w:rsidR="00E76203" w:rsidRPr="00FE502A" w:rsidRDefault="005F3253">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Read and interpret the plan</w:t>
      </w:r>
    </w:p>
    <w:p w14:paraId="5340F2F6" w14:textId="0C224071" w:rsidR="00E76203" w:rsidRPr="00FE502A" w:rsidRDefault="0033202A">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structural details</w:t>
      </w:r>
    </w:p>
    <w:p w14:paraId="7DB5A1E1" w14:textId="22521B65" w:rsidR="00E76203" w:rsidRPr="00FE502A" w:rsidRDefault="00FE502A">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non-structural details</w:t>
      </w:r>
    </w:p>
    <w:p w14:paraId="5B518D4F" w14:textId="77777777" w:rsidR="000D673F" w:rsidRPr="001F049F" w:rsidRDefault="000D673F" w:rsidP="000D673F">
      <w:pPr>
        <w:spacing w:before="240" w:after="120" w:line="276" w:lineRule="auto"/>
        <w:ind w:left="567" w:right="0" w:firstLine="0"/>
        <w:jc w:val="center"/>
        <w:rPr>
          <w:b/>
          <w:color w:val="262626" w:themeColor="text1" w:themeTint="D9"/>
          <w:sz w:val="24"/>
        </w:rPr>
      </w:pPr>
      <w:r w:rsidRPr="001F049F">
        <w:rPr>
          <w:b/>
          <w:color w:val="262626" w:themeColor="text1" w:themeTint="D9"/>
          <w:sz w:val="24"/>
        </w:rPr>
        <w:t xml:space="preserve">A complete copy of the above unit of competency can be downloaded from the TGA website: </w:t>
      </w:r>
    </w:p>
    <w:p w14:paraId="38B61D20" w14:textId="392CAC04" w:rsidR="00BC4753" w:rsidRPr="005762F9" w:rsidRDefault="004E6363" w:rsidP="002317ED">
      <w:pPr>
        <w:tabs>
          <w:tab w:val="left" w:pos="180"/>
        </w:tabs>
        <w:spacing w:after="120" w:line="276" w:lineRule="auto"/>
        <w:ind w:left="0" w:right="0" w:firstLine="0"/>
        <w:jc w:val="center"/>
        <w:rPr>
          <w:color w:val="0070C0"/>
          <w:u w:val="single"/>
        </w:rPr>
      </w:pPr>
      <w:hyperlink r:id="rId14" w:history="1">
        <w:r w:rsidR="005762F9" w:rsidRPr="00C85B8C">
          <w:rPr>
            <w:rStyle w:val="Hyperlink"/>
          </w:rPr>
          <w:t>https://training.gov.au/Training/Details/CPCCBC4012</w:t>
        </w:r>
      </w:hyperlink>
    </w:p>
    <w:p w14:paraId="37A97016" w14:textId="77777777" w:rsidR="000438BE" w:rsidRPr="001F049F" w:rsidRDefault="000438BE" w:rsidP="002317ED">
      <w:pPr>
        <w:spacing w:after="120" w:line="276" w:lineRule="auto"/>
        <w:ind w:left="0" w:right="0" w:firstLine="0"/>
        <w:rPr>
          <w:color w:val="0070C0"/>
          <w:sz w:val="24"/>
          <w:u w:val="single"/>
        </w:rPr>
      </w:pPr>
    </w:p>
    <w:p w14:paraId="20B01961" w14:textId="681F0DFE" w:rsidR="0079184B" w:rsidRPr="001F049F" w:rsidRDefault="0079184B" w:rsidP="00ED3826">
      <w:pPr>
        <w:pStyle w:val="Heading1"/>
      </w:pPr>
      <w:bookmarkStart w:id="37" w:name="_Toc118196519"/>
      <w:r w:rsidRPr="001F049F">
        <w:t xml:space="preserve">The Context </w:t>
      </w:r>
      <w:r w:rsidR="00A5246F" w:rsidRPr="001F049F">
        <w:t>of</w:t>
      </w:r>
      <w:r w:rsidRPr="001F049F">
        <w:t xml:space="preserve"> Assessment</w:t>
      </w:r>
      <w:bookmarkEnd w:id="37"/>
    </w:p>
    <w:p w14:paraId="1E2C1F6E" w14:textId="4EDEEE37" w:rsidR="00D90F02" w:rsidRDefault="00156320" w:rsidP="00D90F02">
      <w:pPr>
        <w:tabs>
          <w:tab w:val="left" w:pos="180"/>
        </w:tabs>
        <w:spacing w:after="120" w:line="276" w:lineRule="auto"/>
        <w:ind w:left="0" w:right="0" w:firstLine="0"/>
        <w:jc w:val="both"/>
        <w:rPr>
          <w:color w:val="262626" w:themeColor="text1" w:themeTint="D9"/>
          <w:sz w:val="24"/>
        </w:rPr>
      </w:pPr>
      <w:r w:rsidRPr="00D90F02">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ED3826">
      <w:pPr>
        <w:pStyle w:val="Heading1"/>
      </w:pPr>
      <w:bookmarkStart w:id="38" w:name="_Toc118196520"/>
      <w:r w:rsidRPr="001F049F">
        <w:lastRenderedPageBreak/>
        <w:t>Assessment Method</w:t>
      </w:r>
      <w:r w:rsidR="000438BE" w:rsidRPr="001F049F">
        <w:t>s</w:t>
      </w:r>
      <w:bookmarkEnd w:id="38"/>
    </w:p>
    <w:p w14:paraId="16D8C740" w14:textId="4D8AD302" w:rsidR="0079184B" w:rsidRPr="001F049F" w:rsidRDefault="0079184B" w:rsidP="00E4365B">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9B1809" w:rsidRDefault="00D8537F">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sidRPr="009B1809">
        <w:rPr>
          <w:b/>
          <w:color w:val="262626" w:themeColor="text1" w:themeTint="D9"/>
          <w:sz w:val="24"/>
        </w:rPr>
        <w:t>Practical Assignment</w:t>
      </w:r>
    </w:p>
    <w:p w14:paraId="122648D8" w14:textId="77777777" w:rsidR="00BE5B90" w:rsidRPr="00DD20B9"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9" w:name="_Hlk31694670"/>
      <w:r w:rsidRPr="009B1809">
        <w:rPr>
          <w:color w:val="262626" w:themeColor="text1" w:themeTint="D9"/>
          <w:sz w:val="24"/>
        </w:rPr>
        <w:t>A series of written practical tests assessing the candidate’s practical knowledge and understanding of the unit of competency.</w:t>
      </w:r>
      <w:r w:rsidR="00BE5B90" w:rsidRPr="00DD20B9">
        <w:rPr>
          <w:color w:val="262626" w:themeColor="text1" w:themeTint="D9"/>
          <w:sz w:val="24"/>
        </w:rPr>
        <w:t xml:space="preserve"> </w:t>
      </w:r>
    </w:p>
    <w:bookmarkEnd w:id="39"/>
    <w:p w14:paraId="30450645" w14:textId="717D0212" w:rsidR="00D8537F" w:rsidRPr="00DD20B9" w:rsidRDefault="001B118F">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sidRPr="00DD20B9">
        <w:rPr>
          <w:b/>
          <w:color w:val="262626" w:themeColor="text1" w:themeTint="D9"/>
          <w:sz w:val="24"/>
        </w:rPr>
        <w:t>Workplace</w:t>
      </w:r>
      <w:r w:rsidR="00D8537F" w:rsidRPr="00DD20B9">
        <w:rPr>
          <w:b/>
          <w:color w:val="262626" w:themeColor="text1" w:themeTint="D9"/>
          <w:sz w:val="24"/>
        </w:rPr>
        <w:t xml:space="preserve"> Assessment</w:t>
      </w:r>
    </w:p>
    <w:p w14:paraId="70C642C8" w14:textId="79FA4E90" w:rsidR="001161E4"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DD20B9">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89260A2" w14:textId="7E62FBF9" w:rsidR="00E25C02" w:rsidRPr="00DD20B9" w:rsidRDefault="00290B8F">
      <w:pPr>
        <w:pStyle w:val="ListParagraph"/>
        <w:numPr>
          <w:ilvl w:val="0"/>
          <w:numId w:val="11"/>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Practical Plans Assignment</w:t>
      </w:r>
    </w:p>
    <w:p w14:paraId="0291FF6C" w14:textId="38351311" w:rsidR="00E25C02" w:rsidRPr="00DD20B9" w:rsidRDefault="00E25C02" w:rsidP="00E25C02">
      <w:pPr>
        <w:pStyle w:val="ListParagraph"/>
        <w:tabs>
          <w:tab w:val="left" w:pos="180"/>
        </w:tabs>
        <w:spacing w:after="120" w:line="276" w:lineRule="auto"/>
        <w:ind w:right="0" w:firstLine="0"/>
        <w:contextualSpacing w:val="0"/>
        <w:jc w:val="both"/>
        <w:rPr>
          <w:color w:val="262626" w:themeColor="text1" w:themeTint="D9"/>
          <w:sz w:val="24"/>
        </w:rPr>
      </w:pPr>
      <w:r w:rsidRPr="00DD20B9">
        <w:rPr>
          <w:color w:val="262626" w:themeColor="text1" w:themeTint="D9"/>
          <w:sz w:val="24"/>
        </w:rPr>
        <w:t>A series of assessment tasks testing the candidate’s practical knowledge and understanding of the unit of competency. The candidate needs to provide their responses to these assessment tasks</w:t>
      </w:r>
      <w:r w:rsidR="00DE78DD">
        <w:rPr>
          <w:color w:val="262626" w:themeColor="text1" w:themeTint="D9"/>
          <w:sz w:val="24"/>
        </w:rPr>
        <w:t>, sometimes working with</w:t>
      </w:r>
      <w:r w:rsidRPr="00DD20B9">
        <w:rPr>
          <w:color w:val="262626" w:themeColor="text1" w:themeTint="D9"/>
          <w:sz w:val="24"/>
        </w:rPr>
        <w:t xml:space="preserve"> </w:t>
      </w:r>
      <w:r w:rsidR="00290B8F">
        <w:rPr>
          <w:color w:val="262626" w:themeColor="text1" w:themeTint="D9"/>
          <w:sz w:val="24"/>
        </w:rPr>
        <w:t xml:space="preserve">an </w:t>
      </w:r>
      <w:r w:rsidR="00DE78DD">
        <w:rPr>
          <w:color w:val="262626" w:themeColor="text1" w:themeTint="D9"/>
          <w:sz w:val="24"/>
        </w:rPr>
        <w:t xml:space="preserve">appropriately </w:t>
      </w:r>
      <w:r w:rsidR="00290B8F">
        <w:rPr>
          <w:color w:val="262626" w:themeColor="text1" w:themeTint="D9"/>
          <w:sz w:val="24"/>
        </w:rPr>
        <w:t>experienced</w:t>
      </w:r>
      <w:r w:rsidR="00DE78DD">
        <w:rPr>
          <w:color w:val="262626" w:themeColor="text1" w:themeTint="D9"/>
          <w:sz w:val="24"/>
        </w:rPr>
        <w:t xml:space="preserve"> person in your workplace</w:t>
      </w:r>
      <w:r w:rsidRPr="00DD20B9">
        <w:rPr>
          <w:color w:val="262626" w:themeColor="text1" w:themeTint="D9"/>
          <w:sz w:val="24"/>
        </w:rPr>
        <w:t>.</w:t>
      </w:r>
    </w:p>
    <w:p w14:paraId="736D1D6A" w14:textId="6FF46739" w:rsidR="0079184B" w:rsidRPr="001F049F" w:rsidRDefault="00733A4E" w:rsidP="00E4365B">
      <w:pPr>
        <w:spacing w:after="120" w:line="276" w:lineRule="auto"/>
        <w:ind w:left="0" w:right="0" w:firstLine="0"/>
        <w:jc w:val="center"/>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ED3826">
      <w:pPr>
        <w:pStyle w:val="Heading1"/>
      </w:pPr>
      <w:bookmarkStart w:id="40" w:name="_Toc118196521"/>
      <w:r w:rsidRPr="001F049F">
        <w:lastRenderedPageBreak/>
        <w:t>Resources Required for Assessment</w:t>
      </w:r>
      <w:bookmarkEnd w:id="40"/>
    </w:p>
    <w:p w14:paraId="78A15BF2" w14:textId="00A5294E" w:rsidR="001F5FCD" w:rsidRPr="00B614C5" w:rsidRDefault="001F5FCD" w:rsidP="00E4365B">
      <w:pPr>
        <w:tabs>
          <w:tab w:val="left" w:pos="180"/>
        </w:tabs>
        <w:spacing w:after="120" w:line="276" w:lineRule="auto"/>
        <w:ind w:left="0" w:right="0" w:firstLine="0"/>
        <w:rPr>
          <w:b/>
          <w:color w:val="262626" w:themeColor="text1" w:themeTint="D9"/>
          <w:sz w:val="24"/>
        </w:rPr>
      </w:pPr>
      <w:r w:rsidRPr="00B614C5">
        <w:rPr>
          <w:b/>
          <w:color w:val="262626" w:themeColor="text1" w:themeTint="D9"/>
          <w:sz w:val="24"/>
        </w:rPr>
        <w:t>The Training Organisation to provide/organise candidate with access to:</w:t>
      </w:r>
    </w:p>
    <w:p w14:paraId="548BABC7" w14:textId="77777777" w:rsidR="00450F9E" w:rsidRPr="00B614C5" w:rsidRDefault="00450F9E">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Assessor to supervise and observe candidate as they complete assessments, where required.</w:t>
      </w:r>
    </w:p>
    <w:p w14:paraId="2316B9C0" w14:textId="77777777" w:rsidR="0009350F" w:rsidRPr="00B614C5" w:rsidRDefault="0009350F">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4A47C0EF" w14:textId="77777777" w:rsidR="00F21D49" w:rsidRPr="00F21D49" w:rsidRDefault="00F21D49">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Building and construction project</w:t>
      </w:r>
    </w:p>
    <w:p w14:paraId="0C522900" w14:textId="49597183" w:rsidR="00982CD0" w:rsidRPr="00A4651D" w:rsidRDefault="00982CD0">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 xml:space="preserve">Relevant construction personnel whom the candidate will be </w:t>
      </w:r>
      <w:r w:rsidR="008559C1" w:rsidRPr="00A4651D">
        <w:rPr>
          <w:color w:val="262626" w:themeColor="text1" w:themeTint="D9"/>
          <w:sz w:val="24"/>
          <w:szCs w:val="24"/>
        </w:rPr>
        <w:t xml:space="preserve">verifying details </w:t>
      </w:r>
      <w:r w:rsidR="00A5085F" w:rsidRPr="00A4651D">
        <w:rPr>
          <w:color w:val="262626" w:themeColor="text1" w:themeTint="D9"/>
          <w:sz w:val="24"/>
          <w:szCs w:val="24"/>
        </w:rPr>
        <w:t xml:space="preserve">on the </w:t>
      </w:r>
      <w:r w:rsidR="00B94584" w:rsidRPr="00A4651D">
        <w:rPr>
          <w:color w:val="262626" w:themeColor="text1" w:themeTint="D9"/>
          <w:sz w:val="24"/>
          <w:szCs w:val="24"/>
        </w:rPr>
        <w:t>construction plans and specifications with.</w:t>
      </w:r>
    </w:p>
    <w:p w14:paraId="28756F98" w14:textId="3E37FA3B" w:rsidR="00BA6683" w:rsidRPr="00A4651D" w:rsidRDefault="00BA6683">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Construction plans</w:t>
      </w:r>
    </w:p>
    <w:p w14:paraId="04878D18" w14:textId="737D61A8" w:rsidR="00BA6683" w:rsidRPr="00A4651D" w:rsidRDefault="00BA6683">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Construction specifications</w:t>
      </w:r>
    </w:p>
    <w:p w14:paraId="2C184E23" w14:textId="16F44624" w:rsidR="00036E4B" w:rsidRPr="00A4651D" w:rsidRDefault="00036E4B">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Detail drawings</w:t>
      </w:r>
    </w:p>
    <w:p w14:paraId="3D8264C6" w14:textId="77777777" w:rsidR="00F21D49" w:rsidRPr="00F21D49" w:rsidRDefault="00F21D49">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Documentation templates, including:</w:t>
      </w:r>
    </w:p>
    <w:p w14:paraId="5D624E18" w14:textId="0074002A" w:rsidR="007C543B" w:rsidRPr="00A4651D" w:rsidRDefault="00544149">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 xml:space="preserve">Construction </w:t>
      </w:r>
      <w:r w:rsidR="009B50FA" w:rsidRPr="00A4651D">
        <w:rPr>
          <w:color w:val="262626" w:themeColor="text1" w:themeTint="D9"/>
          <w:sz w:val="24"/>
          <w:szCs w:val="24"/>
        </w:rPr>
        <w:t xml:space="preserve">Plan </w:t>
      </w:r>
      <w:r w:rsidR="00CA2936" w:rsidRPr="00A4651D">
        <w:rPr>
          <w:color w:val="262626" w:themeColor="text1" w:themeTint="D9"/>
          <w:sz w:val="24"/>
          <w:szCs w:val="24"/>
        </w:rPr>
        <w:t>Details</w:t>
      </w:r>
      <w:r w:rsidR="003D3EED" w:rsidRPr="00A4651D">
        <w:rPr>
          <w:color w:val="262626" w:themeColor="text1" w:themeTint="D9"/>
          <w:sz w:val="24"/>
          <w:szCs w:val="24"/>
        </w:rPr>
        <w:t xml:space="preserve"> Verification Checklist</w:t>
      </w:r>
    </w:p>
    <w:p w14:paraId="7D370300" w14:textId="111CA2FC" w:rsidR="007F2910" w:rsidRPr="00A4651D" w:rsidRDefault="00DA2FB8">
      <w:pPr>
        <w:pStyle w:val="ListParagraph"/>
        <w:numPr>
          <w:ilvl w:val="2"/>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Material</w:t>
      </w:r>
      <w:r w:rsidR="00995679" w:rsidRPr="00A4651D">
        <w:rPr>
          <w:color w:val="262626" w:themeColor="text1" w:themeTint="D9"/>
          <w:sz w:val="24"/>
          <w:szCs w:val="24"/>
        </w:rPr>
        <w:t xml:space="preserve"> Quantity </w:t>
      </w:r>
      <w:proofErr w:type="spellStart"/>
      <w:r w:rsidR="00995679" w:rsidRPr="00A4651D">
        <w:rPr>
          <w:color w:val="262626" w:themeColor="text1" w:themeTint="D9"/>
          <w:sz w:val="24"/>
          <w:szCs w:val="24"/>
        </w:rPr>
        <w:t>Takeoff</w:t>
      </w:r>
      <w:proofErr w:type="spellEnd"/>
      <w:r w:rsidR="00995679" w:rsidRPr="00A4651D">
        <w:rPr>
          <w:color w:val="262626" w:themeColor="text1" w:themeTint="D9"/>
          <w:sz w:val="24"/>
          <w:szCs w:val="24"/>
        </w:rPr>
        <w:t xml:space="preserve"> Form</w:t>
      </w:r>
    </w:p>
    <w:p w14:paraId="37C7642F" w14:textId="3545AC77" w:rsidR="002C2FEF" w:rsidRPr="00ED27A2" w:rsidRDefault="002C2FEF">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Relevant government building and construction and contract legislation</w:t>
      </w:r>
    </w:p>
    <w:p w14:paraId="1C8AB227" w14:textId="5261149B" w:rsidR="002C2FEF" w:rsidRPr="00A4651D" w:rsidRDefault="002C2FEF">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Current building and construction codes and standards</w:t>
      </w:r>
    </w:p>
    <w:p w14:paraId="5AB47654" w14:textId="4CF61364" w:rsidR="00F21D49" w:rsidRPr="00A4651D" w:rsidRDefault="0029195B">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The National Construction Code (NCC)</w:t>
      </w:r>
    </w:p>
    <w:p w14:paraId="28422490" w14:textId="7D9B8C23" w:rsidR="00ED27A2" w:rsidRPr="00A4651D" w:rsidRDefault="00ED27A2">
      <w:pPr>
        <w:pStyle w:val="ListParagraph"/>
        <w:numPr>
          <w:ilvl w:val="1"/>
          <w:numId w:val="3"/>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Computers, applications and software to access CAD.</w:t>
      </w:r>
    </w:p>
    <w:p w14:paraId="33F64FAC" w14:textId="77777777" w:rsidR="00F21D49" w:rsidRDefault="00F21D49" w:rsidP="00E4365B">
      <w:pPr>
        <w:tabs>
          <w:tab w:val="left" w:pos="180"/>
        </w:tabs>
        <w:spacing w:after="120" w:line="276" w:lineRule="auto"/>
        <w:ind w:left="0" w:right="0" w:firstLine="0"/>
        <w:rPr>
          <w:color w:val="262626" w:themeColor="text1" w:themeTint="D9"/>
          <w:sz w:val="24"/>
        </w:rPr>
      </w:pPr>
    </w:p>
    <w:p w14:paraId="7EFC757E" w14:textId="3FFDC109" w:rsidR="0079184B" w:rsidRPr="001F049F" w:rsidRDefault="0079184B" w:rsidP="00E4365B">
      <w:pPr>
        <w:tabs>
          <w:tab w:val="left" w:pos="180"/>
        </w:tabs>
        <w:spacing w:after="120" w:line="276" w:lineRule="auto"/>
        <w:ind w:left="0" w:right="0" w:firstLine="0"/>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5C84EE32" w:rsidR="00733A4E" w:rsidRPr="00A43C1A" w:rsidRDefault="0079184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053AB8">
        <w:rPr>
          <w:color w:val="262626" w:themeColor="text1" w:themeTint="D9"/>
          <w:sz w:val="24"/>
        </w:rPr>
        <w:t>r</w:t>
      </w:r>
      <w:r w:rsidR="00733A4E" w:rsidRPr="00A43C1A">
        <w:rPr>
          <w:color w:val="262626" w:themeColor="text1" w:themeTint="D9"/>
          <w:sz w:val="24"/>
          <w:highlight w:val="yellow"/>
        </w:rPr>
        <w:br w:type="page"/>
      </w:r>
    </w:p>
    <w:p w14:paraId="720A3EA3" w14:textId="158DC7F4" w:rsidR="0079184B" w:rsidRPr="001F049F" w:rsidRDefault="0079184B" w:rsidP="00ED3826">
      <w:pPr>
        <w:pStyle w:val="Heading1"/>
      </w:pPr>
      <w:bookmarkStart w:id="41" w:name="_Toc118196522"/>
      <w:r w:rsidRPr="001F049F">
        <w:lastRenderedPageBreak/>
        <w:t>Assessment Workbook Cover Sheet</w:t>
      </w:r>
      <w:bookmarkEnd w:id="41"/>
    </w:p>
    <w:p w14:paraId="739BB04E" w14:textId="5B2FA41C" w:rsidR="007735C9" w:rsidRPr="002B6EC2" w:rsidRDefault="0079184B" w:rsidP="007735C9">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655189">
        <w:rPr>
          <w:b/>
          <w:color w:val="262626" w:themeColor="text1" w:themeTint="D9"/>
          <w:sz w:val="24"/>
        </w:rPr>
        <w:t>CPCCBC4012</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3D1ACA"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191BAEDA" w:rsidR="00FA37BD" w:rsidRPr="003D1ACA" w:rsidRDefault="00582C2F" w:rsidP="00FA37BD">
            <w:pPr>
              <w:tabs>
                <w:tab w:val="left" w:pos="180"/>
              </w:tabs>
              <w:spacing w:after="120"/>
              <w:ind w:left="0" w:right="0" w:firstLine="0"/>
              <w:rPr>
                <w:rFonts w:cstheme="minorHAnsi"/>
                <w:color w:val="262626" w:themeColor="text1" w:themeTint="D9"/>
                <w:szCs w:val="24"/>
                <w:highlight w:val="yellow"/>
              </w:rPr>
            </w:pPr>
            <w:r w:rsidRPr="00582C2F">
              <w:rPr>
                <w:rFonts w:cstheme="minorHAnsi"/>
                <w:color w:val="262626" w:themeColor="text1" w:themeTint="D9"/>
                <w:szCs w:val="24"/>
              </w:rPr>
              <w:t>CPCCBC4012</w:t>
            </w:r>
          </w:p>
        </w:tc>
      </w:tr>
      <w:tr w:rsidR="00FA37BD" w:rsidRPr="003D1ACA"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36B923F7" w:rsidR="00FA37BD" w:rsidRPr="003D1ACA" w:rsidRDefault="00582C2F" w:rsidP="00FA37BD">
            <w:pPr>
              <w:tabs>
                <w:tab w:val="left" w:pos="180"/>
              </w:tabs>
              <w:spacing w:after="120"/>
              <w:ind w:left="0" w:right="0" w:firstLine="0"/>
              <w:rPr>
                <w:rFonts w:cstheme="minorHAnsi"/>
                <w:bCs/>
                <w:color w:val="262626" w:themeColor="text1" w:themeTint="D9"/>
                <w:szCs w:val="24"/>
                <w:highlight w:val="yellow"/>
              </w:rPr>
            </w:pPr>
            <w:r w:rsidRPr="00582C2F">
              <w:rPr>
                <w:color w:val="262626" w:themeColor="text1" w:themeTint="D9"/>
              </w:rPr>
              <w:t xml:space="preserve">Read and interpret plans and specifications </w:t>
            </w:r>
            <w:r w:rsidR="00FA37BD">
              <w:rPr>
                <w:color w:val="262626" w:themeColor="text1" w:themeTint="D9"/>
              </w:rPr>
              <w:t>(Release 1.0)</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2BBAB7EF" w:rsidR="0079184B" w:rsidRPr="003D1ACA" w:rsidRDefault="005A1DE1"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RHYS HOLMES-YASSO</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5A4AED52" w:rsidR="0079184B" w:rsidRPr="003D1ACA" w:rsidRDefault="005A1DE1"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 xml:space="preserve">PERSONAL: 0401829955 </w:t>
            </w:r>
            <w:r>
              <w:rPr>
                <w:rFonts w:cstheme="minorHAnsi"/>
                <w:color w:val="262626" w:themeColor="text1" w:themeTint="D9"/>
                <w:szCs w:val="24"/>
              </w:rPr>
              <w:br/>
              <w:t>WORK MOBILE: 0436423587</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3636084A" w:rsidR="0079184B" w:rsidRPr="003D1ACA" w:rsidRDefault="004E6363" w:rsidP="009A0249">
            <w:pPr>
              <w:tabs>
                <w:tab w:val="left" w:pos="180"/>
              </w:tabs>
              <w:spacing w:after="120"/>
              <w:ind w:left="0" w:right="0" w:firstLine="0"/>
              <w:rPr>
                <w:rFonts w:cstheme="minorHAnsi"/>
                <w:color w:val="262626" w:themeColor="text1" w:themeTint="D9"/>
                <w:szCs w:val="24"/>
              </w:rPr>
            </w:pPr>
            <w:hyperlink r:id="rId15" w:history="1">
              <w:r w:rsidR="005A1DE1" w:rsidRPr="00425329">
                <w:rPr>
                  <w:rStyle w:val="Hyperlink"/>
                  <w:rFonts w:cstheme="minorHAnsi"/>
                  <w:szCs w:val="24"/>
                </w:rPr>
                <w:t>HEYYASSO@GMAIL.COM</w:t>
              </w:r>
            </w:hyperlink>
            <w:r w:rsidR="005A1DE1">
              <w:rPr>
                <w:rFonts w:cstheme="minorHAnsi"/>
                <w:color w:val="262626" w:themeColor="text1" w:themeTint="D9"/>
                <w:szCs w:val="24"/>
              </w:rPr>
              <w:t xml:space="preserve"> </w:t>
            </w:r>
          </w:p>
        </w:tc>
      </w:tr>
    </w:tbl>
    <w:p w14:paraId="655D4DF0" w14:textId="77777777" w:rsidR="0079184B" w:rsidRPr="00225DC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pPr>
              <w:pStyle w:val="ListParagraph"/>
              <w:numPr>
                <w:ilvl w:val="0"/>
                <w:numId w:val="4"/>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68C5AB62"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00C2141D">
              <w:rPr>
                <w:rFonts w:cstheme="minorHAnsi"/>
                <w:b/>
                <w:bCs/>
                <w:color w:val="262626" w:themeColor="text1" w:themeTint="D9"/>
                <w:szCs w:val="24"/>
              </w:rPr>
              <w:t xml:space="preserve"> </w:t>
            </w:r>
            <w:r w:rsidR="005A1DE1" w:rsidRPr="00C2141D">
              <w:rPr>
                <w:rFonts w:ascii="Century Gothic" w:hAnsi="Century Gothic" w:cstheme="minorHAnsi"/>
                <w:color w:val="262626" w:themeColor="text1" w:themeTint="D9"/>
                <w:sz w:val="20"/>
                <w:szCs w:val="20"/>
              </w:rPr>
              <w:t>RHYS HOLMES-YASSO</w:t>
            </w:r>
          </w:p>
        </w:tc>
        <w:tc>
          <w:tcPr>
            <w:tcW w:w="1666" w:type="pct"/>
            <w:shd w:val="clear" w:color="auto" w:fill="auto"/>
          </w:tcPr>
          <w:p w14:paraId="6EED9427" w14:textId="6A9BF441" w:rsidR="003A1565" w:rsidRPr="003D1ACA" w:rsidRDefault="00565527" w:rsidP="009A0249">
            <w:pPr>
              <w:tabs>
                <w:tab w:val="left" w:pos="180"/>
              </w:tabs>
              <w:spacing w:after="120" w:line="276" w:lineRule="auto"/>
              <w:ind w:left="0" w:right="0" w:firstLine="0"/>
              <w:rPr>
                <w:rFonts w:cstheme="minorHAnsi"/>
                <w:b/>
                <w:color w:val="262626" w:themeColor="text1" w:themeTint="D9"/>
                <w:sz w:val="28"/>
                <w:szCs w:val="24"/>
              </w:rPr>
            </w:pPr>
            <w:r>
              <w:rPr>
                <w:rFonts w:cstheme="minorHAnsi"/>
                <w:b/>
                <w:bCs/>
                <w:noProof/>
                <w:color w:val="262626" w:themeColor="text1" w:themeTint="D9"/>
                <w:szCs w:val="24"/>
              </w:rPr>
              <mc:AlternateContent>
                <mc:Choice Requires="wpi">
                  <w:drawing>
                    <wp:anchor distT="0" distB="0" distL="114300" distR="114300" simplePos="0" relativeHeight="251663360" behindDoc="0" locked="0" layoutInCell="1" allowOverlap="1" wp14:anchorId="7BF65034" wp14:editId="0915F782">
                      <wp:simplePos x="0" y="0"/>
                      <wp:positionH relativeFrom="column">
                        <wp:posOffset>465765</wp:posOffset>
                      </wp:positionH>
                      <wp:positionV relativeFrom="paragraph">
                        <wp:posOffset>-35975</wp:posOffset>
                      </wp:positionV>
                      <wp:extent cx="1182600" cy="373320"/>
                      <wp:effectExtent l="38100" t="38100" r="36830" b="46355"/>
                      <wp:wrapNone/>
                      <wp:docPr id="56" name="Ink 56"/>
                      <wp:cNvGraphicFramePr/>
                      <a:graphic xmlns:a="http://schemas.openxmlformats.org/drawingml/2006/main">
                        <a:graphicData uri="http://schemas.microsoft.com/office/word/2010/wordprocessingInk">
                          <w14:contentPart bwMode="auto" r:id="rId16">
                            <w14:nvContentPartPr>
                              <w14:cNvContentPartPr/>
                            </w14:nvContentPartPr>
                            <w14:xfrm>
                              <a:off x="0" y="0"/>
                              <a:ext cx="1182600" cy="373320"/>
                            </w14:xfrm>
                          </w14:contentPart>
                        </a:graphicData>
                      </a:graphic>
                    </wp:anchor>
                  </w:drawing>
                </mc:Choice>
                <mc:Fallback>
                  <w:pict>
                    <v:shape w14:anchorId="7BC5EA57" id="Ink 56" o:spid="_x0000_s1026" type="#_x0000_t75" style="position:absolute;margin-left:36.3pt;margin-top:-3.2pt;width:93.8pt;height:30.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">
                      <v:imagedata r:id="rId17" o:title=""/>
                    </v:shape>
                  </w:pict>
                </mc:Fallback>
              </mc:AlternateContent>
            </w:r>
            <w:r w:rsidR="003A1565" w:rsidRPr="003D1ACA">
              <w:rPr>
                <w:rFonts w:cstheme="minorHAnsi"/>
                <w:b/>
                <w:bCs/>
                <w:color w:val="262626" w:themeColor="text1" w:themeTint="D9"/>
                <w:szCs w:val="24"/>
              </w:rPr>
              <w:t xml:space="preserve">Signature: </w:t>
            </w:r>
          </w:p>
        </w:tc>
        <w:tc>
          <w:tcPr>
            <w:tcW w:w="1668" w:type="pct"/>
            <w:shd w:val="clear" w:color="auto" w:fill="auto"/>
          </w:tcPr>
          <w:p w14:paraId="5F091D23" w14:textId="734B5563"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00565527">
              <w:rPr>
                <w:rFonts w:cstheme="minorHAnsi"/>
                <w:color w:val="262626" w:themeColor="text1" w:themeTint="D9"/>
                <w:szCs w:val="24"/>
              </w:rPr>
              <w:t>12/02/2023</w:t>
            </w:r>
          </w:p>
        </w:tc>
      </w:tr>
    </w:tbl>
    <w:p w14:paraId="27AF67F6" w14:textId="77777777" w:rsidR="009528C7" w:rsidRDefault="009528C7" w:rsidP="00852AC1"/>
    <w:p w14:paraId="36874FD0" w14:textId="0F341EB0" w:rsidR="0079184B" w:rsidRDefault="0079184B" w:rsidP="00ED3826">
      <w:pPr>
        <w:pStyle w:val="Heading1"/>
      </w:pPr>
      <w:bookmarkStart w:id="42" w:name="_Toc118196523"/>
      <w:r w:rsidRPr="001F049F">
        <w:lastRenderedPageBreak/>
        <w:t>Knowledge Assessment</w:t>
      </w:r>
      <w:bookmarkEnd w:id="42"/>
      <w:r w:rsidR="009F1E4D">
        <w:t xml:space="preserve"> </w:t>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FD6FF3" w:rsidRPr="003D1ACA" w14:paraId="498C0AA7" w14:textId="77777777" w:rsidTr="00580B73">
        <w:trPr>
          <w:trHeight w:val="153"/>
          <w:jc w:val="center"/>
        </w:trPr>
        <w:tc>
          <w:tcPr>
            <w:tcW w:w="4997" w:type="pct"/>
            <w:tcBorders>
              <w:top w:val="nil"/>
              <w:left w:val="nil"/>
              <w:bottom w:val="nil"/>
              <w:right w:val="nil"/>
            </w:tcBorders>
            <w:shd w:val="clear" w:color="auto" w:fill="D9E2F3" w:themeFill="accent1" w:themeFillTint="33"/>
          </w:tcPr>
          <w:p w14:paraId="73F2ED71" w14:textId="77777777" w:rsidR="00FD6FF3" w:rsidRPr="003D1ACA" w:rsidRDefault="00FD6FF3">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concept drawing/sketches.</w:t>
            </w:r>
          </w:p>
        </w:tc>
      </w:tr>
      <w:tr w:rsidR="00FD6FF3" w:rsidRPr="003D1ACA" w14:paraId="2D2E2148" w14:textId="77777777" w:rsidTr="00580B73">
        <w:trPr>
          <w:trHeight w:val="74"/>
          <w:jc w:val="center"/>
        </w:trPr>
        <w:tc>
          <w:tcPr>
            <w:tcW w:w="4997" w:type="pct"/>
            <w:tcBorders>
              <w:top w:val="nil"/>
              <w:left w:val="nil"/>
              <w:bottom w:val="single" w:sz="2" w:space="0" w:color="A6A6A6" w:themeColor="background1" w:themeShade="A6"/>
              <w:right w:val="nil"/>
            </w:tcBorders>
            <w:shd w:val="clear" w:color="auto" w:fill="auto"/>
          </w:tcPr>
          <w:p w14:paraId="1C817339" w14:textId="77777777" w:rsidR="00FD6FF3" w:rsidRPr="003D1ACA" w:rsidRDefault="00FD6FF3" w:rsidP="006C2991">
            <w:pPr>
              <w:tabs>
                <w:tab w:val="left" w:pos="180"/>
              </w:tabs>
              <w:spacing w:before="0" w:line="276" w:lineRule="auto"/>
              <w:ind w:left="0" w:right="29" w:firstLine="0"/>
              <w:rPr>
                <w:rFonts w:cstheme="minorHAnsi"/>
                <w:color w:val="262626" w:themeColor="text1" w:themeTint="D9"/>
                <w:szCs w:val="24"/>
              </w:rPr>
            </w:pPr>
          </w:p>
        </w:tc>
      </w:tr>
      <w:tr w:rsidR="00FD6FF3" w:rsidRPr="003D1ACA" w14:paraId="57152ABD" w14:textId="77777777" w:rsidTr="00580B73">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B6CD6D" w14:textId="77777777" w:rsidR="00FD6FF3" w:rsidRDefault="00FD6FF3">
            <w:pPr>
              <w:pStyle w:val="ListParagraph"/>
              <w:numPr>
                <w:ilvl w:val="0"/>
                <w:numId w:val="12"/>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is the significance of concept drawing/sketches?</w:t>
            </w:r>
          </w:p>
          <w:p w14:paraId="562B52D2" w14:textId="18C63DE9" w:rsidR="00FD6FF3" w:rsidRPr="000734FC" w:rsidRDefault="005A1DE1" w:rsidP="00580B73">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0734FC">
              <w:rPr>
                <w:rFonts w:ascii="Century Gothic" w:hAnsi="Century Gothic" w:cstheme="minorHAnsi"/>
                <w:color w:val="262626" w:themeColor="text1" w:themeTint="D9"/>
                <w:szCs w:val="24"/>
              </w:rPr>
              <w:t xml:space="preserve">These drawings can serve many purposes and can be completed and created in a short amount of time. </w:t>
            </w:r>
            <w:r w:rsidR="000734FC" w:rsidRPr="000734FC">
              <w:rPr>
                <w:rFonts w:ascii="Century Gothic" w:hAnsi="Century Gothic" w:cstheme="minorHAnsi"/>
                <w:color w:val="262626" w:themeColor="text1" w:themeTint="D9"/>
                <w:szCs w:val="24"/>
              </w:rPr>
              <w:t>These</w:t>
            </w:r>
            <w:r w:rsidRPr="000734FC">
              <w:rPr>
                <w:rFonts w:ascii="Century Gothic" w:hAnsi="Century Gothic" w:cstheme="minorHAnsi"/>
                <w:color w:val="262626" w:themeColor="text1" w:themeTint="D9"/>
                <w:szCs w:val="24"/>
              </w:rPr>
              <w:t xml:space="preserve"> a</w:t>
            </w:r>
            <w:r w:rsidR="000734FC" w:rsidRPr="000734FC">
              <w:rPr>
                <w:rFonts w:ascii="Century Gothic" w:hAnsi="Century Gothic" w:cstheme="minorHAnsi"/>
                <w:color w:val="262626" w:themeColor="text1" w:themeTint="D9"/>
                <w:szCs w:val="24"/>
              </w:rPr>
              <w:t>re a</w:t>
            </w:r>
            <w:r w:rsidRPr="000734FC">
              <w:rPr>
                <w:rFonts w:ascii="Century Gothic" w:hAnsi="Century Gothic" w:cstheme="minorHAnsi"/>
                <w:color w:val="262626" w:themeColor="text1" w:themeTint="D9"/>
                <w:szCs w:val="24"/>
              </w:rPr>
              <w:t xml:space="preserve"> great idea to use by drafting up </w:t>
            </w:r>
            <w:r w:rsidR="000734FC" w:rsidRPr="000734FC">
              <w:rPr>
                <w:rFonts w:ascii="Century Gothic" w:hAnsi="Century Gothic" w:cstheme="minorHAnsi"/>
                <w:color w:val="262626" w:themeColor="text1" w:themeTint="D9"/>
                <w:szCs w:val="24"/>
              </w:rPr>
              <w:t>introductory building plan/layout or offer opportunity for any new ideas or strategies of erecting the building project. If pitching a new building tactic – having a drawing on hand would be able to show an idea of simple building layouts, components, framework, and simple dimensions.</w:t>
            </w:r>
            <w:r w:rsidR="00952D0A">
              <w:rPr>
                <w:rFonts w:ascii="Century Gothic" w:hAnsi="Century Gothic" w:cstheme="minorHAnsi"/>
                <w:color w:val="262626" w:themeColor="text1" w:themeTint="D9"/>
                <w:szCs w:val="24"/>
              </w:rPr>
              <w:t xml:space="preserve"> Concept drawings are an effective way to discover initial </w:t>
            </w:r>
            <w:r w:rsidR="00626896">
              <w:rPr>
                <w:rFonts w:ascii="Century Gothic" w:hAnsi="Century Gothic" w:cstheme="minorHAnsi"/>
                <w:color w:val="262626" w:themeColor="text1" w:themeTint="D9"/>
                <w:szCs w:val="24"/>
              </w:rPr>
              <w:t>ideas</w:t>
            </w:r>
            <w:r w:rsidR="00952D0A">
              <w:rPr>
                <w:rFonts w:ascii="Century Gothic" w:hAnsi="Century Gothic" w:cstheme="minorHAnsi"/>
                <w:color w:val="262626" w:themeColor="text1" w:themeTint="D9"/>
                <w:szCs w:val="24"/>
              </w:rPr>
              <w:t xml:space="preserve"> for designs.</w:t>
            </w:r>
          </w:p>
        </w:tc>
      </w:tr>
      <w:tr w:rsidR="00FD6FF3" w:rsidRPr="003D1ACA" w14:paraId="6BF75FA0" w14:textId="77777777" w:rsidTr="00580B73">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157671" w14:textId="77777777" w:rsidR="00FD6FF3" w:rsidRDefault="00FD6FF3">
            <w:pPr>
              <w:pStyle w:val="ListParagraph"/>
              <w:numPr>
                <w:ilvl w:val="0"/>
                <w:numId w:val="12"/>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are sketch plans?</w:t>
            </w:r>
          </w:p>
          <w:p w14:paraId="21E5122F" w14:textId="0C7D4888" w:rsidR="00FD6FF3" w:rsidRPr="00952D0A" w:rsidRDefault="000734FC" w:rsidP="000734FC">
            <w:pPr>
              <w:tabs>
                <w:tab w:val="left" w:pos="180"/>
              </w:tabs>
              <w:spacing w:after="120" w:line="276" w:lineRule="auto"/>
              <w:ind w:left="437" w:right="0" w:firstLine="0"/>
              <w:rPr>
                <w:rFonts w:ascii="Century Gothic" w:hAnsi="Century Gothic" w:cstheme="minorHAnsi"/>
                <w:color w:val="262626" w:themeColor="text1" w:themeTint="D9"/>
                <w:szCs w:val="24"/>
              </w:rPr>
            </w:pPr>
            <w:r w:rsidRPr="00952D0A">
              <w:rPr>
                <w:rFonts w:ascii="Century Gothic" w:hAnsi="Century Gothic" w:cstheme="minorHAnsi"/>
                <w:color w:val="262626" w:themeColor="text1" w:themeTint="D9"/>
                <w:szCs w:val="24"/>
              </w:rPr>
              <w:t xml:space="preserve">These plans are sketched scaled drawings that show the correct dimensions and gauge of the buildings, surrounding areas, roads, boundaries and other relevant details of where the construction is situated. </w:t>
            </w:r>
            <w:r w:rsidR="00952D0A" w:rsidRPr="00952D0A">
              <w:rPr>
                <w:rFonts w:ascii="Century Gothic" w:hAnsi="Century Gothic" w:cstheme="minorHAnsi"/>
                <w:color w:val="262626" w:themeColor="text1" w:themeTint="D9"/>
                <w:szCs w:val="24"/>
              </w:rPr>
              <w:t xml:space="preserve">These are more detailed and informative then a simple drawing and enable the viewer to gather a more accurate and definitive idea of the building. </w:t>
            </w:r>
            <w:r w:rsidRPr="00952D0A">
              <w:rPr>
                <w:rFonts w:ascii="Century Gothic" w:hAnsi="Century Gothic" w:cstheme="minorHAnsi"/>
                <w:color w:val="262626" w:themeColor="text1" w:themeTint="D9"/>
                <w:szCs w:val="24"/>
              </w:rPr>
              <w:t xml:space="preserve"> </w:t>
            </w:r>
          </w:p>
        </w:tc>
      </w:tr>
      <w:tr w:rsidR="00C95115" w:rsidRPr="003D6EA8" w14:paraId="1FE0EA98" w14:textId="77777777" w:rsidTr="008A3F4A">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DA1DB12" w14:textId="77777777" w:rsidR="00C95115" w:rsidRPr="008865A6" w:rsidRDefault="00C95115">
            <w:pPr>
              <w:pStyle w:val="ListParagraph"/>
              <w:numPr>
                <w:ilvl w:val="0"/>
                <w:numId w:val="1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How do you create presentation drawings?</w:t>
            </w:r>
          </w:p>
          <w:p w14:paraId="1332D34D" w14:textId="09CD5B9E" w:rsidR="00C95115" w:rsidRPr="008A3F4A" w:rsidRDefault="00952D0A" w:rsidP="008A3F4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EF50F6">
              <w:rPr>
                <w:rFonts w:ascii="Century Gothic" w:hAnsi="Century Gothic" w:cstheme="minorHAnsi"/>
                <w:color w:val="262626" w:themeColor="text1" w:themeTint="D9"/>
                <w:szCs w:val="24"/>
              </w:rPr>
              <w:t>These presentations are primarily designed using computer-aided design (CAD) such as programs like ‘AutoCAD’, ‘</w:t>
            </w:r>
            <w:proofErr w:type="spellStart"/>
            <w:r w:rsidRPr="00EF50F6">
              <w:rPr>
                <w:rFonts w:ascii="Century Gothic" w:hAnsi="Century Gothic" w:cstheme="minorHAnsi"/>
                <w:color w:val="262626" w:themeColor="text1" w:themeTint="D9"/>
                <w:szCs w:val="24"/>
              </w:rPr>
              <w:t>FreeCAD</w:t>
            </w:r>
            <w:proofErr w:type="spellEnd"/>
            <w:r w:rsidRPr="00EF50F6">
              <w:rPr>
                <w:rFonts w:ascii="Century Gothic" w:hAnsi="Century Gothic" w:cstheme="minorHAnsi"/>
                <w:color w:val="262626" w:themeColor="text1" w:themeTint="D9"/>
                <w:szCs w:val="24"/>
              </w:rPr>
              <w:t>’, or ‘</w:t>
            </w:r>
            <w:proofErr w:type="spellStart"/>
            <w:r w:rsidRPr="00EF50F6">
              <w:rPr>
                <w:rFonts w:ascii="Century Gothic" w:hAnsi="Century Gothic" w:cstheme="minorHAnsi"/>
                <w:color w:val="262626" w:themeColor="text1" w:themeTint="D9"/>
                <w:szCs w:val="24"/>
              </w:rPr>
              <w:t>Solidworks</w:t>
            </w:r>
            <w:proofErr w:type="spellEnd"/>
            <w:r w:rsidRPr="00EF50F6">
              <w:rPr>
                <w:rFonts w:ascii="Century Gothic" w:hAnsi="Century Gothic" w:cstheme="minorHAnsi"/>
                <w:color w:val="262626" w:themeColor="text1" w:themeTint="D9"/>
                <w:szCs w:val="24"/>
              </w:rPr>
              <w:t>’</w:t>
            </w:r>
            <w:r w:rsidR="00D640E4" w:rsidRPr="00EF50F6">
              <w:rPr>
                <w:rFonts w:ascii="Century Gothic" w:hAnsi="Century Gothic" w:cstheme="minorHAnsi"/>
                <w:color w:val="262626" w:themeColor="text1" w:themeTint="D9"/>
                <w:szCs w:val="24"/>
              </w:rPr>
              <w:t xml:space="preserve"> in either 3 dimensional or 2-dimensional format</w:t>
            </w:r>
            <w:r w:rsidRPr="00EF50F6">
              <w:rPr>
                <w:rFonts w:ascii="Century Gothic" w:hAnsi="Century Gothic" w:cstheme="minorHAnsi"/>
                <w:color w:val="262626" w:themeColor="text1" w:themeTint="D9"/>
                <w:szCs w:val="24"/>
              </w:rPr>
              <w:t>.</w:t>
            </w:r>
            <w:r w:rsidR="002D6BE8">
              <w:rPr>
                <w:rFonts w:ascii="Century Gothic" w:hAnsi="Century Gothic" w:cstheme="minorHAnsi"/>
                <w:color w:val="262626" w:themeColor="text1" w:themeTint="D9"/>
                <w:szCs w:val="24"/>
              </w:rPr>
              <w:t xml:space="preserve"> </w:t>
            </w:r>
            <w:r w:rsidR="00D640E4" w:rsidRPr="00EF50F6">
              <w:rPr>
                <w:rFonts w:ascii="Century Gothic" w:hAnsi="Century Gothic" w:cstheme="minorHAnsi"/>
                <w:color w:val="262626" w:themeColor="text1" w:themeTint="D9"/>
                <w:szCs w:val="24"/>
              </w:rPr>
              <w:t>These designs provide significant details of the building with graphical information</w:t>
            </w:r>
            <w:r w:rsidR="00D640E4">
              <w:rPr>
                <w:rFonts w:cstheme="minorHAnsi"/>
                <w:color w:val="262626" w:themeColor="text1" w:themeTint="D9"/>
                <w:szCs w:val="24"/>
              </w:rPr>
              <w:t xml:space="preserve">. </w:t>
            </w:r>
          </w:p>
        </w:tc>
      </w:tr>
    </w:tbl>
    <w:p w14:paraId="16EB8373" w14:textId="77777777" w:rsidR="003D6EA8" w:rsidRDefault="003D6EA8" w:rsidP="003D6EA8">
      <w:pPr>
        <w:spacing w:after="120" w:line="276" w:lineRule="auto"/>
        <w:ind w:left="0" w:firstLine="0"/>
      </w:pPr>
    </w:p>
    <w:p w14:paraId="7370AF27" w14:textId="27952C7C" w:rsidR="003D6EA8" w:rsidRDefault="003D6EA8" w:rsidP="003D6EA8">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E5CDF" w:rsidRPr="003D1ACA" w14:paraId="47D8E09D"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6C3FD4B" w14:textId="77777777" w:rsidR="009E5CDF" w:rsidRPr="003D1ACA" w:rsidRDefault="009E5CDF">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architectural plans.</w:t>
            </w:r>
          </w:p>
        </w:tc>
      </w:tr>
      <w:tr w:rsidR="009E5CDF" w:rsidRPr="003D1ACA" w14:paraId="072A221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662DD3FB" w14:textId="77777777" w:rsidR="009E5CDF" w:rsidRPr="003D1ACA" w:rsidRDefault="009E5CDF" w:rsidP="006C2991">
            <w:pPr>
              <w:tabs>
                <w:tab w:val="left" w:pos="180"/>
              </w:tabs>
              <w:spacing w:before="0" w:line="276" w:lineRule="auto"/>
              <w:ind w:left="0" w:right="29" w:firstLine="0"/>
              <w:rPr>
                <w:rFonts w:cstheme="minorHAnsi"/>
                <w:color w:val="262626" w:themeColor="text1" w:themeTint="D9"/>
                <w:szCs w:val="24"/>
              </w:rPr>
            </w:pPr>
          </w:p>
        </w:tc>
      </w:tr>
      <w:tr w:rsidR="009E5CDF" w:rsidRPr="003D1ACA" w14:paraId="653E42DC" w14:textId="77777777" w:rsidTr="00F750E1">
        <w:trPr>
          <w:trHeight w:val="2343"/>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F17244" w14:textId="77777777" w:rsidR="009E5CDF" w:rsidRDefault="009E5CDF">
            <w:pPr>
              <w:pStyle w:val="ListParagraph"/>
              <w:numPr>
                <w:ilvl w:val="0"/>
                <w:numId w:val="2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What is an architectural plan?</w:t>
            </w:r>
          </w:p>
          <w:p w14:paraId="428A1F73" w14:textId="166C1EE5" w:rsidR="00F34044" w:rsidRPr="00827E98" w:rsidRDefault="00F34044" w:rsidP="00F750E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827E98">
              <w:rPr>
                <w:rFonts w:ascii="Century Gothic" w:hAnsi="Century Gothic" w:cstheme="minorHAnsi"/>
                <w:color w:val="262626" w:themeColor="text1" w:themeTint="D9"/>
                <w:szCs w:val="24"/>
              </w:rPr>
              <w:t>These plans are to show detailed essentials within the aspects of the building and illustrate what the final building/design will look like. These plans are viewed by designers, engineers, supervisors, contractors and builders to help accomplish the construction. These drawings a</w:t>
            </w:r>
            <w:r w:rsidR="00A57FAC">
              <w:rPr>
                <w:rFonts w:ascii="Century Gothic" w:hAnsi="Century Gothic" w:cstheme="minorHAnsi"/>
                <w:color w:val="262626" w:themeColor="text1" w:themeTint="D9"/>
                <w:szCs w:val="24"/>
              </w:rPr>
              <w:t>ssist</w:t>
            </w:r>
            <w:r w:rsidRPr="00827E98">
              <w:rPr>
                <w:rFonts w:ascii="Century Gothic" w:hAnsi="Century Gothic" w:cstheme="minorHAnsi"/>
                <w:color w:val="262626" w:themeColor="text1" w:themeTint="D9"/>
                <w:szCs w:val="24"/>
              </w:rPr>
              <w:t xml:space="preserve"> the proposal of ideas within project personnel to help communicate design perceptions.</w:t>
            </w:r>
            <w:r w:rsidR="00E52CC6" w:rsidRPr="00827E98">
              <w:rPr>
                <w:rFonts w:ascii="Century Gothic" w:hAnsi="Century Gothic" w:cstheme="minorHAnsi"/>
                <w:color w:val="262626" w:themeColor="text1" w:themeTint="D9"/>
                <w:szCs w:val="24"/>
              </w:rPr>
              <w:t xml:space="preserve"> </w:t>
            </w:r>
          </w:p>
          <w:p w14:paraId="45C1A8D8" w14:textId="77777777" w:rsidR="00F34044" w:rsidRPr="00E52CC6" w:rsidRDefault="00F34044" w:rsidP="00E52CC6">
            <w:pPr>
              <w:tabs>
                <w:tab w:val="left" w:pos="180"/>
              </w:tabs>
              <w:spacing w:after="120" w:line="276" w:lineRule="auto"/>
              <w:ind w:right="0"/>
              <w:rPr>
                <w:rFonts w:cstheme="minorHAnsi"/>
                <w:color w:val="262626" w:themeColor="text1" w:themeTint="D9"/>
                <w:szCs w:val="24"/>
              </w:rPr>
            </w:pPr>
          </w:p>
          <w:p w14:paraId="4342658A" w14:textId="4F562E28" w:rsidR="009E5CDF" w:rsidRPr="00F750E1" w:rsidRDefault="009E5CDF" w:rsidP="00F750E1">
            <w:pPr>
              <w:pStyle w:val="ListParagraph"/>
              <w:tabs>
                <w:tab w:val="left" w:pos="180"/>
              </w:tabs>
              <w:spacing w:after="120" w:line="276" w:lineRule="auto"/>
              <w:ind w:left="794" w:right="0" w:firstLine="0"/>
              <w:contextualSpacing w:val="0"/>
              <w:rPr>
                <w:rFonts w:cstheme="minorHAnsi"/>
                <w:color w:val="262626" w:themeColor="text1" w:themeTint="D9"/>
                <w:szCs w:val="24"/>
              </w:rPr>
            </w:pPr>
          </w:p>
        </w:tc>
      </w:tr>
      <w:tr w:rsidR="009E5CDF" w:rsidRPr="003D1ACA" w14:paraId="001B030A"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97E90F" w14:textId="77777777" w:rsidR="009E5CDF" w:rsidRDefault="009E5CDF">
            <w:pPr>
              <w:pStyle w:val="ListParagraph"/>
              <w:numPr>
                <w:ilvl w:val="0"/>
                <w:numId w:val="24"/>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four details contained in an architectural plan.</w:t>
            </w:r>
          </w:p>
          <w:p w14:paraId="7ED4B6F1" w14:textId="03D6E622" w:rsidR="009E5CDF" w:rsidRPr="00827E98" w:rsidRDefault="00E52CC6">
            <w:pPr>
              <w:pStyle w:val="ListParagraph"/>
              <w:numPr>
                <w:ilvl w:val="0"/>
                <w:numId w:val="25"/>
              </w:numPr>
              <w:tabs>
                <w:tab w:val="left" w:pos="180"/>
              </w:tabs>
              <w:spacing w:after="120" w:line="276" w:lineRule="auto"/>
              <w:ind w:left="1515" w:right="108"/>
              <w:contextualSpacing w:val="0"/>
              <w:jc w:val="both"/>
              <w:rPr>
                <w:rFonts w:ascii="Century Gothic" w:hAnsi="Century Gothic"/>
              </w:rPr>
            </w:pPr>
            <w:r w:rsidRPr="00827E98">
              <w:rPr>
                <w:rFonts w:ascii="Century Gothic" w:hAnsi="Century Gothic"/>
              </w:rPr>
              <w:t>Site Plan</w:t>
            </w:r>
          </w:p>
          <w:p w14:paraId="417B3B3B" w14:textId="311B88D8" w:rsidR="009E5CDF" w:rsidRPr="00827E98" w:rsidRDefault="00E52CC6">
            <w:pPr>
              <w:pStyle w:val="ListParagraph"/>
              <w:numPr>
                <w:ilvl w:val="0"/>
                <w:numId w:val="25"/>
              </w:numPr>
              <w:tabs>
                <w:tab w:val="left" w:pos="180"/>
              </w:tabs>
              <w:spacing w:after="120" w:line="276" w:lineRule="auto"/>
              <w:ind w:left="1515" w:right="108"/>
              <w:contextualSpacing w:val="0"/>
              <w:jc w:val="both"/>
              <w:rPr>
                <w:rFonts w:ascii="Century Gothic" w:hAnsi="Century Gothic"/>
              </w:rPr>
            </w:pPr>
            <w:r w:rsidRPr="00827E98">
              <w:rPr>
                <w:rFonts w:ascii="Century Gothic" w:hAnsi="Century Gothic"/>
              </w:rPr>
              <w:t>Notes</w:t>
            </w:r>
          </w:p>
          <w:p w14:paraId="2F9C0DB1" w14:textId="36B76F6B" w:rsidR="009E5CDF" w:rsidRPr="00827E98" w:rsidRDefault="00E52CC6">
            <w:pPr>
              <w:pStyle w:val="ListParagraph"/>
              <w:numPr>
                <w:ilvl w:val="0"/>
                <w:numId w:val="25"/>
              </w:numPr>
              <w:tabs>
                <w:tab w:val="left" w:pos="180"/>
              </w:tabs>
              <w:spacing w:after="120" w:line="276" w:lineRule="auto"/>
              <w:ind w:left="1515" w:right="108"/>
              <w:contextualSpacing w:val="0"/>
              <w:jc w:val="both"/>
              <w:rPr>
                <w:rFonts w:ascii="Century Gothic" w:hAnsi="Century Gothic"/>
              </w:rPr>
            </w:pPr>
            <w:r w:rsidRPr="00827E98">
              <w:rPr>
                <w:rFonts w:ascii="Century Gothic" w:hAnsi="Century Gothic"/>
              </w:rPr>
              <w:t>Scale Dimensions</w:t>
            </w:r>
          </w:p>
          <w:p w14:paraId="06D04CB2" w14:textId="60C880C7" w:rsidR="009E5CDF" w:rsidRPr="00F750E1" w:rsidRDefault="00E52CC6">
            <w:pPr>
              <w:pStyle w:val="ListParagraph"/>
              <w:numPr>
                <w:ilvl w:val="0"/>
                <w:numId w:val="25"/>
              </w:numPr>
              <w:tabs>
                <w:tab w:val="left" w:pos="180"/>
              </w:tabs>
              <w:spacing w:after="120" w:line="276" w:lineRule="auto"/>
              <w:ind w:left="1515" w:right="108"/>
              <w:contextualSpacing w:val="0"/>
              <w:jc w:val="both"/>
            </w:pPr>
            <w:r w:rsidRPr="00827E98">
              <w:rPr>
                <w:rFonts w:ascii="Century Gothic" w:hAnsi="Century Gothic"/>
              </w:rPr>
              <w:t>Architectural Floor Plan</w:t>
            </w:r>
          </w:p>
        </w:tc>
      </w:tr>
    </w:tbl>
    <w:p w14:paraId="42A81F18" w14:textId="2F156AEF" w:rsidR="002D723E" w:rsidRDefault="002D723E" w:rsidP="002D723E">
      <w:pPr>
        <w:spacing w:after="120" w:line="276" w:lineRule="auto"/>
        <w:ind w:left="0" w:firstLine="0"/>
      </w:pPr>
      <w:r>
        <w:br w:type="page"/>
      </w:r>
    </w:p>
    <w:tbl>
      <w:tblPr>
        <w:tblStyle w:val="CompliantTableGrid3"/>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AC294A" w:rsidRPr="003D1ACA" w14:paraId="40219F2E" w14:textId="77777777" w:rsidTr="00F750E1">
        <w:trPr>
          <w:trHeight w:val="153"/>
          <w:jc w:val="center"/>
        </w:trPr>
        <w:tc>
          <w:tcPr>
            <w:tcW w:w="4997" w:type="pct"/>
            <w:tcBorders>
              <w:top w:val="nil"/>
              <w:left w:val="nil"/>
              <w:bottom w:val="nil"/>
              <w:right w:val="nil"/>
            </w:tcBorders>
            <w:shd w:val="clear" w:color="auto" w:fill="D9E2F3" w:themeFill="accent1" w:themeFillTint="33"/>
          </w:tcPr>
          <w:p w14:paraId="72E1164E" w14:textId="77777777" w:rsidR="00AC294A" w:rsidRPr="003D1ACA" w:rsidRDefault="00AC294A">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structural plans.</w:t>
            </w:r>
          </w:p>
        </w:tc>
      </w:tr>
      <w:tr w:rsidR="00AC294A" w:rsidRPr="003D1ACA" w14:paraId="2ABB6D62" w14:textId="77777777" w:rsidTr="00F750E1">
        <w:trPr>
          <w:trHeight w:val="74"/>
          <w:jc w:val="center"/>
        </w:trPr>
        <w:tc>
          <w:tcPr>
            <w:tcW w:w="4997" w:type="pct"/>
            <w:tcBorders>
              <w:top w:val="nil"/>
              <w:left w:val="nil"/>
              <w:bottom w:val="single" w:sz="2" w:space="0" w:color="A6A6A6" w:themeColor="background1" w:themeShade="A6"/>
              <w:right w:val="nil"/>
            </w:tcBorders>
            <w:shd w:val="clear" w:color="auto" w:fill="auto"/>
          </w:tcPr>
          <w:p w14:paraId="64E47077" w14:textId="77777777" w:rsidR="00AC294A" w:rsidRPr="003D1ACA" w:rsidRDefault="00AC294A" w:rsidP="006C2991">
            <w:pPr>
              <w:tabs>
                <w:tab w:val="left" w:pos="180"/>
              </w:tabs>
              <w:spacing w:before="0" w:line="276" w:lineRule="auto"/>
              <w:ind w:left="0" w:right="29" w:firstLine="0"/>
              <w:rPr>
                <w:rFonts w:cstheme="minorHAnsi"/>
                <w:color w:val="262626" w:themeColor="text1" w:themeTint="D9"/>
                <w:szCs w:val="24"/>
              </w:rPr>
            </w:pPr>
          </w:p>
        </w:tc>
      </w:tr>
      <w:tr w:rsidR="00AC294A" w:rsidRPr="003D1ACA" w14:paraId="70266415"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F09C05" w14:textId="77777777" w:rsidR="00AC294A" w:rsidRDefault="00AC294A">
            <w:pPr>
              <w:pStyle w:val="ListParagraph"/>
              <w:numPr>
                <w:ilvl w:val="0"/>
                <w:numId w:val="2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a structural plan?</w:t>
            </w:r>
          </w:p>
          <w:p w14:paraId="4237C251" w14:textId="2DB7975E" w:rsidR="00AC294A" w:rsidRPr="00827E98" w:rsidRDefault="00E52CC6" w:rsidP="00827E98">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827E98">
              <w:rPr>
                <w:rFonts w:ascii="Century Gothic" w:hAnsi="Century Gothic" w:cstheme="minorHAnsi"/>
                <w:color w:val="262626" w:themeColor="text1" w:themeTint="D9"/>
                <w:szCs w:val="24"/>
              </w:rPr>
              <w:t>These plans contain information about the all the structural features</w:t>
            </w:r>
            <w:r w:rsidR="00827E98" w:rsidRPr="00827E98">
              <w:rPr>
                <w:rFonts w:ascii="Century Gothic" w:hAnsi="Century Gothic" w:cstheme="minorHAnsi"/>
                <w:color w:val="262626" w:themeColor="text1" w:themeTint="D9"/>
                <w:szCs w:val="24"/>
              </w:rPr>
              <w:t xml:space="preserve"> and mathematical details</w:t>
            </w:r>
            <w:r w:rsidRPr="00827E98">
              <w:rPr>
                <w:rFonts w:ascii="Century Gothic" w:hAnsi="Century Gothic" w:cstheme="minorHAnsi"/>
                <w:color w:val="262626" w:themeColor="text1" w:themeTint="D9"/>
                <w:szCs w:val="24"/>
              </w:rPr>
              <w:t xml:space="preserve"> of the building</w:t>
            </w:r>
            <w:r w:rsidR="00827E98" w:rsidRPr="00827E98">
              <w:rPr>
                <w:rFonts w:ascii="Century Gothic" w:hAnsi="Century Gothic" w:cstheme="minorHAnsi"/>
                <w:color w:val="262626" w:themeColor="text1" w:themeTint="D9"/>
                <w:szCs w:val="24"/>
              </w:rPr>
              <w:t xml:space="preserve"> and how it needs to be built</w:t>
            </w:r>
            <w:r w:rsidRPr="00827E98">
              <w:rPr>
                <w:rFonts w:ascii="Century Gothic" w:hAnsi="Century Gothic" w:cstheme="minorHAnsi"/>
                <w:color w:val="262626" w:themeColor="text1" w:themeTint="D9"/>
                <w:szCs w:val="24"/>
              </w:rPr>
              <w:t xml:space="preserve">. </w:t>
            </w:r>
            <w:r w:rsidR="00827E98" w:rsidRPr="00827E98">
              <w:rPr>
                <w:rFonts w:ascii="Century Gothic" w:hAnsi="Century Gothic" w:cstheme="minorHAnsi"/>
                <w:color w:val="262626" w:themeColor="text1" w:themeTint="D9"/>
                <w:szCs w:val="24"/>
              </w:rPr>
              <w:t xml:space="preserve">Structural plans are usually proved to be </w:t>
            </w:r>
            <w:r w:rsidR="008A2E5D">
              <w:rPr>
                <w:rFonts w:ascii="Century Gothic" w:hAnsi="Century Gothic" w:cstheme="minorHAnsi"/>
                <w:color w:val="262626" w:themeColor="text1" w:themeTint="D9"/>
                <w:szCs w:val="24"/>
              </w:rPr>
              <w:t>accepted within the building and construction industry</w:t>
            </w:r>
            <w:r w:rsidR="00827E98" w:rsidRPr="00827E98">
              <w:rPr>
                <w:rFonts w:ascii="Century Gothic" w:hAnsi="Century Gothic" w:cstheme="minorHAnsi"/>
                <w:color w:val="262626" w:themeColor="text1" w:themeTint="D9"/>
                <w:szCs w:val="24"/>
              </w:rPr>
              <w:t xml:space="preserve"> when it has been signed by a Professional Engineer.</w:t>
            </w:r>
            <w:r w:rsidR="00917EF5">
              <w:rPr>
                <w:rFonts w:ascii="Century Gothic" w:hAnsi="Century Gothic" w:cstheme="minorHAnsi"/>
                <w:color w:val="262626" w:themeColor="text1" w:themeTint="D9"/>
                <w:szCs w:val="24"/>
              </w:rPr>
              <w:t xml:space="preserve"> </w:t>
            </w:r>
          </w:p>
        </w:tc>
      </w:tr>
      <w:tr w:rsidR="00AC294A" w:rsidRPr="003D1ACA" w14:paraId="7F517514"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BDA5E7C" w14:textId="77777777" w:rsidR="00AC294A" w:rsidRDefault="00AC294A">
            <w:pPr>
              <w:pStyle w:val="ListParagraph"/>
              <w:numPr>
                <w:ilvl w:val="0"/>
                <w:numId w:val="2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How is a structural plan different from an architectural plan?</w:t>
            </w:r>
          </w:p>
          <w:p w14:paraId="53678167" w14:textId="6877B886" w:rsidR="00AC294A" w:rsidRPr="00827E98" w:rsidRDefault="00827E98" w:rsidP="006C299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827E98">
              <w:rPr>
                <w:rFonts w:ascii="Century Gothic" w:hAnsi="Century Gothic" w:cstheme="minorHAnsi"/>
                <w:color w:val="262626" w:themeColor="text1" w:themeTint="D9"/>
                <w:szCs w:val="24"/>
              </w:rPr>
              <w:t>The main factor of the difference between these two plans</w:t>
            </w:r>
            <w:r>
              <w:rPr>
                <w:rFonts w:ascii="Century Gothic" w:hAnsi="Century Gothic" w:cstheme="minorHAnsi"/>
                <w:color w:val="262626" w:themeColor="text1" w:themeTint="D9"/>
                <w:szCs w:val="24"/>
              </w:rPr>
              <w:t>,</w:t>
            </w:r>
            <w:r w:rsidRPr="00827E98">
              <w:rPr>
                <w:rFonts w:ascii="Century Gothic" w:hAnsi="Century Gothic" w:cstheme="minorHAnsi"/>
                <w:color w:val="262626" w:themeColor="text1" w:themeTint="D9"/>
                <w:szCs w:val="24"/>
              </w:rPr>
              <w:t xml:space="preserve"> </w:t>
            </w:r>
            <w:r w:rsidR="00A57FAC">
              <w:rPr>
                <w:rFonts w:ascii="Century Gothic" w:hAnsi="Century Gothic" w:cstheme="minorHAnsi"/>
                <w:color w:val="262626" w:themeColor="text1" w:themeTint="D9"/>
                <w:szCs w:val="24"/>
              </w:rPr>
              <w:t>is</w:t>
            </w:r>
            <w:r w:rsidRPr="00827E98">
              <w:rPr>
                <w:rFonts w:ascii="Century Gothic" w:hAnsi="Century Gothic" w:cstheme="minorHAnsi"/>
                <w:color w:val="262626" w:themeColor="text1" w:themeTint="D9"/>
                <w:szCs w:val="24"/>
              </w:rPr>
              <w:t xml:space="preserve"> visual identification. </w:t>
            </w:r>
            <w:r w:rsidR="008A2E5D">
              <w:rPr>
                <w:rFonts w:ascii="Century Gothic" w:hAnsi="Century Gothic" w:cstheme="minorHAnsi"/>
                <w:color w:val="262626" w:themeColor="text1" w:themeTint="D9"/>
                <w:szCs w:val="24"/>
              </w:rPr>
              <w:t>Architects will not include structural details with</w:t>
            </w:r>
            <w:r w:rsidR="00A57FAC">
              <w:rPr>
                <w:rFonts w:ascii="Century Gothic" w:hAnsi="Century Gothic" w:cstheme="minorHAnsi"/>
                <w:color w:val="262626" w:themeColor="text1" w:themeTint="D9"/>
                <w:szCs w:val="24"/>
              </w:rPr>
              <w:t>in</w:t>
            </w:r>
            <w:r w:rsidR="008A2E5D">
              <w:rPr>
                <w:rFonts w:ascii="Century Gothic" w:hAnsi="Century Gothic" w:cstheme="minorHAnsi"/>
                <w:color w:val="262626" w:themeColor="text1" w:themeTint="D9"/>
                <w:szCs w:val="24"/>
              </w:rPr>
              <w:t xml:space="preserve"> a plan, as they </w:t>
            </w:r>
            <w:r w:rsidR="00A57FAC">
              <w:rPr>
                <w:rFonts w:ascii="Century Gothic" w:hAnsi="Century Gothic" w:cstheme="minorHAnsi"/>
                <w:color w:val="262626" w:themeColor="text1" w:themeTint="D9"/>
                <w:szCs w:val="24"/>
              </w:rPr>
              <w:t xml:space="preserve">are on the side of </w:t>
            </w:r>
            <w:r w:rsidR="00E70925">
              <w:rPr>
                <w:rFonts w:ascii="Century Gothic" w:hAnsi="Century Gothic" w:cstheme="minorHAnsi"/>
                <w:color w:val="262626" w:themeColor="text1" w:themeTint="D9"/>
                <w:szCs w:val="24"/>
              </w:rPr>
              <w:t>includ</w:t>
            </w:r>
            <w:r w:rsidR="00A57FAC">
              <w:rPr>
                <w:rFonts w:ascii="Century Gothic" w:hAnsi="Century Gothic" w:cstheme="minorHAnsi"/>
                <w:color w:val="262626" w:themeColor="text1" w:themeTint="D9"/>
                <w:szCs w:val="24"/>
              </w:rPr>
              <w:t>ing</w:t>
            </w:r>
            <w:r w:rsidR="008A2E5D">
              <w:rPr>
                <w:rFonts w:ascii="Century Gothic" w:hAnsi="Century Gothic" w:cstheme="minorHAnsi"/>
                <w:color w:val="262626" w:themeColor="text1" w:themeTint="D9"/>
                <w:szCs w:val="24"/>
              </w:rPr>
              <w:t xml:space="preserve"> the details of</w:t>
            </w:r>
            <w:r w:rsidR="00E70925">
              <w:rPr>
                <w:rFonts w:ascii="Century Gothic" w:hAnsi="Century Gothic" w:cstheme="minorHAnsi"/>
                <w:color w:val="262626" w:themeColor="text1" w:themeTint="D9"/>
                <w:szCs w:val="24"/>
              </w:rPr>
              <w:t xml:space="preserve"> the desired site, depicting landscaping elements, electrical and mechanical properties and internal materials, even showing furniture. In comparison to Structural plans majority of the time they are needed for engineering requirements. However, the comprehension of detail of these plans can vary depending on the building project. </w:t>
            </w:r>
          </w:p>
          <w:p w14:paraId="651C0750" w14:textId="62B27D66" w:rsidR="00AC294A" w:rsidRDefault="00AC294A"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p>
        </w:tc>
      </w:tr>
      <w:tr w:rsidR="00E97927" w14:paraId="4E762A35"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3773F5" w14:textId="77777777" w:rsidR="00E97927" w:rsidRPr="00A21F4E" w:rsidRDefault="00E97927">
            <w:pPr>
              <w:pStyle w:val="ListParagraph"/>
              <w:numPr>
                <w:ilvl w:val="0"/>
                <w:numId w:val="2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four details that can be found in a structural plan.</w:t>
            </w:r>
          </w:p>
          <w:p w14:paraId="77687570" w14:textId="39193FAD" w:rsidR="00E97927" w:rsidRPr="00827E98" w:rsidRDefault="00827E98">
            <w:pPr>
              <w:pStyle w:val="ListParagraph"/>
              <w:numPr>
                <w:ilvl w:val="0"/>
                <w:numId w:val="27"/>
              </w:numPr>
              <w:tabs>
                <w:tab w:val="left" w:pos="180"/>
              </w:tabs>
              <w:spacing w:after="120" w:line="276" w:lineRule="auto"/>
              <w:ind w:left="1515" w:right="108"/>
              <w:contextualSpacing w:val="0"/>
              <w:jc w:val="both"/>
              <w:rPr>
                <w:rFonts w:ascii="Century Gothic" w:hAnsi="Century Gothic"/>
              </w:rPr>
            </w:pPr>
            <w:r w:rsidRPr="00827E98">
              <w:rPr>
                <w:rFonts w:ascii="Century Gothic" w:hAnsi="Century Gothic"/>
              </w:rPr>
              <w:t>Dimensions of structural materials</w:t>
            </w:r>
          </w:p>
          <w:p w14:paraId="7D6E3834" w14:textId="7AA72C18" w:rsidR="00E97927" w:rsidRPr="00827E98" w:rsidRDefault="00827E98">
            <w:pPr>
              <w:pStyle w:val="ListParagraph"/>
              <w:numPr>
                <w:ilvl w:val="0"/>
                <w:numId w:val="27"/>
              </w:numPr>
              <w:tabs>
                <w:tab w:val="left" w:pos="180"/>
              </w:tabs>
              <w:spacing w:after="120" w:line="276" w:lineRule="auto"/>
              <w:ind w:left="1515" w:right="108"/>
              <w:contextualSpacing w:val="0"/>
              <w:jc w:val="both"/>
              <w:rPr>
                <w:rFonts w:ascii="Century Gothic" w:hAnsi="Century Gothic"/>
              </w:rPr>
            </w:pPr>
            <w:r w:rsidRPr="00827E98">
              <w:rPr>
                <w:rFonts w:ascii="Century Gothic" w:hAnsi="Century Gothic"/>
              </w:rPr>
              <w:t>Connection Types</w:t>
            </w:r>
          </w:p>
          <w:p w14:paraId="086F2019" w14:textId="21FE738D" w:rsidR="00E97927" w:rsidRPr="00827E98" w:rsidRDefault="00827E98">
            <w:pPr>
              <w:pStyle w:val="ListParagraph"/>
              <w:numPr>
                <w:ilvl w:val="0"/>
                <w:numId w:val="27"/>
              </w:numPr>
              <w:tabs>
                <w:tab w:val="left" w:pos="180"/>
              </w:tabs>
              <w:spacing w:after="120" w:line="276" w:lineRule="auto"/>
              <w:ind w:left="1515" w:right="108"/>
              <w:contextualSpacing w:val="0"/>
              <w:jc w:val="both"/>
              <w:rPr>
                <w:rFonts w:ascii="Century Gothic" w:hAnsi="Century Gothic"/>
              </w:rPr>
            </w:pPr>
            <w:r w:rsidRPr="00827E98">
              <w:rPr>
                <w:rFonts w:ascii="Century Gothic" w:hAnsi="Century Gothic"/>
              </w:rPr>
              <w:t>Designated Materials</w:t>
            </w:r>
          </w:p>
          <w:p w14:paraId="51052C02" w14:textId="3C617053" w:rsidR="00E97927" w:rsidRPr="00F750E1" w:rsidRDefault="00827E98">
            <w:pPr>
              <w:pStyle w:val="ListParagraph"/>
              <w:numPr>
                <w:ilvl w:val="0"/>
                <w:numId w:val="27"/>
              </w:numPr>
              <w:tabs>
                <w:tab w:val="left" w:pos="180"/>
              </w:tabs>
              <w:spacing w:after="120" w:line="276" w:lineRule="auto"/>
              <w:ind w:left="1515" w:right="108"/>
              <w:contextualSpacing w:val="0"/>
              <w:jc w:val="both"/>
            </w:pPr>
            <w:r w:rsidRPr="00827E98">
              <w:rPr>
                <w:rFonts w:ascii="Century Gothic" w:hAnsi="Century Gothic"/>
              </w:rPr>
              <w:t>Detail Views</w:t>
            </w:r>
            <w:r>
              <w:t xml:space="preserve"> </w:t>
            </w:r>
          </w:p>
        </w:tc>
      </w:tr>
      <w:tr w:rsidR="00827E98" w14:paraId="1DDFCABE"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039362B" w14:textId="77777777" w:rsidR="00827E98" w:rsidRDefault="00827E98" w:rsidP="00827E98">
            <w:pPr>
              <w:pStyle w:val="ListParagraph"/>
              <w:tabs>
                <w:tab w:val="left" w:pos="180"/>
              </w:tabs>
              <w:spacing w:after="120" w:line="276" w:lineRule="auto"/>
              <w:ind w:left="795" w:right="0" w:firstLine="0"/>
              <w:contextualSpacing w:val="0"/>
              <w:rPr>
                <w:rFonts w:cstheme="minorHAnsi"/>
                <w:color w:val="262626" w:themeColor="text1" w:themeTint="D9"/>
                <w:szCs w:val="24"/>
              </w:rPr>
            </w:pPr>
          </w:p>
        </w:tc>
      </w:tr>
    </w:tbl>
    <w:p w14:paraId="3713083F" w14:textId="77777777" w:rsidR="004F1B84" w:rsidRDefault="004F1B84" w:rsidP="003D6EA8">
      <w:pPr>
        <w:spacing w:after="120" w:line="276" w:lineRule="auto"/>
        <w:ind w:left="0" w:firstLine="0"/>
      </w:pPr>
    </w:p>
    <w:p w14:paraId="20098BC8" w14:textId="7BE33FBC" w:rsidR="003D6EA8" w:rsidRDefault="003D6EA8" w:rsidP="003D6EA8">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82BDA" w:rsidRPr="003D1ACA" w14:paraId="3ECE7E77"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73E1F705" w14:textId="77777777" w:rsidR="00382BDA" w:rsidRPr="003D1ACA" w:rsidRDefault="00382BDA">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civil plans. </w:t>
            </w:r>
          </w:p>
        </w:tc>
      </w:tr>
      <w:tr w:rsidR="00382BDA" w:rsidRPr="003D1ACA" w14:paraId="492ABBA4"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12D67A9E" w14:textId="77777777" w:rsidR="00382BDA" w:rsidRPr="003D1ACA" w:rsidRDefault="00382BDA" w:rsidP="006C2991">
            <w:pPr>
              <w:tabs>
                <w:tab w:val="left" w:pos="180"/>
              </w:tabs>
              <w:spacing w:before="0" w:line="276" w:lineRule="auto"/>
              <w:ind w:left="0" w:right="29" w:firstLine="0"/>
              <w:rPr>
                <w:rFonts w:cstheme="minorHAnsi"/>
                <w:color w:val="262626" w:themeColor="text1" w:themeTint="D9"/>
                <w:szCs w:val="24"/>
              </w:rPr>
            </w:pPr>
          </w:p>
        </w:tc>
      </w:tr>
      <w:tr w:rsidR="00382BDA" w:rsidRPr="003D1ACA" w14:paraId="623DE62A"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275807" w14:textId="77777777" w:rsidR="00382BDA" w:rsidRDefault="00382BDA">
            <w:pPr>
              <w:pStyle w:val="ListParagraph"/>
              <w:numPr>
                <w:ilvl w:val="0"/>
                <w:numId w:val="2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civil plan? </w:t>
            </w:r>
          </w:p>
          <w:p w14:paraId="66FBBAE6" w14:textId="12612624" w:rsidR="00382BDA" w:rsidRPr="00EA2BB4" w:rsidRDefault="00A57FAC" w:rsidP="00F750E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EA2BB4">
              <w:rPr>
                <w:rFonts w:ascii="Century Gothic" w:hAnsi="Century Gothic" w:cstheme="minorHAnsi"/>
                <w:color w:val="262626" w:themeColor="text1" w:themeTint="D9"/>
                <w:szCs w:val="24"/>
              </w:rPr>
              <w:t>These plans are usually supplied to civil engineers</w:t>
            </w:r>
            <w:r w:rsidR="00EA2BB4" w:rsidRPr="00EA2BB4">
              <w:rPr>
                <w:rFonts w:ascii="Century Gothic" w:hAnsi="Century Gothic" w:cstheme="minorHAnsi"/>
                <w:color w:val="262626" w:themeColor="text1" w:themeTint="D9"/>
                <w:szCs w:val="24"/>
              </w:rPr>
              <w:t xml:space="preserve">, and contain drawings affiliated with details such as </w:t>
            </w:r>
            <w:r w:rsidR="00C00282">
              <w:rPr>
                <w:rFonts w:ascii="Century Gothic" w:hAnsi="Century Gothic" w:cstheme="minorHAnsi"/>
                <w:color w:val="262626" w:themeColor="text1" w:themeTint="D9"/>
                <w:szCs w:val="24"/>
              </w:rPr>
              <w:t>open drains/</w:t>
            </w:r>
            <w:r w:rsidR="00EA2BB4" w:rsidRPr="00EA2BB4">
              <w:rPr>
                <w:rFonts w:ascii="Century Gothic" w:hAnsi="Century Gothic" w:cstheme="minorHAnsi"/>
                <w:color w:val="262626" w:themeColor="text1" w:themeTint="D9"/>
                <w:szCs w:val="24"/>
              </w:rPr>
              <w:t xml:space="preserve">drainage, </w:t>
            </w:r>
            <w:r w:rsidR="00C00282">
              <w:rPr>
                <w:rFonts w:ascii="Century Gothic" w:hAnsi="Century Gothic" w:cstheme="minorHAnsi"/>
                <w:color w:val="262626" w:themeColor="text1" w:themeTint="D9"/>
                <w:szCs w:val="24"/>
              </w:rPr>
              <w:t>cross</w:t>
            </w:r>
            <w:r w:rsidR="00EA2BB4" w:rsidRPr="00EA2BB4">
              <w:rPr>
                <w:rFonts w:ascii="Century Gothic" w:hAnsi="Century Gothic" w:cstheme="minorHAnsi"/>
                <w:color w:val="262626" w:themeColor="text1" w:themeTint="D9"/>
                <w:szCs w:val="24"/>
              </w:rPr>
              <w:t>falls, earthworks</w:t>
            </w:r>
            <w:r w:rsidR="00C00282">
              <w:rPr>
                <w:rFonts w:ascii="Century Gothic" w:hAnsi="Century Gothic" w:cstheme="minorHAnsi"/>
                <w:color w:val="262626" w:themeColor="text1" w:themeTint="D9"/>
                <w:szCs w:val="24"/>
              </w:rPr>
              <w:t>, culverts, pavements</w:t>
            </w:r>
            <w:r w:rsidR="00EA2BB4" w:rsidRPr="00EA2BB4">
              <w:rPr>
                <w:rFonts w:ascii="Century Gothic" w:hAnsi="Century Gothic" w:cstheme="minorHAnsi"/>
                <w:color w:val="262626" w:themeColor="text1" w:themeTint="D9"/>
                <w:szCs w:val="24"/>
              </w:rPr>
              <w:t xml:space="preserve"> </w:t>
            </w:r>
            <w:r w:rsidR="00764753">
              <w:rPr>
                <w:rFonts w:ascii="Century Gothic" w:hAnsi="Century Gothic" w:cstheme="minorHAnsi"/>
                <w:color w:val="262626" w:themeColor="text1" w:themeTint="D9"/>
                <w:szCs w:val="24"/>
              </w:rPr>
              <w:t xml:space="preserve">and landscaping. </w:t>
            </w:r>
            <w:r w:rsidR="00EA2BB4" w:rsidRPr="00EA2BB4">
              <w:rPr>
                <w:rFonts w:ascii="Century Gothic" w:hAnsi="Century Gothic" w:cstheme="minorHAnsi"/>
                <w:color w:val="262626" w:themeColor="text1" w:themeTint="D9"/>
                <w:szCs w:val="24"/>
              </w:rPr>
              <w:t xml:space="preserve"> </w:t>
            </w:r>
          </w:p>
        </w:tc>
      </w:tr>
      <w:tr w:rsidR="00382BDA" w14:paraId="2AEA11E5"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B3C693" w14:textId="77777777" w:rsidR="00382BDA" w:rsidRDefault="00382BDA">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two details contained in a civil plan that can be found in an architectural plan.</w:t>
            </w:r>
          </w:p>
          <w:p w14:paraId="3AD5F621" w14:textId="7AC4287B" w:rsidR="00382BDA" w:rsidRPr="00EA2BB4" w:rsidRDefault="00EA2BB4">
            <w:pPr>
              <w:pStyle w:val="ListParagraph"/>
              <w:numPr>
                <w:ilvl w:val="0"/>
                <w:numId w:val="29"/>
              </w:numPr>
              <w:tabs>
                <w:tab w:val="left" w:pos="180"/>
              </w:tabs>
              <w:spacing w:after="120" w:line="276" w:lineRule="auto"/>
              <w:ind w:left="1515" w:right="108"/>
              <w:contextualSpacing w:val="0"/>
              <w:jc w:val="both"/>
              <w:rPr>
                <w:rFonts w:ascii="Century Gothic" w:hAnsi="Century Gothic"/>
              </w:rPr>
            </w:pPr>
            <w:r w:rsidRPr="00EA2BB4">
              <w:rPr>
                <w:rFonts w:ascii="Century Gothic" w:hAnsi="Century Gothic"/>
              </w:rPr>
              <w:t xml:space="preserve">Scale dimensions </w:t>
            </w:r>
          </w:p>
          <w:p w14:paraId="184F07C7" w14:textId="25856113" w:rsidR="00382BDA" w:rsidRPr="00D07AB1" w:rsidRDefault="00D07AB1">
            <w:pPr>
              <w:pStyle w:val="ListParagraph"/>
              <w:numPr>
                <w:ilvl w:val="0"/>
                <w:numId w:val="29"/>
              </w:numPr>
              <w:tabs>
                <w:tab w:val="left" w:pos="180"/>
              </w:tabs>
              <w:spacing w:after="120" w:line="276" w:lineRule="auto"/>
              <w:ind w:left="1515" w:right="108"/>
              <w:contextualSpacing w:val="0"/>
              <w:jc w:val="both"/>
              <w:rPr>
                <w:rFonts w:ascii="Century Gothic" w:hAnsi="Century Gothic"/>
              </w:rPr>
            </w:pPr>
            <w:r w:rsidRPr="00D07AB1">
              <w:rPr>
                <w:rFonts w:ascii="Century Gothic" w:hAnsi="Century Gothic"/>
              </w:rPr>
              <w:t>Types of materials needed/used</w:t>
            </w:r>
          </w:p>
        </w:tc>
      </w:tr>
      <w:tr w:rsidR="00382BDA" w14:paraId="43F12B7B"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BD454C" w14:textId="77777777" w:rsidR="00382BDA" w:rsidRDefault="00382BDA">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two details contained in a civil plan that can be found in a structural plan.</w:t>
            </w:r>
          </w:p>
          <w:p w14:paraId="28185CE9" w14:textId="0F5ACA4C" w:rsidR="00382BDA" w:rsidRPr="00EA2BB4" w:rsidRDefault="00C00282">
            <w:pPr>
              <w:pStyle w:val="ListParagraph"/>
              <w:numPr>
                <w:ilvl w:val="0"/>
                <w:numId w:val="30"/>
              </w:numPr>
              <w:tabs>
                <w:tab w:val="left" w:pos="180"/>
              </w:tabs>
              <w:spacing w:after="120" w:line="276" w:lineRule="auto"/>
              <w:ind w:left="1515" w:right="108"/>
              <w:contextualSpacing w:val="0"/>
              <w:jc w:val="both"/>
              <w:rPr>
                <w:rFonts w:ascii="Century Gothic" w:hAnsi="Century Gothic"/>
              </w:rPr>
            </w:pPr>
            <w:r>
              <w:rPr>
                <w:rFonts w:ascii="Century Gothic" w:hAnsi="Century Gothic"/>
              </w:rPr>
              <w:t>Culverts</w:t>
            </w:r>
            <w:r w:rsidR="00025BB5">
              <w:rPr>
                <w:rFonts w:ascii="Century Gothic" w:hAnsi="Century Gothic"/>
              </w:rPr>
              <w:t xml:space="preserve"> (Base Slab)</w:t>
            </w:r>
            <w:r>
              <w:rPr>
                <w:rFonts w:ascii="Century Gothic" w:hAnsi="Century Gothic"/>
              </w:rPr>
              <w:t xml:space="preserve">  </w:t>
            </w:r>
          </w:p>
          <w:p w14:paraId="41FDE2C3" w14:textId="18AB5C7D" w:rsidR="00382BDA" w:rsidRPr="00025BB5" w:rsidRDefault="00025BB5">
            <w:pPr>
              <w:pStyle w:val="ListParagraph"/>
              <w:numPr>
                <w:ilvl w:val="0"/>
                <w:numId w:val="30"/>
              </w:numPr>
              <w:tabs>
                <w:tab w:val="left" w:pos="180"/>
              </w:tabs>
              <w:spacing w:after="120" w:line="276" w:lineRule="auto"/>
              <w:ind w:left="1515" w:right="108"/>
              <w:contextualSpacing w:val="0"/>
              <w:jc w:val="both"/>
              <w:rPr>
                <w:rFonts w:ascii="Century Gothic" w:hAnsi="Century Gothic"/>
              </w:rPr>
            </w:pPr>
            <w:r w:rsidRPr="00025BB5">
              <w:rPr>
                <w:rFonts w:ascii="Century Gothic" w:hAnsi="Century Gothic"/>
              </w:rPr>
              <w:t xml:space="preserve">Piling Pads (Retaining Walls/Building Structures) </w:t>
            </w:r>
          </w:p>
        </w:tc>
      </w:tr>
    </w:tbl>
    <w:p w14:paraId="581103A9" w14:textId="61A5DD22" w:rsidR="008270AC" w:rsidRDefault="008270AC" w:rsidP="00472854">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96C23" w:rsidRPr="003D1ACA" w14:paraId="2DB155D1"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33D92D73" w14:textId="77777777" w:rsidR="00996C23" w:rsidRPr="003D1ACA" w:rsidRDefault="00996C23">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mechanical plans. </w:t>
            </w:r>
          </w:p>
        </w:tc>
      </w:tr>
      <w:tr w:rsidR="00996C23" w:rsidRPr="003D1ACA" w14:paraId="3DA6231F"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735FFE2" w14:textId="77777777" w:rsidR="00996C23" w:rsidRPr="003D1ACA" w:rsidRDefault="00996C23" w:rsidP="006C2991">
            <w:pPr>
              <w:tabs>
                <w:tab w:val="left" w:pos="180"/>
              </w:tabs>
              <w:spacing w:before="0" w:line="276" w:lineRule="auto"/>
              <w:ind w:left="0" w:right="29" w:firstLine="0"/>
              <w:rPr>
                <w:rFonts w:cstheme="minorHAnsi"/>
                <w:color w:val="262626" w:themeColor="text1" w:themeTint="D9"/>
                <w:szCs w:val="24"/>
              </w:rPr>
            </w:pPr>
          </w:p>
        </w:tc>
      </w:tr>
      <w:tr w:rsidR="00996C23" w:rsidRPr="003D1ACA" w14:paraId="09A5E04B"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CFA60A" w14:textId="68BDD96E" w:rsidR="00996C23" w:rsidRDefault="00996C23">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mechanical plan? </w:t>
            </w:r>
          </w:p>
          <w:p w14:paraId="3CE072EE" w14:textId="2204C314" w:rsidR="00996C23" w:rsidRPr="003B5C22" w:rsidRDefault="00764753" w:rsidP="009B15E2">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3B5C22">
              <w:rPr>
                <w:rFonts w:ascii="Century Gothic" w:hAnsi="Century Gothic" w:cstheme="minorHAnsi"/>
                <w:color w:val="262626" w:themeColor="text1" w:themeTint="D9"/>
                <w:szCs w:val="24"/>
              </w:rPr>
              <w:t xml:space="preserve">These plans generally include the dimensions and technical specifications for mechanical equipment that will be internal/external of the building of construction. </w:t>
            </w:r>
            <w:r w:rsidR="00FC65C4">
              <w:rPr>
                <w:rFonts w:ascii="Century Gothic" w:hAnsi="Century Gothic" w:cstheme="minorHAnsi"/>
                <w:color w:val="262626" w:themeColor="text1" w:themeTint="D9"/>
                <w:szCs w:val="24"/>
              </w:rPr>
              <w:t xml:space="preserve">These are crucial to have when you’re required to install mechanical equipment in specific locations internally/externally of a building. </w:t>
            </w:r>
          </w:p>
        </w:tc>
      </w:tr>
      <w:tr w:rsidR="00996C23" w:rsidRPr="003D1ACA" w14:paraId="178BDAE9"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9A49D4" w14:textId="77777777" w:rsidR="00996C23" w:rsidRDefault="00996C23">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down two types of equipment included in a mechanical plan. </w:t>
            </w:r>
          </w:p>
          <w:p w14:paraId="290F26C7" w14:textId="36F0C8A7" w:rsidR="00996C23" w:rsidRPr="003B5C22" w:rsidRDefault="00764753">
            <w:pPr>
              <w:pStyle w:val="ListParagraph"/>
              <w:numPr>
                <w:ilvl w:val="0"/>
                <w:numId w:val="32"/>
              </w:numPr>
              <w:tabs>
                <w:tab w:val="left" w:pos="180"/>
              </w:tabs>
              <w:spacing w:after="120" w:line="276" w:lineRule="auto"/>
              <w:ind w:left="1515" w:right="108"/>
              <w:contextualSpacing w:val="0"/>
              <w:jc w:val="both"/>
              <w:rPr>
                <w:rFonts w:ascii="Century Gothic" w:hAnsi="Century Gothic"/>
              </w:rPr>
            </w:pPr>
            <w:r w:rsidRPr="003B5C22">
              <w:rPr>
                <w:rFonts w:ascii="Century Gothic" w:hAnsi="Century Gothic"/>
              </w:rPr>
              <w:t>Air Handling Units</w:t>
            </w:r>
          </w:p>
          <w:p w14:paraId="6219EC51" w14:textId="0F110402" w:rsidR="00996C23" w:rsidRPr="009B15E2" w:rsidRDefault="003B5C22">
            <w:pPr>
              <w:pStyle w:val="ListParagraph"/>
              <w:numPr>
                <w:ilvl w:val="0"/>
                <w:numId w:val="32"/>
              </w:numPr>
              <w:tabs>
                <w:tab w:val="left" w:pos="180"/>
              </w:tabs>
              <w:spacing w:after="120" w:line="276" w:lineRule="auto"/>
              <w:ind w:left="1515" w:right="108"/>
              <w:contextualSpacing w:val="0"/>
              <w:jc w:val="both"/>
            </w:pPr>
            <w:r w:rsidRPr="003B5C22">
              <w:rPr>
                <w:rFonts w:ascii="Century Gothic" w:hAnsi="Century Gothic"/>
              </w:rPr>
              <w:t>Plumbing Equipment</w:t>
            </w:r>
          </w:p>
        </w:tc>
      </w:tr>
      <w:tr w:rsidR="00996C23" w14:paraId="58DCAB6B"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59DD4E" w14:textId="77777777" w:rsidR="00996C23" w:rsidRDefault="00996C23">
            <w:pPr>
              <w:pStyle w:val="ListParagraph"/>
              <w:numPr>
                <w:ilvl w:val="0"/>
                <w:numId w:val="31"/>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List down three details that are included in a mechanical plan.  </w:t>
            </w:r>
          </w:p>
          <w:p w14:paraId="718BF02B" w14:textId="1793B681" w:rsidR="00996C23" w:rsidRPr="00FC65C4" w:rsidRDefault="00FC65C4">
            <w:pPr>
              <w:pStyle w:val="ListParagraph"/>
              <w:numPr>
                <w:ilvl w:val="0"/>
                <w:numId w:val="33"/>
              </w:numPr>
              <w:tabs>
                <w:tab w:val="left" w:pos="180"/>
              </w:tabs>
              <w:spacing w:after="120" w:line="276" w:lineRule="auto"/>
              <w:ind w:left="1515" w:right="108"/>
              <w:contextualSpacing w:val="0"/>
              <w:jc w:val="both"/>
              <w:rPr>
                <w:rFonts w:ascii="Century Gothic" w:hAnsi="Century Gothic"/>
              </w:rPr>
            </w:pPr>
            <w:r w:rsidRPr="00FC65C4">
              <w:rPr>
                <w:rFonts w:ascii="Century Gothic" w:hAnsi="Century Gothic"/>
              </w:rPr>
              <w:t>Thermostat Locations</w:t>
            </w:r>
          </w:p>
          <w:p w14:paraId="2089A51F" w14:textId="7451D3C3" w:rsidR="00996C23" w:rsidRPr="00FC65C4" w:rsidRDefault="00FC65C4">
            <w:pPr>
              <w:pStyle w:val="ListParagraph"/>
              <w:numPr>
                <w:ilvl w:val="0"/>
                <w:numId w:val="33"/>
              </w:numPr>
              <w:tabs>
                <w:tab w:val="left" w:pos="180"/>
              </w:tabs>
              <w:spacing w:after="120" w:line="276" w:lineRule="auto"/>
              <w:ind w:left="1515" w:right="108"/>
              <w:contextualSpacing w:val="0"/>
              <w:jc w:val="both"/>
              <w:rPr>
                <w:rFonts w:ascii="Century Gothic" w:hAnsi="Century Gothic"/>
              </w:rPr>
            </w:pPr>
            <w:r w:rsidRPr="00FC65C4">
              <w:rPr>
                <w:rFonts w:ascii="Century Gothic" w:hAnsi="Century Gothic"/>
              </w:rPr>
              <w:t>Design air-delivery rates</w:t>
            </w:r>
          </w:p>
          <w:p w14:paraId="4F85BE27" w14:textId="659D33D8" w:rsidR="00996C23" w:rsidRPr="009B15E2" w:rsidRDefault="00FC65C4">
            <w:pPr>
              <w:pStyle w:val="ListParagraph"/>
              <w:numPr>
                <w:ilvl w:val="0"/>
                <w:numId w:val="33"/>
              </w:numPr>
              <w:tabs>
                <w:tab w:val="left" w:pos="180"/>
              </w:tabs>
              <w:spacing w:after="120" w:line="276" w:lineRule="auto"/>
              <w:ind w:left="1515" w:right="108"/>
              <w:contextualSpacing w:val="0"/>
              <w:jc w:val="both"/>
            </w:pPr>
            <w:r w:rsidRPr="00FC65C4">
              <w:rPr>
                <w:rFonts w:ascii="Century Gothic" w:hAnsi="Century Gothic"/>
              </w:rPr>
              <w:t>Diffuser Locations</w:t>
            </w:r>
          </w:p>
        </w:tc>
      </w:tr>
    </w:tbl>
    <w:p w14:paraId="22F8D4D9" w14:textId="203C2E33" w:rsidR="00E905A3" w:rsidRDefault="00E905A3" w:rsidP="00E905A3">
      <w:pPr>
        <w:spacing w:after="120" w:line="276" w:lineRule="auto"/>
        <w:ind w:left="0" w:firstLine="0"/>
      </w:pPr>
    </w:p>
    <w:p w14:paraId="3FC52D06" w14:textId="0A5D187F" w:rsidR="009B15E2" w:rsidRDefault="009B15E2">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E4576" w:rsidRPr="003D1ACA" w14:paraId="264216E8"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98D2145" w14:textId="77777777" w:rsidR="00EE4576" w:rsidRPr="003D1ACA" w:rsidRDefault="00EE4576">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electrical plans. </w:t>
            </w:r>
          </w:p>
        </w:tc>
      </w:tr>
      <w:tr w:rsidR="00EE4576" w:rsidRPr="003D1ACA" w14:paraId="4555E399"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507576A8" w14:textId="77777777" w:rsidR="00EE4576" w:rsidRPr="003D1ACA" w:rsidRDefault="00EE4576" w:rsidP="006C2991">
            <w:pPr>
              <w:tabs>
                <w:tab w:val="left" w:pos="180"/>
              </w:tabs>
              <w:spacing w:before="0" w:line="276" w:lineRule="auto"/>
              <w:ind w:left="0" w:right="29" w:firstLine="0"/>
              <w:rPr>
                <w:rFonts w:cstheme="minorHAnsi"/>
                <w:color w:val="262626" w:themeColor="text1" w:themeTint="D9"/>
                <w:szCs w:val="24"/>
              </w:rPr>
            </w:pPr>
          </w:p>
        </w:tc>
      </w:tr>
      <w:tr w:rsidR="00EE4576" w:rsidRPr="003D1ACA" w14:paraId="4A4ECFD5" w14:textId="77777777" w:rsidTr="009B15E2">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1A2AADC" w14:textId="77777777" w:rsidR="00EE4576" w:rsidRDefault="00EE4576">
            <w:pPr>
              <w:pStyle w:val="ListParagraph"/>
              <w:numPr>
                <w:ilvl w:val="0"/>
                <w:numId w:val="3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an electrical plan? </w:t>
            </w:r>
          </w:p>
          <w:p w14:paraId="6AA15535" w14:textId="01666AA8" w:rsidR="00EE4576" w:rsidRPr="00D061AF" w:rsidRDefault="00FC65C4" w:rsidP="009B15E2">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D061AF">
              <w:rPr>
                <w:rFonts w:ascii="Century Gothic" w:hAnsi="Century Gothic" w:cstheme="minorHAnsi"/>
                <w:color w:val="262626" w:themeColor="text1" w:themeTint="D9"/>
                <w:szCs w:val="24"/>
              </w:rPr>
              <w:t xml:space="preserve">These plans are used to present to a visual presentation </w:t>
            </w:r>
            <w:r w:rsidR="00D061AF" w:rsidRPr="00D061AF">
              <w:rPr>
                <w:rFonts w:ascii="Century Gothic" w:hAnsi="Century Gothic" w:cstheme="minorHAnsi"/>
                <w:color w:val="262626" w:themeColor="text1" w:themeTint="D9"/>
                <w:szCs w:val="24"/>
              </w:rPr>
              <w:t xml:space="preserve">of electrical and circuit systems. Electrical relates to any distribution boards, power lines high and low voltage, fuses, generators, air-conditioning and more essential equipment that may be installed within or outside the building being constructed.  </w:t>
            </w:r>
          </w:p>
        </w:tc>
      </w:tr>
      <w:tr w:rsidR="00EE4576" w14:paraId="5C633D3E" w14:textId="77777777" w:rsidTr="009B15E2">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8808B4" w14:textId="77777777" w:rsidR="00EE4576" w:rsidRPr="00A21F4E" w:rsidRDefault="00EE4576">
            <w:pPr>
              <w:pStyle w:val="ListParagraph"/>
              <w:numPr>
                <w:ilvl w:val="0"/>
                <w:numId w:val="34"/>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three details contained in an electrical plan.</w:t>
            </w:r>
          </w:p>
          <w:p w14:paraId="19C2B191" w14:textId="1CF1E636" w:rsidR="00EE4576" w:rsidRPr="00D061AF" w:rsidRDefault="00D061AF">
            <w:pPr>
              <w:pStyle w:val="ListParagraph"/>
              <w:numPr>
                <w:ilvl w:val="0"/>
                <w:numId w:val="35"/>
              </w:numPr>
              <w:tabs>
                <w:tab w:val="left" w:pos="180"/>
              </w:tabs>
              <w:spacing w:after="120" w:line="276" w:lineRule="auto"/>
              <w:ind w:left="1515" w:right="108"/>
              <w:contextualSpacing w:val="0"/>
              <w:jc w:val="both"/>
              <w:rPr>
                <w:rFonts w:ascii="Century Gothic" w:hAnsi="Century Gothic"/>
              </w:rPr>
            </w:pPr>
            <w:r w:rsidRPr="00D061AF">
              <w:rPr>
                <w:rFonts w:ascii="Century Gothic" w:hAnsi="Century Gothic"/>
              </w:rPr>
              <w:t>Electrical Legend</w:t>
            </w:r>
          </w:p>
          <w:p w14:paraId="5D22C8C9" w14:textId="3CF19A0A" w:rsidR="00EE4576" w:rsidRPr="00D061AF" w:rsidRDefault="00D061AF">
            <w:pPr>
              <w:pStyle w:val="ListParagraph"/>
              <w:numPr>
                <w:ilvl w:val="0"/>
                <w:numId w:val="35"/>
              </w:numPr>
              <w:tabs>
                <w:tab w:val="left" w:pos="180"/>
              </w:tabs>
              <w:spacing w:after="120" w:line="276" w:lineRule="auto"/>
              <w:ind w:left="1515" w:right="108"/>
              <w:contextualSpacing w:val="0"/>
              <w:jc w:val="both"/>
              <w:rPr>
                <w:rFonts w:ascii="Century Gothic" w:hAnsi="Century Gothic"/>
              </w:rPr>
            </w:pPr>
            <w:r w:rsidRPr="00D061AF">
              <w:rPr>
                <w:rFonts w:ascii="Century Gothic" w:hAnsi="Century Gothic"/>
              </w:rPr>
              <w:t>Locations of power boards</w:t>
            </w:r>
          </w:p>
          <w:p w14:paraId="6A65BF27" w14:textId="1A7B319F" w:rsidR="00EE4576" w:rsidRPr="009B15E2" w:rsidRDefault="00D061AF">
            <w:pPr>
              <w:pStyle w:val="ListParagraph"/>
              <w:numPr>
                <w:ilvl w:val="0"/>
                <w:numId w:val="35"/>
              </w:numPr>
              <w:tabs>
                <w:tab w:val="left" w:pos="180"/>
              </w:tabs>
              <w:spacing w:after="120" w:line="276" w:lineRule="auto"/>
              <w:ind w:left="1515" w:right="108"/>
              <w:contextualSpacing w:val="0"/>
              <w:jc w:val="both"/>
            </w:pPr>
            <w:r w:rsidRPr="00D061AF">
              <w:rPr>
                <w:rFonts w:ascii="Century Gothic" w:hAnsi="Century Gothic" w:cstheme="minorHAnsi"/>
                <w:color w:val="262626" w:themeColor="text1" w:themeTint="D9"/>
                <w:szCs w:val="24"/>
              </w:rPr>
              <w:t>Voltages</w:t>
            </w:r>
            <w:r>
              <w:rPr>
                <w:rFonts w:cstheme="minorHAnsi"/>
                <w:color w:val="262626" w:themeColor="text1" w:themeTint="D9"/>
                <w:szCs w:val="24"/>
              </w:rPr>
              <w:t xml:space="preserve"> </w:t>
            </w:r>
          </w:p>
        </w:tc>
      </w:tr>
    </w:tbl>
    <w:p w14:paraId="57CB64E9" w14:textId="77777777" w:rsidR="009B15E2" w:rsidRDefault="009B15E2" w:rsidP="00E905A3">
      <w:pPr>
        <w:spacing w:after="120" w:line="276" w:lineRule="auto"/>
        <w:ind w:left="0" w:firstLine="0"/>
      </w:pPr>
    </w:p>
    <w:p w14:paraId="313430E9" w14:textId="77777777" w:rsidR="004F2C65" w:rsidRDefault="004F2C65" w:rsidP="004F2C65">
      <w:pPr>
        <w:ind w:left="0" w:firstLine="0"/>
      </w:pPr>
      <w: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5"/>
      </w:tblGrid>
      <w:tr w:rsidR="00A30892" w:rsidRPr="003D1ACA" w14:paraId="3BCEDCB1" w14:textId="77777777" w:rsidTr="004F2C65">
        <w:trPr>
          <w:trHeight w:val="153"/>
          <w:jc w:val="center"/>
        </w:trPr>
        <w:tc>
          <w:tcPr>
            <w:tcW w:w="5000" w:type="pct"/>
            <w:tcBorders>
              <w:top w:val="nil"/>
              <w:left w:val="nil"/>
              <w:bottom w:val="nil"/>
              <w:right w:val="nil"/>
            </w:tcBorders>
            <w:shd w:val="clear" w:color="auto" w:fill="D9E2F3" w:themeFill="accent1" w:themeFillTint="33"/>
          </w:tcPr>
          <w:p w14:paraId="66D2B0A0" w14:textId="52D785C8" w:rsidR="00A30892" w:rsidRPr="003D1ACA" w:rsidRDefault="00A30892">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plumbing and drainage plans. </w:t>
            </w:r>
          </w:p>
        </w:tc>
      </w:tr>
      <w:tr w:rsidR="00A30892" w:rsidRPr="003D1ACA" w14:paraId="20E744BA" w14:textId="77777777" w:rsidTr="004F2C65">
        <w:trPr>
          <w:trHeight w:val="74"/>
          <w:jc w:val="center"/>
        </w:trPr>
        <w:tc>
          <w:tcPr>
            <w:tcW w:w="5000" w:type="pct"/>
            <w:tcBorders>
              <w:top w:val="nil"/>
              <w:left w:val="nil"/>
              <w:bottom w:val="single" w:sz="2" w:space="0" w:color="A6A6A6" w:themeColor="background1" w:themeShade="A6"/>
              <w:right w:val="nil"/>
            </w:tcBorders>
            <w:shd w:val="clear" w:color="auto" w:fill="auto"/>
          </w:tcPr>
          <w:p w14:paraId="09F541BA" w14:textId="77777777" w:rsidR="00A30892" w:rsidRPr="003D1ACA" w:rsidRDefault="00A30892" w:rsidP="006C2991">
            <w:pPr>
              <w:tabs>
                <w:tab w:val="left" w:pos="180"/>
              </w:tabs>
              <w:spacing w:before="0" w:line="276" w:lineRule="auto"/>
              <w:ind w:left="0" w:right="29" w:firstLine="0"/>
              <w:rPr>
                <w:rFonts w:cstheme="minorHAnsi"/>
                <w:color w:val="262626" w:themeColor="text1" w:themeTint="D9"/>
                <w:szCs w:val="24"/>
              </w:rPr>
            </w:pPr>
          </w:p>
        </w:tc>
      </w:tr>
      <w:tr w:rsidR="00A30892" w:rsidRPr="003D1ACA" w14:paraId="339DD2A4"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045DBF" w14:textId="77777777" w:rsidR="00A30892" w:rsidRPr="000A6386" w:rsidRDefault="00A30892">
            <w:pPr>
              <w:pStyle w:val="ListParagraph"/>
              <w:numPr>
                <w:ilvl w:val="0"/>
                <w:numId w:val="36"/>
              </w:numPr>
              <w:tabs>
                <w:tab w:val="left" w:pos="180"/>
              </w:tabs>
              <w:spacing w:after="120" w:line="276" w:lineRule="auto"/>
              <w:ind w:right="0"/>
              <w:contextualSpacing w:val="0"/>
              <w:rPr>
                <w:rFonts w:cstheme="minorHAnsi"/>
                <w:color w:val="262626" w:themeColor="text1" w:themeTint="D9"/>
                <w:szCs w:val="24"/>
              </w:rPr>
            </w:pPr>
            <w:r w:rsidRPr="000A6386">
              <w:rPr>
                <w:rFonts w:cstheme="minorHAnsi"/>
                <w:color w:val="262626" w:themeColor="text1" w:themeTint="D9"/>
                <w:szCs w:val="24"/>
              </w:rPr>
              <w:t xml:space="preserve">What is a plumbing and drainage plan? </w:t>
            </w:r>
          </w:p>
          <w:p w14:paraId="2C8D5974" w14:textId="01D992D6" w:rsidR="00A30892" w:rsidRPr="006350D5" w:rsidRDefault="006350D5" w:rsidP="006C299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6350D5">
              <w:rPr>
                <w:rFonts w:ascii="Century Gothic" w:hAnsi="Century Gothic" w:cstheme="minorHAnsi"/>
                <w:color w:val="262626" w:themeColor="text1" w:themeTint="D9"/>
                <w:szCs w:val="24"/>
              </w:rPr>
              <w:t>These plans are implemented to show</w:t>
            </w:r>
            <w:r>
              <w:rPr>
                <w:rFonts w:ascii="Century Gothic" w:hAnsi="Century Gothic" w:cstheme="minorHAnsi"/>
                <w:color w:val="262626" w:themeColor="text1" w:themeTint="D9"/>
                <w:szCs w:val="24"/>
              </w:rPr>
              <w:t xml:space="preserve"> illustration of plumbing and drainage systems. They are an excellent tool to use in giving the viewer a great idea in the layout and design of where the plumbing systems are to be installed.   </w:t>
            </w:r>
          </w:p>
          <w:p w14:paraId="4B2A5F7B" w14:textId="6DF09507" w:rsidR="00A30892" w:rsidRPr="003D1ACA" w:rsidRDefault="00A30892"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D73329"/>
                <w:sz w:val="22"/>
              </w:rPr>
              <w:t xml:space="preserve"> </w:t>
            </w:r>
          </w:p>
        </w:tc>
      </w:tr>
      <w:tr w:rsidR="00A30892" w:rsidRPr="003D1ACA" w14:paraId="1CEA1715"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8A6B911" w14:textId="77777777" w:rsidR="00A30892" w:rsidRPr="00C576DF" w:rsidRDefault="00A30892">
            <w:pPr>
              <w:pStyle w:val="ListParagraph"/>
              <w:numPr>
                <w:ilvl w:val="0"/>
                <w:numId w:val="36"/>
              </w:numPr>
              <w:tabs>
                <w:tab w:val="left" w:pos="180"/>
              </w:tabs>
              <w:spacing w:after="120" w:line="276" w:lineRule="auto"/>
              <w:ind w:right="0"/>
              <w:contextualSpacing w:val="0"/>
              <w:rPr>
                <w:rFonts w:cstheme="minorHAnsi"/>
                <w:color w:val="262626" w:themeColor="text1" w:themeTint="D9"/>
                <w:szCs w:val="24"/>
              </w:rPr>
            </w:pPr>
            <w:r w:rsidRPr="000A6386">
              <w:rPr>
                <w:rFonts w:cstheme="minorHAnsi"/>
                <w:color w:val="262626" w:themeColor="text1" w:themeTint="D9"/>
                <w:szCs w:val="24"/>
              </w:rPr>
              <w:t xml:space="preserve">What is the </w:t>
            </w:r>
            <w:r w:rsidRPr="00C576DF">
              <w:rPr>
                <w:rFonts w:cstheme="minorHAnsi"/>
                <w:color w:val="262626" w:themeColor="text1" w:themeTint="D9"/>
                <w:szCs w:val="24"/>
              </w:rPr>
              <w:t>purpose</w:t>
            </w:r>
            <w:r w:rsidRPr="000A6386">
              <w:rPr>
                <w:rFonts w:cstheme="minorHAnsi"/>
                <w:color w:val="262626" w:themeColor="text1" w:themeTint="D9"/>
                <w:szCs w:val="24"/>
              </w:rPr>
              <w:t xml:space="preserve"> of </w:t>
            </w:r>
            <w:r w:rsidRPr="00C576DF">
              <w:rPr>
                <w:rFonts w:cstheme="minorHAnsi"/>
                <w:color w:val="262626" w:themeColor="text1" w:themeTint="D9"/>
                <w:szCs w:val="24"/>
              </w:rPr>
              <w:t xml:space="preserve">a plumbing and drainage plan? </w:t>
            </w:r>
          </w:p>
          <w:p w14:paraId="3F1692B3" w14:textId="7AD6D26D" w:rsidR="00A30892" w:rsidRPr="005678EA" w:rsidRDefault="005678EA" w:rsidP="006C299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5678EA">
              <w:rPr>
                <w:rFonts w:ascii="Century Gothic" w:hAnsi="Century Gothic" w:cstheme="minorHAnsi"/>
                <w:color w:val="262626" w:themeColor="text1" w:themeTint="D9"/>
                <w:szCs w:val="24"/>
              </w:rPr>
              <w:t>To show specific locations of vales, pipework, fixtures</w:t>
            </w:r>
            <w:r w:rsidR="00C00282">
              <w:rPr>
                <w:rFonts w:ascii="Century Gothic" w:hAnsi="Century Gothic" w:cstheme="minorHAnsi"/>
                <w:color w:val="262626" w:themeColor="text1" w:themeTint="D9"/>
                <w:szCs w:val="24"/>
              </w:rPr>
              <w:t xml:space="preserve"> and heights (Dimensions) of fit off equipment. Helps minimise clashes with other trade materials/equipment. Use plans to relate to </w:t>
            </w:r>
            <w:r w:rsidR="00C00282" w:rsidRPr="00C00282">
              <w:rPr>
                <w:rFonts w:ascii="Century Gothic" w:hAnsi="Century Gothic" w:cstheme="minorHAnsi"/>
                <w:i/>
                <w:iCs/>
                <w:color w:val="262626" w:themeColor="text1" w:themeTint="D9"/>
                <w:szCs w:val="24"/>
              </w:rPr>
              <w:t>AS3500</w:t>
            </w:r>
            <w:r w:rsidR="00C00282">
              <w:rPr>
                <w:rFonts w:ascii="Century Gothic" w:hAnsi="Century Gothic" w:cstheme="minorHAnsi"/>
                <w:color w:val="262626" w:themeColor="text1" w:themeTint="D9"/>
                <w:szCs w:val="24"/>
              </w:rPr>
              <w:t xml:space="preserve"> (AS plumbing and drainage)</w:t>
            </w:r>
          </w:p>
          <w:p w14:paraId="40EE9C2C" w14:textId="30C68BCA" w:rsidR="00A30892" w:rsidRPr="000A6386" w:rsidRDefault="00A30892" w:rsidP="006C2991">
            <w:pPr>
              <w:pStyle w:val="ListParagraph"/>
              <w:tabs>
                <w:tab w:val="left" w:pos="180"/>
              </w:tabs>
              <w:spacing w:after="120" w:line="276" w:lineRule="auto"/>
              <w:ind w:left="795" w:right="0" w:firstLine="0"/>
              <w:contextualSpacing w:val="0"/>
              <w:rPr>
                <w:rFonts w:cstheme="minorHAnsi"/>
                <w:color w:val="262626" w:themeColor="text1" w:themeTint="D9"/>
                <w:szCs w:val="24"/>
                <w:highlight w:val="yellow"/>
              </w:rPr>
            </w:pPr>
          </w:p>
        </w:tc>
      </w:tr>
      <w:tr w:rsidR="0038011B" w:rsidRPr="003D1ACA" w14:paraId="4B3A78FA"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A0E807" w14:textId="77777777" w:rsidR="007873FE" w:rsidRPr="00A21F4E" w:rsidRDefault="007873FE">
            <w:pPr>
              <w:pStyle w:val="ListParagraph"/>
              <w:numPr>
                <w:ilvl w:val="0"/>
                <w:numId w:val="3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the two primary concerns addressed by a plumbing and drainage plan? </w:t>
            </w:r>
          </w:p>
          <w:p w14:paraId="4CF20F5C" w14:textId="05AB90DB" w:rsidR="007873FE" w:rsidRPr="005678EA" w:rsidRDefault="005678EA">
            <w:pPr>
              <w:pStyle w:val="ListParagraph"/>
              <w:numPr>
                <w:ilvl w:val="0"/>
                <w:numId w:val="37"/>
              </w:numPr>
              <w:tabs>
                <w:tab w:val="left" w:pos="180"/>
              </w:tabs>
              <w:spacing w:after="120" w:line="276" w:lineRule="auto"/>
              <w:ind w:left="1515" w:right="108"/>
              <w:contextualSpacing w:val="0"/>
              <w:jc w:val="both"/>
              <w:rPr>
                <w:rFonts w:ascii="Century Gothic" w:hAnsi="Century Gothic"/>
              </w:rPr>
            </w:pPr>
            <w:r w:rsidRPr="005678EA">
              <w:rPr>
                <w:rFonts w:ascii="Century Gothic" w:hAnsi="Century Gothic"/>
              </w:rPr>
              <w:t>Water Supply System</w:t>
            </w:r>
          </w:p>
          <w:p w14:paraId="12CFDC13" w14:textId="2FE4649E" w:rsidR="0038011B" w:rsidRPr="009B15E2" w:rsidRDefault="005678EA">
            <w:pPr>
              <w:pStyle w:val="ListParagraph"/>
              <w:numPr>
                <w:ilvl w:val="0"/>
                <w:numId w:val="37"/>
              </w:numPr>
              <w:tabs>
                <w:tab w:val="left" w:pos="180"/>
              </w:tabs>
              <w:spacing w:after="120" w:line="276" w:lineRule="auto"/>
              <w:ind w:left="1515" w:right="108"/>
              <w:contextualSpacing w:val="0"/>
              <w:jc w:val="both"/>
            </w:pPr>
            <w:r w:rsidRPr="005678EA">
              <w:rPr>
                <w:rFonts w:ascii="Century Gothic" w:hAnsi="Century Gothic"/>
              </w:rPr>
              <w:t>Drainage System</w:t>
            </w:r>
          </w:p>
        </w:tc>
      </w:tr>
      <w:tr w:rsidR="00EA3840" w:rsidRPr="003D1ACA" w14:paraId="161E5741" w14:textId="77777777" w:rsidTr="004F2C65">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C47ADAE" w14:textId="77777777" w:rsidR="00EA3840" w:rsidRPr="00A21F4E" w:rsidRDefault="00EA3840">
            <w:pPr>
              <w:pStyle w:val="ListParagraph"/>
              <w:numPr>
                <w:ilvl w:val="0"/>
                <w:numId w:val="3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down two details contained in a plumbing and drainage plan that are related to water supply system.</w:t>
            </w:r>
          </w:p>
          <w:p w14:paraId="04DEA95B" w14:textId="7F4CEB2F" w:rsidR="00EA3840" w:rsidRPr="00C00282" w:rsidRDefault="00C00282">
            <w:pPr>
              <w:pStyle w:val="ListParagraph"/>
              <w:numPr>
                <w:ilvl w:val="0"/>
                <w:numId w:val="38"/>
              </w:numPr>
              <w:tabs>
                <w:tab w:val="left" w:pos="180"/>
              </w:tabs>
              <w:spacing w:after="120" w:line="276" w:lineRule="auto"/>
              <w:ind w:left="1515" w:right="108"/>
              <w:contextualSpacing w:val="0"/>
              <w:jc w:val="both"/>
              <w:rPr>
                <w:rFonts w:ascii="Century Gothic" w:hAnsi="Century Gothic"/>
                <w:color w:val="FF0000"/>
              </w:rPr>
            </w:pPr>
            <w:r w:rsidRPr="00C00282">
              <w:rPr>
                <w:rFonts w:ascii="Century Gothic" w:hAnsi="Century Gothic"/>
                <w:color w:val="000000" w:themeColor="text1"/>
              </w:rPr>
              <w:t>Pipe Dimensions</w:t>
            </w:r>
          </w:p>
          <w:p w14:paraId="009603D9" w14:textId="5B9A2D12" w:rsidR="00EA3840" w:rsidRPr="009B15E2" w:rsidRDefault="00C00282">
            <w:pPr>
              <w:pStyle w:val="ListParagraph"/>
              <w:numPr>
                <w:ilvl w:val="0"/>
                <w:numId w:val="38"/>
              </w:numPr>
              <w:tabs>
                <w:tab w:val="left" w:pos="180"/>
              </w:tabs>
              <w:spacing w:after="120" w:line="276" w:lineRule="auto"/>
              <w:ind w:left="1515" w:right="108"/>
              <w:contextualSpacing w:val="0"/>
              <w:jc w:val="both"/>
            </w:pPr>
            <w:r w:rsidRPr="00C00282">
              <w:rPr>
                <w:rFonts w:ascii="Century Gothic" w:hAnsi="Century Gothic"/>
              </w:rPr>
              <w:t>Valve Locations</w:t>
            </w:r>
          </w:p>
        </w:tc>
      </w:tr>
      <w:tr w:rsidR="00EA3840" w14:paraId="454F1394" w14:textId="77777777" w:rsidTr="004F2C65">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060DAA" w14:textId="115DC30C" w:rsidR="00EA3840" w:rsidRPr="00A21F4E" w:rsidRDefault="00EA3840">
            <w:pPr>
              <w:pStyle w:val="ListParagraph"/>
              <w:numPr>
                <w:ilvl w:val="0"/>
                <w:numId w:val="3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two details contained in a plumbing and drainage plan that are related to drainage syst</w:t>
            </w:r>
            <w:r w:rsidR="00D061AF">
              <w:rPr>
                <w:rFonts w:cstheme="minorHAnsi"/>
                <w:color w:val="262626" w:themeColor="text1" w:themeTint="D9"/>
                <w:szCs w:val="24"/>
              </w:rPr>
              <w:t>e</w:t>
            </w:r>
            <w:r>
              <w:rPr>
                <w:rFonts w:cstheme="minorHAnsi"/>
                <w:color w:val="262626" w:themeColor="text1" w:themeTint="D9"/>
                <w:szCs w:val="24"/>
              </w:rPr>
              <w:t>m.</w:t>
            </w:r>
          </w:p>
          <w:p w14:paraId="744708CF" w14:textId="6B1FA513" w:rsidR="00EA3840" w:rsidRPr="00C00282" w:rsidRDefault="00C00282">
            <w:pPr>
              <w:pStyle w:val="ListParagraph"/>
              <w:numPr>
                <w:ilvl w:val="0"/>
                <w:numId w:val="39"/>
              </w:numPr>
              <w:tabs>
                <w:tab w:val="left" w:pos="180"/>
              </w:tabs>
              <w:spacing w:after="120" w:line="276" w:lineRule="auto"/>
              <w:ind w:left="1515" w:right="108"/>
              <w:contextualSpacing w:val="0"/>
              <w:jc w:val="both"/>
              <w:rPr>
                <w:rFonts w:ascii="Century Gothic" w:hAnsi="Century Gothic"/>
                <w:color w:val="FF0000"/>
              </w:rPr>
            </w:pPr>
            <w:r w:rsidRPr="00C00282">
              <w:rPr>
                <w:rFonts w:ascii="Century Gothic" w:hAnsi="Century Gothic"/>
                <w:color w:val="000000" w:themeColor="text1"/>
              </w:rPr>
              <w:t>Set outs for Drainage</w:t>
            </w:r>
          </w:p>
          <w:p w14:paraId="58C2D415" w14:textId="13241AAA" w:rsidR="00EA3840" w:rsidRPr="009B15E2" w:rsidRDefault="00C00282">
            <w:pPr>
              <w:pStyle w:val="ListParagraph"/>
              <w:numPr>
                <w:ilvl w:val="0"/>
                <w:numId w:val="39"/>
              </w:numPr>
              <w:tabs>
                <w:tab w:val="left" w:pos="180"/>
              </w:tabs>
              <w:spacing w:after="120" w:line="276" w:lineRule="auto"/>
              <w:ind w:left="1515" w:right="108"/>
              <w:contextualSpacing w:val="0"/>
              <w:jc w:val="both"/>
            </w:pPr>
            <w:r w:rsidRPr="00C00282">
              <w:rPr>
                <w:rFonts w:ascii="Century Gothic" w:hAnsi="Century Gothic"/>
              </w:rPr>
              <w:t>Gradient Levels (falls for drainage)</w:t>
            </w:r>
            <w:r>
              <w:t xml:space="preserve"> </w:t>
            </w:r>
          </w:p>
        </w:tc>
      </w:tr>
    </w:tbl>
    <w:p w14:paraId="5FA552CA" w14:textId="77D391DE" w:rsidR="00E905A3" w:rsidRDefault="00E905A3" w:rsidP="00E905A3">
      <w:pPr>
        <w:spacing w:after="120" w:line="276" w:lineRule="auto"/>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D18B1" w:rsidRPr="003D1ACA" w14:paraId="28C1B090" w14:textId="77777777" w:rsidTr="004F2C65">
        <w:trPr>
          <w:trHeight w:val="153"/>
          <w:jc w:val="center"/>
        </w:trPr>
        <w:tc>
          <w:tcPr>
            <w:tcW w:w="4997" w:type="pct"/>
            <w:tcBorders>
              <w:top w:val="nil"/>
              <w:left w:val="nil"/>
              <w:bottom w:val="nil"/>
              <w:right w:val="nil"/>
            </w:tcBorders>
            <w:shd w:val="clear" w:color="auto" w:fill="D9E2F3" w:themeFill="accent1" w:themeFillTint="33"/>
          </w:tcPr>
          <w:p w14:paraId="0190BD7A" w14:textId="77777777" w:rsidR="009D18B1" w:rsidRPr="003D1ACA" w:rsidRDefault="009D18B1">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parts of a plan.</w:t>
            </w:r>
          </w:p>
        </w:tc>
      </w:tr>
      <w:tr w:rsidR="009D18B1" w:rsidRPr="003D1ACA" w14:paraId="5DEC8961" w14:textId="77777777" w:rsidTr="004F2C65">
        <w:trPr>
          <w:trHeight w:val="74"/>
          <w:jc w:val="center"/>
        </w:trPr>
        <w:tc>
          <w:tcPr>
            <w:tcW w:w="4997" w:type="pct"/>
            <w:tcBorders>
              <w:top w:val="nil"/>
              <w:left w:val="nil"/>
              <w:bottom w:val="single" w:sz="2" w:space="0" w:color="A6A6A6" w:themeColor="background1" w:themeShade="A6"/>
              <w:right w:val="nil"/>
            </w:tcBorders>
            <w:shd w:val="clear" w:color="auto" w:fill="auto"/>
          </w:tcPr>
          <w:p w14:paraId="299F437B" w14:textId="77777777" w:rsidR="009D18B1" w:rsidRPr="003D1ACA" w:rsidRDefault="009D18B1" w:rsidP="006C2991">
            <w:pPr>
              <w:tabs>
                <w:tab w:val="left" w:pos="180"/>
              </w:tabs>
              <w:spacing w:before="0" w:line="276" w:lineRule="auto"/>
              <w:ind w:left="0" w:right="29" w:firstLine="0"/>
              <w:rPr>
                <w:rFonts w:cstheme="minorHAnsi"/>
                <w:color w:val="262626" w:themeColor="text1" w:themeTint="D9"/>
                <w:szCs w:val="24"/>
              </w:rPr>
            </w:pPr>
          </w:p>
        </w:tc>
      </w:tr>
      <w:tr w:rsidR="009D18B1" w:rsidRPr="003D1ACA" w14:paraId="264ED921"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162075" w14:textId="77777777" w:rsidR="009D18B1" w:rsidRDefault="009D18B1">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site plan? </w:t>
            </w:r>
          </w:p>
          <w:p w14:paraId="501DE7B5" w14:textId="35FAFC61" w:rsidR="009D18B1" w:rsidRPr="00BC247F" w:rsidRDefault="00D07AB1" w:rsidP="004F2C65">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BC247F">
              <w:rPr>
                <w:rFonts w:ascii="Century Gothic" w:hAnsi="Century Gothic" w:cstheme="minorHAnsi"/>
                <w:color w:val="262626" w:themeColor="text1" w:themeTint="D9"/>
                <w:szCs w:val="24"/>
              </w:rPr>
              <w:t xml:space="preserve">Site plans are a general outline of the work area / construction zone which show’s setting, positioning and the form of a building on the construction site. These plans are designed into a smaller scale </w:t>
            </w:r>
            <w:proofErr w:type="spellStart"/>
            <w:r w:rsidRPr="00BC247F">
              <w:rPr>
                <w:rFonts w:ascii="Century Gothic" w:hAnsi="Century Gothic" w:cstheme="minorHAnsi"/>
                <w:color w:val="262626" w:themeColor="text1" w:themeTint="D9"/>
                <w:szCs w:val="24"/>
              </w:rPr>
              <w:t>then</w:t>
            </w:r>
            <w:proofErr w:type="spellEnd"/>
            <w:r w:rsidRPr="00BC247F">
              <w:rPr>
                <w:rFonts w:ascii="Century Gothic" w:hAnsi="Century Gothic" w:cstheme="minorHAnsi"/>
                <w:color w:val="262626" w:themeColor="text1" w:themeTint="D9"/>
                <w:szCs w:val="24"/>
              </w:rPr>
              <w:t xml:space="preserve"> usual to help capture all architectural features of the location. This can add great value to </w:t>
            </w:r>
            <w:r w:rsidR="007C0813" w:rsidRPr="00BC247F">
              <w:rPr>
                <w:rFonts w:ascii="Century Gothic" w:hAnsi="Century Gothic" w:cstheme="minorHAnsi"/>
                <w:color w:val="262626" w:themeColor="text1" w:themeTint="D9"/>
                <w:szCs w:val="24"/>
              </w:rPr>
              <w:t>developers</w:t>
            </w:r>
            <w:r w:rsidRPr="00BC247F">
              <w:rPr>
                <w:rFonts w:ascii="Century Gothic" w:hAnsi="Century Gothic" w:cstheme="minorHAnsi"/>
                <w:color w:val="262626" w:themeColor="text1" w:themeTint="D9"/>
                <w:szCs w:val="24"/>
              </w:rPr>
              <w:t xml:space="preserve"> to </w:t>
            </w:r>
            <w:r w:rsidR="007C0813" w:rsidRPr="00BC247F">
              <w:rPr>
                <w:rFonts w:ascii="Century Gothic" w:hAnsi="Century Gothic" w:cstheme="minorHAnsi"/>
                <w:color w:val="262626" w:themeColor="text1" w:themeTint="D9"/>
                <w:szCs w:val="24"/>
              </w:rPr>
              <w:t>potentially</w:t>
            </w:r>
            <w:r w:rsidRPr="00BC247F">
              <w:rPr>
                <w:rFonts w:ascii="Century Gothic" w:hAnsi="Century Gothic" w:cstheme="minorHAnsi"/>
                <w:color w:val="262626" w:themeColor="text1" w:themeTint="D9"/>
                <w:szCs w:val="24"/>
              </w:rPr>
              <w:t xml:space="preserve"> attain </w:t>
            </w:r>
            <w:r w:rsidR="007C0813" w:rsidRPr="00BC247F">
              <w:rPr>
                <w:rFonts w:ascii="Century Gothic" w:hAnsi="Century Gothic" w:cstheme="minorHAnsi"/>
                <w:color w:val="262626" w:themeColor="text1" w:themeTint="D9"/>
                <w:szCs w:val="24"/>
              </w:rPr>
              <w:t>improvements</w:t>
            </w:r>
            <w:r w:rsidRPr="00BC247F">
              <w:rPr>
                <w:rFonts w:ascii="Century Gothic" w:hAnsi="Century Gothic" w:cstheme="minorHAnsi"/>
                <w:color w:val="262626" w:themeColor="text1" w:themeTint="D9"/>
                <w:szCs w:val="24"/>
              </w:rPr>
              <w:t xml:space="preserve"> to a property/building site.</w:t>
            </w:r>
          </w:p>
        </w:tc>
      </w:tr>
      <w:tr w:rsidR="009D18B1" w:rsidRPr="003D1ACA" w14:paraId="282B8540" w14:textId="77777777" w:rsidTr="004F2C65">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ECA0AE" w14:textId="77777777" w:rsidR="009D18B1" w:rsidRPr="00A21F4E" w:rsidRDefault="009D18B1">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five key features of a site plan.</w:t>
            </w:r>
          </w:p>
          <w:p w14:paraId="45DCF6F2" w14:textId="01A3BC27" w:rsidR="009D18B1" w:rsidRPr="00BC247F" w:rsidRDefault="00D07AB1">
            <w:pPr>
              <w:pStyle w:val="ListParagraph"/>
              <w:numPr>
                <w:ilvl w:val="0"/>
                <w:numId w:val="41"/>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Road identification (Road names)</w:t>
            </w:r>
          </w:p>
          <w:p w14:paraId="48FA838C" w14:textId="549B710E" w:rsidR="009D18B1" w:rsidRPr="00BC247F" w:rsidRDefault="00D07AB1">
            <w:pPr>
              <w:pStyle w:val="ListParagraph"/>
              <w:numPr>
                <w:ilvl w:val="0"/>
                <w:numId w:val="41"/>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Landscape elements</w:t>
            </w:r>
          </w:p>
          <w:p w14:paraId="4D955F56" w14:textId="21AF3AFC" w:rsidR="009D18B1" w:rsidRPr="00BC247F" w:rsidRDefault="00D07AB1">
            <w:pPr>
              <w:pStyle w:val="ListParagraph"/>
              <w:numPr>
                <w:ilvl w:val="0"/>
                <w:numId w:val="41"/>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Contours</w:t>
            </w:r>
          </w:p>
          <w:p w14:paraId="76773909" w14:textId="4451D404" w:rsidR="009D18B1" w:rsidRPr="00BC247F" w:rsidRDefault="00D07AB1">
            <w:pPr>
              <w:pStyle w:val="ListParagraph"/>
              <w:numPr>
                <w:ilvl w:val="0"/>
                <w:numId w:val="41"/>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Compass points</w:t>
            </w:r>
          </w:p>
          <w:p w14:paraId="650266B8" w14:textId="3FFE4CF6" w:rsidR="009D18B1" w:rsidRPr="004F2C65" w:rsidRDefault="00D07AB1">
            <w:pPr>
              <w:pStyle w:val="ListParagraph"/>
              <w:numPr>
                <w:ilvl w:val="0"/>
                <w:numId w:val="41"/>
              </w:numPr>
              <w:tabs>
                <w:tab w:val="left" w:pos="180"/>
              </w:tabs>
              <w:spacing w:after="120" w:line="276" w:lineRule="auto"/>
              <w:ind w:left="1515" w:right="108"/>
              <w:contextualSpacing w:val="0"/>
              <w:jc w:val="both"/>
            </w:pPr>
            <w:r w:rsidRPr="00BC247F">
              <w:rPr>
                <w:rFonts w:ascii="Century Gothic" w:hAnsi="Century Gothic"/>
              </w:rPr>
              <w:t>Property lines</w:t>
            </w:r>
          </w:p>
        </w:tc>
      </w:tr>
      <w:tr w:rsidR="009D18B1" w:rsidRPr="003D1ACA" w14:paraId="6719091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A3AB03" w14:textId="77777777" w:rsidR="009D18B1" w:rsidRDefault="009D18B1">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floor plan? </w:t>
            </w:r>
          </w:p>
          <w:p w14:paraId="2DF9E6D3" w14:textId="1F1FFF1C" w:rsidR="009D18B1" w:rsidRPr="00BC247F" w:rsidRDefault="00D07AB1" w:rsidP="004F2C65">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BC247F">
              <w:rPr>
                <w:rFonts w:ascii="Century Gothic" w:hAnsi="Century Gothic" w:cstheme="minorHAnsi"/>
                <w:color w:val="262626" w:themeColor="text1" w:themeTint="D9"/>
                <w:szCs w:val="24"/>
              </w:rPr>
              <w:t>Floor p</w:t>
            </w:r>
            <w:r w:rsidR="007C0813" w:rsidRPr="00BC247F">
              <w:rPr>
                <w:rFonts w:ascii="Century Gothic" w:hAnsi="Century Gothic" w:cstheme="minorHAnsi"/>
                <w:color w:val="262626" w:themeColor="text1" w:themeTint="D9"/>
                <w:szCs w:val="24"/>
              </w:rPr>
              <w:t>l</w:t>
            </w:r>
            <w:r w:rsidRPr="00BC247F">
              <w:rPr>
                <w:rFonts w:ascii="Century Gothic" w:hAnsi="Century Gothic" w:cstheme="minorHAnsi"/>
                <w:color w:val="262626" w:themeColor="text1" w:themeTint="D9"/>
                <w:szCs w:val="24"/>
              </w:rPr>
              <w:t xml:space="preserve">ans </w:t>
            </w:r>
            <w:r w:rsidR="007C0813" w:rsidRPr="00BC247F">
              <w:rPr>
                <w:rFonts w:ascii="Century Gothic" w:hAnsi="Century Gothic" w:cstheme="minorHAnsi"/>
                <w:color w:val="262626" w:themeColor="text1" w:themeTint="D9"/>
                <w:szCs w:val="24"/>
              </w:rPr>
              <w:t xml:space="preserve">are technical drawings to scale, giving the viewer a visual representation of a view from above, </w:t>
            </w:r>
            <w:proofErr w:type="gramStart"/>
            <w:r w:rsidR="007C0813" w:rsidRPr="00BC247F">
              <w:rPr>
                <w:rFonts w:ascii="Century Gothic" w:hAnsi="Century Gothic" w:cstheme="minorHAnsi"/>
                <w:color w:val="262626" w:themeColor="text1" w:themeTint="D9"/>
                <w:szCs w:val="24"/>
              </w:rPr>
              <w:t>similar to</w:t>
            </w:r>
            <w:proofErr w:type="gramEnd"/>
            <w:r w:rsidR="007C0813" w:rsidRPr="00BC247F">
              <w:rPr>
                <w:rFonts w:ascii="Century Gothic" w:hAnsi="Century Gothic" w:cstheme="minorHAnsi"/>
                <w:color w:val="262626" w:themeColor="text1" w:themeTint="D9"/>
                <w:szCs w:val="24"/>
              </w:rPr>
              <w:t xml:space="preserve"> a ‘birds eye view’. They can share a better visualization of room spaces and dimensions by (m2), labialization of rooms, walls and doors. </w:t>
            </w:r>
          </w:p>
        </w:tc>
      </w:tr>
      <w:tr w:rsidR="009D18B1" w:rsidRPr="003D1ACA" w14:paraId="1FE3FDCB" w14:textId="77777777" w:rsidTr="004F2C65">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7F7CEB" w14:textId="77777777" w:rsidR="009D18B1" w:rsidRPr="00A21F4E" w:rsidRDefault="009D18B1">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information can be acquired from a floor plan? List five.</w:t>
            </w:r>
          </w:p>
          <w:p w14:paraId="23E825FB" w14:textId="47C05DB7" w:rsidR="009D18B1" w:rsidRPr="00BC247F" w:rsidRDefault="007C0813">
            <w:pPr>
              <w:pStyle w:val="ListParagraph"/>
              <w:numPr>
                <w:ilvl w:val="0"/>
                <w:numId w:val="42"/>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Dimension</w:t>
            </w:r>
            <w:r w:rsidR="002D2381" w:rsidRPr="00BC247F">
              <w:rPr>
                <w:rFonts w:ascii="Century Gothic" w:hAnsi="Century Gothic"/>
              </w:rPr>
              <w:t>s</w:t>
            </w:r>
            <w:r w:rsidRPr="00BC247F">
              <w:rPr>
                <w:rFonts w:ascii="Century Gothic" w:hAnsi="Century Gothic"/>
              </w:rPr>
              <w:t xml:space="preserve"> Of the Room</w:t>
            </w:r>
            <w:r w:rsidR="002D2381" w:rsidRPr="00BC247F">
              <w:rPr>
                <w:rFonts w:ascii="Century Gothic" w:hAnsi="Century Gothic"/>
              </w:rPr>
              <w:t>s</w:t>
            </w:r>
            <w:r w:rsidRPr="00BC247F">
              <w:rPr>
                <w:rFonts w:ascii="Century Gothic" w:hAnsi="Century Gothic"/>
              </w:rPr>
              <w:t xml:space="preserve"> (m2)</w:t>
            </w:r>
          </w:p>
          <w:p w14:paraId="1C05C329" w14:textId="685C89F1" w:rsidR="009D18B1" w:rsidRPr="00BC247F" w:rsidRDefault="007C0813">
            <w:pPr>
              <w:pStyle w:val="ListParagraph"/>
              <w:numPr>
                <w:ilvl w:val="0"/>
                <w:numId w:val="42"/>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Layout Of the Building</w:t>
            </w:r>
          </w:p>
          <w:p w14:paraId="7DEAA560" w14:textId="49B11161" w:rsidR="009D18B1" w:rsidRPr="00BC247F" w:rsidRDefault="007C0813">
            <w:pPr>
              <w:pStyle w:val="ListParagraph"/>
              <w:numPr>
                <w:ilvl w:val="0"/>
                <w:numId w:val="42"/>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Client Information</w:t>
            </w:r>
          </w:p>
          <w:p w14:paraId="5A9BA3B3" w14:textId="732A8361" w:rsidR="009D18B1" w:rsidRPr="004F2C65" w:rsidRDefault="007C0813">
            <w:pPr>
              <w:pStyle w:val="ListParagraph"/>
              <w:numPr>
                <w:ilvl w:val="0"/>
                <w:numId w:val="42"/>
              </w:numPr>
              <w:tabs>
                <w:tab w:val="left" w:pos="180"/>
              </w:tabs>
              <w:spacing w:after="120" w:line="276" w:lineRule="auto"/>
              <w:ind w:left="1515" w:right="108"/>
              <w:contextualSpacing w:val="0"/>
              <w:jc w:val="both"/>
            </w:pPr>
            <w:r w:rsidRPr="00BC247F">
              <w:rPr>
                <w:rFonts w:ascii="Century Gothic" w:hAnsi="Century Gothic"/>
              </w:rPr>
              <w:t>Specification Notes</w:t>
            </w:r>
          </w:p>
        </w:tc>
      </w:tr>
      <w:tr w:rsidR="006F5D7D" w:rsidRPr="003D1ACA" w14:paraId="407783F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B2E6A0" w14:textId="77777777" w:rsidR="006F5D7D" w:rsidRPr="00A21F4E" w:rsidRDefault="006F5D7D">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two key differences between elevation view and section view?  </w:t>
            </w:r>
          </w:p>
          <w:p w14:paraId="3D4681CF" w14:textId="28A526CA" w:rsidR="006F5D7D" w:rsidRPr="006A1615" w:rsidRDefault="00697C1A">
            <w:pPr>
              <w:pStyle w:val="ListParagraph"/>
              <w:numPr>
                <w:ilvl w:val="0"/>
                <w:numId w:val="43"/>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 xml:space="preserve">One view is a perspective of one side, where </w:t>
            </w:r>
            <w:r w:rsidR="00D659DB">
              <w:rPr>
                <w:rFonts w:ascii="Century Gothic" w:hAnsi="Century Gothic"/>
              </w:rPr>
              <w:t>section views</w:t>
            </w:r>
            <w:r w:rsidRPr="00BC247F">
              <w:rPr>
                <w:rFonts w:ascii="Century Gothic" w:hAnsi="Century Gothic"/>
              </w:rPr>
              <w:t xml:space="preserve"> </w:t>
            </w:r>
            <w:r w:rsidR="00D659DB">
              <w:rPr>
                <w:rFonts w:ascii="Century Gothic" w:hAnsi="Century Gothic"/>
              </w:rPr>
              <w:t>show</w:t>
            </w:r>
            <w:r w:rsidRPr="00BC247F">
              <w:rPr>
                <w:rFonts w:ascii="Century Gothic" w:hAnsi="Century Gothic"/>
              </w:rPr>
              <w:t xml:space="preserve"> all sides</w:t>
            </w:r>
          </w:p>
          <w:p w14:paraId="66114B02" w14:textId="4A681801" w:rsidR="006F5D7D" w:rsidRPr="004F2C65" w:rsidRDefault="007362F8">
            <w:pPr>
              <w:pStyle w:val="ListParagraph"/>
              <w:numPr>
                <w:ilvl w:val="0"/>
                <w:numId w:val="43"/>
              </w:numPr>
              <w:tabs>
                <w:tab w:val="left" w:pos="180"/>
              </w:tabs>
              <w:spacing w:after="120" w:line="276" w:lineRule="auto"/>
              <w:ind w:left="1515" w:right="108"/>
              <w:contextualSpacing w:val="0"/>
              <w:jc w:val="both"/>
            </w:pPr>
            <w:r w:rsidRPr="006A1615">
              <w:rPr>
                <w:rFonts w:ascii="Century Gothic" w:hAnsi="Century Gothic"/>
              </w:rPr>
              <w:t>Elevation views include internal dimensions</w:t>
            </w:r>
            <w:r w:rsidR="006A1615">
              <w:rPr>
                <w:rFonts w:ascii="Century Gothic" w:hAnsi="Century Gothic"/>
              </w:rPr>
              <w:t xml:space="preserve"> (heights) </w:t>
            </w:r>
            <w:r w:rsidR="00DE3A7A">
              <w:rPr>
                <w:rFonts w:ascii="Century Gothic" w:hAnsi="Century Gothic"/>
              </w:rPr>
              <w:t>where section views focus on</w:t>
            </w:r>
            <w:r w:rsidR="00C00930">
              <w:rPr>
                <w:rFonts w:ascii="Century Gothic" w:hAnsi="Century Gothic"/>
              </w:rPr>
              <w:t xml:space="preserve"> building components.</w:t>
            </w:r>
          </w:p>
        </w:tc>
      </w:tr>
      <w:tr w:rsidR="006F5D7D" w:rsidRPr="003D1ACA" w14:paraId="10C9D885"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0F48D7" w14:textId="77777777" w:rsidR="006F5D7D" w:rsidRPr="00A21F4E" w:rsidRDefault="006F5D7D">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 xml:space="preserve">List three types of information that can be found in an elevation view. </w:t>
            </w:r>
          </w:p>
          <w:p w14:paraId="196A4855" w14:textId="34EB509F" w:rsidR="006F5D7D" w:rsidRPr="00BC247F" w:rsidRDefault="002D2381">
            <w:pPr>
              <w:pStyle w:val="ListParagraph"/>
              <w:numPr>
                <w:ilvl w:val="0"/>
                <w:numId w:val="44"/>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North, South, East, West Views</w:t>
            </w:r>
          </w:p>
          <w:p w14:paraId="1D65B1C2" w14:textId="0EC12B8E" w:rsidR="006F5D7D" w:rsidRPr="00BC247F" w:rsidRDefault="002D2381">
            <w:pPr>
              <w:pStyle w:val="ListParagraph"/>
              <w:numPr>
                <w:ilvl w:val="0"/>
                <w:numId w:val="44"/>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External component dimensions</w:t>
            </w:r>
          </w:p>
          <w:p w14:paraId="57C08C0E" w14:textId="77282C17" w:rsidR="006F5D7D" w:rsidRPr="004F2C65" w:rsidRDefault="002D2381">
            <w:pPr>
              <w:pStyle w:val="ListParagraph"/>
              <w:numPr>
                <w:ilvl w:val="0"/>
                <w:numId w:val="44"/>
              </w:numPr>
              <w:tabs>
                <w:tab w:val="left" w:pos="180"/>
              </w:tabs>
              <w:spacing w:after="120" w:line="276" w:lineRule="auto"/>
              <w:ind w:left="1515" w:right="108"/>
              <w:contextualSpacing w:val="0"/>
              <w:jc w:val="both"/>
            </w:pPr>
            <w:r w:rsidRPr="00BC247F">
              <w:rPr>
                <w:rFonts w:ascii="Century Gothic" w:hAnsi="Century Gothic"/>
              </w:rPr>
              <w:t>Internal material heights</w:t>
            </w:r>
          </w:p>
        </w:tc>
      </w:tr>
      <w:tr w:rsidR="00402564" w:rsidRPr="003D1ACA" w14:paraId="1068807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58982F" w14:textId="77777777" w:rsidR="00402564" w:rsidRPr="00A21F4E" w:rsidRDefault="00402564">
            <w:pPr>
              <w:pStyle w:val="ListParagraph"/>
              <w:numPr>
                <w:ilvl w:val="0"/>
                <w:numId w:val="4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three types of information that can be found in a section view. </w:t>
            </w:r>
          </w:p>
          <w:p w14:paraId="30D30131" w14:textId="4190B112" w:rsidR="00402564" w:rsidRPr="00BC247F" w:rsidRDefault="00697C1A">
            <w:pPr>
              <w:pStyle w:val="ListParagraph"/>
              <w:numPr>
                <w:ilvl w:val="0"/>
                <w:numId w:val="45"/>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Furniture dimensions</w:t>
            </w:r>
          </w:p>
          <w:p w14:paraId="29E17E88" w14:textId="26AAE620" w:rsidR="00402564" w:rsidRPr="00BC247F" w:rsidRDefault="00697C1A">
            <w:pPr>
              <w:pStyle w:val="ListParagraph"/>
              <w:numPr>
                <w:ilvl w:val="0"/>
                <w:numId w:val="45"/>
              </w:numPr>
              <w:tabs>
                <w:tab w:val="left" w:pos="180"/>
              </w:tabs>
              <w:spacing w:after="120" w:line="276" w:lineRule="auto"/>
              <w:ind w:left="1515" w:right="108"/>
              <w:contextualSpacing w:val="0"/>
              <w:jc w:val="both"/>
              <w:rPr>
                <w:rFonts w:ascii="Century Gothic" w:hAnsi="Century Gothic"/>
              </w:rPr>
            </w:pPr>
            <w:r w:rsidRPr="00BC247F">
              <w:rPr>
                <w:rFonts w:ascii="Century Gothic" w:hAnsi="Century Gothic"/>
              </w:rPr>
              <w:t>Fixture dimensions</w:t>
            </w:r>
          </w:p>
          <w:p w14:paraId="123EDB1C" w14:textId="13928452" w:rsidR="00402564" w:rsidRPr="004F2C65" w:rsidRDefault="00697C1A">
            <w:pPr>
              <w:pStyle w:val="ListParagraph"/>
              <w:numPr>
                <w:ilvl w:val="0"/>
                <w:numId w:val="45"/>
              </w:numPr>
              <w:tabs>
                <w:tab w:val="left" w:pos="180"/>
              </w:tabs>
              <w:spacing w:after="120" w:line="276" w:lineRule="auto"/>
              <w:ind w:left="1515" w:right="108"/>
              <w:contextualSpacing w:val="0"/>
              <w:jc w:val="both"/>
            </w:pPr>
            <w:r w:rsidRPr="00BC247F">
              <w:rPr>
                <w:rFonts w:ascii="Century Gothic" w:hAnsi="Century Gothic"/>
              </w:rPr>
              <w:t>Equipment dimensions</w:t>
            </w:r>
          </w:p>
        </w:tc>
      </w:tr>
      <w:tr w:rsidR="00402564" w14:paraId="7DD9E4DB"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16018C" w14:textId="77777777" w:rsidR="00402564" w:rsidRDefault="00402564">
            <w:pPr>
              <w:pStyle w:val="ListParagraph"/>
              <w:numPr>
                <w:ilvl w:val="0"/>
                <w:numId w:val="40"/>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is the purpose of detail views?</w:t>
            </w:r>
          </w:p>
          <w:p w14:paraId="61AB25E6" w14:textId="39462CB7" w:rsidR="00402564" w:rsidRPr="00BC247F" w:rsidRDefault="002D2381" w:rsidP="00D061AF">
            <w:pPr>
              <w:tabs>
                <w:tab w:val="left" w:pos="180"/>
              </w:tabs>
              <w:spacing w:after="120" w:line="276" w:lineRule="auto"/>
              <w:ind w:left="437" w:right="0" w:firstLine="0"/>
              <w:rPr>
                <w:rFonts w:ascii="Century Gothic" w:hAnsi="Century Gothic" w:cstheme="minorHAnsi"/>
                <w:color w:val="262626" w:themeColor="text1" w:themeTint="D9"/>
                <w:szCs w:val="24"/>
              </w:rPr>
            </w:pPr>
            <w:r w:rsidRPr="00BC247F">
              <w:rPr>
                <w:rFonts w:ascii="Century Gothic" w:hAnsi="Century Gothic" w:cstheme="minorHAnsi"/>
                <w:color w:val="262626" w:themeColor="text1" w:themeTint="D9"/>
                <w:szCs w:val="24"/>
              </w:rPr>
              <w:t xml:space="preserve">Details views are </w:t>
            </w:r>
            <w:r w:rsidR="00BC247F">
              <w:rPr>
                <w:rFonts w:ascii="Century Gothic" w:hAnsi="Century Gothic" w:cstheme="minorHAnsi"/>
                <w:color w:val="262626" w:themeColor="text1" w:themeTint="D9"/>
                <w:szCs w:val="24"/>
              </w:rPr>
              <w:t>created</w:t>
            </w:r>
            <w:r w:rsidRPr="00BC247F">
              <w:rPr>
                <w:rFonts w:ascii="Century Gothic" w:hAnsi="Century Gothic" w:cstheme="minorHAnsi"/>
                <w:color w:val="262626" w:themeColor="text1" w:themeTint="D9"/>
                <w:szCs w:val="24"/>
              </w:rPr>
              <w:t xml:space="preserve"> to give </w:t>
            </w:r>
            <w:r w:rsidR="00BC247F" w:rsidRPr="00BC247F">
              <w:rPr>
                <w:rFonts w:ascii="Century Gothic" w:hAnsi="Century Gothic" w:cstheme="minorHAnsi"/>
                <w:color w:val="262626" w:themeColor="text1" w:themeTint="D9"/>
                <w:szCs w:val="24"/>
              </w:rPr>
              <w:t>a greater and exact detailed drawing to show exact measurements or configurations of components within for examination</w:t>
            </w:r>
            <w:r w:rsidR="00BC247F">
              <w:rPr>
                <w:rFonts w:ascii="Century Gothic" w:hAnsi="Century Gothic" w:cstheme="minorHAnsi"/>
                <w:color w:val="262626" w:themeColor="text1" w:themeTint="D9"/>
                <w:szCs w:val="24"/>
              </w:rPr>
              <w:t xml:space="preserve"> by giving you the ability to enlarge the view of a specific area on a plan</w:t>
            </w:r>
            <w:r w:rsidR="00BC247F" w:rsidRPr="00BC247F">
              <w:rPr>
                <w:rFonts w:ascii="Century Gothic" w:hAnsi="Century Gothic" w:cstheme="minorHAnsi"/>
                <w:color w:val="262626" w:themeColor="text1" w:themeTint="D9"/>
                <w:szCs w:val="24"/>
              </w:rPr>
              <w:t xml:space="preserve">. These are used to show exact dimensions of materials used in a plan, they can be used for supervision and engineers to access completed work for any defect or outstanding works that be present and give any viewer a fair indication of understanding how all materials </w:t>
            </w:r>
            <w:proofErr w:type="gramStart"/>
            <w:r w:rsidR="00BC247F" w:rsidRPr="00BC247F">
              <w:rPr>
                <w:rFonts w:ascii="Century Gothic" w:hAnsi="Century Gothic" w:cstheme="minorHAnsi"/>
                <w:color w:val="262626" w:themeColor="text1" w:themeTint="D9"/>
                <w:szCs w:val="24"/>
              </w:rPr>
              <w:t>are</w:t>
            </w:r>
            <w:proofErr w:type="gramEnd"/>
            <w:r w:rsidR="00BC247F" w:rsidRPr="00BC247F">
              <w:rPr>
                <w:rFonts w:ascii="Century Gothic" w:hAnsi="Century Gothic" w:cstheme="minorHAnsi"/>
                <w:color w:val="262626" w:themeColor="text1" w:themeTint="D9"/>
                <w:szCs w:val="24"/>
              </w:rPr>
              <w:t xml:space="preserve"> constructed together.  </w:t>
            </w:r>
          </w:p>
        </w:tc>
      </w:tr>
    </w:tbl>
    <w:p w14:paraId="2FB11B46" w14:textId="77777777" w:rsidR="0048382F" w:rsidRDefault="0048382F" w:rsidP="0048382F">
      <w:pPr>
        <w:spacing w:after="120" w:line="276" w:lineRule="auto"/>
        <w:ind w:left="0" w:firstLine="0"/>
      </w:pPr>
    </w:p>
    <w:p w14:paraId="0A8FD96D" w14:textId="33483052" w:rsidR="0048382F" w:rsidRDefault="0048382F" w:rsidP="0048382F">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B73F3" w:rsidRPr="003D1ACA" w14:paraId="5687F7BC" w14:textId="77777777" w:rsidTr="005B73F3">
        <w:trPr>
          <w:trHeight w:val="153"/>
          <w:jc w:val="center"/>
        </w:trPr>
        <w:tc>
          <w:tcPr>
            <w:tcW w:w="5000" w:type="pct"/>
            <w:tcBorders>
              <w:top w:val="nil"/>
              <w:left w:val="nil"/>
              <w:bottom w:val="nil"/>
              <w:right w:val="nil"/>
            </w:tcBorders>
            <w:shd w:val="clear" w:color="auto" w:fill="D9E2F3" w:themeFill="accent1" w:themeFillTint="33"/>
          </w:tcPr>
          <w:p w14:paraId="51521F4F" w14:textId="77777777" w:rsidR="005B73F3" w:rsidRPr="003D1ACA" w:rsidRDefault="005B73F3">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datum and reduced levels (RL). </w:t>
            </w:r>
          </w:p>
        </w:tc>
      </w:tr>
      <w:tr w:rsidR="005B73F3" w:rsidRPr="003D1ACA" w14:paraId="2ABCD01B" w14:textId="77777777" w:rsidTr="00A971DE">
        <w:trPr>
          <w:trHeight w:val="74"/>
          <w:jc w:val="center"/>
        </w:trPr>
        <w:tc>
          <w:tcPr>
            <w:tcW w:w="5000" w:type="pct"/>
            <w:tcBorders>
              <w:top w:val="nil"/>
              <w:left w:val="nil"/>
              <w:bottom w:val="single" w:sz="2" w:space="0" w:color="A6A6A6" w:themeColor="background1" w:themeShade="A6"/>
              <w:right w:val="nil"/>
            </w:tcBorders>
            <w:shd w:val="clear" w:color="auto" w:fill="auto"/>
          </w:tcPr>
          <w:p w14:paraId="3937BF90" w14:textId="77777777" w:rsidR="005B73F3" w:rsidRPr="003D1ACA" w:rsidRDefault="005B73F3" w:rsidP="00A971DE">
            <w:pPr>
              <w:tabs>
                <w:tab w:val="left" w:pos="180"/>
              </w:tabs>
              <w:spacing w:before="0" w:line="276" w:lineRule="auto"/>
              <w:ind w:left="0" w:right="29" w:firstLine="0"/>
              <w:rPr>
                <w:rFonts w:cstheme="minorHAnsi"/>
                <w:color w:val="262626" w:themeColor="text1" w:themeTint="D9"/>
                <w:szCs w:val="24"/>
              </w:rPr>
            </w:pPr>
          </w:p>
        </w:tc>
      </w:tr>
      <w:tr w:rsidR="005B73F3" w:rsidRPr="003D1ACA" w14:paraId="0BC25AD3"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1C373D" w14:textId="77777777" w:rsidR="005B73F3" w:rsidRDefault="005B73F3">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purpose of a datum in construction? </w:t>
            </w:r>
          </w:p>
          <w:p w14:paraId="7CD4D37D" w14:textId="0C913995" w:rsidR="005B73F3" w:rsidRPr="00025BB5" w:rsidRDefault="00025BB5" w:rsidP="004F2C65">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025BB5">
              <w:rPr>
                <w:rFonts w:ascii="Century Gothic" w:hAnsi="Century Gothic" w:cstheme="minorHAnsi"/>
                <w:color w:val="262626" w:themeColor="text1" w:themeTint="D9"/>
                <w:szCs w:val="24"/>
              </w:rPr>
              <w:t xml:space="preserve">Datum is a surveyed benchmark for reference of measurements, these can be used on projects constructing finished surface levels, slab heights, pavements and offset markings. </w:t>
            </w:r>
          </w:p>
        </w:tc>
      </w:tr>
      <w:tr w:rsidR="005B73F3" w:rsidRPr="003D1ACA" w14:paraId="018B1554"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23003C" w14:textId="77777777" w:rsidR="005B73F3" w:rsidRPr="00A21F4E" w:rsidRDefault="005B73F3">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two ways of how datum can be established in construction drawings.  </w:t>
            </w:r>
          </w:p>
          <w:p w14:paraId="6BCCBE62" w14:textId="5687FB09" w:rsidR="005B73F3" w:rsidRPr="00025BB5" w:rsidRDefault="00025BB5">
            <w:pPr>
              <w:pStyle w:val="ListParagraph"/>
              <w:numPr>
                <w:ilvl w:val="0"/>
                <w:numId w:val="47"/>
              </w:numPr>
              <w:tabs>
                <w:tab w:val="left" w:pos="180"/>
              </w:tabs>
              <w:spacing w:after="120" w:line="276" w:lineRule="auto"/>
              <w:ind w:left="1515" w:right="108"/>
              <w:contextualSpacing w:val="0"/>
              <w:jc w:val="both"/>
              <w:rPr>
                <w:rFonts w:ascii="Century Gothic" w:hAnsi="Century Gothic"/>
              </w:rPr>
            </w:pPr>
            <w:r w:rsidRPr="00025BB5">
              <w:rPr>
                <w:rFonts w:ascii="Century Gothic" w:hAnsi="Century Gothic"/>
              </w:rPr>
              <w:t xml:space="preserve">Can be used for the lowest point of the building (i.e., Basement) </w:t>
            </w:r>
          </w:p>
          <w:p w14:paraId="1BC8CDC7" w14:textId="51C424DE" w:rsidR="005B73F3" w:rsidRPr="004F2C65" w:rsidRDefault="00025BB5">
            <w:pPr>
              <w:pStyle w:val="ListParagraph"/>
              <w:numPr>
                <w:ilvl w:val="0"/>
                <w:numId w:val="47"/>
              </w:numPr>
              <w:tabs>
                <w:tab w:val="left" w:pos="180"/>
              </w:tabs>
              <w:spacing w:after="120" w:line="276" w:lineRule="auto"/>
              <w:ind w:left="1515" w:right="108"/>
              <w:contextualSpacing w:val="0"/>
              <w:jc w:val="both"/>
            </w:pPr>
            <w:r w:rsidRPr="00025BB5">
              <w:rPr>
                <w:rFonts w:ascii="Century Gothic" w:hAnsi="Century Gothic"/>
              </w:rPr>
              <w:t>Can be used for the highest point of the building (i.e., Roof Level)</w:t>
            </w:r>
            <w:r>
              <w:t xml:space="preserve"> </w:t>
            </w:r>
          </w:p>
        </w:tc>
      </w:tr>
      <w:tr w:rsidR="005B73F3" w:rsidRPr="003D1ACA" w14:paraId="4F4496CF"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BDD64F" w14:textId="77777777" w:rsidR="005B73F3" w:rsidRDefault="005B73F3">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 xml:space="preserve">What are reduced levels (RL)? </w:t>
            </w:r>
          </w:p>
          <w:p w14:paraId="0E0775F3" w14:textId="647AF6AE" w:rsidR="005B73F3" w:rsidRPr="00C37F16" w:rsidRDefault="00C37F16" w:rsidP="004F2C65">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C37F16">
              <w:rPr>
                <w:rFonts w:ascii="Century Gothic" w:hAnsi="Century Gothic" w:cstheme="minorHAnsi"/>
                <w:color w:val="262626" w:themeColor="text1" w:themeTint="D9"/>
                <w:szCs w:val="24"/>
              </w:rPr>
              <w:t xml:space="preserve">(Reduced Levels) RL’s refers to elevations, is a vertical distance which is used for heights and depths. These are used for an initial level to calculate comparative heights. </w:t>
            </w:r>
          </w:p>
        </w:tc>
      </w:tr>
      <w:tr w:rsidR="005B73F3" w:rsidRPr="003D1ACA" w14:paraId="124EF59A"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5A717F" w14:textId="77777777" w:rsidR="005B73F3" w:rsidRPr="00A21F4E" w:rsidRDefault="005B73F3">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two ways of establishing reduced levels in construction drawings.  </w:t>
            </w:r>
          </w:p>
          <w:p w14:paraId="49C0D700" w14:textId="784E7B88" w:rsidR="005B73F3" w:rsidRPr="00C37F16" w:rsidRDefault="00C37F16">
            <w:pPr>
              <w:pStyle w:val="ListParagraph"/>
              <w:numPr>
                <w:ilvl w:val="0"/>
                <w:numId w:val="48"/>
              </w:numPr>
              <w:tabs>
                <w:tab w:val="left" w:pos="180"/>
              </w:tabs>
              <w:spacing w:after="120" w:line="276" w:lineRule="auto"/>
              <w:ind w:left="1515" w:right="108"/>
              <w:contextualSpacing w:val="0"/>
              <w:jc w:val="both"/>
              <w:rPr>
                <w:rFonts w:ascii="Century Gothic" w:hAnsi="Century Gothic"/>
              </w:rPr>
            </w:pPr>
            <w:r w:rsidRPr="00C37F16">
              <w:rPr>
                <w:rFonts w:ascii="Century Gothic" w:hAnsi="Century Gothic"/>
              </w:rPr>
              <w:t>A reference point to ensure levels are being constructed accordingly.</w:t>
            </w:r>
          </w:p>
          <w:p w14:paraId="05406428" w14:textId="13A6B1F6" w:rsidR="005B73F3" w:rsidRPr="004F2C65" w:rsidRDefault="00C37F16">
            <w:pPr>
              <w:pStyle w:val="ListParagraph"/>
              <w:numPr>
                <w:ilvl w:val="0"/>
                <w:numId w:val="48"/>
              </w:numPr>
              <w:tabs>
                <w:tab w:val="left" w:pos="180"/>
              </w:tabs>
              <w:spacing w:after="120" w:line="276" w:lineRule="auto"/>
              <w:ind w:left="1515" w:right="108"/>
              <w:contextualSpacing w:val="0"/>
              <w:jc w:val="both"/>
            </w:pPr>
            <w:r w:rsidRPr="00C37F16">
              <w:rPr>
                <w:rFonts w:ascii="Century Gothic" w:hAnsi="Century Gothic"/>
              </w:rPr>
              <w:t>To implement rise and fall methodologies.</w:t>
            </w:r>
          </w:p>
        </w:tc>
      </w:tr>
    </w:tbl>
    <w:p w14:paraId="5DC45DDF" w14:textId="77777777" w:rsidR="005B73F3" w:rsidRDefault="005B73F3" w:rsidP="005B73F3">
      <w:pPr>
        <w:spacing w:after="120" w:line="276" w:lineRule="auto"/>
        <w:ind w:left="0" w:firstLine="0"/>
      </w:pPr>
    </w:p>
    <w:p w14:paraId="6C21A92F" w14:textId="5CCF6F34" w:rsidR="005B73F3" w:rsidRDefault="005B73F3" w:rsidP="005B73F3">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D23BE" w:rsidRPr="003D1ACA" w14:paraId="42C39D3F" w14:textId="77777777" w:rsidTr="005D23BE">
        <w:trPr>
          <w:trHeight w:val="153"/>
          <w:jc w:val="center"/>
        </w:trPr>
        <w:tc>
          <w:tcPr>
            <w:tcW w:w="5000" w:type="pct"/>
            <w:tcBorders>
              <w:top w:val="nil"/>
              <w:left w:val="nil"/>
              <w:bottom w:val="nil"/>
              <w:right w:val="nil"/>
            </w:tcBorders>
            <w:shd w:val="clear" w:color="auto" w:fill="D9E2F3" w:themeFill="accent1" w:themeFillTint="33"/>
          </w:tcPr>
          <w:p w14:paraId="6EEADA3F" w14:textId="77777777" w:rsidR="005D23BE" w:rsidRPr="003D1ACA" w:rsidRDefault="005D23BE">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title blocks. </w:t>
            </w:r>
          </w:p>
        </w:tc>
      </w:tr>
      <w:tr w:rsidR="005D23BE" w:rsidRPr="003D1ACA" w14:paraId="388F3155" w14:textId="77777777" w:rsidTr="00A971DE">
        <w:trPr>
          <w:trHeight w:val="74"/>
          <w:jc w:val="center"/>
        </w:trPr>
        <w:tc>
          <w:tcPr>
            <w:tcW w:w="5000" w:type="pct"/>
            <w:tcBorders>
              <w:top w:val="nil"/>
              <w:left w:val="nil"/>
              <w:bottom w:val="single" w:sz="2" w:space="0" w:color="A6A6A6" w:themeColor="background1" w:themeShade="A6"/>
              <w:right w:val="nil"/>
            </w:tcBorders>
            <w:shd w:val="clear" w:color="auto" w:fill="auto"/>
          </w:tcPr>
          <w:p w14:paraId="65744530" w14:textId="77777777" w:rsidR="005D23BE" w:rsidRPr="003D1ACA" w:rsidRDefault="005D23BE" w:rsidP="00A971DE">
            <w:pPr>
              <w:tabs>
                <w:tab w:val="left" w:pos="180"/>
              </w:tabs>
              <w:spacing w:before="0" w:line="276" w:lineRule="auto"/>
              <w:ind w:left="0" w:right="29" w:firstLine="0"/>
              <w:rPr>
                <w:rFonts w:cstheme="minorHAnsi"/>
                <w:color w:val="262626" w:themeColor="text1" w:themeTint="D9"/>
                <w:szCs w:val="24"/>
              </w:rPr>
            </w:pPr>
          </w:p>
        </w:tc>
      </w:tr>
      <w:tr w:rsidR="005D23BE" w:rsidRPr="003D1ACA" w14:paraId="0F32D202" w14:textId="77777777" w:rsidTr="0077165D">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1617F5" w14:textId="77777777" w:rsidR="005D23BE" w:rsidRDefault="005D23BE">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title block? </w:t>
            </w:r>
          </w:p>
          <w:p w14:paraId="44E1381F" w14:textId="096AE33A" w:rsidR="005D23BE" w:rsidRPr="00E87285" w:rsidRDefault="00C37F16" w:rsidP="00894795">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E87285">
              <w:rPr>
                <w:rFonts w:ascii="Century Gothic" w:hAnsi="Century Gothic" w:cstheme="minorHAnsi"/>
                <w:color w:val="262626" w:themeColor="text1" w:themeTint="D9"/>
                <w:szCs w:val="24"/>
              </w:rPr>
              <w:t>A section o</w:t>
            </w:r>
            <w:r w:rsidR="00112F94" w:rsidRPr="00E87285">
              <w:rPr>
                <w:rFonts w:ascii="Century Gothic" w:hAnsi="Century Gothic" w:cstheme="minorHAnsi"/>
                <w:color w:val="262626" w:themeColor="text1" w:themeTint="D9"/>
                <w:szCs w:val="24"/>
              </w:rPr>
              <w:t>n</w:t>
            </w:r>
            <w:r w:rsidRPr="00E87285">
              <w:rPr>
                <w:rFonts w:ascii="Century Gothic" w:hAnsi="Century Gothic" w:cstheme="minorHAnsi"/>
                <w:color w:val="262626" w:themeColor="text1" w:themeTint="D9"/>
                <w:szCs w:val="24"/>
              </w:rPr>
              <w:t xml:space="preserve"> a plan or a drawing, displaying</w:t>
            </w:r>
            <w:r w:rsidR="00112F94" w:rsidRPr="00E87285">
              <w:rPr>
                <w:rFonts w:ascii="Century Gothic" w:hAnsi="Century Gothic" w:cstheme="minorHAnsi"/>
                <w:color w:val="262626" w:themeColor="text1" w:themeTint="D9"/>
                <w:szCs w:val="24"/>
              </w:rPr>
              <w:t xml:space="preserve"> relevant</w:t>
            </w:r>
            <w:r w:rsidRPr="00E87285">
              <w:rPr>
                <w:rFonts w:ascii="Century Gothic" w:hAnsi="Century Gothic" w:cstheme="minorHAnsi"/>
                <w:color w:val="262626" w:themeColor="text1" w:themeTint="D9"/>
                <w:szCs w:val="24"/>
              </w:rPr>
              <w:t xml:space="preserve"> general specifications and information.  </w:t>
            </w:r>
          </w:p>
        </w:tc>
      </w:tr>
      <w:tr w:rsidR="005D23BE" w:rsidRPr="003D1ACA" w14:paraId="1AE82BD6" w14:textId="77777777" w:rsidTr="0077165D">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AF5AEA" w14:textId="77777777" w:rsidR="005D23BE" w:rsidRDefault="005D23BE">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Where is a title block usually located?</w:t>
            </w:r>
          </w:p>
          <w:p w14:paraId="7C607151" w14:textId="43E710EA" w:rsidR="005D23BE" w:rsidRPr="00E87285" w:rsidRDefault="0019634D" w:rsidP="00894795">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E87285">
              <w:rPr>
                <w:rFonts w:ascii="Century Gothic" w:hAnsi="Century Gothic" w:cstheme="minorHAnsi"/>
                <w:color w:val="262626" w:themeColor="text1" w:themeTint="D9"/>
                <w:szCs w:val="24"/>
              </w:rPr>
              <w:t>Generally,</w:t>
            </w:r>
            <w:r w:rsidR="00C37F16" w:rsidRPr="00E87285">
              <w:rPr>
                <w:rFonts w:ascii="Century Gothic" w:hAnsi="Century Gothic" w:cstheme="minorHAnsi"/>
                <w:color w:val="262626" w:themeColor="text1" w:themeTint="D9"/>
                <w:szCs w:val="24"/>
              </w:rPr>
              <w:t xml:space="preserve"> the right-hand side. </w:t>
            </w:r>
          </w:p>
        </w:tc>
      </w:tr>
      <w:tr w:rsidR="005D23BE" w:rsidRPr="003D1ACA" w14:paraId="055671B4" w14:textId="77777777" w:rsidTr="0009013A">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E6760D" w14:textId="77777777" w:rsidR="005D23BE" w:rsidRPr="00A21F4E" w:rsidRDefault="005D23BE">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five types of information that can be obtained from the title block. </w:t>
            </w:r>
          </w:p>
          <w:p w14:paraId="3F4BAB3D" w14:textId="16B2131E" w:rsidR="005D23BE" w:rsidRPr="00E87285" w:rsidRDefault="00C37F16">
            <w:pPr>
              <w:pStyle w:val="ListParagraph"/>
              <w:numPr>
                <w:ilvl w:val="0"/>
                <w:numId w:val="50"/>
              </w:numPr>
              <w:tabs>
                <w:tab w:val="left" w:pos="180"/>
              </w:tabs>
              <w:spacing w:after="120" w:line="276" w:lineRule="auto"/>
              <w:ind w:left="1515" w:right="108"/>
              <w:contextualSpacing w:val="0"/>
              <w:jc w:val="both"/>
              <w:rPr>
                <w:rFonts w:ascii="Century Gothic" w:hAnsi="Century Gothic"/>
              </w:rPr>
            </w:pPr>
            <w:r w:rsidRPr="00E87285">
              <w:rPr>
                <w:rFonts w:ascii="Century Gothic" w:hAnsi="Century Gothic"/>
              </w:rPr>
              <w:t>Document Number</w:t>
            </w:r>
          </w:p>
          <w:p w14:paraId="54F506D2" w14:textId="32466855" w:rsidR="005D23BE" w:rsidRPr="00E87285" w:rsidRDefault="00C37F16">
            <w:pPr>
              <w:pStyle w:val="ListParagraph"/>
              <w:numPr>
                <w:ilvl w:val="0"/>
                <w:numId w:val="50"/>
              </w:numPr>
              <w:tabs>
                <w:tab w:val="left" w:pos="180"/>
              </w:tabs>
              <w:spacing w:after="120" w:line="276" w:lineRule="auto"/>
              <w:ind w:left="1515" w:right="108"/>
              <w:contextualSpacing w:val="0"/>
              <w:jc w:val="both"/>
              <w:rPr>
                <w:rFonts w:ascii="Century Gothic" w:hAnsi="Century Gothic"/>
              </w:rPr>
            </w:pPr>
            <w:r w:rsidRPr="00E87285">
              <w:rPr>
                <w:rFonts w:ascii="Century Gothic" w:hAnsi="Century Gothic" w:cstheme="minorHAnsi"/>
                <w:color w:val="262626" w:themeColor="text1" w:themeTint="D9"/>
                <w:szCs w:val="24"/>
              </w:rPr>
              <w:t>Client Information</w:t>
            </w:r>
          </w:p>
          <w:p w14:paraId="571380F4" w14:textId="5A0BA272" w:rsidR="005D23BE" w:rsidRPr="00E87285" w:rsidRDefault="00C37F16">
            <w:pPr>
              <w:pStyle w:val="ListParagraph"/>
              <w:numPr>
                <w:ilvl w:val="0"/>
                <w:numId w:val="50"/>
              </w:numPr>
              <w:tabs>
                <w:tab w:val="left" w:pos="180"/>
              </w:tabs>
              <w:spacing w:after="120" w:line="276" w:lineRule="auto"/>
              <w:ind w:left="1515" w:right="108"/>
              <w:contextualSpacing w:val="0"/>
              <w:jc w:val="both"/>
              <w:rPr>
                <w:rFonts w:ascii="Century Gothic" w:hAnsi="Century Gothic"/>
              </w:rPr>
            </w:pPr>
            <w:r w:rsidRPr="00E87285">
              <w:rPr>
                <w:rFonts w:ascii="Century Gothic" w:hAnsi="Century Gothic" w:cstheme="minorHAnsi"/>
                <w:color w:val="262626" w:themeColor="text1" w:themeTint="D9"/>
                <w:szCs w:val="24"/>
              </w:rPr>
              <w:t>Project name</w:t>
            </w:r>
          </w:p>
          <w:p w14:paraId="2246E23D" w14:textId="161FC712" w:rsidR="005D23BE" w:rsidRPr="00E87285" w:rsidRDefault="00C37F16">
            <w:pPr>
              <w:pStyle w:val="ListParagraph"/>
              <w:numPr>
                <w:ilvl w:val="0"/>
                <w:numId w:val="50"/>
              </w:numPr>
              <w:tabs>
                <w:tab w:val="left" w:pos="180"/>
              </w:tabs>
              <w:spacing w:after="120" w:line="276" w:lineRule="auto"/>
              <w:ind w:left="1515" w:right="108"/>
              <w:contextualSpacing w:val="0"/>
              <w:jc w:val="both"/>
              <w:rPr>
                <w:rFonts w:ascii="Century Gothic" w:hAnsi="Century Gothic"/>
              </w:rPr>
            </w:pPr>
            <w:r w:rsidRPr="00E87285">
              <w:rPr>
                <w:rFonts w:ascii="Century Gothic" w:hAnsi="Century Gothic" w:cstheme="minorHAnsi"/>
                <w:color w:val="262626" w:themeColor="text1" w:themeTint="D9"/>
                <w:szCs w:val="24"/>
              </w:rPr>
              <w:t xml:space="preserve">Scale Dimension </w:t>
            </w:r>
          </w:p>
          <w:p w14:paraId="1122F67A" w14:textId="41338AFF" w:rsidR="005D23BE" w:rsidRPr="00894795" w:rsidRDefault="00C37F16">
            <w:pPr>
              <w:pStyle w:val="ListParagraph"/>
              <w:numPr>
                <w:ilvl w:val="0"/>
                <w:numId w:val="50"/>
              </w:numPr>
              <w:tabs>
                <w:tab w:val="left" w:pos="180"/>
              </w:tabs>
              <w:spacing w:after="120" w:line="276" w:lineRule="auto"/>
              <w:ind w:left="1515" w:right="108"/>
              <w:contextualSpacing w:val="0"/>
              <w:jc w:val="both"/>
            </w:pPr>
            <w:r w:rsidRPr="00E87285">
              <w:rPr>
                <w:rFonts w:ascii="Century Gothic" w:hAnsi="Century Gothic" w:cstheme="minorHAnsi"/>
                <w:color w:val="262626" w:themeColor="text1" w:themeTint="D9"/>
                <w:szCs w:val="24"/>
              </w:rPr>
              <w:t>Project Location</w:t>
            </w:r>
            <w:r>
              <w:rPr>
                <w:rFonts w:cstheme="minorHAnsi"/>
                <w:color w:val="262626" w:themeColor="text1" w:themeTint="D9"/>
                <w:szCs w:val="24"/>
              </w:rPr>
              <w:t xml:space="preserve"> </w:t>
            </w:r>
          </w:p>
        </w:tc>
      </w:tr>
    </w:tbl>
    <w:p w14:paraId="62A8D794" w14:textId="77777777" w:rsidR="005D23BE" w:rsidRDefault="005D23BE" w:rsidP="005D23BE">
      <w:pPr>
        <w:spacing w:after="120" w:line="276" w:lineRule="auto"/>
        <w:ind w:left="0" w:firstLine="0"/>
      </w:pPr>
    </w:p>
    <w:p w14:paraId="1CE9F82F" w14:textId="6BB4489E" w:rsidR="005D23BE" w:rsidRDefault="005D23BE" w:rsidP="005D23BE">
      <w:pPr>
        <w:spacing w:after="120" w:line="276" w:lineRule="auto"/>
        <w:ind w:left="0" w:firstLine="0"/>
      </w:pPr>
    </w:p>
    <w:p w14:paraId="7D11C190" w14:textId="5CBC524B" w:rsidR="0077165D" w:rsidRDefault="0077165D" w:rsidP="0077165D">
      <w:pPr>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43A58" w:rsidRPr="003D1ACA" w14:paraId="5D3CE179" w14:textId="77777777" w:rsidTr="0077165D">
        <w:trPr>
          <w:trHeight w:val="153"/>
          <w:jc w:val="center"/>
        </w:trPr>
        <w:tc>
          <w:tcPr>
            <w:tcW w:w="4997" w:type="pct"/>
            <w:tcBorders>
              <w:top w:val="nil"/>
              <w:left w:val="nil"/>
              <w:bottom w:val="nil"/>
              <w:right w:val="nil"/>
            </w:tcBorders>
            <w:shd w:val="clear" w:color="auto" w:fill="D9E2F3" w:themeFill="accent1" w:themeFillTint="33"/>
          </w:tcPr>
          <w:p w14:paraId="56C4F6CC" w14:textId="61510AA2" w:rsidR="00943A58" w:rsidRPr="003D1ACA" w:rsidRDefault="00943A58">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scale and dimension drawing conventions. </w:t>
            </w:r>
          </w:p>
        </w:tc>
      </w:tr>
      <w:tr w:rsidR="00943A58" w:rsidRPr="003D1ACA" w14:paraId="19526556" w14:textId="77777777" w:rsidTr="0077165D">
        <w:trPr>
          <w:trHeight w:val="74"/>
          <w:jc w:val="center"/>
        </w:trPr>
        <w:tc>
          <w:tcPr>
            <w:tcW w:w="4997" w:type="pct"/>
            <w:tcBorders>
              <w:top w:val="nil"/>
              <w:left w:val="nil"/>
              <w:bottom w:val="single" w:sz="2" w:space="0" w:color="A6A6A6" w:themeColor="background1" w:themeShade="A6"/>
              <w:right w:val="nil"/>
            </w:tcBorders>
            <w:shd w:val="clear" w:color="auto" w:fill="auto"/>
          </w:tcPr>
          <w:p w14:paraId="03A2D858" w14:textId="77777777" w:rsidR="00943A58" w:rsidRPr="003D1ACA" w:rsidRDefault="00943A58" w:rsidP="00A971DE">
            <w:pPr>
              <w:tabs>
                <w:tab w:val="left" w:pos="180"/>
              </w:tabs>
              <w:spacing w:before="0" w:line="276" w:lineRule="auto"/>
              <w:ind w:left="0" w:right="29" w:firstLine="0"/>
              <w:rPr>
                <w:rFonts w:cstheme="minorHAnsi"/>
                <w:color w:val="262626" w:themeColor="text1" w:themeTint="D9"/>
                <w:szCs w:val="24"/>
              </w:rPr>
            </w:pPr>
          </w:p>
        </w:tc>
      </w:tr>
      <w:tr w:rsidR="00943A58" w:rsidRPr="003D1ACA" w14:paraId="4CA5E091" w14:textId="77777777" w:rsidTr="0077165D">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EF7B3E" w14:textId="77777777" w:rsidR="00943A58" w:rsidRDefault="00943A58">
            <w:pPr>
              <w:pStyle w:val="ListParagraph"/>
              <w:numPr>
                <w:ilvl w:val="0"/>
                <w:numId w:val="5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scale drawings used for? </w:t>
            </w:r>
          </w:p>
          <w:p w14:paraId="7C14FFCA" w14:textId="23C6AA7E" w:rsidR="00943A58" w:rsidRPr="00E87285" w:rsidRDefault="00BD580B" w:rsidP="0077165D">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E87285">
              <w:rPr>
                <w:rFonts w:ascii="Century Gothic" w:hAnsi="Century Gothic" w:cstheme="minorHAnsi"/>
                <w:color w:val="262626" w:themeColor="text1" w:themeTint="D9"/>
                <w:szCs w:val="24"/>
              </w:rPr>
              <w:t xml:space="preserve">These drawings are to give the viewer a visual representation of the precise measurements scaled down into a smaller/practical size than the original in a drawing format. </w:t>
            </w:r>
            <w:r w:rsidR="0098100E" w:rsidRPr="00E87285">
              <w:rPr>
                <w:rFonts w:ascii="Century Gothic" w:hAnsi="Century Gothic" w:cstheme="minorHAnsi"/>
                <w:color w:val="262626" w:themeColor="text1" w:themeTint="D9"/>
                <w:szCs w:val="24"/>
              </w:rPr>
              <w:t>Generally,</w:t>
            </w:r>
            <w:r w:rsidRPr="00E87285">
              <w:rPr>
                <w:rFonts w:ascii="Century Gothic" w:hAnsi="Century Gothic" w:cstheme="minorHAnsi"/>
                <w:color w:val="262626" w:themeColor="text1" w:themeTint="D9"/>
                <w:szCs w:val="24"/>
              </w:rPr>
              <w:t xml:space="preserve"> most drawings will implement a scale dimension, used to calculate the actual size.</w:t>
            </w:r>
          </w:p>
        </w:tc>
      </w:tr>
      <w:tr w:rsidR="00061C31" w:rsidRPr="00266ED3" w14:paraId="2F2DF336" w14:textId="77777777" w:rsidTr="0077165D">
        <w:trPr>
          <w:cantSplit/>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F85A1F" w14:textId="79DCD353" w:rsidR="00061C31" w:rsidRPr="0077165D" w:rsidRDefault="00061C31">
            <w:pPr>
              <w:pStyle w:val="ListParagraph"/>
              <w:numPr>
                <w:ilvl w:val="0"/>
                <w:numId w:val="5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Describe each ratio of standard scale ranges below.</w:t>
            </w:r>
          </w:p>
          <w:tbl>
            <w:tblPr>
              <w:tblStyle w:val="TableGrid"/>
              <w:tblW w:w="458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89"/>
              <w:gridCol w:w="5878"/>
            </w:tblGrid>
            <w:tr w:rsidR="00061C31" w:rsidRPr="003D1ACA" w14:paraId="450FDB65" w14:textId="77777777" w:rsidTr="006C2991">
              <w:trPr>
                <w:trHeight w:val="56"/>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CA64E8C" w14:textId="77777777" w:rsidR="00061C31" w:rsidRPr="003D1ACA" w:rsidRDefault="00061C31"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Ratio</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320314B" w14:textId="77777777" w:rsidR="00061C31" w:rsidRPr="003D1ACA" w:rsidRDefault="00061C31"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 xml:space="preserve">Description </w:t>
                  </w:r>
                </w:p>
              </w:tc>
            </w:tr>
            <w:tr w:rsidR="0077165D" w:rsidRPr="003D1ACA" w14:paraId="15B91C7B"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6080AB" w14:textId="77777777" w:rsidR="0077165D" w:rsidRPr="00266ED3" w:rsidRDefault="0077165D">
                  <w:pPr>
                    <w:pStyle w:val="ListParagraph"/>
                    <w:numPr>
                      <w:ilvl w:val="0"/>
                      <w:numId w:val="20"/>
                    </w:numPr>
                    <w:tabs>
                      <w:tab w:val="left" w:pos="180"/>
                    </w:tabs>
                    <w:spacing w:after="120" w:line="276" w:lineRule="auto"/>
                    <w:ind w:right="0"/>
                    <w:contextualSpacing w:val="0"/>
                  </w:pPr>
                  <w:r>
                    <w:t>1:100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72FF439" w14:textId="547EBBE6" w:rsidR="0077165D" w:rsidRPr="00E87285" w:rsidRDefault="00E87285" w:rsidP="0077165D">
                  <w:pPr>
                    <w:spacing w:after="120" w:line="276" w:lineRule="auto"/>
                    <w:ind w:left="0" w:right="0" w:firstLine="0"/>
                    <w:rPr>
                      <w:rFonts w:ascii="Century Gothic" w:hAnsi="Century Gothic" w:cstheme="minorHAnsi"/>
                      <w:color w:val="262626" w:themeColor="text1" w:themeTint="D9"/>
                      <w:szCs w:val="24"/>
                    </w:rPr>
                  </w:pPr>
                  <w:r w:rsidRPr="00E87285">
                    <w:rPr>
                      <w:rFonts w:ascii="Century Gothic" w:hAnsi="Century Gothic" w:cstheme="minorHAnsi"/>
                      <w:color w:val="262626" w:themeColor="text1" w:themeTint="D9"/>
                      <w:szCs w:val="24"/>
                    </w:rPr>
                    <w:t>This ratio is displaying the building/construction exactly 100 times smaller than the element. i.e., If the slab was drawn to 30cm then real-life proportion would be 30m.</w:t>
                  </w:r>
                </w:p>
              </w:tc>
            </w:tr>
            <w:tr w:rsidR="0077165D" w:rsidRPr="003D1ACA" w14:paraId="096E9736"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865221" w14:textId="77777777" w:rsidR="0077165D" w:rsidRPr="00266ED3" w:rsidRDefault="0077165D">
                  <w:pPr>
                    <w:pStyle w:val="ListParagraph"/>
                    <w:numPr>
                      <w:ilvl w:val="0"/>
                      <w:numId w:val="20"/>
                    </w:numPr>
                    <w:tabs>
                      <w:tab w:val="left" w:pos="180"/>
                    </w:tabs>
                    <w:spacing w:after="120" w:line="276" w:lineRule="auto"/>
                    <w:ind w:right="0"/>
                    <w:contextualSpacing w:val="0"/>
                  </w:pPr>
                  <w:r>
                    <w:t>1:2</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9F9D9E" w14:textId="423B87BF" w:rsidR="0077165D" w:rsidRPr="0077165D" w:rsidRDefault="00E87285" w:rsidP="0077165D">
                  <w:pPr>
                    <w:tabs>
                      <w:tab w:val="left" w:pos="180"/>
                    </w:tabs>
                    <w:spacing w:after="120" w:line="276" w:lineRule="auto"/>
                    <w:ind w:left="0" w:right="108" w:firstLine="0"/>
                    <w:jc w:val="both"/>
                  </w:pPr>
                  <w:r w:rsidRPr="00E87285">
                    <w:rPr>
                      <w:rFonts w:ascii="Century Gothic" w:hAnsi="Century Gothic"/>
                    </w:rPr>
                    <w:t xml:space="preserve">This ratio is </w:t>
                  </w:r>
                  <w:proofErr w:type="spellStart"/>
                  <w:r w:rsidRPr="00E87285">
                    <w:rPr>
                      <w:rFonts w:ascii="Century Gothic" w:hAnsi="Century Gothic"/>
                    </w:rPr>
                    <w:t>show’s</w:t>
                  </w:r>
                  <w:proofErr w:type="spellEnd"/>
                  <w:r w:rsidRPr="00E87285">
                    <w:rPr>
                      <w:rFonts w:ascii="Century Gothic" w:hAnsi="Century Gothic"/>
                    </w:rPr>
                    <w:t xml:space="preserve"> the elements of the drawings twice the dimension as what’s stipulated in the drawing. You could also implement the equation of</w:t>
                  </w:r>
                  <w:r>
                    <w:t xml:space="preserve"> </w:t>
                  </w:r>
                  <w:r w:rsidRPr="00E87285">
                    <w:rPr>
                      <w:rFonts w:ascii="Century" w:hAnsi="Century"/>
                      <w:b/>
                      <w:bCs/>
                      <w:i/>
                      <w:iCs/>
                    </w:rPr>
                    <w:t xml:space="preserve">(Dimension) </w:t>
                  </w:r>
                  <w:r w:rsidRPr="00E87285">
                    <w:rPr>
                      <w:rFonts w:ascii="Century" w:hAnsi="Century" w:cstheme="minorHAnsi"/>
                      <w:b/>
                      <w:bCs/>
                      <w:i/>
                      <w:iCs/>
                    </w:rPr>
                    <w:t>÷</w:t>
                  </w:r>
                  <w:r w:rsidRPr="00E87285">
                    <w:rPr>
                      <w:rFonts w:ascii="Century" w:hAnsi="Century"/>
                      <w:b/>
                      <w:bCs/>
                      <w:i/>
                      <w:iCs/>
                    </w:rPr>
                    <w:t xml:space="preserve"> 2</w:t>
                  </w:r>
                </w:p>
              </w:tc>
            </w:tr>
            <w:tr w:rsidR="0077165D" w:rsidRPr="003D1ACA" w14:paraId="35A41CF9"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AB99CD" w14:textId="77777777" w:rsidR="0077165D" w:rsidRPr="00266ED3" w:rsidRDefault="0077165D">
                  <w:pPr>
                    <w:pStyle w:val="ListParagraph"/>
                    <w:numPr>
                      <w:ilvl w:val="0"/>
                      <w:numId w:val="20"/>
                    </w:numPr>
                    <w:tabs>
                      <w:tab w:val="left" w:pos="180"/>
                    </w:tabs>
                    <w:spacing w:after="120" w:line="276" w:lineRule="auto"/>
                    <w:ind w:right="0"/>
                    <w:contextualSpacing w:val="0"/>
                  </w:pPr>
                  <w:r>
                    <w:t>1:1000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CD6B8E" w14:textId="70069188" w:rsidR="0077165D" w:rsidRPr="0077165D" w:rsidRDefault="001B0BE5" w:rsidP="0077165D">
                  <w:pPr>
                    <w:tabs>
                      <w:tab w:val="left" w:pos="180"/>
                    </w:tabs>
                    <w:spacing w:after="120" w:line="276" w:lineRule="auto"/>
                    <w:ind w:left="0" w:right="108" w:firstLine="0"/>
                    <w:jc w:val="both"/>
                  </w:pPr>
                  <w:r w:rsidRPr="00E87285">
                    <w:rPr>
                      <w:rFonts w:ascii="Century Gothic" w:hAnsi="Century Gothic" w:cstheme="minorHAnsi"/>
                      <w:color w:val="262626" w:themeColor="text1" w:themeTint="D9"/>
                      <w:szCs w:val="24"/>
                    </w:rPr>
                    <w:t>This ratio is displaying the building/construction exactly 100</w:t>
                  </w:r>
                  <w:r>
                    <w:rPr>
                      <w:rFonts w:ascii="Century Gothic" w:hAnsi="Century Gothic" w:cstheme="minorHAnsi"/>
                      <w:color w:val="262626" w:themeColor="text1" w:themeTint="D9"/>
                      <w:szCs w:val="24"/>
                    </w:rPr>
                    <w:t>0</w:t>
                  </w:r>
                  <w:r w:rsidRPr="00E87285">
                    <w:rPr>
                      <w:rFonts w:ascii="Century Gothic" w:hAnsi="Century Gothic" w:cstheme="minorHAnsi"/>
                      <w:color w:val="262626" w:themeColor="text1" w:themeTint="D9"/>
                      <w:szCs w:val="24"/>
                    </w:rPr>
                    <w:t xml:space="preserve"> times smaller than the element. i.e., If </w:t>
                  </w:r>
                  <w:r w:rsidR="00333F5A">
                    <w:rPr>
                      <w:rFonts w:ascii="Century Gothic" w:hAnsi="Century Gothic" w:cstheme="minorHAnsi"/>
                      <w:color w:val="262626" w:themeColor="text1" w:themeTint="D9"/>
                      <w:szCs w:val="24"/>
                    </w:rPr>
                    <w:t>bridge elements</w:t>
                  </w:r>
                  <w:r w:rsidRPr="00E87285">
                    <w:rPr>
                      <w:rFonts w:ascii="Century Gothic" w:hAnsi="Century Gothic" w:cstheme="minorHAnsi"/>
                      <w:color w:val="262626" w:themeColor="text1" w:themeTint="D9"/>
                      <w:szCs w:val="24"/>
                    </w:rPr>
                    <w:t xml:space="preserve"> </w:t>
                  </w:r>
                  <w:r w:rsidR="00D2224A" w:rsidRPr="00E87285">
                    <w:rPr>
                      <w:rFonts w:ascii="Century Gothic" w:hAnsi="Century Gothic" w:cstheme="minorHAnsi"/>
                      <w:color w:val="262626" w:themeColor="text1" w:themeTint="D9"/>
                      <w:szCs w:val="24"/>
                    </w:rPr>
                    <w:t>were</w:t>
                  </w:r>
                  <w:r w:rsidRPr="00E87285">
                    <w:rPr>
                      <w:rFonts w:ascii="Century Gothic" w:hAnsi="Century Gothic" w:cstheme="minorHAnsi"/>
                      <w:color w:val="262626" w:themeColor="text1" w:themeTint="D9"/>
                      <w:szCs w:val="24"/>
                    </w:rPr>
                    <w:t xml:space="preserve"> drawn to 30cm then real-life proportion would be 30</w:t>
                  </w:r>
                  <w:r>
                    <w:rPr>
                      <w:rFonts w:ascii="Century Gothic" w:hAnsi="Century Gothic" w:cstheme="minorHAnsi"/>
                      <w:color w:val="262626" w:themeColor="text1" w:themeTint="D9"/>
                      <w:szCs w:val="24"/>
                    </w:rPr>
                    <w:t>0</w:t>
                  </w:r>
                  <w:r w:rsidRPr="00E87285">
                    <w:rPr>
                      <w:rFonts w:ascii="Century Gothic" w:hAnsi="Century Gothic" w:cstheme="minorHAnsi"/>
                      <w:color w:val="262626" w:themeColor="text1" w:themeTint="D9"/>
                      <w:szCs w:val="24"/>
                    </w:rPr>
                    <w:t>m.</w:t>
                  </w:r>
                </w:p>
              </w:tc>
            </w:tr>
            <w:tr w:rsidR="0077165D" w:rsidRPr="003D1ACA" w14:paraId="724B3E24"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F855FE" w14:textId="77777777" w:rsidR="0077165D" w:rsidRPr="00266ED3" w:rsidRDefault="0077165D">
                  <w:pPr>
                    <w:pStyle w:val="ListParagraph"/>
                    <w:numPr>
                      <w:ilvl w:val="0"/>
                      <w:numId w:val="20"/>
                    </w:numPr>
                    <w:tabs>
                      <w:tab w:val="left" w:pos="180"/>
                    </w:tabs>
                    <w:spacing w:after="120" w:line="276" w:lineRule="auto"/>
                    <w:ind w:right="0"/>
                    <w:contextualSpacing w:val="0"/>
                  </w:pPr>
                  <w:r>
                    <w:t>1:50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54CD0E" w14:textId="431CE9FA" w:rsidR="0077165D" w:rsidRPr="008D632A" w:rsidRDefault="0062615D" w:rsidP="0077165D">
                  <w:pPr>
                    <w:tabs>
                      <w:tab w:val="left" w:pos="180"/>
                    </w:tabs>
                    <w:spacing w:after="120" w:line="276" w:lineRule="auto"/>
                    <w:ind w:left="0" w:right="108" w:firstLine="0"/>
                    <w:jc w:val="both"/>
                    <w:rPr>
                      <w:rFonts w:ascii="Century Gothic" w:hAnsi="Century Gothic"/>
                    </w:rPr>
                  </w:pPr>
                  <w:r w:rsidRPr="008D632A">
                    <w:rPr>
                      <w:rFonts w:ascii="Century Gothic" w:hAnsi="Century Gothic"/>
                    </w:rPr>
                    <w:t>This ratio</w:t>
                  </w:r>
                  <w:r w:rsidR="00D657E4" w:rsidRPr="008D632A">
                    <w:rPr>
                      <w:rFonts w:ascii="Century Gothic" w:hAnsi="Century Gothic"/>
                    </w:rPr>
                    <w:t xml:space="preserve"> gives you a visual representation of what </w:t>
                  </w:r>
                  <w:r w:rsidR="008D632A" w:rsidRPr="008D632A">
                    <w:rPr>
                      <w:rFonts w:ascii="Century Gothic" w:hAnsi="Century Gothic"/>
                    </w:rPr>
                    <w:t>the building would look like 50 times bigger or representing the real size of the elements the drawing displays it 50 times smaller.</w:t>
                  </w:r>
                </w:p>
              </w:tc>
            </w:tr>
          </w:tbl>
          <w:p w14:paraId="4B9BE3CA" w14:textId="77777777" w:rsidR="00061C31" w:rsidRDefault="00061C31" w:rsidP="006C2991">
            <w:pPr>
              <w:tabs>
                <w:tab w:val="left" w:pos="180"/>
              </w:tabs>
              <w:spacing w:after="120" w:line="276" w:lineRule="auto"/>
              <w:ind w:left="0" w:right="0" w:firstLine="0"/>
              <w:rPr>
                <w:rFonts w:cstheme="minorHAnsi"/>
                <w:color w:val="262626" w:themeColor="text1" w:themeTint="D9"/>
                <w:szCs w:val="24"/>
              </w:rPr>
            </w:pPr>
          </w:p>
          <w:p w14:paraId="367E87D6" w14:textId="77777777" w:rsidR="00061C31" w:rsidRPr="00266ED3" w:rsidRDefault="00061C31" w:rsidP="006C2991">
            <w:pPr>
              <w:tabs>
                <w:tab w:val="left" w:pos="180"/>
              </w:tabs>
              <w:spacing w:after="120" w:line="276" w:lineRule="auto"/>
              <w:ind w:left="0" w:right="0" w:firstLine="0"/>
              <w:rPr>
                <w:rFonts w:cstheme="minorHAnsi"/>
                <w:color w:val="262626" w:themeColor="text1" w:themeTint="D9"/>
                <w:szCs w:val="24"/>
              </w:rPr>
            </w:pPr>
          </w:p>
        </w:tc>
      </w:tr>
      <w:tr w:rsidR="00061C31" w:rsidRPr="00952B20" w14:paraId="546C65D8"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D829A0" w14:textId="77777777" w:rsidR="00061C31" w:rsidRDefault="00061C31">
            <w:pPr>
              <w:pStyle w:val="ListParagraph"/>
              <w:numPr>
                <w:ilvl w:val="0"/>
                <w:numId w:val="5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dimensions in construction drawings? </w:t>
            </w:r>
          </w:p>
          <w:p w14:paraId="4FC18BC8" w14:textId="75C1BD61" w:rsidR="00061C31" w:rsidRPr="006065F9" w:rsidRDefault="00DA4A4A" w:rsidP="006C299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6065F9">
              <w:rPr>
                <w:rFonts w:ascii="Century Gothic" w:hAnsi="Century Gothic" w:cstheme="minorHAnsi"/>
                <w:color w:val="262626" w:themeColor="text1" w:themeTint="D9"/>
                <w:szCs w:val="24"/>
              </w:rPr>
              <w:t xml:space="preserve">Without dimensions we wouldn’t have a </w:t>
            </w:r>
            <w:r w:rsidR="00384B0A" w:rsidRPr="006065F9">
              <w:rPr>
                <w:rFonts w:ascii="Century Gothic" w:hAnsi="Century Gothic" w:cstheme="minorHAnsi"/>
                <w:color w:val="262626" w:themeColor="text1" w:themeTint="D9"/>
                <w:szCs w:val="24"/>
              </w:rPr>
              <w:t xml:space="preserve">source of any measurements within drawings, and have no way to define the sizing, lengths, widths, heights or depth of materials &amp; elements within a construction drawing. </w:t>
            </w:r>
            <w:r w:rsidR="00193D26">
              <w:rPr>
                <w:rFonts w:ascii="Century Gothic" w:hAnsi="Century Gothic" w:cstheme="minorHAnsi"/>
                <w:color w:val="262626" w:themeColor="text1" w:themeTint="D9"/>
                <w:szCs w:val="24"/>
              </w:rPr>
              <w:t xml:space="preserve">These </w:t>
            </w:r>
            <w:r w:rsidR="0097430A">
              <w:rPr>
                <w:rFonts w:ascii="Century Gothic" w:hAnsi="Century Gothic" w:cstheme="minorHAnsi"/>
                <w:color w:val="262626" w:themeColor="text1" w:themeTint="D9"/>
                <w:szCs w:val="24"/>
              </w:rPr>
              <w:t xml:space="preserve">drawings </w:t>
            </w:r>
            <w:r w:rsidR="00193D26">
              <w:rPr>
                <w:rFonts w:ascii="Century Gothic" w:hAnsi="Century Gothic" w:cstheme="minorHAnsi"/>
                <w:color w:val="262626" w:themeColor="text1" w:themeTint="D9"/>
                <w:szCs w:val="24"/>
              </w:rPr>
              <w:t>are essential</w:t>
            </w:r>
            <w:r w:rsidR="0036502E">
              <w:rPr>
                <w:rFonts w:ascii="Century Gothic" w:hAnsi="Century Gothic" w:cstheme="minorHAnsi"/>
                <w:color w:val="262626" w:themeColor="text1" w:themeTint="D9"/>
                <w:szCs w:val="24"/>
              </w:rPr>
              <w:t xml:space="preserve"> for co-ordinating building materials to confirm all components fit correctly and each part is in the right place.</w:t>
            </w:r>
            <w:r w:rsidR="00A837CB">
              <w:rPr>
                <w:rFonts w:ascii="Century Gothic" w:hAnsi="Century Gothic" w:cstheme="minorHAnsi"/>
                <w:color w:val="262626" w:themeColor="text1" w:themeTint="D9"/>
                <w:szCs w:val="24"/>
              </w:rPr>
              <w:t xml:space="preserve"> Builders/Trades understanding dimensions prior for instalment/construction </w:t>
            </w:r>
            <w:r w:rsidR="009874C7">
              <w:rPr>
                <w:rFonts w:ascii="Century Gothic" w:hAnsi="Century Gothic" w:cstheme="minorHAnsi"/>
                <w:color w:val="262626" w:themeColor="text1" w:themeTint="D9"/>
                <w:szCs w:val="24"/>
              </w:rPr>
              <w:t xml:space="preserve">assists their </w:t>
            </w:r>
            <w:r w:rsidR="00A837CB">
              <w:rPr>
                <w:rFonts w:ascii="Century Gothic" w:hAnsi="Century Gothic" w:cstheme="minorHAnsi"/>
                <w:color w:val="262626" w:themeColor="text1" w:themeTint="D9"/>
                <w:szCs w:val="24"/>
              </w:rPr>
              <w:t>understanding of how everything should fit and look, and what tolerances they can account for.</w:t>
            </w:r>
          </w:p>
          <w:p w14:paraId="004AE629" w14:textId="712CD723" w:rsidR="00061C31" w:rsidRPr="00952B20" w:rsidRDefault="00061C31" w:rsidP="006C2991">
            <w:pPr>
              <w:pStyle w:val="ListParagraph"/>
              <w:tabs>
                <w:tab w:val="left" w:pos="180"/>
              </w:tabs>
              <w:spacing w:after="120" w:line="276" w:lineRule="auto"/>
              <w:ind w:left="795" w:right="0" w:firstLine="0"/>
              <w:contextualSpacing w:val="0"/>
              <w:jc w:val="both"/>
              <w:rPr>
                <w:rFonts w:cstheme="minorHAnsi"/>
                <w:color w:val="D73329"/>
                <w:sz w:val="22"/>
              </w:rPr>
            </w:pPr>
            <w:r w:rsidRPr="00952B20">
              <w:rPr>
                <w:rFonts w:cstheme="minorHAnsi"/>
                <w:color w:val="D73329"/>
                <w:sz w:val="22"/>
              </w:rPr>
              <w:t xml:space="preserve"> </w:t>
            </w:r>
          </w:p>
        </w:tc>
      </w:tr>
      <w:tr w:rsidR="00061C31" w14:paraId="7C017D49"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8BFD17" w14:textId="77777777" w:rsidR="00061C31" w:rsidRDefault="00061C31">
            <w:pPr>
              <w:pStyle w:val="ListParagraph"/>
              <w:numPr>
                <w:ilvl w:val="0"/>
                <w:numId w:val="5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What system of measurement is used for dimensions in Australian construction drawings?</w:t>
            </w:r>
          </w:p>
          <w:p w14:paraId="5E79399D" w14:textId="458C6898" w:rsidR="00061C31" w:rsidRPr="00A20271" w:rsidRDefault="009144C7" w:rsidP="006C299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A20271">
              <w:rPr>
                <w:rFonts w:ascii="Century Gothic" w:hAnsi="Century Gothic" w:cstheme="minorHAnsi"/>
                <w:color w:val="262626" w:themeColor="text1" w:themeTint="D9"/>
                <w:szCs w:val="24"/>
              </w:rPr>
              <w:t>Australia uses the metric system within construction plans</w:t>
            </w:r>
            <w:r w:rsidR="008A71A1" w:rsidRPr="00A20271">
              <w:rPr>
                <w:rFonts w:ascii="Century Gothic" w:hAnsi="Century Gothic" w:cstheme="minorHAnsi"/>
                <w:color w:val="262626" w:themeColor="text1" w:themeTint="D9"/>
                <w:szCs w:val="24"/>
              </w:rPr>
              <w:t xml:space="preserve"> when calculating quantities, measuring or reading plans and</w:t>
            </w:r>
            <w:r w:rsidR="0092291E" w:rsidRPr="00A20271">
              <w:rPr>
                <w:rFonts w:ascii="Century Gothic" w:hAnsi="Century Gothic" w:cstheme="minorHAnsi"/>
                <w:color w:val="262626" w:themeColor="text1" w:themeTint="D9"/>
                <w:szCs w:val="24"/>
              </w:rPr>
              <w:t xml:space="preserve"> defining units as metres (m) and millimetres (mm)</w:t>
            </w:r>
            <w:r w:rsidR="008A71A1" w:rsidRPr="00A20271">
              <w:rPr>
                <w:rFonts w:ascii="Century Gothic" w:hAnsi="Century Gothic" w:cstheme="minorHAnsi"/>
                <w:color w:val="262626" w:themeColor="text1" w:themeTint="D9"/>
                <w:szCs w:val="24"/>
              </w:rPr>
              <w:t xml:space="preserve"> which are most common. </w:t>
            </w:r>
          </w:p>
          <w:p w14:paraId="52E6D18A" w14:textId="46784A2B" w:rsidR="00061C31" w:rsidRDefault="00061C31"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r w:rsidR="00061C31" w:rsidRPr="00952B20" w14:paraId="25BD1D73"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3057C6" w14:textId="77777777" w:rsidR="00061C31" w:rsidRDefault="00061C31">
            <w:pPr>
              <w:pStyle w:val="ListParagraph"/>
              <w:numPr>
                <w:ilvl w:val="0"/>
                <w:numId w:val="5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three ways of how dimensions can be displayed in construction drawings. </w:t>
            </w:r>
          </w:p>
          <w:p w14:paraId="39A42351" w14:textId="07F2D486" w:rsidR="00061C31" w:rsidRPr="00A20271" w:rsidRDefault="00653444">
            <w:pPr>
              <w:pStyle w:val="ListParagraph"/>
              <w:numPr>
                <w:ilvl w:val="0"/>
                <w:numId w:val="52"/>
              </w:numPr>
              <w:tabs>
                <w:tab w:val="left" w:pos="180"/>
              </w:tabs>
              <w:spacing w:after="120" w:line="276" w:lineRule="auto"/>
              <w:ind w:left="1515" w:right="108"/>
              <w:contextualSpacing w:val="0"/>
              <w:jc w:val="both"/>
              <w:rPr>
                <w:rFonts w:ascii="Century Gothic" w:hAnsi="Century Gothic"/>
              </w:rPr>
            </w:pPr>
            <w:r w:rsidRPr="00A20271">
              <w:rPr>
                <w:rFonts w:ascii="Century Gothic" w:hAnsi="Century Gothic"/>
              </w:rPr>
              <w:t xml:space="preserve">Angle Ratio </w:t>
            </w:r>
            <w:r w:rsidR="00653141" w:rsidRPr="00A20271">
              <w:rPr>
                <w:rFonts w:ascii="Century Gothic" w:hAnsi="Century Gothic"/>
              </w:rPr>
              <w:t>(45</w:t>
            </w:r>
            <w:r w:rsidR="00653141" w:rsidRPr="00A20271">
              <w:rPr>
                <w:rFonts w:ascii="Arial" w:hAnsi="Arial" w:cs="Arial"/>
              </w:rPr>
              <w:t>ᵒ</w:t>
            </w:r>
            <w:r w:rsidR="00653141" w:rsidRPr="00A20271">
              <w:rPr>
                <w:rFonts w:ascii="Century Gothic" w:hAnsi="Century Gothic" w:cstheme="minorHAnsi"/>
              </w:rPr>
              <w:t>)</w:t>
            </w:r>
          </w:p>
          <w:p w14:paraId="68EBB2D7" w14:textId="7F513819" w:rsidR="00061C31" w:rsidRPr="00A20271" w:rsidRDefault="00364732">
            <w:pPr>
              <w:pStyle w:val="ListParagraph"/>
              <w:numPr>
                <w:ilvl w:val="0"/>
                <w:numId w:val="52"/>
              </w:numPr>
              <w:tabs>
                <w:tab w:val="left" w:pos="180"/>
              </w:tabs>
              <w:spacing w:after="120" w:line="276" w:lineRule="auto"/>
              <w:ind w:left="1515" w:right="108"/>
              <w:contextualSpacing w:val="0"/>
              <w:jc w:val="both"/>
              <w:rPr>
                <w:rFonts w:ascii="Century Gothic" w:hAnsi="Century Gothic"/>
              </w:rPr>
            </w:pPr>
            <w:r w:rsidRPr="00A20271">
              <w:rPr>
                <w:rFonts w:ascii="Century Gothic" w:hAnsi="Century Gothic"/>
              </w:rPr>
              <w:t xml:space="preserve">Dimension Lines (L x W x H </w:t>
            </w:r>
            <w:r w:rsidR="00F00914" w:rsidRPr="00A20271">
              <w:rPr>
                <w:rFonts w:ascii="Century Gothic" w:hAnsi="Century Gothic"/>
              </w:rPr>
              <w:t>Forma</w:t>
            </w:r>
            <w:r w:rsidR="00A20271">
              <w:rPr>
                <w:rFonts w:ascii="Century Gothic" w:hAnsi="Century Gothic"/>
              </w:rPr>
              <w:t>t</w:t>
            </w:r>
            <w:r w:rsidRPr="00A20271">
              <w:rPr>
                <w:rFonts w:ascii="Century Gothic" w:hAnsi="Century Gothic"/>
              </w:rPr>
              <w:t>)</w:t>
            </w:r>
          </w:p>
          <w:p w14:paraId="22189FF4" w14:textId="43C0E8C2" w:rsidR="00061C31" w:rsidRPr="0077165D" w:rsidRDefault="00754D79">
            <w:pPr>
              <w:pStyle w:val="ListParagraph"/>
              <w:numPr>
                <w:ilvl w:val="0"/>
                <w:numId w:val="52"/>
              </w:numPr>
              <w:tabs>
                <w:tab w:val="left" w:pos="180"/>
              </w:tabs>
              <w:spacing w:after="120" w:line="276" w:lineRule="auto"/>
              <w:ind w:left="1515" w:right="108"/>
              <w:contextualSpacing w:val="0"/>
              <w:jc w:val="both"/>
            </w:pPr>
            <w:r w:rsidRPr="00A20271">
              <w:rPr>
                <w:rFonts w:ascii="Century Gothic" w:hAnsi="Century Gothic"/>
              </w:rPr>
              <w:t>Decimal Points</w:t>
            </w:r>
          </w:p>
        </w:tc>
      </w:tr>
    </w:tbl>
    <w:p w14:paraId="700D833C" w14:textId="77777777" w:rsidR="00943A58" w:rsidRDefault="00943A58" w:rsidP="00943A58">
      <w:pPr>
        <w:spacing w:after="120" w:line="276" w:lineRule="auto"/>
        <w:ind w:left="0" w:firstLine="0"/>
      </w:pPr>
    </w:p>
    <w:p w14:paraId="5874FEC5" w14:textId="543284B6" w:rsidR="00943A58" w:rsidRDefault="00943A58" w:rsidP="00943A58">
      <w:pPr>
        <w:spacing w:after="120" w:line="276" w:lineRule="auto"/>
        <w:ind w:left="0" w:firstLine="0"/>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1"/>
        <w:gridCol w:w="2977"/>
        <w:gridCol w:w="3073"/>
      </w:tblGrid>
      <w:tr w:rsidR="0023047E" w:rsidRPr="003D1ACA" w14:paraId="724E32CC" w14:textId="77777777" w:rsidTr="009914B1">
        <w:trPr>
          <w:trHeight w:val="153"/>
          <w:jc w:val="center"/>
        </w:trPr>
        <w:tc>
          <w:tcPr>
            <w:tcW w:w="5000" w:type="pct"/>
            <w:gridSpan w:val="3"/>
            <w:tcBorders>
              <w:top w:val="nil"/>
              <w:left w:val="nil"/>
              <w:bottom w:val="nil"/>
              <w:right w:val="nil"/>
            </w:tcBorders>
            <w:shd w:val="clear" w:color="auto" w:fill="D9E2F3" w:themeFill="accent1" w:themeFillTint="33"/>
          </w:tcPr>
          <w:p w14:paraId="6A62FB43" w14:textId="77777777" w:rsidR="0023047E" w:rsidRPr="003D1ACA" w:rsidRDefault="0023047E">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Listed below are the different types of plans. Identify the corresponding terminologies used and the equivalent abbreviation for the type of plan indicated. </w:t>
            </w:r>
          </w:p>
        </w:tc>
      </w:tr>
      <w:tr w:rsidR="0023047E" w:rsidRPr="003D1ACA" w14:paraId="36AF1FDA" w14:textId="77777777" w:rsidTr="009914B1">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3CFFA6CF" w14:textId="77777777" w:rsidR="0023047E" w:rsidRPr="003D1ACA" w:rsidRDefault="0023047E" w:rsidP="006C2991">
            <w:pPr>
              <w:tabs>
                <w:tab w:val="left" w:pos="180"/>
              </w:tabs>
              <w:spacing w:before="0" w:line="276" w:lineRule="auto"/>
              <w:ind w:left="0" w:right="29" w:firstLine="0"/>
              <w:rPr>
                <w:rFonts w:cstheme="minorHAnsi"/>
                <w:color w:val="262626" w:themeColor="text1" w:themeTint="D9"/>
                <w:szCs w:val="24"/>
              </w:rPr>
            </w:pPr>
          </w:p>
        </w:tc>
      </w:tr>
      <w:tr w:rsidR="0023047E" w:rsidRPr="003D1ACA" w14:paraId="6B9CAFD9" w14:textId="77777777" w:rsidTr="009914B1">
        <w:tblPrEx>
          <w:tblBorders>
            <w:insideH w:val="single" w:sz="4" w:space="0" w:color="A6A6A6" w:themeColor="background1" w:themeShade="A6"/>
            <w:insideV w:val="single" w:sz="4" w:space="0" w:color="A6A6A6" w:themeColor="background1" w:themeShade="A6"/>
          </w:tblBorders>
        </w:tblPrEx>
        <w:trPr>
          <w:trHeight w:val="56"/>
          <w:jc w:val="center"/>
        </w:trPr>
        <w:tc>
          <w:tcPr>
            <w:tcW w:w="1647" w:type="pct"/>
            <w:shd w:val="clear" w:color="auto" w:fill="E7E6E6" w:themeFill="background2"/>
          </w:tcPr>
          <w:p w14:paraId="548E1DED" w14:textId="77777777" w:rsidR="0023047E" w:rsidRPr="003D1ACA" w:rsidRDefault="0023047E"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Type of Plan</w:t>
            </w:r>
          </w:p>
        </w:tc>
        <w:tc>
          <w:tcPr>
            <w:tcW w:w="1650" w:type="pct"/>
            <w:shd w:val="clear" w:color="auto" w:fill="E7E6E6" w:themeFill="background2"/>
          </w:tcPr>
          <w:p w14:paraId="6B1EF446" w14:textId="77777777" w:rsidR="0023047E" w:rsidRPr="003D1ACA" w:rsidRDefault="0023047E"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Building and construction terminology</w:t>
            </w:r>
          </w:p>
        </w:tc>
        <w:tc>
          <w:tcPr>
            <w:tcW w:w="1703" w:type="pct"/>
            <w:shd w:val="clear" w:color="auto" w:fill="E7E6E6" w:themeFill="background2"/>
          </w:tcPr>
          <w:p w14:paraId="1D8DFFD7" w14:textId="77777777" w:rsidR="0023047E" w:rsidRPr="003D1ACA" w:rsidRDefault="0023047E" w:rsidP="006C2991">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Abbreviation</w:t>
            </w:r>
          </w:p>
        </w:tc>
      </w:tr>
      <w:tr w:rsidR="0023047E" w:rsidRPr="003D1ACA" w14:paraId="28339214" w14:textId="77777777" w:rsidTr="009914B1">
        <w:tblPrEx>
          <w:tblBorders>
            <w:insideH w:val="single" w:sz="4" w:space="0" w:color="A6A6A6" w:themeColor="background1" w:themeShade="A6"/>
            <w:insideV w:val="single" w:sz="4" w:space="0" w:color="A6A6A6" w:themeColor="background1" w:themeShade="A6"/>
          </w:tblBorders>
        </w:tblPrEx>
        <w:trPr>
          <w:trHeight w:val="1116"/>
          <w:jc w:val="center"/>
        </w:trPr>
        <w:tc>
          <w:tcPr>
            <w:tcW w:w="1647" w:type="pct"/>
            <w:vMerge w:val="restart"/>
            <w:shd w:val="clear" w:color="auto" w:fill="auto"/>
            <w:vAlign w:val="center"/>
          </w:tcPr>
          <w:p w14:paraId="75130261" w14:textId="77777777" w:rsidR="0023047E" w:rsidRPr="00034108" w:rsidRDefault="0023047E">
            <w:pPr>
              <w:pStyle w:val="ListParagraph"/>
              <w:numPr>
                <w:ilvl w:val="0"/>
                <w:numId w:val="2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Architectural</w:t>
            </w:r>
          </w:p>
        </w:tc>
        <w:tc>
          <w:tcPr>
            <w:tcW w:w="1650" w:type="pct"/>
            <w:shd w:val="clear" w:color="auto" w:fill="auto"/>
          </w:tcPr>
          <w:p w14:paraId="78D0465A" w14:textId="1583BFE1" w:rsidR="0023047E" w:rsidRPr="00076AA7" w:rsidRDefault="008D63B5"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CL</w:t>
            </w:r>
          </w:p>
        </w:tc>
        <w:tc>
          <w:tcPr>
            <w:tcW w:w="1703" w:type="pct"/>
          </w:tcPr>
          <w:p w14:paraId="3A8555A6" w14:textId="48E808E4" w:rsidR="0023047E" w:rsidRPr="000326D1" w:rsidRDefault="008D63B5"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Centre Line</w:t>
            </w:r>
          </w:p>
        </w:tc>
      </w:tr>
      <w:tr w:rsidR="009914B1" w:rsidRPr="003D1ACA" w14:paraId="705B2BE9"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tcPr>
          <w:p w14:paraId="5D77DBC3" w14:textId="77777777" w:rsidR="009914B1" w:rsidRPr="003D1ACA" w:rsidRDefault="009914B1" w:rsidP="009914B1">
            <w:pPr>
              <w:spacing w:after="120" w:line="276" w:lineRule="auto"/>
              <w:ind w:left="731" w:right="0" w:firstLine="0"/>
              <w:jc w:val="both"/>
              <w:rPr>
                <w:rFonts w:cstheme="minorHAnsi"/>
                <w:color w:val="262626" w:themeColor="text1" w:themeTint="D9"/>
                <w:sz w:val="22"/>
              </w:rPr>
            </w:pPr>
          </w:p>
        </w:tc>
        <w:tc>
          <w:tcPr>
            <w:tcW w:w="1650" w:type="pct"/>
            <w:shd w:val="clear" w:color="auto" w:fill="auto"/>
          </w:tcPr>
          <w:p w14:paraId="7CD142C9" w14:textId="3D48EE2D" w:rsidR="009914B1" w:rsidRPr="00076AA7" w:rsidRDefault="00E22935"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FFL</w:t>
            </w:r>
          </w:p>
        </w:tc>
        <w:tc>
          <w:tcPr>
            <w:tcW w:w="1703" w:type="pct"/>
          </w:tcPr>
          <w:p w14:paraId="1AE222BB" w14:textId="42F8A85F" w:rsidR="009914B1" w:rsidRPr="000326D1" w:rsidRDefault="00E22935"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Finished Floor Level</w:t>
            </w:r>
          </w:p>
        </w:tc>
      </w:tr>
      <w:tr w:rsidR="009914B1" w:rsidRPr="003D1ACA" w14:paraId="737A3C7C"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74B08187" w14:textId="77777777" w:rsidR="009914B1" w:rsidRPr="00034108" w:rsidRDefault="009914B1">
            <w:pPr>
              <w:pStyle w:val="ListParagraph"/>
              <w:numPr>
                <w:ilvl w:val="0"/>
                <w:numId w:val="2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Structural</w:t>
            </w:r>
          </w:p>
        </w:tc>
        <w:tc>
          <w:tcPr>
            <w:tcW w:w="1650" w:type="pct"/>
            <w:shd w:val="clear" w:color="auto" w:fill="auto"/>
          </w:tcPr>
          <w:p w14:paraId="0F951378" w14:textId="3B80DF8A" w:rsidR="009914B1" w:rsidRPr="00076AA7" w:rsidRDefault="009B449C"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PCW</w:t>
            </w:r>
          </w:p>
        </w:tc>
        <w:tc>
          <w:tcPr>
            <w:tcW w:w="1703" w:type="pct"/>
          </w:tcPr>
          <w:p w14:paraId="7A142FC9" w14:textId="1E013DAC" w:rsidR="009914B1" w:rsidRPr="000326D1" w:rsidRDefault="009B449C"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Pre-Cast Wall</w:t>
            </w:r>
          </w:p>
        </w:tc>
      </w:tr>
      <w:tr w:rsidR="009914B1" w:rsidRPr="003D1ACA" w14:paraId="23E8EC58"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tcPr>
          <w:p w14:paraId="336F54AA" w14:textId="77777777" w:rsidR="009914B1" w:rsidRPr="00034108" w:rsidRDefault="009914B1" w:rsidP="009914B1">
            <w:pPr>
              <w:tabs>
                <w:tab w:val="left" w:pos="180"/>
              </w:tabs>
              <w:spacing w:after="120" w:line="276" w:lineRule="auto"/>
              <w:ind w:right="0"/>
              <w:rPr>
                <w:rFonts w:cstheme="minorHAnsi"/>
                <w:color w:val="262626" w:themeColor="text1" w:themeTint="D9"/>
                <w:szCs w:val="24"/>
              </w:rPr>
            </w:pPr>
          </w:p>
        </w:tc>
        <w:tc>
          <w:tcPr>
            <w:tcW w:w="1650" w:type="pct"/>
            <w:shd w:val="clear" w:color="auto" w:fill="auto"/>
          </w:tcPr>
          <w:p w14:paraId="63A18A5C" w14:textId="4C85C4A6" w:rsidR="009914B1" w:rsidRPr="00076AA7" w:rsidRDefault="00EC54A5"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SC</w:t>
            </w:r>
          </w:p>
        </w:tc>
        <w:tc>
          <w:tcPr>
            <w:tcW w:w="1703" w:type="pct"/>
          </w:tcPr>
          <w:p w14:paraId="60226E28" w14:textId="0AF1F55A" w:rsidR="009914B1" w:rsidRPr="000326D1" w:rsidRDefault="008D63B5"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Structural</w:t>
            </w:r>
            <w:r w:rsidR="00EC54A5" w:rsidRPr="000326D1">
              <w:rPr>
                <w:rFonts w:ascii="Century Gothic" w:hAnsi="Century Gothic" w:cstheme="minorHAnsi"/>
                <w:color w:val="262626" w:themeColor="text1" w:themeTint="D9"/>
                <w:szCs w:val="24"/>
              </w:rPr>
              <w:t xml:space="preserve"> Column</w:t>
            </w:r>
          </w:p>
        </w:tc>
      </w:tr>
      <w:tr w:rsidR="009914B1" w:rsidRPr="003D1ACA" w14:paraId="4B4638FD"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0877E40E" w14:textId="77777777" w:rsidR="009914B1" w:rsidRPr="00034108" w:rsidRDefault="009914B1">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Mechanical</w:t>
            </w:r>
          </w:p>
        </w:tc>
        <w:tc>
          <w:tcPr>
            <w:tcW w:w="1650" w:type="pct"/>
            <w:shd w:val="clear" w:color="auto" w:fill="auto"/>
          </w:tcPr>
          <w:p w14:paraId="693A6F39" w14:textId="1DB573DE" w:rsidR="009914B1" w:rsidRPr="00076AA7" w:rsidRDefault="00BC6222"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AHU</w:t>
            </w:r>
          </w:p>
        </w:tc>
        <w:tc>
          <w:tcPr>
            <w:tcW w:w="1703" w:type="pct"/>
          </w:tcPr>
          <w:p w14:paraId="3311C1D8" w14:textId="0375159D" w:rsidR="009914B1" w:rsidRPr="000326D1" w:rsidRDefault="00BC6222"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Air-Handling Unit</w:t>
            </w:r>
          </w:p>
        </w:tc>
      </w:tr>
      <w:tr w:rsidR="009914B1" w:rsidRPr="003D1ACA" w14:paraId="070B0EDB"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60051142" w14:textId="77777777" w:rsidR="009914B1" w:rsidRPr="003D1ACA" w:rsidRDefault="009914B1">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25122DEF" w14:textId="303A7008" w:rsidR="009914B1" w:rsidRPr="00076AA7" w:rsidRDefault="00205B47"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EF</w:t>
            </w:r>
          </w:p>
        </w:tc>
        <w:tc>
          <w:tcPr>
            <w:tcW w:w="1703" w:type="pct"/>
          </w:tcPr>
          <w:p w14:paraId="4AB46ECA" w14:textId="08972645" w:rsidR="009914B1" w:rsidRPr="000326D1" w:rsidRDefault="00205B47"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Exhaust Fan</w:t>
            </w:r>
          </w:p>
        </w:tc>
      </w:tr>
      <w:tr w:rsidR="009914B1" w:rsidRPr="003D1ACA" w14:paraId="71DF9DAE"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4E45A85F" w14:textId="77777777" w:rsidR="009914B1" w:rsidRPr="003D1ACA" w:rsidRDefault="009914B1">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Electrical</w:t>
            </w:r>
          </w:p>
        </w:tc>
        <w:tc>
          <w:tcPr>
            <w:tcW w:w="1650" w:type="pct"/>
            <w:shd w:val="clear" w:color="auto" w:fill="auto"/>
          </w:tcPr>
          <w:p w14:paraId="339D8C7B" w14:textId="3010B02E" w:rsidR="009914B1" w:rsidRPr="00076AA7" w:rsidRDefault="000354FE"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MSB</w:t>
            </w:r>
          </w:p>
        </w:tc>
        <w:tc>
          <w:tcPr>
            <w:tcW w:w="1703" w:type="pct"/>
          </w:tcPr>
          <w:p w14:paraId="61FE3FBA" w14:textId="1E223778" w:rsidR="009914B1" w:rsidRPr="000326D1" w:rsidRDefault="00BC6222"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Main Switch Board</w:t>
            </w:r>
          </w:p>
        </w:tc>
      </w:tr>
      <w:tr w:rsidR="009914B1" w:rsidRPr="003D1ACA" w14:paraId="1B4D387F"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2AB1179F" w14:textId="77777777" w:rsidR="009914B1" w:rsidRPr="003D1ACA" w:rsidRDefault="009914B1">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505C84F8" w14:textId="62E10C30" w:rsidR="009914B1" w:rsidRPr="00076AA7" w:rsidRDefault="00491B31"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FRPF</w:t>
            </w:r>
          </w:p>
        </w:tc>
        <w:tc>
          <w:tcPr>
            <w:tcW w:w="1703" w:type="pct"/>
          </w:tcPr>
          <w:p w14:paraId="4AB19FD3" w14:textId="4C78725C" w:rsidR="009914B1" w:rsidRPr="000326D1" w:rsidRDefault="00491B31"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Fireproof</w:t>
            </w:r>
          </w:p>
        </w:tc>
      </w:tr>
      <w:tr w:rsidR="009914B1" w:rsidRPr="003D1ACA" w14:paraId="2F3881A7"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7C7D279D" w14:textId="77777777" w:rsidR="009914B1" w:rsidRPr="003D1ACA" w:rsidRDefault="009914B1">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Plumbing and drainage</w:t>
            </w:r>
          </w:p>
        </w:tc>
        <w:tc>
          <w:tcPr>
            <w:tcW w:w="1650" w:type="pct"/>
            <w:shd w:val="clear" w:color="auto" w:fill="auto"/>
          </w:tcPr>
          <w:p w14:paraId="22174D07" w14:textId="1C7ADB44" w:rsidR="009914B1" w:rsidRPr="00076AA7" w:rsidRDefault="00205B47"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FD</w:t>
            </w:r>
          </w:p>
        </w:tc>
        <w:tc>
          <w:tcPr>
            <w:tcW w:w="1703" w:type="pct"/>
          </w:tcPr>
          <w:p w14:paraId="677C8649" w14:textId="293441E4" w:rsidR="009914B1" w:rsidRPr="000326D1" w:rsidRDefault="00205B47"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Floor Drain</w:t>
            </w:r>
          </w:p>
        </w:tc>
      </w:tr>
      <w:tr w:rsidR="009914B1" w:rsidRPr="003D1ACA" w14:paraId="1FFD7C55"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25D2A30F" w14:textId="77777777" w:rsidR="009914B1" w:rsidRPr="003D1ACA" w:rsidRDefault="009914B1">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7D1A4E89" w14:textId="56805466" w:rsidR="009914B1" w:rsidRPr="00076AA7" w:rsidRDefault="000326D1" w:rsidP="000326D1">
            <w:pPr>
              <w:spacing w:after="120" w:line="276" w:lineRule="auto"/>
              <w:ind w:left="0" w:right="0" w:firstLine="0"/>
              <w:jc w:val="center"/>
              <w:rPr>
                <w:rFonts w:ascii="Century Gothic" w:hAnsi="Century Gothic" w:cstheme="minorHAnsi"/>
                <w:b/>
                <w:bCs/>
                <w:color w:val="262626" w:themeColor="text1" w:themeTint="D9"/>
                <w:szCs w:val="24"/>
              </w:rPr>
            </w:pPr>
            <w:r w:rsidRPr="00076AA7">
              <w:rPr>
                <w:rFonts w:ascii="Century Gothic" w:hAnsi="Century Gothic" w:cstheme="minorHAnsi"/>
                <w:b/>
                <w:bCs/>
                <w:color w:val="262626" w:themeColor="text1" w:themeTint="D9"/>
                <w:szCs w:val="24"/>
              </w:rPr>
              <w:t>RDL</w:t>
            </w:r>
          </w:p>
        </w:tc>
        <w:tc>
          <w:tcPr>
            <w:tcW w:w="1703" w:type="pct"/>
          </w:tcPr>
          <w:p w14:paraId="49175AA6" w14:textId="4D67A6E7" w:rsidR="009914B1" w:rsidRPr="000326D1" w:rsidRDefault="000326D1" w:rsidP="000326D1">
            <w:pPr>
              <w:spacing w:after="120" w:line="276" w:lineRule="auto"/>
              <w:ind w:left="0" w:right="0" w:firstLine="0"/>
              <w:jc w:val="center"/>
              <w:rPr>
                <w:rFonts w:ascii="Century Gothic" w:hAnsi="Century Gothic" w:cstheme="minorHAnsi"/>
                <w:color w:val="262626" w:themeColor="text1" w:themeTint="D9"/>
                <w:szCs w:val="24"/>
              </w:rPr>
            </w:pPr>
            <w:r w:rsidRPr="000326D1">
              <w:rPr>
                <w:rFonts w:ascii="Century Gothic" w:hAnsi="Century Gothic" w:cstheme="minorHAnsi"/>
                <w:color w:val="262626" w:themeColor="text1" w:themeTint="D9"/>
                <w:szCs w:val="24"/>
              </w:rPr>
              <w:t>Roof Drain Leader</w:t>
            </w:r>
          </w:p>
        </w:tc>
      </w:tr>
    </w:tbl>
    <w:p w14:paraId="159F229F" w14:textId="77777777" w:rsidR="004247BD" w:rsidRDefault="004247BD" w:rsidP="004247BD">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82388" w:rsidRPr="003D1ACA" w14:paraId="7ADFFC35" w14:textId="77777777" w:rsidTr="009914B1">
        <w:trPr>
          <w:trHeight w:val="153"/>
          <w:jc w:val="center"/>
        </w:trPr>
        <w:tc>
          <w:tcPr>
            <w:tcW w:w="4997" w:type="pct"/>
            <w:tcBorders>
              <w:top w:val="nil"/>
              <w:left w:val="nil"/>
              <w:bottom w:val="nil"/>
              <w:right w:val="nil"/>
            </w:tcBorders>
            <w:shd w:val="clear" w:color="auto" w:fill="D9E2F3" w:themeFill="accent1" w:themeFillTint="33"/>
          </w:tcPr>
          <w:p w14:paraId="579E9C53" w14:textId="77777777" w:rsidR="00982388" w:rsidRPr="003D1ACA" w:rsidRDefault="00982388">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utilities and services plans and specifications.  </w:t>
            </w:r>
          </w:p>
        </w:tc>
      </w:tr>
      <w:tr w:rsidR="00982388" w:rsidRPr="003D1ACA" w14:paraId="679F8C4D" w14:textId="77777777" w:rsidTr="009914B1">
        <w:trPr>
          <w:trHeight w:val="74"/>
          <w:jc w:val="center"/>
        </w:trPr>
        <w:tc>
          <w:tcPr>
            <w:tcW w:w="4997" w:type="pct"/>
            <w:tcBorders>
              <w:top w:val="nil"/>
              <w:left w:val="nil"/>
              <w:bottom w:val="single" w:sz="2" w:space="0" w:color="A6A6A6" w:themeColor="background1" w:themeShade="A6"/>
              <w:right w:val="nil"/>
            </w:tcBorders>
            <w:shd w:val="clear" w:color="auto" w:fill="auto"/>
          </w:tcPr>
          <w:p w14:paraId="7DDB7835" w14:textId="77777777" w:rsidR="00982388" w:rsidRPr="003D1ACA" w:rsidRDefault="00982388" w:rsidP="006C2991">
            <w:pPr>
              <w:tabs>
                <w:tab w:val="left" w:pos="180"/>
              </w:tabs>
              <w:spacing w:before="0" w:line="276" w:lineRule="auto"/>
              <w:ind w:left="0" w:right="29" w:firstLine="0"/>
              <w:rPr>
                <w:rFonts w:cstheme="minorHAnsi"/>
                <w:color w:val="262626" w:themeColor="text1" w:themeTint="D9"/>
                <w:szCs w:val="24"/>
              </w:rPr>
            </w:pPr>
          </w:p>
        </w:tc>
      </w:tr>
      <w:tr w:rsidR="00982388" w:rsidRPr="003D1ACA" w14:paraId="725684F6"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96FB52" w14:textId="77777777" w:rsidR="00982388" w:rsidRDefault="00982388">
            <w:pPr>
              <w:pStyle w:val="ListParagraph"/>
              <w:numPr>
                <w:ilvl w:val="0"/>
                <w:numId w:val="5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difference between a utilities plan and a services plan in the context of building construction?  </w:t>
            </w:r>
          </w:p>
          <w:p w14:paraId="4FF4831B" w14:textId="15E1EBBC" w:rsidR="00982388" w:rsidRPr="0090755B" w:rsidRDefault="0012273D" w:rsidP="009914B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90755B">
              <w:rPr>
                <w:rFonts w:ascii="Century Gothic" w:hAnsi="Century Gothic" w:cstheme="minorHAnsi"/>
                <w:color w:val="262626" w:themeColor="text1" w:themeTint="D9"/>
                <w:szCs w:val="24"/>
              </w:rPr>
              <w:t xml:space="preserve">Utility plans generally stipulate information about </w:t>
            </w:r>
            <w:r w:rsidR="0076689A" w:rsidRPr="0090755B">
              <w:rPr>
                <w:rFonts w:ascii="Century Gothic" w:hAnsi="Century Gothic" w:cstheme="minorHAnsi"/>
                <w:color w:val="262626" w:themeColor="text1" w:themeTint="D9"/>
                <w:szCs w:val="24"/>
              </w:rPr>
              <w:t>electricity, gas, water</w:t>
            </w:r>
            <w:r w:rsidR="00FA0A2C" w:rsidRPr="0090755B">
              <w:rPr>
                <w:rFonts w:ascii="Century Gothic" w:hAnsi="Century Gothic" w:cstheme="minorHAnsi"/>
                <w:color w:val="262626" w:themeColor="text1" w:themeTint="D9"/>
                <w:szCs w:val="24"/>
              </w:rPr>
              <w:t xml:space="preserve"> and sewage and other relevance’s. </w:t>
            </w:r>
            <w:r w:rsidR="008B3A9A" w:rsidRPr="0090755B">
              <w:rPr>
                <w:rFonts w:ascii="Century Gothic" w:hAnsi="Century Gothic" w:cstheme="minorHAnsi"/>
                <w:color w:val="262626" w:themeColor="text1" w:themeTint="D9"/>
                <w:szCs w:val="24"/>
              </w:rPr>
              <w:t>Service plans</w:t>
            </w:r>
            <w:r w:rsidR="0006349E" w:rsidRPr="0090755B">
              <w:rPr>
                <w:rFonts w:ascii="Century Gothic" w:hAnsi="Century Gothic" w:cstheme="minorHAnsi"/>
                <w:color w:val="262626" w:themeColor="text1" w:themeTint="D9"/>
                <w:szCs w:val="24"/>
              </w:rPr>
              <w:t xml:space="preserve"> contain </w:t>
            </w:r>
            <w:r w:rsidR="007326B5" w:rsidRPr="0090755B">
              <w:rPr>
                <w:rFonts w:ascii="Century Gothic" w:hAnsi="Century Gothic" w:cstheme="minorHAnsi"/>
                <w:color w:val="262626" w:themeColor="text1" w:themeTint="D9"/>
                <w:szCs w:val="24"/>
              </w:rPr>
              <w:t>all components to assist in the building/construction development or management – These include Lighting, Exhaust Fans, Air conditioning</w:t>
            </w:r>
            <w:r w:rsidR="00B72866" w:rsidRPr="0090755B">
              <w:rPr>
                <w:rFonts w:ascii="Century Gothic" w:hAnsi="Century Gothic" w:cstheme="minorHAnsi"/>
                <w:color w:val="262626" w:themeColor="text1" w:themeTint="D9"/>
                <w:szCs w:val="24"/>
              </w:rPr>
              <w:t xml:space="preserve"> and alarms. </w:t>
            </w:r>
          </w:p>
        </w:tc>
      </w:tr>
      <w:tr w:rsidR="00982388" w14:paraId="0DB68D2D"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C37CF9E" w14:textId="77777777" w:rsidR="00982388" w:rsidRDefault="00982388">
            <w:pPr>
              <w:pStyle w:val="ListParagraph"/>
              <w:numPr>
                <w:ilvl w:val="0"/>
                <w:numId w:val="5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utilities specifications? </w:t>
            </w:r>
          </w:p>
          <w:p w14:paraId="6FB4FF64" w14:textId="71F26691" w:rsidR="00982388" w:rsidRPr="00CD0912" w:rsidRDefault="004446D9" w:rsidP="009914B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CD0912">
              <w:rPr>
                <w:rFonts w:ascii="Century Gothic" w:hAnsi="Century Gothic" w:cstheme="minorHAnsi"/>
                <w:color w:val="262626" w:themeColor="text1" w:themeTint="D9"/>
                <w:szCs w:val="24"/>
              </w:rPr>
              <w:t>These specifications involve all required and essential information</w:t>
            </w:r>
            <w:r w:rsidR="00F6784D" w:rsidRPr="00CD0912">
              <w:rPr>
                <w:rFonts w:ascii="Century Gothic" w:hAnsi="Century Gothic" w:cstheme="minorHAnsi"/>
                <w:color w:val="262626" w:themeColor="text1" w:themeTint="D9"/>
                <w:szCs w:val="24"/>
              </w:rPr>
              <w:t xml:space="preserve"> relevant to the components of the utility, </w:t>
            </w:r>
            <w:r w:rsidR="0039070C" w:rsidRPr="00CD0912">
              <w:rPr>
                <w:rFonts w:ascii="Century Gothic" w:hAnsi="Century Gothic" w:cstheme="minorHAnsi"/>
                <w:color w:val="262626" w:themeColor="text1" w:themeTint="D9"/>
                <w:szCs w:val="24"/>
              </w:rPr>
              <w:t xml:space="preserve">having the correct information provided will remove the potential of any delays </w:t>
            </w:r>
            <w:r w:rsidR="007846D0" w:rsidRPr="00CD0912">
              <w:rPr>
                <w:rFonts w:ascii="Century Gothic" w:hAnsi="Century Gothic" w:cstheme="minorHAnsi"/>
                <w:color w:val="262626" w:themeColor="text1" w:themeTint="D9"/>
                <w:szCs w:val="24"/>
              </w:rPr>
              <w:t xml:space="preserve">during the construction process. </w:t>
            </w:r>
          </w:p>
        </w:tc>
      </w:tr>
      <w:tr w:rsidR="00982388" w14:paraId="6BDFBC92"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F52B5EA" w14:textId="0015AE9E" w:rsidR="00982388" w:rsidRDefault="00982388">
            <w:pPr>
              <w:pStyle w:val="ListParagraph"/>
              <w:numPr>
                <w:ilvl w:val="0"/>
                <w:numId w:val="5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w:t>
            </w:r>
            <w:r w:rsidR="00DA52AE">
              <w:rPr>
                <w:rFonts w:cstheme="minorHAnsi"/>
                <w:color w:val="262626" w:themeColor="text1" w:themeTint="D9"/>
                <w:szCs w:val="24"/>
              </w:rPr>
              <w:t>t</w:t>
            </w:r>
            <w:r>
              <w:rPr>
                <w:rFonts w:cstheme="minorHAnsi"/>
                <w:color w:val="262626" w:themeColor="text1" w:themeTint="D9"/>
                <w:szCs w:val="24"/>
              </w:rPr>
              <w:t xml:space="preserve">he importance of services specifications? </w:t>
            </w:r>
          </w:p>
          <w:p w14:paraId="13199F30" w14:textId="19BD122D" w:rsidR="00982388" w:rsidRPr="003D1ACA" w:rsidRDefault="00020AF4"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F2570F">
              <w:rPr>
                <w:rFonts w:ascii="Century Gothic" w:hAnsi="Century Gothic" w:cstheme="minorHAnsi"/>
                <w:color w:val="262626" w:themeColor="text1" w:themeTint="D9"/>
                <w:szCs w:val="24"/>
              </w:rPr>
              <w:t xml:space="preserve">Services is similar in the fact that </w:t>
            </w:r>
            <w:r w:rsidR="000B2A00" w:rsidRPr="00F2570F">
              <w:rPr>
                <w:rFonts w:ascii="Century Gothic" w:hAnsi="Century Gothic" w:cstheme="minorHAnsi"/>
                <w:color w:val="262626" w:themeColor="text1" w:themeTint="D9"/>
                <w:szCs w:val="24"/>
              </w:rPr>
              <w:t xml:space="preserve">specifications specifically outline all the important information to the components of the services and provide information about these services that can’t </w:t>
            </w:r>
            <w:r w:rsidR="000E7436" w:rsidRPr="00F2570F">
              <w:rPr>
                <w:rFonts w:ascii="Century Gothic" w:hAnsi="Century Gothic" w:cstheme="minorHAnsi"/>
                <w:color w:val="262626" w:themeColor="text1" w:themeTint="D9"/>
                <w:szCs w:val="24"/>
              </w:rPr>
              <w:t xml:space="preserve">be delivered within the drawing. </w:t>
            </w:r>
            <w:r w:rsidR="003F6475" w:rsidRPr="00F2570F">
              <w:rPr>
                <w:rFonts w:ascii="Century Gothic" w:hAnsi="Century Gothic" w:cstheme="minorHAnsi"/>
                <w:color w:val="262626" w:themeColor="text1" w:themeTint="D9"/>
                <w:szCs w:val="24"/>
              </w:rPr>
              <w:t xml:space="preserve">Generally dealing with </w:t>
            </w:r>
            <w:r w:rsidR="00315AEE" w:rsidRPr="00F2570F">
              <w:rPr>
                <w:rFonts w:ascii="Century Gothic" w:hAnsi="Century Gothic" w:cstheme="minorHAnsi"/>
                <w:color w:val="262626" w:themeColor="text1" w:themeTint="D9"/>
                <w:szCs w:val="24"/>
              </w:rPr>
              <w:t xml:space="preserve">Electricity (Low Voltage &amp; High Voltage) It’s crucial that specific products will be required to be used and </w:t>
            </w:r>
            <w:r w:rsidR="00F2570F" w:rsidRPr="00F2570F">
              <w:rPr>
                <w:rFonts w:ascii="Century Gothic" w:hAnsi="Century Gothic" w:cstheme="minorHAnsi"/>
                <w:color w:val="262626" w:themeColor="text1" w:themeTint="D9"/>
                <w:szCs w:val="24"/>
              </w:rPr>
              <w:t>applicable standards and how they are installed to a competent quality</w:t>
            </w:r>
            <w:r w:rsidR="00F2570F">
              <w:rPr>
                <w:rFonts w:cstheme="minorHAnsi"/>
                <w:color w:val="262626" w:themeColor="text1" w:themeTint="D9"/>
                <w:szCs w:val="24"/>
              </w:rPr>
              <w:t>.</w:t>
            </w:r>
          </w:p>
          <w:p w14:paraId="66692C92" w14:textId="7550A9B8" w:rsidR="00982388" w:rsidRDefault="00982388"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bl>
    <w:p w14:paraId="4A0A254D" w14:textId="77777777" w:rsidR="008B2022" w:rsidRDefault="008B2022" w:rsidP="008B2022">
      <w:pPr>
        <w:spacing w:after="120" w:line="276" w:lineRule="auto"/>
        <w:ind w:left="0" w:firstLine="0"/>
      </w:pPr>
    </w:p>
    <w:p w14:paraId="676DD6C0" w14:textId="2C1A6B82" w:rsidR="008B2022" w:rsidRDefault="008B2022" w:rsidP="008B2022">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tblGrid>
      <w:tr w:rsidR="00C46FD0" w:rsidRPr="003D1ACA" w14:paraId="6CE1A6B3" w14:textId="77777777" w:rsidTr="006C2991">
        <w:trPr>
          <w:trHeight w:val="153"/>
          <w:jc w:val="center"/>
        </w:trPr>
        <w:tc>
          <w:tcPr>
            <w:tcW w:w="5000" w:type="pct"/>
            <w:gridSpan w:val="2"/>
            <w:tcBorders>
              <w:top w:val="nil"/>
              <w:left w:val="nil"/>
              <w:bottom w:val="nil"/>
              <w:right w:val="nil"/>
            </w:tcBorders>
            <w:shd w:val="clear" w:color="auto" w:fill="D9E2F3" w:themeFill="accent1" w:themeFillTint="33"/>
          </w:tcPr>
          <w:p w14:paraId="4D5FBCFA" w14:textId="77777777" w:rsidR="00C46FD0" w:rsidRPr="003D1ACA" w:rsidRDefault="00C46FD0">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lastRenderedPageBreak/>
              <w:br w:type="page"/>
            </w:r>
            <w:r>
              <w:rPr>
                <w:rFonts w:cstheme="minorHAnsi"/>
                <w:color w:val="262626" w:themeColor="text1" w:themeTint="D9"/>
                <w:szCs w:val="24"/>
              </w:rPr>
              <w:t>Describe the aspects of drawings provided below.</w:t>
            </w:r>
          </w:p>
        </w:tc>
      </w:tr>
      <w:tr w:rsidR="00C46FD0" w:rsidRPr="003D1ACA" w14:paraId="4B93BFEA"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7C4FFBD" w14:textId="77777777" w:rsidR="00C46FD0" w:rsidRPr="003D1ACA" w:rsidRDefault="00C46FD0" w:rsidP="006C2991">
            <w:pPr>
              <w:tabs>
                <w:tab w:val="left" w:pos="180"/>
              </w:tabs>
              <w:spacing w:before="0" w:line="276" w:lineRule="auto"/>
              <w:ind w:left="0" w:right="29" w:firstLine="0"/>
              <w:rPr>
                <w:rFonts w:cstheme="minorHAnsi"/>
                <w:color w:val="262626" w:themeColor="text1" w:themeTint="D9"/>
                <w:szCs w:val="24"/>
              </w:rPr>
            </w:pPr>
          </w:p>
        </w:tc>
      </w:tr>
      <w:tr w:rsidR="00C46FD0" w:rsidRPr="003D1ACA" w14:paraId="042FDEC1" w14:textId="77777777" w:rsidTr="006C2991">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B802364" w14:textId="77777777" w:rsidR="00C46FD0" w:rsidRPr="003D1ACA" w:rsidRDefault="00C46FD0" w:rsidP="006C2991">
            <w:pPr>
              <w:tabs>
                <w:tab w:val="left" w:pos="180"/>
              </w:tabs>
              <w:spacing w:after="120" w:line="276" w:lineRule="auto"/>
              <w:ind w:left="0" w:right="0" w:firstLine="0"/>
              <w:jc w:val="center"/>
              <w:rPr>
                <w:rFonts w:cstheme="minorHAnsi"/>
                <w:b/>
                <w:bCs/>
                <w:color w:val="262626" w:themeColor="text1" w:themeTint="D9"/>
                <w:szCs w:val="24"/>
              </w:rPr>
            </w:pPr>
            <w:bookmarkStart w:id="43" w:name="_Hlk57886153"/>
            <w:r>
              <w:rPr>
                <w:rFonts w:cstheme="minorHAnsi"/>
                <w:b/>
                <w:bCs/>
                <w:color w:val="262626" w:themeColor="text1" w:themeTint="D9"/>
                <w:szCs w:val="24"/>
              </w:rPr>
              <w:t>Aspects of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DDA8BBE" w14:textId="77777777" w:rsidR="00C46FD0" w:rsidRPr="003D1ACA" w:rsidRDefault="00C46FD0"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r w:rsidR="00C46FD0" w:rsidRPr="003D1ACA" w14:paraId="1EFF4298"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8146B7" w14:textId="77777777" w:rsidR="00C46FD0" w:rsidRPr="003D1ACA" w:rsidRDefault="00C46FD0">
            <w:pPr>
              <w:pStyle w:val="ListParagraph"/>
              <w:numPr>
                <w:ilvl w:val="0"/>
                <w:numId w:val="19"/>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Isometric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7DDFCB" w14:textId="03D931B2" w:rsidR="00C46FD0" w:rsidRPr="007B3AB6" w:rsidRDefault="005F6F9E" w:rsidP="009914B1">
            <w:pPr>
              <w:spacing w:after="120" w:line="276" w:lineRule="auto"/>
              <w:ind w:left="0" w:right="0" w:firstLine="0"/>
              <w:rPr>
                <w:rFonts w:ascii="Century Gothic" w:hAnsi="Century Gothic" w:cstheme="minorHAnsi"/>
                <w:color w:val="262626" w:themeColor="text1" w:themeTint="D9"/>
                <w:szCs w:val="24"/>
              </w:rPr>
            </w:pPr>
            <w:r w:rsidRPr="007B3AB6">
              <w:rPr>
                <w:rFonts w:ascii="Century Gothic" w:hAnsi="Century Gothic" w:cstheme="minorHAnsi"/>
                <w:color w:val="262626" w:themeColor="text1" w:themeTint="D9"/>
                <w:szCs w:val="24"/>
              </w:rPr>
              <w:t>Isometric drawings are generally used by Architects</w:t>
            </w:r>
            <w:r w:rsidR="004A19AA" w:rsidRPr="007B3AB6">
              <w:rPr>
                <w:rFonts w:ascii="Century Gothic" w:hAnsi="Century Gothic" w:cstheme="minorHAnsi"/>
                <w:color w:val="262626" w:themeColor="text1" w:themeTint="D9"/>
                <w:szCs w:val="24"/>
              </w:rPr>
              <w:t xml:space="preserve"> or engineers within the industry in a method of using 3D objects to explain</w:t>
            </w:r>
            <w:r w:rsidR="00C22B0F" w:rsidRPr="007B3AB6">
              <w:rPr>
                <w:rFonts w:ascii="Century Gothic" w:hAnsi="Century Gothic" w:cstheme="minorHAnsi"/>
                <w:color w:val="262626" w:themeColor="text1" w:themeTint="D9"/>
                <w:szCs w:val="24"/>
              </w:rPr>
              <w:t xml:space="preserve"> depths</w:t>
            </w:r>
            <w:r w:rsidR="0054576D" w:rsidRPr="007B3AB6">
              <w:rPr>
                <w:rFonts w:ascii="Century Gothic" w:hAnsi="Century Gothic" w:cstheme="minorHAnsi"/>
                <w:color w:val="262626" w:themeColor="text1" w:themeTint="D9"/>
                <w:szCs w:val="24"/>
              </w:rPr>
              <w:t xml:space="preserve"> and multiple perspectival views of the object. </w:t>
            </w:r>
            <w:r w:rsidR="009B06A5" w:rsidRPr="007B3AB6">
              <w:rPr>
                <w:rFonts w:ascii="Century Gothic" w:hAnsi="Century Gothic" w:cstheme="minorHAnsi"/>
                <w:color w:val="262626" w:themeColor="text1" w:themeTint="D9"/>
                <w:szCs w:val="24"/>
              </w:rPr>
              <w:t>These aid the correspondence of scaled dimensions.</w:t>
            </w:r>
          </w:p>
        </w:tc>
      </w:tr>
      <w:tr w:rsidR="009914B1" w:rsidRPr="003D1ACA" w14:paraId="006F9DA5"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AA7E83" w14:textId="77777777" w:rsidR="009914B1" w:rsidRPr="003D1ACA" w:rsidRDefault="009914B1">
            <w:pPr>
              <w:pStyle w:val="ListParagraph"/>
              <w:numPr>
                <w:ilvl w:val="0"/>
                <w:numId w:val="19"/>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Oblique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A7C64F" w14:textId="0A593013" w:rsidR="009914B1" w:rsidRPr="007B3AB6" w:rsidRDefault="0002450C" w:rsidP="009914B1">
            <w:pPr>
              <w:spacing w:after="120" w:line="276" w:lineRule="auto"/>
              <w:ind w:left="0" w:right="0" w:firstLine="0"/>
              <w:jc w:val="both"/>
              <w:rPr>
                <w:rFonts w:ascii="Century Gothic" w:hAnsi="Century Gothic" w:cstheme="minorHAnsi"/>
                <w:color w:val="262626" w:themeColor="text1" w:themeTint="D9"/>
                <w:szCs w:val="24"/>
              </w:rPr>
            </w:pPr>
            <w:r w:rsidRPr="007B3AB6">
              <w:rPr>
                <w:rFonts w:ascii="Century Gothic" w:hAnsi="Century Gothic" w:cstheme="minorHAnsi"/>
                <w:color w:val="262626" w:themeColor="text1" w:themeTint="D9"/>
                <w:szCs w:val="24"/>
              </w:rPr>
              <w:t xml:space="preserve">Oblique drawings provide a 2-dimensional projection of a 3-dimensional drawing </w:t>
            </w:r>
          </w:p>
        </w:tc>
      </w:tr>
      <w:tr w:rsidR="009914B1" w:rsidRPr="003D1ACA" w14:paraId="1CABF726"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FF675B" w14:textId="77777777" w:rsidR="009914B1" w:rsidRPr="003D1ACA" w:rsidRDefault="009914B1">
            <w:pPr>
              <w:pStyle w:val="ListParagraph"/>
              <w:numPr>
                <w:ilvl w:val="0"/>
                <w:numId w:val="19"/>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Perspective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616D54" w14:textId="092A9CEA" w:rsidR="009914B1" w:rsidRPr="007B3AB6" w:rsidRDefault="003F079B" w:rsidP="009914B1">
            <w:pPr>
              <w:spacing w:after="120" w:line="276" w:lineRule="auto"/>
              <w:ind w:left="0" w:right="0" w:firstLine="0"/>
              <w:jc w:val="both"/>
              <w:rPr>
                <w:rFonts w:ascii="Century Gothic" w:hAnsi="Century Gothic" w:cstheme="minorHAnsi"/>
                <w:color w:val="262626" w:themeColor="text1" w:themeTint="D9"/>
                <w:szCs w:val="24"/>
              </w:rPr>
            </w:pPr>
            <w:r w:rsidRPr="007B3AB6">
              <w:rPr>
                <w:rFonts w:ascii="Century Gothic" w:hAnsi="Century Gothic" w:cstheme="minorHAnsi"/>
                <w:color w:val="262626" w:themeColor="text1" w:themeTint="D9"/>
                <w:szCs w:val="24"/>
              </w:rPr>
              <w:t>Definition of perspective drawings are a visual representation of how the building/image would be perceived by the eye.</w:t>
            </w:r>
            <w:r w:rsidR="001D05F7" w:rsidRPr="007B3AB6">
              <w:rPr>
                <w:rFonts w:ascii="Century Gothic" w:hAnsi="Century Gothic" w:cstheme="minorHAnsi"/>
                <w:color w:val="262626" w:themeColor="text1" w:themeTint="D9"/>
                <w:szCs w:val="24"/>
              </w:rPr>
              <w:t xml:space="preserve"> These are used on advertisements/billboards to give a viewer and idea of how it would look in person, or before their eyes in a certain location.</w:t>
            </w:r>
          </w:p>
        </w:tc>
      </w:tr>
      <w:tr w:rsidR="009914B1" w:rsidRPr="003D1ACA" w14:paraId="56BF2066"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353929" w14:textId="77777777" w:rsidR="009914B1" w:rsidRPr="003D1ACA" w:rsidRDefault="009914B1">
            <w:pPr>
              <w:pStyle w:val="ListParagraph"/>
              <w:numPr>
                <w:ilvl w:val="0"/>
                <w:numId w:val="19"/>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Orthographic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69611B" w14:textId="1A960380" w:rsidR="009914B1" w:rsidRPr="007B3AB6" w:rsidRDefault="00786741" w:rsidP="009914B1">
            <w:pPr>
              <w:spacing w:after="120" w:line="276" w:lineRule="auto"/>
              <w:ind w:left="0" w:right="0" w:firstLine="0"/>
              <w:jc w:val="both"/>
              <w:rPr>
                <w:rFonts w:ascii="Century Gothic" w:hAnsi="Century Gothic" w:cstheme="minorHAnsi"/>
                <w:color w:val="262626" w:themeColor="text1" w:themeTint="D9"/>
                <w:szCs w:val="24"/>
              </w:rPr>
            </w:pPr>
            <w:r w:rsidRPr="007B3AB6">
              <w:rPr>
                <w:rFonts w:ascii="Century Gothic" w:hAnsi="Century Gothic" w:cstheme="minorHAnsi"/>
                <w:color w:val="262626" w:themeColor="text1" w:themeTint="D9"/>
                <w:szCs w:val="24"/>
              </w:rPr>
              <w:t>These drawings display 3-Dimensional objects/images are presented in a 2-dimensional format</w:t>
            </w:r>
            <w:r w:rsidR="008C1030" w:rsidRPr="007B3AB6">
              <w:rPr>
                <w:rFonts w:ascii="Century Gothic" w:hAnsi="Century Gothic" w:cstheme="minorHAnsi"/>
                <w:color w:val="262626" w:themeColor="text1" w:themeTint="D9"/>
                <w:szCs w:val="24"/>
              </w:rPr>
              <w:t xml:space="preserve">, showing all different sides of perspective. </w:t>
            </w:r>
            <w:r w:rsidR="007B3AB6" w:rsidRPr="007B3AB6">
              <w:rPr>
                <w:rFonts w:ascii="Century Gothic" w:hAnsi="Century Gothic" w:cstheme="minorHAnsi"/>
                <w:color w:val="262626" w:themeColor="text1" w:themeTint="D9"/>
                <w:szCs w:val="24"/>
              </w:rPr>
              <w:t xml:space="preserve"> </w:t>
            </w:r>
          </w:p>
        </w:tc>
      </w:tr>
      <w:bookmarkEnd w:id="43"/>
    </w:tbl>
    <w:p w14:paraId="71EA2D6F" w14:textId="77777777" w:rsidR="00A83C0E" w:rsidRDefault="00A83C0E" w:rsidP="00A83C0E">
      <w:pPr>
        <w:spacing w:after="120" w:line="276" w:lineRule="auto"/>
        <w:ind w:left="0" w:firstLine="0"/>
      </w:pPr>
    </w:p>
    <w:p w14:paraId="0C9B2F93" w14:textId="76C0378B" w:rsidR="00A83C0E" w:rsidRDefault="00A83C0E" w:rsidP="00A83C0E">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A580C" w:rsidRPr="003D1ACA" w14:paraId="531D2DBF"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1EBCFC06" w14:textId="77777777" w:rsidR="005A580C" w:rsidRPr="003D1ACA" w:rsidRDefault="005A580C">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CAD drawings. </w:t>
            </w:r>
          </w:p>
        </w:tc>
      </w:tr>
      <w:tr w:rsidR="005A580C" w:rsidRPr="003D1ACA" w14:paraId="0290D1FA"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170E1BD" w14:textId="77777777" w:rsidR="005A580C" w:rsidRPr="003D1ACA" w:rsidRDefault="005A580C" w:rsidP="006C2991">
            <w:pPr>
              <w:tabs>
                <w:tab w:val="left" w:pos="180"/>
              </w:tabs>
              <w:spacing w:before="0" w:line="276" w:lineRule="auto"/>
              <w:ind w:left="0" w:right="29" w:firstLine="0"/>
              <w:rPr>
                <w:rFonts w:cstheme="minorHAnsi"/>
                <w:color w:val="262626" w:themeColor="text1" w:themeTint="D9"/>
                <w:szCs w:val="24"/>
              </w:rPr>
            </w:pPr>
          </w:p>
        </w:tc>
      </w:tr>
      <w:tr w:rsidR="005A580C" w:rsidRPr="003D1ACA" w14:paraId="6D5B58A8"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E14C69" w14:textId="77777777" w:rsidR="005A580C" w:rsidRDefault="005A580C">
            <w:pPr>
              <w:pStyle w:val="ListParagraph"/>
              <w:numPr>
                <w:ilvl w:val="0"/>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does CAD </w:t>
            </w:r>
            <w:proofErr w:type="gramStart"/>
            <w:r>
              <w:rPr>
                <w:rFonts w:cstheme="minorHAnsi"/>
                <w:color w:val="262626" w:themeColor="text1" w:themeTint="D9"/>
                <w:szCs w:val="24"/>
              </w:rPr>
              <w:t>stands</w:t>
            </w:r>
            <w:proofErr w:type="gramEnd"/>
            <w:r>
              <w:rPr>
                <w:rFonts w:cstheme="minorHAnsi"/>
                <w:color w:val="262626" w:themeColor="text1" w:themeTint="D9"/>
                <w:szCs w:val="24"/>
              </w:rPr>
              <w:t xml:space="preserve"> for?</w:t>
            </w:r>
          </w:p>
          <w:p w14:paraId="7F3D27DD" w14:textId="4001BEDA" w:rsidR="005A580C" w:rsidRPr="00696155" w:rsidRDefault="00DA52AE" w:rsidP="006C2991">
            <w:pPr>
              <w:pStyle w:val="ListParagraph"/>
              <w:tabs>
                <w:tab w:val="left" w:pos="180"/>
              </w:tabs>
              <w:spacing w:after="120" w:line="276" w:lineRule="auto"/>
              <w:ind w:left="795" w:right="0" w:firstLine="0"/>
              <w:contextualSpacing w:val="0"/>
              <w:rPr>
                <w:rFonts w:ascii="Century Gothic" w:hAnsi="Century Gothic" w:cstheme="minorHAnsi"/>
                <w:b/>
                <w:bCs/>
                <w:i/>
                <w:iCs/>
                <w:color w:val="262626" w:themeColor="text1" w:themeTint="D9"/>
                <w:szCs w:val="24"/>
              </w:rPr>
            </w:pPr>
            <w:r w:rsidRPr="00696155">
              <w:rPr>
                <w:rFonts w:ascii="Century Gothic" w:hAnsi="Century Gothic" w:cstheme="minorHAnsi"/>
                <w:b/>
                <w:bCs/>
                <w:i/>
                <w:iCs/>
                <w:color w:val="262626" w:themeColor="text1" w:themeTint="D9"/>
                <w:szCs w:val="24"/>
              </w:rPr>
              <w:t>Computer-Aided Design</w:t>
            </w:r>
          </w:p>
          <w:p w14:paraId="66E4AA04" w14:textId="7B3D2C6D" w:rsidR="005A580C" w:rsidRPr="003D1ACA" w:rsidRDefault="005A580C" w:rsidP="006C2991">
            <w:pPr>
              <w:pStyle w:val="ListParagraph"/>
              <w:tabs>
                <w:tab w:val="left" w:pos="180"/>
              </w:tabs>
              <w:spacing w:after="120" w:line="276" w:lineRule="auto"/>
              <w:ind w:left="795" w:right="0" w:firstLine="0"/>
              <w:contextualSpacing w:val="0"/>
              <w:rPr>
                <w:rFonts w:cstheme="minorHAnsi"/>
                <w:color w:val="262626" w:themeColor="text1" w:themeTint="D9"/>
                <w:szCs w:val="24"/>
              </w:rPr>
            </w:pPr>
            <w:r w:rsidRPr="00C046B6">
              <w:rPr>
                <w:rFonts w:cstheme="minorHAnsi"/>
                <w:color w:val="262626" w:themeColor="text1" w:themeTint="D9"/>
                <w:szCs w:val="24"/>
              </w:rPr>
              <w:t xml:space="preserve"> </w:t>
            </w:r>
          </w:p>
        </w:tc>
      </w:tr>
      <w:tr w:rsidR="005A580C" w14:paraId="64832436"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6512E0" w14:textId="77777777" w:rsidR="005A580C" w:rsidRDefault="005A580C">
            <w:pPr>
              <w:pStyle w:val="ListParagraph"/>
              <w:numPr>
                <w:ilvl w:val="0"/>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are CAD drawings?</w:t>
            </w:r>
          </w:p>
          <w:p w14:paraId="1492004E" w14:textId="286F706C" w:rsidR="005A580C" w:rsidRPr="00696155" w:rsidRDefault="00FD45BC" w:rsidP="006C2991">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696155">
              <w:rPr>
                <w:rFonts w:ascii="Century Gothic" w:hAnsi="Century Gothic" w:cstheme="minorHAnsi"/>
                <w:color w:val="262626" w:themeColor="text1" w:themeTint="D9"/>
                <w:szCs w:val="24"/>
              </w:rPr>
              <w:t>Computer-Aided design drawings</w:t>
            </w:r>
            <w:r w:rsidR="00CE4753" w:rsidRPr="00696155">
              <w:rPr>
                <w:rFonts w:ascii="Century Gothic" w:hAnsi="Century Gothic" w:cstheme="minorHAnsi"/>
                <w:color w:val="262626" w:themeColor="text1" w:themeTint="D9"/>
                <w:szCs w:val="24"/>
              </w:rPr>
              <w:t xml:space="preserve"> have been designed through a CAD Application/Programme </w:t>
            </w:r>
            <w:r w:rsidR="00CD3C5D" w:rsidRPr="00696155">
              <w:rPr>
                <w:rFonts w:ascii="Century Gothic" w:hAnsi="Century Gothic" w:cstheme="minorHAnsi"/>
                <w:color w:val="262626" w:themeColor="text1" w:themeTint="D9"/>
                <w:szCs w:val="24"/>
              </w:rPr>
              <w:t>on computer software to design either 2D or 3D building and construction models/drawings/plans. This software is generally operated and designed with engineer</w:t>
            </w:r>
            <w:r w:rsidRPr="00696155">
              <w:rPr>
                <w:rFonts w:ascii="Century Gothic" w:hAnsi="Century Gothic" w:cstheme="minorHAnsi"/>
                <w:color w:val="262626" w:themeColor="text1" w:themeTint="D9"/>
                <w:szCs w:val="24"/>
              </w:rPr>
              <w:t>s and architects. Construction supervisors/managers having input in these drawings in design phase can have a big impact by includ</w:t>
            </w:r>
            <w:r w:rsidR="0015323F" w:rsidRPr="00696155">
              <w:rPr>
                <w:rFonts w:ascii="Century Gothic" w:hAnsi="Century Gothic" w:cstheme="minorHAnsi"/>
                <w:color w:val="262626" w:themeColor="text1" w:themeTint="D9"/>
                <w:szCs w:val="24"/>
              </w:rPr>
              <w:t>ing</w:t>
            </w:r>
            <w:r w:rsidRPr="00696155">
              <w:rPr>
                <w:rFonts w:ascii="Century Gothic" w:hAnsi="Century Gothic" w:cstheme="minorHAnsi"/>
                <w:color w:val="262626" w:themeColor="text1" w:themeTint="D9"/>
                <w:szCs w:val="24"/>
              </w:rPr>
              <w:t xml:space="preserve"> all different factors and elements that will provide specific locations</w:t>
            </w:r>
            <w:r w:rsidR="0015323F" w:rsidRPr="00696155">
              <w:rPr>
                <w:rFonts w:ascii="Century Gothic" w:hAnsi="Century Gothic" w:cstheme="minorHAnsi"/>
                <w:color w:val="262626" w:themeColor="text1" w:themeTint="D9"/>
                <w:szCs w:val="24"/>
              </w:rPr>
              <w:t xml:space="preserve"> for components.</w:t>
            </w:r>
            <w:r w:rsidRPr="00696155">
              <w:rPr>
                <w:rFonts w:ascii="Century Gothic" w:hAnsi="Century Gothic" w:cstheme="minorHAnsi"/>
                <w:color w:val="262626" w:themeColor="text1" w:themeTint="D9"/>
                <w:szCs w:val="24"/>
              </w:rPr>
              <w:t xml:space="preserve"> </w:t>
            </w:r>
          </w:p>
          <w:p w14:paraId="5D0D5BAF" w14:textId="5003BE51" w:rsidR="005A580C" w:rsidRDefault="005A580C"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r w:rsidR="005A580C" w14:paraId="48C8EC41"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6110B14" w14:textId="2DD6FD1C" w:rsidR="005A580C" w:rsidRDefault="005A580C">
            <w:pPr>
              <w:pStyle w:val="ListParagraph"/>
              <w:numPr>
                <w:ilvl w:val="0"/>
                <w:numId w:val="55"/>
              </w:numPr>
              <w:tabs>
                <w:tab w:val="left" w:pos="180"/>
              </w:tabs>
              <w:spacing w:after="120" w:line="276" w:lineRule="auto"/>
              <w:ind w:left="794" w:right="0"/>
              <w:contextualSpacing w:val="0"/>
              <w:rPr>
                <w:rFonts w:cstheme="minorHAnsi"/>
                <w:color w:val="262626" w:themeColor="text1" w:themeTint="D9"/>
                <w:szCs w:val="24"/>
              </w:rPr>
            </w:pPr>
            <w:r>
              <w:rPr>
                <w:rFonts w:cstheme="minorHAnsi"/>
                <w:color w:val="262626" w:themeColor="text1" w:themeTint="D9"/>
                <w:szCs w:val="24"/>
              </w:rPr>
              <w:t>How is CAD used in building and construction?</w:t>
            </w:r>
          </w:p>
          <w:p w14:paraId="2BB8F4A3" w14:textId="409DA7BB" w:rsidR="00404DA2" w:rsidRPr="00696155" w:rsidRDefault="00404DA2" w:rsidP="00404DA2">
            <w:pPr>
              <w:pStyle w:val="ListParagraph"/>
              <w:tabs>
                <w:tab w:val="left" w:pos="180"/>
              </w:tabs>
              <w:spacing w:after="120" w:line="276" w:lineRule="auto"/>
              <w:ind w:left="794" w:right="0" w:firstLine="0"/>
              <w:contextualSpacing w:val="0"/>
              <w:rPr>
                <w:rFonts w:ascii="Century Gothic" w:hAnsi="Century Gothic" w:cstheme="minorHAnsi"/>
                <w:color w:val="262626" w:themeColor="text1" w:themeTint="D9"/>
                <w:szCs w:val="24"/>
              </w:rPr>
            </w:pPr>
            <w:r w:rsidRPr="00696155">
              <w:rPr>
                <w:rFonts w:ascii="Century Gothic" w:hAnsi="Century Gothic" w:cstheme="minorHAnsi"/>
                <w:color w:val="262626" w:themeColor="text1" w:themeTint="D9"/>
                <w:szCs w:val="24"/>
              </w:rPr>
              <w:t>CAD</w:t>
            </w:r>
            <w:r w:rsidR="00574EA6" w:rsidRPr="00696155">
              <w:rPr>
                <w:rFonts w:ascii="Century Gothic" w:hAnsi="Century Gothic" w:cstheme="minorHAnsi"/>
                <w:color w:val="262626" w:themeColor="text1" w:themeTint="D9"/>
                <w:szCs w:val="24"/>
              </w:rPr>
              <w:t xml:space="preserve"> allows the viewer to examine all different parts and sections of </w:t>
            </w:r>
            <w:r w:rsidR="0098100E" w:rsidRPr="00696155">
              <w:rPr>
                <w:rFonts w:ascii="Century Gothic" w:hAnsi="Century Gothic" w:cstheme="minorHAnsi"/>
                <w:color w:val="262626" w:themeColor="text1" w:themeTint="D9"/>
                <w:szCs w:val="24"/>
              </w:rPr>
              <w:t>a</w:t>
            </w:r>
            <w:r w:rsidR="00574EA6" w:rsidRPr="00696155">
              <w:rPr>
                <w:rFonts w:ascii="Century Gothic" w:hAnsi="Century Gothic" w:cstheme="minorHAnsi"/>
                <w:color w:val="262626" w:themeColor="text1" w:themeTint="D9"/>
                <w:szCs w:val="24"/>
              </w:rPr>
              <w:t xml:space="preserve"> building and give a representation of the final construction or </w:t>
            </w:r>
            <w:proofErr w:type="gramStart"/>
            <w:r w:rsidR="00574EA6" w:rsidRPr="00696155">
              <w:rPr>
                <w:rFonts w:ascii="Century Gothic" w:hAnsi="Century Gothic" w:cstheme="minorHAnsi"/>
                <w:color w:val="262626" w:themeColor="text1" w:themeTint="D9"/>
                <w:szCs w:val="24"/>
              </w:rPr>
              <w:t>were</w:t>
            </w:r>
            <w:proofErr w:type="gramEnd"/>
            <w:r w:rsidR="00574EA6" w:rsidRPr="00696155">
              <w:rPr>
                <w:rFonts w:ascii="Century Gothic" w:hAnsi="Century Gothic" w:cstheme="minorHAnsi"/>
                <w:color w:val="262626" w:themeColor="text1" w:themeTint="D9"/>
                <w:szCs w:val="24"/>
              </w:rPr>
              <w:t xml:space="preserve"> past instalments are located (</w:t>
            </w:r>
            <w:proofErr w:type="spellStart"/>
            <w:r w:rsidR="00574EA6" w:rsidRPr="00696155">
              <w:rPr>
                <w:rFonts w:ascii="Century Gothic" w:hAnsi="Century Gothic" w:cstheme="minorHAnsi"/>
                <w:color w:val="262626" w:themeColor="text1" w:themeTint="D9"/>
                <w:szCs w:val="24"/>
              </w:rPr>
              <w:t>e.g</w:t>
            </w:r>
            <w:proofErr w:type="spellEnd"/>
            <w:r w:rsidR="00574EA6" w:rsidRPr="00696155">
              <w:rPr>
                <w:rFonts w:ascii="Century Gothic" w:hAnsi="Century Gothic" w:cstheme="minorHAnsi"/>
                <w:color w:val="262626" w:themeColor="text1" w:themeTint="D9"/>
                <w:szCs w:val="24"/>
              </w:rPr>
              <w:t xml:space="preserve"> Underground Services, Overhead Services and Structural footings) and generally what the finish product will look like. </w:t>
            </w:r>
            <w:r w:rsidR="000638DB" w:rsidRPr="00696155">
              <w:rPr>
                <w:rFonts w:ascii="Century Gothic" w:hAnsi="Century Gothic" w:cstheme="minorHAnsi"/>
                <w:color w:val="262626" w:themeColor="text1" w:themeTint="D9"/>
                <w:szCs w:val="24"/>
              </w:rPr>
              <w:t xml:space="preserve">CAD can be used in the planning stage and after, whether it might be designing the structural </w:t>
            </w:r>
            <w:r w:rsidR="00696155" w:rsidRPr="00696155">
              <w:rPr>
                <w:rFonts w:ascii="Century Gothic" w:hAnsi="Century Gothic" w:cstheme="minorHAnsi"/>
                <w:color w:val="262626" w:themeColor="text1" w:themeTint="D9"/>
                <w:szCs w:val="24"/>
              </w:rPr>
              <w:t>components</w:t>
            </w:r>
            <w:r w:rsidR="000638DB" w:rsidRPr="00696155">
              <w:rPr>
                <w:rFonts w:ascii="Century Gothic" w:hAnsi="Century Gothic" w:cstheme="minorHAnsi"/>
                <w:color w:val="262626" w:themeColor="text1" w:themeTint="D9"/>
                <w:szCs w:val="24"/>
              </w:rPr>
              <w:t xml:space="preserve"> within the design</w:t>
            </w:r>
            <w:r w:rsidR="00696155" w:rsidRPr="00696155">
              <w:rPr>
                <w:rFonts w:ascii="Century Gothic" w:hAnsi="Century Gothic" w:cstheme="minorHAnsi"/>
                <w:color w:val="262626" w:themeColor="text1" w:themeTint="D9"/>
                <w:szCs w:val="24"/>
              </w:rPr>
              <w:t xml:space="preserve"> prior or presenting a presentation of the finished product. </w:t>
            </w:r>
            <w:r w:rsidR="00574EA6" w:rsidRPr="00696155">
              <w:rPr>
                <w:rFonts w:ascii="Century Gothic" w:hAnsi="Century Gothic" w:cstheme="minorHAnsi"/>
                <w:color w:val="262626" w:themeColor="text1" w:themeTint="D9"/>
                <w:szCs w:val="24"/>
              </w:rPr>
              <w:t xml:space="preserve"> </w:t>
            </w:r>
          </w:p>
          <w:p w14:paraId="6B9B884D" w14:textId="4D121CD3" w:rsidR="005A580C" w:rsidRPr="005A580C" w:rsidRDefault="005A580C" w:rsidP="005A580C">
            <w:pPr>
              <w:pStyle w:val="ListParagraph"/>
              <w:tabs>
                <w:tab w:val="left" w:pos="180"/>
              </w:tabs>
              <w:spacing w:after="120" w:line="276" w:lineRule="auto"/>
              <w:ind w:left="794" w:right="0" w:firstLine="0"/>
              <w:contextualSpacing w:val="0"/>
              <w:jc w:val="both"/>
              <w:rPr>
                <w:rFonts w:cstheme="minorHAnsi"/>
                <w:color w:val="D73329"/>
                <w:sz w:val="22"/>
                <w:u w:val="single"/>
              </w:rPr>
            </w:pPr>
            <w:r>
              <w:rPr>
                <w:rFonts w:cstheme="minorHAnsi"/>
                <w:color w:val="D73329"/>
                <w:sz w:val="22"/>
                <w:u w:val="single"/>
              </w:rPr>
              <w:t xml:space="preserve"> </w:t>
            </w:r>
          </w:p>
        </w:tc>
      </w:tr>
    </w:tbl>
    <w:p w14:paraId="578DDCAA" w14:textId="77777777" w:rsidR="00086DA6" w:rsidRDefault="00086DA6" w:rsidP="00086DA6">
      <w:pPr>
        <w:ind w:left="0" w:firstLine="0"/>
      </w:pPr>
    </w:p>
    <w:p w14:paraId="3E35C079" w14:textId="2F25C89C" w:rsidR="00086DA6" w:rsidRDefault="00086DA6" w:rsidP="00086DA6">
      <w:pPr>
        <w:ind w:left="0" w:firstLine="0"/>
      </w:pPr>
      <w:r>
        <w:br w:type="page"/>
      </w:r>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gridCol w:w="11"/>
        <w:gridCol w:w="11"/>
      </w:tblGrid>
      <w:tr w:rsidR="00B30FEE" w:rsidRPr="003D1ACA" w14:paraId="74E7CA2B" w14:textId="77777777" w:rsidTr="009C79B2">
        <w:trPr>
          <w:gridAfter w:val="2"/>
          <w:wAfter w:w="12" w:type="pct"/>
          <w:trHeight w:val="153"/>
          <w:jc w:val="center"/>
        </w:trPr>
        <w:tc>
          <w:tcPr>
            <w:tcW w:w="4988" w:type="pct"/>
            <w:gridSpan w:val="2"/>
            <w:tcBorders>
              <w:top w:val="nil"/>
              <w:left w:val="nil"/>
              <w:bottom w:val="nil"/>
              <w:right w:val="nil"/>
            </w:tcBorders>
            <w:shd w:val="clear" w:color="auto" w:fill="D9E2F3" w:themeFill="accent1" w:themeFillTint="33"/>
          </w:tcPr>
          <w:p w14:paraId="46E90814" w14:textId="77777777" w:rsidR="00B30FEE" w:rsidRPr="003D1ACA" w:rsidRDefault="00B30FEE">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0538DB">
              <w:rPr>
                <w:rFonts w:cstheme="minorHAnsi"/>
                <w:color w:val="262626" w:themeColor="text1" w:themeTint="D9"/>
                <w:szCs w:val="24"/>
              </w:rPr>
              <w:lastRenderedPageBreak/>
              <w:t>Provide a brief description of the given classes of buildings according to the National Construction Code.</w:t>
            </w:r>
          </w:p>
        </w:tc>
      </w:tr>
      <w:tr w:rsidR="00B30FEE" w:rsidRPr="003D1ACA" w14:paraId="72C926EA" w14:textId="77777777" w:rsidTr="009C79B2">
        <w:trPr>
          <w:gridAfter w:val="2"/>
          <w:wAfter w:w="12" w:type="pct"/>
          <w:trHeight w:val="74"/>
          <w:jc w:val="center"/>
        </w:trPr>
        <w:tc>
          <w:tcPr>
            <w:tcW w:w="4988" w:type="pct"/>
            <w:gridSpan w:val="2"/>
            <w:tcBorders>
              <w:top w:val="nil"/>
              <w:left w:val="nil"/>
              <w:bottom w:val="single" w:sz="2" w:space="0" w:color="A6A6A6" w:themeColor="background1" w:themeShade="A6"/>
              <w:right w:val="nil"/>
            </w:tcBorders>
            <w:shd w:val="clear" w:color="auto" w:fill="auto"/>
          </w:tcPr>
          <w:p w14:paraId="7B43CAD4" w14:textId="77777777" w:rsidR="00B30FEE" w:rsidRPr="003D1ACA" w:rsidRDefault="00B30FEE" w:rsidP="006C2991">
            <w:pPr>
              <w:tabs>
                <w:tab w:val="left" w:pos="180"/>
              </w:tabs>
              <w:spacing w:before="0" w:line="276" w:lineRule="auto"/>
              <w:ind w:left="0" w:right="29" w:firstLine="0"/>
              <w:rPr>
                <w:rFonts w:cstheme="minorHAnsi"/>
                <w:color w:val="262626" w:themeColor="text1" w:themeTint="D9"/>
                <w:szCs w:val="24"/>
              </w:rPr>
            </w:pPr>
          </w:p>
        </w:tc>
      </w:tr>
      <w:tr w:rsidR="00B30FEE" w:rsidRPr="003D1ACA" w14:paraId="5209EE0E" w14:textId="77777777" w:rsidTr="009C79B2">
        <w:trPr>
          <w:gridAfter w:val="2"/>
          <w:wAfter w:w="12" w:type="pct"/>
          <w:trHeight w:val="56"/>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6CC8488" w14:textId="77777777" w:rsidR="00B30FEE" w:rsidRPr="003D1ACA" w:rsidRDefault="00B30FEE" w:rsidP="006C2991">
            <w:pPr>
              <w:tabs>
                <w:tab w:val="left" w:pos="180"/>
              </w:tabs>
              <w:spacing w:after="120" w:line="276" w:lineRule="auto"/>
              <w:ind w:left="0" w:right="0" w:firstLine="0"/>
              <w:jc w:val="center"/>
              <w:rPr>
                <w:rFonts w:cstheme="minorHAnsi"/>
                <w:b/>
                <w:bCs/>
                <w:color w:val="262626" w:themeColor="text1" w:themeTint="D9"/>
                <w:szCs w:val="24"/>
              </w:rPr>
            </w:pPr>
            <w:bookmarkStart w:id="44" w:name="_Hlk63254996"/>
            <w:r>
              <w:rPr>
                <w:rFonts w:cstheme="minorHAnsi"/>
                <w:b/>
                <w:bCs/>
                <w:color w:val="262626" w:themeColor="text1" w:themeTint="D9"/>
                <w:szCs w:val="24"/>
              </w:rPr>
              <w:t>Building Class</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0F051BD8" w14:textId="77777777" w:rsidR="00B30FEE" w:rsidRPr="003D1ACA" w:rsidRDefault="00B30FEE"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bookmarkEnd w:id="44"/>
      <w:tr w:rsidR="00B30FEE" w:rsidRPr="003D1ACA" w14:paraId="7CBE64CC"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FE7EF4" w14:textId="77777777" w:rsidR="00B30FEE" w:rsidRPr="003D1ACA" w:rsidRDefault="00B30FEE">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1a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619898A" w14:textId="3C1556B4" w:rsidR="00B30FEE" w:rsidRPr="00EE28F6" w:rsidRDefault="00E678AA" w:rsidP="00F73E2F">
            <w:pPr>
              <w:spacing w:after="120" w:line="276" w:lineRule="auto"/>
              <w:ind w:left="0" w:right="0" w:firstLine="0"/>
              <w:jc w:val="both"/>
              <w:rPr>
                <w:rFonts w:ascii="Century Gothic" w:hAnsi="Century Gothic"/>
              </w:rPr>
            </w:pPr>
            <w:r w:rsidRPr="00EE28F6">
              <w:rPr>
                <w:rFonts w:ascii="Century Gothic" w:hAnsi="Century Gothic"/>
              </w:rPr>
              <w:t xml:space="preserve">All Class 1 buildings are defined as dwellings. </w:t>
            </w:r>
            <w:r w:rsidR="00AB7F34" w:rsidRPr="00EE28F6">
              <w:rPr>
                <w:rFonts w:ascii="Century Gothic" w:hAnsi="Century Gothic"/>
              </w:rPr>
              <w:t xml:space="preserve">If one or more of these buildings form a single dwelling like </w:t>
            </w:r>
            <w:r w:rsidR="00370A24" w:rsidRPr="00EE28F6">
              <w:rPr>
                <w:rFonts w:ascii="Century Gothic" w:hAnsi="Century Gothic"/>
              </w:rPr>
              <w:t xml:space="preserve">detached house (Granny Flat) or two or more attached buildings with a separation wall internally </w:t>
            </w:r>
          </w:p>
        </w:tc>
      </w:tr>
      <w:tr w:rsidR="00F73E2F" w:rsidRPr="003D1ACA" w14:paraId="6A462260"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DD501" w14:textId="77777777" w:rsidR="00F73E2F" w:rsidRDefault="00F73E2F">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1b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168DAE" w14:textId="48AC1035" w:rsidR="00F73E2F" w:rsidRPr="00756055" w:rsidRDefault="00513A0A" w:rsidP="00F73E2F">
            <w:pPr>
              <w:spacing w:after="120" w:line="276" w:lineRule="auto"/>
              <w:ind w:left="0" w:right="0" w:firstLine="0"/>
              <w:jc w:val="both"/>
              <w:rPr>
                <w:rFonts w:ascii="Century Gothic" w:hAnsi="Century Gothic" w:cstheme="minorHAnsi"/>
                <w:color w:val="000000" w:themeColor="text1"/>
                <w:sz w:val="22"/>
              </w:rPr>
            </w:pPr>
            <w:r w:rsidRPr="00756055">
              <w:rPr>
                <w:rFonts w:ascii="Century Gothic" w:hAnsi="Century Gothic" w:cstheme="minorHAnsi"/>
                <w:color w:val="000000" w:themeColor="text1"/>
                <w:szCs w:val="24"/>
              </w:rPr>
              <w:t>These buildings are considering one or more building</w:t>
            </w:r>
            <w:r w:rsidR="00FE7FEF" w:rsidRPr="00756055">
              <w:rPr>
                <w:rFonts w:ascii="Century Gothic" w:hAnsi="Century Gothic" w:cstheme="minorHAnsi"/>
                <w:color w:val="000000" w:themeColor="text1"/>
                <w:szCs w:val="24"/>
              </w:rPr>
              <w:t>s that are formed together, such Unit complex’s</w:t>
            </w:r>
            <w:r w:rsidR="00EC71AC" w:rsidRPr="00756055">
              <w:rPr>
                <w:rFonts w:ascii="Century Gothic" w:hAnsi="Century Gothic" w:cstheme="minorHAnsi"/>
                <w:color w:val="000000" w:themeColor="text1"/>
                <w:szCs w:val="24"/>
              </w:rPr>
              <w:t>, Boarding houses, or anything relevant that does not lodge more than 12 persons</w:t>
            </w:r>
            <w:r w:rsidR="0040630C" w:rsidRPr="00756055">
              <w:rPr>
                <w:rFonts w:ascii="Century Gothic" w:hAnsi="Century Gothic" w:cstheme="minorHAnsi"/>
                <w:color w:val="000000" w:themeColor="text1"/>
                <w:szCs w:val="24"/>
              </w:rPr>
              <w:t>. These cannot be built or positioned above</w:t>
            </w:r>
            <w:r w:rsidR="00756055" w:rsidRPr="00756055">
              <w:rPr>
                <w:rFonts w:ascii="Century Gothic" w:hAnsi="Century Gothic" w:cstheme="minorHAnsi"/>
                <w:color w:val="000000" w:themeColor="text1"/>
                <w:szCs w:val="24"/>
              </w:rPr>
              <w:t xml:space="preserve"> another dwelling or another class of building, excepting a private garage.</w:t>
            </w:r>
            <w:r w:rsidR="0040630C" w:rsidRPr="00756055">
              <w:rPr>
                <w:rFonts w:ascii="Century Gothic" w:hAnsi="Century Gothic" w:cstheme="minorHAnsi"/>
                <w:color w:val="000000" w:themeColor="text1"/>
                <w:szCs w:val="24"/>
              </w:rPr>
              <w:t xml:space="preserve"> </w:t>
            </w:r>
            <w:r w:rsidR="00EC71AC" w:rsidRPr="00756055">
              <w:rPr>
                <w:rFonts w:ascii="Century Gothic" w:hAnsi="Century Gothic" w:cstheme="minorHAnsi"/>
                <w:color w:val="000000" w:themeColor="text1"/>
                <w:szCs w:val="24"/>
              </w:rPr>
              <w:t xml:space="preserve"> </w:t>
            </w:r>
          </w:p>
        </w:tc>
      </w:tr>
      <w:tr w:rsidR="00F73E2F" w:rsidRPr="003D1ACA" w14:paraId="583F613B"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A1B8BC" w14:textId="77777777" w:rsidR="00F73E2F" w:rsidRDefault="00F73E2F">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2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61C7EC" w14:textId="3DAAC722" w:rsidR="00F73E2F" w:rsidRPr="00945A2B" w:rsidRDefault="00DE721A" w:rsidP="0021329E">
            <w:pPr>
              <w:spacing w:after="120" w:line="276" w:lineRule="auto"/>
              <w:ind w:left="0" w:right="0" w:firstLine="0"/>
              <w:jc w:val="both"/>
              <w:rPr>
                <w:rFonts w:ascii="Century Gothic" w:hAnsi="Century Gothic" w:cstheme="minorHAnsi"/>
                <w:color w:val="262626" w:themeColor="text1" w:themeTint="D9"/>
                <w:szCs w:val="24"/>
              </w:rPr>
            </w:pPr>
            <w:r w:rsidRPr="00945A2B">
              <w:rPr>
                <w:rFonts w:ascii="Century Gothic" w:hAnsi="Century Gothic" w:cstheme="minorHAnsi"/>
                <w:color w:val="262626" w:themeColor="text1" w:themeTint="D9"/>
                <w:szCs w:val="24"/>
              </w:rPr>
              <w:t>Residential</w:t>
            </w:r>
            <w:r w:rsidR="0021329E" w:rsidRPr="00945A2B">
              <w:rPr>
                <w:rFonts w:ascii="Century Gothic" w:hAnsi="Century Gothic" w:cstheme="minorHAnsi"/>
                <w:color w:val="262626" w:themeColor="text1" w:themeTint="D9"/>
                <w:szCs w:val="24"/>
              </w:rPr>
              <w:t xml:space="preserve"> </w:t>
            </w:r>
            <w:r w:rsidRPr="00945A2B">
              <w:rPr>
                <w:rFonts w:ascii="Century Gothic" w:hAnsi="Century Gothic" w:cstheme="minorHAnsi"/>
                <w:color w:val="262626" w:themeColor="text1" w:themeTint="D9"/>
                <w:szCs w:val="24"/>
              </w:rPr>
              <w:t>Buildings</w:t>
            </w:r>
            <w:r w:rsidR="0021329E" w:rsidRPr="00945A2B">
              <w:rPr>
                <w:rFonts w:ascii="Century Gothic" w:hAnsi="Century Gothic" w:cstheme="minorHAnsi"/>
                <w:color w:val="262626" w:themeColor="text1" w:themeTint="D9"/>
                <w:szCs w:val="24"/>
              </w:rPr>
              <w:t xml:space="preserve"> (Apartment Buildings) which contain two or more </w:t>
            </w:r>
            <w:r w:rsidR="007C69A7" w:rsidRPr="00945A2B">
              <w:rPr>
                <w:rFonts w:ascii="Century Gothic" w:hAnsi="Century Gothic" w:cstheme="minorHAnsi"/>
                <w:color w:val="262626" w:themeColor="text1" w:themeTint="D9"/>
                <w:szCs w:val="24"/>
              </w:rPr>
              <w:t>sole-occupancy units</w:t>
            </w:r>
            <w:r w:rsidR="0076482F" w:rsidRPr="00945A2B">
              <w:rPr>
                <w:rFonts w:ascii="Century Gothic" w:hAnsi="Century Gothic" w:cstheme="minorHAnsi"/>
                <w:color w:val="262626" w:themeColor="text1" w:themeTint="D9"/>
                <w:szCs w:val="24"/>
              </w:rPr>
              <w:t xml:space="preserve">, each being a separate </w:t>
            </w:r>
            <w:r w:rsidR="000206E3" w:rsidRPr="00945A2B">
              <w:rPr>
                <w:rFonts w:ascii="Century Gothic" w:hAnsi="Century Gothic" w:cstheme="minorHAnsi"/>
                <w:color w:val="262626" w:themeColor="text1" w:themeTint="D9"/>
                <w:szCs w:val="24"/>
              </w:rPr>
              <w:t>dwelling</w:t>
            </w:r>
            <w:r w:rsidR="0076482F" w:rsidRPr="00945A2B">
              <w:rPr>
                <w:rFonts w:ascii="Century Gothic" w:hAnsi="Century Gothic" w:cstheme="minorHAnsi"/>
                <w:color w:val="262626" w:themeColor="text1" w:themeTint="D9"/>
                <w:szCs w:val="24"/>
              </w:rPr>
              <w:t xml:space="preserve">. </w:t>
            </w:r>
          </w:p>
        </w:tc>
      </w:tr>
      <w:tr w:rsidR="006653CA" w:rsidRPr="003025F9" w14:paraId="14D9576C"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41E081" w14:textId="77777777" w:rsidR="006653CA" w:rsidRPr="003D1ACA" w:rsidRDefault="006653CA">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3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CB3C69" w14:textId="7F8CCC02" w:rsidR="006653CA" w:rsidRPr="000B54D2" w:rsidRDefault="000B54D2" w:rsidP="00F73E2F">
            <w:pPr>
              <w:spacing w:after="120" w:line="276" w:lineRule="auto"/>
              <w:ind w:left="0" w:right="0" w:firstLine="0"/>
              <w:jc w:val="both"/>
              <w:rPr>
                <w:rFonts w:ascii="Century Gothic" w:hAnsi="Century Gothic" w:cstheme="minorHAnsi"/>
                <w:color w:val="262626" w:themeColor="text1" w:themeTint="D9"/>
                <w:szCs w:val="24"/>
              </w:rPr>
            </w:pPr>
            <w:r w:rsidRPr="000B54D2">
              <w:rPr>
                <w:rFonts w:ascii="Century Gothic" w:eastAsia="Times New Roman" w:hAnsi="Century Gothic" w:cs="Calibri"/>
                <w:color w:val="262626" w:themeColor="text1" w:themeTint="D9"/>
                <w:szCs w:val="24"/>
                <w:lang w:bidi="en-US"/>
              </w:rPr>
              <w:t>Class 3 buildings are residential buildings other than Class 1 or 2. These are long-term or transient living accommodations for unrelated people. These include a dormitory-style accommodation or workers’ quarters, health care facilities like accommodations for children, elderly or people with a disability which must not be considered under class 9</w:t>
            </w:r>
          </w:p>
        </w:tc>
      </w:tr>
      <w:tr w:rsidR="009929B7" w:rsidRPr="003D1ACA" w14:paraId="5323127A" w14:textId="77777777" w:rsidTr="00330901">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FB8473" w14:textId="77777777" w:rsidR="009929B7" w:rsidRPr="003D1ACA" w:rsidRDefault="009929B7">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4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vAlign w:val="center"/>
          </w:tcPr>
          <w:p w14:paraId="54A4D8EE" w14:textId="2C08C397" w:rsidR="009929B7" w:rsidRPr="009566B8" w:rsidRDefault="009929B7" w:rsidP="009929B7">
            <w:pPr>
              <w:spacing w:after="120" w:line="276" w:lineRule="auto"/>
              <w:ind w:left="0" w:right="0" w:firstLine="0"/>
              <w:jc w:val="both"/>
              <w:rPr>
                <w:rFonts w:ascii="Century Gothic" w:hAnsi="Century Gothic" w:cstheme="minorHAnsi"/>
                <w:color w:val="262626" w:themeColor="text1" w:themeTint="D9"/>
                <w:szCs w:val="24"/>
              </w:rPr>
            </w:pPr>
            <w:r w:rsidRPr="009566B8">
              <w:rPr>
                <w:rFonts w:ascii="Century Gothic" w:eastAsia="Times New Roman" w:hAnsi="Century Gothic" w:cs="Calibri"/>
                <w:color w:val="262626" w:themeColor="text1" w:themeTint="D9"/>
                <w:szCs w:val="24"/>
                <w:lang w:bidi="en-US"/>
              </w:rPr>
              <w:t>A Class 4 building is the only dwelling or residence within any Class 5, 6, 7, 8 or 9 buildings.</w:t>
            </w:r>
          </w:p>
        </w:tc>
      </w:tr>
      <w:tr w:rsidR="009929B7" w:rsidRPr="003D1ACA" w14:paraId="258049C9"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88C15E" w14:textId="77777777" w:rsidR="009929B7" w:rsidRDefault="009929B7">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lastRenderedPageBreak/>
              <w:t>Class 5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AC0D20" w14:textId="069B2C80" w:rsidR="009929B7" w:rsidRPr="00FB05BA" w:rsidRDefault="00FD2DFB" w:rsidP="00FB05BA">
            <w:pPr>
              <w:tabs>
                <w:tab w:val="left" w:pos="180"/>
              </w:tabs>
              <w:spacing w:after="120" w:line="276" w:lineRule="auto"/>
              <w:ind w:left="0" w:right="102" w:firstLine="0"/>
              <w:jc w:val="both"/>
              <w:rPr>
                <w:rFonts w:ascii="Century Gothic" w:hAnsi="Century Gothic" w:cstheme="minorHAnsi"/>
                <w:color w:val="262626" w:themeColor="text1" w:themeTint="D9"/>
                <w:szCs w:val="24"/>
              </w:rPr>
            </w:pPr>
            <w:r w:rsidRPr="00FB05BA">
              <w:rPr>
                <w:rFonts w:ascii="Century Gothic" w:eastAsia="Times New Roman" w:hAnsi="Century Gothic" w:cs="Calibri"/>
                <w:color w:val="262626" w:themeColor="text1" w:themeTint="D9"/>
                <w:szCs w:val="24"/>
                <w:lang w:bidi="en-US"/>
              </w:rPr>
              <w:t>An office building used for professional or commercial purposes, except for buildings of Class 6, 7, 8 or 9. Examples include a law office or an office for general medical practitioners.</w:t>
            </w:r>
            <w:r w:rsidR="00B86ACD" w:rsidRPr="00FB05BA">
              <w:rPr>
                <w:rFonts w:ascii="Century Gothic" w:eastAsia="Times New Roman" w:hAnsi="Century Gothic" w:cs="Calibri"/>
                <w:color w:val="262626" w:themeColor="text1" w:themeTint="D9"/>
                <w:szCs w:val="24"/>
                <w:lang w:bidi="en-US"/>
              </w:rPr>
              <w:t xml:space="preserve"> </w:t>
            </w:r>
          </w:p>
        </w:tc>
      </w:tr>
      <w:tr w:rsidR="009929B7" w:rsidRPr="003025F9" w14:paraId="2C3EA8D9"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9B7099" w14:textId="77777777" w:rsidR="009929B7" w:rsidRDefault="009929B7">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6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83DF721" w14:textId="05331246" w:rsidR="009929B7" w:rsidRPr="00FB05BA" w:rsidRDefault="00FB05BA" w:rsidP="009929B7">
            <w:pPr>
              <w:spacing w:after="120" w:line="276" w:lineRule="auto"/>
              <w:ind w:left="0" w:right="0" w:firstLine="0"/>
              <w:jc w:val="both"/>
              <w:rPr>
                <w:rFonts w:ascii="Century Gothic" w:hAnsi="Century Gothic" w:cstheme="minorHAnsi"/>
                <w:color w:val="D73329"/>
                <w:sz w:val="22"/>
              </w:rPr>
            </w:pPr>
            <w:r w:rsidRPr="00FB05BA">
              <w:rPr>
                <w:rFonts w:ascii="Century Gothic" w:hAnsi="Century Gothic" w:cstheme="minorHAnsi"/>
                <w:color w:val="000000" w:themeColor="text1"/>
                <w:szCs w:val="24"/>
              </w:rPr>
              <w:t>Class 6 buildings are classified as buildings that directly sell goods by retail or supply services to the public, such as restaurants, cafes, public laundries, markets or hairdressers and barbershops.</w:t>
            </w:r>
          </w:p>
        </w:tc>
      </w:tr>
      <w:tr w:rsidR="009929B7" w:rsidRPr="003D1ACA" w14:paraId="686B5BBD" w14:textId="77777777" w:rsidTr="009929B7">
        <w:trPr>
          <w:gridAfter w:val="1"/>
          <w:wAfter w:w="6" w:type="pct"/>
          <w:trHeight w:val="56"/>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8DDDB14" w14:textId="77777777" w:rsidR="009929B7" w:rsidRPr="003D1ACA" w:rsidRDefault="009929B7" w:rsidP="009929B7">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Building Class</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22A3621" w14:textId="77777777" w:rsidR="009929B7" w:rsidRPr="003D1ACA" w:rsidRDefault="009929B7" w:rsidP="009929B7">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r w:rsidR="009929B7" w:rsidRPr="003D1ACA" w14:paraId="4D607F2C" w14:textId="77777777" w:rsidTr="009929B7">
        <w:trPr>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E049F8" w14:textId="091ECE19" w:rsidR="009929B7" w:rsidRDefault="009929B7">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7a building</w:t>
            </w:r>
          </w:p>
        </w:tc>
        <w:tc>
          <w:tcPr>
            <w:tcW w:w="3355" w:type="pct"/>
            <w:gridSpan w:val="3"/>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CDB9DE" w14:textId="4F46C263" w:rsidR="009929B7" w:rsidRPr="00D423A6" w:rsidRDefault="00095CB9" w:rsidP="009929B7">
            <w:pPr>
              <w:spacing w:after="120" w:line="276" w:lineRule="auto"/>
              <w:ind w:left="0" w:right="0" w:firstLine="0"/>
              <w:jc w:val="both"/>
              <w:rPr>
                <w:rFonts w:ascii="Century Gothic" w:hAnsi="Century Gothic" w:cstheme="minorHAnsi"/>
                <w:color w:val="262626" w:themeColor="text1" w:themeTint="D9"/>
                <w:szCs w:val="24"/>
              </w:rPr>
            </w:pPr>
            <w:r w:rsidRPr="00D423A6">
              <w:rPr>
                <w:rFonts w:ascii="Century Gothic" w:eastAsia="Times New Roman" w:hAnsi="Century Gothic" w:cs="Calibri"/>
                <w:color w:val="262626" w:themeColor="text1" w:themeTint="D9"/>
                <w:szCs w:val="24"/>
                <w:lang w:bidi="en-US"/>
              </w:rPr>
              <w:t>A building which is a car park.</w:t>
            </w:r>
          </w:p>
        </w:tc>
      </w:tr>
    </w:tbl>
    <w:tbl>
      <w:tblPr>
        <w:tblStyle w:val="CompliantTableGrid4"/>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0"/>
      </w:tblGrid>
      <w:tr w:rsidR="00F73E2F" w:rsidRPr="003D1ACA" w14:paraId="77050576"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24B8B2" w14:textId="77777777" w:rsidR="00F73E2F" w:rsidRDefault="00F73E2F">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7b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3D3FFB2" w14:textId="7DAF2D84" w:rsidR="00F73E2F" w:rsidRPr="00D423A6" w:rsidRDefault="00AF5585" w:rsidP="00F73E2F">
            <w:pPr>
              <w:spacing w:after="120" w:line="276" w:lineRule="auto"/>
              <w:ind w:left="0" w:right="0" w:firstLine="0"/>
              <w:jc w:val="both"/>
              <w:rPr>
                <w:rFonts w:ascii="Century Gothic" w:hAnsi="Century Gothic" w:cstheme="minorHAnsi"/>
                <w:color w:val="262626" w:themeColor="text1" w:themeTint="D9"/>
                <w:szCs w:val="24"/>
              </w:rPr>
            </w:pPr>
            <w:r w:rsidRPr="00D423A6">
              <w:rPr>
                <w:rFonts w:ascii="Century Gothic" w:hAnsi="Century Gothic" w:cstheme="minorHAnsi"/>
                <w:color w:val="262626" w:themeColor="text1" w:themeTint="D9"/>
                <w:szCs w:val="24"/>
              </w:rPr>
              <w:t>Warehouses, storage buildings and buildings used to display or procedure wholesale goods are considered class 7b.</w:t>
            </w:r>
          </w:p>
        </w:tc>
      </w:tr>
      <w:tr w:rsidR="00F73E2F" w:rsidRPr="003025F9" w14:paraId="1DB5B2EC"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AF69BE" w14:textId="77777777" w:rsidR="00F73E2F" w:rsidRDefault="00F73E2F">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8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74B7A3" w14:textId="3C00C7E8" w:rsidR="00F73E2F" w:rsidRPr="00D423A6" w:rsidRDefault="00AF0A27" w:rsidP="00F73E2F">
            <w:pPr>
              <w:spacing w:after="120" w:line="276" w:lineRule="auto"/>
              <w:ind w:left="0" w:right="0" w:firstLine="0"/>
              <w:jc w:val="both"/>
              <w:rPr>
                <w:rFonts w:ascii="Century Gothic" w:hAnsi="Century Gothic" w:cstheme="minorHAnsi"/>
                <w:color w:val="D73329"/>
                <w:sz w:val="22"/>
              </w:rPr>
            </w:pPr>
            <w:r w:rsidRPr="00D423A6">
              <w:rPr>
                <w:rFonts w:ascii="Century Gothic" w:eastAsia="Times New Roman" w:hAnsi="Century Gothic" w:cs="Calibri"/>
                <w:color w:val="262626" w:themeColor="text1" w:themeTint="D9"/>
                <w:szCs w:val="24"/>
                <w:lang w:bidi="en-US"/>
              </w:rPr>
              <w:t>These are process-type buildings such as buildings used for production, assembling, altering, repairing, finishing,</w:t>
            </w:r>
            <w:r w:rsidR="00C15DC6" w:rsidRPr="00D423A6">
              <w:rPr>
                <w:rFonts w:ascii="Century Gothic" w:eastAsia="Times New Roman" w:hAnsi="Century Gothic" w:cs="Calibri"/>
                <w:color w:val="262626" w:themeColor="text1" w:themeTint="D9"/>
                <w:szCs w:val="24"/>
                <w:lang w:bidi="en-US"/>
              </w:rPr>
              <w:t xml:space="preserve"> packing or cleaning of goods or produce</w:t>
            </w:r>
            <w:r w:rsidR="00D423A6">
              <w:rPr>
                <w:rFonts w:ascii="Century Gothic" w:eastAsia="Times New Roman" w:hAnsi="Century Gothic" w:cs="Calibri"/>
                <w:color w:val="262626" w:themeColor="text1" w:themeTint="D9"/>
                <w:szCs w:val="24"/>
                <w:lang w:bidi="en-US"/>
              </w:rPr>
              <w:t>.</w:t>
            </w:r>
          </w:p>
        </w:tc>
      </w:tr>
      <w:tr w:rsidR="00FE2D7E" w:rsidRPr="003D1ACA" w14:paraId="60A16D97"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9DBEE1" w14:textId="77777777" w:rsidR="00FE2D7E" w:rsidRDefault="00FE2D7E">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9a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A7ACEA" w14:textId="52072DF7" w:rsidR="00FE2D7E" w:rsidRPr="00626102" w:rsidRDefault="00622E71" w:rsidP="00F73E2F">
            <w:pPr>
              <w:spacing w:after="120" w:line="276" w:lineRule="auto"/>
              <w:ind w:left="0" w:right="0" w:firstLine="0"/>
              <w:rPr>
                <w:rFonts w:ascii="Century Gothic" w:hAnsi="Century Gothic" w:cstheme="minorHAnsi"/>
                <w:color w:val="262626" w:themeColor="text1" w:themeTint="D9"/>
                <w:szCs w:val="24"/>
              </w:rPr>
            </w:pPr>
            <w:r w:rsidRPr="00626102">
              <w:rPr>
                <w:rFonts w:ascii="Century Gothic" w:hAnsi="Century Gothic" w:cstheme="minorHAnsi"/>
                <w:color w:val="262626" w:themeColor="text1" w:themeTint="D9"/>
                <w:szCs w:val="24"/>
              </w:rPr>
              <w:t xml:space="preserve">Healthcare buildings in which occupants are either undergoing or have undergone medical treatment or in need of physical assistance in the evacuation during emergencies. </w:t>
            </w:r>
          </w:p>
        </w:tc>
      </w:tr>
      <w:tr w:rsidR="00FE2D7E" w:rsidRPr="003D1ACA" w14:paraId="68A64C11"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F618DE" w14:textId="77777777" w:rsidR="00FE2D7E" w:rsidRDefault="00FE2D7E">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5CF816" w14:textId="6E784931" w:rsidR="00FE2D7E" w:rsidRPr="00BD6C41" w:rsidRDefault="00904468" w:rsidP="00F73E2F">
            <w:pPr>
              <w:spacing w:after="120" w:line="276" w:lineRule="auto"/>
              <w:ind w:left="0" w:right="0" w:firstLine="0"/>
              <w:rPr>
                <w:rFonts w:ascii="Century Gothic" w:hAnsi="Century Gothic" w:cstheme="minorHAnsi"/>
                <w:color w:val="262626" w:themeColor="text1" w:themeTint="D9"/>
                <w:szCs w:val="24"/>
              </w:rPr>
            </w:pPr>
            <w:r w:rsidRPr="00BD6C41">
              <w:rPr>
                <w:rFonts w:ascii="Century Gothic" w:eastAsia="Times New Roman" w:hAnsi="Century Gothic" w:cs="Calibri"/>
                <w:color w:val="262626" w:themeColor="text1" w:themeTint="D9"/>
                <w:szCs w:val="24"/>
                <w:lang w:bidi="en-US"/>
              </w:rPr>
              <w:t>Assembly buildings used for social, theatrical, political, religious or civil purposes. The following are examples of Class 9b buildings are schoo</w:t>
            </w:r>
            <w:r w:rsidR="00BD6C41" w:rsidRPr="00BD6C41">
              <w:rPr>
                <w:rFonts w:ascii="Century Gothic" w:eastAsia="Times New Roman" w:hAnsi="Century Gothic" w:cs="Calibri"/>
                <w:color w:val="262626" w:themeColor="text1" w:themeTint="D9"/>
                <w:szCs w:val="24"/>
                <w:lang w:bidi="en-US"/>
              </w:rPr>
              <w:t xml:space="preserve">ls, universities, childcare centres, pre-schools, sporting facilities, night clubs or public transport buildings. </w:t>
            </w:r>
          </w:p>
        </w:tc>
      </w:tr>
      <w:tr w:rsidR="00FE2D7E" w:rsidRPr="003D1ACA" w14:paraId="7EB9A4E7"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C10D8E" w14:textId="77777777" w:rsidR="00FE2D7E" w:rsidRDefault="00FE2D7E">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lastRenderedPageBreak/>
              <w:t>Class 9c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C6AF06" w14:textId="2176A063" w:rsidR="00A13A97" w:rsidRPr="00F518D7" w:rsidRDefault="00A13A97" w:rsidP="00A13A97">
            <w:pPr>
              <w:tabs>
                <w:tab w:val="left" w:pos="180"/>
              </w:tabs>
              <w:spacing w:after="120" w:line="276" w:lineRule="auto"/>
              <w:ind w:left="0" w:right="102" w:firstLine="0"/>
              <w:jc w:val="both"/>
              <w:rPr>
                <w:rFonts w:ascii="Century Gothic" w:eastAsia="Times New Roman" w:hAnsi="Century Gothic" w:cs="Calibri"/>
                <w:color w:val="262626" w:themeColor="text1" w:themeTint="D9"/>
                <w:szCs w:val="24"/>
                <w:lang w:bidi="en-US"/>
              </w:rPr>
            </w:pPr>
            <w:r w:rsidRPr="00F518D7">
              <w:rPr>
                <w:rFonts w:ascii="Century Gothic" w:eastAsia="Times New Roman" w:hAnsi="Century Gothic" w:cs="Calibri"/>
                <w:color w:val="262626" w:themeColor="text1" w:themeTint="D9"/>
                <w:szCs w:val="24"/>
                <w:lang w:bidi="en-US"/>
              </w:rPr>
              <w:t xml:space="preserve">An aged care building. An aged care building is defined as residential accommodation for elderly people who are provided with personal care services and need </w:t>
            </w:r>
            <w:proofErr w:type="gramStart"/>
            <w:r w:rsidRPr="00F518D7">
              <w:rPr>
                <w:rFonts w:ascii="Century Gothic" w:eastAsia="Times New Roman" w:hAnsi="Century Gothic" w:cs="Calibri"/>
                <w:color w:val="262626" w:themeColor="text1" w:themeTint="D9"/>
                <w:szCs w:val="24"/>
                <w:lang w:bidi="en-US"/>
              </w:rPr>
              <w:t>24 hour</w:t>
            </w:r>
            <w:proofErr w:type="gramEnd"/>
            <w:r w:rsidRPr="00F518D7">
              <w:rPr>
                <w:rFonts w:ascii="Century Gothic" w:eastAsia="Times New Roman" w:hAnsi="Century Gothic" w:cs="Calibri"/>
                <w:color w:val="262626" w:themeColor="text1" w:themeTint="D9"/>
                <w:szCs w:val="24"/>
                <w:lang w:bidi="en-US"/>
              </w:rPr>
              <w:t xml:space="preserve"> staff assistance to evacuate the building in an emergency.</w:t>
            </w:r>
          </w:p>
          <w:p w14:paraId="1533C92E" w14:textId="194CEF5A" w:rsidR="00FE2D7E" w:rsidRPr="00F518D7" w:rsidRDefault="00FE2D7E" w:rsidP="006C2991">
            <w:pPr>
              <w:spacing w:after="120" w:line="276" w:lineRule="auto"/>
              <w:ind w:left="0" w:right="0" w:firstLine="0"/>
              <w:jc w:val="both"/>
              <w:rPr>
                <w:rFonts w:ascii="Century Gothic" w:hAnsi="Century Gothic" w:cstheme="minorHAnsi"/>
                <w:color w:val="262626" w:themeColor="text1" w:themeTint="D9"/>
                <w:szCs w:val="24"/>
              </w:rPr>
            </w:pPr>
          </w:p>
        </w:tc>
      </w:tr>
      <w:tr w:rsidR="00FE2D7E" w:rsidRPr="003D1ACA" w14:paraId="1B1903C9"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F81ECA" w14:textId="77777777" w:rsidR="00FE2D7E" w:rsidRDefault="00FE2D7E">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10a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E1F24A" w14:textId="1A7BD171" w:rsidR="00FE2D7E" w:rsidRPr="00F518D7" w:rsidRDefault="00A13A97" w:rsidP="006C2991">
            <w:pPr>
              <w:spacing w:after="120" w:line="276" w:lineRule="auto"/>
              <w:ind w:left="0" w:right="0" w:firstLine="0"/>
              <w:jc w:val="both"/>
              <w:rPr>
                <w:rFonts w:ascii="Century Gothic" w:hAnsi="Century Gothic" w:cstheme="minorHAnsi"/>
                <w:color w:val="262626" w:themeColor="text1" w:themeTint="D9"/>
                <w:szCs w:val="24"/>
              </w:rPr>
            </w:pPr>
            <w:r w:rsidRPr="00F518D7">
              <w:rPr>
                <w:rFonts w:ascii="Century Gothic" w:hAnsi="Century Gothic" w:cstheme="minorHAnsi"/>
                <w:color w:val="262626" w:themeColor="text1" w:themeTint="D9"/>
                <w:szCs w:val="24"/>
              </w:rPr>
              <w:t xml:space="preserve">A private garage, carport, shed or the like. </w:t>
            </w:r>
          </w:p>
        </w:tc>
      </w:tr>
    </w:tbl>
    <w:p w14:paraId="73FFCE4A" w14:textId="3799F242" w:rsidR="00FE2D7E" w:rsidRDefault="00FE2D7E">
      <w:r>
        <w:br w:type="page"/>
      </w:r>
    </w:p>
    <w:tbl>
      <w:tblPr>
        <w:tblStyle w:val="TableGrid"/>
        <w:tblW w:w="500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5"/>
      </w:tblGrid>
      <w:tr w:rsidR="00975E5C" w:rsidRPr="003D1ACA" w14:paraId="4DBA470F" w14:textId="77777777" w:rsidTr="00975E5C">
        <w:trPr>
          <w:trHeight w:val="56"/>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EEF3C8A" w14:textId="77777777" w:rsidR="00975E5C" w:rsidRPr="003D1ACA" w:rsidRDefault="00975E5C"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Building Class</w:t>
            </w:r>
          </w:p>
        </w:tc>
        <w:tc>
          <w:tcPr>
            <w:tcW w:w="33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AF2552C" w14:textId="77777777" w:rsidR="00975E5C" w:rsidRPr="003D1ACA" w:rsidRDefault="00975E5C"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bl>
    <w:tbl>
      <w:tblPr>
        <w:tblStyle w:val="CompliantTableGrid4"/>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0"/>
      </w:tblGrid>
      <w:tr w:rsidR="00F73E2F" w:rsidRPr="005C409B" w14:paraId="42B1C6ED"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B2F616" w14:textId="46A99D2E" w:rsidR="00F73E2F" w:rsidRDefault="00F73E2F">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FCE389" w14:textId="01FF13F3" w:rsidR="00F73E2F" w:rsidRPr="00F518D7" w:rsidRDefault="00A13A97" w:rsidP="00F73E2F">
            <w:pPr>
              <w:spacing w:after="120" w:line="276" w:lineRule="auto"/>
              <w:ind w:left="0" w:right="0" w:firstLine="0"/>
              <w:jc w:val="both"/>
              <w:rPr>
                <w:rFonts w:ascii="Century Gothic" w:hAnsi="Century Gothic" w:cstheme="minorHAnsi"/>
                <w:color w:val="000000" w:themeColor="text1"/>
                <w:szCs w:val="24"/>
              </w:rPr>
            </w:pPr>
            <w:r w:rsidRPr="00F518D7">
              <w:rPr>
                <w:rFonts w:ascii="Century Gothic" w:hAnsi="Century Gothic" w:cstheme="minorHAnsi"/>
                <w:color w:val="000000" w:themeColor="text1"/>
                <w:szCs w:val="24"/>
              </w:rPr>
              <w:t xml:space="preserve">Structures like fence, mast, retaining wall, swimming pool, antenna or </w:t>
            </w:r>
            <w:r w:rsidR="00F518D7" w:rsidRPr="00F518D7">
              <w:rPr>
                <w:rFonts w:ascii="Century Gothic" w:hAnsi="Century Gothic" w:cstheme="minorHAnsi"/>
                <w:color w:val="000000" w:themeColor="text1"/>
                <w:szCs w:val="24"/>
              </w:rPr>
              <w:t>other similar structures.</w:t>
            </w:r>
          </w:p>
        </w:tc>
      </w:tr>
      <w:tr w:rsidR="00F73E2F" w:rsidRPr="005C409B" w14:paraId="19A36870"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5D0F08" w14:textId="15282120" w:rsidR="00F73E2F" w:rsidRDefault="00F73E2F">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10c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166165" w14:textId="25E4D38F" w:rsidR="00F73E2F" w:rsidRPr="00F518D7" w:rsidRDefault="00F518D7" w:rsidP="00F73E2F">
            <w:pPr>
              <w:spacing w:after="120" w:line="276" w:lineRule="auto"/>
              <w:ind w:left="0" w:right="0" w:firstLine="0"/>
              <w:jc w:val="both"/>
              <w:rPr>
                <w:rFonts w:ascii="Century Gothic" w:hAnsi="Century Gothic" w:cstheme="minorHAnsi"/>
                <w:color w:val="000000" w:themeColor="text1"/>
                <w:szCs w:val="24"/>
              </w:rPr>
            </w:pPr>
            <w:r w:rsidRPr="00F518D7">
              <w:rPr>
                <w:rFonts w:ascii="Century Gothic" w:hAnsi="Century Gothic" w:cstheme="minorHAnsi"/>
                <w:color w:val="000000" w:themeColor="text1"/>
                <w:szCs w:val="24"/>
              </w:rPr>
              <w:t>A private bushfire shelter</w:t>
            </w:r>
          </w:p>
        </w:tc>
      </w:tr>
    </w:tbl>
    <w:p w14:paraId="539AD5ED" w14:textId="77777777" w:rsidR="003025F9" w:rsidRDefault="003025F9" w:rsidP="00C046B6">
      <w:pPr>
        <w:spacing w:after="120" w:line="276" w:lineRule="auto"/>
        <w:ind w:left="0" w:firstLine="0"/>
      </w:pPr>
    </w:p>
    <w:p w14:paraId="471FCD00" w14:textId="4A7785DB" w:rsidR="00C046B6" w:rsidRDefault="00C046B6" w:rsidP="00C046B6">
      <w:pPr>
        <w:spacing w:after="120" w:line="276" w:lineRule="auto"/>
        <w:ind w:left="0" w:firstLine="0"/>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6071"/>
      </w:tblGrid>
      <w:tr w:rsidR="00152409" w:rsidRPr="003D1ACA" w14:paraId="62E90E53" w14:textId="77777777" w:rsidTr="006C2991">
        <w:trPr>
          <w:trHeight w:val="504"/>
          <w:jc w:val="center"/>
        </w:trPr>
        <w:tc>
          <w:tcPr>
            <w:tcW w:w="5000" w:type="pct"/>
            <w:gridSpan w:val="2"/>
            <w:tcBorders>
              <w:top w:val="nil"/>
              <w:left w:val="nil"/>
              <w:bottom w:val="nil"/>
              <w:right w:val="nil"/>
            </w:tcBorders>
            <w:shd w:val="clear" w:color="auto" w:fill="D9E2F3" w:themeFill="accent1" w:themeFillTint="33"/>
          </w:tcPr>
          <w:p w14:paraId="134F43CF" w14:textId="77777777" w:rsidR="00152409" w:rsidRPr="00585CCD" w:rsidRDefault="00152409">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585CCD">
              <w:rPr>
                <w:rStyle w:val="normaltextrun"/>
                <w:rFonts w:ascii="Calibri" w:hAnsi="Calibri" w:cs="Calibri"/>
                <w:color w:val="262626"/>
                <w:shd w:val="clear" w:color="auto" w:fill="D9E2F3"/>
              </w:rPr>
              <w:t>The Building Code of Australia is divided into three volumes. Briefly describe the scope of each volume.</w:t>
            </w:r>
            <w:r w:rsidRPr="00585CCD">
              <w:rPr>
                <w:rStyle w:val="eop"/>
                <w:rFonts w:ascii="Calibri" w:hAnsi="Calibri" w:cs="Calibri"/>
                <w:color w:val="262626"/>
                <w:shd w:val="clear" w:color="auto" w:fill="D9E2F3"/>
              </w:rPr>
              <w:t> </w:t>
            </w:r>
          </w:p>
        </w:tc>
      </w:tr>
      <w:tr w:rsidR="00152409" w:rsidRPr="003D1ACA" w14:paraId="618422AC"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1D773D9" w14:textId="77777777" w:rsidR="00152409" w:rsidRPr="003D1ACA" w:rsidRDefault="00152409" w:rsidP="006C2991">
            <w:pPr>
              <w:tabs>
                <w:tab w:val="left" w:pos="180"/>
              </w:tabs>
              <w:spacing w:before="0" w:line="276" w:lineRule="auto"/>
              <w:ind w:left="0" w:right="29" w:firstLine="0"/>
              <w:rPr>
                <w:rFonts w:cstheme="minorHAnsi"/>
                <w:color w:val="262626" w:themeColor="text1" w:themeTint="D9"/>
                <w:szCs w:val="24"/>
              </w:rPr>
            </w:pPr>
          </w:p>
        </w:tc>
      </w:tr>
      <w:tr w:rsidR="00152409" w:rsidRPr="008D0F80" w14:paraId="530EE6A5" w14:textId="77777777" w:rsidTr="00F73E2F">
        <w:trPr>
          <w:trHeight w:val="6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8F45397" w14:textId="77777777" w:rsidR="00152409" w:rsidRPr="008D0F80" w:rsidRDefault="00152409"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Volume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6037ADAE" w14:textId="77777777" w:rsidR="00152409" w:rsidRPr="008D0F80" w:rsidRDefault="00152409" w:rsidP="006C2991">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Description</w:t>
            </w:r>
          </w:p>
        </w:tc>
      </w:tr>
      <w:tr w:rsidR="00152409" w:rsidRPr="00A247D3" w14:paraId="0B148B7F"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B31A22" w14:textId="77777777" w:rsidR="00152409" w:rsidRPr="008D0F80" w:rsidRDefault="00152409">
            <w:pPr>
              <w:pStyle w:val="ListParagraph"/>
              <w:numPr>
                <w:ilvl w:val="0"/>
                <w:numId w:val="5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One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4812FD4" w14:textId="25C072D0" w:rsidR="00152409" w:rsidRPr="008339CE" w:rsidRDefault="00B41A15" w:rsidP="00035F90">
            <w:pPr>
              <w:tabs>
                <w:tab w:val="left" w:pos="180"/>
              </w:tabs>
              <w:spacing w:after="120" w:line="276" w:lineRule="auto"/>
              <w:ind w:left="0" w:right="0" w:firstLine="0"/>
              <w:jc w:val="both"/>
              <w:rPr>
                <w:rFonts w:ascii="Century Gothic" w:hAnsi="Century Gothic" w:cstheme="minorHAnsi"/>
                <w:color w:val="404040" w:themeColor="text1" w:themeTint="BF"/>
                <w:szCs w:val="24"/>
              </w:rPr>
            </w:pPr>
            <w:r w:rsidRPr="008339CE">
              <w:rPr>
                <w:rFonts w:ascii="Century Gothic" w:hAnsi="Century Gothic" w:cstheme="minorHAnsi"/>
                <w:color w:val="404040" w:themeColor="text1" w:themeTint="BF"/>
                <w:szCs w:val="24"/>
              </w:rPr>
              <w:t xml:space="preserve">Volume one </w:t>
            </w:r>
            <w:r w:rsidR="00D70AF4" w:rsidRPr="008339CE">
              <w:rPr>
                <w:rFonts w:ascii="Century Gothic" w:hAnsi="Century Gothic" w:cstheme="minorHAnsi"/>
                <w:color w:val="404040" w:themeColor="text1" w:themeTint="BF"/>
                <w:szCs w:val="24"/>
              </w:rPr>
              <w:t>consists</w:t>
            </w:r>
            <w:r w:rsidRPr="008339CE">
              <w:rPr>
                <w:rFonts w:ascii="Century Gothic" w:hAnsi="Century Gothic" w:cstheme="minorHAnsi"/>
                <w:color w:val="404040" w:themeColor="text1" w:themeTint="BF"/>
                <w:szCs w:val="24"/>
              </w:rPr>
              <w:t xml:space="preserve"> </w:t>
            </w:r>
            <w:r w:rsidR="000C241C" w:rsidRPr="008339CE">
              <w:rPr>
                <w:rFonts w:ascii="Century Gothic" w:hAnsi="Century Gothic" w:cstheme="minorHAnsi"/>
                <w:color w:val="404040" w:themeColor="text1" w:themeTint="BF"/>
                <w:szCs w:val="24"/>
              </w:rPr>
              <w:t>of information</w:t>
            </w:r>
            <w:r w:rsidR="005D4635" w:rsidRPr="008339CE">
              <w:rPr>
                <w:rFonts w:ascii="Century Gothic" w:hAnsi="Century Gothic" w:cstheme="minorHAnsi"/>
                <w:color w:val="404040" w:themeColor="text1" w:themeTint="BF"/>
                <w:szCs w:val="24"/>
              </w:rPr>
              <w:t xml:space="preserve"> about all construction requirements for buildings listed under Class 2 to Class 9 buildings, and all their relevant structures. </w:t>
            </w:r>
            <w:r w:rsidR="002F4198" w:rsidRPr="008339CE">
              <w:rPr>
                <w:rFonts w:ascii="Century Gothic" w:hAnsi="Century Gothic" w:cstheme="minorHAnsi"/>
                <w:color w:val="404040" w:themeColor="text1" w:themeTint="BF"/>
                <w:szCs w:val="24"/>
              </w:rPr>
              <w:t xml:space="preserve">The NCC Volume one </w:t>
            </w:r>
            <w:r w:rsidR="002A409D" w:rsidRPr="008339CE">
              <w:rPr>
                <w:rFonts w:ascii="Century Gothic" w:hAnsi="Century Gothic" w:cstheme="minorHAnsi"/>
                <w:color w:val="404040" w:themeColor="text1" w:themeTint="BF"/>
                <w:szCs w:val="24"/>
              </w:rPr>
              <w:t xml:space="preserve">also contains sections from A – J including specification requirements with Health and Amenity, Special use buildings, </w:t>
            </w:r>
            <w:r w:rsidR="00573833" w:rsidRPr="008339CE">
              <w:rPr>
                <w:rFonts w:ascii="Century Gothic" w:hAnsi="Century Gothic" w:cstheme="minorHAnsi"/>
                <w:color w:val="404040" w:themeColor="text1" w:themeTint="BF"/>
                <w:szCs w:val="24"/>
              </w:rPr>
              <w:t xml:space="preserve">Fire resistance, Structure </w:t>
            </w:r>
            <w:r w:rsidR="00361FA1" w:rsidRPr="008339CE">
              <w:rPr>
                <w:rFonts w:ascii="Century Gothic" w:hAnsi="Century Gothic" w:cstheme="minorHAnsi"/>
                <w:color w:val="404040" w:themeColor="text1" w:themeTint="BF"/>
                <w:szCs w:val="24"/>
              </w:rPr>
              <w:t xml:space="preserve">and additional governing requirements. </w:t>
            </w:r>
          </w:p>
        </w:tc>
      </w:tr>
      <w:tr w:rsidR="00152409" w:rsidRPr="008D0F80" w14:paraId="0375A0BB"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383272" w14:textId="77777777" w:rsidR="00152409" w:rsidRPr="008D0F80" w:rsidRDefault="00152409">
            <w:pPr>
              <w:pStyle w:val="ListParagraph"/>
              <w:numPr>
                <w:ilvl w:val="0"/>
                <w:numId w:val="5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Two</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F418CE" w14:textId="52AAA913" w:rsidR="00152409" w:rsidRPr="008339CE" w:rsidRDefault="00447EE1" w:rsidP="006C2991">
            <w:pPr>
              <w:tabs>
                <w:tab w:val="left" w:pos="180"/>
              </w:tabs>
              <w:spacing w:after="120" w:line="276" w:lineRule="auto"/>
              <w:ind w:left="0" w:right="0" w:firstLine="0"/>
              <w:jc w:val="both"/>
              <w:rPr>
                <w:rFonts w:ascii="Century Gothic" w:hAnsi="Century Gothic" w:cstheme="minorHAnsi"/>
                <w:color w:val="404040" w:themeColor="text1" w:themeTint="BF"/>
                <w:szCs w:val="24"/>
              </w:rPr>
            </w:pPr>
            <w:r w:rsidRPr="008339CE">
              <w:rPr>
                <w:rFonts w:ascii="Century Gothic" w:hAnsi="Century Gothic" w:cstheme="minorHAnsi"/>
                <w:color w:val="404040" w:themeColor="text1" w:themeTint="BF"/>
                <w:szCs w:val="24"/>
              </w:rPr>
              <w:t xml:space="preserve">Volume two </w:t>
            </w:r>
            <w:r w:rsidR="00017A8C" w:rsidRPr="008339CE">
              <w:rPr>
                <w:rFonts w:ascii="Century Gothic" w:hAnsi="Century Gothic" w:cstheme="minorHAnsi"/>
                <w:color w:val="404040" w:themeColor="text1" w:themeTint="BF"/>
                <w:szCs w:val="24"/>
              </w:rPr>
              <w:t>contains information</w:t>
            </w:r>
            <w:r w:rsidR="00BD448A" w:rsidRPr="008339CE">
              <w:rPr>
                <w:rFonts w:ascii="Century Gothic" w:hAnsi="Century Gothic" w:cstheme="minorHAnsi"/>
                <w:color w:val="404040" w:themeColor="text1" w:themeTint="BF"/>
                <w:szCs w:val="24"/>
              </w:rPr>
              <w:t xml:space="preserve"> on construction requirements for buildings</w:t>
            </w:r>
            <w:r w:rsidR="00640D54" w:rsidRPr="008339CE">
              <w:rPr>
                <w:rFonts w:ascii="Century Gothic" w:hAnsi="Century Gothic" w:cstheme="minorHAnsi"/>
                <w:color w:val="404040" w:themeColor="text1" w:themeTint="BF"/>
                <w:szCs w:val="24"/>
              </w:rPr>
              <w:t xml:space="preserve"> listed under Class 1 and 1</w:t>
            </w:r>
            <w:r w:rsidR="00EE6DAE" w:rsidRPr="008339CE">
              <w:rPr>
                <w:rFonts w:ascii="Century Gothic" w:hAnsi="Century Gothic" w:cstheme="minorHAnsi"/>
                <w:color w:val="404040" w:themeColor="text1" w:themeTint="BF"/>
                <w:szCs w:val="24"/>
              </w:rPr>
              <w:t>0(10a – 10c)</w:t>
            </w:r>
            <w:r w:rsidR="00017A8C" w:rsidRPr="008339CE">
              <w:rPr>
                <w:rFonts w:ascii="Century Gothic" w:hAnsi="Century Gothic" w:cstheme="minorHAnsi"/>
                <w:color w:val="404040" w:themeColor="text1" w:themeTint="BF"/>
                <w:szCs w:val="24"/>
              </w:rPr>
              <w:t xml:space="preserve"> which involve specific residential and non-</w:t>
            </w:r>
            <w:r w:rsidR="001C6782" w:rsidRPr="008339CE">
              <w:rPr>
                <w:rFonts w:ascii="Century Gothic" w:hAnsi="Century Gothic" w:cstheme="minorHAnsi"/>
                <w:color w:val="404040" w:themeColor="text1" w:themeTint="BF"/>
                <w:szCs w:val="24"/>
              </w:rPr>
              <w:t>liveable</w:t>
            </w:r>
            <w:r w:rsidR="00017A8C" w:rsidRPr="008339CE">
              <w:rPr>
                <w:rFonts w:ascii="Century Gothic" w:hAnsi="Century Gothic" w:cstheme="minorHAnsi"/>
                <w:color w:val="404040" w:themeColor="text1" w:themeTint="BF"/>
                <w:szCs w:val="24"/>
              </w:rPr>
              <w:t xml:space="preserve"> buildings and structures.</w:t>
            </w:r>
            <w:r w:rsidR="006F4727" w:rsidRPr="008339CE">
              <w:rPr>
                <w:rFonts w:ascii="Century Gothic" w:hAnsi="Century Gothic" w:cstheme="minorHAnsi"/>
                <w:color w:val="404040" w:themeColor="text1" w:themeTint="BF"/>
                <w:szCs w:val="24"/>
              </w:rPr>
              <w:t xml:space="preserve"> There are 3 sections in total </w:t>
            </w:r>
            <w:r w:rsidR="00504446" w:rsidRPr="008339CE">
              <w:rPr>
                <w:rFonts w:ascii="Century Gothic" w:hAnsi="Century Gothic" w:cstheme="minorHAnsi"/>
                <w:color w:val="404040" w:themeColor="text1" w:themeTint="BF"/>
                <w:szCs w:val="24"/>
              </w:rPr>
              <w:t xml:space="preserve">that are stipulated within the NCC Volume two, which include </w:t>
            </w:r>
            <w:r w:rsidR="003D3CA6" w:rsidRPr="008339CE">
              <w:rPr>
                <w:rFonts w:ascii="Century Gothic" w:hAnsi="Century Gothic" w:cstheme="minorHAnsi"/>
                <w:color w:val="404040" w:themeColor="text1" w:themeTint="BF"/>
                <w:szCs w:val="24"/>
              </w:rPr>
              <w:t>-</w:t>
            </w:r>
            <w:r w:rsidR="00504446" w:rsidRPr="008339CE">
              <w:rPr>
                <w:rFonts w:ascii="Century Gothic" w:hAnsi="Century Gothic" w:cstheme="minorHAnsi"/>
                <w:color w:val="404040" w:themeColor="text1" w:themeTint="BF"/>
                <w:szCs w:val="24"/>
              </w:rPr>
              <w:t xml:space="preserve">Governing Requirements, Performance Requirements and Verification Methods, and Acceptable construction for deemed-to-Satisfy Solutions. </w:t>
            </w:r>
          </w:p>
          <w:p w14:paraId="6EF9E290" w14:textId="2DFA9FAC" w:rsidR="00152409" w:rsidRPr="008339CE" w:rsidRDefault="00152409" w:rsidP="006C2991">
            <w:pPr>
              <w:tabs>
                <w:tab w:val="left" w:pos="180"/>
              </w:tabs>
              <w:spacing w:after="120" w:line="276" w:lineRule="auto"/>
              <w:ind w:left="0" w:right="0" w:firstLine="0"/>
              <w:jc w:val="right"/>
              <w:rPr>
                <w:rFonts w:ascii="Century Gothic" w:hAnsi="Century Gothic" w:cstheme="minorHAnsi"/>
                <w:color w:val="262626" w:themeColor="text1" w:themeTint="D9"/>
                <w:sz w:val="22"/>
                <w:szCs w:val="20"/>
              </w:rPr>
            </w:pPr>
          </w:p>
        </w:tc>
      </w:tr>
      <w:tr w:rsidR="00152409" w:rsidRPr="008D0F80" w14:paraId="1C5315BD"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A3E77F" w14:textId="77777777" w:rsidR="00152409" w:rsidRPr="008D0F80" w:rsidRDefault="00152409">
            <w:pPr>
              <w:pStyle w:val="ListParagraph"/>
              <w:numPr>
                <w:ilvl w:val="0"/>
                <w:numId w:val="5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Volume Three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F4CA80" w14:textId="1EFF8704" w:rsidR="00152409" w:rsidRPr="008339CE" w:rsidRDefault="005B2F09" w:rsidP="006C2991">
            <w:pPr>
              <w:tabs>
                <w:tab w:val="left" w:pos="180"/>
              </w:tabs>
              <w:spacing w:after="120" w:line="276" w:lineRule="auto"/>
              <w:ind w:left="0" w:right="0" w:firstLine="0"/>
              <w:jc w:val="both"/>
              <w:rPr>
                <w:rFonts w:ascii="Century Gothic" w:hAnsi="Century Gothic" w:cstheme="minorHAnsi"/>
                <w:color w:val="404040" w:themeColor="text1" w:themeTint="BF"/>
                <w:szCs w:val="24"/>
              </w:rPr>
            </w:pPr>
            <w:r w:rsidRPr="008339CE">
              <w:rPr>
                <w:rFonts w:ascii="Century Gothic" w:hAnsi="Century Gothic" w:cstheme="minorHAnsi"/>
                <w:color w:val="404040" w:themeColor="text1" w:themeTint="BF"/>
                <w:szCs w:val="24"/>
              </w:rPr>
              <w:t>Volume three</w:t>
            </w:r>
            <w:r w:rsidR="008E0599" w:rsidRPr="008339CE">
              <w:rPr>
                <w:rFonts w:ascii="Century Gothic" w:hAnsi="Century Gothic" w:cstheme="minorHAnsi"/>
                <w:color w:val="404040" w:themeColor="text1" w:themeTint="BF"/>
                <w:szCs w:val="24"/>
              </w:rPr>
              <w:t xml:space="preserve"> contains information on technical </w:t>
            </w:r>
            <w:r w:rsidR="00E7341D">
              <w:rPr>
                <w:rFonts w:ascii="Century Gothic" w:hAnsi="Century Gothic" w:cstheme="minorHAnsi"/>
                <w:color w:val="404040" w:themeColor="text1" w:themeTint="BF"/>
                <w:szCs w:val="24"/>
              </w:rPr>
              <w:t xml:space="preserve">requirements relevant to eh construction and design for plumbing and drainage system within buildings. </w:t>
            </w:r>
            <w:r w:rsidR="00DF1623">
              <w:rPr>
                <w:rFonts w:ascii="Century Gothic" w:hAnsi="Century Gothic" w:cstheme="minorHAnsi"/>
                <w:color w:val="404040" w:themeColor="text1" w:themeTint="BF"/>
                <w:szCs w:val="24"/>
              </w:rPr>
              <w:t>This volume i</w:t>
            </w:r>
            <w:r w:rsidR="003A72D9">
              <w:rPr>
                <w:rFonts w:ascii="Century Gothic" w:hAnsi="Century Gothic" w:cstheme="minorHAnsi"/>
                <w:color w:val="404040" w:themeColor="text1" w:themeTint="BF"/>
                <w:szCs w:val="24"/>
              </w:rPr>
              <w:t xml:space="preserve">s </w:t>
            </w:r>
            <w:proofErr w:type="gramStart"/>
            <w:r w:rsidR="003A72D9">
              <w:rPr>
                <w:rFonts w:ascii="Century Gothic" w:hAnsi="Century Gothic" w:cstheme="minorHAnsi"/>
                <w:color w:val="404040" w:themeColor="text1" w:themeTint="BF"/>
                <w:szCs w:val="24"/>
              </w:rPr>
              <w:t>contains</w:t>
            </w:r>
            <w:proofErr w:type="gramEnd"/>
            <w:r w:rsidR="003A72D9">
              <w:rPr>
                <w:rFonts w:ascii="Century Gothic" w:hAnsi="Century Gothic" w:cstheme="minorHAnsi"/>
                <w:color w:val="404040" w:themeColor="text1" w:themeTint="BF"/>
                <w:szCs w:val="24"/>
              </w:rPr>
              <w:t xml:space="preserve"> sections A – E stipulating Water services, Excessive noise, facilities and sanitary plumbing and drainage systems</w:t>
            </w:r>
            <w:r w:rsidR="00AC57FA">
              <w:rPr>
                <w:rFonts w:ascii="Century Gothic" w:hAnsi="Century Gothic" w:cstheme="minorHAnsi"/>
                <w:color w:val="404040" w:themeColor="text1" w:themeTint="BF"/>
                <w:szCs w:val="24"/>
              </w:rPr>
              <w:t xml:space="preserve"> and additional governing requirements which are mutual across the National Construction Code</w:t>
            </w:r>
            <w:r w:rsidR="000E007A">
              <w:rPr>
                <w:rFonts w:ascii="Century Gothic" w:hAnsi="Century Gothic" w:cstheme="minorHAnsi"/>
                <w:color w:val="404040" w:themeColor="text1" w:themeTint="BF"/>
                <w:szCs w:val="24"/>
              </w:rPr>
              <w:t xml:space="preserve">. </w:t>
            </w:r>
            <w:r w:rsidR="0076240B">
              <w:rPr>
                <w:rFonts w:ascii="Century Gothic" w:hAnsi="Century Gothic" w:cstheme="minorHAnsi"/>
                <w:color w:val="404040" w:themeColor="text1" w:themeTint="BF"/>
                <w:szCs w:val="24"/>
              </w:rPr>
              <w:t xml:space="preserve">Whenever plumbing works is conducted or where water services are </w:t>
            </w:r>
            <w:r w:rsidR="000740B8">
              <w:rPr>
                <w:rFonts w:ascii="Century Gothic" w:hAnsi="Century Gothic" w:cstheme="minorHAnsi"/>
                <w:color w:val="404040" w:themeColor="text1" w:themeTint="BF"/>
                <w:szCs w:val="24"/>
              </w:rPr>
              <w:t>built</w:t>
            </w:r>
            <w:r w:rsidR="0076240B">
              <w:rPr>
                <w:rFonts w:ascii="Century Gothic" w:hAnsi="Century Gothic" w:cstheme="minorHAnsi"/>
                <w:color w:val="404040" w:themeColor="text1" w:themeTint="BF"/>
                <w:szCs w:val="24"/>
              </w:rPr>
              <w:t xml:space="preserve"> independent of building</w:t>
            </w:r>
            <w:r w:rsidR="000740B8">
              <w:rPr>
                <w:rFonts w:ascii="Century Gothic" w:hAnsi="Century Gothic" w:cstheme="minorHAnsi"/>
                <w:color w:val="404040" w:themeColor="text1" w:themeTint="BF"/>
                <w:szCs w:val="24"/>
              </w:rPr>
              <w:t>s this volume is applied.</w:t>
            </w:r>
          </w:p>
          <w:p w14:paraId="7ED068D8" w14:textId="282B6195" w:rsidR="00152409" w:rsidRPr="008D0F80" w:rsidRDefault="00152409" w:rsidP="006C2991">
            <w:pPr>
              <w:tabs>
                <w:tab w:val="left" w:pos="180"/>
              </w:tabs>
              <w:spacing w:after="120" w:line="276" w:lineRule="auto"/>
              <w:ind w:left="0" w:right="0" w:firstLine="0"/>
              <w:jc w:val="right"/>
              <w:rPr>
                <w:rFonts w:cstheme="minorHAnsi"/>
                <w:color w:val="262626" w:themeColor="text1" w:themeTint="D9"/>
                <w:sz w:val="22"/>
                <w:szCs w:val="20"/>
              </w:rPr>
            </w:pPr>
          </w:p>
        </w:tc>
      </w:tr>
    </w:tbl>
    <w:p w14:paraId="56A431A5" w14:textId="77777777" w:rsidR="0060186E" w:rsidRDefault="0060186E" w:rsidP="00C046B6">
      <w:pPr>
        <w:spacing w:after="120" w:line="276" w:lineRule="auto"/>
        <w:ind w:left="0" w:firstLine="0"/>
      </w:pPr>
    </w:p>
    <w:p w14:paraId="368EC54E" w14:textId="1B96E4ED" w:rsidR="003025F9" w:rsidRDefault="003025F9">
      <w:pPr>
        <w:spacing w:after="120" w:line="276" w:lineRule="auto"/>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7"/>
      </w:tblGrid>
      <w:tr w:rsidR="004B5F00" w:rsidRPr="003D1ACA" w14:paraId="24318401"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45428693" w14:textId="77777777" w:rsidR="004B5F00" w:rsidRPr="00585CCD" w:rsidRDefault="004B5F00">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Style w:val="normaltextrun"/>
              </w:rPr>
              <w:lastRenderedPageBreak/>
              <w:t>Explain how the Building Code of Australia is relevant to construction drawings.</w:t>
            </w:r>
          </w:p>
        </w:tc>
      </w:tr>
      <w:tr w:rsidR="004B5F00" w:rsidRPr="003D1ACA" w14:paraId="4F7EBEF4"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1AA1E299" w14:textId="77777777" w:rsidR="004B5F00" w:rsidRPr="003D1ACA" w:rsidRDefault="004B5F00" w:rsidP="006C2991">
            <w:pPr>
              <w:tabs>
                <w:tab w:val="left" w:pos="180"/>
              </w:tabs>
              <w:spacing w:before="0" w:line="276" w:lineRule="auto"/>
              <w:ind w:left="0" w:right="29" w:firstLine="0"/>
              <w:rPr>
                <w:rFonts w:cstheme="minorHAnsi"/>
                <w:color w:val="262626" w:themeColor="text1" w:themeTint="D9"/>
                <w:szCs w:val="24"/>
              </w:rPr>
            </w:pPr>
          </w:p>
        </w:tc>
      </w:tr>
      <w:tr w:rsidR="004B5F00" w:rsidRPr="00A247D3" w14:paraId="4BE99837" w14:textId="77777777" w:rsidTr="00F73E2F">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3BF317" w14:textId="35614702" w:rsidR="004B5F00" w:rsidRPr="00E9618F" w:rsidRDefault="00CF5DF2" w:rsidP="00472456">
            <w:pPr>
              <w:tabs>
                <w:tab w:val="left" w:pos="180"/>
              </w:tabs>
              <w:spacing w:after="120" w:line="276" w:lineRule="auto"/>
              <w:ind w:left="0" w:right="0" w:firstLine="0"/>
              <w:jc w:val="both"/>
              <w:rPr>
                <w:rFonts w:ascii="Century Gothic" w:hAnsi="Century Gothic" w:cstheme="minorHAnsi"/>
                <w:color w:val="000000" w:themeColor="text1"/>
                <w:sz w:val="22"/>
              </w:rPr>
            </w:pPr>
            <w:r w:rsidRPr="00A60E8E">
              <w:rPr>
                <w:rFonts w:ascii="Century Gothic" w:hAnsi="Century Gothic" w:cstheme="minorHAnsi"/>
                <w:color w:val="000000" w:themeColor="text1"/>
                <w:szCs w:val="24"/>
              </w:rPr>
              <w:t xml:space="preserve">Without having buildings codes to follow, all construction drawings would be </w:t>
            </w:r>
            <w:r w:rsidR="00271E1D" w:rsidRPr="00A60E8E">
              <w:rPr>
                <w:rFonts w:ascii="Century Gothic" w:hAnsi="Century Gothic" w:cstheme="minorHAnsi"/>
                <w:color w:val="000000" w:themeColor="text1"/>
                <w:szCs w:val="24"/>
              </w:rPr>
              <w:t xml:space="preserve">irrelevant – Within these codes are standards that </w:t>
            </w:r>
            <w:r w:rsidR="00287A04" w:rsidRPr="00A60E8E">
              <w:rPr>
                <w:rFonts w:ascii="Century Gothic" w:hAnsi="Century Gothic" w:cstheme="minorHAnsi"/>
                <w:color w:val="000000" w:themeColor="text1"/>
                <w:szCs w:val="24"/>
              </w:rPr>
              <w:t>must</w:t>
            </w:r>
            <w:r w:rsidR="00271E1D" w:rsidRPr="00A60E8E">
              <w:rPr>
                <w:rFonts w:ascii="Century Gothic" w:hAnsi="Century Gothic" w:cstheme="minorHAnsi"/>
                <w:color w:val="000000" w:themeColor="text1"/>
                <w:szCs w:val="24"/>
              </w:rPr>
              <w:t xml:space="preserve"> be met within the </w:t>
            </w:r>
            <w:r w:rsidR="00806A55" w:rsidRPr="00A60E8E">
              <w:rPr>
                <w:rFonts w:ascii="Century Gothic" w:hAnsi="Century Gothic" w:cstheme="minorHAnsi"/>
                <w:color w:val="000000" w:themeColor="text1"/>
                <w:szCs w:val="24"/>
              </w:rPr>
              <w:t>building and construction industry. These standards</w:t>
            </w:r>
            <w:r w:rsidR="00287A04" w:rsidRPr="00A60E8E">
              <w:rPr>
                <w:rFonts w:ascii="Century Gothic" w:hAnsi="Century Gothic" w:cstheme="minorHAnsi"/>
                <w:color w:val="000000" w:themeColor="text1"/>
                <w:szCs w:val="24"/>
              </w:rPr>
              <w:t xml:space="preserve"> and codes include Fire Safety, Health and Habitability, and Structural safety</w:t>
            </w:r>
            <w:r w:rsidR="00B942DD" w:rsidRPr="00A60E8E">
              <w:rPr>
                <w:rFonts w:ascii="Century Gothic" w:hAnsi="Century Gothic" w:cstheme="minorHAnsi"/>
                <w:color w:val="000000" w:themeColor="text1"/>
                <w:szCs w:val="24"/>
              </w:rPr>
              <w:t xml:space="preserve">. </w:t>
            </w:r>
            <w:r w:rsidR="004C1F4B" w:rsidRPr="00A60E8E">
              <w:rPr>
                <w:rFonts w:ascii="Century Gothic" w:hAnsi="Century Gothic" w:cstheme="minorHAnsi"/>
                <w:color w:val="000000" w:themeColor="text1"/>
                <w:szCs w:val="24"/>
              </w:rPr>
              <w:t>These drawings are to reflect NCC requirements</w:t>
            </w:r>
            <w:r w:rsidR="009E68C9" w:rsidRPr="00A60E8E">
              <w:rPr>
                <w:rFonts w:ascii="Century Gothic" w:hAnsi="Century Gothic" w:cstheme="minorHAnsi"/>
                <w:color w:val="000000" w:themeColor="text1"/>
                <w:szCs w:val="24"/>
              </w:rPr>
              <w:t xml:space="preserve">, by showing materials, design, or construction meets that share Performance Requirement or DTS Provision. </w:t>
            </w:r>
          </w:p>
        </w:tc>
      </w:tr>
    </w:tbl>
    <w:p w14:paraId="06D91F95" w14:textId="5A7B503C" w:rsidR="0060186E" w:rsidRDefault="0060186E" w:rsidP="0060186E">
      <w:pPr>
        <w:spacing w:after="120" w:line="276" w:lineRule="auto"/>
        <w:ind w:left="0" w:firstLine="0"/>
      </w:pPr>
    </w:p>
    <w:p w14:paraId="47C1E83C" w14:textId="77777777" w:rsidR="00F73E2F" w:rsidRDefault="00F73E2F" w:rsidP="0060186E">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0B771D" w:rsidRPr="00F37C29" w14:paraId="1E5DB5AA"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669C89C2" w14:textId="77777777" w:rsidR="000B771D" w:rsidRPr="00FC7BA2" w:rsidRDefault="000B771D">
            <w:pPr>
              <w:pStyle w:val="ListParagraph"/>
              <w:numPr>
                <w:ilvl w:val="0"/>
                <w:numId w:val="5"/>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NCC requirements.</w:t>
            </w:r>
            <w:r w:rsidRPr="00FC7BA2">
              <w:rPr>
                <w:rFonts w:cstheme="minorHAnsi"/>
                <w:color w:val="262626" w:themeColor="text1" w:themeTint="D9"/>
                <w:szCs w:val="24"/>
              </w:rPr>
              <w:t xml:space="preserve"> </w:t>
            </w:r>
          </w:p>
        </w:tc>
      </w:tr>
      <w:tr w:rsidR="000B771D" w:rsidRPr="00F37C29" w14:paraId="35B09022"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C0EFA9A" w14:textId="77777777" w:rsidR="000B771D" w:rsidRPr="00F37C29" w:rsidRDefault="000B771D" w:rsidP="006C2991">
            <w:pPr>
              <w:tabs>
                <w:tab w:val="left" w:pos="180"/>
              </w:tabs>
              <w:spacing w:before="0" w:line="276" w:lineRule="auto"/>
              <w:ind w:left="0" w:right="29" w:firstLine="0"/>
              <w:rPr>
                <w:rFonts w:cstheme="minorHAnsi"/>
                <w:color w:val="262626" w:themeColor="text1" w:themeTint="D9"/>
                <w:szCs w:val="24"/>
              </w:rPr>
            </w:pPr>
          </w:p>
        </w:tc>
      </w:tr>
      <w:tr w:rsidR="000B771D" w:rsidRPr="00F37C29" w14:paraId="56BFF6D2"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0DC8B0A5" w14:textId="77777777" w:rsidR="000B771D" w:rsidRPr="00F37C29" w:rsidRDefault="000B771D">
            <w:pPr>
              <w:pStyle w:val="ListParagraph"/>
              <w:numPr>
                <w:ilvl w:val="0"/>
                <w:numId w:val="58"/>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 xml:space="preserve">Explain </w:t>
            </w:r>
            <w:r w:rsidRPr="00B541A1">
              <w:rPr>
                <w:rFonts w:cstheme="minorHAnsi"/>
                <w:color w:val="262626" w:themeColor="text1" w:themeTint="D9"/>
                <w:szCs w:val="24"/>
              </w:rPr>
              <w:t>what the General Requirements of buildings are.</w:t>
            </w:r>
          </w:p>
          <w:p w14:paraId="0D92E09F" w14:textId="5687DEBA" w:rsidR="000B771D" w:rsidRPr="006C5713" w:rsidRDefault="007C6F10" w:rsidP="00F73E2F">
            <w:pPr>
              <w:tabs>
                <w:tab w:val="left" w:pos="180"/>
              </w:tabs>
              <w:spacing w:after="120" w:line="276" w:lineRule="auto"/>
              <w:ind w:left="475" w:right="115" w:firstLine="0"/>
              <w:jc w:val="both"/>
              <w:rPr>
                <w:rFonts w:ascii="Century Gothic" w:hAnsi="Century Gothic" w:cstheme="minorHAnsi"/>
                <w:color w:val="262626" w:themeColor="text1" w:themeTint="D9"/>
                <w:szCs w:val="24"/>
              </w:rPr>
            </w:pPr>
            <w:r w:rsidRPr="006C5713">
              <w:rPr>
                <w:rFonts w:ascii="Century Gothic" w:hAnsi="Century Gothic" w:cstheme="minorHAnsi"/>
                <w:color w:val="262626" w:themeColor="text1" w:themeTint="D9"/>
                <w:szCs w:val="24"/>
              </w:rPr>
              <w:t xml:space="preserve">These requirements are also listed as </w:t>
            </w:r>
            <w:r w:rsidRPr="006C5713">
              <w:rPr>
                <w:rFonts w:ascii="Century Gothic" w:hAnsi="Century Gothic" w:cstheme="minorHAnsi"/>
                <w:i/>
                <w:iCs/>
                <w:color w:val="262626" w:themeColor="text1" w:themeTint="D9"/>
                <w:szCs w:val="24"/>
              </w:rPr>
              <w:t>‘Governing Requirements’</w:t>
            </w:r>
            <w:r w:rsidRPr="006C5713">
              <w:rPr>
                <w:rFonts w:ascii="Century Gothic" w:hAnsi="Century Gothic" w:cstheme="minorHAnsi"/>
                <w:color w:val="262626" w:themeColor="text1" w:themeTint="D9"/>
                <w:szCs w:val="24"/>
              </w:rPr>
              <w:t xml:space="preserve"> which stipulate </w:t>
            </w:r>
            <w:r w:rsidR="00FC3074" w:rsidRPr="006C5713">
              <w:rPr>
                <w:rFonts w:ascii="Century Gothic" w:hAnsi="Century Gothic" w:cstheme="minorHAnsi"/>
                <w:color w:val="262626" w:themeColor="text1" w:themeTint="D9"/>
                <w:szCs w:val="24"/>
              </w:rPr>
              <w:t xml:space="preserve">all rules and instruction of following and implementing the </w:t>
            </w:r>
            <w:r w:rsidR="00FC3074" w:rsidRPr="006C5713">
              <w:rPr>
                <w:rFonts w:ascii="Century Gothic" w:hAnsi="Century Gothic" w:cstheme="minorHAnsi"/>
                <w:b/>
                <w:bCs/>
                <w:color w:val="262626" w:themeColor="text1" w:themeTint="D9"/>
                <w:szCs w:val="24"/>
              </w:rPr>
              <w:t>NCC</w:t>
            </w:r>
            <w:r w:rsidR="00FC3074" w:rsidRPr="006C5713">
              <w:rPr>
                <w:rFonts w:ascii="Century Gothic" w:hAnsi="Century Gothic" w:cstheme="minorHAnsi"/>
                <w:color w:val="262626" w:themeColor="text1" w:themeTint="D9"/>
                <w:szCs w:val="24"/>
              </w:rPr>
              <w:t xml:space="preserve"> in building and construction</w:t>
            </w:r>
            <w:r w:rsidR="00605279" w:rsidRPr="006C5713">
              <w:rPr>
                <w:rFonts w:ascii="Century Gothic" w:hAnsi="Century Gothic" w:cstheme="minorHAnsi"/>
                <w:color w:val="262626" w:themeColor="text1" w:themeTint="D9"/>
                <w:szCs w:val="24"/>
              </w:rPr>
              <w:t xml:space="preserve"> – These include </w:t>
            </w:r>
            <w:r w:rsidR="00B207A7" w:rsidRPr="006C5713">
              <w:rPr>
                <w:rFonts w:ascii="Century Gothic" w:hAnsi="Century Gothic" w:cstheme="minorHAnsi"/>
                <w:color w:val="262626" w:themeColor="text1" w:themeTint="D9"/>
                <w:szCs w:val="24"/>
              </w:rPr>
              <w:t>accept of the design and construction, interpretation and reference documents</w:t>
            </w:r>
            <w:r w:rsidR="00FC3074" w:rsidRPr="006C5713">
              <w:rPr>
                <w:rFonts w:ascii="Century Gothic" w:hAnsi="Century Gothic" w:cstheme="minorHAnsi"/>
                <w:color w:val="262626" w:themeColor="text1" w:themeTint="D9"/>
                <w:szCs w:val="24"/>
              </w:rPr>
              <w:t xml:space="preserve">. </w:t>
            </w:r>
            <w:r w:rsidR="00F0781F" w:rsidRPr="006C5713">
              <w:rPr>
                <w:rFonts w:ascii="Century Gothic" w:hAnsi="Century Gothic" w:cstheme="minorHAnsi"/>
                <w:color w:val="262626" w:themeColor="text1" w:themeTint="D9"/>
                <w:szCs w:val="24"/>
              </w:rPr>
              <w:t xml:space="preserve">These can be used as a guide for engineers and builders to gain information about how technical requirements should be used in any scenario. </w:t>
            </w:r>
            <w:r w:rsidR="007B087B" w:rsidRPr="006C5713">
              <w:rPr>
                <w:rFonts w:ascii="Century Gothic" w:hAnsi="Century Gothic" w:cstheme="minorHAnsi"/>
                <w:color w:val="262626" w:themeColor="text1" w:themeTint="D9"/>
                <w:szCs w:val="24"/>
              </w:rPr>
              <w:t xml:space="preserve">These requirements aid the classifications of each building class. </w:t>
            </w:r>
          </w:p>
        </w:tc>
      </w:tr>
      <w:tr w:rsidR="000B771D" w:rsidRPr="00F37C29" w14:paraId="1046786B"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1D6CC5EF" w14:textId="77777777" w:rsidR="000B771D" w:rsidRDefault="000B771D">
            <w:pPr>
              <w:pStyle w:val="ListParagraph"/>
              <w:numPr>
                <w:ilvl w:val="0"/>
                <w:numId w:val="58"/>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Pr="00B541A1">
              <w:rPr>
                <w:rFonts w:cstheme="minorHAnsi"/>
                <w:color w:val="262626" w:themeColor="text1" w:themeTint="D9"/>
                <w:szCs w:val="24"/>
              </w:rPr>
              <w:t xml:space="preserve"> what the Performance Requirements of buildings are.</w:t>
            </w:r>
          </w:p>
          <w:p w14:paraId="4FFF4D54" w14:textId="17124874" w:rsidR="000B771D" w:rsidRPr="006C5713" w:rsidRDefault="003D11DC" w:rsidP="00F73E2F">
            <w:pPr>
              <w:tabs>
                <w:tab w:val="left" w:pos="180"/>
              </w:tabs>
              <w:spacing w:after="120" w:line="276" w:lineRule="auto"/>
              <w:ind w:left="475" w:right="115" w:firstLine="0"/>
              <w:jc w:val="both"/>
              <w:rPr>
                <w:rFonts w:ascii="Century Gothic" w:hAnsi="Century Gothic" w:cstheme="minorHAnsi"/>
                <w:color w:val="262626" w:themeColor="text1" w:themeTint="D9"/>
                <w:szCs w:val="24"/>
              </w:rPr>
            </w:pPr>
            <w:r w:rsidRPr="006C5713">
              <w:rPr>
                <w:rFonts w:ascii="Century Gothic" w:hAnsi="Century Gothic" w:cstheme="minorHAnsi"/>
                <w:color w:val="262626" w:themeColor="text1" w:themeTint="D9"/>
                <w:szCs w:val="24"/>
              </w:rPr>
              <w:t xml:space="preserve">These requirements outline the specific principles and standards of which </w:t>
            </w:r>
            <w:r w:rsidR="006C5713" w:rsidRPr="006C5713">
              <w:rPr>
                <w:rFonts w:ascii="Century Gothic" w:hAnsi="Century Gothic" w:cstheme="minorHAnsi"/>
                <w:color w:val="262626" w:themeColor="text1" w:themeTint="D9"/>
                <w:szCs w:val="24"/>
              </w:rPr>
              <w:t>must</w:t>
            </w:r>
            <w:r w:rsidRPr="006C5713">
              <w:rPr>
                <w:rFonts w:ascii="Century Gothic" w:hAnsi="Century Gothic" w:cstheme="minorHAnsi"/>
                <w:color w:val="262626" w:themeColor="text1" w:themeTint="D9"/>
                <w:szCs w:val="24"/>
              </w:rPr>
              <w:t xml:space="preserve"> be met. </w:t>
            </w:r>
            <w:r w:rsidR="00115D1B">
              <w:rPr>
                <w:rFonts w:ascii="Century Gothic" w:hAnsi="Century Gothic" w:cstheme="minorHAnsi"/>
                <w:color w:val="262626" w:themeColor="text1" w:themeTint="D9"/>
                <w:szCs w:val="24"/>
              </w:rPr>
              <w:t xml:space="preserve">These usually </w:t>
            </w:r>
            <w:r w:rsidR="00302E6C">
              <w:rPr>
                <w:rFonts w:ascii="Century Gothic" w:hAnsi="Century Gothic" w:cstheme="minorHAnsi"/>
                <w:color w:val="262626" w:themeColor="text1" w:themeTint="D9"/>
                <w:szCs w:val="24"/>
              </w:rPr>
              <w:t>summarise</w:t>
            </w:r>
            <w:r w:rsidR="00115D1B">
              <w:rPr>
                <w:rFonts w:ascii="Century Gothic" w:hAnsi="Century Gothic" w:cstheme="minorHAnsi"/>
                <w:color w:val="262626" w:themeColor="text1" w:themeTint="D9"/>
                <w:szCs w:val="24"/>
              </w:rPr>
              <w:t xml:space="preserve"> th</w:t>
            </w:r>
            <w:r w:rsidR="00302E6C">
              <w:rPr>
                <w:rFonts w:ascii="Century Gothic" w:hAnsi="Century Gothic" w:cstheme="minorHAnsi"/>
                <w:color w:val="262626" w:themeColor="text1" w:themeTint="D9"/>
                <w:szCs w:val="24"/>
              </w:rPr>
              <w:t>e minimum level which building specifications must meet.</w:t>
            </w:r>
          </w:p>
        </w:tc>
      </w:tr>
      <w:tr w:rsidR="000B771D" w:rsidRPr="00F37C29" w14:paraId="274A5B27"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7A865FBC" w14:textId="513F141C" w:rsidR="000B771D" w:rsidRDefault="000B771D">
            <w:pPr>
              <w:pStyle w:val="ListParagraph"/>
              <w:numPr>
                <w:ilvl w:val="0"/>
                <w:numId w:val="58"/>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Pr="00B541A1">
              <w:rPr>
                <w:rFonts w:cstheme="minorHAnsi"/>
                <w:color w:val="262626" w:themeColor="text1" w:themeTint="D9"/>
                <w:szCs w:val="24"/>
              </w:rPr>
              <w:t xml:space="preserve"> the relationship between a building’s Performance Requirements and compliance options (</w:t>
            </w:r>
            <w:r w:rsidR="00B57F41" w:rsidRPr="00B541A1">
              <w:rPr>
                <w:rFonts w:cstheme="minorHAnsi"/>
                <w:color w:val="262626" w:themeColor="text1" w:themeTint="D9"/>
                <w:szCs w:val="24"/>
              </w:rPr>
              <w:t>e.g.,</w:t>
            </w:r>
            <w:r w:rsidRPr="00B541A1">
              <w:rPr>
                <w:rFonts w:cstheme="minorHAnsi"/>
                <w:color w:val="262626" w:themeColor="text1" w:themeTint="D9"/>
                <w:szCs w:val="24"/>
              </w:rPr>
              <w:t xml:space="preserve"> performance solutions, deemed-to-satisfy solutions).</w:t>
            </w:r>
          </w:p>
          <w:p w14:paraId="10139859" w14:textId="0F10AD01" w:rsidR="000B771D" w:rsidRPr="00190E61" w:rsidRDefault="00510C97" w:rsidP="006C2991">
            <w:pPr>
              <w:tabs>
                <w:tab w:val="left" w:pos="180"/>
              </w:tabs>
              <w:spacing w:after="120" w:line="276" w:lineRule="auto"/>
              <w:ind w:left="475" w:right="115" w:firstLine="0"/>
              <w:jc w:val="both"/>
              <w:rPr>
                <w:rFonts w:ascii="Century Gothic" w:hAnsi="Century Gothic" w:cstheme="minorHAnsi"/>
                <w:color w:val="262626" w:themeColor="text1" w:themeTint="D9"/>
                <w:szCs w:val="24"/>
              </w:rPr>
            </w:pPr>
            <w:r w:rsidRPr="00190E61">
              <w:rPr>
                <w:rFonts w:ascii="Century Gothic" w:hAnsi="Century Gothic" w:cstheme="minorHAnsi"/>
                <w:color w:val="262626" w:themeColor="text1" w:themeTint="D9"/>
                <w:szCs w:val="24"/>
              </w:rPr>
              <w:t xml:space="preserve">Performance requirements can be </w:t>
            </w:r>
            <w:r w:rsidR="00C826B2" w:rsidRPr="00190E61">
              <w:rPr>
                <w:rFonts w:ascii="Century Gothic" w:hAnsi="Century Gothic" w:cstheme="minorHAnsi"/>
                <w:color w:val="262626" w:themeColor="text1" w:themeTint="D9"/>
                <w:szCs w:val="24"/>
              </w:rPr>
              <w:t xml:space="preserve">met by compliant options, such as DTS – This </w:t>
            </w:r>
            <w:r w:rsidR="00A4266D" w:rsidRPr="00190E61">
              <w:rPr>
                <w:rFonts w:ascii="Century Gothic" w:hAnsi="Century Gothic" w:cstheme="minorHAnsi"/>
                <w:color w:val="262626" w:themeColor="text1" w:themeTint="D9"/>
                <w:szCs w:val="24"/>
              </w:rPr>
              <w:t xml:space="preserve">can </w:t>
            </w:r>
            <w:r w:rsidR="00C826B2" w:rsidRPr="00190E61">
              <w:rPr>
                <w:rFonts w:ascii="Century Gothic" w:hAnsi="Century Gothic" w:cstheme="minorHAnsi"/>
                <w:color w:val="262626" w:themeColor="text1" w:themeTint="D9"/>
                <w:szCs w:val="24"/>
              </w:rPr>
              <w:t xml:space="preserve">provide a builder </w:t>
            </w:r>
            <w:r w:rsidR="00A4266D" w:rsidRPr="00190E61">
              <w:rPr>
                <w:rFonts w:ascii="Century Gothic" w:hAnsi="Century Gothic" w:cstheme="minorHAnsi"/>
                <w:color w:val="262626" w:themeColor="text1" w:themeTint="D9"/>
                <w:szCs w:val="24"/>
              </w:rPr>
              <w:t xml:space="preserve">for alternate solutions on </w:t>
            </w:r>
            <w:r w:rsidR="00EE3F95" w:rsidRPr="00190E61">
              <w:rPr>
                <w:rFonts w:ascii="Century Gothic" w:hAnsi="Century Gothic" w:cstheme="minorHAnsi"/>
                <w:color w:val="262626" w:themeColor="text1" w:themeTint="D9"/>
                <w:szCs w:val="24"/>
              </w:rPr>
              <w:t>situations</w:t>
            </w:r>
            <w:r w:rsidR="00A4266D" w:rsidRPr="00190E61">
              <w:rPr>
                <w:rFonts w:ascii="Century Gothic" w:hAnsi="Century Gothic" w:cstheme="minorHAnsi"/>
                <w:color w:val="262626" w:themeColor="text1" w:themeTint="D9"/>
                <w:szCs w:val="24"/>
              </w:rPr>
              <w:t xml:space="preserve">. </w:t>
            </w:r>
            <w:r w:rsidR="00EE3F95" w:rsidRPr="00190E61">
              <w:rPr>
                <w:rFonts w:ascii="Century Gothic" w:hAnsi="Century Gothic" w:cstheme="minorHAnsi"/>
                <w:color w:val="262626" w:themeColor="text1" w:themeTint="D9"/>
                <w:szCs w:val="24"/>
              </w:rPr>
              <w:t xml:space="preserve">Generally building a standard home, you are most likely </w:t>
            </w:r>
            <w:r w:rsidR="00384458" w:rsidRPr="00190E61">
              <w:rPr>
                <w:rFonts w:ascii="Century Gothic" w:hAnsi="Century Gothic" w:cstheme="minorHAnsi"/>
                <w:color w:val="262626" w:themeColor="text1" w:themeTint="D9"/>
                <w:szCs w:val="24"/>
              </w:rPr>
              <w:t xml:space="preserve">to </w:t>
            </w:r>
            <w:r w:rsidR="00EE3F95" w:rsidRPr="00190E61">
              <w:rPr>
                <w:rFonts w:ascii="Century Gothic" w:hAnsi="Century Gothic" w:cstheme="minorHAnsi"/>
                <w:color w:val="262626" w:themeColor="text1" w:themeTint="D9"/>
                <w:szCs w:val="24"/>
              </w:rPr>
              <w:t xml:space="preserve">implement a DTS Solution. </w:t>
            </w:r>
            <w:r w:rsidR="00190E61" w:rsidRPr="00190E61">
              <w:rPr>
                <w:rFonts w:ascii="Century Gothic" w:hAnsi="Century Gothic" w:cstheme="minorHAnsi"/>
                <w:color w:val="262626" w:themeColor="text1" w:themeTint="D9"/>
                <w:szCs w:val="24"/>
              </w:rPr>
              <w:t>Performance solutions and DTS are</w:t>
            </w:r>
            <w:r w:rsidR="00384458" w:rsidRPr="00190E61">
              <w:rPr>
                <w:rFonts w:ascii="Century Gothic" w:hAnsi="Century Gothic" w:cstheme="minorHAnsi"/>
                <w:color w:val="262626" w:themeColor="text1" w:themeTint="D9"/>
                <w:szCs w:val="24"/>
              </w:rPr>
              <w:t xml:space="preserve"> the most used path</w:t>
            </w:r>
            <w:r w:rsidR="00190E61" w:rsidRPr="00190E61">
              <w:rPr>
                <w:rFonts w:ascii="Century Gothic" w:hAnsi="Century Gothic" w:cstheme="minorHAnsi"/>
                <w:color w:val="262626" w:themeColor="text1" w:themeTint="D9"/>
                <w:szCs w:val="24"/>
              </w:rPr>
              <w:t>s</w:t>
            </w:r>
            <w:r w:rsidR="00384458" w:rsidRPr="00190E61">
              <w:rPr>
                <w:rFonts w:ascii="Century Gothic" w:hAnsi="Century Gothic" w:cstheme="minorHAnsi"/>
                <w:color w:val="262626" w:themeColor="text1" w:themeTint="D9"/>
                <w:szCs w:val="24"/>
              </w:rPr>
              <w:t xml:space="preserve"> to be compliant with the NCC.</w:t>
            </w:r>
          </w:p>
          <w:p w14:paraId="6277C195" w14:textId="3B0CD6DE" w:rsidR="000B771D" w:rsidRPr="00DF382A" w:rsidRDefault="000B771D" w:rsidP="00F73E2F">
            <w:pPr>
              <w:tabs>
                <w:tab w:val="left" w:pos="180"/>
              </w:tabs>
              <w:spacing w:after="120" w:line="276" w:lineRule="auto"/>
              <w:ind w:left="0" w:right="115" w:firstLine="0"/>
              <w:rPr>
                <w:rFonts w:cstheme="minorHAnsi"/>
                <w:bCs/>
                <w:color w:val="D73329"/>
                <w:sz w:val="22"/>
              </w:rPr>
            </w:pPr>
          </w:p>
        </w:tc>
      </w:tr>
    </w:tbl>
    <w:p w14:paraId="51A638C4" w14:textId="77777777" w:rsidR="00F73E2F" w:rsidRDefault="00F73E2F">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0B771D" w:rsidRPr="003D1ACA" w14:paraId="5AF3D9F9" w14:textId="77777777" w:rsidTr="00A87CBD">
        <w:trPr>
          <w:trHeight w:val="153"/>
          <w:jc w:val="center"/>
        </w:trPr>
        <w:tc>
          <w:tcPr>
            <w:tcW w:w="4999" w:type="pct"/>
            <w:tcBorders>
              <w:top w:val="nil"/>
              <w:left w:val="nil"/>
              <w:bottom w:val="nil"/>
              <w:right w:val="nil"/>
            </w:tcBorders>
            <w:shd w:val="clear" w:color="auto" w:fill="D9E2F3" w:themeFill="accent1" w:themeFillTint="33"/>
          </w:tcPr>
          <w:p w14:paraId="6A97C1D4" w14:textId="769BCA21" w:rsidR="000B771D" w:rsidRPr="003D1ACA" w:rsidRDefault="000B771D">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sidRPr="00320B17">
              <w:rPr>
                <w:rFonts w:cstheme="minorHAnsi"/>
                <w:color w:val="262626" w:themeColor="text1" w:themeTint="D9"/>
                <w:szCs w:val="24"/>
              </w:rPr>
              <w:lastRenderedPageBreak/>
              <w:t>Answer the following questions about standards applicable to building and construction projects.</w:t>
            </w:r>
          </w:p>
        </w:tc>
      </w:tr>
      <w:tr w:rsidR="000B771D" w:rsidRPr="003D1ACA" w14:paraId="4ADB02DF" w14:textId="77777777" w:rsidTr="00A87CBD">
        <w:trPr>
          <w:trHeight w:val="74"/>
          <w:jc w:val="center"/>
        </w:trPr>
        <w:tc>
          <w:tcPr>
            <w:tcW w:w="4999" w:type="pct"/>
            <w:tcBorders>
              <w:top w:val="nil"/>
              <w:left w:val="nil"/>
              <w:bottom w:val="single" w:sz="2" w:space="0" w:color="A6A6A6" w:themeColor="background1" w:themeShade="A6"/>
              <w:right w:val="nil"/>
            </w:tcBorders>
            <w:shd w:val="clear" w:color="auto" w:fill="auto"/>
          </w:tcPr>
          <w:p w14:paraId="57FE1E3E" w14:textId="77777777" w:rsidR="000B771D" w:rsidRPr="003D1ACA" w:rsidRDefault="000B771D" w:rsidP="006C2991">
            <w:pPr>
              <w:tabs>
                <w:tab w:val="left" w:pos="180"/>
              </w:tabs>
              <w:spacing w:before="0" w:line="276" w:lineRule="auto"/>
              <w:ind w:left="0" w:right="29" w:firstLine="0"/>
              <w:rPr>
                <w:rFonts w:cstheme="minorHAnsi"/>
                <w:color w:val="262626" w:themeColor="text1" w:themeTint="D9"/>
                <w:szCs w:val="24"/>
              </w:rPr>
            </w:pPr>
          </w:p>
        </w:tc>
      </w:tr>
      <w:tr w:rsidR="000B771D" w:rsidRPr="003D1ACA" w14:paraId="5F1A0417" w14:textId="77777777" w:rsidTr="00A87CBD">
        <w:trPr>
          <w:trHeight w:val="2268"/>
          <w:jc w:val="center"/>
        </w:trPr>
        <w:tc>
          <w:tcPr>
            <w:tcW w:w="499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BBBC1B" w14:textId="77777777" w:rsidR="000B771D" w:rsidRPr="00E355FF" w:rsidRDefault="000B771D">
            <w:pPr>
              <w:pStyle w:val="ListParagraph"/>
              <w:numPr>
                <w:ilvl w:val="0"/>
                <w:numId w:val="59"/>
              </w:numPr>
              <w:ind w:left="794" w:right="102" w:hanging="357"/>
              <w:contextualSpacing w:val="0"/>
              <w:rPr>
                <w:rFonts w:cstheme="minorHAnsi"/>
                <w:color w:val="262626" w:themeColor="text1" w:themeTint="D9"/>
                <w:szCs w:val="24"/>
              </w:rPr>
            </w:pPr>
            <w:r>
              <w:rPr>
                <w:rFonts w:cstheme="minorHAnsi"/>
                <w:color w:val="262626" w:themeColor="text1" w:themeTint="D9"/>
                <w:szCs w:val="24"/>
              </w:rPr>
              <w:t>Explain the importance of complying with standards during a building and construction project.</w:t>
            </w:r>
          </w:p>
          <w:p w14:paraId="6F2C2BE0" w14:textId="080C4F78" w:rsidR="000B771D" w:rsidRPr="00E40E56" w:rsidRDefault="00D93C67" w:rsidP="006C2991">
            <w:pPr>
              <w:pStyle w:val="ListParagraph"/>
              <w:tabs>
                <w:tab w:val="left" w:pos="180"/>
              </w:tabs>
              <w:spacing w:after="120" w:line="276" w:lineRule="auto"/>
              <w:ind w:left="794" w:right="108" w:firstLine="0"/>
              <w:contextualSpacing w:val="0"/>
              <w:jc w:val="both"/>
              <w:rPr>
                <w:rFonts w:ascii="Century Gothic" w:hAnsi="Century Gothic" w:cstheme="minorHAnsi"/>
                <w:color w:val="262626" w:themeColor="text1" w:themeTint="D9"/>
                <w:szCs w:val="24"/>
              </w:rPr>
            </w:pPr>
            <w:r w:rsidRPr="00E40E56">
              <w:rPr>
                <w:rFonts w:ascii="Century Gothic" w:hAnsi="Century Gothic" w:cstheme="minorHAnsi"/>
                <w:color w:val="262626" w:themeColor="text1" w:themeTint="D9"/>
                <w:szCs w:val="24"/>
              </w:rPr>
              <w:t>Standards aid t</w:t>
            </w:r>
            <w:r w:rsidR="00CE66FF" w:rsidRPr="00E40E56">
              <w:rPr>
                <w:rFonts w:ascii="Century Gothic" w:hAnsi="Century Gothic" w:cstheme="minorHAnsi"/>
                <w:color w:val="262626" w:themeColor="text1" w:themeTint="D9"/>
                <w:szCs w:val="24"/>
              </w:rPr>
              <w:t xml:space="preserve">he use of Methods and Technical Requirements to help build a safe and maintainable project. </w:t>
            </w:r>
            <w:r w:rsidR="008974AE" w:rsidRPr="00E40E56">
              <w:rPr>
                <w:rFonts w:ascii="Century Gothic" w:hAnsi="Century Gothic" w:cstheme="minorHAnsi"/>
                <w:color w:val="262626" w:themeColor="text1" w:themeTint="D9"/>
                <w:szCs w:val="24"/>
              </w:rPr>
              <w:t xml:space="preserve">Without these documented standards we wouldn’t have a guide to build to the approved specifications, procedural requirements </w:t>
            </w:r>
            <w:r w:rsidR="00E40E56" w:rsidRPr="00E40E56">
              <w:rPr>
                <w:rFonts w:ascii="Century Gothic" w:hAnsi="Century Gothic" w:cstheme="minorHAnsi"/>
                <w:color w:val="262626" w:themeColor="text1" w:themeTint="D9"/>
                <w:szCs w:val="24"/>
              </w:rPr>
              <w:t xml:space="preserve">and abiding my government requirements. </w:t>
            </w:r>
          </w:p>
          <w:p w14:paraId="330843B3" w14:textId="3DB35C33" w:rsidR="000B771D" w:rsidRPr="00E355FF" w:rsidRDefault="000B771D" w:rsidP="006C2991">
            <w:pPr>
              <w:pStyle w:val="ListParagraph"/>
              <w:tabs>
                <w:tab w:val="left" w:pos="180"/>
              </w:tabs>
              <w:spacing w:after="120" w:line="276" w:lineRule="auto"/>
              <w:ind w:left="794" w:right="108" w:firstLine="0"/>
              <w:contextualSpacing w:val="0"/>
              <w:jc w:val="both"/>
              <w:rPr>
                <w:rFonts w:cstheme="minorHAnsi"/>
                <w:color w:val="262626" w:themeColor="text1" w:themeTint="D9"/>
                <w:szCs w:val="24"/>
              </w:rPr>
            </w:pPr>
          </w:p>
        </w:tc>
      </w:tr>
      <w:tr w:rsidR="00164622" w:rsidRPr="003D1ACA" w14:paraId="394A0901" w14:textId="77777777" w:rsidTr="00A87CBD">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7C2F66" w14:textId="31A0B080" w:rsidR="00164622" w:rsidRPr="00E355FF" w:rsidRDefault="00164622">
            <w:pPr>
              <w:pStyle w:val="ListParagraph"/>
              <w:numPr>
                <w:ilvl w:val="0"/>
                <w:numId w:val="59"/>
              </w:numPr>
              <w:rPr>
                <w:rFonts w:cstheme="minorHAnsi"/>
                <w:color w:val="262626" w:themeColor="text1" w:themeTint="D9"/>
                <w:szCs w:val="24"/>
              </w:rPr>
            </w:pPr>
            <w:r w:rsidRPr="00E355FF">
              <w:rPr>
                <w:rFonts w:cstheme="minorHAnsi"/>
                <w:color w:val="262626" w:themeColor="text1" w:themeTint="D9"/>
                <w:szCs w:val="24"/>
              </w:rPr>
              <w:t xml:space="preserve">List two current standards </w:t>
            </w:r>
            <w:r>
              <w:rPr>
                <w:rFonts w:cstheme="minorHAnsi"/>
                <w:color w:val="262626" w:themeColor="text1" w:themeTint="D9"/>
                <w:szCs w:val="24"/>
              </w:rPr>
              <w:t>relevant to the specification and interpretation of engineering drawings</w:t>
            </w:r>
            <w:r w:rsidRPr="00E355FF">
              <w:rPr>
                <w:rFonts w:cstheme="minorHAnsi"/>
                <w:color w:val="262626" w:themeColor="text1" w:themeTint="D9"/>
                <w:szCs w:val="24"/>
              </w:rPr>
              <w:t>.</w:t>
            </w:r>
          </w:p>
          <w:p w14:paraId="673354FD" w14:textId="5D03E4F8" w:rsidR="00164622" w:rsidRPr="00E40E56" w:rsidRDefault="00A74499">
            <w:pPr>
              <w:pStyle w:val="ListParagraph"/>
              <w:numPr>
                <w:ilvl w:val="0"/>
                <w:numId w:val="60"/>
              </w:numPr>
              <w:tabs>
                <w:tab w:val="left" w:pos="180"/>
              </w:tabs>
              <w:spacing w:after="120" w:line="276" w:lineRule="auto"/>
              <w:ind w:left="1515" w:right="108"/>
              <w:contextualSpacing w:val="0"/>
              <w:jc w:val="both"/>
              <w:rPr>
                <w:rFonts w:ascii="Century Gothic" w:hAnsi="Century Gothic"/>
              </w:rPr>
            </w:pPr>
            <w:r w:rsidRPr="00E40E56">
              <w:rPr>
                <w:rFonts w:ascii="Century Gothic" w:hAnsi="Century Gothic"/>
              </w:rPr>
              <w:t>Product Details</w:t>
            </w:r>
          </w:p>
          <w:p w14:paraId="1EDA570B" w14:textId="18723BD0" w:rsidR="00164622" w:rsidRPr="00A87CBD" w:rsidRDefault="00A74499">
            <w:pPr>
              <w:pStyle w:val="ListParagraph"/>
              <w:numPr>
                <w:ilvl w:val="0"/>
                <w:numId w:val="60"/>
              </w:numPr>
              <w:tabs>
                <w:tab w:val="left" w:pos="180"/>
              </w:tabs>
              <w:spacing w:after="120" w:line="276" w:lineRule="auto"/>
              <w:ind w:left="1515" w:right="108"/>
              <w:contextualSpacing w:val="0"/>
              <w:jc w:val="both"/>
            </w:pPr>
            <w:r w:rsidRPr="00E40E56">
              <w:rPr>
                <w:rFonts w:ascii="Century Gothic" w:hAnsi="Century Gothic"/>
              </w:rPr>
              <w:t>Installation / Erection Procedures</w:t>
            </w:r>
            <w:r>
              <w:t xml:space="preserve"> </w:t>
            </w:r>
          </w:p>
        </w:tc>
      </w:tr>
      <w:tr w:rsidR="00A74499" w:rsidRPr="003D1ACA" w14:paraId="27500BB1" w14:textId="77777777" w:rsidTr="00A87CBD">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90F691" w14:textId="7A8F45A5" w:rsidR="00A74499" w:rsidRPr="00E355FF" w:rsidRDefault="00A74499" w:rsidP="00A74499">
            <w:pPr>
              <w:pStyle w:val="ListParagraph"/>
              <w:ind w:left="795" w:firstLine="0"/>
              <w:rPr>
                <w:rFonts w:cstheme="minorHAnsi"/>
                <w:color w:val="262626" w:themeColor="text1" w:themeTint="D9"/>
                <w:szCs w:val="24"/>
              </w:rPr>
            </w:pPr>
          </w:p>
        </w:tc>
      </w:tr>
    </w:tbl>
    <w:p w14:paraId="1EAE4BE3" w14:textId="77777777" w:rsidR="00164622" w:rsidRDefault="00164622" w:rsidP="00164622">
      <w:pPr>
        <w:spacing w:after="120" w:line="276" w:lineRule="auto"/>
        <w:ind w:left="0" w:firstLine="0"/>
      </w:pPr>
    </w:p>
    <w:p w14:paraId="7B0C1F70" w14:textId="67486A5C" w:rsidR="007C3AF9" w:rsidRDefault="007C3AF9" w:rsidP="007C3AF9">
      <w:pPr>
        <w:spacing w:after="120" w:line="276" w:lineRule="auto"/>
        <w:ind w:left="0" w:firstLine="0"/>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9"/>
        <w:gridCol w:w="6066"/>
      </w:tblGrid>
      <w:tr w:rsidR="00C30168" w:rsidRPr="00EB7588" w14:paraId="26B9D06B" w14:textId="77777777" w:rsidTr="006C2991">
        <w:trPr>
          <w:trHeight w:val="504"/>
          <w:jc w:val="center"/>
        </w:trPr>
        <w:tc>
          <w:tcPr>
            <w:tcW w:w="5000" w:type="pct"/>
            <w:gridSpan w:val="2"/>
            <w:tcBorders>
              <w:top w:val="nil"/>
              <w:left w:val="nil"/>
              <w:bottom w:val="nil"/>
              <w:right w:val="nil"/>
            </w:tcBorders>
            <w:shd w:val="clear" w:color="auto" w:fill="D9E2F3" w:themeFill="accent1" w:themeFillTint="33"/>
          </w:tcPr>
          <w:p w14:paraId="17B60F2C" w14:textId="77777777" w:rsidR="00C30168" w:rsidRDefault="00C30168">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Specify your state/territory, and:</w:t>
            </w:r>
          </w:p>
          <w:p w14:paraId="3E70B7F1" w14:textId="77777777" w:rsidR="00C30168" w:rsidRPr="00431619" w:rsidRDefault="00C30168">
            <w:pPr>
              <w:pStyle w:val="ListParagraph"/>
              <w:numPr>
                <w:ilvl w:val="1"/>
                <w:numId w:val="67"/>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Identify three building and construction regulations that apply in your state/territory.</w:t>
            </w:r>
          </w:p>
          <w:p w14:paraId="054D7D4C" w14:textId="77777777" w:rsidR="00C30168" w:rsidRPr="00431619" w:rsidRDefault="00C30168">
            <w:pPr>
              <w:pStyle w:val="ListParagraph"/>
              <w:numPr>
                <w:ilvl w:val="1"/>
                <w:numId w:val="67"/>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Summarise the regulatory requirements relevant to building drawings and sketches under each regulation you identified.</w:t>
            </w:r>
          </w:p>
          <w:p w14:paraId="08CC7539" w14:textId="77777777" w:rsidR="00C30168" w:rsidRPr="00431619" w:rsidRDefault="00C30168">
            <w:pPr>
              <w:pStyle w:val="ListParagraph"/>
              <w:numPr>
                <w:ilvl w:val="1"/>
                <w:numId w:val="67"/>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Provide a URL where you sourced your responses.</w:t>
            </w:r>
          </w:p>
        </w:tc>
      </w:tr>
      <w:tr w:rsidR="00C30168" w:rsidRPr="003D1ACA" w14:paraId="02257EA2"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17D6200" w14:textId="77777777" w:rsidR="00C30168" w:rsidRPr="003D1ACA" w:rsidRDefault="00C30168" w:rsidP="006C2991">
            <w:pPr>
              <w:tabs>
                <w:tab w:val="left" w:pos="180"/>
              </w:tabs>
              <w:spacing w:before="0" w:line="276" w:lineRule="auto"/>
              <w:ind w:left="0" w:right="29" w:firstLine="0"/>
              <w:rPr>
                <w:rFonts w:cstheme="minorHAnsi"/>
                <w:color w:val="262626" w:themeColor="text1" w:themeTint="D9"/>
                <w:szCs w:val="24"/>
              </w:rPr>
            </w:pPr>
          </w:p>
        </w:tc>
      </w:tr>
      <w:tr w:rsidR="00C30168" w:rsidRPr="008D0F80" w14:paraId="0EB4DD18" w14:textId="77777777" w:rsidTr="006C2991">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738648E" w14:textId="77777777" w:rsidR="00C30168" w:rsidRDefault="00C30168"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State/territory</w:t>
            </w:r>
          </w:p>
        </w:tc>
        <w:tc>
          <w:tcPr>
            <w:tcW w:w="335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76695D" w14:textId="3C898919" w:rsidR="00C30168" w:rsidRPr="009E094F" w:rsidRDefault="0085345D" w:rsidP="006C2991">
            <w:pPr>
              <w:tabs>
                <w:tab w:val="left" w:pos="180"/>
              </w:tabs>
              <w:spacing w:after="120" w:line="276" w:lineRule="auto"/>
              <w:ind w:left="0" w:right="0" w:firstLine="0"/>
              <w:jc w:val="both"/>
              <w:rPr>
                <w:rFonts w:ascii="Century Gothic" w:hAnsi="Century Gothic" w:cstheme="minorHAnsi"/>
                <w:b/>
                <w:bCs/>
                <w:i/>
                <w:iCs/>
                <w:color w:val="404040" w:themeColor="text1" w:themeTint="BF"/>
                <w:sz w:val="22"/>
                <w:szCs w:val="20"/>
              </w:rPr>
            </w:pPr>
            <w:r w:rsidRPr="009E094F">
              <w:rPr>
                <w:rFonts w:ascii="Century Gothic" w:hAnsi="Century Gothic" w:cstheme="minorHAnsi"/>
                <w:b/>
                <w:bCs/>
                <w:i/>
                <w:iCs/>
                <w:color w:val="404040" w:themeColor="text1" w:themeTint="BF"/>
                <w:szCs w:val="20"/>
              </w:rPr>
              <w:t>Queensland</w:t>
            </w:r>
          </w:p>
        </w:tc>
      </w:tr>
    </w:tbl>
    <w:p w14:paraId="0FD8E9DC" w14:textId="77777777" w:rsidR="007C3AF9" w:rsidRDefault="007C3AF9" w:rsidP="007C3AF9">
      <w:pPr>
        <w:spacing w:after="120" w:line="276" w:lineRule="auto"/>
        <w:ind w:left="0" w:firstLine="0"/>
      </w:pPr>
    </w:p>
    <w:p w14:paraId="043BD2FF" w14:textId="021FDFC4" w:rsidR="007C3AF9" w:rsidRDefault="007C3AF9" w:rsidP="007C3AF9">
      <w:pPr>
        <w:spacing w:after="120" w:line="276" w:lineRule="auto"/>
        <w:ind w:left="0" w:firstLine="0"/>
      </w:pPr>
      <w:r>
        <w:lastRenderedPageBreak/>
        <w:br w:type="page"/>
      </w:r>
    </w:p>
    <w:p w14:paraId="75DEAB19" w14:textId="77777777" w:rsidR="00F237A5" w:rsidRDefault="00F237A5" w:rsidP="007C3AF9">
      <w:pPr>
        <w:spacing w:after="120" w:line="276" w:lineRule="auto"/>
        <w:ind w:left="0" w:firstLine="0"/>
        <w:sectPr w:rsidR="00F237A5" w:rsidSect="001D4916">
          <w:footerReference w:type="even" r:id="rId18"/>
          <w:footerReference w:type="default" r:id="rId19"/>
          <w:footerReference w:type="first" r:id="rId20"/>
          <w:pgSz w:w="11906" w:h="16838" w:code="9"/>
          <w:pgMar w:top="1440" w:right="1440" w:bottom="1440" w:left="1440" w:header="706" w:footer="706" w:gutter="0"/>
          <w:cols w:space="708"/>
          <w:titlePg/>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05"/>
        <w:gridCol w:w="4650"/>
        <w:gridCol w:w="6493"/>
      </w:tblGrid>
      <w:tr w:rsidR="00F237A5" w:rsidRPr="008D0F80" w14:paraId="1BD419C9" w14:textId="77777777" w:rsidTr="009E58F6">
        <w:trPr>
          <w:trHeight w:val="60"/>
          <w:jc w:val="center"/>
        </w:trPr>
        <w:tc>
          <w:tcPr>
            <w:tcW w:w="964" w:type="pct"/>
            <w:shd w:val="clear" w:color="auto" w:fill="F2F2F2" w:themeFill="background1" w:themeFillShade="F2"/>
          </w:tcPr>
          <w:p w14:paraId="45062B1A" w14:textId="77777777" w:rsidR="00F237A5" w:rsidRPr="008D0F80" w:rsidRDefault="00F237A5" w:rsidP="00A971D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Regulations</w:t>
            </w:r>
          </w:p>
        </w:tc>
        <w:tc>
          <w:tcPr>
            <w:tcW w:w="1708" w:type="pct"/>
            <w:shd w:val="clear" w:color="auto" w:fill="F2F2F2" w:themeFill="background1" w:themeFillShade="F2"/>
          </w:tcPr>
          <w:p w14:paraId="18B05B24" w14:textId="77777777" w:rsidR="00F237A5" w:rsidRPr="008D0F80" w:rsidRDefault="00F237A5" w:rsidP="00A971D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Regulatory requirements</w:t>
            </w:r>
          </w:p>
        </w:tc>
        <w:tc>
          <w:tcPr>
            <w:tcW w:w="2328" w:type="pct"/>
            <w:shd w:val="clear" w:color="auto" w:fill="F2F2F2" w:themeFill="background1" w:themeFillShade="F2"/>
          </w:tcPr>
          <w:p w14:paraId="40A52DA0" w14:textId="77777777" w:rsidR="00F237A5" w:rsidRDefault="00F237A5" w:rsidP="00A971D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URL/Source</w:t>
            </w:r>
          </w:p>
        </w:tc>
      </w:tr>
      <w:tr w:rsidR="00F237A5" w:rsidRPr="008D0F80" w14:paraId="32E0F2EC" w14:textId="77777777" w:rsidTr="009E58F6">
        <w:trPr>
          <w:trHeight w:val="2551"/>
          <w:jc w:val="center"/>
        </w:trPr>
        <w:tc>
          <w:tcPr>
            <w:tcW w:w="964" w:type="pct"/>
            <w:shd w:val="clear" w:color="auto" w:fill="auto"/>
          </w:tcPr>
          <w:p w14:paraId="6D7D51CC" w14:textId="7F6480A3" w:rsidR="00F237A5" w:rsidRPr="00020C8E" w:rsidRDefault="00020C8E">
            <w:pPr>
              <w:pStyle w:val="ListParagraph"/>
              <w:numPr>
                <w:ilvl w:val="0"/>
                <w:numId w:val="61"/>
              </w:numPr>
              <w:tabs>
                <w:tab w:val="left" w:pos="180"/>
              </w:tabs>
              <w:spacing w:after="120" w:line="276" w:lineRule="auto"/>
              <w:ind w:right="0"/>
              <w:contextualSpacing w:val="0"/>
              <w:rPr>
                <w:rFonts w:cstheme="minorHAnsi"/>
                <w:b/>
                <w:bCs/>
                <w:color w:val="262626" w:themeColor="text1" w:themeTint="D9"/>
                <w:szCs w:val="24"/>
              </w:rPr>
            </w:pPr>
            <w:r w:rsidRPr="00020C8E">
              <w:rPr>
                <w:b/>
                <w:bCs/>
              </w:rPr>
              <w:t>49 Signs to be exhibited—Act, s 52</w:t>
            </w:r>
          </w:p>
        </w:tc>
        <w:tc>
          <w:tcPr>
            <w:tcW w:w="1708" w:type="pct"/>
            <w:shd w:val="clear" w:color="auto" w:fill="auto"/>
          </w:tcPr>
          <w:p w14:paraId="0551943F" w14:textId="1203096E" w:rsidR="00F237A5" w:rsidRPr="00A87CBD" w:rsidRDefault="00BC019C" w:rsidP="00A87CBD">
            <w:pPr>
              <w:tabs>
                <w:tab w:val="left" w:pos="180"/>
              </w:tabs>
              <w:spacing w:after="120" w:line="276" w:lineRule="auto"/>
              <w:ind w:left="0" w:right="0" w:firstLine="0"/>
              <w:jc w:val="both"/>
              <w:rPr>
                <w:rFonts w:cstheme="minorHAnsi"/>
                <w:color w:val="404040" w:themeColor="text1" w:themeTint="BF"/>
                <w:szCs w:val="24"/>
              </w:rPr>
            </w:pPr>
            <w:r>
              <w:t>For section 52 of the Act, a sign must— (a) be made of weatherproof materials; and (b) have a surface area of at least 0.5m2; and (c) be printed in letters at least 5cm high and placed in a way that can be easily read from the nearest street alignment.</w:t>
            </w:r>
          </w:p>
        </w:tc>
        <w:tc>
          <w:tcPr>
            <w:tcW w:w="2328" w:type="pct"/>
          </w:tcPr>
          <w:p w14:paraId="4CEDA6FC" w14:textId="4AD9FA11" w:rsidR="00F237A5" w:rsidRDefault="00F237A5" w:rsidP="00A971DE">
            <w:pPr>
              <w:tabs>
                <w:tab w:val="left" w:pos="180"/>
              </w:tabs>
              <w:spacing w:after="120" w:line="276" w:lineRule="auto"/>
              <w:ind w:left="0" w:right="0" w:firstLine="0"/>
              <w:jc w:val="both"/>
              <w:rPr>
                <w:rFonts w:cstheme="minorHAnsi"/>
                <w:color w:val="404040" w:themeColor="text1" w:themeTint="BF"/>
                <w:szCs w:val="24"/>
              </w:rPr>
            </w:pPr>
          </w:p>
          <w:p w14:paraId="542BE444" w14:textId="416EFDFA" w:rsidR="00F237A5" w:rsidRPr="008D0F80" w:rsidRDefault="009E58F6" w:rsidP="00A971DE">
            <w:pPr>
              <w:tabs>
                <w:tab w:val="left" w:pos="180"/>
              </w:tabs>
              <w:spacing w:after="120" w:line="276" w:lineRule="auto"/>
              <w:ind w:left="0" w:right="0" w:firstLine="0"/>
              <w:jc w:val="both"/>
              <w:rPr>
                <w:rFonts w:cstheme="minorHAnsi"/>
                <w:color w:val="404040" w:themeColor="text1" w:themeTint="BF"/>
                <w:szCs w:val="24"/>
              </w:rPr>
            </w:pPr>
            <w:r w:rsidRPr="009E58F6">
              <w:rPr>
                <w:rFonts w:cstheme="minorHAnsi"/>
                <w:color w:val="404040" w:themeColor="text1" w:themeTint="BF"/>
                <w:szCs w:val="24"/>
              </w:rPr>
              <w:t>https://www.legislation.qld.gov.au/view/pdf/inforce/current/sl-2018-0138</w:t>
            </w:r>
          </w:p>
        </w:tc>
      </w:tr>
      <w:tr w:rsidR="00A87CBD" w:rsidRPr="008D0F80" w14:paraId="1F42C172" w14:textId="77777777" w:rsidTr="009E58F6">
        <w:trPr>
          <w:trHeight w:val="2551"/>
          <w:jc w:val="center"/>
        </w:trPr>
        <w:tc>
          <w:tcPr>
            <w:tcW w:w="964" w:type="pct"/>
            <w:shd w:val="clear" w:color="auto" w:fill="auto"/>
          </w:tcPr>
          <w:p w14:paraId="38356946" w14:textId="79ACF313" w:rsidR="00A87CBD" w:rsidRPr="009A55D6" w:rsidRDefault="00BC019C">
            <w:pPr>
              <w:pStyle w:val="ListParagraph"/>
              <w:numPr>
                <w:ilvl w:val="0"/>
                <w:numId w:val="61"/>
              </w:numPr>
              <w:tabs>
                <w:tab w:val="left" w:pos="180"/>
              </w:tabs>
              <w:spacing w:after="120" w:line="276" w:lineRule="auto"/>
              <w:ind w:right="0"/>
              <w:contextualSpacing w:val="0"/>
              <w:rPr>
                <w:rFonts w:cstheme="minorHAnsi"/>
                <w:b/>
                <w:bCs/>
                <w:color w:val="262626" w:themeColor="text1" w:themeTint="D9"/>
                <w:szCs w:val="24"/>
              </w:rPr>
            </w:pPr>
            <w:r w:rsidRPr="009A55D6">
              <w:rPr>
                <w:b/>
                <w:bCs/>
              </w:rPr>
              <w:t>50 Advertisements—Act, s 54</w:t>
            </w:r>
          </w:p>
        </w:tc>
        <w:tc>
          <w:tcPr>
            <w:tcW w:w="1708" w:type="pct"/>
            <w:shd w:val="clear" w:color="auto" w:fill="auto"/>
          </w:tcPr>
          <w:p w14:paraId="3AD7E643" w14:textId="3051821F" w:rsidR="00A87CBD" w:rsidRPr="00A87CBD" w:rsidRDefault="00BC019C" w:rsidP="00A87CBD">
            <w:pPr>
              <w:tabs>
                <w:tab w:val="left" w:pos="180"/>
              </w:tabs>
              <w:spacing w:after="120" w:line="276" w:lineRule="auto"/>
              <w:ind w:left="0" w:right="0" w:firstLine="0"/>
              <w:jc w:val="both"/>
              <w:rPr>
                <w:color w:val="404040" w:themeColor="text1" w:themeTint="BF"/>
              </w:rPr>
            </w:pPr>
            <w:r>
              <w:t>For section 54(c) of the Act, the information to be included in an advertisement under section 54(a) and (b) of the Act must— (a) if written—be easily read; or (b) if spoken—be no less audible and clear than other spoken material contained in the advertisement.</w:t>
            </w:r>
          </w:p>
        </w:tc>
        <w:tc>
          <w:tcPr>
            <w:tcW w:w="2328" w:type="pct"/>
          </w:tcPr>
          <w:p w14:paraId="09E48804" w14:textId="7DF46FF9" w:rsidR="00A87CBD" w:rsidRPr="008D0F80" w:rsidRDefault="009E58F6" w:rsidP="00A87CBD">
            <w:pPr>
              <w:tabs>
                <w:tab w:val="left" w:pos="180"/>
              </w:tabs>
              <w:spacing w:after="120" w:line="276" w:lineRule="auto"/>
              <w:ind w:left="0" w:right="0" w:firstLine="0"/>
              <w:jc w:val="both"/>
              <w:rPr>
                <w:rFonts w:cstheme="minorHAnsi"/>
                <w:color w:val="404040" w:themeColor="text1" w:themeTint="BF"/>
                <w:szCs w:val="24"/>
              </w:rPr>
            </w:pPr>
            <w:r w:rsidRPr="009E58F6">
              <w:rPr>
                <w:rFonts w:cstheme="minorHAnsi"/>
                <w:color w:val="404040" w:themeColor="text1" w:themeTint="BF"/>
                <w:szCs w:val="24"/>
              </w:rPr>
              <w:t>https://www.legislation.qld.gov.au/view/pdf/inforce/current/sl-2018-0138</w:t>
            </w:r>
          </w:p>
        </w:tc>
      </w:tr>
      <w:tr w:rsidR="004B1875" w:rsidRPr="008D0F80" w14:paraId="5BEBBD69" w14:textId="77777777" w:rsidTr="009E58F6">
        <w:trPr>
          <w:trHeight w:val="2551"/>
          <w:jc w:val="center"/>
        </w:trPr>
        <w:tc>
          <w:tcPr>
            <w:tcW w:w="964" w:type="pct"/>
            <w:shd w:val="clear" w:color="auto" w:fill="auto"/>
          </w:tcPr>
          <w:p w14:paraId="091A12FD" w14:textId="517A6365" w:rsidR="004B1875" w:rsidRPr="009A55D6" w:rsidRDefault="001B0C74">
            <w:pPr>
              <w:pStyle w:val="ListParagraph"/>
              <w:numPr>
                <w:ilvl w:val="0"/>
                <w:numId w:val="61"/>
              </w:numPr>
              <w:tabs>
                <w:tab w:val="left" w:pos="180"/>
              </w:tabs>
              <w:spacing w:after="120" w:line="276" w:lineRule="auto"/>
              <w:ind w:right="0"/>
              <w:contextualSpacing w:val="0"/>
              <w:rPr>
                <w:rFonts w:cstheme="minorHAnsi"/>
                <w:b/>
                <w:bCs/>
                <w:color w:val="262626" w:themeColor="text1" w:themeTint="D9"/>
                <w:szCs w:val="24"/>
              </w:rPr>
            </w:pPr>
            <w:r w:rsidRPr="009A55D6">
              <w:rPr>
                <w:b/>
                <w:bCs/>
              </w:rPr>
              <w:t>52 Partnerships—Act, s 56</w:t>
            </w:r>
          </w:p>
        </w:tc>
        <w:tc>
          <w:tcPr>
            <w:tcW w:w="1708" w:type="pct"/>
            <w:shd w:val="clear" w:color="auto" w:fill="auto"/>
          </w:tcPr>
          <w:p w14:paraId="53098D93" w14:textId="1C7A1A60" w:rsidR="004B1875" w:rsidRPr="004B1875" w:rsidRDefault="009A55D6" w:rsidP="004B1875">
            <w:pPr>
              <w:tabs>
                <w:tab w:val="left" w:pos="180"/>
              </w:tabs>
              <w:spacing w:after="120" w:line="276" w:lineRule="auto"/>
              <w:ind w:left="0" w:right="0" w:firstLine="0"/>
              <w:jc w:val="both"/>
              <w:rPr>
                <w:color w:val="404040" w:themeColor="text1" w:themeTint="BF"/>
              </w:rPr>
            </w:pPr>
            <w:r>
              <w:t xml:space="preserve">(1) For section 56(1)(c) of the Act, an advertisement must, in addition to stating the name under which the licensed contractor is licensed, state— (a) that the contractor is licensed under the Act; and (b) the contractor’s licence number. (2) The information mentioned in subsection (1) must— (a) if written—be able to be easily read; or (b) if spoken—be no less audible and </w:t>
            </w:r>
            <w:r>
              <w:lastRenderedPageBreak/>
              <w:t>clear than other spoken material contained in the advertisement.</w:t>
            </w:r>
          </w:p>
        </w:tc>
        <w:tc>
          <w:tcPr>
            <w:tcW w:w="2328" w:type="pct"/>
          </w:tcPr>
          <w:p w14:paraId="4200B3E7" w14:textId="4C66A6D5" w:rsidR="004B1875" w:rsidRDefault="004B1875" w:rsidP="004B1875">
            <w:pPr>
              <w:tabs>
                <w:tab w:val="left" w:pos="180"/>
              </w:tabs>
              <w:spacing w:after="120" w:line="276" w:lineRule="auto"/>
              <w:ind w:left="0" w:right="0" w:firstLine="0"/>
              <w:jc w:val="both"/>
              <w:rPr>
                <w:rFonts w:cstheme="minorHAnsi"/>
                <w:color w:val="404040" w:themeColor="text1" w:themeTint="BF"/>
                <w:szCs w:val="24"/>
              </w:rPr>
            </w:pPr>
          </w:p>
          <w:p w14:paraId="77E9B5AE" w14:textId="36CEE649" w:rsidR="004B1875" w:rsidRPr="00A35B58" w:rsidRDefault="009E58F6" w:rsidP="004B1875">
            <w:pPr>
              <w:tabs>
                <w:tab w:val="left" w:pos="180"/>
              </w:tabs>
              <w:spacing w:after="120" w:line="276" w:lineRule="auto"/>
              <w:ind w:left="0" w:right="0" w:firstLine="0"/>
              <w:jc w:val="both"/>
              <w:rPr>
                <w:rFonts w:cstheme="minorHAnsi"/>
                <w:color w:val="404040" w:themeColor="text1" w:themeTint="BF"/>
                <w:szCs w:val="24"/>
              </w:rPr>
            </w:pPr>
            <w:r w:rsidRPr="009E58F6">
              <w:rPr>
                <w:rFonts w:cstheme="minorHAnsi"/>
                <w:color w:val="404040" w:themeColor="text1" w:themeTint="BF"/>
                <w:szCs w:val="24"/>
              </w:rPr>
              <w:t>https://www.legislation.qld.gov.au/view/pdf/inforce/current/sl-2018-0138</w:t>
            </w:r>
          </w:p>
        </w:tc>
      </w:tr>
    </w:tbl>
    <w:p w14:paraId="4182BD17" w14:textId="4F9CFF4F" w:rsidR="00F237A5" w:rsidRDefault="00F237A5">
      <w:pPr>
        <w:spacing w:after="120" w:line="276" w:lineRule="auto"/>
      </w:pPr>
    </w:p>
    <w:p w14:paraId="0D9A633E" w14:textId="77777777" w:rsidR="00F237A5" w:rsidRDefault="00F237A5" w:rsidP="00F237A5">
      <w:pPr>
        <w:spacing w:after="120" w:line="276" w:lineRule="auto"/>
        <w:ind w:left="0" w:firstLine="0"/>
        <w:sectPr w:rsidR="00F237A5" w:rsidSect="00F237A5">
          <w:footerReference w:type="default" r:id="rId21"/>
          <w:footerReference w:type="first" r:id="rId22"/>
          <w:pgSz w:w="16838" w:h="11906" w:orient="landscape" w:code="9"/>
          <w:pgMar w:top="1440" w:right="1440" w:bottom="1440" w:left="1440" w:header="706" w:footer="706" w:gutter="0"/>
          <w:cols w:space="708"/>
          <w:titlePg/>
          <w:docGrid w:linePitch="360"/>
        </w:sectPr>
      </w:pPr>
    </w:p>
    <w:p w14:paraId="349EE19B" w14:textId="77777777" w:rsidR="00164622" w:rsidRDefault="00164622"/>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2919C4" w:rsidRPr="00F37C29" w14:paraId="5DA8A873"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0D31A67" w14:textId="77777777" w:rsidR="002919C4" w:rsidRPr="00FC7BA2" w:rsidRDefault="002919C4">
            <w:pPr>
              <w:pStyle w:val="ListParagraph"/>
              <w:numPr>
                <w:ilvl w:val="0"/>
                <w:numId w:val="5"/>
              </w:numPr>
              <w:tabs>
                <w:tab w:val="left" w:pos="180"/>
              </w:tabs>
              <w:spacing w:after="120" w:line="276" w:lineRule="auto"/>
              <w:ind w:left="709" w:right="85" w:hanging="357"/>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building information modelling (BIM).</w:t>
            </w:r>
          </w:p>
        </w:tc>
      </w:tr>
      <w:tr w:rsidR="002919C4" w:rsidRPr="00F37C29" w14:paraId="52C37B2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A53251C" w14:textId="77777777" w:rsidR="002919C4" w:rsidRPr="00F37C29" w:rsidRDefault="002919C4" w:rsidP="006C2991">
            <w:pPr>
              <w:tabs>
                <w:tab w:val="left" w:pos="180"/>
              </w:tabs>
              <w:spacing w:before="0" w:line="276" w:lineRule="auto"/>
              <w:ind w:left="0" w:right="29" w:firstLine="0"/>
              <w:rPr>
                <w:rFonts w:cstheme="minorHAnsi"/>
                <w:color w:val="262626" w:themeColor="text1" w:themeTint="D9"/>
                <w:szCs w:val="24"/>
              </w:rPr>
            </w:pPr>
          </w:p>
        </w:tc>
      </w:tr>
      <w:tr w:rsidR="002919C4" w:rsidRPr="00F37C29" w14:paraId="0D4ADADA" w14:textId="77777777" w:rsidTr="005C1987">
        <w:tblPrEx>
          <w:tblBorders>
            <w:insideH w:val="single" w:sz="4" w:space="0" w:color="A6A6A6" w:themeColor="background1" w:themeShade="A6"/>
            <w:insideV w:val="single" w:sz="4" w:space="0" w:color="A6A6A6" w:themeColor="background1" w:themeShade="A6"/>
          </w:tblBorders>
        </w:tblPrEx>
        <w:trPr>
          <w:trHeight w:val="1701"/>
          <w:jc w:val="center"/>
        </w:trPr>
        <w:tc>
          <w:tcPr>
            <w:tcW w:w="5000" w:type="pct"/>
            <w:shd w:val="clear" w:color="auto" w:fill="auto"/>
          </w:tcPr>
          <w:p w14:paraId="1F857894" w14:textId="77777777" w:rsidR="002919C4" w:rsidRPr="00F37C29" w:rsidRDefault="002919C4">
            <w:pPr>
              <w:pStyle w:val="ListParagraph"/>
              <w:numPr>
                <w:ilvl w:val="0"/>
                <w:numId w:val="69"/>
              </w:numPr>
              <w:tabs>
                <w:tab w:val="left" w:pos="180"/>
              </w:tabs>
              <w:spacing w:after="120" w:line="276" w:lineRule="auto"/>
              <w:ind w:left="470" w:right="113" w:hanging="357"/>
              <w:contextualSpacing w:val="0"/>
              <w:jc w:val="both"/>
              <w:rPr>
                <w:rFonts w:cstheme="minorHAnsi"/>
                <w:color w:val="262626" w:themeColor="text1" w:themeTint="D9"/>
                <w:szCs w:val="24"/>
              </w:rPr>
            </w:pPr>
            <w:r>
              <w:rPr>
                <w:rFonts w:cstheme="minorHAnsi"/>
                <w:color w:val="262626" w:themeColor="text1" w:themeTint="D9"/>
                <w:szCs w:val="24"/>
              </w:rPr>
              <w:t>What is building information and modelling (BIM)?</w:t>
            </w:r>
          </w:p>
          <w:p w14:paraId="4CA5BCDA" w14:textId="1ACF8BFC" w:rsidR="002919C4" w:rsidRPr="00760784" w:rsidRDefault="005529DC" w:rsidP="005C1987">
            <w:pPr>
              <w:tabs>
                <w:tab w:val="left" w:pos="180"/>
              </w:tabs>
              <w:spacing w:after="120" w:line="276" w:lineRule="auto"/>
              <w:ind w:left="475" w:right="115" w:firstLine="0"/>
              <w:jc w:val="both"/>
              <w:rPr>
                <w:rFonts w:ascii="Century Gothic" w:hAnsi="Century Gothic" w:cstheme="minorHAnsi"/>
                <w:color w:val="262626" w:themeColor="text1" w:themeTint="D9"/>
                <w:szCs w:val="24"/>
              </w:rPr>
            </w:pPr>
            <w:r w:rsidRPr="00760784">
              <w:rPr>
                <w:rFonts w:ascii="Century Gothic" w:hAnsi="Century Gothic" w:cstheme="minorHAnsi"/>
                <w:color w:val="262626" w:themeColor="text1" w:themeTint="D9"/>
                <w:szCs w:val="24"/>
              </w:rPr>
              <w:t xml:space="preserve">BIM </w:t>
            </w:r>
            <w:r w:rsidR="008B682A" w:rsidRPr="00760784">
              <w:rPr>
                <w:rFonts w:ascii="Century Gothic" w:hAnsi="Century Gothic" w:cstheme="minorHAnsi"/>
                <w:color w:val="262626" w:themeColor="text1" w:themeTint="D9"/>
                <w:szCs w:val="24"/>
              </w:rPr>
              <w:t>is</w:t>
            </w:r>
            <w:r w:rsidR="00EE727A" w:rsidRPr="00760784">
              <w:rPr>
                <w:rFonts w:ascii="Century Gothic" w:hAnsi="Century Gothic" w:cstheme="minorHAnsi"/>
                <w:color w:val="262626" w:themeColor="text1" w:themeTint="D9"/>
                <w:szCs w:val="24"/>
              </w:rPr>
              <w:t xml:space="preserve"> a</w:t>
            </w:r>
            <w:r w:rsidR="008B682A" w:rsidRPr="00760784">
              <w:rPr>
                <w:rFonts w:ascii="Century Gothic" w:hAnsi="Century Gothic" w:cstheme="minorHAnsi"/>
                <w:color w:val="262626" w:themeColor="text1" w:themeTint="D9"/>
                <w:szCs w:val="24"/>
              </w:rPr>
              <w:t xml:space="preserve"> process</w:t>
            </w:r>
            <w:r w:rsidR="00275177" w:rsidRPr="00760784">
              <w:rPr>
                <w:rFonts w:ascii="Century Gothic" w:hAnsi="Century Gothic" w:cstheme="minorHAnsi"/>
                <w:color w:val="262626" w:themeColor="text1" w:themeTint="D9"/>
                <w:szCs w:val="24"/>
              </w:rPr>
              <w:t xml:space="preserve"> to build a 3</w:t>
            </w:r>
            <w:r w:rsidR="00EE727A" w:rsidRPr="00760784">
              <w:rPr>
                <w:rFonts w:ascii="Century Gothic" w:hAnsi="Century Gothic" w:cstheme="minorHAnsi"/>
                <w:color w:val="262626" w:themeColor="text1" w:themeTint="D9"/>
                <w:szCs w:val="24"/>
              </w:rPr>
              <w:t>-</w:t>
            </w:r>
            <w:r w:rsidR="00275177" w:rsidRPr="00760784">
              <w:rPr>
                <w:rFonts w:ascii="Century Gothic" w:hAnsi="Century Gothic" w:cstheme="minorHAnsi"/>
                <w:color w:val="262626" w:themeColor="text1" w:themeTint="D9"/>
                <w:szCs w:val="24"/>
              </w:rPr>
              <w:t xml:space="preserve">Dimensional model of the structure. </w:t>
            </w:r>
            <w:r w:rsidR="00EE727A" w:rsidRPr="00760784">
              <w:rPr>
                <w:rFonts w:ascii="Century Gothic" w:hAnsi="Century Gothic" w:cstheme="minorHAnsi"/>
                <w:color w:val="262626" w:themeColor="text1" w:themeTint="D9"/>
                <w:szCs w:val="24"/>
              </w:rPr>
              <w:t>These</w:t>
            </w:r>
            <w:r w:rsidR="00275177" w:rsidRPr="00760784">
              <w:rPr>
                <w:rFonts w:ascii="Century Gothic" w:hAnsi="Century Gothic" w:cstheme="minorHAnsi"/>
                <w:color w:val="262626" w:themeColor="text1" w:themeTint="D9"/>
                <w:szCs w:val="24"/>
              </w:rPr>
              <w:t xml:space="preserve"> models can start from drawings or a blueprint, then </w:t>
            </w:r>
            <w:r w:rsidR="001E2119" w:rsidRPr="00760784">
              <w:rPr>
                <w:rFonts w:ascii="Century Gothic" w:hAnsi="Century Gothic" w:cstheme="minorHAnsi"/>
                <w:color w:val="262626" w:themeColor="text1" w:themeTint="D9"/>
                <w:szCs w:val="24"/>
              </w:rPr>
              <w:t>be designed or converted through to CAD/BIM</w:t>
            </w:r>
            <w:r w:rsidR="00AA7D79" w:rsidRPr="00760784">
              <w:rPr>
                <w:rFonts w:ascii="Century Gothic" w:hAnsi="Century Gothic" w:cstheme="minorHAnsi"/>
                <w:color w:val="262626" w:themeColor="text1" w:themeTint="D9"/>
                <w:szCs w:val="24"/>
              </w:rPr>
              <w:t>.</w:t>
            </w:r>
            <w:r w:rsidR="001E2119" w:rsidRPr="00760784">
              <w:rPr>
                <w:rFonts w:ascii="Century Gothic" w:hAnsi="Century Gothic" w:cstheme="minorHAnsi"/>
                <w:color w:val="262626" w:themeColor="text1" w:themeTint="D9"/>
                <w:szCs w:val="24"/>
              </w:rPr>
              <w:t xml:space="preserve"> </w:t>
            </w:r>
          </w:p>
        </w:tc>
      </w:tr>
      <w:tr w:rsidR="002919C4" w:rsidRPr="00F37C29" w14:paraId="0694533C" w14:textId="77777777" w:rsidTr="005C1987">
        <w:tblPrEx>
          <w:tblBorders>
            <w:insideH w:val="single" w:sz="4" w:space="0" w:color="A6A6A6" w:themeColor="background1" w:themeShade="A6"/>
            <w:insideV w:val="single" w:sz="4" w:space="0" w:color="A6A6A6" w:themeColor="background1" w:themeShade="A6"/>
          </w:tblBorders>
        </w:tblPrEx>
        <w:trPr>
          <w:trHeight w:val="1701"/>
          <w:jc w:val="center"/>
        </w:trPr>
        <w:tc>
          <w:tcPr>
            <w:tcW w:w="5000" w:type="pct"/>
            <w:shd w:val="clear" w:color="auto" w:fill="auto"/>
          </w:tcPr>
          <w:p w14:paraId="0BBAA701" w14:textId="77777777" w:rsidR="002919C4" w:rsidRPr="00F37C29" w:rsidRDefault="002919C4">
            <w:pPr>
              <w:pStyle w:val="ListParagraph"/>
              <w:numPr>
                <w:ilvl w:val="0"/>
                <w:numId w:val="69"/>
              </w:numPr>
              <w:tabs>
                <w:tab w:val="left" w:pos="180"/>
              </w:tabs>
              <w:spacing w:after="120" w:line="276" w:lineRule="auto"/>
              <w:ind w:left="470" w:right="113" w:hanging="357"/>
              <w:contextualSpacing w:val="0"/>
              <w:jc w:val="both"/>
              <w:rPr>
                <w:rFonts w:cstheme="minorHAnsi"/>
                <w:color w:val="262626" w:themeColor="text1" w:themeTint="D9"/>
                <w:szCs w:val="24"/>
              </w:rPr>
            </w:pPr>
            <w:r>
              <w:rPr>
                <w:rFonts w:cstheme="minorHAnsi"/>
                <w:color w:val="262626" w:themeColor="text1" w:themeTint="D9"/>
                <w:szCs w:val="24"/>
              </w:rPr>
              <w:t>What is BIM used for?</w:t>
            </w:r>
          </w:p>
          <w:p w14:paraId="12A5819F" w14:textId="0C7B07AA" w:rsidR="002919C4" w:rsidRPr="00760784" w:rsidRDefault="00AA7D79" w:rsidP="006C2991">
            <w:pPr>
              <w:tabs>
                <w:tab w:val="left" w:pos="180"/>
              </w:tabs>
              <w:spacing w:after="120" w:line="276" w:lineRule="auto"/>
              <w:ind w:left="475" w:right="115" w:firstLine="0"/>
              <w:jc w:val="both"/>
              <w:rPr>
                <w:rFonts w:ascii="Century Gothic" w:hAnsi="Century Gothic" w:cstheme="minorHAnsi"/>
                <w:color w:val="262626" w:themeColor="text1" w:themeTint="D9"/>
                <w:szCs w:val="24"/>
              </w:rPr>
            </w:pPr>
            <w:r w:rsidRPr="00760784">
              <w:rPr>
                <w:rFonts w:ascii="Century Gothic" w:hAnsi="Century Gothic" w:cstheme="minorHAnsi"/>
                <w:color w:val="262626" w:themeColor="text1" w:themeTint="D9"/>
                <w:szCs w:val="24"/>
              </w:rPr>
              <w:t>BIM is a productive and collaborative way to assist architects, contractors, managers, engineers and other building and construction professionals to design and construct a building in an examinable and detailed model.</w:t>
            </w:r>
            <w:r w:rsidR="00760784" w:rsidRPr="00760784">
              <w:rPr>
                <w:rFonts w:ascii="Century Gothic" w:hAnsi="Century Gothic" w:cstheme="minorHAnsi"/>
                <w:color w:val="262626" w:themeColor="text1" w:themeTint="D9"/>
                <w:szCs w:val="24"/>
              </w:rPr>
              <w:t xml:space="preserve"> Having access to these designs can help builders/supervisors gain a better understanding how finished projects will look, locations of certain components and general visual representations of size, dimensions and specifications. </w:t>
            </w:r>
          </w:p>
          <w:p w14:paraId="7671CB62" w14:textId="47347D11" w:rsidR="002919C4" w:rsidRPr="003A53EC" w:rsidRDefault="002919C4" w:rsidP="006C2991">
            <w:pPr>
              <w:tabs>
                <w:tab w:val="left" w:pos="180"/>
              </w:tabs>
              <w:spacing w:after="120" w:line="276" w:lineRule="auto"/>
              <w:ind w:left="475" w:right="115" w:firstLine="0"/>
              <w:jc w:val="both"/>
              <w:rPr>
                <w:rFonts w:cstheme="minorHAnsi"/>
                <w:bCs/>
                <w:color w:val="D73329"/>
                <w:sz w:val="22"/>
              </w:rPr>
            </w:pPr>
          </w:p>
        </w:tc>
      </w:tr>
    </w:tbl>
    <w:p w14:paraId="1292E6F2" w14:textId="2C081D60" w:rsidR="00164622" w:rsidRDefault="00164622" w:rsidP="00164622">
      <w:pPr>
        <w:spacing w:after="120" w:line="276" w:lineRule="auto"/>
        <w:ind w:left="0" w:firstLine="0"/>
      </w:pPr>
    </w:p>
    <w:p w14:paraId="4E5BA725" w14:textId="77777777" w:rsidR="005C1987" w:rsidRDefault="005C1987" w:rsidP="00164622">
      <w:pPr>
        <w:spacing w:after="120" w:line="276" w:lineRule="auto"/>
        <w:ind w:lef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60"/>
        <w:gridCol w:w="5761"/>
      </w:tblGrid>
      <w:tr w:rsidR="00756DBE" w:rsidRPr="003D1ACA" w14:paraId="75F47FAE" w14:textId="77777777" w:rsidTr="006C2991">
        <w:trPr>
          <w:trHeight w:val="153"/>
          <w:jc w:val="center"/>
        </w:trPr>
        <w:tc>
          <w:tcPr>
            <w:tcW w:w="5000" w:type="pct"/>
            <w:gridSpan w:val="2"/>
            <w:tcBorders>
              <w:top w:val="nil"/>
              <w:left w:val="nil"/>
              <w:bottom w:val="nil"/>
              <w:right w:val="nil"/>
            </w:tcBorders>
            <w:shd w:val="clear" w:color="auto" w:fill="D9E2F3" w:themeFill="accent1" w:themeFillTint="33"/>
          </w:tcPr>
          <w:p w14:paraId="3683B647" w14:textId="77777777" w:rsidR="00756DBE" w:rsidRPr="003D1ACA" w:rsidRDefault="00756DBE">
            <w:pPr>
              <w:pStyle w:val="ListParagraph"/>
              <w:numPr>
                <w:ilvl w:val="0"/>
                <w:numId w:val="5"/>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Listed in the table below are common building and construction methods you usually encounter when reading and interpreting plans. Briefly describe each method.</w:t>
            </w:r>
          </w:p>
        </w:tc>
      </w:tr>
      <w:tr w:rsidR="00756DBE" w:rsidRPr="003D1ACA" w14:paraId="250F0FEE"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FD337C3" w14:textId="77777777" w:rsidR="00756DBE" w:rsidRPr="003D1ACA" w:rsidRDefault="00756DBE" w:rsidP="006C2991">
            <w:pPr>
              <w:tabs>
                <w:tab w:val="left" w:pos="180"/>
              </w:tabs>
              <w:spacing w:before="0" w:line="276" w:lineRule="auto"/>
              <w:ind w:left="0" w:right="29" w:firstLine="0"/>
              <w:rPr>
                <w:rFonts w:cstheme="minorHAnsi"/>
                <w:color w:val="262626" w:themeColor="text1" w:themeTint="D9"/>
                <w:szCs w:val="24"/>
              </w:rPr>
            </w:pPr>
          </w:p>
        </w:tc>
      </w:tr>
      <w:tr w:rsidR="00756DBE" w:rsidRPr="003D1ACA" w14:paraId="015348E7" w14:textId="77777777" w:rsidTr="006C2991">
        <w:tblPrEx>
          <w:tblBorders>
            <w:insideH w:val="single" w:sz="4" w:space="0" w:color="A6A6A6" w:themeColor="background1" w:themeShade="A6"/>
            <w:insideV w:val="single" w:sz="4" w:space="0" w:color="A6A6A6" w:themeColor="background1" w:themeShade="A6"/>
          </w:tblBorders>
        </w:tblPrEx>
        <w:trPr>
          <w:trHeight w:val="56"/>
          <w:jc w:val="center"/>
        </w:trPr>
        <w:tc>
          <w:tcPr>
            <w:tcW w:w="1807" w:type="pct"/>
            <w:shd w:val="clear" w:color="auto" w:fill="E7E6E6" w:themeFill="background2"/>
          </w:tcPr>
          <w:p w14:paraId="0A3B4260" w14:textId="77777777" w:rsidR="00756DBE" w:rsidRPr="003D1ACA" w:rsidRDefault="00756DBE"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Building and construction methods</w:t>
            </w:r>
          </w:p>
        </w:tc>
        <w:tc>
          <w:tcPr>
            <w:tcW w:w="3193" w:type="pct"/>
            <w:shd w:val="clear" w:color="auto" w:fill="E7E6E6" w:themeFill="background2"/>
          </w:tcPr>
          <w:p w14:paraId="1E6E1CCB" w14:textId="77777777" w:rsidR="00756DBE" w:rsidRPr="003D1ACA" w:rsidRDefault="00756DBE" w:rsidP="006C2991">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Description</w:t>
            </w:r>
          </w:p>
        </w:tc>
      </w:tr>
      <w:tr w:rsidR="00756DBE" w:rsidRPr="003D1ACA" w14:paraId="48793EE1"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73207F63" w14:textId="77777777" w:rsidR="00756DBE" w:rsidRPr="00034108" w:rsidRDefault="00756DBE">
            <w:pPr>
              <w:pStyle w:val="ListParagraph"/>
              <w:numPr>
                <w:ilvl w:val="0"/>
                <w:numId w:val="6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Paintworks </w:t>
            </w:r>
          </w:p>
        </w:tc>
        <w:tc>
          <w:tcPr>
            <w:tcW w:w="3193" w:type="pct"/>
            <w:shd w:val="clear" w:color="auto" w:fill="auto"/>
          </w:tcPr>
          <w:p w14:paraId="40C3DF05" w14:textId="2F34686F" w:rsidR="00756DBE" w:rsidRPr="003818E8" w:rsidRDefault="007237E0" w:rsidP="006C2991">
            <w:pPr>
              <w:spacing w:after="120" w:line="276" w:lineRule="auto"/>
              <w:ind w:left="0" w:right="0" w:firstLine="0"/>
              <w:rPr>
                <w:rFonts w:ascii="Century Gothic" w:hAnsi="Century Gothic" w:cstheme="minorHAnsi"/>
                <w:color w:val="262626" w:themeColor="text1" w:themeTint="D9"/>
                <w:szCs w:val="24"/>
              </w:rPr>
            </w:pPr>
            <w:r w:rsidRPr="003818E8">
              <w:rPr>
                <w:rFonts w:ascii="Century Gothic" w:hAnsi="Century Gothic" w:cstheme="minorHAnsi"/>
                <w:color w:val="262626" w:themeColor="text1" w:themeTint="D9"/>
                <w:szCs w:val="24"/>
              </w:rPr>
              <w:t>Works applying paint or coating to materials (Painters, Epoxy Floorers, Waterproofing)</w:t>
            </w:r>
          </w:p>
          <w:p w14:paraId="354F90F8" w14:textId="36E55A40" w:rsidR="00756DBE" w:rsidRPr="003818E8" w:rsidRDefault="00756DBE" w:rsidP="006C2991">
            <w:pPr>
              <w:spacing w:after="120" w:line="276" w:lineRule="auto"/>
              <w:ind w:left="0" w:right="0" w:firstLine="0"/>
              <w:jc w:val="both"/>
              <w:rPr>
                <w:rFonts w:ascii="Century Gothic" w:hAnsi="Century Gothic" w:cstheme="minorHAnsi"/>
                <w:color w:val="262626" w:themeColor="text1" w:themeTint="D9"/>
                <w:szCs w:val="24"/>
              </w:rPr>
            </w:pPr>
          </w:p>
        </w:tc>
      </w:tr>
      <w:tr w:rsidR="00756DBE" w:rsidRPr="003D1ACA" w14:paraId="32FA9722"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6E6E0DD6" w14:textId="77777777" w:rsidR="00756DBE" w:rsidRDefault="00756DBE">
            <w:pPr>
              <w:pStyle w:val="ListParagraph"/>
              <w:numPr>
                <w:ilvl w:val="0"/>
                <w:numId w:val="6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Tilework</w:t>
            </w:r>
          </w:p>
        </w:tc>
        <w:tc>
          <w:tcPr>
            <w:tcW w:w="3193" w:type="pct"/>
            <w:shd w:val="clear" w:color="auto" w:fill="auto"/>
          </w:tcPr>
          <w:p w14:paraId="0F15AB41" w14:textId="72743930" w:rsidR="00756DBE" w:rsidRPr="003818E8" w:rsidRDefault="008C2466" w:rsidP="006C2991">
            <w:pPr>
              <w:spacing w:after="120" w:line="276" w:lineRule="auto"/>
              <w:ind w:left="0" w:right="0" w:firstLine="0"/>
              <w:rPr>
                <w:rFonts w:ascii="Century Gothic" w:hAnsi="Century Gothic" w:cstheme="minorHAnsi"/>
                <w:color w:val="262626" w:themeColor="text1" w:themeTint="D9"/>
                <w:szCs w:val="24"/>
              </w:rPr>
            </w:pPr>
            <w:r w:rsidRPr="003818E8">
              <w:rPr>
                <w:rFonts w:ascii="Century Gothic" w:hAnsi="Century Gothic" w:cstheme="minorHAnsi"/>
                <w:color w:val="262626" w:themeColor="text1" w:themeTint="D9"/>
                <w:szCs w:val="24"/>
              </w:rPr>
              <w:t>Works applying to materials of tiles, bricks and other masonry units</w:t>
            </w:r>
            <w:r w:rsidR="00FD22A4" w:rsidRPr="003818E8">
              <w:rPr>
                <w:rFonts w:ascii="Century Gothic" w:hAnsi="Century Gothic" w:cstheme="minorHAnsi"/>
                <w:color w:val="262626" w:themeColor="text1" w:themeTint="D9"/>
                <w:szCs w:val="24"/>
              </w:rPr>
              <w:t xml:space="preserve"> – these works can be conducted for the construction of decorative tileworks, </w:t>
            </w:r>
            <w:r w:rsidR="006445AA" w:rsidRPr="003818E8">
              <w:rPr>
                <w:rFonts w:ascii="Century Gothic" w:hAnsi="Century Gothic" w:cstheme="minorHAnsi"/>
                <w:color w:val="262626" w:themeColor="text1" w:themeTint="D9"/>
                <w:szCs w:val="24"/>
              </w:rPr>
              <w:t xml:space="preserve">from walls, floor and to a ceiling. </w:t>
            </w:r>
            <w:r w:rsidRPr="003818E8">
              <w:rPr>
                <w:rFonts w:ascii="Century Gothic" w:hAnsi="Century Gothic" w:cstheme="minorHAnsi"/>
                <w:color w:val="262626" w:themeColor="text1" w:themeTint="D9"/>
                <w:szCs w:val="24"/>
              </w:rPr>
              <w:t xml:space="preserve"> </w:t>
            </w:r>
          </w:p>
          <w:p w14:paraId="4D578E4A" w14:textId="149BC51B" w:rsidR="00756DBE" w:rsidRPr="003818E8" w:rsidRDefault="00756DBE" w:rsidP="006C2991">
            <w:pPr>
              <w:spacing w:after="120" w:line="276" w:lineRule="auto"/>
              <w:ind w:left="0" w:right="0" w:firstLine="0"/>
              <w:rPr>
                <w:rFonts w:ascii="Century Gothic" w:hAnsi="Century Gothic" w:cstheme="minorHAnsi"/>
                <w:color w:val="262626" w:themeColor="text1" w:themeTint="D9"/>
                <w:szCs w:val="24"/>
              </w:rPr>
            </w:pPr>
          </w:p>
        </w:tc>
      </w:tr>
      <w:tr w:rsidR="00756DBE" w:rsidRPr="003D1ACA" w14:paraId="4248F88B"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5284BC8E" w14:textId="77777777" w:rsidR="00756DBE" w:rsidRDefault="00756DBE">
            <w:pPr>
              <w:pStyle w:val="ListParagraph"/>
              <w:numPr>
                <w:ilvl w:val="0"/>
                <w:numId w:val="6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Steelworks</w:t>
            </w:r>
          </w:p>
        </w:tc>
        <w:tc>
          <w:tcPr>
            <w:tcW w:w="3193" w:type="pct"/>
            <w:shd w:val="clear" w:color="auto" w:fill="auto"/>
          </w:tcPr>
          <w:p w14:paraId="49427F2F" w14:textId="366BE70E" w:rsidR="00756DBE" w:rsidRPr="003818E8" w:rsidRDefault="00257D4B" w:rsidP="006C2991">
            <w:pPr>
              <w:spacing w:after="120" w:line="276" w:lineRule="auto"/>
              <w:ind w:left="0" w:right="0" w:firstLine="0"/>
              <w:rPr>
                <w:rFonts w:ascii="Century Gothic" w:hAnsi="Century Gothic" w:cstheme="minorHAnsi"/>
                <w:color w:val="262626" w:themeColor="text1" w:themeTint="D9"/>
                <w:szCs w:val="24"/>
              </w:rPr>
            </w:pPr>
            <w:r w:rsidRPr="003818E8">
              <w:rPr>
                <w:rFonts w:ascii="Century Gothic" w:hAnsi="Century Gothic" w:cstheme="minorHAnsi"/>
                <w:color w:val="262626" w:themeColor="text1" w:themeTint="D9"/>
                <w:szCs w:val="24"/>
              </w:rPr>
              <w:t>Works involving construction of steel building componen</w:t>
            </w:r>
            <w:r w:rsidR="001A22FC" w:rsidRPr="003818E8">
              <w:rPr>
                <w:rFonts w:ascii="Century Gothic" w:hAnsi="Century Gothic" w:cstheme="minorHAnsi"/>
                <w:color w:val="262626" w:themeColor="text1" w:themeTint="D9"/>
                <w:szCs w:val="24"/>
              </w:rPr>
              <w:t>ts – Rebar cutting, steel fixing, formwork, welding.</w:t>
            </w:r>
          </w:p>
          <w:p w14:paraId="1716019F" w14:textId="4FF567CB" w:rsidR="00756DBE" w:rsidRPr="003818E8" w:rsidRDefault="00756DBE" w:rsidP="006C2991">
            <w:pPr>
              <w:spacing w:after="120" w:line="276" w:lineRule="auto"/>
              <w:ind w:left="0" w:right="0" w:firstLine="0"/>
              <w:rPr>
                <w:rFonts w:ascii="Century Gothic" w:hAnsi="Century Gothic" w:cstheme="minorHAnsi"/>
                <w:color w:val="262626" w:themeColor="text1" w:themeTint="D9"/>
                <w:szCs w:val="24"/>
              </w:rPr>
            </w:pPr>
          </w:p>
        </w:tc>
      </w:tr>
      <w:tr w:rsidR="00756DBE" w:rsidRPr="003D1ACA" w14:paraId="740F2C7E"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0473C6CA" w14:textId="77777777" w:rsidR="00756DBE" w:rsidRDefault="00756DBE">
            <w:pPr>
              <w:pStyle w:val="ListParagraph"/>
              <w:numPr>
                <w:ilvl w:val="0"/>
                <w:numId w:val="6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Concrete works</w:t>
            </w:r>
          </w:p>
        </w:tc>
        <w:tc>
          <w:tcPr>
            <w:tcW w:w="3193" w:type="pct"/>
            <w:shd w:val="clear" w:color="auto" w:fill="auto"/>
          </w:tcPr>
          <w:p w14:paraId="689DE223" w14:textId="72B3FF89" w:rsidR="00756DBE" w:rsidRPr="003818E8" w:rsidRDefault="002E263C" w:rsidP="006C2991">
            <w:pPr>
              <w:spacing w:after="120" w:line="276" w:lineRule="auto"/>
              <w:ind w:left="0" w:right="0" w:firstLine="0"/>
              <w:rPr>
                <w:rFonts w:ascii="Century Gothic" w:hAnsi="Century Gothic" w:cstheme="minorHAnsi"/>
                <w:color w:val="262626" w:themeColor="text1" w:themeTint="D9"/>
                <w:szCs w:val="24"/>
              </w:rPr>
            </w:pPr>
            <w:r w:rsidRPr="003818E8">
              <w:rPr>
                <w:rFonts w:ascii="Century Gothic" w:hAnsi="Century Gothic" w:cstheme="minorHAnsi"/>
                <w:color w:val="262626" w:themeColor="text1" w:themeTint="D9"/>
                <w:szCs w:val="24"/>
              </w:rPr>
              <w:t xml:space="preserve">Works involving pre-cast concrete, concrete pour, installation of concrete formwork, </w:t>
            </w:r>
            <w:r w:rsidR="003818E8" w:rsidRPr="003818E8">
              <w:rPr>
                <w:rFonts w:ascii="Century Gothic" w:hAnsi="Century Gothic" w:cstheme="minorHAnsi"/>
                <w:color w:val="262626" w:themeColor="text1" w:themeTint="D9"/>
                <w:szCs w:val="24"/>
              </w:rPr>
              <w:t xml:space="preserve">pre and post tensioning, and additional construction of concrete building elements. </w:t>
            </w:r>
          </w:p>
          <w:p w14:paraId="0BF93FBF" w14:textId="00DA40D2" w:rsidR="00756DBE" w:rsidRPr="003818E8" w:rsidRDefault="00756DBE" w:rsidP="006C2991">
            <w:pPr>
              <w:spacing w:after="120" w:line="276" w:lineRule="auto"/>
              <w:ind w:left="0" w:right="0" w:firstLine="0"/>
              <w:rPr>
                <w:rFonts w:ascii="Century Gothic" w:hAnsi="Century Gothic" w:cstheme="minorHAnsi"/>
                <w:color w:val="262626" w:themeColor="text1" w:themeTint="D9"/>
                <w:szCs w:val="24"/>
              </w:rPr>
            </w:pPr>
          </w:p>
        </w:tc>
      </w:tr>
    </w:tbl>
    <w:p w14:paraId="6CE4C2E3" w14:textId="77777777" w:rsidR="00164622" w:rsidRDefault="00164622" w:rsidP="0060186E">
      <w:pPr>
        <w:spacing w:after="120" w:line="276" w:lineRule="auto"/>
        <w:ind w:left="0" w:firstLine="0"/>
      </w:pPr>
    </w:p>
    <w:p w14:paraId="1E74B9CA" w14:textId="5B5FA36A" w:rsidR="004247BD" w:rsidRDefault="004247BD" w:rsidP="004247BD">
      <w:pPr>
        <w:spacing w:after="120" w:line="276" w:lineRule="auto"/>
        <w:ind w:left="0" w:firstLine="0"/>
      </w:pPr>
      <w:r>
        <w:br w:type="page"/>
      </w:r>
    </w:p>
    <w:p w14:paraId="5699E788" w14:textId="607C74C9" w:rsidR="007C5F6C" w:rsidRPr="001F049F" w:rsidRDefault="007C5F6C" w:rsidP="00ED3826">
      <w:pPr>
        <w:pStyle w:val="Heading1"/>
      </w:pPr>
      <w:bookmarkStart w:id="45" w:name="_Toc118196524"/>
      <w:r w:rsidRPr="001F049F">
        <w:lastRenderedPageBreak/>
        <w:t>Practical Assessment</w:t>
      </w:r>
      <w:bookmarkEnd w:id="45"/>
    </w:p>
    <w:p w14:paraId="72369430" w14:textId="77777777" w:rsidR="00A3703D" w:rsidRPr="00225DCB" w:rsidRDefault="00A3703D" w:rsidP="00A3703D">
      <w:pPr>
        <w:pStyle w:val="Heading2"/>
        <w:tabs>
          <w:tab w:val="left" w:pos="180"/>
        </w:tabs>
        <w:ind w:right="0"/>
        <w:rPr>
          <w:lang w:val="en-AU"/>
        </w:rPr>
      </w:pPr>
      <w:bookmarkStart w:id="46" w:name="_Toc53038397"/>
      <w:bookmarkStart w:id="47" w:name="_Toc118196525"/>
      <w:r w:rsidRPr="00225DCB">
        <w:rPr>
          <w:lang w:val="en-AU"/>
        </w:rPr>
        <w:t>Candidate Instructions</w:t>
      </w:r>
      <w:bookmarkEnd w:id="46"/>
      <w:bookmarkEnd w:id="47"/>
    </w:p>
    <w:p w14:paraId="238D0315" w14:textId="77777777" w:rsidR="00CB606F" w:rsidRPr="00225DCB"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w:t>
      </w:r>
      <w:proofErr w:type="gramStart"/>
      <w:r w:rsidRPr="00225DCB">
        <w:rPr>
          <w:color w:val="262626" w:themeColor="text1" w:themeTint="D9"/>
          <w:sz w:val="24"/>
        </w:rPr>
        <w:t>similar to</w:t>
      </w:r>
      <w:proofErr w:type="gramEnd"/>
      <w:r w:rsidRPr="00225DCB">
        <w:rPr>
          <w:color w:val="262626" w:themeColor="text1" w:themeTint="D9"/>
          <w:sz w:val="24"/>
        </w:rPr>
        <w:t xml:space="preserve"> that of a real workplace. </w:t>
      </w:r>
    </w:p>
    <w:p w14:paraId="50E8B40D" w14:textId="787897F5" w:rsidR="00A3703D" w:rsidRPr="00225DCB" w:rsidRDefault="00A3703D" w:rsidP="00A3703D">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This assessment will help you demonstrate skill requirements relevant to </w:t>
      </w:r>
      <w:r w:rsidR="00E43968">
        <w:rPr>
          <w:color w:val="262626" w:themeColor="text1" w:themeTint="D9"/>
          <w:sz w:val="24"/>
        </w:rPr>
        <w:t>reading and interpreting plans and specifications.</w:t>
      </w:r>
    </w:p>
    <w:p w14:paraId="4354F6EC" w14:textId="77777777" w:rsidR="00CB606F" w:rsidRPr="002B4629"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77777777" w:rsidR="00CB606F" w:rsidRPr="009B1809" w:rsidRDefault="00CB606F">
      <w:pPr>
        <w:pStyle w:val="ListParagraph"/>
        <w:numPr>
          <w:ilvl w:val="0"/>
          <w:numId w:val="22"/>
        </w:numPr>
        <w:tabs>
          <w:tab w:val="left" w:pos="180"/>
        </w:tabs>
        <w:spacing w:after="120" w:line="276" w:lineRule="auto"/>
        <w:ind w:right="0"/>
        <w:contextualSpacing w:val="0"/>
        <w:jc w:val="both"/>
        <w:rPr>
          <w:b/>
          <w:color w:val="262626" w:themeColor="text1" w:themeTint="D9"/>
          <w:sz w:val="24"/>
        </w:rPr>
      </w:pPr>
      <w:r w:rsidRPr="009B1809">
        <w:rPr>
          <w:b/>
          <w:color w:val="262626" w:themeColor="text1" w:themeTint="D9"/>
          <w:sz w:val="24"/>
        </w:rPr>
        <w:t>Practical Assignment</w:t>
      </w:r>
    </w:p>
    <w:p w14:paraId="44270574" w14:textId="75720727" w:rsidR="00CB606F" w:rsidRPr="00FA7844"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9B1809">
        <w:rPr>
          <w:color w:val="262626" w:themeColor="text1" w:themeTint="D9"/>
          <w:sz w:val="24"/>
        </w:rPr>
        <w:t>A series of written practical tests assessing the candidate’s practical knowledge and understanding of the unit of competency.</w:t>
      </w:r>
      <w:r w:rsidRPr="000B3221">
        <w:rPr>
          <w:color w:val="262626" w:themeColor="text1" w:themeTint="D9"/>
          <w:sz w:val="24"/>
        </w:rPr>
        <w:t xml:space="preserve"> </w:t>
      </w:r>
    </w:p>
    <w:p w14:paraId="28091DEA" w14:textId="77777777" w:rsidR="00CB606F" w:rsidRPr="000B3221" w:rsidRDefault="00CB606F">
      <w:pPr>
        <w:pStyle w:val="ListParagraph"/>
        <w:numPr>
          <w:ilvl w:val="0"/>
          <w:numId w:val="22"/>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44E4FE7A" w:rsidR="00CB606F"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3BB4961B" w14:textId="07A1102A" w:rsidR="00E43968" w:rsidRPr="00DD20B9" w:rsidRDefault="00290B8F">
      <w:pPr>
        <w:pStyle w:val="ListParagraph"/>
        <w:numPr>
          <w:ilvl w:val="0"/>
          <w:numId w:val="22"/>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Practical Plans Assignment</w:t>
      </w:r>
    </w:p>
    <w:p w14:paraId="3E862E3B" w14:textId="3B291597" w:rsidR="00290B8F" w:rsidRPr="00290B8F" w:rsidRDefault="00290B8F" w:rsidP="00290B8F">
      <w:pPr>
        <w:pStyle w:val="ListParagraph"/>
        <w:tabs>
          <w:tab w:val="left" w:pos="180"/>
        </w:tabs>
        <w:spacing w:after="120" w:line="276" w:lineRule="auto"/>
        <w:ind w:right="0" w:firstLine="0"/>
        <w:contextualSpacing w:val="0"/>
        <w:jc w:val="both"/>
        <w:rPr>
          <w:color w:val="262626" w:themeColor="text1" w:themeTint="D9"/>
          <w:sz w:val="24"/>
        </w:rPr>
      </w:pPr>
      <w:r w:rsidRPr="00290B8F">
        <w:rPr>
          <w:color w:val="262626" w:themeColor="text1" w:themeTint="D9"/>
          <w:sz w:val="24"/>
        </w:rPr>
        <w:t>A series of assessment tasks testing the candidate’s practical knowledge and understanding of the unit of competency. The candidate needs to provide their responses to these assessment tasks</w:t>
      </w:r>
      <w:r w:rsidR="00BC5073">
        <w:rPr>
          <w:color w:val="262626" w:themeColor="text1" w:themeTint="D9"/>
          <w:sz w:val="24"/>
        </w:rPr>
        <w:t>, sometimes working with</w:t>
      </w:r>
      <w:r w:rsidR="00BC5073" w:rsidRPr="00DD20B9">
        <w:rPr>
          <w:color w:val="262626" w:themeColor="text1" w:themeTint="D9"/>
          <w:sz w:val="24"/>
        </w:rPr>
        <w:t xml:space="preserve"> </w:t>
      </w:r>
      <w:r w:rsidR="00BC5073">
        <w:rPr>
          <w:color w:val="262626" w:themeColor="text1" w:themeTint="D9"/>
          <w:sz w:val="24"/>
        </w:rPr>
        <w:t>an appropriately experienced person in your workplace</w:t>
      </w:r>
      <w:r w:rsidRPr="00290B8F">
        <w:rPr>
          <w:color w:val="262626" w:themeColor="text1" w:themeTint="D9"/>
          <w:sz w:val="24"/>
        </w:rPr>
        <w:t>.</w:t>
      </w:r>
    </w:p>
    <w:p w14:paraId="5DB15D02" w14:textId="41B1613C" w:rsidR="00354E92" w:rsidRPr="00354E92" w:rsidRDefault="00AD4D22" w:rsidP="00354E92">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8" w:name="_Toc47457527"/>
      <w:bookmarkStart w:id="49" w:name="_Toc53038398"/>
    </w:p>
    <w:p w14:paraId="7E4DDF14" w14:textId="4F86A63E" w:rsidR="00324AB3" w:rsidRPr="001C6C57" w:rsidRDefault="00431E6C" w:rsidP="00324AB3">
      <w:pPr>
        <w:pStyle w:val="Heading2"/>
        <w:tabs>
          <w:tab w:val="left" w:pos="180"/>
        </w:tabs>
      </w:pPr>
      <w:bookmarkStart w:id="50" w:name="_Toc118196526"/>
      <w:r>
        <w:lastRenderedPageBreak/>
        <w:t>Pr</w:t>
      </w:r>
      <w:r w:rsidR="00F765BC">
        <w:t>eliminary</w:t>
      </w:r>
      <w:r w:rsidR="00D80788">
        <w:t xml:space="preserve"> Assessment Information</w:t>
      </w:r>
      <w:bookmarkEnd w:id="50"/>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1C6C57" w14:paraId="77F88539" w14:textId="77777777" w:rsidTr="00EB466E">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pPr>
              <w:pStyle w:val="ListParagraph"/>
              <w:numPr>
                <w:ilvl w:val="0"/>
                <w:numId w:val="2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pPr>
              <w:pStyle w:val="ListParagraph"/>
              <w:numPr>
                <w:ilvl w:val="0"/>
                <w:numId w:val="2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1C6C57" w14:paraId="0AE1B60E" w14:textId="77777777" w:rsidTr="00EB466E">
        <w:trPr>
          <w:trHeight w:val="74"/>
          <w:jc w:val="center"/>
        </w:trPr>
        <w:tc>
          <w:tcPr>
            <w:tcW w:w="4998" w:type="pct"/>
            <w:gridSpan w:val="2"/>
            <w:tcBorders>
              <w:top w:val="nil"/>
              <w:left w:val="nil"/>
              <w:bottom w:val="nil"/>
              <w:right w:val="nil"/>
            </w:tcBorders>
            <w:shd w:val="clear" w:color="auto" w:fill="auto"/>
          </w:tcPr>
          <w:p w14:paraId="141BD5B1" w14:textId="77777777" w:rsidR="00324AB3" w:rsidRPr="001C6C57" w:rsidRDefault="00324AB3" w:rsidP="00D70E89">
            <w:pPr>
              <w:tabs>
                <w:tab w:val="left" w:pos="180"/>
              </w:tabs>
              <w:spacing w:before="0" w:line="276" w:lineRule="auto"/>
              <w:ind w:left="0" w:right="0" w:firstLine="0"/>
              <w:rPr>
                <w:rFonts w:cstheme="minorHAnsi"/>
                <w:color w:val="262626" w:themeColor="text1" w:themeTint="D9"/>
                <w:szCs w:val="24"/>
              </w:rPr>
            </w:pPr>
          </w:p>
        </w:tc>
      </w:tr>
      <w:tr w:rsidR="00324AB3" w:rsidRPr="001C6C57" w14:paraId="5D4139B1"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1C6C57" w:rsidRDefault="00324AB3" w:rsidP="00B469A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67293CB5" w:rsidR="00956FA1" w:rsidRPr="00EB466E" w:rsidRDefault="00E239C2" w:rsidP="00EB466E">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Junior Supervisor</w:t>
            </w:r>
          </w:p>
        </w:tc>
      </w:tr>
      <w:tr w:rsidR="00956FA1" w:rsidRPr="001C6C57" w14:paraId="12AA14C1"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1C6C57"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39C362BA" w:rsidR="00956FA1" w:rsidRPr="001C6C57" w:rsidRDefault="00DE5108"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Laing O’Rourke</w:t>
            </w:r>
          </w:p>
        </w:tc>
      </w:tr>
      <w:tr w:rsidR="00180FFE" w:rsidRPr="001C6C57" w14:paraId="5801E646"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1C6C57"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31727ED5" w:rsidR="00180FFE" w:rsidRPr="001C6C57" w:rsidRDefault="00DE5108"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ASMTI STWBA (PRECINCT C)</w:t>
            </w:r>
          </w:p>
        </w:tc>
      </w:tr>
      <w:tr w:rsidR="00956FA1" w:rsidRPr="001C6C57" w14:paraId="61D0861C" w14:textId="77777777" w:rsidTr="00EB466E">
        <w:trPr>
          <w:trHeight w:val="170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0BA08D1E" w:rsidR="00956FA1" w:rsidRPr="00613B27" w:rsidRDefault="0044283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Australian-Singaporean Military Training Initiative Project</w:t>
            </w:r>
          </w:p>
        </w:tc>
      </w:tr>
      <w:tr w:rsidR="00180FFE" w:rsidRPr="00613B27" w14:paraId="2DF97CEE"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352753E2" w:rsidR="00180FFE" w:rsidRPr="00613B27" w:rsidRDefault="0044283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Defence Structure</w:t>
            </w:r>
          </w:p>
        </w:tc>
      </w:tr>
      <w:tr w:rsidR="005B12AA" w:rsidRPr="00613B27" w14:paraId="30FD2603"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7F137947" w:rsidR="005B12AA" w:rsidRPr="00613B27" w:rsidRDefault="0020374B"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0374B">
              <w:rPr>
                <w:rFonts w:cstheme="minorHAnsi"/>
                <w:color w:val="262626" w:themeColor="text1" w:themeTint="D9"/>
                <w:szCs w:val="24"/>
              </w:rPr>
              <w:t>Raspberry Creek Rd, Canal Creek QLD 4702</w:t>
            </w:r>
          </w:p>
        </w:tc>
      </w:tr>
      <w:tr w:rsidR="005B12AA" w:rsidRPr="00613B27" w14:paraId="3A498762"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5A047F94" w:rsidR="005B12AA" w:rsidRPr="00613B27" w:rsidRDefault="00DE5108"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Queensland</w:t>
            </w:r>
          </w:p>
        </w:tc>
      </w:tr>
    </w:tbl>
    <w:p w14:paraId="21EAE970" w14:textId="6415E41E" w:rsidR="00324AB3" w:rsidRDefault="00324AB3" w:rsidP="00324AB3">
      <w:pPr>
        <w:ind w:left="432" w:firstLine="0"/>
      </w:pPr>
      <w:bookmarkStart w:id="51" w:name="_Toc52091797"/>
      <w:bookmarkStart w:id="52" w:name="_Toc53038399"/>
      <w:r>
        <w:rPr>
          <w:highlight w:val="cyan"/>
        </w:rPr>
        <w:br w:type="page"/>
      </w:r>
    </w:p>
    <w:p w14:paraId="3C1ED9AD" w14:textId="291575B2" w:rsidR="00D54D70" w:rsidRPr="001F049F" w:rsidRDefault="00D54D70" w:rsidP="00ED3826">
      <w:pPr>
        <w:pStyle w:val="Heading1"/>
      </w:pPr>
      <w:bookmarkStart w:id="53" w:name="_Toc31695067"/>
      <w:bookmarkStart w:id="54" w:name="_Toc53038400"/>
      <w:bookmarkStart w:id="55" w:name="_Toc118196527"/>
      <w:bookmarkEnd w:id="48"/>
      <w:bookmarkEnd w:id="49"/>
      <w:bookmarkEnd w:id="51"/>
      <w:bookmarkEnd w:id="52"/>
      <w:r w:rsidRPr="001F049F">
        <w:lastRenderedPageBreak/>
        <w:t>Practical Assignment</w:t>
      </w:r>
      <w:bookmarkEnd w:id="53"/>
      <w:bookmarkEnd w:id="54"/>
      <w:bookmarkEnd w:id="55"/>
    </w:p>
    <w:p w14:paraId="069195B2" w14:textId="77777777" w:rsidR="00D54D70" w:rsidRPr="00052B0E" w:rsidRDefault="00D54D70" w:rsidP="00D54D70">
      <w:pPr>
        <w:pStyle w:val="Heading2"/>
        <w:tabs>
          <w:tab w:val="left" w:pos="180"/>
        </w:tabs>
        <w:ind w:right="0"/>
        <w:rPr>
          <w:lang w:val="en-AU"/>
        </w:rPr>
      </w:pPr>
      <w:bookmarkStart w:id="56" w:name="_Toc31695068"/>
      <w:bookmarkStart w:id="57" w:name="_Toc53038401"/>
      <w:bookmarkStart w:id="58" w:name="_Toc118196528"/>
      <w:r w:rsidRPr="00052B0E">
        <w:rPr>
          <w:lang w:val="en-AU"/>
        </w:rPr>
        <w:t>Overview</w:t>
      </w:r>
      <w:bookmarkEnd w:id="56"/>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3D1ACA" w14:paraId="7BFE17C3" w14:textId="77777777" w:rsidTr="00191426">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A4651D" w:rsidRDefault="00D54D70" w:rsidP="00191426">
            <w:pPr>
              <w:tabs>
                <w:tab w:val="left" w:pos="180"/>
              </w:tabs>
              <w:spacing w:after="120" w:line="276" w:lineRule="auto"/>
              <w:ind w:left="0" w:right="0" w:firstLine="0"/>
              <w:jc w:val="both"/>
              <w:rPr>
                <w:b/>
                <w:color w:val="262626" w:themeColor="text1" w:themeTint="D9"/>
              </w:rPr>
            </w:pPr>
            <w:r w:rsidRPr="00144D8F">
              <w:rPr>
                <w:b/>
                <w:color w:val="262626" w:themeColor="text1" w:themeTint="D9"/>
              </w:rPr>
              <w:t xml:space="preserve">The goal of this assessment is to assess your practical knowledge </w:t>
            </w:r>
            <w:r w:rsidRPr="00A4651D">
              <w:rPr>
                <w:b/>
                <w:color w:val="262626" w:themeColor="text1" w:themeTint="D9"/>
              </w:rPr>
              <w:t>of:</w:t>
            </w:r>
          </w:p>
          <w:p w14:paraId="3ACEDC68" w14:textId="091D852F" w:rsidR="00D706E2" w:rsidRPr="00A4651D" w:rsidRDefault="00D706E2">
            <w:pPr>
              <w:pStyle w:val="ListParagraph"/>
              <w:numPr>
                <w:ilvl w:val="0"/>
                <w:numId w:val="15"/>
              </w:numPr>
              <w:tabs>
                <w:tab w:val="left" w:pos="180"/>
              </w:tabs>
              <w:spacing w:after="120" w:line="276" w:lineRule="auto"/>
              <w:ind w:right="0"/>
              <w:contextualSpacing w:val="0"/>
              <w:jc w:val="both"/>
              <w:rPr>
                <w:color w:val="262626" w:themeColor="text1" w:themeTint="D9"/>
              </w:rPr>
            </w:pPr>
            <w:r w:rsidRPr="00A4651D">
              <w:rPr>
                <w:color w:val="262626" w:themeColor="text1" w:themeTint="D9"/>
              </w:rPr>
              <w:t>Workplace safety</w:t>
            </w:r>
            <w:r w:rsidR="006F2B62">
              <w:rPr>
                <w:color w:val="262626" w:themeColor="text1" w:themeTint="D9"/>
              </w:rPr>
              <w:t xml:space="preserve"> requirements</w:t>
            </w:r>
          </w:p>
          <w:p w14:paraId="73BEE939" w14:textId="7FCD06E6" w:rsidR="00D706E2" w:rsidRPr="00A4651D" w:rsidRDefault="00BE339E">
            <w:pPr>
              <w:pStyle w:val="ListParagraph"/>
              <w:numPr>
                <w:ilvl w:val="0"/>
                <w:numId w:val="15"/>
              </w:numPr>
              <w:tabs>
                <w:tab w:val="left" w:pos="180"/>
              </w:tabs>
              <w:spacing w:after="120" w:line="276" w:lineRule="auto"/>
              <w:ind w:right="0"/>
              <w:contextualSpacing w:val="0"/>
              <w:jc w:val="both"/>
              <w:rPr>
                <w:color w:val="262626" w:themeColor="text1" w:themeTint="D9"/>
              </w:rPr>
            </w:pPr>
            <w:r w:rsidRPr="00A4651D">
              <w:rPr>
                <w:color w:val="262626" w:themeColor="text1" w:themeTint="D9"/>
              </w:rPr>
              <w:t xml:space="preserve">Workplace </w:t>
            </w:r>
            <w:r w:rsidR="00D706E2" w:rsidRPr="00A4651D">
              <w:rPr>
                <w:color w:val="262626" w:themeColor="text1" w:themeTint="D9"/>
              </w:rPr>
              <w:t>processes</w:t>
            </w:r>
          </w:p>
          <w:p w14:paraId="2067A2CF" w14:textId="4159409F" w:rsidR="00D54D70" w:rsidRPr="00A4651D" w:rsidRDefault="00D706E2">
            <w:pPr>
              <w:pStyle w:val="ListParagraph"/>
              <w:numPr>
                <w:ilvl w:val="0"/>
                <w:numId w:val="15"/>
              </w:numPr>
              <w:tabs>
                <w:tab w:val="left" w:pos="180"/>
              </w:tabs>
              <w:spacing w:after="120" w:line="276" w:lineRule="auto"/>
              <w:ind w:right="0"/>
              <w:contextualSpacing w:val="0"/>
              <w:jc w:val="both"/>
              <w:rPr>
                <w:color w:val="262626" w:themeColor="text1" w:themeTint="D9"/>
              </w:rPr>
            </w:pPr>
            <w:r w:rsidRPr="00A4651D">
              <w:rPr>
                <w:color w:val="262626" w:themeColor="text1" w:themeTint="D9"/>
              </w:rPr>
              <w:t>E</w:t>
            </w:r>
            <w:r w:rsidR="00BE339E" w:rsidRPr="00A4651D">
              <w:rPr>
                <w:color w:val="262626" w:themeColor="text1" w:themeTint="D9"/>
              </w:rPr>
              <w:t>nvironmental require</w:t>
            </w:r>
            <w:r w:rsidRPr="00A4651D">
              <w:rPr>
                <w:color w:val="262626" w:themeColor="text1" w:themeTint="D9"/>
              </w:rPr>
              <w:t>ments</w:t>
            </w:r>
          </w:p>
          <w:p w14:paraId="42DDB5D1" w14:textId="1810E68F" w:rsidR="00D54D70" w:rsidRPr="00052B0E" w:rsidRDefault="00D54D70" w:rsidP="00191426">
            <w:pPr>
              <w:tabs>
                <w:tab w:val="left" w:pos="180"/>
              </w:tabs>
              <w:spacing w:after="120" w:line="276" w:lineRule="auto"/>
              <w:ind w:left="0" w:right="0" w:firstLine="0"/>
              <w:jc w:val="both"/>
              <w:rPr>
                <w:b/>
                <w:color w:val="262626" w:themeColor="text1" w:themeTint="D9"/>
              </w:rPr>
            </w:pPr>
            <w:r w:rsidRPr="00144D8F">
              <w:rPr>
                <w:b/>
                <w:color w:val="262626" w:themeColor="text1" w:themeTint="D9"/>
              </w:rPr>
              <w:t xml:space="preserve">This assessment </w:t>
            </w:r>
            <w:r w:rsidRPr="00A4651D">
              <w:rPr>
                <w:b/>
                <w:color w:val="262626" w:themeColor="text1" w:themeTint="D9"/>
              </w:rPr>
              <w:t xml:space="preserve">has </w:t>
            </w:r>
            <w:r w:rsidR="00CB7DCF" w:rsidRPr="00144D8F">
              <w:rPr>
                <w:b/>
                <w:color w:val="262626" w:themeColor="text1" w:themeTint="D9"/>
              </w:rPr>
              <w:t>three</w:t>
            </w:r>
            <w:r w:rsidRPr="00A4651D">
              <w:rPr>
                <w:b/>
                <w:color w:val="262626" w:themeColor="text1" w:themeTint="D9"/>
              </w:rPr>
              <w:t xml:space="preserve"> task</w:t>
            </w:r>
            <w:r w:rsidR="00E26AC9" w:rsidRPr="00A4651D">
              <w:rPr>
                <w:b/>
                <w:color w:val="262626" w:themeColor="text1" w:themeTint="D9"/>
              </w:rPr>
              <w:t>s</w:t>
            </w:r>
            <w:r w:rsidRPr="00144D8F">
              <w:rPr>
                <w:b/>
                <w:color w:val="262626" w:themeColor="text1" w:themeTint="D9"/>
              </w:rPr>
              <w:t>:</w:t>
            </w:r>
          </w:p>
          <w:p w14:paraId="4E94EBDD" w14:textId="16A4735F" w:rsidR="00D54D70" w:rsidRPr="004D0B8B" w:rsidRDefault="00D54D70">
            <w:pPr>
              <w:pStyle w:val="ListParagraph"/>
              <w:numPr>
                <w:ilvl w:val="0"/>
                <w:numId w:val="15"/>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w:t>
            </w:r>
            <w:r w:rsidRPr="00A4651D">
              <w:rPr>
                <w:color w:val="262626" w:themeColor="text1" w:themeTint="D9"/>
              </w:rPr>
              <w:t>1</w:t>
            </w:r>
            <w:r w:rsidRPr="004D0B8B">
              <w:rPr>
                <w:color w:val="262626" w:themeColor="text1" w:themeTint="D9"/>
              </w:rPr>
              <w:t xml:space="preserve"> – </w:t>
            </w:r>
            <w:r w:rsidR="00D074F0" w:rsidRPr="004D0B8B">
              <w:rPr>
                <w:color w:val="262626" w:themeColor="text1" w:themeTint="D9"/>
              </w:rPr>
              <w:t xml:space="preserve">Workplace </w:t>
            </w:r>
            <w:r w:rsidR="00144D8F" w:rsidRPr="004D0B8B">
              <w:rPr>
                <w:color w:val="262626" w:themeColor="text1" w:themeTint="D9"/>
              </w:rPr>
              <w:t>Safety Requirements</w:t>
            </w:r>
          </w:p>
          <w:p w14:paraId="3B6356A4" w14:textId="11B61E4C" w:rsidR="00CC5F88" w:rsidRPr="004D0B8B" w:rsidRDefault="00CC5F88">
            <w:pPr>
              <w:pStyle w:val="ListParagraph"/>
              <w:numPr>
                <w:ilvl w:val="0"/>
                <w:numId w:val="15"/>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w:t>
            </w:r>
            <w:r w:rsidRPr="00A4651D">
              <w:rPr>
                <w:color w:val="262626" w:themeColor="text1" w:themeTint="D9"/>
              </w:rPr>
              <w:t>2</w:t>
            </w:r>
            <w:r w:rsidRPr="004D0B8B">
              <w:rPr>
                <w:color w:val="262626" w:themeColor="text1" w:themeTint="D9"/>
              </w:rPr>
              <w:t xml:space="preserve"> – </w:t>
            </w:r>
            <w:r w:rsidR="00EA457D" w:rsidRPr="00A4651D">
              <w:rPr>
                <w:color w:val="262626" w:themeColor="text1" w:themeTint="D9"/>
              </w:rPr>
              <w:t xml:space="preserve">Workplace </w:t>
            </w:r>
            <w:r w:rsidR="00144D8F" w:rsidRPr="00A4651D">
              <w:rPr>
                <w:color w:val="262626" w:themeColor="text1" w:themeTint="D9"/>
              </w:rPr>
              <w:t>Processes</w:t>
            </w:r>
          </w:p>
          <w:p w14:paraId="283866AF" w14:textId="0FAF370B" w:rsidR="008125C9" w:rsidRPr="00A4651D" w:rsidRDefault="008125C9">
            <w:pPr>
              <w:pStyle w:val="ListParagraph"/>
              <w:numPr>
                <w:ilvl w:val="0"/>
                <w:numId w:val="15"/>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3 – </w:t>
            </w:r>
            <w:r w:rsidR="009E31CD" w:rsidRPr="004D0B8B">
              <w:rPr>
                <w:color w:val="262626" w:themeColor="text1" w:themeTint="D9"/>
              </w:rPr>
              <w:t xml:space="preserve">Environmental </w:t>
            </w:r>
            <w:r w:rsidR="00144D8F" w:rsidRPr="004D0B8B">
              <w:rPr>
                <w:color w:val="262626" w:themeColor="text1" w:themeTint="D9"/>
              </w:rPr>
              <w:t>Requirements</w:t>
            </w:r>
          </w:p>
          <w:p w14:paraId="42296E6D" w14:textId="183DE97F" w:rsidR="00D54D70" w:rsidRPr="00C85B69" w:rsidRDefault="00D54D70" w:rsidP="00191426">
            <w:pPr>
              <w:tabs>
                <w:tab w:val="left" w:pos="180"/>
              </w:tabs>
              <w:spacing w:after="120" w:line="276" w:lineRule="auto"/>
              <w:ind w:left="0" w:right="0" w:firstLine="0"/>
              <w:jc w:val="both"/>
              <w:rPr>
                <w:color w:val="262626" w:themeColor="text1" w:themeTint="D9"/>
              </w:rPr>
            </w:pPr>
            <w:r>
              <w:rPr>
                <w:color w:val="262626" w:themeColor="text1" w:themeTint="D9"/>
              </w:rPr>
              <w:t>This task must be completed in the context of the workplace you have nominated in the “</w:t>
            </w:r>
            <w:r w:rsidR="003D2F43" w:rsidRPr="003D2F43">
              <w:rPr>
                <w:color w:val="262626" w:themeColor="text1" w:themeTint="D9"/>
              </w:rPr>
              <w:t>Preliminary Assessment Information</w:t>
            </w:r>
            <w:r>
              <w:rPr>
                <w:color w:val="262626" w:themeColor="text1" w:themeTint="D9"/>
              </w:rPr>
              <w:t>” section.</w:t>
            </w:r>
          </w:p>
          <w:p w14:paraId="4A7E3014" w14:textId="77777777" w:rsidR="00D54D70" w:rsidRPr="009F24A1" w:rsidRDefault="00D54D70" w:rsidP="00191426">
            <w:pPr>
              <w:tabs>
                <w:tab w:val="left" w:pos="180"/>
              </w:tabs>
              <w:spacing w:after="120" w:line="276" w:lineRule="auto"/>
              <w:ind w:left="0" w:right="0" w:firstLine="0"/>
              <w:jc w:val="both"/>
              <w:rPr>
                <w:rFonts w:cstheme="minorHAnsi"/>
                <w:b/>
                <w:bCs/>
                <w:szCs w:val="24"/>
                <w:lang w:eastAsia="en-AU" w:bidi="en-US"/>
              </w:rPr>
            </w:pPr>
            <w:r w:rsidRPr="003D1ACA">
              <w:rPr>
                <w:rFonts w:cstheme="minorHAnsi"/>
                <w:b/>
                <w:bCs/>
                <w:szCs w:val="24"/>
                <w:lang w:eastAsia="en-AU" w:bidi="en-US"/>
              </w:rPr>
              <w:t xml:space="preserve">You are </w:t>
            </w:r>
            <w:r w:rsidRPr="009F24A1">
              <w:rPr>
                <w:rFonts w:cstheme="minorHAnsi"/>
                <w:b/>
                <w:bCs/>
                <w:szCs w:val="24"/>
                <w:lang w:eastAsia="en-AU" w:bidi="en-US"/>
              </w:rPr>
              <w:t>required to:</w:t>
            </w:r>
          </w:p>
          <w:p w14:paraId="474F5174" w14:textId="2E312A1B" w:rsidR="009B58B3" w:rsidRPr="009B58B3" w:rsidRDefault="00290B8F">
            <w:pPr>
              <w:pStyle w:val="ListParagraph"/>
              <w:numPr>
                <w:ilvl w:val="0"/>
                <w:numId w:val="15"/>
              </w:numPr>
              <w:tabs>
                <w:tab w:val="left" w:pos="180"/>
              </w:tabs>
              <w:spacing w:after="120" w:line="276" w:lineRule="auto"/>
              <w:ind w:right="0"/>
              <w:jc w:val="both"/>
              <w:rPr>
                <w:color w:val="262626" w:themeColor="text1" w:themeTint="D9"/>
              </w:rPr>
            </w:pPr>
            <w:r>
              <w:rPr>
                <w:color w:val="262626" w:themeColor="text1" w:themeTint="D9"/>
              </w:rPr>
              <w:t>R</w:t>
            </w:r>
            <w:r w:rsidR="009B58B3">
              <w:rPr>
                <w:color w:val="262626" w:themeColor="text1" w:themeTint="D9"/>
              </w:rPr>
              <w:t xml:space="preserve">eview </w:t>
            </w:r>
            <w:r w:rsidR="00CD3F18">
              <w:rPr>
                <w:color w:val="262626" w:themeColor="text1" w:themeTint="D9"/>
              </w:rPr>
              <w:t>your w</w:t>
            </w:r>
            <w:r w:rsidR="009B58B3" w:rsidRPr="009B58B3">
              <w:rPr>
                <w:color w:val="262626" w:themeColor="text1" w:themeTint="D9"/>
              </w:rPr>
              <w:t>orkplace</w:t>
            </w:r>
            <w:r w:rsidR="00CD3F18">
              <w:rPr>
                <w:color w:val="262626" w:themeColor="text1" w:themeTint="D9"/>
              </w:rPr>
              <w:t>’s</w:t>
            </w:r>
            <w:r w:rsidR="009B58B3" w:rsidRPr="009B58B3">
              <w:rPr>
                <w:color w:val="262626" w:themeColor="text1" w:themeTint="D9"/>
              </w:rPr>
              <w:t xml:space="preserve"> safety requirements relevant to </w:t>
            </w:r>
            <w:r w:rsidR="00BC5073">
              <w:rPr>
                <w:color w:val="262626" w:themeColor="text1" w:themeTint="D9"/>
              </w:rPr>
              <w:t>s</w:t>
            </w:r>
            <w:r w:rsidRPr="00290B8F">
              <w:rPr>
                <w:color w:val="262626" w:themeColor="text1" w:themeTint="D9"/>
              </w:rPr>
              <w:t xml:space="preserve">afety when preparing for </w:t>
            </w:r>
            <w:r w:rsidR="009B58B3" w:rsidRPr="009109F3">
              <w:rPr>
                <w:color w:val="262626" w:themeColor="text1" w:themeTint="D9"/>
              </w:rPr>
              <w:t>building and construction</w:t>
            </w:r>
          </w:p>
          <w:p w14:paraId="7253B364" w14:textId="54E0AB25" w:rsidR="009B58B3" w:rsidRPr="00A4651D" w:rsidRDefault="00290B8F">
            <w:pPr>
              <w:pStyle w:val="ListParagraph"/>
              <w:numPr>
                <w:ilvl w:val="0"/>
                <w:numId w:val="15"/>
              </w:numPr>
              <w:tabs>
                <w:tab w:val="left" w:pos="180"/>
              </w:tabs>
              <w:spacing w:after="120" w:line="276" w:lineRule="auto"/>
              <w:ind w:right="0"/>
              <w:jc w:val="both"/>
              <w:rPr>
                <w:color w:val="262626" w:themeColor="text1" w:themeTint="D9"/>
              </w:rPr>
            </w:pPr>
            <w:r>
              <w:rPr>
                <w:color w:val="262626" w:themeColor="text1" w:themeTint="D9"/>
              </w:rPr>
              <w:t>R</w:t>
            </w:r>
            <w:r w:rsidR="00CD3F18">
              <w:rPr>
                <w:color w:val="262626" w:themeColor="text1" w:themeTint="D9"/>
              </w:rPr>
              <w:t>eview</w:t>
            </w:r>
            <w:r>
              <w:rPr>
                <w:color w:val="262626" w:themeColor="text1" w:themeTint="D9"/>
              </w:rPr>
              <w:t xml:space="preserve"> and briefly explain </w:t>
            </w:r>
            <w:r w:rsidR="00CD3F18">
              <w:rPr>
                <w:color w:val="262626" w:themeColor="text1" w:themeTint="D9"/>
              </w:rPr>
              <w:t xml:space="preserve">your </w:t>
            </w:r>
            <w:r w:rsidR="00473B53">
              <w:rPr>
                <w:color w:val="262626" w:themeColor="text1" w:themeTint="D9"/>
              </w:rPr>
              <w:t>w</w:t>
            </w:r>
            <w:r w:rsidR="009B58B3" w:rsidRPr="009B58B3">
              <w:rPr>
                <w:color w:val="262626" w:themeColor="text1" w:themeTint="D9"/>
              </w:rPr>
              <w:t xml:space="preserve">orkplace’s processes for </w:t>
            </w:r>
            <w:r w:rsidR="00BC5073">
              <w:rPr>
                <w:color w:val="262626" w:themeColor="text1" w:themeTint="D9"/>
              </w:rPr>
              <w:t>a</w:t>
            </w:r>
            <w:r w:rsidRPr="00290B8F">
              <w:rPr>
                <w:color w:val="262626" w:themeColor="text1" w:themeTint="D9"/>
              </w:rPr>
              <w:t>ccessing the latest copies of</w:t>
            </w:r>
            <w:r w:rsidR="009B58B3" w:rsidRPr="009B58B3">
              <w:rPr>
                <w:color w:val="262626" w:themeColor="text1" w:themeTint="D9"/>
              </w:rPr>
              <w:t xml:space="preserve"> building construction plans</w:t>
            </w:r>
          </w:p>
          <w:p w14:paraId="6942461D" w14:textId="77777777" w:rsidR="00D54D70" w:rsidRPr="009F24A1" w:rsidRDefault="00D54D70">
            <w:pPr>
              <w:pStyle w:val="ListParagraph"/>
              <w:numPr>
                <w:ilvl w:val="0"/>
                <w:numId w:val="15"/>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Review the task instructions included in this Practical Assignment.</w:t>
            </w:r>
          </w:p>
          <w:p w14:paraId="2E88BAAE" w14:textId="77777777" w:rsidR="00D54D70" w:rsidRPr="00052B0E" w:rsidRDefault="00D54D70">
            <w:pPr>
              <w:pStyle w:val="ListParagraph"/>
              <w:numPr>
                <w:ilvl w:val="0"/>
                <w:numId w:val="15"/>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Record your response as required in the instructions.</w:t>
            </w:r>
          </w:p>
          <w:p w14:paraId="4315A7C7" w14:textId="70A737E8" w:rsidR="00CE5CC5" w:rsidRPr="00A4651D" w:rsidRDefault="00D54D70" w:rsidP="00A4651D">
            <w:pPr>
              <w:tabs>
                <w:tab w:val="left" w:pos="180"/>
              </w:tabs>
              <w:spacing w:after="120" w:line="276" w:lineRule="auto"/>
              <w:ind w:left="0" w:right="0" w:firstLine="0"/>
              <w:jc w:val="both"/>
              <w:rPr>
                <w:color w:val="262626" w:themeColor="text1" w:themeTint="D9"/>
                <w:highlight w:val="yellow"/>
              </w:rPr>
            </w:pPr>
            <w:r w:rsidRPr="00052B0E">
              <w:rPr>
                <w:b/>
                <w:color w:val="262626" w:themeColor="text1" w:themeTint="D9"/>
              </w:rPr>
              <w:t>Resources required for assessment</w:t>
            </w:r>
          </w:p>
          <w:p w14:paraId="7B1F002A" w14:textId="5A18B957" w:rsidR="00D54D70" w:rsidRPr="00A4651D" w:rsidRDefault="00D54D70">
            <w:pPr>
              <w:pStyle w:val="ListParagraph"/>
              <w:numPr>
                <w:ilvl w:val="0"/>
                <w:numId w:val="15"/>
              </w:numPr>
              <w:tabs>
                <w:tab w:val="left" w:pos="180"/>
              </w:tabs>
              <w:spacing w:after="120" w:line="276" w:lineRule="auto"/>
              <w:ind w:right="0"/>
              <w:contextualSpacing w:val="0"/>
              <w:jc w:val="both"/>
              <w:rPr>
                <w:rFonts w:cstheme="minorHAnsi"/>
                <w:szCs w:val="24"/>
                <w:lang w:eastAsia="en-AU" w:bidi="en-US"/>
              </w:rPr>
            </w:pPr>
            <w:r w:rsidRPr="00A4651D">
              <w:rPr>
                <w:rFonts w:cstheme="minorHAnsi"/>
                <w:szCs w:val="24"/>
                <w:lang w:eastAsia="en-AU" w:bidi="en-US"/>
              </w:rPr>
              <w:t xml:space="preserve">Workplace </w:t>
            </w:r>
            <w:r w:rsidR="00B552F6" w:rsidRPr="00A4651D">
              <w:rPr>
                <w:rFonts w:cstheme="minorHAnsi"/>
                <w:szCs w:val="24"/>
                <w:lang w:eastAsia="en-AU" w:bidi="en-US"/>
              </w:rPr>
              <w:t>documents</w:t>
            </w:r>
            <w:r w:rsidRPr="00A4651D">
              <w:rPr>
                <w:rFonts w:cstheme="minorHAnsi"/>
                <w:szCs w:val="24"/>
                <w:lang w:eastAsia="en-AU" w:bidi="en-US"/>
              </w:rPr>
              <w:t>:</w:t>
            </w:r>
          </w:p>
          <w:p w14:paraId="5FFCB023" w14:textId="13FA570E" w:rsidR="00D54D70" w:rsidRPr="00A4651D" w:rsidRDefault="00B552F6">
            <w:pPr>
              <w:pStyle w:val="ListParagraph"/>
              <w:numPr>
                <w:ilvl w:val="1"/>
                <w:numId w:val="15"/>
              </w:numPr>
              <w:tabs>
                <w:tab w:val="left" w:pos="180"/>
              </w:tabs>
              <w:spacing w:after="120" w:line="276" w:lineRule="auto"/>
              <w:ind w:right="0"/>
              <w:contextualSpacing w:val="0"/>
              <w:jc w:val="both"/>
              <w:rPr>
                <w:rFonts w:cstheme="minorHAnsi"/>
                <w:szCs w:val="24"/>
                <w:lang w:eastAsia="en-AU" w:bidi="en-US"/>
              </w:rPr>
            </w:pPr>
            <w:r w:rsidRPr="00A4651D">
              <w:rPr>
                <w:rFonts w:cstheme="minorHAnsi"/>
                <w:szCs w:val="24"/>
                <w:lang w:eastAsia="en-AU" w:bidi="en-US"/>
              </w:rPr>
              <w:t>Workplace safety requirements in planning building and construction</w:t>
            </w:r>
          </w:p>
        </w:tc>
      </w:tr>
    </w:tbl>
    <w:p w14:paraId="5DE28701" w14:textId="77777777" w:rsidR="00D54D70" w:rsidRPr="003D1ACA" w:rsidRDefault="00D54D70" w:rsidP="00D54D70">
      <w:pPr>
        <w:spacing w:before="0" w:line="276" w:lineRule="auto"/>
        <w:ind w:left="0" w:firstLine="0"/>
      </w:pPr>
    </w:p>
    <w:p w14:paraId="24202377" w14:textId="15701302" w:rsidR="00DE711F" w:rsidRDefault="00D54D70" w:rsidP="00CC7BB7">
      <w:pPr>
        <w:spacing w:after="120" w:line="276" w:lineRule="auto"/>
        <w:ind w:left="0" w:firstLine="0"/>
      </w:pPr>
      <w:r w:rsidRPr="003D1ACA">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422432" w:rsidRPr="003D1ACA" w14:paraId="310D55A7" w14:textId="77777777" w:rsidTr="00BC5073">
        <w:trPr>
          <w:cantSplit/>
          <w:trHeight w:val="504"/>
          <w:jc w:val="center"/>
        </w:trPr>
        <w:tc>
          <w:tcPr>
            <w:tcW w:w="5000" w:type="pct"/>
            <w:tcBorders>
              <w:top w:val="nil"/>
              <w:left w:val="nil"/>
              <w:bottom w:val="nil"/>
              <w:right w:val="nil"/>
            </w:tcBorders>
            <w:shd w:val="clear" w:color="auto" w:fill="D9E2F3" w:themeFill="accent1" w:themeFillTint="33"/>
          </w:tcPr>
          <w:p w14:paraId="47E82CD9" w14:textId="744FEE94" w:rsidR="00422432" w:rsidRPr="003D1ACA" w:rsidRDefault="00290B8F">
            <w:pPr>
              <w:pStyle w:val="ListParagraph"/>
              <w:numPr>
                <w:ilvl w:val="0"/>
                <w:numId w:val="7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R</w:t>
            </w:r>
            <w:r w:rsidR="00422432">
              <w:rPr>
                <w:rFonts w:cstheme="minorHAnsi"/>
                <w:color w:val="262626" w:themeColor="text1" w:themeTint="D9"/>
                <w:szCs w:val="24"/>
              </w:rPr>
              <w:t>eview your workplace’s safety requirements relevant to building and construction and answer the following questions.</w:t>
            </w:r>
          </w:p>
        </w:tc>
      </w:tr>
      <w:tr w:rsidR="00422432" w:rsidRPr="003D1ACA" w14:paraId="5B28033F" w14:textId="77777777" w:rsidTr="00BC5073">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679BB2D2" w14:textId="77777777" w:rsidR="00422432" w:rsidRPr="003D1ACA" w:rsidRDefault="00422432" w:rsidP="006C2991">
            <w:pPr>
              <w:tabs>
                <w:tab w:val="left" w:pos="180"/>
              </w:tabs>
              <w:spacing w:before="0" w:line="276" w:lineRule="auto"/>
              <w:ind w:left="0" w:right="29" w:firstLine="0"/>
              <w:rPr>
                <w:rFonts w:cstheme="minorHAnsi"/>
                <w:color w:val="262626" w:themeColor="text1" w:themeTint="D9"/>
                <w:szCs w:val="24"/>
              </w:rPr>
            </w:pPr>
          </w:p>
        </w:tc>
      </w:tr>
      <w:tr w:rsidR="00422432" w:rsidRPr="005D422F" w14:paraId="0C276E2B" w14:textId="77777777" w:rsidTr="00BC5073">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771461" w14:textId="17AF0E9C" w:rsidR="00422432" w:rsidRDefault="00EA0E00">
            <w:pPr>
              <w:pStyle w:val="ListParagraph"/>
              <w:numPr>
                <w:ilvl w:val="0"/>
                <w:numId w:val="71"/>
              </w:numPr>
              <w:tabs>
                <w:tab w:val="left" w:pos="180"/>
              </w:tabs>
              <w:spacing w:after="120" w:line="276" w:lineRule="auto"/>
              <w:ind w:right="0"/>
              <w:contextualSpacing w:val="0"/>
              <w:rPr>
                <w:rFonts w:cstheme="minorHAnsi"/>
                <w:color w:val="262626" w:themeColor="text1" w:themeTint="D9"/>
                <w:szCs w:val="24"/>
              </w:rPr>
            </w:pPr>
            <w:r w:rsidRPr="00EA0E00">
              <w:rPr>
                <w:rFonts w:cstheme="minorHAnsi"/>
                <w:color w:val="262626" w:themeColor="text1" w:themeTint="D9"/>
                <w:szCs w:val="24"/>
              </w:rPr>
              <w:t xml:space="preserve">List </w:t>
            </w:r>
            <w:r w:rsidR="00BC5073">
              <w:rPr>
                <w:rFonts w:cstheme="minorHAnsi"/>
                <w:color w:val="262626" w:themeColor="text1" w:themeTint="D9"/>
                <w:szCs w:val="24"/>
              </w:rPr>
              <w:t xml:space="preserve">three (3) </w:t>
            </w:r>
            <w:r w:rsidRPr="00EA0E00">
              <w:rPr>
                <w:rFonts w:cstheme="minorHAnsi"/>
                <w:color w:val="262626" w:themeColor="text1" w:themeTint="D9"/>
                <w:szCs w:val="24"/>
              </w:rPr>
              <w:t>local and</w:t>
            </w:r>
            <w:r w:rsidR="00A00381">
              <w:rPr>
                <w:rFonts w:cstheme="minorHAnsi"/>
                <w:color w:val="262626" w:themeColor="text1" w:themeTint="D9"/>
                <w:szCs w:val="24"/>
              </w:rPr>
              <w:t>/</w:t>
            </w:r>
            <w:r w:rsidRPr="00EA0E00">
              <w:rPr>
                <w:rFonts w:cstheme="minorHAnsi"/>
                <w:color w:val="262626" w:themeColor="text1" w:themeTint="D9"/>
                <w:szCs w:val="24"/>
              </w:rPr>
              <w:t>or state/territory safety requirements that your workplace must meet to conduct building and construction work.</w:t>
            </w:r>
          </w:p>
          <w:p w14:paraId="4C44B41C" w14:textId="19D9B73E" w:rsidR="00422432" w:rsidRDefault="00E15557">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Provide </w:t>
            </w:r>
            <w:r w:rsidR="00460861">
              <w:rPr>
                <w:rFonts w:cstheme="minorHAnsi"/>
                <w:color w:val="262626" w:themeColor="text1" w:themeTint="D9"/>
                <w:szCs w:val="24"/>
              </w:rPr>
              <w:t xml:space="preserve">Safe System </w:t>
            </w:r>
            <w:r>
              <w:rPr>
                <w:rFonts w:cstheme="minorHAnsi"/>
                <w:color w:val="262626" w:themeColor="text1" w:themeTint="D9"/>
                <w:szCs w:val="24"/>
              </w:rPr>
              <w:t>of</w:t>
            </w:r>
            <w:r w:rsidR="00460861">
              <w:rPr>
                <w:rFonts w:cstheme="minorHAnsi"/>
                <w:color w:val="262626" w:themeColor="text1" w:themeTint="D9"/>
                <w:szCs w:val="24"/>
              </w:rPr>
              <w:t xml:space="preserve"> Work </w:t>
            </w:r>
          </w:p>
          <w:p w14:paraId="6203B06B" w14:textId="17D84182" w:rsidR="00EA0E00" w:rsidRDefault="00E15557">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Provide Safe Plant and Structures </w:t>
            </w:r>
          </w:p>
          <w:p w14:paraId="56295ED1" w14:textId="114EF387" w:rsidR="00EA0E00" w:rsidRPr="00BC5073" w:rsidRDefault="00E806B4">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Provide </w:t>
            </w:r>
            <w:r w:rsidR="00D7378C">
              <w:rPr>
                <w:rFonts w:cstheme="minorHAnsi"/>
                <w:color w:val="262626" w:themeColor="text1" w:themeTint="D9"/>
                <w:szCs w:val="24"/>
              </w:rPr>
              <w:t>instruction, training, information and supervision</w:t>
            </w:r>
          </w:p>
        </w:tc>
      </w:tr>
      <w:tr w:rsidR="00422432" w:rsidRPr="005D422F" w14:paraId="707CCC4F" w14:textId="77777777" w:rsidTr="00BC5073">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BA0CDC" w14:textId="51EAFA9E" w:rsidR="00422432" w:rsidRDefault="00422432">
            <w:pPr>
              <w:pStyle w:val="ListParagraph"/>
              <w:numPr>
                <w:ilvl w:val="0"/>
                <w:numId w:val="7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Explain your workplace’s processes </w:t>
            </w:r>
            <w:r w:rsidR="00EA0E00">
              <w:rPr>
                <w:rFonts w:cstheme="minorHAnsi"/>
                <w:color w:val="262626" w:themeColor="text1" w:themeTint="D9"/>
                <w:szCs w:val="24"/>
              </w:rPr>
              <w:t>when plans outline tasks that require high risk work (</w:t>
            </w:r>
            <w:proofErr w:type="gramStart"/>
            <w:r w:rsidR="00EA0E00">
              <w:rPr>
                <w:rFonts w:cstheme="minorHAnsi"/>
                <w:color w:val="262626" w:themeColor="text1" w:themeTint="D9"/>
                <w:szCs w:val="24"/>
              </w:rPr>
              <w:t>e.g.</w:t>
            </w:r>
            <w:proofErr w:type="gramEnd"/>
            <w:r w:rsidR="00EA0E00">
              <w:rPr>
                <w:rFonts w:cstheme="minorHAnsi"/>
                <w:color w:val="262626" w:themeColor="text1" w:themeTint="D9"/>
                <w:szCs w:val="24"/>
              </w:rPr>
              <w:t xml:space="preserve"> scaffolding, rigging etc.)</w:t>
            </w:r>
          </w:p>
          <w:p w14:paraId="1ACC536E" w14:textId="652E7A19" w:rsidR="00AD319A" w:rsidRPr="00AD319A" w:rsidRDefault="00FF45A4" w:rsidP="00AD319A">
            <w:pPr>
              <w:pStyle w:val="Default"/>
              <w:rPr>
                <w:rFonts w:ascii="Century Gothic" w:hAnsi="Century Gothic"/>
                <w:sz w:val="22"/>
                <w:szCs w:val="22"/>
              </w:rPr>
            </w:pPr>
            <w:r w:rsidRPr="00FF45A4">
              <w:rPr>
                <w:rFonts w:ascii="Century Gothic" w:hAnsi="Century Gothic"/>
                <w:sz w:val="22"/>
                <w:szCs w:val="22"/>
              </w:rPr>
              <w:t>All subcontractor</w:t>
            </w:r>
            <w:r w:rsidRPr="00FF45A4">
              <w:rPr>
                <w:rFonts w:ascii="Century Gothic" w:hAnsi="Century Gothic"/>
                <w:sz w:val="22"/>
              </w:rPr>
              <w:t>s</w:t>
            </w:r>
            <w:r w:rsidRPr="00FF45A4">
              <w:rPr>
                <w:rFonts w:ascii="Century Gothic" w:hAnsi="Century Gothic"/>
                <w:sz w:val="22"/>
                <w:szCs w:val="22"/>
              </w:rPr>
              <w:t xml:space="preserve"> SWMS </w:t>
            </w:r>
            <w:r w:rsidRPr="00FF45A4">
              <w:rPr>
                <w:rFonts w:ascii="Century Gothic" w:hAnsi="Century Gothic"/>
                <w:sz w:val="22"/>
              </w:rPr>
              <w:t>are to</w:t>
            </w:r>
            <w:r w:rsidRPr="00FF45A4">
              <w:rPr>
                <w:rFonts w:ascii="Century Gothic" w:hAnsi="Century Gothic"/>
                <w:sz w:val="22"/>
                <w:szCs w:val="22"/>
              </w:rPr>
              <w:t xml:space="preserve"> be reviewed for legal compliance, sequencing and logic and accepted by the subcontractor before starting work on-site. A copy of all SWMS reviewed and accepted by the subcontractor, must be supplied to Laing O'Rourke before works start (Regulation 312 of the WHS Regulations 2011).</w:t>
            </w:r>
            <w:r w:rsidR="00886174">
              <w:rPr>
                <w:rFonts w:ascii="Century Gothic" w:hAnsi="Century Gothic"/>
                <w:sz w:val="22"/>
              </w:rPr>
              <w:t xml:space="preserve"> All required qualifications are to be reviewed prior to any machinery/plant operations on</w:t>
            </w:r>
            <w:r w:rsidR="00B47E71">
              <w:rPr>
                <w:rFonts w:ascii="Century Gothic" w:hAnsi="Century Gothic"/>
                <w:sz w:val="22"/>
              </w:rPr>
              <w:t>-site and uploaded required documentation to Laing O’Rourke system</w:t>
            </w:r>
            <w:r w:rsidR="00F6396D">
              <w:rPr>
                <w:rFonts w:ascii="Century Gothic" w:hAnsi="Century Gothic"/>
                <w:sz w:val="22"/>
              </w:rPr>
              <w:t xml:space="preserve">s as all Plant operations are considered High Risk Work. </w:t>
            </w:r>
            <w:r w:rsidR="00F6396D" w:rsidRPr="00F6396D">
              <w:rPr>
                <w:rFonts w:ascii="Century Gothic" w:hAnsi="Century Gothic"/>
                <w:sz w:val="22"/>
                <w:szCs w:val="22"/>
              </w:rPr>
              <w:t>SMWS will be subjected to on-field reviews by the subcontractors to ensure the documented steps are relevant, correct and effective. Laing O'Rourke staff will complete task observations to verify the adequacy and effectiveness of the SWMS.</w:t>
            </w:r>
            <w:r w:rsidR="00AD319A">
              <w:rPr>
                <w:rFonts w:ascii="Century Gothic" w:hAnsi="Century Gothic"/>
                <w:sz w:val="22"/>
              </w:rPr>
              <w:br/>
            </w:r>
            <w:r w:rsidR="00AD319A" w:rsidRPr="00AD319A">
              <w:rPr>
                <w:rFonts w:ascii="Century Gothic" w:hAnsi="Century Gothic"/>
                <w:sz w:val="22"/>
                <w:szCs w:val="22"/>
              </w:rPr>
              <w:t xml:space="preserve">High risk construction work </w:t>
            </w:r>
            <w:r w:rsidR="00AD319A">
              <w:rPr>
                <w:rFonts w:ascii="Century Gothic" w:hAnsi="Century Gothic"/>
                <w:sz w:val="22"/>
                <w:szCs w:val="22"/>
              </w:rPr>
              <w:t xml:space="preserve">on site </w:t>
            </w:r>
            <w:r w:rsidR="00AD319A" w:rsidRPr="00AD319A">
              <w:rPr>
                <w:rFonts w:ascii="Century Gothic" w:hAnsi="Century Gothic"/>
                <w:sz w:val="22"/>
                <w:szCs w:val="22"/>
              </w:rPr>
              <w:t>involve</w:t>
            </w:r>
            <w:r w:rsidR="00AD319A">
              <w:rPr>
                <w:rFonts w:ascii="Century Gothic" w:hAnsi="Century Gothic"/>
                <w:sz w:val="22"/>
                <w:szCs w:val="22"/>
              </w:rPr>
              <w:t>s</w:t>
            </w:r>
            <w:r w:rsidR="00AD319A" w:rsidRPr="00AD319A">
              <w:rPr>
                <w:rFonts w:ascii="Century Gothic" w:hAnsi="Century Gothic"/>
                <w:sz w:val="22"/>
                <w:szCs w:val="22"/>
              </w:rPr>
              <w:t xml:space="preserve"> a SWMS procedure which entails three processes: </w:t>
            </w:r>
          </w:p>
          <w:p w14:paraId="2BA95A2F" w14:textId="161759AA" w:rsidR="00AD319A" w:rsidRPr="00AD319A" w:rsidRDefault="00AD319A" w:rsidP="00AD319A">
            <w:pPr>
              <w:pStyle w:val="Default"/>
              <w:spacing w:after="137"/>
              <w:rPr>
                <w:rFonts w:ascii="Century Gothic" w:hAnsi="Century Gothic"/>
                <w:sz w:val="22"/>
                <w:szCs w:val="22"/>
              </w:rPr>
            </w:pPr>
            <w:r w:rsidRPr="00AD319A">
              <w:rPr>
                <w:rFonts w:ascii="Century Gothic" w:hAnsi="Century Gothic"/>
                <w:sz w:val="22"/>
                <w:szCs w:val="22"/>
              </w:rPr>
              <w:t xml:space="preserve">• Safe Work Method Statement (risk assessment process) </w:t>
            </w:r>
          </w:p>
          <w:p w14:paraId="1AF591E5" w14:textId="72453ADA" w:rsidR="00AD319A" w:rsidRPr="00AD319A" w:rsidRDefault="00AD319A" w:rsidP="00AD319A">
            <w:pPr>
              <w:pStyle w:val="Default"/>
              <w:spacing w:after="137"/>
              <w:rPr>
                <w:rFonts w:ascii="Century Gothic" w:hAnsi="Century Gothic"/>
                <w:sz w:val="22"/>
                <w:szCs w:val="22"/>
              </w:rPr>
            </w:pPr>
            <w:r w:rsidRPr="00AD319A">
              <w:rPr>
                <w:rFonts w:ascii="Century Gothic" w:hAnsi="Century Gothic"/>
                <w:sz w:val="22"/>
                <w:szCs w:val="22"/>
              </w:rPr>
              <w:t xml:space="preserve">• SWMS Review Checklist </w:t>
            </w:r>
          </w:p>
          <w:p w14:paraId="59EAC958" w14:textId="5B9463E3" w:rsidR="00AD319A" w:rsidRPr="00AD319A" w:rsidRDefault="00AD319A" w:rsidP="00AD319A">
            <w:pPr>
              <w:pStyle w:val="Default"/>
              <w:rPr>
                <w:rFonts w:ascii="Century Gothic" w:hAnsi="Century Gothic"/>
                <w:sz w:val="22"/>
                <w:szCs w:val="22"/>
              </w:rPr>
            </w:pPr>
            <w:r w:rsidRPr="00AD319A">
              <w:rPr>
                <w:rFonts w:ascii="Century Gothic" w:hAnsi="Century Gothic"/>
                <w:sz w:val="22"/>
                <w:szCs w:val="22"/>
              </w:rPr>
              <w:t xml:space="preserve">• SWMS Task Observation </w:t>
            </w:r>
          </w:p>
          <w:p w14:paraId="57DA65B6" w14:textId="1F3B15EE" w:rsidR="00FF45A4" w:rsidRPr="00FF45A4" w:rsidRDefault="00FF45A4" w:rsidP="00FF45A4">
            <w:pPr>
              <w:pStyle w:val="ListParagraph"/>
              <w:tabs>
                <w:tab w:val="left" w:pos="180"/>
              </w:tabs>
              <w:spacing w:after="120" w:line="276" w:lineRule="auto"/>
              <w:ind w:right="0" w:firstLine="0"/>
              <w:contextualSpacing w:val="0"/>
              <w:rPr>
                <w:rFonts w:ascii="Century Gothic" w:hAnsi="Century Gothic"/>
                <w:sz w:val="22"/>
              </w:rPr>
            </w:pPr>
          </w:p>
        </w:tc>
      </w:tr>
    </w:tbl>
    <w:p w14:paraId="47589472" w14:textId="77777777" w:rsidR="00752510" w:rsidRDefault="00752510" w:rsidP="00752510">
      <w:pPr>
        <w:spacing w:after="120" w:line="276" w:lineRule="auto"/>
        <w:ind w:left="0" w:firstLine="0"/>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A85FB0" w:rsidRPr="003D1ACA" w14:paraId="378F39EA"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237AC2C8" w14:textId="0FC519E3" w:rsidR="00A85FB0" w:rsidRPr="003D1ACA" w:rsidRDefault="00EA0E00">
            <w:pPr>
              <w:pStyle w:val="ListParagraph"/>
              <w:numPr>
                <w:ilvl w:val="0"/>
                <w:numId w:val="7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R</w:t>
            </w:r>
            <w:r w:rsidR="00A85FB0">
              <w:rPr>
                <w:rFonts w:cstheme="minorHAnsi"/>
                <w:color w:val="262626" w:themeColor="text1" w:themeTint="D9"/>
                <w:szCs w:val="24"/>
              </w:rPr>
              <w:t xml:space="preserve">eview your workplace’s processes for </w:t>
            </w:r>
            <w:r>
              <w:rPr>
                <w:rFonts w:cstheme="minorHAnsi"/>
                <w:color w:val="262626" w:themeColor="text1" w:themeTint="D9"/>
                <w:szCs w:val="24"/>
              </w:rPr>
              <w:t xml:space="preserve">implementing </w:t>
            </w:r>
            <w:r w:rsidR="00A85FB0">
              <w:rPr>
                <w:rFonts w:cstheme="minorHAnsi"/>
                <w:color w:val="262626" w:themeColor="text1" w:themeTint="D9"/>
                <w:szCs w:val="24"/>
              </w:rPr>
              <w:t>building construction plans and answer the following questions.</w:t>
            </w:r>
          </w:p>
        </w:tc>
      </w:tr>
      <w:tr w:rsidR="00A85FB0" w:rsidRPr="003D1ACA" w14:paraId="7A5BCAB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CAD95E3" w14:textId="77777777" w:rsidR="00A85FB0" w:rsidRPr="003D1ACA" w:rsidRDefault="00A85FB0" w:rsidP="006C2991">
            <w:pPr>
              <w:tabs>
                <w:tab w:val="left" w:pos="180"/>
              </w:tabs>
              <w:spacing w:before="0" w:line="276" w:lineRule="auto"/>
              <w:ind w:left="0" w:right="29" w:firstLine="0"/>
              <w:rPr>
                <w:rFonts w:cstheme="minorHAnsi"/>
                <w:color w:val="262626" w:themeColor="text1" w:themeTint="D9"/>
                <w:szCs w:val="24"/>
              </w:rPr>
            </w:pPr>
          </w:p>
        </w:tc>
      </w:tr>
      <w:tr w:rsidR="00A85FB0" w:rsidRPr="008132AF" w14:paraId="3D32896B" w14:textId="77777777" w:rsidTr="008B2932">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E1A132" w14:textId="7A2F4557" w:rsidR="00A85FB0" w:rsidRDefault="00A85FB0">
            <w:pPr>
              <w:pStyle w:val="ListParagraph"/>
              <w:numPr>
                <w:ilvl w:val="0"/>
                <w:numId w:val="7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types of building construction documents does your workplace </w:t>
            </w:r>
            <w:r w:rsidR="00EA0E00">
              <w:rPr>
                <w:rFonts w:cstheme="minorHAnsi"/>
                <w:color w:val="262626" w:themeColor="text1" w:themeTint="D9"/>
                <w:szCs w:val="24"/>
              </w:rPr>
              <w:t>implement</w:t>
            </w:r>
            <w:r>
              <w:rPr>
                <w:rFonts w:cstheme="minorHAnsi"/>
                <w:color w:val="262626" w:themeColor="text1" w:themeTint="D9"/>
                <w:szCs w:val="24"/>
              </w:rPr>
              <w:t>?</w:t>
            </w:r>
          </w:p>
          <w:p w14:paraId="732831E1" w14:textId="77777777" w:rsidR="00A85FB0" w:rsidRPr="00F639F4" w:rsidRDefault="000F4ACE">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Hazard Identification Risk Assessment and Control</w:t>
            </w:r>
          </w:p>
          <w:p w14:paraId="01D849DA" w14:textId="2B3B63CA" w:rsidR="000F4ACE" w:rsidRPr="00F639F4" w:rsidRDefault="000F4ACE">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 xml:space="preserve">Incident Management and Emergency Preparedness, </w:t>
            </w:r>
            <w:r w:rsidR="003F0AF4" w:rsidRPr="00F639F4">
              <w:rPr>
                <w:rFonts w:ascii="Century Gothic" w:hAnsi="Century Gothic" w:cstheme="minorHAnsi"/>
                <w:color w:val="262626" w:themeColor="text1" w:themeTint="D9"/>
                <w:szCs w:val="24"/>
              </w:rPr>
              <w:t>Response</w:t>
            </w:r>
          </w:p>
          <w:p w14:paraId="7D82DA92" w14:textId="77777777" w:rsidR="000F4ACE" w:rsidRPr="00F639F4" w:rsidRDefault="000F4ACE">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 xml:space="preserve">Safety Management System Compliance </w:t>
            </w:r>
          </w:p>
          <w:p w14:paraId="1528D6CC" w14:textId="77777777" w:rsidR="000F4ACE" w:rsidRPr="00F639F4" w:rsidRDefault="000F4ACE">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Project Details</w:t>
            </w:r>
          </w:p>
          <w:p w14:paraId="30130FD0" w14:textId="77777777" w:rsidR="000F4ACE" w:rsidRPr="00F639F4" w:rsidRDefault="000F4ACE">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Scope of works</w:t>
            </w:r>
          </w:p>
          <w:p w14:paraId="77F08DE7" w14:textId="77777777" w:rsidR="000F4ACE" w:rsidRPr="00F639F4" w:rsidRDefault="000F4ACE">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Reference Documents</w:t>
            </w:r>
          </w:p>
          <w:p w14:paraId="23D1B7B5" w14:textId="77777777" w:rsidR="000F4ACE" w:rsidRPr="00F639F4" w:rsidRDefault="003F0AF4">
            <w:pPr>
              <w:pStyle w:val="ListParagraph"/>
              <w:numPr>
                <w:ilvl w:val="0"/>
                <w:numId w:val="75"/>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F639F4">
              <w:rPr>
                <w:rFonts w:ascii="Century Gothic" w:hAnsi="Century Gothic" w:cstheme="minorHAnsi"/>
                <w:color w:val="262626" w:themeColor="text1" w:themeTint="D9"/>
                <w:szCs w:val="24"/>
              </w:rPr>
              <w:t>Senior Management Commitment</w:t>
            </w:r>
          </w:p>
          <w:p w14:paraId="34B5CAD1" w14:textId="6BF1FB27" w:rsidR="003F0AF4" w:rsidRPr="008B2932" w:rsidRDefault="003F0AF4">
            <w:pPr>
              <w:pStyle w:val="ListParagraph"/>
              <w:numPr>
                <w:ilvl w:val="0"/>
                <w:numId w:val="75"/>
              </w:numPr>
              <w:tabs>
                <w:tab w:val="left" w:pos="180"/>
              </w:tabs>
              <w:spacing w:after="120" w:line="276" w:lineRule="auto"/>
              <w:ind w:right="0"/>
              <w:contextualSpacing w:val="0"/>
              <w:rPr>
                <w:rFonts w:cstheme="minorHAnsi"/>
                <w:color w:val="262626" w:themeColor="text1" w:themeTint="D9"/>
                <w:szCs w:val="24"/>
              </w:rPr>
            </w:pPr>
            <w:r w:rsidRPr="00F639F4">
              <w:rPr>
                <w:rFonts w:ascii="Century Gothic" w:hAnsi="Century Gothic" w:cstheme="minorHAnsi"/>
                <w:color w:val="262626" w:themeColor="text1" w:themeTint="D9"/>
                <w:szCs w:val="24"/>
              </w:rPr>
              <w:t>Whole-of-Project Consultation</w:t>
            </w:r>
          </w:p>
        </w:tc>
      </w:tr>
      <w:tr w:rsidR="00A85FB0" w:rsidRPr="0025272E" w14:paraId="59AE51DF" w14:textId="77777777" w:rsidTr="008B2932">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CEB160" w14:textId="702CE4AA" w:rsidR="00A85FB0" w:rsidRPr="00CF7407" w:rsidRDefault="00A85FB0">
            <w:pPr>
              <w:pStyle w:val="ListParagraph"/>
              <w:numPr>
                <w:ilvl w:val="0"/>
                <w:numId w:val="72"/>
              </w:numPr>
              <w:tabs>
                <w:tab w:val="left" w:pos="180"/>
              </w:tabs>
              <w:spacing w:after="120" w:line="276" w:lineRule="auto"/>
              <w:ind w:right="0"/>
              <w:contextualSpacing w:val="0"/>
              <w:jc w:val="both"/>
              <w:rPr>
                <w:rFonts w:cstheme="minorHAnsi"/>
                <w:color w:val="262626" w:themeColor="text1" w:themeTint="D9"/>
                <w:szCs w:val="24"/>
              </w:rPr>
            </w:pPr>
            <w:r w:rsidRPr="00CF7407">
              <w:rPr>
                <w:rFonts w:cstheme="minorHAnsi"/>
                <w:color w:val="262626" w:themeColor="text1" w:themeTint="D9"/>
                <w:szCs w:val="24"/>
              </w:rPr>
              <w:t xml:space="preserve">Summarise below your workplace’s processes for </w:t>
            </w:r>
            <w:r w:rsidR="00E24587" w:rsidRPr="00CF7407">
              <w:rPr>
                <w:rFonts w:cstheme="minorHAnsi"/>
                <w:color w:val="262626" w:themeColor="text1" w:themeTint="D9"/>
                <w:szCs w:val="24"/>
              </w:rPr>
              <w:t>r</w:t>
            </w:r>
            <w:r w:rsidR="00EA0E00" w:rsidRPr="00CF7407">
              <w:rPr>
                <w:rFonts w:cstheme="minorHAnsi"/>
                <w:color w:val="262626" w:themeColor="text1" w:themeTint="D9"/>
                <w:szCs w:val="24"/>
              </w:rPr>
              <w:t>eceiving and confirming</w:t>
            </w:r>
            <w:r w:rsidRPr="00CF7407">
              <w:rPr>
                <w:rFonts w:cstheme="minorHAnsi"/>
                <w:color w:val="262626" w:themeColor="text1" w:themeTint="D9"/>
                <w:szCs w:val="24"/>
              </w:rPr>
              <w:t xml:space="preserve"> building construction plans, including drawings and sketches.</w:t>
            </w:r>
          </w:p>
          <w:p w14:paraId="029999CF" w14:textId="55266993" w:rsidR="00241DF1" w:rsidRPr="00CE1571" w:rsidRDefault="00241DF1" w:rsidP="00CE1571">
            <w:pPr>
              <w:pStyle w:val="ListParagraph"/>
              <w:tabs>
                <w:tab w:val="left" w:pos="180"/>
              </w:tabs>
              <w:spacing w:after="120" w:line="276" w:lineRule="auto"/>
              <w:ind w:right="0" w:firstLine="0"/>
              <w:contextualSpacing w:val="0"/>
              <w:rPr>
                <w:rFonts w:ascii="Century Gothic" w:hAnsi="Century Gothic" w:cstheme="minorHAnsi"/>
                <w:color w:val="262626" w:themeColor="text1" w:themeTint="D9"/>
                <w:szCs w:val="24"/>
              </w:rPr>
            </w:pPr>
            <w:r w:rsidRPr="008A79D9">
              <w:rPr>
                <w:rFonts w:ascii="Century Gothic" w:hAnsi="Century Gothic" w:cstheme="minorHAnsi"/>
                <w:color w:val="262626" w:themeColor="text1" w:themeTint="D9"/>
                <w:szCs w:val="24"/>
              </w:rPr>
              <w:t xml:space="preserve">Principal Managing </w:t>
            </w:r>
            <w:r w:rsidR="00E30C9B">
              <w:rPr>
                <w:rFonts w:ascii="Century Gothic" w:hAnsi="Century Gothic" w:cstheme="minorHAnsi"/>
                <w:color w:val="262626" w:themeColor="text1" w:themeTint="D9"/>
                <w:szCs w:val="24"/>
              </w:rPr>
              <w:t xml:space="preserve">Contractor to </w:t>
            </w:r>
            <w:r w:rsidRPr="008A79D9">
              <w:rPr>
                <w:rFonts w:ascii="Century Gothic" w:hAnsi="Century Gothic" w:cstheme="minorHAnsi"/>
                <w:color w:val="262626" w:themeColor="text1" w:themeTint="D9"/>
                <w:szCs w:val="24"/>
              </w:rPr>
              <w:t>create and design the drawings</w:t>
            </w:r>
            <w:r w:rsidR="00E30C9B">
              <w:rPr>
                <w:rFonts w:ascii="Century Gothic" w:hAnsi="Century Gothic" w:cstheme="minorHAnsi"/>
                <w:color w:val="262626" w:themeColor="text1" w:themeTint="D9"/>
                <w:szCs w:val="24"/>
              </w:rPr>
              <w:t xml:space="preserve"> for our workplace</w:t>
            </w:r>
            <w:r w:rsidRPr="008A79D9">
              <w:rPr>
                <w:rFonts w:ascii="Century Gothic" w:hAnsi="Century Gothic" w:cstheme="minorHAnsi"/>
                <w:color w:val="262626" w:themeColor="text1" w:themeTint="D9"/>
                <w:szCs w:val="24"/>
              </w:rPr>
              <w:t xml:space="preserve"> then issue to the </w:t>
            </w:r>
            <w:r w:rsidR="00E30C9B">
              <w:rPr>
                <w:rFonts w:ascii="Century Gothic" w:hAnsi="Century Gothic" w:cstheme="minorHAnsi"/>
                <w:color w:val="262626" w:themeColor="text1" w:themeTint="D9"/>
                <w:szCs w:val="24"/>
              </w:rPr>
              <w:t xml:space="preserve">relevant </w:t>
            </w:r>
            <w:r w:rsidRPr="008A79D9">
              <w:rPr>
                <w:rFonts w:ascii="Century Gothic" w:hAnsi="Century Gothic" w:cstheme="minorHAnsi"/>
                <w:color w:val="262626" w:themeColor="text1" w:themeTint="D9"/>
                <w:szCs w:val="24"/>
              </w:rPr>
              <w:t>subcontractor</w:t>
            </w:r>
            <w:r w:rsidR="00E30C9B">
              <w:rPr>
                <w:rFonts w:ascii="Century Gothic" w:hAnsi="Century Gothic" w:cstheme="minorHAnsi"/>
                <w:color w:val="262626" w:themeColor="text1" w:themeTint="D9"/>
                <w:szCs w:val="24"/>
              </w:rPr>
              <w:t>s</w:t>
            </w:r>
            <w:r w:rsidRPr="008A79D9">
              <w:rPr>
                <w:rFonts w:ascii="Century Gothic" w:hAnsi="Century Gothic" w:cstheme="minorHAnsi"/>
                <w:color w:val="262626" w:themeColor="text1" w:themeTint="D9"/>
                <w:szCs w:val="24"/>
              </w:rPr>
              <w:t xml:space="preserve">. </w:t>
            </w:r>
            <w:r w:rsidR="0014193A" w:rsidRPr="008A79D9">
              <w:rPr>
                <w:rFonts w:ascii="Century Gothic" w:hAnsi="Century Gothic" w:cstheme="minorHAnsi"/>
                <w:color w:val="262626" w:themeColor="text1" w:themeTint="D9"/>
                <w:szCs w:val="24"/>
              </w:rPr>
              <w:t>Sub-contractors also have a duty to design their own plans</w:t>
            </w:r>
            <w:r w:rsidR="00E30C9B">
              <w:rPr>
                <w:rFonts w:ascii="Century Gothic" w:hAnsi="Century Gothic" w:cstheme="minorHAnsi"/>
                <w:color w:val="262626" w:themeColor="text1" w:themeTint="D9"/>
                <w:szCs w:val="24"/>
              </w:rPr>
              <w:t xml:space="preserve"> when required however these designs will have</w:t>
            </w:r>
            <w:r w:rsidR="0014193A" w:rsidRPr="008A79D9">
              <w:rPr>
                <w:rFonts w:ascii="Century Gothic" w:hAnsi="Century Gothic" w:cstheme="minorHAnsi"/>
                <w:color w:val="262626" w:themeColor="text1" w:themeTint="D9"/>
                <w:szCs w:val="24"/>
              </w:rPr>
              <w:t xml:space="preserve"> to</w:t>
            </w:r>
            <w:r w:rsidR="00E30C9B">
              <w:rPr>
                <w:rFonts w:ascii="Century Gothic" w:hAnsi="Century Gothic" w:cstheme="minorHAnsi"/>
                <w:color w:val="262626" w:themeColor="text1" w:themeTint="D9"/>
                <w:szCs w:val="24"/>
              </w:rPr>
              <w:t xml:space="preserve"> be sent to</w:t>
            </w:r>
            <w:r w:rsidR="0014193A" w:rsidRPr="008A79D9">
              <w:rPr>
                <w:rFonts w:ascii="Century Gothic" w:hAnsi="Century Gothic" w:cstheme="minorHAnsi"/>
                <w:color w:val="262626" w:themeColor="text1" w:themeTint="D9"/>
                <w:szCs w:val="24"/>
              </w:rPr>
              <w:t xml:space="preserve"> the package </w:t>
            </w:r>
            <w:r w:rsidR="00FE266C" w:rsidRPr="008A79D9">
              <w:rPr>
                <w:rFonts w:ascii="Century Gothic" w:hAnsi="Century Gothic" w:cstheme="minorHAnsi"/>
                <w:color w:val="262626" w:themeColor="text1" w:themeTint="D9"/>
                <w:szCs w:val="24"/>
              </w:rPr>
              <w:t>managers and</w:t>
            </w:r>
            <w:r w:rsidR="0014193A" w:rsidRPr="008A79D9">
              <w:rPr>
                <w:rFonts w:ascii="Century Gothic" w:hAnsi="Century Gothic" w:cstheme="minorHAnsi"/>
                <w:color w:val="262626" w:themeColor="text1" w:themeTint="D9"/>
                <w:szCs w:val="24"/>
              </w:rPr>
              <w:t xml:space="preserve"> make comments</w:t>
            </w:r>
            <w:r w:rsidR="00E30C9B">
              <w:rPr>
                <w:rFonts w:ascii="Century Gothic" w:hAnsi="Century Gothic" w:cstheme="minorHAnsi"/>
                <w:color w:val="262626" w:themeColor="text1" w:themeTint="D9"/>
                <w:szCs w:val="24"/>
              </w:rPr>
              <w:t>/changes if needed. Between this communication procedure the documentation is passed through our ‘Document Controller’</w:t>
            </w:r>
            <w:r w:rsidR="0014193A" w:rsidRPr="008A79D9">
              <w:rPr>
                <w:rFonts w:ascii="Century Gothic" w:hAnsi="Century Gothic" w:cstheme="minorHAnsi"/>
                <w:color w:val="262626" w:themeColor="text1" w:themeTint="D9"/>
                <w:szCs w:val="24"/>
              </w:rPr>
              <w:t xml:space="preserve"> </w:t>
            </w:r>
            <w:r w:rsidR="00E30C9B">
              <w:rPr>
                <w:rFonts w:ascii="Century Gothic" w:hAnsi="Century Gothic" w:cstheme="minorHAnsi"/>
                <w:color w:val="262626" w:themeColor="text1" w:themeTint="D9"/>
                <w:szCs w:val="24"/>
              </w:rPr>
              <w:t xml:space="preserve">employed by our company </w:t>
            </w:r>
            <w:r w:rsidR="00B826BF">
              <w:rPr>
                <w:rFonts w:ascii="Century Gothic" w:hAnsi="Century Gothic" w:cstheme="minorHAnsi"/>
                <w:color w:val="262626" w:themeColor="text1" w:themeTint="D9"/>
                <w:szCs w:val="24"/>
              </w:rPr>
              <w:t>between reviews</w:t>
            </w:r>
            <w:r w:rsidR="0014193A" w:rsidRPr="008A79D9">
              <w:rPr>
                <w:rFonts w:ascii="Century Gothic" w:hAnsi="Century Gothic" w:cstheme="minorHAnsi"/>
                <w:color w:val="262626" w:themeColor="text1" w:themeTint="D9"/>
                <w:szCs w:val="24"/>
              </w:rPr>
              <w:t>.</w:t>
            </w:r>
            <w:r w:rsidR="00B826BF">
              <w:rPr>
                <w:rFonts w:ascii="Century Gothic" w:hAnsi="Century Gothic" w:cstheme="minorHAnsi"/>
                <w:color w:val="262626" w:themeColor="text1" w:themeTint="D9"/>
                <w:szCs w:val="24"/>
              </w:rPr>
              <w:t xml:space="preserve"> </w:t>
            </w:r>
            <w:r w:rsidR="002462BB">
              <w:rPr>
                <w:rFonts w:ascii="Century Gothic" w:hAnsi="Century Gothic" w:cstheme="minorHAnsi"/>
                <w:color w:val="262626" w:themeColor="text1" w:themeTint="D9"/>
                <w:szCs w:val="24"/>
              </w:rPr>
              <w:t xml:space="preserve">During rectifications of issues/comments/re-designs </w:t>
            </w:r>
            <w:r w:rsidR="003449C3">
              <w:rPr>
                <w:rFonts w:ascii="Century Gothic" w:hAnsi="Century Gothic" w:cstheme="minorHAnsi"/>
                <w:color w:val="262626" w:themeColor="text1" w:themeTint="D9"/>
                <w:szCs w:val="24"/>
              </w:rPr>
              <w:t>for final approval, it's the responsibility of our Design managers / package manager</w:t>
            </w:r>
            <w:r w:rsidR="005B2541">
              <w:rPr>
                <w:rFonts w:ascii="Century Gothic" w:hAnsi="Century Gothic" w:cstheme="minorHAnsi"/>
                <w:color w:val="262626" w:themeColor="text1" w:themeTint="D9"/>
                <w:szCs w:val="24"/>
              </w:rPr>
              <w:t>s to deem it IFC (Making the plan/design strictly for the way it is)</w:t>
            </w:r>
            <w:r w:rsidR="00E912A9">
              <w:rPr>
                <w:rFonts w:ascii="Century Gothic" w:hAnsi="Century Gothic" w:cstheme="minorHAnsi"/>
                <w:color w:val="262626" w:themeColor="text1" w:themeTint="D9"/>
                <w:szCs w:val="24"/>
              </w:rPr>
              <w:t xml:space="preserve">. During the communication between reviews and changes of the plans all documentation gets numbered and sent through to our PMs. Our PMCA is also copied into documentation communication to have the opportunity to provide input or comments if required. </w:t>
            </w:r>
            <w:r w:rsidR="00784A78">
              <w:rPr>
                <w:rFonts w:ascii="Century Gothic" w:hAnsi="Century Gothic" w:cstheme="minorHAnsi"/>
                <w:color w:val="262626" w:themeColor="text1" w:themeTint="D9"/>
                <w:szCs w:val="24"/>
              </w:rPr>
              <w:t>Once package managers have attained the completed documentation of all plans/design/</w:t>
            </w:r>
            <w:r w:rsidR="00C31D8B">
              <w:rPr>
                <w:rFonts w:ascii="Century Gothic" w:hAnsi="Century Gothic" w:cstheme="minorHAnsi"/>
                <w:color w:val="262626" w:themeColor="text1" w:themeTint="D9"/>
                <w:szCs w:val="24"/>
              </w:rPr>
              <w:t>sketch’s</w:t>
            </w:r>
            <w:r w:rsidR="00784A78">
              <w:rPr>
                <w:rFonts w:ascii="Century Gothic" w:hAnsi="Century Gothic" w:cstheme="minorHAnsi"/>
                <w:color w:val="262626" w:themeColor="text1" w:themeTint="D9"/>
                <w:szCs w:val="24"/>
              </w:rPr>
              <w:t xml:space="preserve"> information is passed through to our Supervision team to ensure on-site construction / erection are being completed correctly according to the certified / approved plan. </w:t>
            </w:r>
          </w:p>
        </w:tc>
      </w:tr>
    </w:tbl>
    <w:p w14:paraId="3C2C7731" w14:textId="77777777" w:rsidR="00752510" w:rsidRDefault="00752510" w:rsidP="00752510">
      <w:pPr>
        <w:spacing w:after="120" w:line="276" w:lineRule="auto"/>
        <w:ind w:left="0" w:firstLine="0"/>
      </w:pPr>
    </w:p>
    <w:p w14:paraId="31096040" w14:textId="77777777" w:rsidR="00A203E0" w:rsidRDefault="00A203E0">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1D492D" w:rsidRPr="003D1ACA" w14:paraId="0AC0E6EF"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61FB8F9A" w14:textId="5797BF62" w:rsidR="001D492D" w:rsidRPr="003D1ACA" w:rsidRDefault="001D492D">
            <w:pPr>
              <w:pStyle w:val="ListParagraph"/>
              <w:numPr>
                <w:ilvl w:val="0"/>
                <w:numId w:val="7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 </w:t>
            </w:r>
            <w:r w:rsidR="00E24587">
              <w:rPr>
                <w:rFonts w:cstheme="minorHAnsi"/>
                <w:color w:val="262626" w:themeColor="text1" w:themeTint="D9"/>
                <w:szCs w:val="24"/>
              </w:rPr>
              <w:t>three (3)</w:t>
            </w:r>
            <w:r>
              <w:rPr>
                <w:rFonts w:cstheme="minorHAnsi"/>
                <w:color w:val="262626" w:themeColor="text1" w:themeTint="D9"/>
                <w:szCs w:val="24"/>
              </w:rPr>
              <w:t xml:space="preserve"> local and or state/territory environmental requirements that your workplace must meet to conduct building and construction work.</w:t>
            </w:r>
          </w:p>
        </w:tc>
      </w:tr>
      <w:tr w:rsidR="001D492D" w:rsidRPr="003D1ACA" w14:paraId="22BE5ABA"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5680617" w14:textId="77777777" w:rsidR="001D492D" w:rsidRPr="003D1ACA" w:rsidRDefault="001D492D" w:rsidP="006C2991">
            <w:pPr>
              <w:tabs>
                <w:tab w:val="left" w:pos="180"/>
              </w:tabs>
              <w:spacing w:before="0" w:line="276" w:lineRule="auto"/>
              <w:ind w:left="0" w:right="29" w:firstLine="0"/>
              <w:rPr>
                <w:rFonts w:cstheme="minorHAnsi"/>
                <w:color w:val="262626" w:themeColor="text1" w:themeTint="D9"/>
                <w:szCs w:val="24"/>
              </w:rPr>
            </w:pPr>
          </w:p>
        </w:tc>
      </w:tr>
      <w:tr w:rsidR="001D492D" w:rsidRPr="005745B2" w14:paraId="1B96EDC9"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ED279C8" w14:textId="57AAF844" w:rsidR="001D492D" w:rsidRPr="008A79D9" w:rsidRDefault="002F7995">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8A79D9">
              <w:rPr>
                <w:rFonts w:ascii="Century Gothic" w:hAnsi="Century Gothic" w:cstheme="minorHAnsi"/>
                <w:color w:val="262626" w:themeColor="text1" w:themeTint="D9"/>
                <w:szCs w:val="24"/>
              </w:rPr>
              <w:t>Duty to notify of environmental harm</w:t>
            </w:r>
          </w:p>
        </w:tc>
      </w:tr>
      <w:tr w:rsidR="001D492D" w:rsidRPr="005745B2" w14:paraId="41D41076"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2D02E0" w14:textId="767E1BAB" w:rsidR="001D492D" w:rsidRPr="008A79D9" w:rsidRDefault="00484E69">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8A79D9">
              <w:rPr>
                <w:rFonts w:ascii="Century Gothic" w:hAnsi="Century Gothic" w:cstheme="minorHAnsi"/>
                <w:color w:val="262626" w:themeColor="text1" w:themeTint="D9"/>
                <w:szCs w:val="24"/>
              </w:rPr>
              <w:t xml:space="preserve">General environmental duty </w:t>
            </w:r>
          </w:p>
        </w:tc>
      </w:tr>
      <w:tr w:rsidR="001D492D" w:rsidRPr="005745B2" w14:paraId="29B7CC58"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884479" w14:textId="351F2DB9" w:rsidR="001D492D" w:rsidRPr="008A79D9" w:rsidRDefault="00F639F4">
            <w:pPr>
              <w:pStyle w:val="ListParagraph"/>
              <w:numPr>
                <w:ilvl w:val="0"/>
                <w:numId w:val="73"/>
              </w:numPr>
              <w:tabs>
                <w:tab w:val="left" w:pos="180"/>
              </w:tabs>
              <w:spacing w:after="120" w:line="276" w:lineRule="auto"/>
              <w:ind w:right="0"/>
              <w:contextualSpacing w:val="0"/>
              <w:rPr>
                <w:rFonts w:ascii="Century Gothic" w:hAnsi="Century Gothic" w:cstheme="minorHAnsi"/>
                <w:color w:val="262626" w:themeColor="text1" w:themeTint="D9"/>
                <w:szCs w:val="24"/>
              </w:rPr>
            </w:pPr>
            <w:r w:rsidRPr="008A79D9">
              <w:rPr>
                <w:rFonts w:ascii="Century Gothic" w:hAnsi="Century Gothic" w:cstheme="minorHAnsi"/>
                <w:color w:val="262626" w:themeColor="text1" w:themeTint="D9"/>
                <w:szCs w:val="24"/>
              </w:rPr>
              <w:t>Meeting all state/territory environmental obligations and duties</w:t>
            </w:r>
          </w:p>
        </w:tc>
      </w:tr>
    </w:tbl>
    <w:p w14:paraId="1DCD0BA7" w14:textId="15CC5D01" w:rsidR="000E319A" w:rsidRDefault="000E319A" w:rsidP="000E319A">
      <w:pPr>
        <w:spacing w:after="120" w:line="276" w:lineRule="auto"/>
        <w:ind w:left="0" w:firstLine="0"/>
      </w:pPr>
    </w:p>
    <w:p w14:paraId="173863FE" w14:textId="0CFD4101" w:rsidR="000E319A" w:rsidRPr="003D1ACA" w:rsidRDefault="006A5336" w:rsidP="00A4651D">
      <w:pPr>
        <w:spacing w:after="120" w:line="276" w:lineRule="auto"/>
        <w:ind w:left="432" w:firstLine="0"/>
      </w:pPr>
      <w:r>
        <w:br w:type="page"/>
      </w:r>
    </w:p>
    <w:p w14:paraId="493B7CCB" w14:textId="099C42FF" w:rsidR="006C6C05" w:rsidRPr="001F049F" w:rsidRDefault="006C6C05" w:rsidP="00ED3826">
      <w:pPr>
        <w:pStyle w:val="Heading1"/>
      </w:pPr>
      <w:bookmarkStart w:id="59" w:name="_Toc118196529"/>
      <w:r w:rsidRPr="001F049F">
        <w:lastRenderedPageBreak/>
        <w:t>Workplace Assessment</w:t>
      </w:r>
      <w:bookmarkEnd w:id="59"/>
    </w:p>
    <w:p w14:paraId="7AD396A0" w14:textId="77777777" w:rsidR="00DE44B0" w:rsidRPr="00052B0E" w:rsidRDefault="00DE44B0" w:rsidP="00DE44B0">
      <w:pPr>
        <w:pStyle w:val="Heading2"/>
        <w:tabs>
          <w:tab w:val="left" w:pos="180"/>
        </w:tabs>
        <w:ind w:right="0"/>
        <w:rPr>
          <w:lang w:val="en-AU"/>
        </w:rPr>
      </w:pPr>
      <w:bookmarkStart w:id="60" w:name="_Toc53038404"/>
      <w:bookmarkStart w:id="61" w:name="_Toc118196530"/>
      <w:r w:rsidRPr="00052B0E">
        <w:rPr>
          <w:lang w:val="en-AU"/>
        </w:rPr>
        <w:t>Overview</w:t>
      </w:r>
      <w:bookmarkEnd w:id="60"/>
      <w:bookmarkEnd w:id="61"/>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A4651D" w:rsidRDefault="00DE44B0" w:rsidP="00191426">
            <w:pPr>
              <w:tabs>
                <w:tab w:val="left" w:pos="180"/>
              </w:tabs>
              <w:spacing w:before="300" w:after="120" w:line="276" w:lineRule="auto"/>
              <w:ind w:left="0" w:right="0" w:firstLine="0"/>
              <w:jc w:val="both"/>
              <w:rPr>
                <w:b/>
                <w:color w:val="262626" w:themeColor="text1" w:themeTint="D9"/>
              </w:rPr>
            </w:pPr>
            <w:r w:rsidRPr="00144D8F">
              <w:rPr>
                <w:b/>
                <w:color w:val="262626" w:themeColor="text1" w:themeTint="D9"/>
              </w:rPr>
              <w:t>The goal of this assessment is to assess your practical knowledge and skills in:</w:t>
            </w:r>
          </w:p>
          <w:p w14:paraId="05A27355" w14:textId="054D349A" w:rsidR="00DE44B0" w:rsidRPr="00A4651D" w:rsidRDefault="00F7797C">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Identifying types of plans</w:t>
            </w:r>
          </w:p>
          <w:p w14:paraId="442F47C4" w14:textId="7DE79C5B" w:rsidR="00DE44B0" w:rsidRPr="00A4651D" w:rsidRDefault="001F4F67">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Reading and interpreting the plan</w:t>
            </w:r>
          </w:p>
          <w:p w14:paraId="44A204C9" w14:textId="064AF13E" w:rsidR="00DE44B0" w:rsidRPr="00A4651D" w:rsidRDefault="00DE44B0" w:rsidP="00191426">
            <w:pPr>
              <w:tabs>
                <w:tab w:val="left" w:pos="180"/>
              </w:tabs>
              <w:spacing w:before="300" w:after="120" w:line="276" w:lineRule="auto"/>
              <w:ind w:left="0" w:right="0" w:firstLine="0"/>
              <w:jc w:val="both"/>
              <w:rPr>
                <w:b/>
                <w:color w:val="262626" w:themeColor="text1" w:themeTint="D9"/>
              </w:rPr>
            </w:pPr>
            <w:r w:rsidRPr="00144D8F">
              <w:rPr>
                <w:b/>
                <w:color w:val="262626" w:themeColor="text1" w:themeTint="D9"/>
              </w:rPr>
              <w:t xml:space="preserve">This workplace assessment </w:t>
            </w:r>
            <w:r w:rsidR="00D414C5" w:rsidRPr="00A4651D">
              <w:rPr>
                <w:b/>
                <w:color w:val="262626" w:themeColor="text1" w:themeTint="D9"/>
              </w:rPr>
              <w:t>is made up of</w:t>
            </w:r>
            <w:r w:rsidRPr="00A4651D">
              <w:rPr>
                <w:b/>
                <w:color w:val="262626" w:themeColor="text1" w:themeTint="D9"/>
              </w:rPr>
              <w:t xml:space="preserve"> </w:t>
            </w:r>
            <w:r w:rsidR="001F4F67" w:rsidRPr="00A4651D">
              <w:rPr>
                <w:b/>
                <w:color w:val="262626" w:themeColor="text1" w:themeTint="D9"/>
              </w:rPr>
              <w:t xml:space="preserve">five </w:t>
            </w:r>
            <w:r w:rsidR="00D414C5" w:rsidRPr="00A4651D">
              <w:rPr>
                <w:b/>
                <w:color w:val="262626" w:themeColor="text1" w:themeTint="D9"/>
              </w:rPr>
              <w:t>workplace tasks:</w:t>
            </w:r>
          </w:p>
          <w:p w14:paraId="540E44C3" w14:textId="4AF0C367" w:rsidR="00DE44B0" w:rsidRPr="00144D8F" w:rsidRDefault="00DE44B0" w:rsidP="00191426">
            <w:pPr>
              <w:tabs>
                <w:tab w:val="left" w:pos="180"/>
              </w:tabs>
              <w:spacing w:after="120" w:line="276" w:lineRule="auto"/>
              <w:ind w:left="340" w:right="0" w:firstLine="0"/>
              <w:jc w:val="both"/>
              <w:rPr>
                <w:color w:val="262626" w:themeColor="text1" w:themeTint="D9"/>
              </w:rPr>
            </w:pPr>
            <w:r w:rsidRPr="00A4651D">
              <w:rPr>
                <w:color w:val="262626" w:themeColor="text1" w:themeTint="D9"/>
              </w:rPr>
              <w:t>Task 1</w:t>
            </w:r>
            <w:r w:rsidR="00D414C5" w:rsidRPr="00A4651D">
              <w:rPr>
                <w:color w:val="262626" w:themeColor="text1" w:themeTint="D9"/>
              </w:rPr>
              <w:t xml:space="preserve"> </w:t>
            </w:r>
            <w:r w:rsidRPr="00A4651D">
              <w:rPr>
                <w:color w:val="262626" w:themeColor="text1" w:themeTint="D9"/>
              </w:rPr>
              <w:t xml:space="preserve">– </w:t>
            </w:r>
            <w:r w:rsidR="001F4F67" w:rsidRPr="00A4651D">
              <w:rPr>
                <w:color w:val="262626" w:themeColor="text1" w:themeTint="D9"/>
              </w:rPr>
              <w:t>Confirm Currency of Plans, Specifications, and Amendments</w:t>
            </w:r>
          </w:p>
          <w:p w14:paraId="1AF47B3B" w14:textId="36357865" w:rsidR="00D414C5" w:rsidRPr="00144D8F" w:rsidRDefault="00D414C5" w:rsidP="00D414C5">
            <w:pPr>
              <w:tabs>
                <w:tab w:val="left" w:pos="180"/>
              </w:tabs>
              <w:spacing w:after="120" w:line="276" w:lineRule="auto"/>
              <w:ind w:left="340" w:right="0" w:firstLine="0"/>
              <w:jc w:val="both"/>
              <w:rPr>
                <w:color w:val="262626" w:themeColor="text1" w:themeTint="D9"/>
              </w:rPr>
            </w:pPr>
            <w:r w:rsidRPr="00A4651D">
              <w:rPr>
                <w:color w:val="262626" w:themeColor="text1" w:themeTint="D9"/>
              </w:rPr>
              <w:t xml:space="preserve">Task 2 – </w:t>
            </w:r>
            <w:r w:rsidR="001F4F67" w:rsidRPr="00A4651D">
              <w:rPr>
                <w:color w:val="262626" w:themeColor="text1" w:themeTint="D9"/>
              </w:rPr>
              <w:t>Confirm Details on Plans Comply with the Specifications</w:t>
            </w:r>
          </w:p>
          <w:p w14:paraId="2894EB2B" w14:textId="77777777" w:rsidR="001F4F67" w:rsidRPr="00A4651D" w:rsidRDefault="001F4F67" w:rsidP="001F4F67">
            <w:pPr>
              <w:tabs>
                <w:tab w:val="left" w:pos="180"/>
              </w:tabs>
              <w:spacing w:after="120" w:line="276" w:lineRule="auto"/>
              <w:ind w:left="340" w:right="0" w:firstLine="0"/>
              <w:jc w:val="both"/>
              <w:rPr>
                <w:color w:val="262626" w:themeColor="text1" w:themeTint="D9"/>
              </w:rPr>
            </w:pPr>
            <w:r w:rsidRPr="00A4651D">
              <w:rPr>
                <w:color w:val="262626" w:themeColor="text1" w:themeTint="D9"/>
              </w:rPr>
              <w:t>Task 3 – Examine Detail Drawings to Determine Sizes and Thickness</w:t>
            </w:r>
          </w:p>
          <w:p w14:paraId="740EA37D" w14:textId="2E123F66" w:rsidR="001F4F67" w:rsidRPr="00A4651D" w:rsidRDefault="001F4F67" w:rsidP="001F4F67">
            <w:pPr>
              <w:tabs>
                <w:tab w:val="left" w:pos="180"/>
              </w:tabs>
              <w:spacing w:after="120" w:line="276" w:lineRule="auto"/>
              <w:ind w:left="340" w:right="0" w:firstLine="0"/>
              <w:jc w:val="both"/>
              <w:rPr>
                <w:color w:val="262626" w:themeColor="text1" w:themeTint="D9"/>
              </w:rPr>
            </w:pPr>
            <w:r w:rsidRPr="00144D8F">
              <w:rPr>
                <w:color w:val="262626" w:themeColor="text1" w:themeTint="D9"/>
              </w:rPr>
              <w:t xml:space="preserve">Task </w:t>
            </w:r>
            <w:r w:rsidRPr="00A4651D">
              <w:rPr>
                <w:color w:val="262626" w:themeColor="text1" w:themeTint="D9"/>
              </w:rPr>
              <w:t xml:space="preserve">4 – </w:t>
            </w:r>
            <w:r w:rsidR="0040604E" w:rsidRPr="00A4651D">
              <w:rPr>
                <w:bCs/>
              </w:rPr>
              <w:t>Discuss Details During the Planning Phase</w:t>
            </w:r>
          </w:p>
          <w:p w14:paraId="784A982B" w14:textId="77777777" w:rsidR="00D414C5" w:rsidRPr="00A4651D" w:rsidRDefault="00D414C5" w:rsidP="00D414C5">
            <w:pPr>
              <w:tabs>
                <w:tab w:val="left" w:pos="180"/>
              </w:tabs>
              <w:spacing w:before="300" w:after="120" w:line="276" w:lineRule="auto"/>
              <w:ind w:left="0" w:right="0" w:firstLine="0"/>
              <w:jc w:val="both"/>
              <w:rPr>
                <w:rFonts w:cstheme="minorHAnsi"/>
                <w:b/>
                <w:bCs/>
                <w:szCs w:val="24"/>
                <w:lang w:eastAsia="en-AU" w:bidi="en-US"/>
              </w:rPr>
            </w:pPr>
            <w:r w:rsidRPr="00A4651D">
              <w:rPr>
                <w:rFonts w:cstheme="minorHAnsi"/>
                <w:b/>
                <w:bCs/>
                <w:szCs w:val="24"/>
                <w:lang w:eastAsia="en-AU" w:bidi="en-US"/>
              </w:rPr>
              <w:t>You are required to:</w:t>
            </w:r>
          </w:p>
          <w:p w14:paraId="42754242" w14:textId="77777777" w:rsidR="00D414C5" w:rsidRPr="00A4651D" w:rsidRDefault="00D414C5">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Review the instructions in each task.</w:t>
            </w:r>
          </w:p>
          <w:p w14:paraId="277BC23C" w14:textId="0D16EC6C" w:rsidR="00D414C5" w:rsidRPr="00A4651D" w:rsidRDefault="003F3F96">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Identify types of plans.</w:t>
            </w:r>
          </w:p>
          <w:p w14:paraId="39DEBE63" w14:textId="001D4228" w:rsidR="003F3F96" w:rsidRPr="00A4651D" w:rsidRDefault="003F3F96">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Read and interpret the plan.</w:t>
            </w:r>
          </w:p>
          <w:p w14:paraId="51D72C9F" w14:textId="77777777" w:rsidR="00D414C5" w:rsidRPr="00A4651D" w:rsidRDefault="00D414C5">
            <w:pPr>
              <w:pStyle w:val="ListParagraph"/>
              <w:numPr>
                <w:ilvl w:val="0"/>
                <w:numId w:val="3"/>
              </w:numPr>
              <w:tabs>
                <w:tab w:val="left" w:pos="180"/>
              </w:tabs>
              <w:spacing w:after="120" w:line="276" w:lineRule="auto"/>
              <w:ind w:right="0"/>
              <w:contextualSpacing w:val="0"/>
              <w:jc w:val="both"/>
              <w:rPr>
                <w:color w:val="262626" w:themeColor="text1" w:themeTint="D9"/>
              </w:rPr>
            </w:pPr>
            <w:r w:rsidRPr="00144D8F">
              <w:rPr>
                <w:color w:val="262626" w:themeColor="text1" w:themeTint="D9"/>
              </w:rPr>
              <w:t>Perform the workplace task according to the instructions provided</w:t>
            </w:r>
          </w:p>
          <w:p w14:paraId="3FD255BB" w14:textId="77777777" w:rsidR="00D414C5" w:rsidRPr="00A4651D" w:rsidRDefault="00D414C5">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 xml:space="preserve">Complete and submit any required documentation. </w:t>
            </w:r>
          </w:p>
          <w:p w14:paraId="032FC379" w14:textId="77777777" w:rsidR="00D414C5" w:rsidRPr="00A4651D" w:rsidRDefault="00D414C5" w:rsidP="00D414C5">
            <w:pPr>
              <w:tabs>
                <w:tab w:val="left" w:pos="180"/>
              </w:tabs>
              <w:spacing w:after="120" w:line="276" w:lineRule="auto"/>
              <w:ind w:left="0" w:right="0" w:firstLine="0"/>
              <w:jc w:val="both"/>
              <w:rPr>
                <w:b/>
                <w:color w:val="262626" w:themeColor="text1" w:themeTint="D9"/>
              </w:rPr>
            </w:pPr>
            <w:r w:rsidRPr="00A4651D">
              <w:rPr>
                <w:b/>
                <w:color w:val="262626" w:themeColor="text1" w:themeTint="D9"/>
              </w:rPr>
              <w:t>Resources required for assessment:</w:t>
            </w:r>
          </w:p>
          <w:p w14:paraId="5A6AB8F2" w14:textId="77777777" w:rsidR="00D414C5" w:rsidRPr="00A4651D" w:rsidRDefault="00D414C5" w:rsidP="00D414C5">
            <w:pPr>
              <w:tabs>
                <w:tab w:val="left" w:pos="180"/>
              </w:tabs>
              <w:spacing w:after="120" w:line="276" w:lineRule="auto"/>
              <w:ind w:left="0" w:right="0" w:firstLine="0"/>
              <w:jc w:val="both"/>
              <w:rPr>
                <w:color w:val="262626" w:themeColor="text1" w:themeTint="D9"/>
              </w:rPr>
            </w:pPr>
            <w:r w:rsidRPr="00A4651D">
              <w:rPr>
                <w:color w:val="262626" w:themeColor="text1" w:themeTint="D9"/>
              </w:rPr>
              <w:t>To complete this assessment, you will need access to the following:</w:t>
            </w:r>
          </w:p>
          <w:p w14:paraId="4B45FA67" w14:textId="793415A2" w:rsidR="00D414C5" w:rsidRPr="00A4651D" w:rsidRDefault="00D414C5">
            <w:pPr>
              <w:pStyle w:val="ListParagraph"/>
              <w:numPr>
                <w:ilvl w:val="0"/>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rPr>
              <w:t>A workplace</w:t>
            </w:r>
            <w:r w:rsidR="00B754D7" w:rsidRPr="00A4651D">
              <w:rPr>
                <w:color w:val="262626" w:themeColor="text1" w:themeTint="D9"/>
              </w:rPr>
              <w:t xml:space="preserve"> or a similar environment that will allow you access to:</w:t>
            </w:r>
          </w:p>
          <w:p w14:paraId="57CD1205" w14:textId="43789FD6" w:rsidR="00711F9A" w:rsidRPr="00A4651D" w:rsidRDefault="00711F9A">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Building and construction project</w:t>
            </w:r>
          </w:p>
          <w:p w14:paraId="3767E3A1" w14:textId="77777777" w:rsidR="00711F9A" w:rsidRPr="00A4651D" w:rsidRDefault="00711F9A">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Relevant construction personnel whom the candidate will be verifying details on the construction plans and specifications with.</w:t>
            </w:r>
          </w:p>
          <w:p w14:paraId="27946B8F" w14:textId="77777777" w:rsidR="00711F9A" w:rsidRPr="00A4651D" w:rsidRDefault="00711F9A">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Construction plans</w:t>
            </w:r>
          </w:p>
          <w:p w14:paraId="03EF1F26" w14:textId="77777777" w:rsidR="00711F9A" w:rsidRPr="00A4651D" w:rsidRDefault="00711F9A">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Construction specifications</w:t>
            </w:r>
          </w:p>
          <w:p w14:paraId="078AB240" w14:textId="77777777" w:rsidR="00711F9A" w:rsidRPr="00A4651D" w:rsidRDefault="00711F9A">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Detail drawings</w:t>
            </w:r>
          </w:p>
          <w:p w14:paraId="2670A0BA" w14:textId="77777777" w:rsidR="00BB7076" w:rsidRPr="00A4651D" w:rsidRDefault="00BB7076">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Relevant government building and construction and contract legislation</w:t>
            </w:r>
          </w:p>
          <w:p w14:paraId="49D2D4B0" w14:textId="77777777" w:rsidR="00BB7076" w:rsidRPr="00A4651D" w:rsidRDefault="00BB7076">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Current building and construction codes and standards</w:t>
            </w:r>
          </w:p>
          <w:p w14:paraId="38364AF7" w14:textId="77777777" w:rsidR="00BB7076" w:rsidRPr="00A4651D" w:rsidRDefault="00BB7076">
            <w:pPr>
              <w:pStyle w:val="ListParagraph"/>
              <w:numPr>
                <w:ilvl w:val="1"/>
                <w:numId w:val="3"/>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The National Construction Code (NCC)</w:t>
            </w:r>
          </w:p>
          <w:p w14:paraId="116229A3" w14:textId="29EB8B5D" w:rsidR="00AF07E9" w:rsidRPr="00A4651D" w:rsidRDefault="00BB7076">
            <w:pPr>
              <w:pStyle w:val="ListParagraph"/>
              <w:numPr>
                <w:ilvl w:val="1"/>
                <w:numId w:val="3"/>
              </w:numPr>
              <w:tabs>
                <w:tab w:val="left" w:pos="180"/>
              </w:tabs>
              <w:spacing w:after="120" w:line="276" w:lineRule="auto"/>
              <w:ind w:right="0"/>
              <w:contextualSpacing w:val="0"/>
              <w:jc w:val="both"/>
              <w:rPr>
                <w:color w:val="262626" w:themeColor="text1" w:themeTint="D9"/>
              </w:rPr>
            </w:pPr>
            <w:r w:rsidRPr="00A4651D">
              <w:rPr>
                <w:color w:val="262626" w:themeColor="text1" w:themeTint="D9"/>
                <w:szCs w:val="24"/>
              </w:rPr>
              <w:t>Computers, applications and software to access CAD.</w:t>
            </w:r>
          </w:p>
        </w:tc>
      </w:tr>
    </w:tbl>
    <w:p w14:paraId="132FB1B5" w14:textId="5B4029D7" w:rsidR="00DE44B0" w:rsidRPr="00E24587" w:rsidRDefault="00DE44B0" w:rsidP="00DE44B0">
      <w:pPr>
        <w:spacing w:after="120" w:line="276" w:lineRule="auto"/>
        <w:ind w:left="0" w:firstLine="0"/>
        <w:rPr>
          <w:sz w:val="4"/>
          <w:szCs w:val="4"/>
        </w:rPr>
      </w:pPr>
    </w:p>
    <w:p w14:paraId="64FCB271" w14:textId="4F24FA19" w:rsidR="00C74499" w:rsidRPr="003A456B" w:rsidRDefault="00C74499" w:rsidP="003A456B">
      <w:pPr>
        <w:pStyle w:val="Heading2"/>
        <w:tabs>
          <w:tab w:val="left" w:pos="180"/>
        </w:tabs>
        <w:ind w:right="0"/>
        <w:rPr>
          <w:b w:val="0"/>
          <w:bCs/>
          <w:lang w:val="en-AU"/>
        </w:rPr>
      </w:pPr>
      <w:bookmarkStart w:id="62" w:name="_Toc118196531"/>
      <w:bookmarkStart w:id="63" w:name="_Hlk51588141"/>
      <w:r w:rsidRPr="000E0788">
        <w:rPr>
          <w:b w:val="0"/>
          <w:bCs/>
          <w:lang w:val="en-AU"/>
        </w:rPr>
        <w:t xml:space="preserve">Task </w:t>
      </w:r>
      <w:r w:rsidR="00CC4C82">
        <w:rPr>
          <w:b w:val="0"/>
          <w:bCs/>
          <w:lang w:val="en-AU"/>
        </w:rPr>
        <w:t>1</w:t>
      </w:r>
      <w:r w:rsidRPr="000E0788">
        <w:rPr>
          <w:b w:val="0"/>
          <w:bCs/>
          <w:lang w:val="en-AU"/>
        </w:rPr>
        <w:t xml:space="preserve"> </w:t>
      </w:r>
      <w:r w:rsidR="00CC4C82">
        <w:rPr>
          <w:b w:val="0"/>
          <w:bCs/>
        </w:rPr>
        <w:t>Confirm Cur</w:t>
      </w:r>
      <w:r w:rsidR="00A25110">
        <w:rPr>
          <w:b w:val="0"/>
          <w:bCs/>
        </w:rPr>
        <w:t>r</w:t>
      </w:r>
      <w:r w:rsidR="00CC4C82">
        <w:rPr>
          <w:b w:val="0"/>
          <w:bCs/>
        </w:rPr>
        <w:t>ency of Plans</w:t>
      </w:r>
      <w:r w:rsidR="003A456B">
        <w:rPr>
          <w:b w:val="0"/>
          <w:bCs/>
        </w:rPr>
        <w:t>, Specifications</w:t>
      </w:r>
      <w:r w:rsidR="003F6A42">
        <w:rPr>
          <w:b w:val="0"/>
          <w:bCs/>
        </w:rPr>
        <w:t>,</w:t>
      </w:r>
      <w:r w:rsidR="003A456B">
        <w:rPr>
          <w:b w:val="0"/>
          <w:bCs/>
        </w:rPr>
        <w:t xml:space="preserve"> and Amendments</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74499" w:rsidRPr="003D1ACA" w14:paraId="2ACE1F31" w14:textId="77777777" w:rsidTr="00B06972">
        <w:trPr>
          <w:trHeight w:val="153"/>
          <w:jc w:val="center"/>
        </w:trPr>
        <w:tc>
          <w:tcPr>
            <w:tcW w:w="5000" w:type="pct"/>
            <w:tcBorders>
              <w:top w:val="nil"/>
              <w:left w:val="nil"/>
              <w:bottom w:val="nil"/>
              <w:right w:val="nil"/>
            </w:tcBorders>
            <w:shd w:val="clear" w:color="auto" w:fill="D9E2F3" w:themeFill="accent1" w:themeFillTint="33"/>
          </w:tcPr>
          <w:p w14:paraId="4D567D14" w14:textId="63B60709" w:rsidR="00C74499" w:rsidRDefault="00EA0E00" w:rsidP="00B06972">
            <w:pPr>
              <w:spacing w:after="120" w:line="276" w:lineRule="auto"/>
              <w:ind w:left="0" w:right="0" w:firstLine="0"/>
              <w:jc w:val="both"/>
              <w:rPr>
                <w:rFonts w:cstheme="minorHAnsi"/>
                <w:color w:val="262626" w:themeColor="text1" w:themeTint="D9"/>
                <w:szCs w:val="24"/>
              </w:rPr>
            </w:pPr>
            <w:bookmarkStart w:id="64" w:name="_Hlk118189227"/>
            <w:r>
              <w:rPr>
                <w:rFonts w:cstheme="minorHAnsi"/>
                <w:color w:val="262626" w:themeColor="text1" w:themeTint="D9"/>
                <w:szCs w:val="24"/>
              </w:rPr>
              <w:t xml:space="preserve">Through an email confirmation </w:t>
            </w:r>
            <w:r w:rsidR="008E6E36" w:rsidRPr="008E6E36">
              <w:rPr>
                <w:rFonts w:cstheme="minorHAnsi"/>
                <w:color w:val="262626" w:themeColor="text1" w:themeTint="D9"/>
                <w:szCs w:val="24"/>
              </w:rPr>
              <w:t>with relevant construction personnel</w:t>
            </w:r>
            <w:r w:rsidR="00E24587">
              <w:rPr>
                <w:rFonts w:cstheme="minorHAnsi"/>
                <w:color w:val="262626" w:themeColor="text1" w:themeTint="D9"/>
                <w:szCs w:val="24"/>
              </w:rPr>
              <w:t xml:space="preserve">, </w:t>
            </w:r>
            <w:r w:rsidR="008E6E36" w:rsidRPr="008E6E36">
              <w:rPr>
                <w:rFonts w:cstheme="minorHAnsi"/>
                <w:color w:val="262626" w:themeColor="text1" w:themeTint="D9"/>
                <w:szCs w:val="24"/>
              </w:rPr>
              <w:t>confirm the currency of plans, specifications and amendments</w:t>
            </w:r>
            <w:r w:rsidR="00C74499">
              <w:rPr>
                <w:rFonts w:cstheme="minorHAnsi"/>
                <w:color w:val="262626" w:themeColor="text1" w:themeTint="D9"/>
                <w:szCs w:val="24"/>
              </w:rPr>
              <w:t>.</w:t>
            </w:r>
            <w:r w:rsidR="00833BBD">
              <w:rPr>
                <w:rFonts w:cstheme="minorHAnsi"/>
                <w:color w:val="262626" w:themeColor="text1" w:themeTint="D9"/>
                <w:szCs w:val="24"/>
              </w:rPr>
              <w:t xml:space="preserve"> </w:t>
            </w:r>
            <w:r w:rsidR="003565AE" w:rsidRPr="00E0792A">
              <w:rPr>
                <w:rFonts w:cstheme="minorHAnsi"/>
                <w:color w:val="262626" w:themeColor="text1" w:themeTint="D9"/>
                <w:szCs w:val="24"/>
              </w:rPr>
              <w:t xml:space="preserve">The construction personnel to be consulted with must </w:t>
            </w:r>
            <w:r w:rsidRPr="00E0792A">
              <w:rPr>
                <w:rFonts w:cstheme="minorHAnsi"/>
                <w:color w:val="262626" w:themeColor="text1" w:themeTint="D9"/>
                <w:szCs w:val="24"/>
              </w:rPr>
              <w:t>have suitable experience (</w:t>
            </w:r>
            <w:proofErr w:type="gramStart"/>
            <w:r w:rsidRPr="00E0792A">
              <w:rPr>
                <w:rFonts w:cstheme="minorHAnsi"/>
                <w:color w:val="262626" w:themeColor="text1" w:themeTint="D9"/>
                <w:szCs w:val="24"/>
              </w:rPr>
              <w:t>e.g.</w:t>
            </w:r>
            <w:proofErr w:type="gramEnd"/>
            <w:r w:rsidRPr="00E0792A">
              <w:rPr>
                <w:rFonts w:cstheme="minorHAnsi"/>
                <w:color w:val="262626" w:themeColor="text1" w:themeTint="D9"/>
                <w:szCs w:val="24"/>
              </w:rPr>
              <w:t xml:space="preserve"> supervisor):</w:t>
            </w:r>
          </w:p>
          <w:bookmarkEnd w:id="64"/>
          <w:p w14:paraId="0A0954EA" w14:textId="4FD7CB5D" w:rsidR="00C74499" w:rsidRPr="0036452A" w:rsidRDefault="00C74499" w:rsidP="00B06972">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230B5706" w14:textId="3480F60C" w:rsidR="00C74499" w:rsidRPr="00AE7EDA" w:rsidRDefault="00AE7EDA">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AE7EDA">
              <w:rPr>
                <w:rFonts w:cstheme="minorHAnsi"/>
                <w:color w:val="262626" w:themeColor="text1" w:themeTint="D9"/>
                <w:szCs w:val="24"/>
              </w:rPr>
              <w:t>Practical knowledge of building and construction plans</w:t>
            </w:r>
          </w:p>
          <w:p w14:paraId="051635A2" w14:textId="7DBF314F" w:rsidR="00C74499" w:rsidRPr="00AE7EDA" w:rsidRDefault="00AE7EDA">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AE7EDA">
              <w:rPr>
                <w:rFonts w:cstheme="minorHAnsi"/>
                <w:color w:val="262626" w:themeColor="text1" w:themeTint="D9"/>
                <w:szCs w:val="24"/>
              </w:rPr>
              <w:t>Practical skills in confirming the currency of plans, specifications and amendments with relevant construction personnel</w:t>
            </w:r>
          </w:p>
          <w:p w14:paraId="40144106" w14:textId="0DA9E5D2" w:rsidR="00C74499" w:rsidRPr="00190C72" w:rsidRDefault="00C74499" w:rsidP="00B06972">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sidR="007D2F8A">
              <w:rPr>
                <w:rFonts w:cstheme="minorHAnsi"/>
                <w:b/>
                <w:bCs/>
                <w:color w:val="262626" w:themeColor="text1" w:themeTint="D9"/>
                <w:szCs w:val="24"/>
              </w:rPr>
              <w:t>1</w:t>
            </w:r>
            <w:r w:rsidRPr="00190C72">
              <w:rPr>
                <w:rFonts w:cstheme="minorHAnsi"/>
                <w:b/>
                <w:bCs/>
                <w:color w:val="262626" w:themeColor="text1" w:themeTint="D9"/>
                <w:szCs w:val="24"/>
              </w:rPr>
              <w:t xml:space="preserve"> – </w:t>
            </w:r>
            <w:r w:rsidR="00A953EB">
              <w:rPr>
                <w:rFonts w:cstheme="minorHAnsi"/>
                <w:b/>
                <w:bCs/>
                <w:color w:val="262626" w:themeColor="text1" w:themeTint="D9"/>
                <w:szCs w:val="24"/>
              </w:rPr>
              <w:t>Assessor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Pr="0091644A">
              <w:rPr>
                <w:rFonts w:cstheme="minorHAnsi"/>
                <w:color w:val="262626" w:themeColor="text1" w:themeTint="D9"/>
                <w:szCs w:val="24"/>
              </w:rPr>
              <w:t xml:space="preserve"> This form lists all the practical skills you need to demonstrate while completing this task.</w:t>
            </w:r>
          </w:p>
          <w:p w14:paraId="3DB6CE60" w14:textId="77777777" w:rsidR="00B771BC" w:rsidRPr="00B771BC" w:rsidRDefault="00B771BC" w:rsidP="00B771BC">
            <w:pPr>
              <w:spacing w:after="120" w:line="276" w:lineRule="auto"/>
              <w:ind w:left="0" w:right="0" w:firstLine="0"/>
              <w:jc w:val="both"/>
              <w:rPr>
                <w:rFonts w:cstheme="minorHAnsi"/>
                <w:color w:val="262626" w:themeColor="text1" w:themeTint="D9"/>
                <w:szCs w:val="24"/>
              </w:rPr>
            </w:pPr>
            <w:r w:rsidRPr="00B771BC">
              <w:rPr>
                <w:rFonts w:cstheme="minorHAnsi"/>
                <w:color w:val="262626" w:themeColor="text1" w:themeTint="D9"/>
                <w:szCs w:val="24"/>
              </w:rPr>
              <w:t xml:space="preserve">After completing this task, submit the following to your assessor: </w:t>
            </w:r>
          </w:p>
          <w:p w14:paraId="311C6EA9" w14:textId="4ABA62D4" w:rsidR="00860EFF" w:rsidRPr="00E04B2D" w:rsidRDefault="00E0792A">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Email evidence </w:t>
            </w:r>
            <w:r w:rsidR="00B771BC" w:rsidRPr="00B771BC">
              <w:rPr>
                <w:rFonts w:cstheme="minorHAnsi"/>
                <w:color w:val="262626" w:themeColor="text1" w:themeTint="D9"/>
                <w:szCs w:val="24"/>
              </w:rPr>
              <w:t xml:space="preserve">of your discussion with relevant </w:t>
            </w:r>
            <w:r w:rsidR="00FE0AD9">
              <w:rPr>
                <w:rFonts w:cstheme="minorHAnsi"/>
                <w:color w:val="262626" w:themeColor="text1" w:themeTint="D9"/>
                <w:szCs w:val="24"/>
              </w:rPr>
              <w:t xml:space="preserve">construction </w:t>
            </w:r>
            <w:r w:rsidR="00B771BC" w:rsidRPr="00B771BC">
              <w:rPr>
                <w:rFonts w:cstheme="minorHAnsi"/>
                <w:color w:val="262626" w:themeColor="text1" w:themeTint="D9"/>
                <w:szCs w:val="24"/>
              </w:rPr>
              <w:t>personnel</w:t>
            </w:r>
          </w:p>
        </w:tc>
      </w:tr>
    </w:tbl>
    <w:p w14:paraId="5D507F4C" w14:textId="0E5C96BE" w:rsidR="00796E6E" w:rsidRDefault="00DF2E20" w:rsidP="00C74499">
      <w:pPr>
        <w:spacing w:after="120" w:line="276" w:lineRule="auto"/>
        <w:ind w:left="0" w:firstLine="0"/>
        <w:rPr>
          <w:b/>
          <w:bCs/>
        </w:rPr>
      </w:pPr>
      <w:r>
        <w:rPr>
          <w:noProof/>
        </w:rPr>
        <w:drawing>
          <wp:anchor distT="0" distB="0" distL="114300" distR="114300" simplePos="0" relativeHeight="251658240" behindDoc="0" locked="0" layoutInCell="1" allowOverlap="1" wp14:anchorId="6BFE5B69" wp14:editId="73147E90">
            <wp:simplePos x="0" y="0"/>
            <wp:positionH relativeFrom="column">
              <wp:posOffset>571499</wp:posOffset>
            </wp:positionH>
            <wp:positionV relativeFrom="paragraph">
              <wp:posOffset>243840</wp:posOffset>
            </wp:positionV>
            <wp:extent cx="4429125" cy="5265822"/>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430877" cy="5267905"/>
                    </a:xfrm>
                    <a:prstGeom prst="rect">
                      <a:avLst/>
                    </a:prstGeom>
                  </pic:spPr>
                </pic:pic>
              </a:graphicData>
            </a:graphic>
            <wp14:sizeRelH relativeFrom="page">
              <wp14:pctWidth>0</wp14:pctWidth>
            </wp14:sizeRelH>
            <wp14:sizeRelV relativeFrom="page">
              <wp14:pctHeight>0</wp14:pctHeight>
            </wp14:sizeRelV>
          </wp:anchor>
        </w:drawing>
      </w:r>
    </w:p>
    <w:p w14:paraId="794047E9" w14:textId="38A0DD75" w:rsidR="00A953EB" w:rsidRDefault="00A953EB">
      <w:pPr>
        <w:spacing w:after="120" w:line="276" w:lineRule="auto"/>
        <w:rPr>
          <w:i/>
          <w:iCs/>
          <w:sz w:val="20"/>
          <w:szCs w:val="20"/>
        </w:rPr>
      </w:pPr>
      <w:r>
        <w:rPr>
          <w:i/>
          <w:iCs/>
          <w:sz w:val="20"/>
          <w:szCs w:val="20"/>
        </w:rPr>
        <w:br w:type="page"/>
      </w:r>
    </w:p>
    <w:p w14:paraId="01C51494" w14:textId="27BF8439" w:rsidR="00796E6E" w:rsidRPr="00A953EB" w:rsidRDefault="00A953EB" w:rsidP="00036B07">
      <w:pPr>
        <w:spacing w:after="120" w:line="276" w:lineRule="auto"/>
        <w:ind w:left="0" w:firstLine="0"/>
        <w:rPr>
          <w:i/>
          <w:iCs/>
          <w:sz w:val="20"/>
          <w:szCs w:val="20"/>
        </w:rPr>
      </w:pPr>
      <w:r w:rsidRPr="00A953EB">
        <w:rPr>
          <w:i/>
          <w:iCs/>
          <w:sz w:val="20"/>
          <w:szCs w:val="20"/>
        </w:rPr>
        <w:lastRenderedPageBreak/>
        <w:t>Insert email screenshot below</w:t>
      </w:r>
    </w:p>
    <w:sdt>
      <w:sdtPr>
        <w:rPr>
          <w:noProof/>
        </w:rPr>
        <w:id w:val="-505518756"/>
        <w:picture/>
      </w:sdtPr>
      <w:sdtContent>
        <w:p w14:paraId="6CB454F1" w14:textId="73EFE2D9" w:rsidR="00A953EB" w:rsidRPr="00A953EB" w:rsidRDefault="00D814E3" w:rsidP="00036B07">
          <w:pPr>
            <w:spacing w:after="120" w:line="276" w:lineRule="auto"/>
            <w:ind w:left="0" w:firstLine="0"/>
            <w:rPr>
              <w:b/>
              <w:bCs/>
              <w:sz w:val="20"/>
              <w:szCs w:val="20"/>
            </w:rPr>
          </w:pPr>
          <w:r w:rsidRPr="00D814E3">
            <w:rPr>
              <w:noProof/>
            </w:rPr>
            <w:drawing>
              <wp:inline distT="0" distB="0" distL="0" distR="0" wp14:anchorId="54DEA122" wp14:editId="7BD86A64">
                <wp:extent cx="5286375" cy="524827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86375" cy="5248275"/>
                        </a:xfrm>
                        <a:prstGeom prst="rect">
                          <a:avLst/>
                        </a:prstGeom>
                      </pic:spPr>
                    </pic:pic>
                  </a:graphicData>
                </a:graphic>
              </wp:inline>
            </w:drawing>
          </w:r>
        </w:p>
      </w:sdtContent>
    </w:sdt>
    <w:p w14:paraId="788B843F" w14:textId="74305ECC" w:rsidR="00C74499" w:rsidRDefault="00C74499" w:rsidP="00C74499">
      <w:pPr>
        <w:spacing w:after="120" w:line="276" w:lineRule="auto"/>
        <w:ind w:left="0" w:firstLine="0"/>
        <w:rPr>
          <w:b/>
          <w:bCs/>
        </w:rPr>
      </w:pPr>
      <w:r>
        <w:rPr>
          <w:b/>
          <w:bCs/>
        </w:rPr>
        <w:br w:type="page"/>
      </w:r>
    </w:p>
    <w:p w14:paraId="12716C5E" w14:textId="41CBD39B" w:rsidR="00D84D4C" w:rsidRPr="000E0788" w:rsidRDefault="00D84D4C" w:rsidP="00D84D4C">
      <w:pPr>
        <w:pStyle w:val="Heading2"/>
        <w:tabs>
          <w:tab w:val="left" w:pos="180"/>
        </w:tabs>
        <w:ind w:right="0"/>
        <w:rPr>
          <w:b w:val="0"/>
          <w:bCs/>
          <w:lang w:val="en-AU"/>
        </w:rPr>
      </w:pPr>
      <w:bookmarkStart w:id="65" w:name="_Toc118196532"/>
      <w:r w:rsidRPr="000E0788">
        <w:rPr>
          <w:b w:val="0"/>
          <w:bCs/>
          <w:lang w:val="en-AU"/>
        </w:rPr>
        <w:lastRenderedPageBreak/>
        <w:t xml:space="preserve">Task </w:t>
      </w:r>
      <w:r w:rsidR="00D5593D">
        <w:rPr>
          <w:b w:val="0"/>
          <w:bCs/>
          <w:lang w:val="en-AU"/>
        </w:rPr>
        <w:t>2</w:t>
      </w:r>
      <w:r w:rsidRPr="000E0788">
        <w:rPr>
          <w:b w:val="0"/>
          <w:bCs/>
          <w:lang w:val="en-AU"/>
        </w:rPr>
        <w:t xml:space="preserve"> </w:t>
      </w:r>
      <w:r w:rsidR="00C1077A" w:rsidRPr="00C1077A">
        <w:rPr>
          <w:b w:val="0"/>
          <w:bCs/>
        </w:rPr>
        <w:t xml:space="preserve">Confirm </w:t>
      </w:r>
      <w:r w:rsidR="00C1077A">
        <w:rPr>
          <w:b w:val="0"/>
          <w:bCs/>
        </w:rPr>
        <w:t>D</w:t>
      </w:r>
      <w:r w:rsidR="00C1077A" w:rsidRPr="00C1077A">
        <w:rPr>
          <w:b w:val="0"/>
          <w:bCs/>
        </w:rPr>
        <w:t xml:space="preserve">etails on </w:t>
      </w:r>
      <w:r w:rsidR="00C1077A">
        <w:rPr>
          <w:b w:val="0"/>
          <w:bCs/>
        </w:rPr>
        <w:t>P</w:t>
      </w:r>
      <w:r w:rsidR="00C1077A" w:rsidRPr="00C1077A">
        <w:rPr>
          <w:b w:val="0"/>
          <w:bCs/>
        </w:rPr>
        <w:t xml:space="preserve">lans </w:t>
      </w:r>
      <w:r w:rsidR="00C1077A">
        <w:rPr>
          <w:b w:val="0"/>
          <w:bCs/>
        </w:rPr>
        <w:t>C</w:t>
      </w:r>
      <w:r w:rsidR="00C1077A" w:rsidRPr="00C1077A">
        <w:rPr>
          <w:b w:val="0"/>
          <w:bCs/>
        </w:rPr>
        <w:t xml:space="preserve">omply with the </w:t>
      </w:r>
      <w:r w:rsidR="00C1077A">
        <w:rPr>
          <w:b w:val="0"/>
          <w:bCs/>
        </w:rPr>
        <w:t>S</w:t>
      </w:r>
      <w:r w:rsidR="00C1077A" w:rsidRPr="00C1077A">
        <w:rPr>
          <w:b w:val="0"/>
          <w:bCs/>
        </w:rPr>
        <w:t>pecifications</w:t>
      </w:r>
      <w:bookmarkEnd w:id="6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84D4C" w:rsidRPr="003D1ACA" w14:paraId="05717553" w14:textId="77777777" w:rsidTr="00B06972">
        <w:trPr>
          <w:trHeight w:val="153"/>
          <w:jc w:val="center"/>
        </w:trPr>
        <w:tc>
          <w:tcPr>
            <w:tcW w:w="5000" w:type="pct"/>
            <w:tcBorders>
              <w:top w:val="nil"/>
              <w:left w:val="nil"/>
              <w:bottom w:val="nil"/>
              <w:right w:val="nil"/>
            </w:tcBorders>
            <w:shd w:val="clear" w:color="auto" w:fill="D9E2F3" w:themeFill="accent1" w:themeFillTint="33"/>
          </w:tcPr>
          <w:p w14:paraId="57C92287" w14:textId="1106BD6C" w:rsidR="00F748DA" w:rsidRPr="008C45B2" w:rsidRDefault="00EA204C" w:rsidP="00B06972">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Use </w:t>
            </w:r>
            <w:r w:rsidR="00AC7523" w:rsidRPr="00D14AB1">
              <w:rPr>
                <w:rFonts w:cstheme="minorHAnsi"/>
                <w:b/>
                <w:bCs/>
                <w:color w:val="262626" w:themeColor="text1" w:themeTint="D9"/>
                <w:szCs w:val="24"/>
              </w:rPr>
              <w:t>Construction Plan Details Verification Checklist</w:t>
            </w:r>
            <w:r w:rsidR="00AC7523" w:rsidRPr="008C45B2">
              <w:rPr>
                <w:rFonts w:cstheme="minorHAnsi"/>
                <w:color w:val="262626" w:themeColor="text1" w:themeTint="D9"/>
                <w:szCs w:val="24"/>
              </w:rPr>
              <w:t xml:space="preserve"> </w:t>
            </w:r>
            <w:r w:rsidR="00AC7523">
              <w:rPr>
                <w:rFonts w:cstheme="minorHAnsi"/>
                <w:color w:val="262626" w:themeColor="text1" w:themeTint="D9"/>
                <w:szCs w:val="24"/>
              </w:rPr>
              <w:t>below</w:t>
            </w:r>
            <w:r w:rsidRPr="008C45B2">
              <w:rPr>
                <w:rFonts w:cstheme="minorHAnsi"/>
                <w:color w:val="262626" w:themeColor="text1" w:themeTint="D9"/>
                <w:szCs w:val="24"/>
              </w:rPr>
              <w:t xml:space="preserve"> to verify </w:t>
            </w:r>
            <w:r w:rsidR="00F74B7C" w:rsidRPr="008C45B2">
              <w:rPr>
                <w:rFonts w:cstheme="minorHAnsi"/>
                <w:color w:val="262626" w:themeColor="text1" w:themeTint="D9"/>
                <w:szCs w:val="24"/>
              </w:rPr>
              <w:t xml:space="preserve">whether details on </w:t>
            </w:r>
            <w:r w:rsidR="00E607AE">
              <w:rPr>
                <w:rFonts w:cstheme="minorHAnsi"/>
                <w:color w:val="262626" w:themeColor="text1" w:themeTint="D9"/>
                <w:szCs w:val="24"/>
              </w:rPr>
              <w:t xml:space="preserve">the construction </w:t>
            </w:r>
            <w:r w:rsidR="0017241C" w:rsidRPr="008C45B2">
              <w:rPr>
                <w:rFonts w:cstheme="minorHAnsi"/>
                <w:color w:val="262626" w:themeColor="text1" w:themeTint="D9"/>
                <w:szCs w:val="24"/>
              </w:rPr>
              <w:t>plans comply with the specifications</w:t>
            </w:r>
            <w:r w:rsidR="008C0F7C" w:rsidRPr="008C45B2">
              <w:rPr>
                <w:rFonts w:cstheme="minorHAnsi"/>
                <w:color w:val="262626" w:themeColor="text1" w:themeTint="D9"/>
                <w:szCs w:val="24"/>
              </w:rPr>
              <w:t>.</w:t>
            </w:r>
          </w:p>
          <w:p w14:paraId="075B9404" w14:textId="77777777" w:rsidR="00D84D4C" w:rsidRPr="008C45B2" w:rsidRDefault="00D84D4C" w:rsidP="00B06972">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You will be assessed on:</w:t>
            </w:r>
          </w:p>
          <w:p w14:paraId="5F4A230F" w14:textId="1A3D7F80" w:rsidR="00D84D4C" w:rsidRPr="008C45B2" w:rsidRDefault="00C47EF4">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Practical knowledge of building and construction plans and specifications</w:t>
            </w:r>
            <w:r w:rsidR="00D84D4C" w:rsidRPr="008C45B2">
              <w:rPr>
                <w:rFonts w:cstheme="minorHAnsi"/>
                <w:color w:val="262626" w:themeColor="text1" w:themeTint="D9"/>
                <w:szCs w:val="24"/>
              </w:rPr>
              <w:t xml:space="preserve"> </w:t>
            </w:r>
          </w:p>
          <w:p w14:paraId="3A2FECD6" w14:textId="7D5D5D93" w:rsidR="00D84D4C" w:rsidRPr="008C45B2" w:rsidRDefault="00D84D4C">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 </w:t>
            </w:r>
            <w:r w:rsidR="00296C6B" w:rsidRPr="008C45B2">
              <w:rPr>
                <w:rFonts w:cstheme="minorHAnsi"/>
                <w:color w:val="262626" w:themeColor="text1" w:themeTint="D9"/>
                <w:szCs w:val="24"/>
              </w:rPr>
              <w:t>Practical skills in confirming the compliance of the details specified in construction plans with the construction specifications</w:t>
            </w:r>
          </w:p>
          <w:p w14:paraId="5B9DA748" w14:textId="0E394488" w:rsidR="00D84D4C" w:rsidRPr="008C45B2" w:rsidRDefault="00D84D4C" w:rsidP="00B06972">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Before starting this task, review the </w:t>
            </w:r>
            <w:r w:rsidRPr="008C45B2">
              <w:rPr>
                <w:rFonts w:cstheme="minorHAnsi"/>
                <w:b/>
                <w:bCs/>
                <w:color w:val="262626" w:themeColor="text1" w:themeTint="D9"/>
                <w:szCs w:val="24"/>
              </w:rPr>
              <w:t xml:space="preserve">Workplace Assessment Task </w:t>
            </w:r>
            <w:r w:rsidR="00C573A9" w:rsidDel="00A87495">
              <w:rPr>
                <w:rFonts w:cstheme="minorHAnsi"/>
                <w:b/>
                <w:bCs/>
                <w:color w:val="262626" w:themeColor="text1" w:themeTint="D9"/>
                <w:szCs w:val="24"/>
              </w:rPr>
              <w:t>2</w:t>
            </w:r>
            <w:r w:rsidRPr="008C45B2">
              <w:rPr>
                <w:rFonts w:cstheme="minorHAnsi"/>
                <w:b/>
                <w:bCs/>
                <w:color w:val="262626" w:themeColor="text1" w:themeTint="D9"/>
                <w:szCs w:val="24"/>
              </w:rPr>
              <w:t xml:space="preserve"> – Assessor’s Checklist </w:t>
            </w:r>
            <w:r w:rsidRPr="008C45B2">
              <w:rPr>
                <w:rFonts w:cstheme="minorHAnsi"/>
                <w:color w:val="262626" w:themeColor="text1" w:themeTint="D9"/>
                <w:szCs w:val="24"/>
              </w:rPr>
              <w:t xml:space="preserve">provided along with this workbook. This form lists the criteria your </w:t>
            </w:r>
            <w:r w:rsidR="00460607" w:rsidRPr="008C45B2">
              <w:rPr>
                <w:rFonts w:cstheme="minorHAnsi"/>
                <w:color w:val="262626" w:themeColor="text1" w:themeTint="D9"/>
                <w:szCs w:val="24"/>
              </w:rPr>
              <w:t>Construction Plan Details Verification Checklist</w:t>
            </w:r>
            <w:r w:rsidRPr="008C45B2">
              <w:rPr>
                <w:rFonts w:cstheme="minorHAnsi"/>
                <w:b/>
                <w:bCs/>
                <w:color w:val="262626" w:themeColor="text1" w:themeTint="D9"/>
                <w:szCs w:val="24"/>
              </w:rPr>
              <w:t xml:space="preserve"> </w:t>
            </w:r>
            <w:r w:rsidRPr="008C45B2">
              <w:rPr>
                <w:rFonts w:cstheme="minorHAnsi"/>
                <w:color w:val="262626" w:themeColor="text1" w:themeTint="D9"/>
                <w:szCs w:val="24"/>
              </w:rPr>
              <w:t xml:space="preserve">submission must address to complete this task satisfactorily. </w:t>
            </w:r>
          </w:p>
          <w:p w14:paraId="5A7D1DB8" w14:textId="77777777" w:rsidR="00D84D4C" w:rsidRPr="008C45B2" w:rsidRDefault="00D84D4C" w:rsidP="00B06972">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After completing this task, submit the following to your assessor:</w:t>
            </w:r>
          </w:p>
          <w:p w14:paraId="0A4EA08A" w14:textId="1C5F2460" w:rsidR="00D84D4C" w:rsidRPr="00E04B2D" w:rsidRDefault="00E0792A">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E0792A">
              <w:rPr>
                <w:rFonts w:cstheme="minorHAnsi"/>
                <w:color w:val="262626" w:themeColor="text1" w:themeTint="D9"/>
                <w:szCs w:val="24"/>
              </w:rPr>
              <w:t xml:space="preserve">Three </w:t>
            </w:r>
            <w:r w:rsidR="00F615AE">
              <w:rPr>
                <w:rFonts w:cstheme="minorHAnsi"/>
                <w:color w:val="262626" w:themeColor="text1" w:themeTint="D9"/>
                <w:szCs w:val="24"/>
              </w:rPr>
              <w:t xml:space="preserve">(3) </w:t>
            </w:r>
            <w:r w:rsidRPr="00E0792A">
              <w:rPr>
                <w:rFonts w:cstheme="minorHAnsi"/>
                <w:color w:val="262626" w:themeColor="text1" w:themeTint="D9"/>
                <w:szCs w:val="24"/>
              </w:rPr>
              <w:t>examples of how the plans refer to and confirm the specifications.</w:t>
            </w:r>
          </w:p>
        </w:tc>
      </w:tr>
    </w:tbl>
    <w:p w14:paraId="138AD347" w14:textId="77777777" w:rsidR="007A03FE" w:rsidRDefault="007A03FE" w:rsidP="00017DED">
      <w:pPr>
        <w:spacing w:after="120" w:line="276" w:lineRule="auto"/>
        <w:ind w:left="0" w:firstLine="0"/>
        <w:sectPr w:rsidR="007A03FE" w:rsidSect="00F237A5">
          <w:footerReference w:type="even" r:id="rId25"/>
          <w:footerReference w:type="default" r:id="rId26"/>
          <w:pgSz w:w="11906" w:h="16838" w:code="9"/>
          <w:pgMar w:top="1440" w:right="1440" w:bottom="1440" w:left="1440" w:header="706" w:footer="706" w:gutter="0"/>
          <w:cols w:space="708"/>
          <w:docGrid w:linePitch="360"/>
        </w:sectPr>
      </w:pP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7EF1E145" w14:textId="77777777" w:rsidTr="002045B3">
        <w:trPr>
          <w:tblHeader/>
        </w:trPr>
        <w:tc>
          <w:tcPr>
            <w:tcW w:w="13887" w:type="dxa"/>
            <w:gridSpan w:val="2"/>
            <w:shd w:val="clear" w:color="auto" w:fill="E7E6E6" w:themeFill="background2"/>
          </w:tcPr>
          <w:p w14:paraId="76142C3C" w14:textId="6A57E45B" w:rsidR="00634139" w:rsidRDefault="00634139" w:rsidP="00634139">
            <w:pPr>
              <w:tabs>
                <w:tab w:val="left" w:pos="1450"/>
              </w:tabs>
              <w:spacing w:after="120" w:line="276" w:lineRule="auto"/>
              <w:ind w:left="0" w:firstLine="0"/>
              <w:rPr>
                <w:b/>
                <w:bCs/>
                <w:i/>
                <w:iCs/>
                <w:sz w:val="20"/>
                <w:szCs w:val="20"/>
              </w:rPr>
            </w:pPr>
            <w:r>
              <w:rPr>
                <w:b/>
                <w:bCs/>
                <w:i/>
                <w:iCs/>
                <w:sz w:val="20"/>
                <w:szCs w:val="20"/>
              </w:rPr>
              <w:lastRenderedPageBreak/>
              <w:t>Example 1</w:t>
            </w:r>
          </w:p>
        </w:tc>
      </w:tr>
      <w:tr w:rsidR="00634139" w:rsidRPr="00592E44" w14:paraId="45B59437" w14:textId="77777777" w:rsidTr="00634139">
        <w:trPr>
          <w:tblHeader/>
        </w:trPr>
        <w:tc>
          <w:tcPr>
            <w:tcW w:w="1838" w:type="dxa"/>
            <w:shd w:val="clear" w:color="auto" w:fill="D9D9D9" w:themeFill="background1" w:themeFillShade="D9"/>
          </w:tcPr>
          <w:p w14:paraId="1E17518E" w14:textId="342EDEAA" w:rsidR="00634139" w:rsidRPr="00634139" w:rsidRDefault="00634139" w:rsidP="00634139">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rFonts w:ascii="Arial" w:hAnsi="Arial" w:cs="Arial"/>
              <w:b/>
              <w:bCs/>
              <w:color w:val="262626" w:themeColor="text1" w:themeTint="D9"/>
              <w:sz w:val="20"/>
              <w:szCs w:val="20"/>
              <w:lang w:val="en-US"/>
            </w:rPr>
            <w:id w:val="-1728673707"/>
            <w:picture/>
          </w:sdtPr>
          <w:sdtEndPr/>
          <w:sdtContent>
            <w:tc>
              <w:tcPr>
                <w:tcW w:w="12049" w:type="dxa"/>
                <w:shd w:val="clear" w:color="auto" w:fill="auto"/>
              </w:tcPr>
              <w:p w14:paraId="474F3BCA" w14:textId="10262234" w:rsidR="00634139" w:rsidRPr="00592E44" w:rsidRDefault="00634139" w:rsidP="00634139">
                <w:pPr>
                  <w:tabs>
                    <w:tab w:val="left" w:pos="1450"/>
                  </w:tabs>
                  <w:spacing w:after="120" w:line="276" w:lineRule="auto"/>
                  <w:ind w:left="0" w:firstLine="0"/>
                  <w:rPr>
                    <w:rFonts w:ascii="Arial" w:hAnsi="Arial" w:cs="Arial"/>
                    <w:b/>
                    <w:bCs/>
                    <w:color w:val="262626" w:themeColor="text1" w:themeTint="D9"/>
                    <w:sz w:val="20"/>
                    <w:szCs w:val="20"/>
                    <w:lang w:val="en-US"/>
                  </w:rPr>
                </w:pPr>
                <w:r>
                  <w:rPr>
                    <w:rFonts w:ascii="Arial" w:hAnsi="Arial" w:cs="Arial"/>
                    <w:b/>
                    <w:bCs/>
                    <w:noProof/>
                    <w:color w:val="262626" w:themeColor="text1" w:themeTint="D9"/>
                    <w:sz w:val="20"/>
                    <w:szCs w:val="20"/>
                    <w:lang w:val="en-US"/>
                  </w:rPr>
                  <w:drawing>
                    <wp:inline distT="0" distB="0" distL="0" distR="0" wp14:anchorId="302CCB97" wp14:editId="7B5C4907">
                      <wp:extent cx="7424928" cy="4595271"/>
                      <wp:effectExtent l="0" t="0" r="508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27"/>
                              <a:stretch>
                                <a:fillRect/>
                              </a:stretch>
                            </pic:blipFill>
                            <pic:spPr bwMode="auto">
                              <a:xfrm>
                                <a:off x="0" y="0"/>
                                <a:ext cx="7457801" cy="4615616"/>
                              </a:xfrm>
                              <a:prstGeom prst="rect">
                                <a:avLst/>
                              </a:prstGeom>
                              <a:noFill/>
                              <a:ln>
                                <a:noFill/>
                              </a:ln>
                            </pic:spPr>
                          </pic:pic>
                        </a:graphicData>
                      </a:graphic>
                    </wp:inline>
                  </w:drawing>
                </w:r>
              </w:p>
            </w:tc>
          </w:sdtContent>
        </w:sdt>
      </w:tr>
      <w:tr w:rsidR="00634139" w:rsidRPr="00592E44" w14:paraId="63A9A7C0" w14:textId="77777777" w:rsidTr="00634139">
        <w:trPr>
          <w:trHeight w:val="3241"/>
        </w:trPr>
        <w:tc>
          <w:tcPr>
            <w:tcW w:w="1838" w:type="dxa"/>
            <w:tcBorders>
              <w:bottom w:val="single" w:sz="4" w:space="0" w:color="808080" w:themeColor="background1" w:themeShade="80"/>
            </w:tcBorders>
            <w:shd w:val="clear" w:color="auto" w:fill="D9D9D9" w:themeFill="background1" w:themeFillShade="D9"/>
          </w:tcPr>
          <w:p w14:paraId="6203E808" w14:textId="66159EED" w:rsidR="00634139" w:rsidRPr="00634139" w:rsidRDefault="00634139" w:rsidP="00634139">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rFonts w:ascii="Arial" w:hAnsi="Arial" w:cs="Arial"/>
              <w:sz w:val="20"/>
              <w:szCs w:val="20"/>
              <w:lang w:val="en-US"/>
            </w:rPr>
            <w:id w:val="-1955477534"/>
            <w:picture/>
          </w:sdtPr>
          <w:sdtEndPr/>
          <w:sdtContent>
            <w:tc>
              <w:tcPr>
                <w:tcW w:w="12049" w:type="dxa"/>
                <w:tcBorders>
                  <w:bottom w:val="single" w:sz="4" w:space="0" w:color="808080" w:themeColor="background1" w:themeShade="80"/>
                </w:tcBorders>
              </w:tcPr>
              <w:p w14:paraId="76A99AEF" w14:textId="0543CA69" w:rsidR="00634139" w:rsidRPr="00592E44" w:rsidRDefault="00634139" w:rsidP="00634139">
                <w:pPr>
                  <w:spacing w:after="120" w:line="276" w:lineRule="auto"/>
                  <w:ind w:hanging="759"/>
                  <w:rPr>
                    <w:rFonts w:ascii="Arial" w:hAnsi="Arial" w:cs="Arial"/>
                    <w:sz w:val="20"/>
                    <w:szCs w:val="20"/>
                    <w:lang w:val="en-US"/>
                  </w:rPr>
                </w:pPr>
                <w:r>
                  <w:rPr>
                    <w:rFonts w:ascii="Arial" w:hAnsi="Arial" w:cs="Arial"/>
                    <w:noProof/>
                    <w:sz w:val="20"/>
                    <w:szCs w:val="20"/>
                    <w:lang w:val="en-US"/>
                  </w:rPr>
                  <w:drawing>
                    <wp:inline distT="0" distB="0" distL="0" distR="0" wp14:anchorId="180D0CB8" wp14:editId="019AC64A">
                      <wp:extent cx="5837530" cy="1977959"/>
                      <wp:effectExtent l="0" t="0" r="0" b="381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28"/>
                              <a:stretch>
                                <a:fillRect/>
                              </a:stretch>
                            </pic:blipFill>
                            <pic:spPr bwMode="auto">
                              <a:xfrm>
                                <a:off x="0" y="0"/>
                                <a:ext cx="5861847" cy="1986198"/>
                              </a:xfrm>
                              <a:prstGeom prst="rect">
                                <a:avLst/>
                              </a:prstGeom>
                              <a:noFill/>
                              <a:ln>
                                <a:noFill/>
                              </a:ln>
                            </pic:spPr>
                          </pic:pic>
                        </a:graphicData>
                      </a:graphic>
                    </wp:inline>
                  </w:drawing>
                </w:r>
              </w:p>
            </w:tc>
          </w:sdtContent>
        </w:sdt>
      </w:tr>
      <w:tr w:rsidR="00634139" w:rsidRPr="00592E44" w14:paraId="01042464" w14:textId="77777777" w:rsidTr="00634139">
        <w:trPr>
          <w:trHeight w:val="567"/>
        </w:trPr>
        <w:tc>
          <w:tcPr>
            <w:tcW w:w="1838" w:type="dxa"/>
            <w:tcBorders>
              <w:bottom w:val="single" w:sz="4" w:space="0" w:color="808080" w:themeColor="background1" w:themeShade="80"/>
            </w:tcBorders>
            <w:shd w:val="clear" w:color="auto" w:fill="D9D9D9" w:themeFill="background1" w:themeFillShade="D9"/>
          </w:tcPr>
          <w:p w14:paraId="6F8B3192" w14:textId="21FAEEEC" w:rsidR="00634139" w:rsidRPr="00634139" w:rsidRDefault="00634139" w:rsidP="00634139">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15AEF005" w14:textId="43F07F4B" w:rsidR="00634139" w:rsidRPr="00634139" w:rsidRDefault="0045336B" w:rsidP="00634139">
            <w:pPr>
              <w:tabs>
                <w:tab w:val="left" w:pos="180"/>
              </w:tabs>
              <w:spacing w:after="120" w:line="276" w:lineRule="auto"/>
              <w:ind w:left="0" w:right="29" w:firstLine="0"/>
              <w:rPr>
                <w:rFonts w:ascii="Arial" w:hAnsi="Arial" w:cs="Arial"/>
                <w:color w:val="262626" w:themeColor="text1" w:themeTint="D9"/>
                <w:sz w:val="16"/>
                <w:szCs w:val="16"/>
                <w:lang w:val="en-PH"/>
              </w:rPr>
            </w:pPr>
            <w:r>
              <w:rPr>
                <w:rFonts w:ascii="Arial" w:hAnsi="Arial" w:cs="Arial"/>
                <w:color w:val="262626" w:themeColor="text1" w:themeTint="D9"/>
                <w:sz w:val="16"/>
                <w:szCs w:val="16"/>
                <w:lang w:val="en-PH"/>
              </w:rPr>
              <w:sym w:font="Wingdings" w:char="F0FC"/>
            </w:r>
            <w:r w:rsidR="00634139" w:rsidRPr="00634139">
              <w:rPr>
                <w:rFonts w:ascii="Arial" w:hAnsi="Arial" w:cs="Arial"/>
                <w:color w:val="262626" w:themeColor="text1" w:themeTint="D9"/>
                <w:sz w:val="16"/>
                <w:szCs w:val="16"/>
                <w:lang w:val="en-PH"/>
              </w:rPr>
              <w:t xml:space="preserve"> YES   </w:t>
            </w:r>
          </w:p>
          <w:p w14:paraId="0842AD6F" w14:textId="5C8CC67E" w:rsidR="00634139" w:rsidRPr="00634139" w:rsidRDefault="00634139" w:rsidP="00634139">
            <w:pPr>
              <w:tabs>
                <w:tab w:val="left" w:pos="180"/>
              </w:tabs>
              <w:spacing w:after="120" w:line="276" w:lineRule="auto"/>
              <w:ind w:left="0" w:right="29" w:firstLine="0"/>
              <w:rPr>
                <w:rFonts w:ascii="Arial" w:hAnsi="Arial" w:cs="Arial"/>
                <w:color w:val="262626" w:themeColor="text1" w:themeTint="D9"/>
                <w:sz w:val="16"/>
                <w:szCs w:val="16"/>
                <w:lang w:val="en-PH"/>
              </w:rPr>
            </w:pPr>
            <w:r w:rsidRPr="00634139">
              <w:rPr>
                <w:rFonts w:ascii="Arial" w:hAnsi="Arial" w:cs="Arial"/>
                <w:color w:val="262626" w:themeColor="text1" w:themeTint="D9"/>
                <w:sz w:val="16"/>
                <w:szCs w:val="16"/>
                <w:lang w:val="en-PH"/>
              </w:rPr>
              <w:sym w:font="Wingdings" w:char="F06F"/>
            </w:r>
            <w:r w:rsidRPr="00634139">
              <w:rPr>
                <w:rFonts w:ascii="Arial" w:hAnsi="Arial" w:cs="Arial"/>
                <w:color w:val="262626" w:themeColor="text1" w:themeTint="D9"/>
                <w:sz w:val="16"/>
                <w:szCs w:val="16"/>
                <w:lang w:val="en-PH"/>
              </w:rPr>
              <w:t xml:space="preserve"> NO </w:t>
            </w:r>
            <w:r>
              <w:rPr>
                <w:rFonts w:ascii="Arial" w:hAnsi="Arial" w:cs="Arial"/>
                <w:color w:val="262626" w:themeColor="text1" w:themeTint="D9"/>
                <w:sz w:val="16"/>
                <w:szCs w:val="16"/>
                <w:lang w:val="en-PH"/>
              </w:rPr>
              <w:t>(Explain why)</w:t>
            </w:r>
            <w:r w:rsidRPr="00634139">
              <w:rPr>
                <w:rFonts w:ascii="Arial" w:hAnsi="Arial" w:cs="Arial"/>
                <w:color w:val="262626" w:themeColor="text1" w:themeTint="D9"/>
                <w:sz w:val="16"/>
                <w:szCs w:val="16"/>
                <w:lang w:val="en-PH"/>
              </w:rPr>
              <w:t xml:space="preserve">:  </w:t>
            </w:r>
          </w:p>
        </w:tc>
      </w:tr>
    </w:tbl>
    <w:p w14:paraId="4F495152" w14:textId="5CF2E65B" w:rsidR="00634139" w:rsidRDefault="00634139" w:rsidP="00017DED">
      <w:pPr>
        <w:spacing w:after="120" w:line="276" w:lineRule="auto"/>
        <w:ind w:left="0" w:firstLine="0"/>
      </w:pPr>
    </w:p>
    <w:p w14:paraId="6D7C0FEA" w14:textId="4D0F11BD" w:rsidR="00634139" w:rsidRDefault="00634139">
      <w:pPr>
        <w:spacing w:after="120" w:line="276" w:lineRule="auto"/>
      </w:pPr>
      <w:r>
        <w:br w:type="page"/>
      </w: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0631E4A4" w14:textId="77777777" w:rsidTr="00ED4648">
        <w:trPr>
          <w:tblHeader/>
        </w:trPr>
        <w:tc>
          <w:tcPr>
            <w:tcW w:w="13887" w:type="dxa"/>
            <w:gridSpan w:val="2"/>
            <w:shd w:val="clear" w:color="auto" w:fill="E7E6E6" w:themeFill="background2"/>
          </w:tcPr>
          <w:p w14:paraId="275515CB" w14:textId="6A2D1082" w:rsidR="00634139" w:rsidRDefault="00634139" w:rsidP="00ED4648">
            <w:pPr>
              <w:tabs>
                <w:tab w:val="left" w:pos="1450"/>
              </w:tabs>
              <w:spacing w:after="120" w:line="276" w:lineRule="auto"/>
              <w:ind w:left="0" w:firstLine="0"/>
              <w:rPr>
                <w:b/>
                <w:bCs/>
                <w:i/>
                <w:iCs/>
                <w:sz w:val="20"/>
                <w:szCs w:val="20"/>
              </w:rPr>
            </w:pPr>
            <w:r>
              <w:rPr>
                <w:b/>
                <w:bCs/>
                <w:i/>
                <w:iCs/>
                <w:sz w:val="20"/>
                <w:szCs w:val="20"/>
              </w:rPr>
              <w:lastRenderedPageBreak/>
              <w:t>Example 2</w:t>
            </w:r>
          </w:p>
        </w:tc>
      </w:tr>
      <w:tr w:rsidR="00634139" w:rsidRPr="00592E44" w14:paraId="312DC742" w14:textId="77777777" w:rsidTr="00ED4648">
        <w:trPr>
          <w:tblHeader/>
        </w:trPr>
        <w:tc>
          <w:tcPr>
            <w:tcW w:w="1838" w:type="dxa"/>
            <w:shd w:val="clear" w:color="auto" w:fill="D9D9D9" w:themeFill="background1" w:themeFillShade="D9"/>
          </w:tcPr>
          <w:p w14:paraId="431D1D87" w14:textId="77777777" w:rsidR="00634139" w:rsidRPr="00634139" w:rsidRDefault="00634139" w:rsidP="00ED4648">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rFonts w:ascii="Arial" w:hAnsi="Arial" w:cs="Arial"/>
              <w:b/>
              <w:bCs/>
              <w:color w:val="262626" w:themeColor="text1" w:themeTint="D9"/>
              <w:sz w:val="20"/>
              <w:szCs w:val="20"/>
              <w:lang w:val="en-US"/>
            </w:rPr>
            <w:id w:val="-830904783"/>
            <w:picture/>
          </w:sdtPr>
          <w:sdtEndPr/>
          <w:sdtContent>
            <w:tc>
              <w:tcPr>
                <w:tcW w:w="12049" w:type="dxa"/>
                <w:shd w:val="clear" w:color="auto" w:fill="auto"/>
              </w:tcPr>
              <w:p w14:paraId="4F02957D" w14:textId="77777777" w:rsidR="00634139" w:rsidRPr="00592E44" w:rsidRDefault="00634139" w:rsidP="00ED4648">
                <w:pPr>
                  <w:tabs>
                    <w:tab w:val="left" w:pos="1450"/>
                  </w:tabs>
                  <w:spacing w:after="120" w:line="276" w:lineRule="auto"/>
                  <w:ind w:left="0" w:firstLine="0"/>
                  <w:rPr>
                    <w:rFonts w:ascii="Arial" w:hAnsi="Arial" w:cs="Arial"/>
                    <w:b/>
                    <w:bCs/>
                    <w:color w:val="262626" w:themeColor="text1" w:themeTint="D9"/>
                    <w:sz w:val="20"/>
                    <w:szCs w:val="20"/>
                    <w:lang w:val="en-US"/>
                  </w:rPr>
                </w:pPr>
                <w:r>
                  <w:rPr>
                    <w:rFonts w:ascii="Arial" w:hAnsi="Arial" w:cs="Arial"/>
                    <w:b/>
                    <w:bCs/>
                    <w:noProof/>
                    <w:color w:val="262626" w:themeColor="text1" w:themeTint="D9"/>
                    <w:sz w:val="20"/>
                    <w:szCs w:val="20"/>
                    <w:lang w:val="en-US"/>
                  </w:rPr>
                  <w:drawing>
                    <wp:inline distT="0" distB="0" distL="0" distR="0" wp14:anchorId="6998F21F" wp14:editId="4134872B">
                      <wp:extent cx="5405933" cy="3314875"/>
                      <wp:effectExtent l="0" t="0" r="4445"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3"/>
                              <pic:cNvPicPr>
                                <a:picLocks noChangeAspect="1" noChangeArrowheads="1"/>
                              </pic:cNvPicPr>
                            </pic:nvPicPr>
                            <pic:blipFill>
                              <a:blip r:embed="rId29"/>
                              <a:stretch>
                                <a:fillRect/>
                              </a:stretch>
                            </pic:blipFill>
                            <pic:spPr bwMode="auto">
                              <a:xfrm>
                                <a:off x="0" y="0"/>
                                <a:ext cx="5418990" cy="3322881"/>
                              </a:xfrm>
                              <a:prstGeom prst="rect">
                                <a:avLst/>
                              </a:prstGeom>
                              <a:noFill/>
                              <a:ln>
                                <a:noFill/>
                              </a:ln>
                            </pic:spPr>
                          </pic:pic>
                        </a:graphicData>
                      </a:graphic>
                    </wp:inline>
                  </w:drawing>
                </w:r>
              </w:p>
            </w:tc>
          </w:sdtContent>
        </w:sdt>
      </w:tr>
      <w:tr w:rsidR="00634139" w:rsidRPr="00592E44" w14:paraId="25DEE8E1" w14:textId="77777777" w:rsidTr="00ED4648">
        <w:trPr>
          <w:trHeight w:val="3241"/>
        </w:trPr>
        <w:tc>
          <w:tcPr>
            <w:tcW w:w="1838" w:type="dxa"/>
            <w:tcBorders>
              <w:bottom w:val="single" w:sz="4" w:space="0" w:color="808080" w:themeColor="background1" w:themeShade="80"/>
            </w:tcBorders>
            <w:shd w:val="clear" w:color="auto" w:fill="D9D9D9" w:themeFill="background1" w:themeFillShade="D9"/>
          </w:tcPr>
          <w:p w14:paraId="44420991" w14:textId="77777777" w:rsidR="00634139" w:rsidRPr="00634139" w:rsidRDefault="00634139" w:rsidP="00ED4648">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rFonts w:ascii="Arial" w:hAnsi="Arial" w:cs="Arial"/>
              <w:sz w:val="20"/>
              <w:szCs w:val="20"/>
              <w:lang w:val="en-US"/>
            </w:rPr>
            <w:id w:val="-972906017"/>
            <w:picture/>
          </w:sdtPr>
          <w:sdtEndPr/>
          <w:sdtContent>
            <w:tc>
              <w:tcPr>
                <w:tcW w:w="12049" w:type="dxa"/>
                <w:tcBorders>
                  <w:bottom w:val="single" w:sz="4" w:space="0" w:color="808080" w:themeColor="background1" w:themeShade="80"/>
                </w:tcBorders>
              </w:tcPr>
              <w:p w14:paraId="3475CA4E" w14:textId="77777777" w:rsidR="00634139" w:rsidRPr="00592E44" w:rsidRDefault="00634139" w:rsidP="00ED4648">
                <w:pPr>
                  <w:spacing w:after="120" w:line="276" w:lineRule="auto"/>
                  <w:ind w:hanging="759"/>
                  <w:rPr>
                    <w:rFonts w:ascii="Arial" w:hAnsi="Arial" w:cs="Arial"/>
                    <w:sz w:val="20"/>
                    <w:szCs w:val="20"/>
                    <w:lang w:val="en-US"/>
                  </w:rPr>
                </w:pPr>
                <w:r>
                  <w:rPr>
                    <w:rFonts w:ascii="Arial" w:hAnsi="Arial" w:cs="Arial"/>
                    <w:noProof/>
                    <w:sz w:val="20"/>
                    <w:szCs w:val="20"/>
                    <w:lang w:val="en-US"/>
                  </w:rPr>
                  <w:drawing>
                    <wp:inline distT="0" distB="0" distL="0" distR="0" wp14:anchorId="6BDD726A" wp14:editId="4065431A">
                      <wp:extent cx="4756055" cy="1382573"/>
                      <wp:effectExtent l="0" t="0" r="6985" b="8255"/>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4"/>
                              <pic:cNvPicPr>
                                <a:picLocks noChangeAspect="1" noChangeArrowheads="1"/>
                              </pic:cNvPicPr>
                            </pic:nvPicPr>
                            <pic:blipFill>
                              <a:blip r:embed="rId30"/>
                              <a:stretch>
                                <a:fillRect/>
                              </a:stretch>
                            </pic:blipFill>
                            <pic:spPr bwMode="auto">
                              <a:xfrm>
                                <a:off x="0" y="0"/>
                                <a:ext cx="4781845" cy="1390070"/>
                              </a:xfrm>
                              <a:prstGeom prst="rect">
                                <a:avLst/>
                              </a:prstGeom>
                              <a:noFill/>
                              <a:ln>
                                <a:noFill/>
                              </a:ln>
                            </pic:spPr>
                          </pic:pic>
                        </a:graphicData>
                      </a:graphic>
                    </wp:inline>
                  </w:drawing>
                </w:r>
              </w:p>
            </w:tc>
          </w:sdtContent>
        </w:sdt>
      </w:tr>
      <w:tr w:rsidR="00634139" w:rsidRPr="00592E44" w14:paraId="6CD71612" w14:textId="77777777" w:rsidTr="00ED4648">
        <w:trPr>
          <w:trHeight w:val="567"/>
        </w:trPr>
        <w:tc>
          <w:tcPr>
            <w:tcW w:w="1838" w:type="dxa"/>
            <w:tcBorders>
              <w:bottom w:val="single" w:sz="4" w:space="0" w:color="808080" w:themeColor="background1" w:themeShade="80"/>
            </w:tcBorders>
            <w:shd w:val="clear" w:color="auto" w:fill="D9D9D9" w:themeFill="background1" w:themeFillShade="D9"/>
          </w:tcPr>
          <w:p w14:paraId="7398D1B5" w14:textId="77777777" w:rsidR="00634139" w:rsidRPr="00634139" w:rsidRDefault="00634139" w:rsidP="00ED4648">
            <w:pPr>
              <w:spacing w:after="120" w:line="276" w:lineRule="auto"/>
              <w:ind w:left="0" w:firstLine="0"/>
              <w:rPr>
                <w:b/>
                <w:bCs/>
                <w:sz w:val="20"/>
                <w:szCs w:val="20"/>
              </w:rPr>
            </w:pPr>
            <w:r w:rsidRPr="00634139">
              <w:rPr>
                <w:b/>
                <w:bCs/>
                <w:sz w:val="20"/>
                <w:szCs w:val="20"/>
              </w:rPr>
              <w:lastRenderedPageBreak/>
              <w:t>Confirm that plans comply with specifications</w:t>
            </w:r>
          </w:p>
        </w:tc>
        <w:tc>
          <w:tcPr>
            <w:tcW w:w="12049" w:type="dxa"/>
            <w:tcBorders>
              <w:bottom w:val="single" w:sz="4" w:space="0" w:color="808080" w:themeColor="background1" w:themeShade="80"/>
            </w:tcBorders>
          </w:tcPr>
          <w:p w14:paraId="48B20204" w14:textId="1EE79EB5" w:rsidR="00634139" w:rsidRPr="00634139" w:rsidRDefault="00AC65DF" w:rsidP="00ED4648">
            <w:pPr>
              <w:tabs>
                <w:tab w:val="left" w:pos="180"/>
              </w:tabs>
              <w:spacing w:after="120" w:line="276" w:lineRule="auto"/>
              <w:ind w:left="0" w:right="29" w:firstLine="0"/>
              <w:rPr>
                <w:rFonts w:ascii="Arial" w:hAnsi="Arial" w:cs="Arial"/>
                <w:color w:val="262626" w:themeColor="text1" w:themeTint="D9"/>
                <w:sz w:val="16"/>
                <w:szCs w:val="16"/>
                <w:lang w:val="en-PH"/>
              </w:rPr>
            </w:pPr>
            <w:r>
              <w:rPr>
                <w:rFonts w:ascii="Arial" w:hAnsi="Arial" w:cs="Arial"/>
                <w:color w:val="262626" w:themeColor="text1" w:themeTint="D9"/>
                <w:sz w:val="16"/>
                <w:szCs w:val="16"/>
                <w:lang w:val="en-PH"/>
              </w:rPr>
              <w:sym w:font="Wingdings" w:char="F0FC"/>
            </w:r>
            <w:r w:rsidR="00634139" w:rsidRPr="00634139">
              <w:rPr>
                <w:rFonts w:ascii="Arial" w:hAnsi="Arial" w:cs="Arial"/>
                <w:color w:val="262626" w:themeColor="text1" w:themeTint="D9"/>
                <w:sz w:val="16"/>
                <w:szCs w:val="16"/>
                <w:lang w:val="en-PH"/>
              </w:rPr>
              <w:t xml:space="preserve"> YES   </w:t>
            </w:r>
          </w:p>
          <w:p w14:paraId="700437A1" w14:textId="77777777" w:rsidR="00634139" w:rsidRPr="00634139" w:rsidRDefault="00634139" w:rsidP="00ED4648">
            <w:pPr>
              <w:tabs>
                <w:tab w:val="left" w:pos="180"/>
              </w:tabs>
              <w:spacing w:after="120" w:line="276" w:lineRule="auto"/>
              <w:ind w:left="0" w:right="29" w:firstLine="0"/>
              <w:rPr>
                <w:rFonts w:ascii="Arial" w:hAnsi="Arial" w:cs="Arial"/>
                <w:color w:val="262626" w:themeColor="text1" w:themeTint="D9"/>
                <w:sz w:val="16"/>
                <w:szCs w:val="16"/>
                <w:lang w:val="en-PH"/>
              </w:rPr>
            </w:pPr>
            <w:r w:rsidRPr="00634139">
              <w:rPr>
                <w:rFonts w:ascii="Arial" w:hAnsi="Arial" w:cs="Arial"/>
                <w:color w:val="262626" w:themeColor="text1" w:themeTint="D9"/>
                <w:sz w:val="16"/>
                <w:szCs w:val="16"/>
                <w:lang w:val="en-PH"/>
              </w:rPr>
              <w:sym w:font="Wingdings" w:char="F06F"/>
            </w:r>
            <w:r w:rsidRPr="00634139">
              <w:rPr>
                <w:rFonts w:ascii="Arial" w:hAnsi="Arial" w:cs="Arial"/>
                <w:color w:val="262626" w:themeColor="text1" w:themeTint="D9"/>
                <w:sz w:val="16"/>
                <w:szCs w:val="16"/>
                <w:lang w:val="en-PH"/>
              </w:rPr>
              <w:t xml:space="preserve"> NO </w:t>
            </w:r>
            <w:r>
              <w:rPr>
                <w:rFonts w:ascii="Arial" w:hAnsi="Arial" w:cs="Arial"/>
                <w:color w:val="262626" w:themeColor="text1" w:themeTint="D9"/>
                <w:sz w:val="16"/>
                <w:szCs w:val="16"/>
                <w:lang w:val="en-PH"/>
              </w:rPr>
              <w:t>(Explain why)</w:t>
            </w:r>
            <w:r w:rsidRPr="00634139">
              <w:rPr>
                <w:rFonts w:ascii="Arial" w:hAnsi="Arial" w:cs="Arial"/>
                <w:color w:val="262626" w:themeColor="text1" w:themeTint="D9"/>
                <w:sz w:val="16"/>
                <w:szCs w:val="16"/>
                <w:lang w:val="en-PH"/>
              </w:rPr>
              <w:t xml:space="preserve">:  </w:t>
            </w:r>
          </w:p>
        </w:tc>
      </w:tr>
    </w:tbl>
    <w:p w14:paraId="127690AD" w14:textId="77777777" w:rsidR="00634139" w:rsidRDefault="00634139" w:rsidP="00634139">
      <w:pPr>
        <w:spacing w:after="120" w:line="276" w:lineRule="auto"/>
        <w:ind w:left="0" w:firstLine="0"/>
      </w:pPr>
    </w:p>
    <w:p w14:paraId="5628687C" w14:textId="5DDF49EE" w:rsidR="00634139" w:rsidRDefault="00634139">
      <w:pPr>
        <w:spacing w:after="120" w:line="276" w:lineRule="auto"/>
      </w:pPr>
      <w:r>
        <w:br w:type="page"/>
      </w: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6D4ECCF7" w14:textId="77777777" w:rsidTr="00ED4648">
        <w:trPr>
          <w:tblHeader/>
        </w:trPr>
        <w:tc>
          <w:tcPr>
            <w:tcW w:w="13887" w:type="dxa"/>
            <w:gridSpan w:val="2"/>
            <w:shd w:val="clear" w:color="auto" w:fill="E7E6E6" w:themeFill="background2"/>
          </w:tcPr>
          <w:p w14:paraId="7E71C2E5" w14:textId="6256EAB4" w:rsidR="00634139" w:rsidRDefault="00634139" w:rsidP="00ED4648">
            <w:pPr>
              <w:tabs>
                <w:tab w:val="left" w:pos="1450"/>
              </w:tabs>
              <w:spacing w:after="120" w:line="276" w:lineRule="auto"/>
              <w:ind w:left="0" w:firstLine="0"/>
              <w:rPr>
                <w:b/>
                <w:bCs/>
                <w:i/>
                <w:iCs/>
                <w:sz w:val="20"/>
                <w:szCs w:val="20"/>
              </w:rPr>
            </w:pPr>
            <w:r>
              <w:rPr>
                <w:b/>
                <w:bCs/>
                <w:i/>
                <w:iCs/>
                <w:sz w:val="20"/>
                <w:szCs w:val="20"/>
              </w:rPr>
              <w:lastRenderedPageBreak/>
              <w:t>Example 3</w:t>
            </w:r>
          </w:p>
        </w:tc>
      </w:tr>
      <w:tr w:rsidR="00634139" w:rsidRPr="00592E44" w14:paraId="2D2290B5" w14:textId="77777777" w:rsidTr="00ED4648">
        <w:trPr>
          <w:tblHeader/>
        </w:trPr>
        <w:tc>
          <w:tcPr>
            <w:tcW w:w="1838" w:type="dxa"/>
            <w:shd w:val="clear" w:color="auto" w:fill="D9D9D9" w:themeFill="background1" w:themeFillShade="D9"/>
          </w:tcPr>
          <w:p w14:paraId="031A10A7" w14:textId="77777777" w:rsidR="00634139" w:rsidRPr="00634139" w:rsidRDefault="00634139" w:rsidP="00ED4648">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rFonts w:ascii="Arial" w:hAnsi="Arial" w:cs="Arial"/>
              <w:b/>
              <w:bCs/>
              <w:color w:val="262626" w:themeColor="text1" w:themeTint="D9"/>
              <w:sz w:val="20"/>
              <w:szCs w:val="20"/>
              <w:lang w:val="en-US"/>
            </w:rPr>
            <w:id w:val="1758552150"/>
            <w:picture/>
          </w:sdtPr>
          <w:sdtEndPr/>
          <w:sdtContent>
            <w:tc>
              <w:tcPr>
                <w:tcW w:w="12049" w:type="dxa"/>
                <w:shd w:val="clear" w:color="auto" w:fill="auto"/>
              </w:tcPr>
              <w:p w14:paraId="19FD7FF5" w14:textId="77777777" w:rsidR="00634139" w:rsidRPr="00592E44" w:rsidRDefault="00634139" w:rsidP="00ED4648">
                <w:pPr>
                  <w:tabs>
                    <w:tab w:val="left" w:pos="1450"/>
                  </w:tabs>
                  <w:spacing w:after="120" w:line="276" w:lineRule="auto"/>
                  <w:ind w:left="0" w:firstLine="0"/>
                  <w:rPr>
                    <w:rFonts w:ascii="Arial" w:hAnsi="Arial" w:cs="Arial"/>
                    <w:b/>
                    <w:bCs/>
                    <w:color w:val="262626" w:themeColor="text1" w:themeTint="D9"/>
                    <w:sz w:val="20"/>
                    <w:szCs w:val="20"/>
                    <w:lang w:val="en-US"/>
                  </w:rPr>
                </w:pPr>
                <w:r>
                  <w:rPr>
                    <w:rFonts w:ascii="Arial" w:hAnsi="Arial" w:cs="Arial"/>
                    <w:b/>
                    <w:bCs/>
                    <w:noProof/>
                    <w:color w:val="262626" w:themeColor="text1" w:themeTint="D9"/>
                    <w:sz w:val="20"/>
                    <w:szCs w:val="20"/>
                    <w:lang w:val="en-US"/>
                  </w:rPr>
                  <w:drawing>
                    <wp:inline distT="0" distB="0" distL="0" distR="0" wp14:anchorId="0CDA5E1D" wp14:editId="68BE5817">
                      <wp:extent cx="7359091" cy="3532036"/>
                      <wp:effectExtent l="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3"/>
                              <pic:cNvPicPr>
                                <a:picLocks noChangeAspect="1" noChangeArrowheads="1"/>
                              </pic:cNvPicPr>
                            </pic:nvPicPr>
                            <pic:blipFill>
                              <a:blip r:embed="rId31"/>
                              <a:stretch>
                                <a:fillRect/>
                              </a:stretch>
                            </pic:blipFill>
                            <pic:spPr bwMode="auto">
                              <a:xfrm>
                                <a:off x="0" y="0"/>
                                <a:ext cx="7371764" cy="3538118"/>
                              </a:xfrm>
                              <a:prstGeom prst="rect">
                                <a:avLst/>
                              </a:prstGeom>
                              <a:noFill/>
                              <a:ln>
                                <a:noFill/>
                              </a:ln>
                            </pic:spPr>
                          </pic:pic>
                        </a:graphicData>
                      </a:graphic>
                    </wp:inline>
                  </w:drawing>
                </w:r>
              </w:p>
            </w:tc>
          </w:sdtContent>
        </w:sdt>
      </w:tr>
      <w:tr w:rsidR="00634139" w:rsidRPr="00592E44" w14:paraId="63058C27" w14:textId="77777777" w:rsidTr="00ED4648">
        <w:trPr>
          <w:trHeight w:val="3241"/>
        </w:trPr>
        <w:tc>
          <w:tcPr>
            <w:tcW w:w="1838" w:type="dxa"/>
            <w:tcBorders>
              <w:bottom w:val="single" w:sz="4" w:space="0" w:color="808080" w:themeColor="background1" w:themeShade="80"/>
            </w:tcBorders>
            <w:shd w:val="clear" w:color="auto" w:fill="D9D9D9" w:themeFill="background1" w:themeFillShade="D9"/>
          </w:tcPr>
          <w:p w14:paraId="22162ACD" w14:textId="77777777" w:rsidR="00634139" w:rsidRPr="00634139" w:rsidRDefault="00634139" w:rsidP="00ED4648">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rFonts w:ascii="Arial" w:hAnsi="Arial" w:cs="Arial"/>
              <w:sz w:val="20"/>
              <w:szCs w:val="20"/>
              <w:lang w:val="en-US"/>
            </w:rPr>
            <w:id w:val="374511232"/>
            <w:picture/>
          </w:sdtPr>
          <w:sdtEndPr/>
          <w:sdtContent>
            <w:tc>
              <w:tcPr>
                <w:tcW w:w="12049" w:type="dxa"/>
                <w:tcBorders>
                  <w:bottom w:val="single" w:sz="4" w:space="0" w:color="808080" w:themeColor="background1" w:themeShade="80"/>
                </w:tcBorders>
              </w:tcPr>
              <w:p w14:paraId="4774B30B" w14:textId="77777777" w:rsidR="00634139" w:rsidRPr="00592E44" w:rsidRDefault="00634139" w:rsidP="00ED4648">
                <w:pPr>
                  <w:spacing w:after="120" w:line="276" w:lineRule="auto"/>
                  <w:ind w:hanging="759"/>
                  <w:rPr>
                    <w:rFonts w:ascii="Arial" w:hAnsi="Arial" w:cs="Arial"/>
                    <w:sz w:val="20"/>
                    <w:szCs w:val="20"/>
                    <w:lang w:val="en-US"/>
                  </w:rPr>
                </w:pPr>
                <w:r>
                  <w:rPr>
                    <w:rFonts w:ascii="Arial" w:hAnsi="Arial" w:cs="Arial"/>
                    <w:noProof/>
                    <w:sz w:val="20"/>
                    <w:szCs w:val="20"/>
                    <w:lang w:val="en-US"/>
                  </w:rPr>
                  <w:drawing>
                    <wp:inline distT="0" distB="0" distL="0" distR="0" wp14:anchorId="6A72DCA7" wp14:editId="7A66E081">
                      <wp:extent cx="7369243" cy="2882189"/>
                      <wp:effectExtent l="0" t="0" r="3175"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pic:cNvPicPr>
                                <a:picLocks noChangeAspect="1" noChangeArrowheads="1"/>
                              </pic:cNvPicPr>
                            </pic:nvPicPr>
                            <pic:blipFill>
                              <a:blip r:embed="rId32"/>
                              <a:stretch>
                                <a:fillRect/>
                              </a:stretch>
                            </pic:blipFill>
                            <pic:spPr bwMode="auto">
                              <a:xfrm>
                                <a:off x="0" y="0"/>
                                <a:ext cx="7397276" cy="2893153"/>
                              </a:xfrm>
                              <a:prstGeom prst="rect">
                                <a:avLst/>
                              </a:prstGeom>
                              <a:noFill/>
                              <a:ln>
                                <a:noFill/>
                              </a:ln>
                            </pic:spPr>
                          </pic:pic>
                        </a:graphicData>
                      </a:graphic>
                    </wp:inline>
                  </w:drawing>
                </w:r>
              </w:p>
            </w:tc>
          </w:sdtContent>
        </w:sdt>
      </w:tr>
      <w:tr w:rsidR="00634139" w:rsidRPr="00592E44" w14:paraId="5D73389B" w14:textId="77777777" w:rsidTr="00ED4648">
        <w:trPr>
          <w:trHeight w:val="567"/>
        </w:trPr>
        <w:tc>
          <w:tcPr>
            <w:tcW w:w="1838" w:type="dxa"/>
            <w:tcBorders>
              <w:bottom w:val="single" w:sz="4" w:space="0" w:color="808080" w:themeColor="background1" w:themeShade="80"/>
            </w:tcBorders>
            <w:shd w:val="clear" w:color="auto" w:fill="D9D9D9" w:themeFill="background1" w:themeFillShade="D9"/>
          </w:tcPr>
          <w:p w14:paraId="66DEA83B" w14:textId="77777777" w:rsidR="00634139" w:rsidRPr="00634139" w:rsidRDefault="00634139" w:rsidP="00ED4648">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06E8C723" w14:textId="6200D956" w:rsidR="00634139" w:rsidRPr="00634139" w:rsidRDefault="00751280" w:rsidP="00ED4648">
            <w:pPr>
              <w:tabs>
                <w:tab w:val="left" w:pos="180"/>
              </w:tabs>
              <w:spacing w:after="120" w:line="276" w:lineRule="auto"/>
              <w:ind w:left="0" w:right="29" w:firstLine="0"/>
              <w:rPr>
                <w:rFonts w:ascii="Arial" w:hAnsi="Arial" w:cs="Arial"/>
                <w:color w:val="262626" w:themeColor="text1" w:themeTint="D9"/>
                <w:sz w:val="16"/>
                <w:szCs w:val="16"/>
                <w:lang w:val="en-PH"/>
              </w:rPr>
            </w:pPr>
            <w:r>
              <w:rPr>
                <w:rFonts w:ascii="Arial" w:hAnsi="Arial" w:cs="Arial"/>
                <w:color w:val="262626" w:themeColor="text1" w:themeTint="D9"/>
                <w:sz w:val="16"/>
                <w:szCs w:val="16"/>
                <w:lang w:val="en-PH"/>
              </w:rPr>
              <w:sym w:font="Wingdings" w:char="F0FC"/>
            </w:r>
            <w:r w:rsidR="00634139" w:rsidRPr="00634139">
              <w:rPr>
                <w:rFonts w:ascii="Arial" w:hAnsi="Arial" w:cs="Arial"/>
                <w:color w:val="262626" w:themeColor="text1" w:themeTint="D9"/>
                <w:sz w:val="16"/>
                <w:szCs w:val="16"/>
                <w:lang w:val="en-PH"/>
              </w:rPr>
              <w:t xml:space="preserve"> YES   </w:t>
            </w:r>
          </w:p>
          <w:p w14:paraId="2B2C4C2E" w14:textId="77777777" w:rsidR="00634139" w:rsidRPr="00634139" w:rsidRDefault="00634139" w:rsidP="00ED4648">
            <w:pPr>
              <w:tabs>
                <w:tab w:val="left" w:pos="180"/>
              </w:tabs>
              <w:spacing w:after="120" w:line="276" w:lineRule="auto"/>
              <w:ind w:left="0" w:right="29" w:firstLine="0"/>
              <w:rPr>
                <w:rFonts w:ascii="Arial" w:hAnsi="Arial" w:cs="Arial"/>
                <w:color w:val="262626" w:themeColor="text1" w:themeTint="D9"/>
                <w:sz w:val="16"/>
                <w:szCs w:val="16"/>
                <w:lang w:val="en-PH"/>
              </w:rPr>
            </w:pPr>
            <w:r w:rsidRPr="00634139">
              <w:rPr>
                <w:rFonts w:ascii="Arial" w:hAnsi="Arial" w:cs="Arial"/>
                <w:color w:val="262626" w:themeColor="text1" w:themeTint="D9"/>
                <w:sz w:val="16"/>
                <w:szCs w:val="16"/>
                <w:lang w:val="en-PH"/>
              </w:rPr>
              <w:sym w:font="Wingdings" w:char="F06F"/>
            </w:r>
            <w:r w:rsidRPr="00634139">
              <w:rPr>
                <w:rFonts w:ascii="Arial" w:hAnsi="Arial" w:cs="Arial"/>
                <w:color w:val="262626" w:themeColor="text1" w:themeTint="D9"/>
                <w:sz w:val="16"/>
                <w:szCs w:val="16"/>
                <w:lang w:val="en-PH"/>
              </w:rPr>
              <w:t xml:space="preserve"> NO </w:t>
            </w:r>
            <w:r>
              <w:rPr>
                <w:rFonts w:ascii="Arial" w:hAnsi="Arial" w:cs="Arial"/>
                <w:color w:val="262626" w:themeColor="text1" w:themeTint="D9"/>
                <w:sz w:val="16"/>
                <w:szCs w:val="16"/>
                <w:lang w:val="en-PH"/>
              </w:rPr>
              <w:t>(Explain why)</w:t>
            </w:r>
            <w:r w:rsidRPr="00634139">
              <w:rPr>
                <w:rFonts w:ascii="Arial" w:hAnsi="Arial" w:cs="Arial"/>
                <w:color w:val="262626" w:themeColor="text1" w:themeTint="D9"/>
                <w:sz w:val="16"/>
                <w:szCs w:val="16"/>
                <w:lang w:val="en-PH"/>
              </w:rPr>
              <w:t xml:space="preserve">:  </w:t>
            </w:r>
          </w:p>
        </w:tc>
      </w:tr>
    </w:tbl>
    <w:p w14:paraId="5A240F38" w14:textId="77777777" w:rsidR="00634139" w:rsidRDefault="00634139" w:rsidP="00017DED">
      <w:pPr>
        <w:spacing w:after="120" w:line="276" w:lineRule="auto"/>
        <w:ind w:left="0" w:firstLine="0"/>
      </w:pPr>
    </w:p>
    <w:p w14:paraId="0407BAD1" w14:textId="77777777" w:rsidR="00634139" w:rsidRDefault="00634139">
      <w:pPr>
        <w:spacing w:after="120" w:line="276" w:lineRule="auto"/>
      </w:pPr>
      <w:r>
        <w:br w:type="page"/>
      </w:r>
    </w:p>
    <w:p w14:paraId="57F7EEB2" w14:textId="77777777" w:rsidR="007A03FE" w:rsidRDefault="007A03FE" w:rsidP="00017DED">
      <w:pPr>
        <w:spacing w:after="120" w:line="276" w:lineRule="auto"/>
        <w:ind w:left="0" w:firstLine="0"/>
        <w:sectPr w:rsidR="007A03FE" w:rsidSect="00AC7523">
          <w:pgSz w:w="16838" w:h="11906" w:orient="landscape" w:code="9"/>
          <w:pgMar w:top="1134" w:right="1440" w:bottom="1134" w:left="1440" w:header="397" w:footer="397" w:gutter="0"/>
          <w:cols w:space="708"/>
          <w:docGrid w:linePitch="360"/>
        </w:sectPr>
      </w:pPr>
    </w:p>
    <w:p w14:paraId="23B5FD3D" w14:textId="7CF0E3EA" w:rsidR="00970708" w:rsidRPr="000E0788" w:rsidRDefault="00970708" w:rsidP="00970708">
      <w:pPr>
        <w:pStyle w:val="Heading2"/>
        <w:tabs>
          <w:tab w:val="left" w:pos="180"/>
        </w:tabs>
        <w:ind w:right="0"/>
        <w:rPr>
          <w:b w:val="0"/>
          <w:bCs/>
          <w:lang w:val="en-AU"/>
        </w:rPr>
      </w:pPr>
      <w:bookmarkStart w:id="66" w:name="_Toc118196533"/>
      <w:r w:rsidRPr="000E0788">
        <w:rPr>
          <w:b w:val="0"/>
          <w:bCs/>
          <w:lang w:val="en-AU"/>
        </w:rPr>
        <w:lastRenderedPageBreak/>
        <w:t xml:space="preserve">Task </w:t>
      </w:r>
      <w:r>
        <w:rPr>
          <w:b w:val="0"/>
          <w:bCs/>
          <w:lang w:val="en-AU"/>
        </w:rPr>
        <w:t>3</w:t>
      </w:r>
      <w:r w:rsidRPr="000E0788">
        <w:rPr>
          <w:b w:val="0"/>
          <w:bCs/>
          <w:lang w:val="en-AU"/>
        </w:rPr>
        <w:t xml:space="preserve"> </w:t>
      </w:r>
      <w:r w:rsidR="00FC314E">
        <w:rPr>
          <w:b w:val="0"/>
          <w:bCs/>
        </w:rPr>
        <w:t xml:space="preserve">Examine </w:t>
      </w:r>
      <w:r w:rsidR="000652D3">
        <w:rPr>
          <w:b w:val="0"/>
          <w:bCs/>
        </w:rPr>
        <w:t>Detail Drawings to Determine Sizes and Thickness</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70708" w:rsidRPr="003D1ACA" w14:paraId="2ED4FC2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17C0CCC7" w14:textId="2BAFD0EB" w:rsidR="00970708" w:rsidRPr="008C45B2" w:rsidRDefault="00E0792A" w:rsidP="0010126A">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084422">
              <w:rPr>
                <w:rFonts w:cstheme="minorHAnsi"/>
                <w:color w:val="262626" w:themeColor="text1" w:themeTint="D9"/>
                <w:szCs w:val="24"/>
              </w:rPr>
              <w:t xml:space="preserve">ecord the sizes, thickness, and quantity of </w:t>
            </w:r>
            <w:r w:rsidR="00292690">
              <w:rPr>
                <w:rFonts w:cstheme="minorHAnsi"/>
                <w:color w:val="262626" w:themeColor="text1" w:themeTint="D9"/>
                <w:szCs w:val="24"/>
              </w:rPr>
              <w:t>the</w:t>
            </w:r>
            <w:r w:rsidR="00A61740">
              <w:rPr>
                <w:rFonts w:cstheme="minorHAnsi"/>
                <w:color w:val="262626" w:themeColor="text1" w:themeTint="D9"/>
                <w:szCs w:val="24"/>
              </w:rPr>
              <w:t xml:space="preserve"> </w:t>
            </w:r>
            <w:r>
              <w:rPr>
                <w:rFonts w:cstheme="minorHAnsi"/>
                <w:color w:val="262626" w:themeColor="text1" w:themeTint="D9"/>
                <w:szCs w:val="24"/>
              </w:rPr>
              <w:t>three (3) different materials</w:t>
            </w:r>
            <w:r w:rsidR="005D38F4">
              <w:rPr>
                <w:rFonts w:cstheme="minorHAnsi"/>
                <w:color w:val="262626" w:themeColor="text1" w:themeTint="D9"/>
                <w:szCs w:val="24"/>
              </w:rPr>
              <w:t xml:space="preserve"> listed on</w:t>
            </w:r>
            <w:r w:rsidR="00292690">
              <w:rPr>
                <w:rFonts w:cstheme="minorHAnsi"/>
                <w:color w:val="262626" w:themeColor="text1" w:themeTint="D9"/>
                <w:szCs w:val="24"/>
              </w:rPr>
              <w:t xml:space="preserve"> the </w:t>
            </w:r>
            <w:r w:rsidR="00FD717D">
              <w:rPr>
                <w:rFonts w:cstheme="minorHAnsi"/>
                <w:color w:val="262626" w:themeColor="text1" w:themeTint="D9"/>
                <w:szCs w:val="24"/>
              </w:rPr>
              <w:t>detail drawings</w:t>
            </w:r>
            <w:r w:rsidR="003C72F7">
              <w:rPr>
                <w:rFonts w:cstheme="minorHAnsi"/>
                <w:color w:val="262626" w:themeColor="text1" w:themeTint="D9"/>
                <w:szCs w:val="24"/>
              </w:rPr>
              <w:t xml:space="preserve"> used on the building and construction project</w:t>
            </w:r>
            <w:r w:rsidR="00292690">
              <w:rPr>
                <w:rFonts w:cstheme="minorHAnsi"/>
                <w:color w:val="262626" w:themeColor="text1" w:themeTint="D9"/>
                <w:szCs w:val="24"/>
              </w:rPr>
              <w:t xml:space="preserve">. </w:t>
            </w:r>
          </w:p>
          <w:p w14:paraId="5A7CA9EF" w14:textId="77777777" w:rsidR="00970708" w:rsidRPr="008C45B2" w:rsidRDefault="00970708" w:rsidP="0010126A">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You will be assessed on:</w:t>
            </w:r>
          </w:p>
          <w:p w14:paraId="7B902623" w14:textId="5888C4E0" w:rsidR="00970708" w:rsidRPr="008C45B2" w:rsidRDefault="00970708">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knowledge of </w:t>
            </w:r>
            <w:r w:rsidR="00422F25">
              <w:rPr>
                <w:rFonts w:cstheme="minorHAnsi"/>
                <w:color w:val="262626" w:themeColor="text1" w:themeTint="D9"/>
                <w:szCs w:val="24"/>
              </w:rPr>
              <w:t>the size</w:t>
            </w:r>
            <w:r w:rsidR="00F90866">
              <w:rPr>
                <w:rFonts w:cstheme="minorHAnsi"/>
                <w:color w:val="262626" w:themeColor="text1" w:themeTint="D9"/>
                <w:szCs w:val="24"/>
              </w:rPr>
              <w:t>s,</w:t>
            </w:r>
            <w:r w:rsidR="00422F25">
              <w:rPr>
                <w:rFonts w:cstheme="minorHAnsi"/>
                <w:color w:val="262626" w:themeColor="text1" w:themeTint="D9"/>
                <w:szCs w:val="24"/>
              </w:rPr>
              <w:t xml:space="preserve"> thickness</w:t>
            </w:r>
            <w:r w:rsidR="00F90866">
              <w:rPr>
                <w:rFonts w:cstheme="minorHAnsi"/>
                <w:color w:val="262626" w:themeColor="text1" w:themeTint="D9"/>
                <w:szCs w:val="24"/>
              </w:rPr>
              <w:t xml:space="preserve"> and quantity </w:t>
            </w:r>
            <w:r w:rsidR="005E14B2">
              <w:rPr>
                <w:rFonts w:cstheme="minorHAnsi"/>
                <w:color w:val="262626" w:themeColor="text1" w:themeTint="D9"/>
                <w:szCs w:val="24"/>
              </w:rPr>
              <w:t>of construction items</w:t>
            </w:r>
            <w:r w:rsidRPr="008C45B2">
              <w:rPr>
                <w:rFonts w:cstheme="minorHAnsi"/>
                <w:color w:val="262626" w:themeColor="text1" w:themeTint="D9"/>
                <w:szCs w:val="24"/>
              </w:rPr>
              <w:t xml:space="preserve"> </w:t>
            </w:r>
          </w:p>
          <w:p w14:paraId="641417A1" w14:textId="7C8A4C16" w:rsidR="00970708" w:rsidRDefault="00970708">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skills in </w:t>
            </w:r>
            <w:r w:rsidR="00DB4D80">
              <w:rPr>
                <w:rFonts w:cstheme="minorHAnsi"/>
                <w:color w:val="262626" w:themeColor="text1" w:themeTint="D9"/>
                <w:szCs w:val="24"/>
              </w:rPr>
              <w:t>examining detail drawings to determine sizes and thickness</w:t>
            </w:r>
          </w:p>
          <w:p w14:paraId="7B522A7A" w14:textId="3BF9CCC8" w:rsidR="007070BD" w:rsidRPr="008C45B2" w:rsidRDefault="007070BD">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skills in </w:t>
            </w:r>
            <w:r w:rsidR="00A877EE">
              <w:rPr>
                <w:rFonts w:cstheme="minorHAnsi"/>
                <w:color w:val="262626" w:themeColor="text1" w:themeTint="D9"/>
                <w:szCs w:val="24"/>
              </w:rPr>
              <w:t>interpreting two-dimensional and three-dimensional drawings and applying to estimation</w:t>
            </w:r>
            <w:r>
              <w:rPr>
                <w:rFonts w:cstheme="minorHAnsi"/>
                <w:color w:val="262626" w:themeColor="text1" w:themeTint="D9"/>
                <w:szCs w:val="24"/>
              </w:rPr>
              <w:t xml:space="preserve"> </w:t>
            </w:r>
          </w:p>
          <w:p w14:paraId="71DB72B2" w14:textId="54412B24" w:rsidR="00970708" w:rsidRPr="008C45B2" w:rsidRDefault="00970708" w:rsidP="0010126A">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Before starting this task, review the </w:t>
            </w:r>
            <w:r w:rsidRPr="008C45B2">
              <w:rPr>
                <w:rFonts w:cstheme="minorHAnsi"/>
                <w:b/>
                <w:bCs/>
                <w:color w:val="262626" w:themeColor="text1" w:themeTint="D9"/>
                <w:szCs w:val="24"/>
              </w:rPr>
              <w:t xml:space="preserve">Workplace Assessment Task </w:t>
            </w:r>
            <w:r w:rsidR="00206CAA">
              <w:rPr>
                <w:rFonts w:cstheme="minorHAnsi"/>
                <w:b/>
                <w:bCs/>
                <w:color w:val="262626" w:themeColor="text1" w:themeTint="D9"/>
                <w:szCs w:val="24"/>
              </w:rPr>
              <w:t>3</w:t>
            </w:r>
            <w:r w:rsidRPr="008C45B2">
              <w:rPr>
                <w:rFonts w:cstheme="minorHAnsi"/>
                <w:b/>
                <w:bCs/>
                <w:color w:val="262626" w:themeColor="text1" w:themeTint="D9"/>
                <w:szCs w:val="24"/>
              </w:rPr>
              <w:t xml:space="preserve"> – Assessor’s Checklist </w:t>
            </w:r>
            <w:r w:rsidRPr="008C45B2">
              <w:rPr>
                <w:rFonts w:cstheme="minorHAnsi"/>
                <w:color w:val="262626" w:themeColor="text1" w:themeTint="D9"/>
                <w:szCs w:val="24"/>
              </w:rPr>
              <w:t xml:space="preserve">provided along with this workbook. This form lists the criteria your </w:t>
            </w:r>
            <w:r w:rsidR="002F78D4">
              <w:rPr>
                <w:rFonts w:cstheme="minorHAnsi"/>
                <w:color w:val="262626" w:themeColor="text1" w:themeTint="D9"/>
                <w:szCs w:val="24"/>
              </w:rPr>
              <w:t xml:space="preserve">Material Quantity </w:t>
            </w:r>
            <w:proofErr w:type="spellStart"/>
            <w:r w:rsidR="002F78D4">
              <w:rPr>
                <w:rFonts w:cstheme="minorHAnsi"/>
                <w:color w:val="262626" w:themeColor="text1" w:themeTint="D9"/>
                <w:szCs w:val="24"/>
              </w:rPr>
              <w:t>Takeoff</w:t>
            </w:r>
            <w:proofErr w:type="spellEnd"/>
            <w:r w:rsidR="002F78D4">
              <w:rPr>
                <w:rFonts w:cstheme="minorHAnsi"/>
                <w:color w:val="262626" w:themeColor="text1" w:themeTint="D9"/>
                <w:szCs w:val="24"/>
              </w:rPr>
              <w:t xml:space="preserve"> Form</w:t>
            </w:r>
            <w:r w:rsidRPr="008C45B2">
              <w:rPr>
                <w:rFonts w:cstheme="minorHAnsi"/>
                <w:b/>
                <w:bCs/>
                <w:color w:val="262626" w:themeColor="text1" w:themeTint="D9"/>
                <w:szCs w:val="24"/>
              </w:rPr>
              <w:t xml:space="preserve"> </w:t>
            </w:r>
            <w:r w:rsidRPr="008C45B2">
              <w:rPr>
                <w:rFonts w:cstheme="minorHAnsi"/>
                <w:color w:val="262626" w:themeColor="text1" w:themeTint="D9"/>
                <w:szCs w:val="24"/>
              </w:rPr>
              <w:t xml:space="preserve">submission must address to complete this task satisfactorily. </w:t>
            </w:r>
          </w:p>
          <w:p w14:paraId="493E88BC" w14:textId="77777777" w:rsidR="00970708" w:rsidRPr="008C45B2" w:rsidRDefault="00970708" w:rsidP="0010126A">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After completing this task, submit the following to your assessor:</w:t>
            </w:r>
          </w:p>
          <w:p w14:paraId="7F1068F6" w14:textId="5B534B12" w:rsidR="00970708" w:rsidRPr="008C45B2" w:rsidRDefault="00970708">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Completed </w:t>
            </w:r>
            <w:r w:rsidR="007A4811">
              <w:rPr>
                <w:rFonts w:cstheme="minorHAnsi"/>
                <w:color w:val="262626" w:themeColor="text1" w:themeTint="D9"/>
                <w:szCs w:val="24"/>
              </w:rPr>
              <w:t xml:space="preserve">Material Quantity </w:t>
            </w:r>
            <w:proofErr w:type="spellStart"/>
            <w:r w:rsidR="007A4811">
              <w:rPr>
                <w:rFonts w:cstheme="minorHAnsi"/>
                <w:color w:val="262626" w:themeColor="text1" w:themeTint="D9"/>
                <w:szCs w:val="24"/>
              </w:rPr>
              <w:t>Takeoff</w:t>
            </w:r>
            <w:proofErr w:type="spellEnd"/>
            <w:r w:rsidR="007A4811">
              <w:rPr>
                <w:rFonts w:cstheme="minorHAnsi"/>
                <w:color w:val="262626" w:themeColor="text1" w:themeTint="D9"/>
                <w:szCs w:val="24"/>
              </w:rPr>
              <w:t xml:space="preserve"> Form</w:t>
            </w:r>
          </w:p>
          <w:p w14:paraId="5D2D52F9" w14:textId="324FC4EE" w:rsidR="00970708" w:rsidRPr="00365B78" w:rsidRDefault="00FD717D">
            <w:pPr>
              <w:pStyle w:val="ListParagraph"/>
              <w:numPr>
                <w:ilvl w:val="0"/>
                <w:numId w:val="16"/>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Detail drawings you used as basis in determining the sizes, thickness and quantity</w:t>
            </w:r>
            <w:r w:rsidR="00ED3022">
              <w:rPr>
                <w:rFonts w:cstheme="minorHAnsi"/>
                <w:color w:val="262626" w:themeColor="text1" w:themeTint="D9"/>
                <w:szCs w:val="24"/>
              </w:rPr>
              <w:t xml:space="preserve"> of materials</w:t>
            </w:r>
          </w:p>
        </w:tc>
      </w:tr>
    </w:tbl>
    <w:p w14:paraId="103157BB" w14:textId="77777777" w:rsidR="00AC7523" w:rsidRDefault="00AC7523">
      <w:pPr>
        <w:spacing w:after="120" w:line="276" w:lineRule="auto"/>
        <w:ind w:left="0" w:firstLine="0"/>
      </w:pPr>
    </w:p>
    <w:p w14:paraId="4FFF69D7" w14:textId="469F2E73" w:rsidR="00AC7523" w:rsidRDefault="00195152">
      <w:pPr>
        <w:spacing w:after="120" w:line="276" w:lineRule="auto"/>
        <w:ind w:left="0" w:firstLine="0"/>
        <w:sectPr w:rsidR="00AC7523" w:rsidSect="007A03FE">
          <w:pgSz w:w="11906" w:h="16838" w:code="9"/>
          <w:pgMar w:top="1440" w:right="1440" w:bottom="1440" w:left="1440" w:header="706" w:footer="706" w:gutter="0"/>
          <w:cols w:space="708"/>
          <w:docGrid w:linePitch="360"/>
        </w:sectPr>
      </w:pPr>
      <w:r>
        <w:rPr>
          <w:noProof/>
        </w:rPr>
        <w:drawing>
          <wp:inline distT="0" distB="0" distL="0" distR="0" wp14:anchorId="63C5C9AB" wp14:editId="3E02E214">
            <wp:extent cx="4784651" cy="394444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87442" cy="3946749"/>
                    </a:xfrm>
                    <a:prstGeom prst="rect">
                      <a:avLst/>
                    </a:prstGeom>
                  </pic:spPr>
                </pic:pic>
              </a:graphicData>
            </a:graphic>
          </wp:inline>
        </w:drawing>
      </w:r>
    </w:p>
    <w:p w14:paraId="148C2CD5" w14:textId="5B9E1A71" w:rsidR="00AC7523" w:rsidRPr="00BF0132" w:rsidRDefault="00AC7523" w:rsidP="00BF0132">
      <w:pPr>
        <w:jc w:val="center"/>
        <w:rPr>
          <w:b/>
          <w:bCs/>
          <w:sz w:val="28"/>
          <w:szCs w:val="28"/>
        </w:rPr>
      </w:pPr>
      <w:r w:rsidRPr="00BF0132">
        <w:rPr>
          <w:b/>
          <w:bCs/>
          <w:sz w:val="28"/>
          <w:szCs w:val="28"/>
        </w:rPr>
        <w:lastRenderedPageBreak/>
        <w:t xml:space="preserve">Material Quantity </w:t>
      </w:r>
      <w:proofErr w:type="spellStart"/>
      <w:r w:rsidRPr="00BF0132">
        <w:rPr>
          <w:b/>
          <w:bCs/>
          <w:sz w:val="28"/>
          <w:szCs w:val="28"/>
        </w:rPr>
        <w:t>Takeoff</w:t>
      </w:r>
      <w:proofErr w:type="spellEnd"/>
      <w:r w:rsidRPr="00BF0132">
        <w:rPr>
          <w:b/>
          <w:bCs/>
          <w:sz w:val="28"/>
          <w:szCs w:val="28"/>
        </w:rPr>
        <w:t xml:space="preserve"> Form</w:t>
      </w:r>
    </w:p>
    <w:p w14:paraId="5956F574" w14:textId="77777777" w:rsidR="00AC7523" w:rsidRPr="0077272C" w:rsidRDefault="00AC7523" w:rsidP="00AC7523">
      <w:pPr>
        <w:jc w:val="both"/>
        <w:rPr>
          <w:color w:val="404040" w:themeColor="text1" w:themeTint="BF"/>
          <w:lang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3096"/>
        <w:gridCol w:w="10852"/>
      </w:tblGrid>
      <w:tr w:rsidR="00AC7523" w:rsidRPr="00592E44" w14:paraId="74212CC9" w14:textId="77777777" w:rsidTr="0071149D">
        <w:tc>
          <w:tcPr>
            <w:tcW w:w="1110" w:type="pct"/>
            <w:shd w:val="clear" w:color="auto" w:fill="E7E6E6" w:themeFill="background2"/>
          </w:tcPr>
          <w:p w14:paraId="781342AC" w14:textId="77777777" w:rsidR="00AC7523" w:rsidRPr="006C1BC1" w:rsidRDefault="00AC7523" w:rsidP="0071149D">
            <w:pPr>
              <w:spacing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15F1B108" w14:textId="068D7D30" w:rsidR="00AC7523" w:rsidRDefault="006F1C37" w:rsidP="00BF0132">
            <w:pPr>
              <w:spacing w:after="120" w:line="276" w:lineRule="auto"/>
              <w:ind w:left="344"/>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 xml:space="preserve">Rhys Holmes – </w:t>
            </w:r>
            <w:proofErr w:type="spellStart"/>
            <w:r>
              <w:rPr>
                <w:rFonts w:ascii="Arial" w:hAnsi="Arial" w:cs="Arial"/>
                <w:color w:val="262626" w:themeColor="text1" w:themeTint="D9"/>
                <w:sz w:val="20"/>
                <w:szCs w:val="20"/>
              </w:rPr>
              <w:t>Yasso</w:t>
            </w:r>
            <w:proofErr w:type="spellEnd"/>
          </w:p>
        </w:tc>
      </w:tr>
      <w:tr w:rsidR="00AC7523" w:rsidRPr="00592E44" w14:paraId="5A87FA69" w14:textId="77777777" w:rsidTr="0071149D">
        <w:tc>
          <w:tcPr>
            <w:tcW w:w="1110" w:type="pct"/>
            <w:shd w:val="clear" w:color="auto" w:fill="E7E6E6" w:themeFill="background2"/>
          </w:tcPr>
          <w:p w14:paraId="37C013A8" w14:textId="77777777" w:rsidR="00AC7523" w:rsidRPr="006C1BC1" w:rsidRDefault="00AC7523" w:rsidP="0071149D">
            <w:pPr>
              <w:spacing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5EBED897" w14:textId="7222E8E5" w:rsidR="00AC7523" w:rsidRDefault="006F1C37" w:rsidP="00BF0132">
            <w:pPr>
              <w:spacing w:after="120" w:line="276" w:lineRule="auto"/>
              <w:ind w:left="344"/>
              <w:rPr>
                <w:rFonts w:ascii="Arial" w:hAnsi="Arial" w:cs="Arial"/>
                <w:color w:val="262626" w:themeColor="text1" w:themeTint="D9"/>
                <w:sz w:val="20"/>
                <w:szCs w:val="20"/>
              </w:rPr>
            </w:pPr>
            <w:r>
              <w:rPr>
                <w:rFonts w:ascii="Arial" w:hAnsi="Arial" w:cs="Arial"/>
                <w:color w:val="262626" w:themeColor="text1" w:themeTint="D9"/>
                <w:sz w:val="20"/>
                <w:szCs w:val="20"/>
              </w:rPr>
              <w:t>07/02/2</w:t>
            </w:r>
            <w:r w:rsidR="00E14E73">
              <w:rPr>
                <w:rFonts w:ascii="Arial" w:hAnsi="Arial" w:cs="Arial"/>
                <w:color w:val="262626" w:themeColor="text1" w:themeTint="D9"/>
                <w:sz w:val="20"/>
                <w:szCs w:val="20"/>
              </w:rPr>
              <w:t>023</w:t>
            </w:r>
          </w:p>
        </w:tc>
      </w:tr>
    </w:tbl>
    <w:p w14:paraId="2D9E7B04" w14:textId="77777777" w:rsidR="00AC7523" w:rsidRDefault="00AC7523" w:rsidP="00AC7523">
      <w:pPr>
        <w:rPr>
          <w:lang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6349"/>
        <w:gridCol w:w="2166"/>
        <w:gridCol w:w="1793"/>
        <w:gridCol w:w="1793"/>
        <w:gridCol w:w="1847"/>
      </w:tblGrid>
      <w:tr w:rsidR="00AC7523" w:rsidRPr="00592E44" w14:paraId="6C1DAB89" w14:textId="77777777" w:rsidTr="0071149D">
        <w:tc>
          <w:tcPr>
            <w:tcW w:w="2297" w:type="pct"/>
            <w:vMerge w:val="restart"/>
            <w:shd w:val="clear" w:color="auto" w:fill="E7E6E6" w:themeFill="background2"/>
            <w:vAlign w:val="center"/>
          </w:tcPr>
          <w:p w14:paraId="33E21F5F" w14:textId="77777777" w:rsidR="00AC7523" w:rsidRPr="00592E44"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1356" w:type="pct"/>
            <w:gridSpan w:val="2"/>
            <w:shd w:val="clear" w:color="auto" w:fill="E7E6E6" w:themeFill="background2"/>
            <w:vAlign w:val="center"/>
          </w:tcPr>
          <w:p w14:paraId="04DA4DF7"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664" w:type="pct"/>
            <w:vMerge w:val="restart"/>
            <w:shd w:val="clear" w:color="auto" w:fill="E7E6E6" w:themeFill="background2"/>
            <w:vAlign w:val="center"/>
          </w:tcPr>
          <w:p w14:paraId="45EDB706" w14:textId="77777777" w:rsidR="00AC7523" w:rsidRPr="00592E44" w:rsidRDefault="00AC7523" w:rsidP="00BF0132">
            <w:pPr>
              <w:spacing w:after="120" w:line="276" w:lineRule="auto"/>
              <w:ind w:left="342"/>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683" w:type="pct"/>
            <w:vMerge w:val="restart"/>
            <w:shd w:val="clear" w:color="auto" w:fill="E7E6E6" w:themeFill="background2"/>
            <w:vAlign w:val="center"/>
          </w:tcPr>
          <w:p w14:paraId="4B934728" w14:textId="77777777" w:rsidR="00AC7523" w:rsidRDefault="00AC7523" w:rsidP="00BF0132">
            <w:pPr>
              <w:spacing w:after="120" w:line="276" w:lineRule="auto"/>
              <w:ind w:left="342"/>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r>
      <w:tr w:rsidR="00AC7523" w:rsidRPr="00592E44" w14:paraId="5246D4BA" w14:textId="77777777" w:rsidTr="0071149D">
        <w:tc>
          <w:tcPr>
            <w:tcW w:w="2297" w:type="pct"/>
            <w:vMerge/>
            <w:shd w:val="clear" w:color="auto" w:fill="E7E6E6" w:themeFill="background2"/>
          </w:tcPr>
          <w:p w14:paraId="494A9716"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c>
          <w:tcPr>
            <w:tcW w:w="692" w:type="pct"/>
            <w:shd w:val="clear" w:color="auto" w:fill="E7E6E6" w:themeFill="background2"/>
          </w:tcPr>
          <w:p w14:paraId="4D930B9F"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Height (mm)</w:t>
            </w:r>
          </w:p>
        </w:tc>
        <w:tc>
          <w:tcPr>
            <w:tcW w:w="664" w:type="pct"/>
            <w:shd w:val="clear" w:color="auto" w:fill="E7E6E6" w:themeFill="background2"/>
          </w:tcPr>
          <w:p w14:paraId="1D31AA6E"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664" w:type="pct"/>
            <w:vMerge/>
            <w:shd w:val="clear" w:color="auto" w:fill="E7E6E6" w:themeFill="background2"/>
          </w:tcPr>
          <w:p w14:paraId="1564055F"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c>
          <w:tcPr>
            <w:tcW w:w="683" w:type="pct"/>
            <w:vMerge/>
            <w:shd w:val="clear" w:color="auto" w:fill="E7E6E6" w:themeFill="background2"/>
          </w:tcPr>
          <w:p w14:paraId="392EC4F6"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r>
      <w:tr w:rsidR="00AC7523" w:rsidRPr="00592E44" w14:paraId="198B63B1" w14:textId="77777777" w:rsidTr="0071149D">
        <w:tc>
          <w:tcPr>
            <w:tcW w:w="2297" w:type="pct"/>
          </w:tcPr>
          <w:p w14:paraId="59B897F3" w14:textId="3648B505" w:rsidR="002637F6" w:rsidRDefault="00AC7523" w:rsidP="00AC7523">
            <w:pPr>
              <w:spacing w:after="120" w:line="276" w:lineRule="auto"/>
              <w:rPr>
                <w:rFonts w:ascii="Arial" w:hAnsi="Arial" w:cs="Arial"/>
                <w:sz w:val="20"/>
                <w:szCs w:val="20"/>
                <w:lang w:val="en-US"/>
              </w:rPr>
            </w:pPr>
            <w:r>
              <w:rPr>
                <w:rFonts w:ascii="Arial" w:hAnsi="Arial" w:cs="Arial"/>
                <w:color w:val="262626" w:themeColor="text1" w:themeTint="D9"/>
                <w:sz w:val="20"/>
                <w:szCs w:val="20"/>
              </w:rPr>
              <w:fldChar w:fldCharType="begin">
                <w:ffData>
                  <w:name w:val=""/>
                  <w:enabled/>
                  <w:calcOnExit w:val="0"/>
                  <w:textInput>
                    <w:default w:val="1."/>
                  </w:textInput>
                </w:ffData>
              </w:fldChar>
            </w:r>
            <w:r>
              <w:rPr>
                <w:rFonts w:ascii="Arial" w:hAnsi="Arial" w:cs="Arial"/>
                <w:color w:val="262626" w:themeColor="text1" w:themeTint="D9"/>
                <w:sz w:val="20"/>
                <w:szCs w:val="20"/>
              </w:rPr>
              <w:instrText xml:space="preserve"> FORMTEXT </w:instrText>
            </w:r>
            <w:r>
              <w:rPr>
                <w:rFonts w:ascii="Arial" w:hAnsi="Arial" w:cs="Arial"/>
                <w:color w:val="262626" w:themeColor="text1" w:themeTint="D9"/>
                <w:sz w:val="20"/>
                <w:szCs w:val="20"/>
              </w:rPr>
            </w:r>
            <w:r>
              <w:rPr>
                <w:rFonts w:ascii="Arial" w:hAnsi="Arial" w:cs="Arial"/>
                <w:color w:val="262626" w:themeColor="text1" w:themeTint="D9"/>
                <w:sz w:val="20"/>
                <w:szCs w:val="20"/>
              </w:rPr>
              <w:fldChar w:fldCharType="separate"/>
            </w:r>
            <w:r w:rsidR="002637F6">
              <w:rPr>
                <w:rFonts w:ascii="Arial" w:hAnsi="Arial" w:cs="Arial"/>
                <w:color w:val="262626" w:themeColor="text1" w:themeTint="D9"/>
                <w:sz w:val="20"/>
                <w:szCs w:val="20"/>
              </w:rPr>
              <w:t>1</w:t>
            </w:r>
            <w:r>
              <w:rPr>
                <w:rFonts w:ascii="Arial" w:hAnsi="Arial" w:cs="Arial"/>
                <w:noProof/>
                <w:color w:val="262626" w:themeColor="text1" w:themeTint="D9"/>
                <w:sz w:val="20"/>
                <w:szCs w:val="20"/>
              </w:rPr>
              <w:t>.</w:t>
            </w:r>
            <w:r>
              <w:rPr>
                <w:rFonts w:ascii="Arial" w:hAnsi="Arial" w:cs="Arial"/>
                <w:color w:val="262626" w:themeColor="text1" w:themeTint="D9"/>
                <w:sz w:val="20"/>
                <w:szCs w:val="20"/>
              </w:rPr>
              <w:fldChar w:fldCharType="end"/>
            </w:r>
            <w:r w:rsidR="002637F6">
              <w:rPr>
                <w:rFonts w:ascii="Arial" w:hAnsi="Arial" w:cs="Arial"/>
                <w:color w:val="262626" w:themeColor="text1" w:themeTint="D9"/>
                <w:sz w:val="20"/>
                <w:szCs w:val="20"/>
              </w:rPr>
              <w:t xml:space="preserve"> </w:t>
            </w:r>
            <w:r w:rsidR="004A40AE">
              <w:rPr>
                <w:rFonts w:ascii="Arial" w:hAnsi="Arial" w:cs="Arial"/>
                <w:color w:val="262626" w:themeColor="text1" w:themeTint="D9"/>
                <w:sz w:val="20"/>
                <w:szCs w:val="20"/>
              </w:rPr>
              <w:t>Concrete</w:t>
            </w:r>
            <w:r w:rsidRPr="00592E44">
              <w:rPr>
                <w:rFonts w:ascii="Arial" w:hAnsi="Arial" w:cs="Arial"/>
                <w:sz w:val="20"/>
                <w:szCs w:val="20"/>
                <w:lang w:val="en-US"/>
              </w:rPr>
              <w:t xml:space="preserve"> </w:t>
            </w:r>
            <w:r w:rsidR="00D511B6">
              <w:rPr>
                <w:rFonts w:ascii="Arial" w:hAnsi="Arial" w:cs="Arial"/>
                <w:sz w:val="20"/>
                <w:szCs w:val="20"/>
                <w:lang w:val="en-US"/>
              </w:rPr>
              <w:t xml:space="preserve"> </w:t>
            </w:r>
          </w:p>
          <w:p w14:paraId="311095B2" w14:textId="77777777" w:rsidR="002637F6" w:rsidRDefault="002637F6" w:rsidP="00AC7523">
            <w:pPr>
              <w:spacing w:after="120" w:line="276" w:lineRule="auto"/>
              <w:rPr>
                <w:rFonts w:ascii="Arial" w:hAnsi="Arial" w:cs="Arial"/>
                <w:sz w:val="20"/>
                <w:szCs w:val="20"/>
                <w:lang w:val="en-US"/>
              </w:rPr>
            </w:pPr>
          </w:p>
          <w:p w14:paraId="06947D3B" w14:textId="461A4C8B" w:rsidR="007A503B" w:rsidRDefault="007A503B" w:rsidP="007A503B">
            <w:pPr>
              <w:spacing w:after="120" w:line="276" w:lineRule="auto"/>
              <w:rPr>
                <w:rFonts w:ascii="Arial" w:hAnsi="Arial" w:cs="Arial"/>
                <w:sz w:val="20"/>
                <w:szCs w:val="20"/>
              </w:rPr>
            </w:pPr>
          </w:p>
          <w:p w14:paraId="54923ECF" w14:textId="79F7568C" w:rsidR="00534777" w:rsidRPr="00592E44" w:rsidRDefault="004C069E" w:rsidP="007A503B">
            <w:pPr>
              <w:spacing w:after="120" w:line="276" w:lineRule="auto"/>
              <w:rPr>
                <w:rFonts w:ascii="Arial" w:hAnsi="Arial" w:cs="Arial"/>
                <w:sz w:val="20"/>
                <w:szCs w:val="20"/>
                <w:lang w:val="en-US"/>
              </w:rPr>
            </w:pPr>
            <w:r>
              <w:rPr>
                <w:rFonts w:ascii="Arial" w:hAnsi="Arial" w:cs="Arial"/>
                <w:sz w:val="20"/>
                <w:szCs w:val="20"/>
              </w:rPr>
              <w:br/>
            </w:r>
          </w:p>
        </w:tc>
        <w:tc>
          <w:tcPr>
            <w:tcW w:w="692" w:type="pct"/>
            <w:vAlign w:val="center"/>
          </w:tcPr>
          <w:p w14:paraId="6FB131D3" w14:textId="77777777" w:rsidR="00AC7523" w:rsidRDefault="009D47D9" w:rsidP="00BF0132">
            <w:pPr>
              <w:spacing w:after="120" w:line="276" w:lineRule="auto"/>
              <w:ind w:hanging="792"/>
              <w:rPr>
                <w:rFonts w:ascii="Arial" w:hAnsi="Arial" w:cs="Arial"/>
                <w:sz w:val="20"/>
                <w:szCs w:val="20"/>
                <w:lang w:val="en-US"/>
              </w:rPr>
            </w:pPr>
            <w:r>
              <w:rPr>
                <w:rFonts w:ascii="Arial" w:hAnsi="Arial" w:cs="Arial"/>
                <w:sz w:val="20"/>
                <w:szCs w:val="20"/>
                <w:lang w:val="en-US"/>
              </w:rPr>
              <w:t xml:space="preserve">FC5 Pavements, </w:t>
            </w:r>
          </w:p>
          <w:p w14:paraId="09805C46" w14:textId="0E34D732" w:rsidR="00DC214C" w:rsidRPr="00592E44" w:rsidRDefault="00DC214C" w:rsidP="00AE7EC5">
            <w:pPr>
              <w:spacing w:after="120" w:line="276" w:lineRule="auto"/>
              <w:ind w:hanging="792"/>
              <w:rPr>
                <w:rFonts w:ascii="Arial" w:hAnsi="Arial" w:cs="Arial"/>
                <w:sz w:val="20"/>
                <w:szCs w:val="20"/>
                <w:lang w:val="en-US"/>
              </w:rPr>
            </w:pPr>
            <w:r>
              <w:rPr>
                <w:rFonts w:ascii="Arial" w:hAnsi="Arial" w:cs="Arial"/>
                <w:sz w:val="20"/>
                <w:szCs w:val="20"/>
                <w:lang w:val="en-US"/>
              </w:rPr>
              <w:t xml:space="preserve">522mm </w:t>
            </w:r>
            <w:r w:rsidR="007A503B">
              <w:rPr>
                <w:rFonts w:ascii="Arial" w:hAnsi="Arial" w:cs="Arial"/>
                <w:sz w:val="20"/>
                <w:szCs w:val="20"/>
                <w:lang w:val="en-US"/>
              </w:rPr>
              <w:t>(</w:t>
            </w:r>
            <w:r>
              <w:rPr>
                <w:rFonts w:ascii="Arial" w:hAnsi="Arial" w:cs="Arial"/>
                <w:sz w:val="20"/>
                <w:szCs w:val="20"/>
                <w:lang w:val="en-US"/>
              </w:rPr>
              <w:t>fro</w:t>
            </w:r>
            <w:r w:rsidR="007A503B">
              <w:rPr>
                <w:rFonts w:ascii="Arial" w:hAnsi="Arial" w:cs="Arial"/>
                <w:sz w:val="20"/>
                <w:szCs w:val="20"/>
                <w:lang w:val="en-US"/>
              </w:rPr>
              <w:t xml:space="preserve">m </w:t>
            </w:r>
            <w:r>
              <w:rPr>
                <w:rFonts w:ascii="Arial" w:hAnsi="Arial" w:cs="Arial"/>
                <w:sz w:val="20"/>
                <w:szCs w:val="20"/>
                <w:lang w:val="en-US"/>
              </w:rPr>
              <w:t xml:space="preserve">Subgrade) </w:t>
            </w:r>
            <w:r>
              <w:rPr>
                <w:rFonts w:ascii="Arial" w:hAnsi="Arial" w:cs="Arial"/>
                <w:sz w:val="20"/>
                <w:szCs w:val="20"/>
                <w:lang w:val="en-US"/>
              </w:rPr>
              <w:br/>
              <w:t>125mm Lean mix.</w:t>
            </w:r>
            <w:r w:rsidR="001F25E4">
              <w:rPr>
                <w:rFonts w:ascii="Arial" w:hAnsi="Arial" w:cs="Arial"/>
                <w:sz w:val="20"/>
                <w:szCs w:val="20"/>
                <w:lang w:val="en-US"/>
              </w:rPr>
              <w:br/>
            </w:r>
            <w:r w:rsidR="008A7BAE">
              <w:rPr>
                <w:rFonts w:ascii="Arial" w:hAnsi="Arial" w:cs="Arial"/>
                <w:sz w:val="20"/>
                <w:szCs w:val="20"/>
                <w:lang w:val="en-US"/>
              </w:rPr>
              <w:t xml:space="preserve"> </w:t>
            </w:r>
          </w:p>
        </w:tc>
        <w:tc>
          <w:tcPr>
            <w:tcW w:w="664" w:type="pct"/>
            <w:vAlign w:val="center"/>
          </w:tcPr>
          <w:p w14:paraId="1C60B170" w14:textId="7EB64CC4" w:rsidR="00AC7523" w:rsidRPr="006065C9" w:rsidRDefault="00D90620"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9100mm</w:t>
            </w:r>
          </w:p>
        </w:tc>
        <w:tc>
          <w:tcPr>
            <w:tcW w:w="664" w:type="pct"/>
            <w:vAlign w:val="center"/>
          </w:tcPr>
          <w:p w14:paraId="4483DE85" w14:textId="1068285A" w:rsidR="00AC7523" w:rsidRPr="00592E44" w:rsidRDefault="00C16D0B" w:rsidP="00BF0132">
            <w:pPr>
              <w:spacing w:after="120" w:line="276" w:lineRule="auto"/>
              <w:ind w:hanging="792"/>
              <w:rPr>
                <w:rFonts w:ascii="Arial" w:hAnsi="Arial" w:cs="Arial"/>
                <w:sz w:val="20"/>
                <w:szCs w:val="20"/>
                <w:lang w:val="en-US"/>
              </w:rPr>
            </w:pPr>
            <w:r>
              <w:rPr>
                <w:rFonts w:ascii="Arial" w:hAnsi="Arial" w:cs="Arial"/>
                <w:sz w:val="20"/>
                <w:szCs w:val="20"/>
                <w:lang w:val="en-US"/>
              </w:rPr>
              <w:t>24</w:t>
            </w:r>
            <w:r w:rsidR="005C27BC">
              <w:rPr>
                <w:rFonts w:ascii="Arial" w:hAnsi="Arial" w:cs="Arial"/>
                <w:sz w:val="20"/>
                <w:szCs w:val="20"/>
                <w:lang w:val="en-US"/>
              </w:rPr>
              <w:t>0mm</w:t>
            </w:r>
          </w:p>
        </w:tc>
        <w:tc>
          <w:tcPr>
            <w:tcW w:w="683" w:type="pct"/>
            <w:vAlign w:val="center"/>
          </w:tcPr>
          <w:p w14:paraId="11FC5D13" w14:textId="3254FCD4" w:rsidR="00AC7523" w:rsidRPr="006065C9" w:rsidRDefault="00C16D0B"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98.4329m3</w:t>
            </w:r>
          </w:p>
        </w:tc>
      </w:tr>
      <w:tr w:rsidR="00AC7523" w:rsidRPr="00592E44" w14:paraId="5BAD8C4B" w14:textId="77777777" w:rsidTr="0071149D">
        <w:tc>
          <w:tcPr>
            <w:tcW w:w="2297" w:type="pct"/>
          </w:tcPr>
          <w:p w14:paraId="16FE4E9C" w14:textId="4ED1955D" w:rsidR="006E15F8" w:rsidRDefault="00AC7523" w:rsidP="006E15F8">
            <w:pPr>
              <w:spacing w:after="120" w:line="276" w:lineRule="auto"/>
              <w:rPr>
                <w:rFonts w:ascii="Arial" w:hAnsi="Arial" w:cs="Arial"/>
                <w:sz w:val="20"/>
                <w:szCs w:val="20"/>
              </w:rPr>
            </w:pPr>
            <w:r>
              <w:rPr>
                <w:rFonts w:ascii="Arial" w:hAnsi="Arial" w:cs="Arial"/>
                <w:color w:val="262626" w:themeColor="text1" w:themeTint="D9"/>
                <w:sz w:val="20"/>
                <w:szCs w:val="20"/>
              </w:rPr>
              <w:fldChar w:fldCharType="begin">
                <w:ffData>
                  <w:name w:val=""/>
                  <w:enabled/>
                  <w:calcOnExit w:val="0"/>
                  <w:textInput>
                    <w:default w:val="2."/>
                  </w:textInput>
                </w:ffData>
              </w:fldChar>
            </w:r>
            <w:r>
              <w:rPr>
                <w:rFonts w:ascii="Arial" w:hAnsi="Arial" w:cs="Arial"/>
                <w:color w:val="262626" w:themeColor="text1" w:themeTint="D9"/>
                <w:sz w:val="20"/>
                <w:szCs w:val="20"/>
              </w:rPr>
              <w:instrText xml:space="preserve"> FORMTEXT </w:instrText>
            </w:r>
            <w:r>
              <w:rPr>
                <w:rFonts w:ascii="Arial" w:hAnsi="Arial" w:cs="Arial"/>
                <w:color w:val="262626" w:themeColor="text1" w:themeTint="D9"/>
                <w:sz w:val="20"/>
                <w:szCs w:val="20"/>
              </w:rPr>
            </w:r>
            <w:r>
              <w:rPr>
                <w:rFonts w:ascii="Arial" w:hAnsi="Arial" w:cs="Arial"/>
                <w:color w:val="262626" w:themeColor="text1" w:themeTint="D9"/>
                <w:sz w:val="20"/>
                <w:szCs w:val="20"/>
              </w:rPr>
              <w:fldChar w:fldCharType="separate"/>
            </w:r>
            <w:r>
              <w:rPr>
                <w:rFonts w:ascii="Arial" w:hAnsi="Arial" w:cs="Arial"/>
                <w:noProof/>
                <w:color w:val="262626" w:themeColor="text1" w:themeTint="D9"/>
                <w:sz w:val="20"/>
                <w:szCs w:val="20"/>
              </w:rPr>
              <w:t>2.</w:t>
            </w:r>
            <w:r>
              <w:rPr>
                <w:rFonts w:ascii="Arial" w:hAnsi="Arial" w:cs="Arial"/>
                <w:color w:val="262626" w:themeColor="text1" w:themeTint="D9"/>
                <w:sz w:val="20"/>
                <w:szCs w:val="20"/>
              </w:rPr>
              <w:fldChar w:fldCharType="end"/>
            </w:r>
            <w:r w:rsidRPr="00592E44">
              <w:rPr>
                <w:rFonts w:ascii="Arial" w:hAnsi="Arial" w:cs="Arial"/>
                <w:sz w:val="20"/>
                <w:szCs w:val="20"/>
                <w:lang w:val="en-US"/>
              </w:rPr>
              <w:t xml:space="preserve"> </w:t>
            </w:r>
            <w:r>
              <w:rPr>
                <w:rFonts w:ascii="Arial" w:hAnsi="Arial" w:cs="Arial"/>
                <w:sz w:val="20"/>
                <w:szCs w:val="20"/>
                <w:lang w:val="en-US"/>
              </w:rPr>
              <w:t xml:space="preserve"> </w:t>
            </w:r>
            <w:r w:rsidR="006E15F8">
              <w:rPr>
                <w:rFonts w:ascii="Arial" w:hAnsi="Arial" w:cs="Arial"/>
                <w:sz w:val="20"/>
                <w:szCs w:val="20"/>
                <w:lang w:val="en-US"/>
              </w:rPr>
              <w:t>N12 Dowel Bars</w:t>
            </w:r>
          </w:p>
          <w:p w14:paraId="137C4336" w14:textId="57A679DD" w:rsidR="00AC7523" w:rsidRPr="0097574F" w:rsidRDefault="0097574F" w:rsidP="0097574F">
            <w:pPr>
              <w:spacing w:after="120" w:line="276" w:lineRule="auto"/>
              <w:rPr>
                <w:rFonts w:ascii="Arial" w:hAnsi="Arial" w:cs="Arial"/>
                <w:sz w:val="20"/>
                <w:szCs w:val="20"/>
              </w:rPr>
            </w:pPr>
            <w:r>
              <w:rPr>
                <w:rFonts w:ascii="Arial" w:hAnsi="Arial" w:cs="Arial"/>
                <w:sz w:val="20"/>
                <w:szCs w:val="20"/>
              </w:rPr>
              <w:br/>
            </w:r>
          </w:p>
        </w:tc>
        <w:tc>
          <w:tcPr>
            <w:tcW w:w="692" w:type="pct"/>
            <w:vAlign w:val="center"/>
          </w:tcPr>
          <w:p w14:paraId="212B3427" w14:textId="224EE2E4" w:rsidR="00AC7523" w:rsidRPr="006065C9" w:rsidRDefault="006E15F8"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450mm</w:t>
            </w:r>
          </w:p>
        </w:tc>
        <w:tc>
          <w:tcPr>
            <w:tcW w:w="664" w:type="pct"/>
            <w:vAlign w:val="center"/>
          </w:tcPr>
          <w:p w14:paraId="117C853A" w14:textId="7C07D804" w:rsidR="00AC7523" w:rsidRPr="006065C9" w:rsidRDefault="006E15F8"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300mm</w:t>
            </w:r>
          </w:p>
        </w:tc>
        <w:tc>
          <w:tcPr>
            <w:tcW w:w="664" w:type="pct"/>
            <w:vAlign w:val="center"/>
          </w:tcPr>
          <w:p w14:paraId="710FB95D" w14:textId="5ABFD893" w:rsidR="00AC7523" w:rsidRPr="006065C9" w:rsidRDefault="007A503B"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300mm</w:t>
            </w:r>
          </w:p>
        </w:tc>
        <w:tc>
          <w:tcPr>
            <w:tcW w:w="683" w:type="pct"/>
            <w:vAlign w:val="center"/>
          </w:tcPr>
          <w:p w14:paraId="034726F1" w14:textId="369862AF" w:rsidR="00AC7523" w:rsidRPr="006065C9" w:rsidRDefault="005C50F5"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30.3 / 31</w:t>
            </w:r>
          </w:p>
        </w:tc>
      </w:tr>
      <w:tr w:rsidR="00AC7523" w:rsidRPr="00592E44" w14:paraId="243EDF99" w14:textId="77777777" w:rsidTr="0071149D">
        <w:tc>
          <w:tcPr>
            <w:tcW w:w="2297" w:type="pct"/>
          </w:tcPr>
          <w:p w14:paraId="2BEC018D" w14:textId="6DC5BF7C" w:rsidR="00AC7523" w:rsidRDefault="00AC7523"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fldChar w:fldCharType="begin">
                <w:ffData>
                  <w:name w:val=""/>
                  <w:enabled/>
                  <w:calcOnExit w:val="0"/>
                  <w:textInput>
                    <w:default w:val="3."/>
                  </w:textInput>
                </w:ffData>
              </w:fldChar>
            </w:r>
            <w:r>
              <w:rPr>
                <w:rFonts w:ascii="Arial" w:hAnsi="Arial" w:cs="Arial"/>
                <w:color w:val="262626" w:themeColor="text1" w:themeTint="D9"/>
                <w:sz w:val="20"/>
                <w:szCs w:val="20"/>
              </w:rPr>
              <w:instrText xml:space="preserve"> FORMTEXT </w:instrText>
            </w:r>
            <w:r>
              <w:rPr>
                <w:rFonts w:ascii="Arial" w:hAnsi="Arial" w:cs="Arial"/>
                <w:color w:val="262626" w:themeColor="text1" w:themeTint="D9"/>
                <w:sz w:val="20"/>
                <w:szCs w:val="20"/>
              </w:rPr>
            </w:r>
            <w:r>
              <w:rPr>
                <w:rFonts w:ascii="Arial" w:hAnsi="Arial" w:cs="Arial"/>
                <w:color w:val="262626" w:themeColor="text1" w:themeTint="D9"/>
                <w:sz w:val="20"/>
                <w:szCs w:val="20"/>
              </w:rPr>
              <w:fldChar w:fldCharType="separate"/>
            </w:r>
            <w:r>
              <w:rPr>
                <w:rFonts w:ascii="Arial" w:hAnsi="Arial" w:cs="Arial"/>
                <w:noProof/>
                <w:color w:val="262626" w:themeColor="text1" w:themeTint="D9"/>
                <w:sz w:val="20"/>
                <w:szCs w:val="20"/>
              </w:rPr>
              <w:t>3.</w:t>
            </w:r>
            <w:r>
              <w:rPr>
                <w:rFonts w:ascii="Arial" w:hAnsi="Arial" w:cs="Arial"/>
                <w:color w:val="262626" w:themeColor="text1" w:themeTint="D9"/>
                <w:sz w:val="20"/>
                <w:szCs w:val="20"/>
              </w:rPr>
              <w:fldChar w:fldCharType="end"/>
            </w:r>
            <w:r w:rsidRPr="00592E44">
              <w:rPr>
                <w:rFonts w:ascii="Arial" w:hAnsi="Arial" w:cs="Arial"/>
                <w:sz w:val="20"/>
                <w:szCs w:val="20"/>
                <w:lang w:val="en-US"/>
              </w:rPr>
              <w:t xml:space="preserve"> </w:t>
            </w:r>
            <w:r>
              <w:rPr>
                <w:rFonts w:ascii="Arial" w:hAnsi="Arial" w:cs="Arial"/>
                <w:sz w:val="20"/>
                <w:szCs w:val="20"/>
                <w:lang w:val="en-US"/>
              </w:rPr>
              <w:t xml:space="preserve"> </w:t>
            </w:r>
            <w:r w:rsidR="00BD78B1">
              <w:rPr>
                <w:rFonts w:ascii="Arial" w:hAnsi="Arial" w:cs="Arial"/>
                <w:sz w:val="20"/>
                <w:szCs w:val="20"/>
                <w:lang w:val="en-US"/>
              </w:rPr>
              <w:t>Backer Rod</w:t>
            </w:r>
            <w:r w:rsidR="00EF255A">
              <w:rPr>
                <w:rFonts w:ascii="Arial" w:hAnsi="Arial" w:cs="Arial"/>
                <w:sz w:val="20"/>
                <w:szCs w:val="20"/>
              </w:rPr>
              <w:br/>
            </w:r>
            <w:r w:rsidR="006B31A6">
              <w:rPr>
                <w:rFonts w:ascii="Arial" w:hAnsi="Arial" w:cs="Arial"/>
                <w:sz w:val="20"/>
                <w:szCs w:val="20"/>
              </w:rPr>
              <w:br/>
            </w:r>
            <w:r w:rsidR="00651AA6">
              <w:rPr>
                <w:rFonts w:ascii="Arial" w:hAnsi="Arial" w:cs="Arial"/>
                <w:sz w:val="20"/>
                <w:szCs w:val="20"/>
              </w:rPr>
              <w:br/>
            </w:r>
          </w:p>
        </w:tc>
        <w:tc>
          <w:tcPr>
            <w:tcW w:w="692" w:type="pct"/>
            <w:vAlign w:val="center"/>
          </w:tcPr>
          <w:p w14:paraId="180442B6" w14:textId="2F2CA367" w:rsidR="00AC7523" w:rsidRPr="006065C9" w:rsidRDefault="00C649A6"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15mm</w:t>
            </w:r>
          </w:p>
        </w:tc>
        <w:tc>
          <w:tcPr>
            <w:tcW w:w="664" w:type="pct"/>
            <w:vAlign w:val="center"/>
          </w:tcPr>
          <w:p w14:paraId="767FF457" w14:textId="5F9F4EFB" w:rsidR="00AC7523" w:rsidRPr="006065C9" w:rsidRDefault="00C649A6"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15mm</w:t>
            </w:r>
          </w:p>
        </w:tc>
        <w:tc>
          <w:tcPr>
            <w:tcW w:w="664" w:type="pct"/>
            <w:vAlign w:val="center"/>
          </w:tcPr>
          <w:p w14:paraId="25CD9E99" w14:textId="0D92D2FE" w:rsidR="00AC7523" w:rsidRPr="002E617F" w:rsidRDefault="002E617F" w:rsidP="00BF0132">
            <w:pPr>
              <w:spacing w:after="120" w:line="276" w:lineRule="auto"/>
              <w:ind w:hanging="792"/>
              <w:rPr>
                <w:rFonts w:ascii="Arial" w:hAnsi="Arial" w:cs="Arial"/>
                <w:color w:val="262626" w:themeColor="text1" w:themeTint="D9"/>
                <w:sz w:val="22"/>
              </w:rPr>
            </w:pPr>
            <w:r w:rsidRPr="002E617F">
              <w:rPr>
                <w:rFonts w:ascii="Arial" w:hAnsi="Arial" w:cs="Arial"/>
                <w:color w:val="202124"/>
                <w:sz w:val="22"/>
                <w:shd w:val="clear" w:color="auto" w:fill="FFFFFF"/>
              </w:rPr>
              <w:t>0.000225 m</w:t>
            </w:r>
            <w:r w:rsidRPr="002E617F">
              <w:rPr>
                <w:rFonts w:ascii="Arial" w:hAnsi="Arial" w:cs="Arial"/>
                <w:color w:val="202124"/>
                <w:sz w:val="22"/>
                <w:shd w:val="clear" w:color="auto" w:fill="FFFFFF"/>
                <w:vertAlign w:val="superscript"/>
              </w:rPr>
              <w:t>2</w:t>
            </w:r>
          </w:p>
        </w:tc>
        <w:tc>
          <w:tcPr>
            <w:tcW w:w="683" w:type="pct"/>
            <w:vAlign w:val="center"/>
          </w:tcPr>
          <w:p w14:paraId="5C4A2A1F" w14:textId="32195E3F" w:rsidR="00AC7523" w:rsidRPr="006065C9" w:rsidRDefault="00470A7A"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100100mm</w:t>
            </w:r>
          </w:p>
        </w:tc>
      </w:tr>
    </w:tbl>
    <w:p w14:paraId="07CC6475" w14:textId="77777777" w:rsidR="00796E6E" w:rsidRDefault="00796E6E">
      <w:pPr>
        <w:spacing w:after="120" w:line="276" w:lineRule="auto"/>
        <w:ind w:left="0" w:firstLine="0"/>
        <w:sectPr w:rsidR="00796E6E" w:rsidSect="00AC7523">
          <w:pgSz w:w="16838" w:h="11906" w:orient="landscape" w:code="9"/>
          <w:pgMar w:top="1440" w:right="1440" w:bottom="1440" w:left="1440" w:header="706" w:footer="706" w:gutter="0"/>
          <w:cols w:space="708"/>
          <w:docGrid w:linePitch="360"/>
        </w:sectPr>
      </w:pPr>
    </w:p>
    <w:p w14:paraId="5B5075BE" w14:textId="0A7275AF" w:rsidR="00F42C3E" w:rsidRPr="000E0788" w:rsidRDefault="00F42C3E" w:rsidP="00F42C3E">
      <w:pPr>
        <w:pStyle w:val="Heading2"/>
        <w:tabs>
          <w:tab w:val="left" w:pos="180"/>
        </w:tabs>
        <w:ind w:right="0"/>
        <w:rPr>
          <w:b w:val="0"/>
          <w:bCs/>
          <w:lang w:val="en-AU"/>
        </w:rPr>
      </w:pPr>
      <w:bookmarkStart w:id="67" w:name="_Toc118196534"/>
      <w:r w:rsidRPr="000E0788">
        <w:rPr>
          <w:b w:val="0"/>
          <w:bCs/>
          <w:lang w:val="en-AU"/>
        </w:rPr>
        <w:lastRenderedPageBreak/>
        <w:t xml:space="preserve">Task </w:t>
      </w:r>
      <w:r>
        <w:rPr>
          <w:b w:val="0"/>
          <w:bCs/>
          <w:lang w:val="en-AU"/>
        </w:rPr>
        <w:t>4</w:t>
      </w:r>
      <w:r w:rsidRPr="000E0788">
        <w:rPr>
          <w:b w:val="0"/>
          <w:bCs/>
          <w:lang w:val="en-AU"/>
        </w:rPr>
        <w:t xml:space="preserve"> </w:t>
      </w:r>
      <w:r w:rsidR="000B40E4">
        <w:rPr>
          <w:b w:val="0"/>
          <w:bCs/>
          <w:lang w:val="en-AU"/>
        </w:rPr>
        <w:t xml:space="preserve">Discuss Details During the </w:t>
      </w:r>
      <w:r w:rsidR="00E44D58">
        <w:rPr>
          <w:b w:val="0"/>
          <w:bCs/>
        </w:rPr>
        <w:t>Planning</w:t>
      </w:r>
      <w:r w:rsidR="000B40E4">
        <w:rPr>
          <w:b w:val="0"/>
          <w:bCs/>
        </w:rPr>
        <w:t xml:space="preserve"> Phase</w:t>
      </w:r>
      <w:bookmarkEnd w:id="6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32C3" w:rsidRPr="003D1ACA" w14:paraId="1D7E56BB"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4C0195F0" w14:textId="32611658" w:rsidR="00BB32C3" w:rsidRPr="003D1ACA" w:rsidRDefault="005D38F4" w:rsidP="0010126A">
            <w:pPr>
              <w:spacing w:after="120" w:line="276" w:lineRule="auto"/>
              <w:ind w:left="0" w:right="0" w:firstLine="0"/>
              <w:jc w:val="both"/>
              <w:rPr>
                <w:rFonts w:cstheme="minorHAnsi"/>
                <w:color w:val="262626" w:themeColor="text1" w:themeTint="D9"/>
                <w:szCs w:val="24"/>
                <w:highlight w:val="yellow"/>
              </w:rPr>
            </w:pPr>
            <w:r>
              <w:rPr>
                <w:rFonts w:cstheme="minorHAnsi"/>
                <w:color w:val="262626" w:themeColor="text1" w:themeTint="D9"/>
                <w:szCs w:val="24"/>
              </w:rPr>
              <w:t xml:space="preserve">In the role of a supervisor, email </w:t>
            </w:r>
            <w:r w:rsidR="00524BA5">
              <w:rPr>
                <w:rFonts w:cstheme="minorHAnsi"/>
                <w:color w:val="262626" w:themeColor="text1" w:themeTint="D9"/>
                <w:szCs w:val="24"/>
              </w:rPr>
              <w:t>the details of</w:t>
            </w:r>
            <w:r>
              <w:rPr>
                <w:rFonts w:cstheme="minorHAnsi"/>
                <w:color w:val="262626" w:themeColor="text1" w:themeTint="D9"/>
                <w:szCs w:val="24"/>
              </w:rPr>
              <w:t xml:space="preserve"> your estimates from Workplace Assessment Task 3 to </w:t>
            </w:r>
            <w:r w:rsidR="00E04B2D">
              <w:rPr>
                <w:rFonts w:cstheme="minorHAnsi"/>
                <w:color w:val="262626" w:themeColor="text1" w:themeTint="D9"/>
                <w:szCs w:val="24"/>
              </w:rPr>
              <w:t xml:space="preserve">subordinate construction personnel to order </w:t>
            </w:r>
            <w:r>
              <w:rPr>
                <w:rFonts w:cstheme="minorHAnsi"/>
                <w:color w:val="262626" w:themeColor="text1" w:themeTint="D9"/>
                <w:szCs w:val="24"/>
              </w:rPr>
              <w:t>materials</w:t>
            </w:r>
            <w:r w:rsidR="00524BA5">
              <w:rPr>
                <w:rFonts w:cstheme="minorHAnsi"/>
                <w:color w:val="262626" w:themeColor="text1" w:themeTint="D9"/>
                <w:szCs w:val="24"/>
              </w:rPr>
              <w:t>.</w:t>
            </w:r>
            <w:r w:rsidR="00BB32C3">
              <w:rPr>
                <w:rFonts w:cstheme="minorHAnsi"/>
                <w:color w:val="262626" w:themeColor="text1" w:themeTint="D9"/>
                <w:szCs w:val="24"/>
              </w:rPr>
              <w:t xml:space="preserve"> </w:t>
            </w:r>
          </w:p>
          <w:p w14:paraId="73E1EF7A" w14:textId="2C0F2C1D" w:rsidR="00BB32C3" w:rsidRDefault="00BB32C3" w:rsidP="0010126A">
            <w:pPr>
              <w:spacing w:after="120" w:line="276" w:lineRule="auto"/>
              <w:ind w:left="0" w:right="0" w:firstLine="0"/>
              <w:jc w:val="both"/>
              <w:rPr>
                <w:rFonts w:cstheme="minorHAnsi"/>
                <w:color w:val="262626" w:themeColor="text1" w:themeTint="D9"/>
                <w:szCs w:val="24"/>
              </w:rPr>
            </w:pPr>
            <w:r w:rsidRPr="003D1ACA">
              <w:rPr>
                <w:rFonts w:cstheme="minorHAnsi"/>
                <w:color w:val="262626" w:themeColor="text1" w:themeTint="D9"/>
                <w:szCs w:val="24"/>
              </w:rPr>
              <w:t>You will be assessed on:</w:t>
            </w:r>
          </w:p>
          <w:p w14:paraId="7C3040E2" w14:textId="56C01359" w:rsidR="005E14B2" w:rsidRPr="008C45B2" w:rsidRDefault="005E14B2">
            <w:pPr>
              <w:pStyle w:val="ListParagraph"/>
              <w:numPr>
                <w:ilvl w:val="0"/>
                <w:numId w:val="16"/>
              </w:numPr>
              <w:spacing w:after="120" w:line="276" w:lineRule="auto"/>
              <w:ind w:right="0"/>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knowledge of </w:t>
            </w:r>
            <w:r w:rsidR="00445091">
              <w:rPr>
                <w:rFonts w:cstheme="minorHAnsi"/>
                <w:color w:val="262626" w:themeColor="text1" w:themeTint="D9"/>
                <w:szCs w:val="24"/>
              </w:rPr>
              <w:t>two-dimensional and three-dimensional drawings</w:t>
            </w:r>
          </w:p>
          <w:p w14:paraId="3DAD0C9D" w14:textId="1E524616" w:rsidR="00BB32C3" w:rsidRPr="003E0C47" w:rsidRDefault="00BB32C3">
            <w:pPr>
              <w:pStyle w:val="ListParagraph"/>
              <w:numPr>
                <w:ilvl w:val="0"/>
                <w:numId w:val="16"/>
              </w:numPr>
              <w:spacing w:after="120" w:line="276" w:lineRule="auto"/>
              <w:ind w:right="0"/>
              <w:contextualSpacing w:val="0"/>
              <w:jc w:val="both"/>
              <w:rPr>
                <w:rFonts w:cstheme="minorHAnsi"/>
                <w:color w:val="262626" w:themeColor="text1" w:themeTint="D9"/>
                <w:szCs w:val="24"/>
              </w:rPr>
            </w:pPr>
            <w:r w:rsidRPr="003E0C47">
              <w:rPr>
                <w:rFonts w:cstheme="minorHAnsi"/>
                <w:color w:val="262626" w:themeColor="text1" w:themeTint="D9"/>
                <w:szCs w:val="24"/>
              </w:rPr>
              <w:t xml:space="preserve">Practical skills </w:t>
            </w:r>
            <w:r w:rsidRPr="00B578AA">
              <w:rPr>
                <w:rFonts w:cstheme="minorHAnsi"/>
                <w:color w:val="262626" w:themeColor="text1" w:themeTint="D9"/>
                <w:szCs w:val="24"/>
              </w:rPr>
              <w:t xml:space="preserve">in </w:t>
            </w:r>
            <w:r w:rsidR="00DC70D1">
              <w:rPr>
                <w:rFonts w:cstheme="minorHAnsi"/>
                <w:color w:val="262626" w:themeColor="text1" w:themeTint="D9"/>
                <w:szCs w:val="24"/>
              </w:rPr>
              <w:t>interpreting two-dimensional and three-dimensional drawings and applying to</w:t>
            </w:r>
            <w:r w:rsidR="00E579D5">
              <w:rPr>
                <w:rFonts w:cstheme="minorHAnsi"/>
                <w:color w:val="262626" w:themeColor="text1" w:themeTint="D9"/>
                <w:szCs w:val="24"/>
              </w:rPr>
              <w:t xml:space="preserve"> planning</w:t>
            </w:r>
          </w:p>
          <w:p w14:paraId="32C9AF17" w14:textId="7B481072" w:rsidR="00BB32C3" w:rsidRDefault="00BB32C3" w:rsidP="0010126A">
            <w:pPr>
              <w:tabs>
                <w:tab w:val="left" w:pos="180"/>
              </w:tabs>
              <w:spacing w:after="120" w:line="276" w:lineRule="auto"/>
              <w:ind w:left="0" w:right="0" w:firstLine="0"/>
              <w:jc w:val="both"/>
              <w:rPr>
                <w:rFonts w:cstheme="minorHAnsi"/>
                <w:color w:val="262626" w:themeColor="text1" w:themeTint="D9"/>
                <w:szCs w:val="24"/>
              </w:rPr>
            </w:pPr>
            <w:r w:rsidRPr="003D1ACA">
              <w:rPr>
                <w:rFonts w:cstheme="minorHAnsi"/>
                <w:color w:val="262626" w:themeColor="text1" w:themeTint="D9"/>
                <w:szCs w:val="24"/>
              </w:rPr>
              <w:t xml:space="preserve">Before starting this task, review the </w:t>
            </w:r>
            <w:r w:rsidRPr="003D1ACA">
              <w:rPr>
                <w:rFonts w:cstheme="minorHAnsi"/>
                <w:b/>
                <w:bCs/>
                <w:color w:val="262626" w:themeColor="text1" w:themeTint="D9"/>
                <w:szCs w:val="24"/>
              </w:rPr>
              <w:t xml:space="preserve">Workplace Assessment Task </w:t>
            </w:r>
            <w:r w:rsidR="000B40E4">
              <w:rPr>
                <w:rFonts w:cstheme="minorHAnsi"/>
                <w:b/>
                <w:bCs/>
                <w:color w:val="262626" w:themeColor="text1" w:themeTint="D9"/>
                <w:szCs w:val="24"/>
              </w:rPr>
              <w:t>4</w:t>
            </w:r>
            <w:r w:rsidRPr="003D1ACA">
              <w:rPr>
                <w:rFonts w:cstheme="minorHAnsi"/>
                <w:b/>
                <w:bCs/>
                <w:color w:val="262626" w:themeColor="text1" w:themeTint="D9"/>
                <w:szCs w:val="24"/>
              </w:rPr>
              <w:t xml:space="preserve"> – </w:t>
            </w:r>
            <w:r w:rsidR="00E04B2D">
              <w:rPr>
                <w:rFonts w:cstheme="minorHAnsi"/>
                <w:b/>
                <w:bCs/>
                <w:color w:val="262626" w:themeColor="text1" w:themeTint="D9"/>
                <w:szCs w:val="24"/>
              </w:rPr>
              <w:t>Assessor Checklist</w:t>
            </w:r>
            <w:r w:rsidRPr="003D1ACA">
              <w:rPr>
                <w:rFonts w:cstheme="minorHAnsi"/>
                <w:color w:val="262626" w:themeColor="text1" w:themeTint="D9"/>
                <w:szCs w:val="24"/>
              </w:rPr>
              <w:t xml:space="preserve"> provided along with this workbook. This form </w:t>
            </w:r>
            <w:r>
              <w:rPr>
                <w:rFonts w:cstheme="minorHAnsi"/>
                <w:color w:val="262626" w:themeColor="text1" w:themeTint="D9"/>
                <w:szCs w:val="24"/>
              </w:rPr>
              <w:t>list</w:t>
            </w:r>
            <w:r w:rsidRPr="003D1ACA">
              <w:rPr>
                <w:rFonts w:cstheme="minorHAnsi"/>
                <w:color w:val="262626" w:themeColor="text1" w:themeTint="D9"/>
                <w:szCs w:val="24"/>
              </w:rPr>
              <w:t xml:space="preserve">s all the practical skills you need to demonstrate while completing this task. </w:t>
            </w:r>
          </w:p>
          <w:p w14:paraId="150232AC" w14:textId="32A8D751" w:rsidR="00B972CC" w:rsidRDefault="00BB32C3" w:rsidP="00DA688B">
            <w:pPr>
              <w:spacing w:after="120" w:line="276" w:lineRule="auto"/>
              <w:ind w:left="0" w:right="0" w:firstLine="0"/>
              <w:jc w:val="both"/>
              <w:rPr>
                <w:rFonts w:cstheme="minorHAnsi"/>
                <w:color w:val="262626" w:themeColor="text1" w:themeTint="D9"/>
                <w:szCs w:val="24"/>
              </w:rPr>
            </w:pPr>
            <w:r w:rsidRPr="00546892">
              <w:rPr>
                <w:rFonts w:cstheme="minorHAnsi"/>
                <w:color w:val="262626" w:themeColor="text1" w:themeTint="D9"/>
                <w:szCs w:val="24"/>
              </w:rPr>
              <w:t>After completing this task, submit the</w:t>
            </w:r>
            <w:r w:rsidR="00DA688B">
              <w:rPr>
                <w:rFonts w:cstheme="minorHAnsi"/>
                <w:color w:val="262626" w:themeColor="text1" w:themeTint="D9"/>
                <w:szCs w:val="24"/>
              </w:rPr>
              <w:t xml:space="preserve"> </w:t>
            </w:r>
            <w:r w:rsidR="00B972CC">
              <w:rPr>
                <w:rFonts w:cstheme="minorHAnsi"/>
                <w:color w:val="262626" w:themeColor="text1" w:themeTint="D9"/>
                <w:szCs w:val="24"/>
              </w:rPr>
              <w:t>following to your assessor:</w:t>
            </w:r>
          </w:p>
          <w:p w14:paraId="25C8A568" w14:textId="10AAB5B6" w:rsidR="00BB32C3" w:rsidRPr="00E04B2D" w:rsidRDefault="005D38F4">
            <w:pPr>
              <w:pStyle w:val="ListParagraph"/>
              <w:numPr>
                <w:ilvl w:val="0"/>
                <w:numId w:val="1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Email to those requiring your direction with regards to ordering materials</w:t>
            </w:r>
          </w:p>
        </w:tc>
      </w:tr>
    </w:tbl>
    <w:p w14:paraId="13E51A5C" w14:textId="77777777" w:rsidR="00796E6E" w:rsidRDefault="00796E6E" w:rsidP="00BB32C3">
      <w:pPr>
        <w:spacing w:after="120" w:line="276" w:lineRule="auto"/>
        <w:ind w:left="0" w:firstLine="0"/>
        <w:rPr>
          <w:b/>
          <w:bCs/>
        </w:rPr>
      </w:pPr>
    </w:p>
    <w:p w14:paraId="3DAD50F6" w14:textId="27A89921" w:rsidR="009D223B" w:rsidRDefault="00561EDA" w:rsidP="009D223B">
      <w:pPr>
        <w:spacing w:after="120" w:line="276" w:lineRule="auto"/>
        <w:rPr>
          <w:b/>
          <w:bCs/>
          <w:sz w:val="20"/>
          <w:szCs w:val="20"/>
        </w:rPr>
      </w:pPr>
      <w:r>
        <w:rPr>
          <w:i/>
          <w:iCs/>
          <w:sz w:val="20"/>
          <w:szCs w:val="20"/>
        </w:rPr>
        <w:br w:type="page"/>
      </w:r>
    </w:p>
    <w:p w14:paraId="6FBA0DF3" w14:textId="3D07BE37" w:rsidR="00561EDA" w:rsidRDefault="00561EDA">
      <w:pPr>
        <w:spacing w:after="120" w:line="276" w:lineRule="auto"/>
        <w:rPr>
          <w:i/>
          <w:iCs/>
          <w:sz w:val="20"/>
          <w:szCs w:val="20"/>
        </w:rPr>
      </w:pPr>
    </w:p>
    <w:sdt>
      <w:sdtPr>
        <w:rPr>
          <w:b/>
          <w:bCs/>
          <w:sz w:val="20"/>
          <w:szCs w:val="20"/>
        </w:rPr>
        <w:id w:val="1757857697"/>
        <w:picture/>
      </w:sdtPr>
      <w:sdtEndPr/>
      <w:sdtContent>
        <w:p w14:paraId="301780FA" w14:textId="77777777" w:rsidR="00BF0132" w:rsidRPr="00A953EB" w:rsidRDefault="00BF0132" w:rsidP="00BF0132">
          <w:pPr>
            <w:spacing w:after="120" w:line="276" w:lineRule="auto"/>
            <w:ind w:left="0" w:firstLine="0"/>
            <w:rPr>
              <w:b/>
              <w:bCs/>
              <w:sz w:val="20"/>
              <w:szCs w:val="20"/>
            </w:rPr>
          </w:pPr>
          <w:r>
            <w:rPr>
              <w:b/>
              <w:bCs/>
              <w:noProof/>
              <w:sz w:val="20"/>
              <w:szCs w:val="20"/>
            </w:rPr>
            <w:drawing>
              <wp:inline distT="0" distB="0" distL="0" distR="0" wp14:anchorId="0F3840F8" wp14:editId="240D072D">
                <wp:extent cx="6605697" cy="3668755"/>
                <wp:effectExtent l="0" t="0" r="5080" b="825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noChangeArrowheads="1"/>
                        </pic:cNvPicPr>
                      </pic:nvPicPr>
                      <pic:blipFill>
                        <a:blip r:embed="rId34"/>
                        <a:stretch>
                          <a:fillRect/>
                        </a:stretch>
                      </pic:blipFill>
                      <pic:spPr bwMode="auto">
                        <a:xfrm>
                          <a:off x="0" y="0"/>
                          <a:ext cx="6652229" cy="3694599"/>
                        </a:xfrm>
                        <a:prstGeom prst="rect">
                          <a:avLst/>
                        </a:prstGeom>
                        <a:noFill/>
                        <a:ln>
                          <a:noFill/>
                        </a:ln>
                      </pic:spPr>
                    </pic:pic>
                  </a:graphicData>
                </a:graphic>
              </wp:inline>
            </w:drawing>
          </w:r>
        </w:p>
      </w:sdtContent>
    </w:sdt>
    <w:p w14:paraId="10BBC9C5" w14:textId="77777777" w:rsidR="00BF0132" w:rsidRDefault="00BF0132" w:rsidP="00BF0132">
      <w:pPr>
        <w:spacing w:after="120" w:line="276" w:lineRule="auto"/>
        <w:ind w:left="0" w:firstLine="0"/>
        <w:rPr>
          <w:b/>
          <w:bCs/>
        </w:rPr>
      </w:pPr>
      <w:r>
        <w:rPr>
          <w:b/>
          <w:bCs/>
        </w:rPr>
        <w:br w:type="page"/>
      </w:r>
    </w:p>
    <w:p w14:paraId="40F41C98" w14:textId="149DA45F" w:rsidR="009A55B1" w:rsidRPr="001F049F" w:rsidRDefault="009A55B1" w:rsidP="009A55B1">
      <w:pPr>
        <w:pStyle w:val="Heading1"/>
      </w:pPr>
      <w:bookmarkStart w:id="68" w:name="_Toc118196535"/>
      <w:r w:rsidRPr="001F049F">
        <w:lastRenderedPageBreak/>
        <w:t xml:space="preserve">Practical </w:t>
      </w:r>
      <w:r w:rsidR="005D38F4">
        <w:t>Plans</w:t>
      </w:r>
      <w:r>
        <w:t xml:space="preserve"> </w:t>
      </w:r>
      <w:r w:rsidRPr="001F049F">
        <w:t>Assignment</w:t>
      </w:r>
      <w:bookmarkEnd w:id="68"/>
      <w:r w:rsidR="005755A4">
        <w:t xml:space="preserve"> </w:t>
      </w:r>
    </w:p>
    <w:p w14:paraId="6FF9D73F" w14:textId="627E9A83" w:rsidR="009A55B1" w:rsidRPr="00052B0E" w:rsidRDefault="009A55B1" w:rsidP="009A55B1">
      <w:pPr>
        <w:pStyle w:val="Heading2"/>
        <w:tabs>
          <w:tab w:val="left" w:pos="180"/>
        </w:tabs>
        <w:ind w:right="0"/>
        <w:rPr>
          <w:lang w:val="en-AU"/>
        </w:rPr>
      </w:pPr>
      <w:bookmarkStart w:id="69" w:name="_Toc118196536"/>
      <w:r w:rsidRPr="00052B0E">
        <w:rPr>
          <w:lang w:val="en-AU"/>
        </w:rPr>
        <w:t>Overview</w:t>
      </w:r>
      <w:bookmarkEnd w:id="69"/>
      <w:r w:rsidR="00117242">
        <w:rPr>
          <w:lang w:val="en-AU"/>
        </w:rPr>
        <w:t xml:space="preserve"> </w:t>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2222E9" w:rsidRPr="003D1ACA" w14:paraId="6C8D0077" w14:textId="77777777" w:rsidTr="006C2991">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A6D323" w14:textId="77777777" w:rsidR="002222E9" w:rsidRPr="0082083A" w:rsidRDefault="002222E9" w:rsidP="006C2991">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The goal of this assessment is to assess your practical knowledge and skills in:</w:t>
            </w:r>
          </w:p>
          <w:p w14:paraId="3A71C8B6" w14:textId="59B057D7" w:rsidR="00B84F99" w:rsidRDefault="00B84F99">
            <w:pPr>
              <w:pStyle w:val="ListParagraph"/>
              <w:numPr>
                <w:ilvl w:val="0"/>
                <w:numId w:val="3"/>
              </w:numPr>
              <w:tabs>
                <w:tab w:val="left" w:pos="180"/>
              </w:tabs>
              <w:spacing w:after="120" w:line="276" w:lineRule="auto"/>
              <w:ind w:right="0"/>
              <w:contextualSpacing w:val="0"/>
              <w:jc w:val="both"/>
              <w:rPr>
                <w:color w:val="262626" w:themeColor="text1" w:themeTint="D9"/>
              </w:rPr>
            </w:pPr>
            <w:r>
              <w:rPr>
                <w:color w:val="262626" w:themeColor="text1" w:themeTint="D9"/>
              </w:rPr>
              <w:t>Identifying types of plans</w:t>
            </w:r>
          </w:p>
          <w:p w14:paraId="7DDF64DC" w14:textId="76D73DFB" w:rsidR="002222E9" w:rsidRPr="004533F5" w:rsidRDefault="001F0D91">
            <w:pPr>
              <w:pStyle w:val="ListParagraph"/>
              <w:numPr>
                <w:ilvl w:val="0"/>
                <w:numId w:val="3"/>
              </w:numPr>
              <w:tabs>
                <w:tab w:val="left" w:pos="180"/>
              </w:tabs>
              <w:spacing w:after="120" w:line="276" w:lineRule="auto"/>
              <w:ind w:right="0"/>
              <w:contextualSpacing w:val="0"/>
              <w:jc w:val="both"/>
              <w:rPr>
                <w:color w:val="262626" w:themeColor="text1" w:themeTint="D9"/>
              </w:rPr>
            </w:pPr>
            <w:r w:rsidRPr="004533F5">
              <w:rPr>
                <w:color w:val="262626" w:themeColor="text1" w:themeTint="D9"/>
              </w:rPr>
              <w:t>Reading and interpreting plans</w:t>
            </w:r>
          </w:p>
          <w:p w14:paraId="47710C7C" w14:textId="67461445" w:rsidR="001F0D91" w:rsidRPr="004533F5" w:rsidRDefault="001F0D91">
            <w:pPr>
              <w:pStyle w:val="ListParagraph"/>
              <w:numPr>
                <w:ilvl w:val="0"/>
                <w:numId w:val="3"/>
              </w:numPr>
              <w:tabs>
                <w:tab w:val="left" w:pos="180"/>
              </w:tabs>
              <w:spacing w:after="120" w:line="276" w:lineRule="auto"/>
              <w:ind w:right="0"/>
              <w:contextualSpacing w:val="0"/>
              <w:jc w:val="both"/>
              <w:rPr>
                <w:color w:val="262626" w:themeColor="text1" w:themeTint="D9"/>
              </w:rPr>
            </w:pPr>
            <w:r w:rsidRPr="004533F5">
              <w:rPr>
                <w:color w:val="262626" w:themeColor="text1" w:themeTint="D9"/>
              </w:rPr>
              <w:t>Identifying structural details</w:t>
            </w:r>
          </w:p>
          <w:p w14:paraId="35E7E5ED" w14:textId="65E5109F" w:rsidR="001F0D91" w:rsidRPr="004533F5" w:rsidRDefault="001F0D91">
            <w:pPr>
              <w:pStyle w:val="ListParagraph"/>
              <w:numPr>
                <w:ilvl w:val="0"/>
                <w:numId w:val="3"/>
              </w:numPr>
              <w:tabs>
                <w:tab w:val="left" w:pos="180"/>
              </w:tabs>
              <w:spacing w:after="120" w:line="276" w:lineRule="auto"/>
              <w:ind w:right="0"/>
              <w:contextualSpacing w:val="0"/>
              <w:jc w:val="both"/>
              <w:rPr>
                <w:color w:val="262626" w:themeColor="text1" w:themeTint="D9"/>
              </w:rPr>
            </w:pPr>
            <w:r w:rsidRPr="004533F5">
              <w:rPr>
                <w:color w:val="262626" w:themeColor="text1" w:themeTint="D9"/>
              </w:rPr>
              <w:t>Identifying non-structural details</w:t>
            </w:r>
          </w:p>
          <w:p w14:paraId="096D54A8" w14:textId="7E4BF384" w:rsidR="00EB75F9"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This assessment is divided into </w:t>
            </w:r>
            <w:r w:rsidR="00383E51">
              <w:rPr>
                <w:bCs/>
                <w:color w:val="262626" w:themeColor="text1" w:themeTint="D9"/>
              </w:rPr>
              <w:t>12</w:t>
            </w:r>
            <w:r w:rsidRPr="00C362EA">
              <w:rPr>
                <w:bCs/>
                <w:color w:val="262626" w:themeColor="text1" w:themeTint="D9"/>
              </w:rPr>
              <w:t xml:space="preserve"> assessment tasks. </w:t>
            </w:r>
          </w:p>
          <w:p w14:paraId="17BA7EB9" w14:textId="699433BC"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1 – </w:t>
            </w:r>
            <w:r w:rsidR="00B5764D" w:rsidRPr="00B5764D">
              <w:rPr>
                <w:color w:val="262626" w:themeColor="text1" w:themeTint="D9"/>
              </w:rPr>
              <w:t>Types of Plans and Aspects</w:t>
            </w:r>
          </w:p>
          <w:p w14:paraId="689C35D4" w14:textId="6F36AE2C"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2 – </w:t>
            </w:r>
            <w:r w:rsidR="00B5764D" w:rsidRPr="00B5764D">
              <w:rPr>
                <w:color w:val="262626" w:themeColor="text1" w:themeTint="D9"/>
              </w:rPr>
              <w:t>Construction Plans</w:t>
            </w:r>
          </w:p>
          <w:p w14:paraId="5403254B" w14:textId="611ED7B0"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3 – </w:t>
            </w:r>
            <w:r w:rsidR="00B5764D" w:rsidRPr="00B5764D">
              <w:rPr>
                <w:color w:val="262626" w:themeColor="text1" w:themeTint="D9"/>
              </w:rPr>
              <w:t>Materials from Specifications</w:t>
            </w:r>
          </w:p>
          <w:p w14:paraId="3AA3FE86" w14:textId="39BAF677"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4 – Concrete Footing and Slab</w:t>
            </w:r>
          </w:p>
          <w:p w14:paraId="377109F9" w14:textId="093809B2"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5 – Load Bearing Points</w:t>
            </w:r>
          </w:p>
          <w:p w14:paraId="2622F09A" w14:textId="190FCE9B"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6 – Load Bearing Information</w:t>
            </w:r>
          </w:p>
          <w:p w14:paraId="4A41F8CB" w14:textId="70DEF647"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7 – Wind Bracing and Tie-Down Requirements</w:t>
            </w:r>
          </w:p>
          <w:p w14:paraId="58BE6D28" w14:textId="3F93594A"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8 – Wind Bracing Materials and Tie-Down Methods</w:t>
            </w:r>
          </w:p>
          <w:p w14:paraId="272BB5CF" w14:textId="10517CFF"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9 – Provisional Sum and Prime Cost Items</w:t>
            </w:r>
          </w:p>
          <w:p w14:paraId="11438562" w14:textId="09ACF128"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10 – Installation and Connection Points of Services</w:t>
            </w:r>
          </w:p>
          <w:p w14:paraId="652328E5" w14:textId="6C34D5DC"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11 – Location of Fixtures</w:t>
            </w:r>
          </w:p>
          <w:p w14:paraId="0AA066AF" w14:textId="6A07CA0D" w:rsid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12 – Details of Finishes</w:t>
            </w:r>
          </w:p>
          <w:p w14:paraId="5649FA98" w14:textId="3BE3E520" w:rsidR="00C362EA" w:rsidRPr="00C362EA"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The assessment items included in this assessment will require you to demonstrate your knowledge </w:t>
            </w:r>
            <w:r w:rsidR="00383E51">
              <w:rPr>
                <w:bCs/>
                <w:color w:val="262626" w:themeColor="text1" w:themeTint="D9"/>
              </w:rPr>
              <w:t>and skills relevant to reading and interpreting plans.</w:t>
            </w:r>
            <w:r w:rsidRPr="00C362EA">
              <w:rPr>
                <w:bCs/>
                <w:color w:val="262626" w:themeColor="text1" w:themeTint="D9"/>
              </w:rPr>
              <w:t xml:space="preserve"> </w:t>
            </w:r>
          </w:p>
          <w:p w14:paraId="6F1F790D" w14:textId="0E6CD932" w:rsidR="00C362EA" w:rsidRPr="00C362EA"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You will record </w:t>
            </w:r>
            <w:r w:rsidR="005D38F4">
              <w:rPr>
                <w:bCs/>
                <w:color w:val="262626" w:themeColor="text1" w:themeTint="D9"/>
              </w:rPr>
              <w:t>your responses</w:t>
            </w:r>
            <w:r w:rsidRPr="00C362EA">
              <w:rPr>
                <w:bCs/>
                <w:color w:val="262626" w:themeColor="text1" w:themeTint="D9"/>
              </w:rPr>
              <w:t xml:space="preserve"> in this workbook when completing the assessments</w:t>
            </w:r>
            <w:r w:rsidR="005D38F4">
              <w:rPr>
                <w:bCs/>
                <w:color w:val="262626" w:themeColor="text1" w:themeTint="D9"/>
              </w:rPr>
              <w:t>.</w:t>
            </w:r>
          </w:p>
          <w:p w14:paraId="57FA04B5" w14:textId="77777777" w:rsidR="002222E9" w:rsidRPr="0082083A" w:rsidRDefault="002222E9" w:rsidP="006C2991">
            <w:pPr>
              <w:tabs>
                <w:tab w:val="left" w:pos="180"/>
              </w:tabs>
              <w:spacing w:after="120" w:line="276" w:lineRule="auto"/>
              <w:ind w:left="0" w:right="0" w:firstLine="0"/>
              <w:jc w:val="both"/>
              <w:rPr>
                <w:b/>
                <w:color w:val="262626" w:themeColor="text1" w:themeTint="D9"/>
              </w:rPr>
            </w:pPr>
            <w:r w:rsidRPr="0082083A">
              <w:rPr>
                <w:b/>
                <w:color w:val="262626" w:themeColor="text1" w:themeTint="D9"/>
              </w:rPr>
              <w:t>Resources required for assessment:</w:t>
            </w:r>
          </w:p>
          <w:p w14:paraId="2D936607" w14:textId="77777777" w:rsidR="002222E9" w:rsidRPr="0082083A" w:rsidRDefault="002222E9" w:rsidP="006C2991">
            <w:pPr>
              <w:tabs>
                <w:tab w:val="left" w:pos="180"/>
              </w:tabs>
              <w:spacing w:after="120" w:line="276" w:lineRule="auto"/>
              <w:ind w:left="0" w:right="0" w:firstLine="0"/>
              <w:jc w:val="both"/>
              <w:rPr>
                <w:color w:val="262626" w:themeColor="text1" w:themeTint="D9"/>
              </w:rPr>
            </w:pPr>
            <w:r w:rsidRPr="0082083A">
              <w:rPr>
                <w:color w:val="262626" w:themeColor="text1" w:themeTint="D9"/>
              </w:rPr>
              <w:t>To complete this assessment, you will need access to the following:</w:t>
            </w:r>
          </w:p>
          <w:p w14:paraId="4C95D621" w14:textId="2F284218" w:rsidR="00F31D84" w:rsidRDefault="00EF66C0">
            <w:pPr>
              <w:pStyle w:val="ListParagraph"/>
              <w:numPr>
                <w:ilvl w:val="0"/>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plans</w:t>
            </w:r>
            <w:r w:rsidR="00F03E56">
              <w:rPr>
                <w:color w:val="262626" w:themeColor="text1" w:themeTint="D9"/>
                <w:szCs w:val="24"/>
              </w:rPr>
              <w:t>, including:</w:t>
            </w:r>
          </w:p>
          <w:p w14:paraId="5B8EDBF3" w14:textId="367AA2F4" w:rsidR="00F03E56" w:rsidRDefault="00F03E56">
            <w:pPr>
              <w:pStyle w:val="ListParagraph"/>
              <w:numPr>
                <w:ilvl w:val="1"/>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Site plan</w:t>
            </w:r>
          </w:p>
          <w:p w14:paraId="002D8ECC" w14:textId="4C87F14E" w:rsidR="00F03E56" w:rsidRDefault="00F03E56">
            <w:pPr>
              <w:pStyle w:val="ListParagraph"/>
              <w:numPr>
                <w:ilvl w:val="1"/>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Floor plan</w:t>
            </w:r>
          </w:p>
          <w:p w14:paraId="5A034C71" w14:textId="604883A2" w:rsidR="00F03E56" w:rsidRDefault="00F03E56">
            <w:pPr>
              <w:pStyle w:val="ListParagraph"/>
              <w:numPr>
                <w:ilvl w:val="1"/>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Detail drawings</w:t>
            </w:r>
          </w:p>
          <w:p w14:paraId="46D02CC6" w14:textId="1D48B8A4" w:rsidR="00A329CE" w:rsidRDefault="00A329CE">
            <w:pPr>
              <w:pStyle w:val="ListParagraph"/>
              <w:numPr>
                <w:ilvl w:val="1"/>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lastRenderedPageBreak/>
              <w:t>Structural drawings</w:t>
            </w:r>
          </w:p>
          <w:p w14:paraId="5049E05C" w14:textId="343A015C" w:rsidR="00EF66C0" w:rsidRDefault="00A329CE">
            <w:pPr>
              <w:pStyle w:val="ListParagraph"/>
              <w:numPr>
                <w:ilvl w:val="0"/>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specifications</w:t>
            </w:r>
          </w:p>
          <w:p w14:paraId="0F54132B" w14:textId="3B12AA8F" w:rsidR="00EF66C0" w:rsidRDefault="007F7057">
            <w:pPr>
              <w:pStyle w:val="ListParagraph"/>
              <w:numPr>
                <w:ilvl w:val="0"/>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Wind bracing table</w:t>
            </w:r>
          </w:p>
          <w:p w14:paraId="1A7A9AB0" w14:textId="039610B6" w:rsidR="004533F5" w:rsidRPr="006C2991" w:rsidRDefault="007F7057">
            <w:pPr>
              <w:pStyle w:val="ListParagraph"/>
              <w:numPr>
                <w:ilvl w:val="0"/>
                <w:numId w:val="3"/>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contract</w:t>
            </w:r>
          </w:p>
        </w:tc>
      </w:tr>
    </w:tbl>
    <w:p w14:paraId="4CA1E516" w14:textId="1C113B2B" w:rsidR="00C74499" w:rsidRPr="009A55B1" w:rsidRDefault="00ED1E69" w:rsidP="009A55B1">
      <w:pPr>
        <w:spacing w:after="120" w:line="276" w:lineRule="auto"/>
        <w:ind w:left="0" w:firstLine="0"/>
        <w:rPr>
          <w:b/>
          <w:bCs/>
        </w:rPr>
      </w:pPr>
      <w:r>
        <w:rPr>
          <w:b/>
          <w:bCs/>
        </w:rPr>
        <w:lastRenderedPageBreak/>
        <w:br w:type="page"/>
      </w:r>
    </w:p>
    <w:p w14:paraId="6B6350FE" w14:textId="65B8BEA8" w:rsidR="009A55B1" w:rsidRPr="00F06622" w:rsidRDefault="00477311" w:rsidP="00DD229D">
      <w:pPr>
        <w:pStyle w:val="Heading2"/>
        <w:tabs>
          <w:tab w:val="left" w:pos="180"/>
        </w:tabs>
        <w:ind w:right="0"/>
        <w:rPr>
          <w:b w:val="0"/>
          <w:bCs/>
          <w:lang w:val="en-AU"/>
        </w:rPr>
      </w:pPr>
      <w:bookmarkStart w:id="70" w:name="_Toc118196537"/>
      <w:r>
        <w:rPr>
          <w:b w:val="0"/>
          <w:bCs/>
          <w:lang w:val="en-AU"/>
        </w:rPr>
        <w:lastRenderedPageBreak/>
        <w:t>Task 1</w:t>
      </w:r>
      <w:r w:rsidR="00CB5C94">
        <w:rPr>
          <w:b w:val="0"/>
          <w:bCs/>
          <w:lang w:val="en-AU"/>
        </w:rPr>
        <w:t xml:space="preserve"> Types of Plans and Aspects</w:t>
      </w:r>
      <w:bookmarkEnd w:id="70"/>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91499" w:rsidRPr="00D14AB1" w14:paraId="5889A241"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6A3E32F4" w14:textId="0F954F6C" w:rsidR="00391499" w:rsidRPr="00D14AB1" w:rsidRDefault="005D38F4" w:rsidP="006C2991">
            <w:pPr>
              <w:spacing w:after="120" w:line="276" w:lineRule="auto"/>
              <w:ind w:left="0" w:right="0" w:firstLine="0"/>
              <w:jc w:val="both"/>
              <w:rPr>
                <w:rFonts w:cstheme="minorHAnsi"/>
                <w:color w:val="262626" w:themeColor="text1" w:themeTint="D9"/>
                <w:szCs w:val="24"/>
              </w:rPr>
            </w:pPr>
            <w:r w:rsidRPr="005D38F4">
              <w:rPr>
                <w:rFonts w:cstheme="minorHAnsi"/>
                <w:color w:val="262626" w:themeColor="text1" w:themeTint="D9"/>
                <w:szCs w:val="24"/>
              </w:rPr>
              <w:t xml:space="preserve">Provide examples of three </w:t>
            </w:r>
            <w:r w:rsidR="00E04B2D">
              <w:rPr>
                <w:rFonts w:cstheme="minorHAnsi"/>
                <w:color w:val="262626" w:themeColor="text1" w:themeTint="D9"/>
                <w:szCs w:val="24"/>
              </w:rPr>
              <w:t xml:space="preserve">(3) </w:t>
            </w:r>
            <w:r w:rsidRPr="005D38F4">
              <w:rPr>
                <w:rFonts w:cstheme="minorHAnsi"/>
                <w:color w:val="262626" w:themeColor="text1" w:themeTint="D9"/>
                <w:szCs w:val="24"/>
              </w:rPr>
              <w:t>of the listed types of construction plans and briefly identify what they contain.</w:t>
            </w:r>
          </w:p>
          <w:p w14:paraId="787F2278" w14:textId="1D69F359" w:rsidR="00391499" w:rsidRDefault="005D38F4"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391499" w:rsidRPr="004B71AC">
              <w:rPr>
                <w:rFonts w:cstheme="minorHAnsi"/>
                <w:color w:val="262626" w:themeColor="text1" w:themeTint="D9"/>
                <w:szCs w:val="24"/>
              </w:rPr>
              <w:t xml:space="preserve">ecord your responses in the spaces provided </w:t>
            </w:r>
            <w:r w:rsidR="00391499">
              <w:rPr>
                <w:rFonts w:cstheme="minorHAnsi"/>
                <w:color w:val="262626" w:themeColor="text1" w:themeTint="D9"/>
                <w:szCs w:val="24"/>
              </w:rPr>
              <w:t>in each item</w:t>
            </w:r>
            <w:r w:rsidR="00391499" w:rsidRPr="004B71AC">
              <w:rPr>
                <w:rFonts w:cstheme="minorHAnsi"/>
                <w:color w:val="262626" w:themeColor="text1" w:themeTint="D9"/>
                <w:szCs w:val="24"/>
              </w:rPr>
              <w:t>.</w:t>
            </w:r>
          </w:p>
          <w:p w14:paraId="405A4FCD" w14:textId="77777777" w:rsidR="00391499" w:rsidRPr="00D14AB1" w:rsidRDefault="00391499" w:rsidP="006C2991">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55C9EB2C" w14:textId="01A7800B" w:rsidR="00776A1C" w:rsidRPr="00D14AB1" w:rsidRDefault="00776A1C">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Practical knowledge of the types of plans</w:t>
            </w:r>
            <w:r w:rsidR="006D680A">
              <w:rPr>
                <w:rFonts w:cstheme="minorHAnsi"/>
                <w:color w:val="262626" w:themeColor="text1" w:themeTint="D9"/>
                <w:szCs w:val="24"/>
              </w:rPr>
              <w:t xml:space="preserve"> and aspects of drawings</w:t>
            </w:r>
          </w:p>
          <w:p w14:paraId="174F4EAB" w14:textId="5EA3E47D" w:rsidR="00406BCA" w:rsidRPr="00D14AB1" w:rsidRDefault="00776A1C">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the types of plans </w:t>
            </w:r>
            <w:r w:rsidR="006D680A">
              <w:rPr>
                <w:rFonts w:cstheme="minorHAnsi"/>
                <w:color w:val="262626" w:themeColor="text1" w:themeTint="D9"/>
                <w:szCs w:val="24"/>
              </w:rPr>
              <w:t xml:space="preserve">and aspects of drawings </w:t>
            </w:r>
            <w:r w:rsidRPr="00D14AB1">
              <w:rPr>
                <w:rFonts w:cstheme="minorHAnsi"/>
                <w:color w:val="262626" w:themeColor="text1" w:themeTint="D9"/>
                <w:szCs w:val="24"/>
              </w:rPr>
              <w:t>specific for the intended purpose</w:t>
            </w:r>
          </w:p>
        </w:tc>
      </w:tr>
    </w:tbl>
    <w:p w14:paraId="696CA726" w14:textId="77777777" w:rsidR="00670056" w:rsidRDefault="00670056" w:rsidP="001854C1">
      <w:pPr>
        <w:spacing w:before="0" w:line="276" w:lineRule="auto"/>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14E61" w:rsidRPr="00D14AB1" w14:paraId="20952C2F" w14:textId="77777777" w:rsidTr="003817C1">
        <w:trPr>
          <w:trHeight w:val="153"/>
          <w:jc w:val="center"/>
        </w:trPr>
        <w:tc>
          <w:tcPr>
            <w:tcW w:w="5000" w:type="pct"/>
            <w:tcBorders>
              <w:top w:val="nil"/>
              <w:left w:val="nil"/>
              <w:bottom w:val="nil"/>
              <w:right w:val="nil"/>
            </w:tcBorders>
            <w:shd w:val="clear" w:color="auto" w:fill="D9E2F3" w:themeFill="accent1" w:themeFillTint="33"/>
          </w:tcPr>
          <w:p w14:paraId="25A14315" w14:textId="0BFE14E7" w:rsidR="00AC2398" w:rsidRDefault="00AC2398">
            <w:pPr>
              <w:pStyle w:val="ListParagraph"/>
              <w:numPr>
                <w:ilvl w:val="0"/>
                <w:numId w:val="64"/>
              </w:numPr>
              <w:spacing w:after="120" w:line="276" w:lineRule="auto"/>
              <w:ind w:left="706" w:right="0" w:hanging="399"/>
              <w:contextualSpacing w:val="0"/>
              <w:jc w:val="both"/>
              <w:rPr>
                <w:rFonts w:cstheme="minorHAnsi"/>
                <w:color w:val="262626" w:themeColor="text1" w:themeTint="D9"/>
                <w:szCs w:val="24"/>
              </w:rPr>
            </w:pPr>
            <w:r>
              <w:rPr>
                <w:rFonts w:cstheme="minorHAnsi"/>
                <w:color w:val="262626" w:themeColor="text1" w:themeTint="D9"/>
                <w:szCs w:val="24"/>
              </w:rPr>
              <w:t>Provide examples of three (3) of the listed types of construction plans and briefly explain their purpose:</w:t>
            </w:r>
          </w:p>
          <w:p w14:paraId="7C9E5DFE" w14:textId="77777777" w:rsid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Concept drawing/sketches</w:t>
            </w:r>
          </w:p>
          <w:p w14:paraId="28104275" w14:textId="77777777" w:rsid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Architectural plans</w:t>
            </w:r>
          </w:p>
          <w:p w14:paraId="146A0D97" w14:textId="77777777" w:rsid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Structural plans</w:t>
            </w:r>
          </w:p>
          <w:p w14:paraId="0706CA79" w14:textId="77777777" w:rsid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Civil plans</w:t>
            </w:r>
          </w:p>
          <w:p w14:paraId="6C840AA2" w14:textId="77777777" w:rsid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Mechanical plans</w:t>
            </w:r>
          </w:p>
          <w:p w14:paraId="7C98C0F0" w14:textId="77777777" w:rsid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Electrical plans</w:t>
            </w:r>
          </w:p>
          <w:p w14:paraId="44843FEC" w14:textId="47761509"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Plumbing and drainage plans</w:t>
            </w:r>
          </w:p>
        </w:tc>
      </w:tr>
    </w:tbl>
    <w:p w14:paraId="1141BE70" w14:textId="2F418F08" w:rsidR="002144A8" w:rsidRDefault="002144A8" w:rsidP="00A64B79">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80"/>
        <w:gridCol w:w="2074"/>
        <w:gridCol w:w="6462"/>
      </w:tblGrid>
      <w:tr w:rsidR="00ED7428" w14:paraId="1D14EBDB" w14:textId="77777777" w:rsidTr="00ED7428">
        <w:trPr>
          <w:trHeight w:val="60"/>
          <w:jc w:val="center"/>
        </w:trPr>
        <w:tc>
          <w:tcPr>
            <w:tcW w:w="1395" w:type="pct"/>
            <w:gridSpan w:val="2"/>
            <w:shd w:val="clear" w:color="auto" w:fill="F2F2F2" w:themeFill="background1" w:themeFillShade="F2"/>
          </w:tcPr>
          <w:p w14:paraId="646CA27F" w14:textId="6735C5BF" w:rsidR="00ED7428" w:rsidRPr="008D0F80" w:rsidRDefault="00ED7428" w:rsidP="003817C1">
            <w:pPr>
              <w:tabs>
                <w:tab w:val="left" w:pos="180"/>
              </w:tabs>
              <w:spacing w:after="120" w:line="276" w:lineRule="auto"/>
              <w:ind w:left="0" w:right="0" w:firstLine="0"/>
              <w:jc w:val="center"/>
              <w:rPr>
                <w:rFonts w:cstheme="minorHAnsi"/>
                <w:b/>
                <w:bCs/>
                <w:color w:val="404040" w:themeColor="text1" w:themeTint="BF"/>
                <w:szCs w:val="24"/>
              </w:rPr>
            </w:pPr>
            <w:bookmarkStart w:id="71" w:name="_Hlk63759140"/>
            <w:r>
              <w:rPr>
                <w:rFonts w:cstheme="minorHAnsi"/>
                <w:b/>
                <w:bCs/>
                <w:color w:val="404040" w:themeColor="text1" w:themeTint="BF"/>
                <w:szCs w:val="24"/>
              </w:rPr>
              <w:t>Type of Plan</w:t>
            </w:r>
          </w:p>
        </w:tc>
        <w:tc>
          <w:tcPr>
            <w:tcW w:w="3605" w:type="pct"/>
            <w:shd w:val="clear" w:color="auto" w:fill="F2F2F2" w:themeFill="background1" w:themeFillShade="F2"/>
          </w:tcPr>
          <w:p w14:paraId="36A2C2B8" w14:textId="7170DA5A" w:rsidR="00ED7428" w:rsidRDefault="00ED7428" w:rsidP="003817C1">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Purpose</w:t>
            </w:r>
          </w:p>
        </w:tc>
      </w:tr>
      <w:bookmarkEnd w:id="71"/>
      <w:tr w:rsidR="00ED7428" w:rsidRPr="001267A2" w14:paraId="26DAAD58" w14:textId="77777777" w:rsidTr="00ED7428">
        <w:trPr>
          <w:trHeight w:val="1701"/>
          <w:jc w:val="center"/>
        </w:trPr>
        <w:tc>
          <w:tcPr>
            <w:tcW w:w="288" w:type="pct"/>
            <w:shd w:val="clear" w:color="auto" w:fill="auto"/>
          </w:tcPr>
          <w:p w14:paraId="426D2375"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107" w:type="pct"/>
            <w:shd w:val="clear" w:color="auto" w:fill="auto"/>
          </w:tcPr>
          <w:p w14:paraId="6FF6215C" w14:textId="1C5DBA03" w:rsidR="00A274CA" w:rsidRPr="00AC2398" w:rsidRDefault="00A274CA"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Mechanical Plan</w:t>
            </w:r>
            <w:r w:rsidR="00CD6DF4">
              <w:rPr>
                <w:rFonts w:cstheme="minorHAnsi"/>
                <w:i/>
                <w:iCs/>
                <w:color w:val="262626" w:themeColor="text1" w:themeTint="D9"/>
                <w:szCs w:val="24"/>
              </w:rPr>
              <w:t>s</w:t>
            </w:r>
            <w:r w:rsidR="00243D8E">
              <w:rPr>
                <w:rFonts w:cstheme="minorHAnsi"/>
                <w:i/>
                <w:iCs/>
                <w:color w:val="262626" w:themeColor="text1" w:themeTint="D9"/>
                <w:szCs w:val="24"/>
              </w:rPr>
              <w:t xml:space="preserve"> </w:t>
            </w:r>
          </w:p>
        </w:tc>
        <w:tc>
          <w:tcPr>
            <w:tcW w:w="3605" w:type="pct"/>
          </w:tcPr>
          <w:p w14:paraId="506AA8CD" w14:textId="53539353" w:rsidR="00ED7428" w:rsidRPr="00615142" w:rsidRDefault="00CC3B64" w:rsidP="00AC2398">
            <w:pPr>
              <w:tabs>
                <w:tab w:val="left" w:pos="180"/>
              </w:tabs>
              <w:spacing w:after="120" w:line="276" w:lineRule="auto"/>
              <w:ind w:left="0" w:right="0" w:firstLine="0"/>
              <w:jc w:val="both"/>
              <w:rPr>
                <w:rFonts w:ascii="Century Gothic" w:hAnsi="Century Gothic" w:cstheme="minorHAnsi"/>
                <w:color w:val="262626" w:themeColor="text1" w:themeTint="D9"/>
                <w:szCs w:val="24"/>
              </w:rPr>
            </w:pPr>
            <w:r>
              <w:rPr>
                <w:rFonts w:ascii="Century Gothic" w:hAnsi="Century Gothic" w:cstheme="minorHAnsi"/>
                <w:color w:val="262626" w:themeColor="text1" w:themeTint="D9"/>
                <w:szCs w:val="24"/>
              </w:rPr>
              <w:t xml:space="preserve">These plans are designed </w:t>
            </w:r>
            <w:r w:rsidR="002C564C">
              <w:rPr>
                <w:rFonts w:ascii="Century Gothic" w:hAnsi="Century Gothic" w:cstheme="minorHAnsi"/>
                <w:color w:val="262626" w:themeColor="text1" w:themeTint="D9"/>
                <w:szCs w:val="24"/>
              </w:rPr>
              <w:t>to give a visual representation on all mechanical components within the construction, including technical specifications</w:t>
            </w:r>
            <w:r w:rsidR="008F13C4">
              <w:rPr>
                <w:rFonts w:ascii="Century Gothic" w:hAnsi="Century Gothic" w:cstheme="minorHAnsi"/>
                <w:color w:val="262626" w:themeColor="text1" w:themeTint="D9"/>
                <w:szCs w:val="24"/>
              </w:rPr>
              <w:t>, mechanical equipment design and location, and general dimensions of installations and connections.</w:t>
            </w:r>
            <w:r w:rsidR="00615142">
              <w:rPr>
                <w:rFonts w:ascii="Century Gothic" w:hAnsi="Century Gothic" w:cstheme="minorHAnsi"/>
                <w:color w:val="262626" w:themeColor="text1" w:themeTint="D9"/>
                <w:szCs w:val="24"/>
              </w:rPr>
              <w:t xml:space="preserve"> </w:t>
            </w:r>
            <w:r w:rsidR="008F13C4">
              <w:rPr>
                <w:rFonts w:ascii="Century Gothic" w:hAnsi="Century Gothic" w:cstheme="minorHAnsi"/>
                <w:color w:val="262626" w:themeColor="text1" w:themeTint="D9"/>
                <w:szCs w:val="24"/>
              </w:rPr>
              <w:t xml:space="preserve"> </w:t>
            </w:r>
          </w:p>
        </w:tc>
      </w:tr>
      <w:tr w:rsidR="00ED7428" w:rsidRPr="001267A2" w14:paraId="527829BC" w14:textId="77777777" w:rsidTr="00ED7428">
        <w:trPr>
          <w:trHeight w:val="1701"/>
          <w:jc w:val="center"/>
        </w:trPr>
        <w:tc>
          <w:tcPr>
            <w:tcW w:w="288" w:type="pct"/>
            <w:shd w:val="clear" w:color="auto" w:fill="auto"/>
          </w:tcPr>
          <w:p w14:paraId="2E38DFE3" w14:textId="009CEFA0"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107" w:type="pct"/>
            <w:shd w:val="clear" w:color="auto" w:fill="auto"/>
          </w:tcPr>
          <w:p w14:paraId="56F1D5EA" w14:textId="11298B83" w:rsidR="00ED7428" w:rsidRPr="00CD6DF4" w:rsidRDefault="00CD6DF4" w:rsidP="00AC2398">
            <w:pPr>
              <w:tabs>
                <w:tab w:val="left" w:pos="180"/>
              </w:tabs>
              <w:spacing w:after="120" w:line="276" w:lineRule="auto"/>
              <w:ind w:left="0" w:right="0" w:firstLine="0"/>
              <w:rPr>
                <w:rFonts w:cstheme="minorHAnsi"/>
                <w:i/>
                <w:iCs/>
                <w:color w:val="262626" w:themeColor="text1" w:themeTint="D9"/>
                <w:szCs w:val="24"/>
              </w:rPr>
            </w:pPr>
            <w:r w:rsidRPr="00CD6DF4">
              <w:rPr>
                <w:rFonts w:cstheme="minorHAnsi"/>
                <w:i/>
                <w:iCs/>
                <w:color w:val="262626" w:themeColor="text1" w:themeTint="D9"/>
                <w:szCs w:val="24"/>
              </w:rPr>
              <w:t>Structural Plan</w:t>
            </w:r>
            <w:r>
              <w:rPr>
                <w:rFonts w:cstheme="minorHAnsi"/>
                <w:i/>
                <w:iCs/>
                <w:color w:val="262626" w:themeColor="text1" w:themeTint="D9"/>
                <w:szCs w:val="24"/>
              </w:rPr>
              <w:t>s</w:t>
            </w:r>
          </w:p>
        </w:tc>
        <w:tc>
          <w:tcPr>
            <w:tcW w:w="3605" w:type="pct"/>
          </w:tcPr>
          <w:p w14:paraId="16A852AB" w14:textId="645EBF67" w:rsidR="00ED7428" w:rsidRPr="004430F1" w:rsidRDefault="00331D8A" w:rsidP="00AC2398">
            <w:pPr>
              <w:tabs>
                <w:tab w:val="left" w:pos="180"/>
              </w:tabs>
              <w:spacing w:after="120" w:line="276" w:lineRule="auto"/>
              <w:ind w:left="0" w:right="0" w:firstLine="0"/>
              <w:jc w:val="both"/>
              <w:rPr>
                <w:rFonts w:ascii="Century Gothic" w:hAnsi="Century Gothic" w:cstheme="minorHAnsi"/>
                <w:color w:val="262626" w:themeColor="text1" w:themeTint="D9"/>
                <w:szCs w:val="24"/>
              </w:rPr>
            </w:pPr>
            <w:r>
              <w:rPr>
                <w:rFonts w:ascii="Century Gothic" w:hAnsi="Century Gothic" w:cstheme="minorHAnsi"/>
                <w:color w:val="262626" w:themeColor="text1" w:themeTint="D9"/>
                <w:szCs w:val="24"/>
              </w:rPr>
              <w:t>The purpose of these plans</w:t>
            </w:r>
            <w:r w:rsidR="002E26B0">
              <w:rPr>
                <w:rFonts w:ascii="Century Gothic" w:hAnsi="Century Gothic" w:cstheme="minorHAnsi"/>
                <w:color w:val="262626" w:themeColor="text1" w:themeTint="D9"/>
                <w:szCs w:val="24"/>
              </w:rPr>
              <w:t xml:space="preserve"> </w:t>
            </w:r>
            <w:proofErr w:type="gramStart"/>
            <w:r w:rsidR="002E26B0">
              <w:rPr>
                <w:rFonts w:ascii="Century Gothic" w:hAnsi="Century Gothic" w:cstheme="minorHAnsi"/>
                <w:color w:val="262626" w:themeColor="text1" w:themeTint="D9"/>
                <w:szCs w:val="24"/>
              </w:rPr>
              <w:t>are</w:t>
            </w:r>
            <w:proofErr w:type="gramEnd"/>
            <w:r w:rsidR="002E26B0">
              <w:rPr>
                <w:rFonts w:ascii="Century Gothic" w:hAnsi="Century Gothic" w:cstheme="minorHAnsi"/>
                <w:color w:val="262626" w:themeColor="text1" w:themeTint="D9"/>
                <w:szCs w:val="24"/>
              </w:rPr>
              <w:t xml:space="preserve"> to guide the contractor in its construction, which contain all information on structural features and mathematical details of how the structure is to be built. </w:t>
            </w:r>
            <w:r w:rsidR="00836C73">
              <w:rPr>
                <w:rFonts w:ascii="Century Gothic" w:hAnsi="Century Gothic" w:cstheme="minorHAnsi"/>
                <w:color w:val="262626" w:themeColor="text1" w:themeTint="D9"/>
                <w:szCs w:val="24"/>
              </w:rPr>
              <w:t>These plans are also to be signed by a professional engineer before the construction is to comme</w:t>
            </w:r>
            <w:r w:rsidR="00196BA0">
              <w:rPr>
                <w:rFonts w:ascii="Century Gothic" w:hAnsi="Century Gothic" w:cstheme="minorHAnsi"/>
                <w:color w:val="262626" w:themeColor="text1" w:themeTint="D9"/>
                <w:szCs w:val="24"/>
              </w:rPr>
              <w:t xml:space="preserve">nce. </w:t>
            </w:r>
          </w:p>
        </w:tc>
      </w:tr>
      <w:tr w:rsidR="00ED7428" w:rsidRPr="001267A2" w14:paraId="51B55162" w14:textId="77777777" w:rsidTr="00ED7428">
        <w:trPr>
          <w:trHeight w:val="1701"/>
          <w:jc w:val="center"/>
        </w:trPr>
        <w:tc>
          <w:tcPr>
            <w:tcW w:w="288" w:type="pct"/>
            <w:shd w:val="clear" w:color="auto" w:fill="auto"/>
          </w:tcPr>
          <w:p w14:paraId="66E5F34D" w14:textId="0EFDE615"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lastRenderedPageBreak/>
              <w:t>3</w:t>
            </w:r>
          </w:p>
        </w:tc>
        <w:tc>
          <w:tcPr>
            <w:tcW w:w="1107" w:type="pct"/>
            <w:shd w:val="clear" w:color="auto" w:fill="auto"/>
          </w:tcPr>
          <w:p w14:paraId="1EB3C14B" w14:textId="68D16BEC" w:rsidR="00ED7428" w:rsidRPr="00BC13DE" w:rsidRDefault="000054E0" w:rsidP="00AC2398">
            <w:pPr>
              <w:tabs>
                <w:tab w:val="left" w:pos="180"/>
              </w:tabs>
              <w:spacing w:after="120" w:line="276" w:lineRule="auto"/>
              <w:ind w:left="0" w:right="0" w:firstLine="0"/>
              <w:rPr>
                <w:rFonts w:cstheme="minorHAnsi"/>
                <w:i/>
                <w:iCs/>
                <w:color w:val="262626" w:themeColor="text1" w:themeTint="D9"/>
                <w:szCs w:val="24"/>
              </w:rPr>
            </w:pPr>
            <w:r w:rsidRPr="00BC13DE">
              <w:rPr>
                <w:rFonts w:cstheme="minorHAnsi"/>
                <w:i/>
                <w:iCs/>
                <w:color w:val="262626" w:themeColor="text1" w:themeTint="D9"/>
                <w:szCs w:val="24"/>
              </w:rPr>
              <w:t xml:space="preserve">Concept Drawings/Sketches </w:t>
            </w:r>
          </w:p>
        </w:tc>
        <w:tc>
          <w:tcPr>
            <w:tcW w:w="3605" w:type="pct"/>
          </w:tcPr>
          <w:p w14:paraId="710B186F" w14:textId="29958DFE" w:rsidR="00ED7428" w:rsidRPr="003D6809" w:rsidRDefault="00004C3B" w:rsidP="00AC2398">
            <w:pPr>
              <w:tabs>
                <w:tab w:val="left" w:pos="180"/>
              </w:tabs>
              <w:spacing w:after="120" w:line="276" w:lineRule="auto"/>
              <w:ind w:left="0" w:right="0" w:firstLine="0"/>
              <w:jc w:val="both"/>
              <w:rPr>
                <w:rFonts w:ascii="Century Gothic" w:hAnsi="Century Gothic" w:cstheme="minorHAnsi"/>
                <w:color w:val="262626" w:themeColor="text1" w:themeTint="D9"/>
                <w:szCs w:val="24"/>
              </w:rPr>
            </w:pPr>
            <w:r>
              <w:rPr>
                <w:rFonts w:ascii="Century Gothic" w:hAnsi="Century Gothic" w:cstheme="minorHAnsi"/>
                <w:color w:val="262626" w:themeColor="text1" w:themeTint="D9"/>
                <w:szCs w:val="24"/>
              </w:rPr>
              <w:t>The purpose of concept drawings and sketche</w:t>
            </w:r>
            <w:r w:rsidR="00BB7A46">
              <w:rPr>
                <w:rFonts w:ascii="Century Gothic" w:hAnsi="Century Gothic" w:cstheme="minorHAnsi"/>
                <w:color w:val="262626" w:themeColor="text1" w:themeTint="D9"/>
                <w:szCs w:val="24"/>
              </w:rPr>
              <w:t xml:space="preserve">s is to create opportunity for any construction ideas, erection procedures, </w:t>
            </w:r>
            <w:r w:rsidR="003D6809">
              <w:rPr>
                <w:rFonts w:ascii="Century Gothic" w:hAnsi="Century Gothic" w:cstheme="minorHAnsi"/>
                <w:color w:val="262626" w:themeColor="text1" w:themeTint="D9"/>
                <w:szCs w:val="24"/>
              </w:rPr>
              <w:t xml:space="preserve">concept interrelationships and to communicate the technical details of a project in a building and construction format. </w:t>
            </w:r>
          </w:p>
        </w:tc>
      </w:tr>
    </w:tbl>
    <w:p w14:paraId="1F29CAA5" w14:textId="77777777" w:rsidR="00032BD5" w:rsidRDefault="00032BD5" w:rsidP="009A55B1">
      <w:pPr>
        <w:spacing w:after="120" w:line="276" w:lineRule="auto"/>
        <w:ind w:left="0" w:firstLine="0"/>
        <w:sectPr w:rsidR="00032BD5" w:rsidSect="00AC2398">
          <w:footerReference w:type="even" r:id="rId35"/>
          <w:footerReference w:type="default" r:id="rId36"/>
          <w:pgSz w:w="11906" w:h="16838" w:code="9"/>
          <w:pgMar w:top="1440" w:right="1440" w:bottom="1440" w:left="1440" w:header="709" w:footer="709"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F00B3" w:rsidRPr="00D14AB1" w14:paraId="7769D4DF"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7D2E8A3F" w14:textId="180903B7" w:rsidR="000F00B3" w:rsidRPr="00970DFB" w:rsidRDefault="005D38F4">
            <w:pPr>
              <w:pStyle w:val="ListParagraph"/>
              <w:numPr>
                <w:ilvl w:val="0"/>
                <w:numId w:val="64"/>
              </w:numPr>
              <w:spacing w:after="120" w:line="276" w:lineRule="auto"/>
              <w:ind w:left="706" w:right="0" w:hanging="399"/>
              <w:contextualSpacing w:val="0"/>
              <w:jc w:val="both"/>
              <w:rPr>
                <w:rStyle w:val="cf01"/>
                <w:rFonts w:asciiTheme="minorHAnsi" w:hAnsiTheme="minorHAnsi" w:cstheme="minorHAnsi"/>
                <w:color w:val="262626" w:themeColor="text1" w:themeTint="D9"/>
                <w:sz w:val="24"/>
                <w:szCs w:val="24"/>
              </w:rPr>
            </w:pPr>
            <w:r w:rsidRPr="00970DFB">
              <w:rPr>
                <w:rStyle w:val="cf01"/>
                <w:rFonts w:asciiTheme="minorHAnsi" w:hAnsiTheme="minorHAnsi" w:cstheme="minorHAnsi"/>
                <w:sz w:val="24"/>
                <w:szCs w:val="24"/>
              </w:rPr>
              <w:lastRenderedPageBreak/>
              <w:t xml:space="preserve">Provide examples of three </w:t>
            </w:r>
            <w:r w:rsidR="00E04B2D" w:rsidRPr="00970DFB">
              <w:rPr>
                <w:rStyle w:val="cf01"/>
                <w:rFonts w:asciiTheme="minorHAnsi" w:hAnsiTheme="minorHAnsi" w:cstheme="minorHAnsi"/>
                <w:sz w:val="24"/>
                <w:szCs w:val="24"/>
              </w:rPr>
              <w:t>(</w:t>
            </w:r>
            <w:r w:rsidR="00E04B2D" w:rsidRPr="00970DFB">
              <w:rPr>
                <w:rStyle w:val="cf01"/>
                <w:rFonts w:asciiTheme="minorHAnsi" w:hAnsiTheme="minorHAnsi" w:cstheme="minorHAnsi"/>
                <w:sz w:val="24"/>
              </w:rPr>
              <w:t xml:space="preserve">3) </w:t>
            </w:r>
            <w:r w:rsidRPr="00970DFB">
              <w:rPr>
                <w:rStyle w:val="cf01"/>
                <w:rFonts w:asciiTheme="minorHAnsi" w:hAnsiTheme="minorHAnsi" w:cstheme="minorHAnsi"/>
                <w:sz w:val="24"/>
                <w:szCs w:val="24"/>
              </w:rPr>
              <w:t xml:space="preserve">of the listed </w:t>
            </w:r>
            <w:r w:rsidR="00AC2398" w:rsidRPr="00970DFB">
              <w:rPr>
                <w:rStyle w:val="cf01"/>
                <w:rFonts w:asciiTheme="minorHAnsi" w:hAnsiTheme="minorHAnsi" w:cstheme="minorHAnsi"/>
                <w:sz w:val="24"/>
                <w:szCs w:val="24"/>
              </w:rPr>
              <w:t>a</w:t>
            </w:r>
            <w:r w:rsidR="00AC2398" w:rsidRPr="00970DFB">
              <w:rPr>
                <w:rStyle w:val="cf01"/>
                <w:rFonts w:asciiTheme="minorHAnsi" w:hAnsiTheme="minorHAnsi" w:cstheme="minorHAnsi"/>
                <w:sz w:val="24"/>
              </w:rPr>
              <w:t xml:space="preserve">spects of </w:t>
            </w:r>
            <w:r w:rsidR="00AC2398" w:rsidRPr="00970DFB">
              <w:rPr>
                <w:rStyle w:val="cf01"/>
                <w:rFonts w:asciiTheme="minorHAnsi" w:hAnsiTheme="minorHAnsi" w:cstheme="minorHAnsi"/>
                <w:sz w:val="24"/>
                <w:szCs w:val="24"/>
              </w:rPr>
              <w:t>d</w:t>
            </w:r>
            <w:r w:rsidR="00AC2398" w:rsidRPr="00970DFB">
              <w:rPr>
                <w:rStyle w:val="cf01"/>
                <w:rFonts w:asciiTheme="minorHAnsi" w:hAnsiTheme="minorHAnsi" w:cstheme="minorHAnsi"/>
                <w:sz w:val="24"/>
              </w:rPr>
              <w:t>rawings</w:t>
            </w:r>
            <w:r w:rsidRPr="00970DFB">
              <w:rPr>
                <w:rStyle w:val="cf01"/>
                <w:rFonts w:asciiTheme="minorHAnsi" w:hAnsiTheme="minorHAnsi" w:cstheme="minorHAnsi"/>
                <w:sz w:val="24"/>
                <w:szCs w:val="24"/>
              </w:rPr>
              <w:t xml:space="preserve"> and briefly </w:t>
            </w:r>
            <w:r w:rsidR="00AC2398" w:rsidRPr="00970DFB">
              <w:rPr>
                <w:rStyle w:val="cf01"/>
                <w:rFonts w:asciiTheme="minorHAnsi" w:hAnsiTheme="minorHAnsi" w:cstheme="minorHAnsi"/>
                <w:sz w:val="24"/>
                <w:szCs w:val="24"/>
              </w:rPr>
              <w:t>e</w:t>
            </w:r>
            <w:r w:rsidR="00AC2398" w:rsidRPr="00970DFB">
              <w:rPr>
                <w:rStyle w:val="cf01"/>
                <w:rFonts w:asciiTheme="minorHAnsi" w:hAnsiTheme="minorHAnsi" w:cstheme="minorHAnsi"/>
                <w:sz w:val="24"/>
              </w:rPr>
              <w:t>xplain their purpose</w:t>
            </w:r>
            <w:r w:rsidR="00AC2398" w:rsidRPr="00970DFB">
              <w:rPr>
                <w:rStyle w:val="cf01"/>
                <w:rFonts w:asciiTheme="minorHAnsi" w:hAnsiTheme="minorHAnsi" w:cstheme="minorHAnsi"/>
                <w:sz w:val="24"/>
                <w:szCs w:val="24"/>
              </w:rPr>
              <w:t>:</w:t>
            </w:r>
          </w:p>
          <w:p w14:paraId="05CF38C3"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szCs w:val="24"/>
              </w:rPr>
              <w:t>S</w:t>
            </w:r>
            <w:r>
              <w:t>ite plan</w:t>
            </w:r>
          </w:p>
          <w:p w14:paraId="5D44D562"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szCs w:val="24"/>
              </w:rPr>
              <w:t>F</w:t>
            </w:r>
            <w:r>
              <w:t>loor plan</w:t>
            </w:r>
          </w:p>
          <w:p w14:paraId="73A634F9"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szCs w:val="24"/>
              </w:rPr>
              <w:t>E</w:t>
            </w:r>
            <w:r>
              <w:t>levations</w:t>
            </w:r>
          </w:p>
          <w:p w14:paraId="4DC10915"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t>Sections</w:t>
            </w:r>
          </w:p>
          <w:p w14:paraId="74C0260D"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t>Details</w:t>
            </w:r>
          </w:p>
          <w:p w14:paraId="42486FED"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t>Isometric drawings</w:t>
            </w:r>
          </w:p>
          <w:p w14:paraId="7E339064"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szCs w:val="24"/>
              </w:rPr>
              <w:t>Oblique drawings</w:t>
            </w:r>
          </w:p>
          <w:p w14:paraId="57758337" w14:textId="77777777" w:rsidR="00AC2398" w:rsidRPr="00AC2398"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szCs w:val="24"/>
              </w:rPr>
              <w:t>Perspective drawings</w:t>
            </w:r>
          </w:p>
          <w:p w14:paraId="26E3420E" w14:textId="61BDE9FA" w:rsidR="00AC2398" w:rsidRPr="00E04B2D" w:rsidRDefault="00AC2398">
            <w:pPr>
              <w:pStyle w:val="ListParagraph"/>
              <w:numPr>
                <w:ilvl w:val="1"/>
                <w:numId w:val="64"/>
              </w:numPr>
              <w:spacing w:after="120" w:line="276" w:lineRule="auto"/>
              <w:ind w:right="0"/>
              <w:contextualSpacing w:val="0"/>
              <w:jc w:val="both"/>
              <w:rPr>
                <w:rFonts w:cstheme="minorHAnsi"/>
                <w:color w:val="262626" w:themeColor="text1" w:themeTint="D9"/>
                <w:szCs w:val="24"/>
              </w:rPr>
            </w:pPr>
            <w:r>
              <w:rPr>
                <w:rFonts w:cstheme="minorHAnsi"/>
                <w:szCs w:val="24"/>
              </w:rPr>
              <w:t>Orthographic drawings</w:t>
            </w:r>
          </w:p>
        </w:tc>
      </w:tr>
    </w:tbl>
    <w:p w14:paraId="6DC72376" w14:textId="77777777" w:rsidR="00863D14" w:rsidRDefault="00863D14" w:rsidP="00863D14">
      <w:pPr>
        <w:spacing w:before="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1"/>
        <w:gridCol w:w="1965"/>
        <w:gridCol w:w="6540"/>
      </w:tblGrid>
      <w:tr w:rsidR="00ED7428" w14:paraId="4CACA1AA" w14:textId="77777777" w:rsidTr="00ED7428">
        <w:trPr>
          <w:trHeight w:val="60"/>
          <w:jc w:val="center"/>
        </w:trPr>
        <w:tc>
          <w:tcPr>
            <w:tcW w:w="1373" w:type="pct"/>
            <w:gridSpan w:val="2"/>
            <w:shd w:val="clear" w:color="auto" w:fill="F2F2F2" w:themeFill="background1" w:themeFillShade="F2"/>
          </w:tcPr>
          <w:p w14:paraId="0659DD37" w14:textId="446C1124" w:rsidR="00ED7428" w:rsidRPr="008D0F80" w:rsidRDefault="00ED7428" w:rsidP="0010126A">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Aspects of Drawings</w:t>
            </w:r>
          </w:p>
        </w:tc>
        <w:tc>
          <w:tcPr>
            <w:tcW w:w="3627" w:type="pct"/>
            <w:shd w:val="clear" w:color="auto" w:fill="F2F2F2" w:themeFill="background1" w:themeFillShade="F2"/>
          </w:tcPr>
          <w:p w14:paraId="46DDF92A" w14:textId="77777777" w:rsidR="00ED7428" w:rsidRDefault="00ED7428" w:rsidP="0010126A">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Purpose</w:t>
            </w:r>
          </w:p>
        </w:tc>
      </w:tr>
      <w:tr w:rsidR="00ED7428" w:rsidRPr="001267A2" w14:paraId="5E559E2D" w14:textId="77777777" w:rsidTr="00ED7428">
        <w:trPr>
          <w:trHeight w:val="1701"/>
          <w:jc w:val="center"/>
        </w:trPr>
        <w:tc>
          <w:tcPr>
            <w:tcW w:w="283" w:type="pct"/>
            <w:shd w:val="clear" w:color="auto" w:fill="auto"/>
          </w:tcPr>
          <w:p w14:paraId="15C2D5B2"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090" w:type="pct"/>
            <w:shd w:val="clear" w:color="auto" w:fill="auto"/>
          </w:tcPr>
          <w:p w14:paraId="6E8CC675" w14:textId="622C19BF" w:rsidR="00ED7428" w:rsidRPr="00BC13DE" w:rsidRDefault="003D6809" w:rsidP="00AC2398">
            <w:pPr>
              <w:tabs>
                <w:tab w:val="left" w:pos="180"/>
              </w:tabs>
              <w:spacing w:after="120" w:line="276" w:lineRule="auto"/>
              <w:ind w:left="0" w:right="0" w:firstLine="0"/>
              <w:rPr>
                <w:rFonts w:cstheme="minorHAnsi"/>
                <w:i/>
                <w:iCs/>
                <w:color w:val="262626" w:themeColor="text1" w:themeTint="D9"/>
                <w:szCs w:val="24"/>
              </w:rPr>
            </w:pPr>
            <w:r w:rsidRPr="00BC13DE">
              <w:rPr>
                <w:rFonts w:cstheme="minorHAnsi"/>
                <w:i/>
                <w:iCs/>
                <w:color w:val="262626" w:themeColor="text1" w:themeTint="D9"/>
                <w:szCs w:val="24"/>
              </w:rPr>
              <w:t>Site Plan</w:t>
            </w:r>
          </w:p>
        </w:tc>
        <w:tc>
          <w:tcPr>
            <w:tcW w:w="3627" w:type="pct"/>
          </w:tcPr>
          <w:p w14:paraId="40AA3F92" w14:textId="74D52CDD" w:rsidR="00ED7428" w:rsidRPr="001267A2" w:rsidRDefault="00AD2BC7" w:rsidP="00AC2398">
            <w:pPr>
              <w:tabs>
                <w:tab w:val="left" w:pos="180"/>
              </w:tabs>
              <w:spacing w:after="120" w:line="276" w:lineRule="auto"/>
              <w:ind w:left="0" w:right="0" w:firstLine="0"/>
              <w:jc w:val="both"/>
              <w:rPr>
                <w:rFonts w:cstheme="minorHAnsi"/>
                <w:color w:val="262626" w:themeColor="text1" w:themeTint="D9"/>
                <w:szCs w:val="24"/>
              </w:rPr>
            </w:pPr>
            <w:r>
              <w:rPr>
                <w:rFonts w:ascii="Century Gothic" w:hAnsi="Century Gothic" w:cstheme="minorHAnsi"/>
                <w:color w:val="262626" w:themeColor="text1" w:themeTint="D9"/>
                <w:szCs w:val="24"/>
              </w:rPr>
              <w:t xml:space="preserve">The purpose of site plans </w:t>
            </w:r>
            <w:proofErr w:type="gramStart"/>
            <w:r>
              <w:rPr>
                <w:rFonts w:ascii="Century Gothic" w:hAnsi="Century Gothic" w:cstheme="minorHAnsi"/>
                <w:color w:val="262626" w:themeColor="text1" w:themeTint="D9"/>
                <w:szCs w:val="24"/>
              </w:rPr>
              <w:t>are</w:t>
            </w:r>
            <w:proofErr w:type="gramEnd"/>
            <w:r>
              <w:rPr>
                <w:rFonts w:ascii="Century Gothic" w:hAnsi="Century Gothic" w:cstheme="minorHAnsi"/>
                <w:color w:val="262626" w:themeColor="text1" w:themeTint="D9"/>
                <w:szCs w:val="24"/>
              </w:rPr>
              <w:t xml:space="preserve"> to give the reader a general outline of the work and construction zone’s location and setting. </w:t>
            </w:r>
            <w:r w:rsidR="005076BD">
              <w:rPr>
                <w:rFonts w:ascii="Century Gothic" w:hAnsi="Century Gothic" w:cstheme="minorHAnsi"/>
                <w:color w:val="262626" w:themeColor="text1" w:themeTint="D9"/>
                <w:szCs w:val="24"/>
              </w:rPr>
              <w:t>These assist to capture all architectural features of the location where the construction will begin.</w:t>
            </w:r>
          </w:p>
        </w:tc>
      </w:tr>
      <w:tr w:rsidR="00ED7428" w:rsidRPr="001267A2" w14:paraId="30AE43FD" w14:textId="77777777" w:rsidTr="00ED7428">
        <w:trPr>
          <w:trHeight w:val="1701"/>
          <w:jc w:val="center"/>
        </w:trPr>
        <w:tc>
          <w:tcPr>
            <w:tcW w:w="283" w:type="pct"/>
            <w:shd w:val="clear" w:color="auto" w:fill="auto"/>
          </w:tcPr>
          <w:p w14:paraId="15A211E5"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090" w:type="pct"/>
            <w:shd w:val="clear" w:color="auto" w:fill="auto"/>
          </w:tcPr>
          <w:p w14:paraId="0595471A" w14:textId="634F8A4D" w:rsidR="00ED7428" w:rsidRPr="00BC13DE" w:rsidRDefault="003D6809" w:rsidP="00AC2398">
            <w:pPr>
              <w:tabs>
                <w:tab w:val="left" w:pos="180"/>
              </w:tabs>
              <w:spacing w:after="120" w:line="276" w:lineRule="auto"/>
              <w:ind w:left="0" w:right="0" w:firstLine="0"/>
              <w:rPr>
                <w:rFonts w:cstheme="minorHAnsi"/>
                <w:i/>
                <w:iCs/>
                <w:color w:val="262626" w:themeColor="text1" w:themeTint="D9"/>
                <w:szCs w:val="24"/>
              </w:rPr>
            </w:pPr>
            <w:r w:rsidRPr="00BC13DE">
              <w:rPr>
                <w:rFonts w:cstheme="minorHAnsi"/>
                <w:i/>
                <w:iCs/>
                <w:color w:val="262626" w:themeColor="text1" w:themeTint="D9"/>
                <w:szCs w:val="24"/>
              </w:rPr>
              <w:t>Floor Plan</w:t>
            </w:r>
          </w:p>
        </w:tc>
        <w:tc>
          <w:tcPr>
            <w:tcW w:w="3627" w:type="pct"/>
          </w:tcPr>
          <w:p w14:paraId="241765EF" w14:textId="6AD8E6AD" w:rsidR="00ED7428" w:rsidRPr="0019103D" w:rsidRDefault="00397F40" w:rsidP="00AC2398">
            <w:pPr>
              <w:tabs>
                <w:tab w:val="left" w:pos="180"/>
              </w:tabs>
              <w:spacing w:after="120" w:line="276" w:lineRule="auto"/>
              <w:ind w:left="0" w:right="0" w:firstLine="0"/>
              <w:jc w:val="both"/>
              <w:rPr>
                <w:rFonts w:ascii="Century Gothic" w:hAnsi="Century Gothic" w:cstheme="minorHAnsi"/>
                <w:color w:val="262626" w:themeColor="text1" w:themeTint="D9"/>
                <w:szCs w:val="24"/>
              </w:rPr>
            </w:pPr>
            <w:r>
              <w:rPr>
                <w:rFonts w:ascii="Century Gothic" w:hAnsi="Century Gothic" w:cstheme="minorHAnsi"/>
                <w:color w:val="262626" w:themeColor="text1" w:themeTint="D9"/>
                <w:szCs w:val="24"/>
              </w:rPr>
              <w:t xml:space="preserve">The purpose of floor plans </w:t>
            </w:r>
            <w:proofErr w:type="gramStart"/>
            <w:r>
              <w:rPr>
                <w:rFonts w:ascii="Century Gothic" w:hAnsi="Century Gothic" w:cstheme="minorHAnsi"/>
                <w:color w:val="262626" w:themeColor="text1" w:themeTint="D9"/>
                <w:szCs w:val="24"/>
              </w:rPr>
              <w:t>are</w:t>
            </w:r>
            <w:proofErr w:type="gramEnd"/>
            <w:r>
              <w:rPr>
                <w:rFonts w:ascii="Century Gothic" w:hAnsi="Century Gothic" w:cstheme="minorHAnsi"/>
                <w:color w:val="262626" w:themeColor="text1" w:themeTint="D9"/>
                <w:szCs w:val="24"/>
              </w:rPr>
              <w:t xml:space="preserve"> to provide a visual representation of the view from above (Birds-Eye-View) of the construction. </w:t>
            </w:r>
            <w:r w:rsidR="0019103D">
              <w:rPr>
                <w:rFonts w:ascii="Century Gothic" w:hAnsi="Century Gothic" w:cstheme="minorHAnsi"/>
                <w:color w:val="262626" w:themeColor="text1" w:themeTint="D9"/>
                <w:szCs w:val="24"/>
              </w:rPr>
              <w:t xml:space="preserve">These can give the builder/construction an assisted idea of the dimensions of room spaces, and labialization/location of rooms. </w:t>
            </w:r>
          </w:p>
        </w:tc>
      </w:tr>
      <w:tr w:rsidR="00ED7428" w:rsidRPr="001267A2" w14:paraId="410BCAE9" w14:textId="77777777" w:rsidTr="00ED7428">
        <w:trPr>
          <w:trHeight w:val="1701"/>
          <w:jc w:val="center"/>
        </w:trPr>
        <w:tc>
          <w:tcPr>
            <w:tcW w:w="283" w:type="pct"/>
            <w:shd w:val="clear" w:color="auto" w:fill="auto"/>
          </w:tcPr>
          <w:p w14:paraId="2873034C"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3</w:t>
            </w:r>
          </w:p>
        </w:tc>
        <w:tc>
          <w:tcPr>
            <w:tcW w:w="1090" w:type="pct"/>
            <w:shd w:val="clear" w:color="auto" w:fill="auto"/>
          </w:tcPr>
          <w:p w14:paraId="5F5251E6" w14:textId="68791D7E" w:rsidR="00ED7428" w:rsidRPr="00BC13DE" w:rsidRDefault="006424F4" w:rsidP="00AC2398">
            <w:pPr>
              <w:tabs>
                <w:tab w:val="left" w:pos="180"/>
              </w:tabs>
              <w:spacing w:after="120" w:line="276" w:lineRule="auto"/>
              <w:ind w:left="0" w:right="0" w:firstLine="0"/>
              <w:rPr>
                <w:rFonts w:cstheme="minorHAnsi"/>
                <w:i/>
                <w:iCs/>
                <w:color w:val="262626" w:themeColor="text1" w:themeTint="D9"/>
                <w:szCs w:val="24"/>
              </w:rPr>
            </w:pPr>
            <w:r w:rsidRPr="00BC13DE">
              <w:rPr>
                <w:rFonts w:cstheme="minorHAnsi"/>
                <w:i/>
                <w:iCs/>
                <w:color w:val="262626" w:themeColor="text1" w:themeTint="D9"/>
                <w:szCs w:val="24"/>
              </w:rPr>
              <w:t>Perspective Drawings</w:t>
            </w:r>
          </w:p>
        </w:tc>
        <w:tc>
          <w:tcPr>
            <w:tcW w:w="3627" w:type="pct"/>
          </w:tcPr>
          <w:p w14:paraId="13691308" w14:textId="4B980778" w:rsidR="00ED7428" w:rsidRPr="001267A2" w:rsidRDefault="00D8462A" w:rsidP="00AC2398">
            <w:pPr>
              <w:tabs>
                <w:tab w:val="left" w:pos="180"/>
              </w:tabs>
              <w:spacing w:after="120" w:line="276" w:lineRule="auto"/>
              <w:ind w:left="0" w:right="0" w:firstLine="0"/>
              <w:jc w:val="both"/>
              <w:rPr>
                <w:rFonts w:cstheme="minorHAnsi"/>
                <w:color w:val="262626" w:themeColor="text1" w:themeTint="D9"/>
                <w:szCs w:val="24"/>
              </w:rPr>
            </w:pPr>
            <w:r>
              <w:rPr>
                <w:rFonts w:ascii="Century Gothic" w:hAnsi="Century Gothic" w:cstheme="minorHAnsi"/>
                <w:color w:val="262626" w:themeColor="text1" w:themeTint="D9"/>
                <w:szCs w:val="24"/>
              </w:rPr>
              <w:t xml:space="preserve">The purpose of perspective drawings it to give the viewer a </w:t>
            </w:r>
            <w:r w:rsidR="006424F4" w:rsidRPr="007B3AB6">
              <w:rPr>
                <w:rFonts w:ascii="Century Gothic" w:hAnsi="Century Gothic" w:cstheme="minorHAnsi"/>
                <w:color w:val="262626" w:themeColor="text1" w:themeTint="D9"/>
                <w:szCs w:val="24"/>
              </w:rPr>
              <w:t xml:space="preserve">visual representation of how the building/image would be perceived by the eye. </w:t>
            </w:r>
          </w:p>
        </w:tc>
      </w:tr>
    </w:tbl>
    <w:p w14:paraId="71FE9831" w14:textId="77777777" w:rsidR="00ED2538" w:rsidRDefault="00ED2538" w:rsidP="00863D14">
      <w:pPr>
        <w:spacing w:after="120" w:line="276" w:lineRule="auto"/>
        <w:ind w:left="0" w:firstLine="0"/>
      </w:pPr>
    </w:p>
    <w:p w14:paraId="3E8D3E4E" w14:textId="2D13F72F" w:rsidR="00ED2538" w:rsidRDefault="00ED2538" w:rsidP="00863D14">
      <w:pPr>
        <w:spacing w:after="120" w:line="276" w:lineRule="auto"/>
        <w:ind w:left="0" w:firstLine="0"/>
        <w:sectPr w:rsidR="00ED2538" w:rsidSect="00AC2398">
          <w:footerReference w:type="even" r:id="rId37"/>
          <w:footerReference w:type="default" r:id="rId38"/>
          <w:pgSz w:w="11906" w:h="16838" w:code="9"/>
          <w:pgMar w:top="1440" w:right="1440" w:bottom="1440" w:left="1440" w:header="709" w:footer="709" w:gutter="0"/>
          <w:cols w:space="708"/>
          <w:docGrid w:linePitch="360"/>
        </w:sectPr>
      </w:pPr>
    </w:p>
    <w:p w14:paraId="42108D67" w14:textId="607C87D4" w:rsidR="00245854" w:rsidRPr="001125F7" w:rsidRDefault="00245854">
      <w:pPr>
        <w:pStyle w:val="Heading2"/>
        <w:tabs>
          <w:tab w:val="left" w:pos="180"/>
        </w:tabs>
        <w:ind w:right="0"/>
        <w:rPr>
          <w:b w:val="0"/>
          <w:bCs/>
          <w:lang w:val="en-AU"/>
        </w:rPr>
      </w:pPr>
      <w:bookmarkStart w:id="72" w:name="_Toc118196538"/>
      <w:r w:rsidRPr="00ED1294">
        <w:rPr>
          <w:b w:val="0"/>
          <w:lang w:val="en-AU"/>
        </w:rPr>
        <w:lastRenderedPageBreak/>
        <w:t xml:space="preserve">Task 2 </w:t>
      </w:r>
      <w:r w:rsidR="00016ED5">
        <w:rPr>
          <w:b w:val="0"/>
          <w:bCs/>
          <w:lang w:val="en-AU"/>
        </w:rPr>
        <w:t>Construction</w:t>
      </w:r>
      <w:r w:rsidR="00CD7F11" w:rsidRPr="001125F7">
        <w:rPr>
          <w:b w:val="0"/>
          <w:bCs/>
          <w:lang w:val="en-AU"/>
        </w:rPr>
        <w:t xml:space="preserve"> </w:t>
      </w:r>
      <w:r w:rsidR="00950FE8" w:rsidRPr="001125F7">
        <w:rPr>
          <w:b w:val="0"/>
          <w:bCs/>
          <w:lang w:val="en-AU"/>
        </w:rPr>
        <w:t>Plan</w:t>
      </w:r>
      <w:r w:rsidR="00CD7F11" w:rsidRPr="001125F7">
        <w:rPr>
          <w:b w:val="0"/>
          <w:bCs/>
          <w:lang w:val="en-AU"/>
        </w:rPr>
        <w:t>s</w:t>
      </w:r>
      <w:bookmarkEnd w:id="72"/>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61030" w:rsidRPr="00D14AB1" w14:paraId="1FC2446D" w14:textId="77777777" w:rsidTr="00050B73">
        <w:trPr>
          <w:trHeight w:val="153"/>
          <w:jc w:val="center"/>
        </w:trPr>
        <w:tc>
          <w:tcPr>
            <w:tcW w:w="5000" w:type="pct"/>
            <w:tcBorders>
              <w:top w:val="nil"/>
              <w:left w:val="nil"/>
              <w:bottom w:val="nil"/>
              <w:right w:val="nil"/>
            </w:tcBorders>
            <w:shd w:val="clear" w:color="auto" w:fill="D9E2F3" w:themeFill="accent1" w:themeFillTint="33"/>
          </w:tcPr>
          <w:p w14:paraId="59194BB2" w14:textId="4645FD91" w:rsidR="00461030" w:rsidRPr="00D14AB1" w:rsidRDefault="006F3DBB" w:rsidP="00EE133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461030" w:rsidRPr="00D14AB1">
              <w:rPr>
                <w:rFonts w:cstheme="minorHAnsi"/>
                <w:color w:val="262626" w:themeColor="text1" w:themeTint="D9"/>
                <w:szCs w:val="24"/>
              </w:rPr>
              <w:t>eview the construction plans for the project you</w:t>
            </w:r>
            <w:r w:rsidR="005762BA">
              <w:rPr>
                <w:rFonts w:cstheme="minorHAnsi"/>
                <w:color w:val="262626" w:themeColor="text1" w:themeTint="D9"/>
                <w:szCs w:val="24"/>
              </w:rPr>
              <w:t xml:space="preserve"> are</w:t>
            </w:r>
            <w:r w:rsidR="00461030" w:rsidRPr="00D14AB1">
              <w:rPr>
                <w:rFonts w:cstheme="minorHAnsi"/>
                <w:color w:val="262626" w:themeColor="text1" w:themeTint="D9"/>
                <w:szCs w:val="24"/>
              </w:rPr>
              <w:t xml:space="preserve"> undertaking for this assessment. </w:t>
            </w:r>
          </w:p>
          <w:p w14:paraId="6EDF5D69" w14:textId="77777777" w:rsidR="00461030" w:rsidRPr="00D14AB1" w:rsidRDefault="00461030"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A0F6A14" w14:textId="18F27E6D" w:rsidR="00461030" w:rsidRPr="00D14AB1" w:rsidRDefault="00461030">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the </w:t>
            </w:r>
            <w:r w:rsidR="00F04CD6">
              <w:rPr>
                <w:rFonts w:cstheme="minorHAnsi"/>
                <w:color w:val="262626" w:themeColor="text1" w:themeTint="D9"/>
                <w:szCs w:val="24"/>
              </w:rPr>
              <w:t>construction plans</w:t>
            </w:r>
          </w:p>
          <w:p w14:paraId="0C652828" w14:textId="4358C7E0" w:rsidR="00461030" w:rsidRPr="00D14AB1" w:rsidRDefault="00461030">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w:t>
            </w:r>
            <w:r w:rsidR="00F04CD6">
              <w:rPr>
                <w:rFonts w:cstheme="minorHAnsi"/>
                <w:color w:val="262626" w:themeColor="text1" w:themeTint="D9"/>
                <w:szCs w:val="24"/>
              </w:rPr>
              <w:t>reading and interpreting the plan</w:t>
            </w:r>
            <w:r w:rsidR="00711564">
              <w:rPr>
                <w:rFonts w:cstheme="minorHAnsi"/>
                <w:color w:val="262626" w:themeColor="text1" w:themeTint="D9"/>
                <w:szCs w:val="24"/>
              </w:rPr>
              <w:t>s</w:t>
            </w:r>
          </w:p>
        </w:tc>
      </w:tr>
    </w:tbl>
    <w:p w14:paraId="62B46CC9" w14:textId="16A0FD91" w:rsidR="005D79BE" w:rsidRDefault="005D79BE" w:rsidP="00D6023C">
      <w:pPr>
        <w:spacing w:before="0" w:line="276" w:lineRule="auto"/>
        <w:ind w:left="0" w:right="102"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B71AC" w:rsidRPr="00D14AB1" w14:paraId="2F1453C2"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3DFB6BB" w14:textId="131A5945" w:rsidR="00617444" w:rsidRPr="00617444" w:rsidRDefault="0015624F">
            <w:pPr>
              <w:pStyle w:val="ListParagraph"/>
              <w:numPr>
                <w:ilvl w:val="0"/>
                <w:numId w:val="65"/>
              </w:numPr>
              <w:spacing w:after="120" w:line="276" w:lineRule="auto"/>
              <w:ind w:left="706" w:right="0" w:hanging="399"/>
              <w:contextualSpacing w:val="0"/>
              <w:jc w:val="both"/>
              <w:rPr>
                <w:rFonts w:cstheme="minorHAnsi"/>
                <w:color w:val="262626" w:themeColor="text1" w:themeTint="D9"/>
                <w:szCs w:val="24"/>
              </w:rPr>
            </w:pPr>
            <w:r>
              <w:rPr>
                <w:rFonts w:cstheme="minorHAnsi"/>
                <w:color w:val="262626" w:themeColor="text1" w:themeTint="D9"/>
                <w:szCs w:val="24"/>
              </w:rPr>
              <w:t>I</w:t>
            </w:r>
            <w:r w:rsidR="00617444" w:rsidRPr="00617444">
              <w:rPr>
                <w:rFonts w:cstheme="minorHAnsi"/>
                <w:color w:val="262626" w:themeColor="text1" w:themeTint="D9"/>
                <w:szCs w:val="24"/>
              </w:rPr>
              <w:t xml:space="preserve">dentify </w:t>
            </w:r>
            <w:r w:rsidR="00593F56">
              <w:rPr>
                <w:rFonts w:cstheme="minorHAnsi"/>
                <w:color w:val="262626" w:themeColor="text1" w:themeTint="D9"/>
                <w:szCs w:val="24"/>
              </w:rPr>
              <w:t>one</w:t>
            </w:r>
            <w:r w:rsidR="00593F56" w:rsidRPr="00617444">
              <w:rPr>
                <w:rFonts w:cstheme="minorHAnsi"/>
                <w:color w:val="262626" w:themeColor="text1" w:themeTint="D9"/>
                <w:szCs w:val="24"/>
              </w:rPr>
              <w:t xml:space="preserve"> </w:t>
            </w:r>
            <w:r w:rsidR="00617444" w:rsidRPr="00617444">
              <w:rPr>
                <w:rFonts w:cstheme="minorHAnsi"/>
                <w:color w:val="262626" w:themeColor="text1" w:themeTint="D9"/>
                <w:szCs w:val="24"/>
              </w:rPr>
              <w:t xml:space="preserve">key feature </w:t>
            </w:r>
            <w:r w:rsidR="00593F56">
              <w:rPr>
                <w:rFonts w:cstheme="minorHAnsi"/>
                <w:color w:val="262626" w:themeColor="text1" w:themeTint="D9"/>
                <w:szCs w:val="24"/>
              </w:rPr>
              <w:t xml:space="preserve">for each </w:t>
            </w:r>
            <w:r w:rsidR="00617444" w:rsidRPr="00617444">
              <w:rPr>
                <w:rFonts w:cstheme="minorHAnsi"/>
                <w:color w:val="262626" w:themeColor="text1" w:themeTint="D9"/>
                <w:szCs w:val="24"/>
              </w:rPr>
              <w:t xml:space="preserve">of the </w:t>
            </w:r>
            <w:r w:rsidR="003548BB">
              <w:rPr>
                <w:rFonts w:cstheme="minorHAnsi"/>
                <w:color w:val="262626" w:themeColor="text1" w:themeTint="D9"/>
                <w:szCs w:val="24"/>
              </w:rPr>
              <w:t>plans you identified in Task 1</w:t>
            </w:r>
            <w:r w:rsidR="00617444" w:rsidRPr="00617444">
              <w:rPr>
                <w:rFonts w:cstheme="minorHAnsi"/>
                <w:color w:val="262626" w:themeColor="text1" w:themeTint="D9"/>
                <w:szCs w:val="24"/>
              </w:rPr>
              <w:t>:</w:t>
            </w:r>
          </w:p>
          <w:p w14:paraId="62B40442" w14:textId="03E06C36" w:rsidR="00D616A1" w:rsidRPr="00FF694B" w:rsidRDefault="00D616A1" w:rsidP="00FF694B">
            <w:pPr>
              <w:pStyle w:val="ListParagraph"/>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Explain how each </w:t>
            </w:r>
            <w:r w:rsidR="00D35BC9">
              <w:rPr>
                <w:rFonts w:cstheme="minorHAnsi"/>
                <w:color w:val="262626" w:themeColor="text1" w:themeTint="D9"/>
                <w:szCs w:val="24"/>
              </w:rPr>
              <w:t xml:space="preserve">indicated </w:t>
            </w:r>
            <w:r>
              <w:rPr>
                <w:rFonts w:cstheme="minorHAnsi"/>
                <w:color w:val="262626" w:themeColor="text1" w:themeTint="D9"/>
                <w:szCs w:val="24"/>
              </w:rPr>
              <w:t xml:space="preserve">key feature distinguishes the </w:t>
            </w:r>
            <w:r w:rsidR="00D35BC9">
              <w:rPr>
                <w:rFonts w:cstheme="minorHAnsi"/>
                <w:color w:val="262626" w:themeColor="text1" w:themeTint="D9"/>
                <w:szCs w:val="24"/>
              </w:rPr>
              <w:t>plan from other types of plans</w:t>
            </w:r>
            <w:r w:rsidR="00242664">
              <w:rPr>
                <w:rFonts w:cstheme="minorHAnsi"/>
                <w:color w:val="262626" w:themeColor="text1" w:themeTint="D9"/>
                <w:szCs w:val="24"/>
              </w:rPr>
              <w:t>.</w:t>
            </w:r>
          </w:p>
        </w:tc>
      </w:tr>
    </w:tbl>
    <w:p w14:paraId="47284E91" w14:textId="77777777" w:rsidR="00165600" w:rsidRDefault="00165600" w:rsidP="00165600">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21"/>
        <w:gridCol w:w="2007"/>
        <w:gridCol w:w="2007"/>
        <w:gridCol w:w="4481"/>
      </w:tblGrid>
      <w:tr w:rsidR="00165600" w14:paraId="4AC69795" w14:textId="77777777" w:rsidTr="00ED4648">
        <w:trPr>
          <w:trHeight w:val="60"/>
          <w:jc w:val="center"/>
        </w:trPr>
        <w:tc>
          <w:tcPr>
            <w:tcW w:w="1402" w:type="pct"/>
            <w:gridSpan w:val="2"/>
            <w:shd w:val="clear" w:color="auto" w:fill="F2F2F2" w:themeFill="background1" w:themeFillShade="F2"/>
          </w:tcPr>
          <w:p w14:paraId="705AE651" w14:textId="77777777" w:rsidR="00165600" w:rsidRPr="008D0F80" w:rsidRDefault="00165600" w:rsidP="00165600">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Type of Plan</w:t>
            </w:r>
          </w:p>
        </w:tc>
        <w:tc>
          <w:tcPr>
            <w:tcW w:w="1113" w:type="pct"/>
            <w:shd w:val="clear" w:color="auto" w:fill="F2F2F2" w:themeFill="background1" w:themeFillShade="F2"/>
          </w:tcPr>
          <w:p w14:paraId="196EF8CA" w14:textId="02A063F6" w:rsidR="00165600" w:rsidRPr="00165600" w:rsidRDefault="00165600" w:rsidP="00165600">
            <w:pPr>
              <w:tabs>
                <w:tab w:val="left" w:pos="180"/>
              </w:tabs>
              <w:spacing w:before="60" w:after="60"/>
              <w:ind w:left="0" w:right="0" w:firstLine="0"/>
              <w:jc w:val="center"/>
              <w:rPr>
                <w:rFonts w:cstheme="minorHAnsi"/>
                <w:b/>
                <w:bCs/>
                <w:color w:val="404040" w:themeColor="text1" w:themeTint="BF"/>
                <w:sz w:val="20"/>
                <w:szCs w:val="20"/>
              </w:rPr>
            </w:pPr>
            <w:r w:rsidRPr="00165600">
              <w:rPr>
                <w:rFonts w:cstheme="minorHAnsi"/>
                <w:b/>
                <w:bCs/>
                <w:color w:val="404040" w:themeColor="text1" w:themeTint="BF"/>
                <w:szCs w:val="20"/>
              </w:rPr>
              <w:t>Key Feature</w:t>
            </w:r>
          </w:p>
        </w:tc>
        <w:tc>
          <w:tcPr>
            <w:tcW w:w="2485" w:type="pct"/>
            <w:shd w:val="clear" w:color="auto" w:fill="F2F2F2" w:themeFill="background1" w:themeFillShade="F2"/>
          </w:tcPr>
          <w:p w14:paraId="514B2490" w14:textId="16D36C82" w:rsidR="00165600" w:rsidRDefault="00165600" w:rsidP="00165600">
            <w:pPr>
              <w:tabs>
                <w:tab w:val="left" w:pos="180"/>
              </w:tabs>
              <w:spacing w:after="120" w:line="276" w:lineRule="auto"/>
              <w:ind w:left="0" w:right="0" w:firstLine="0"/>
              <w:jc w:val="center"/>
              <w:rPr>
                <w:rFonts w:cstheme="minorHAnsi"/>
                <w:b/>
                <w:bCs/>
                <w:color w:val="404040" w:themeColor="text1" w:themeTint="BF"/>
                <w:szCs w:val="24"/>
              </w:rPr>
            </w:pPr>
            <w:r>
              <w:rPr>
                <w:b/>
              </w:rPr>
              <w:t>How does this key feature distinguish the plan from the other types of plans?</w:t>
            </w:r>
          </w:p>
        </w:tc>
      </w:tr>
      <w:tr w:rsidR="00165600" w:rsidRPr="001267A2" w14:paraId="1E77D65B" w14:textId="77777777" w:rsidTr="00ED4648">
        <w:trPr>
          <w:trHeight w:val="1701"/>
          <w:jc w:val="center"/>
        </w:trPr>
        <w:tc>
          <w:tcPr>
            <w:tcW w:w="289" w:type="pct"/>
            <w:shd w:val="clear" w:color="auto" w:fill="auto"/>
          </w:tcPr>
          <w:p w14:paraId="3FB1FEDA"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113" w:type="pct"/>
            <w:shd w:val="clear" w:color="auto" w:fill="auto"/>
          </w:tcPr>
          <w:p w14:paraId="14BE203A" w14:textId="77777777" w:rsidR="00165600" w:rsidRDefault="00D60326" w:rsidP="00165600">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Mechanical Plan</w:t>
            </w:r>
          </w:p>
          <w:p w14:paraId="2A8AD53A" w14:textId="63300AFA" w:rsidR="00D60326" w:rsidRPr="00AC2398" w:rsidRDefault="00FA70B5" w:rsidP="00165600">
            <w:pPr>
              <w:tabs>
                <w:tab w:val="left" w:pos="180"/>
              </w:tabs>
              <w:spacing w:after="120" w:line="276" w:lineRule="auto"/>
              <w:ind w:left="0" w:right="0" w:firstLine="0"/>
              <w:rPr>
                <w:rFonts w:cstheme="minorHAnsi"/>
                <w:i/>
                <w:iCs/>
                <w:color w:val="262626" w:themeColor="text1" w:themeTint="D9"/>
                <w:szCs w:val="24"/>
              </w:rPr>
            </w:pPr>
            <w:r w:rsidRPr="00FA70B5">
              <w:rPr>
                <w:rFonts w:cstheme="minorHAnsi"/>
                <w:i/>
                <w:iCs/>
                <w:color w:val="262626" w:themeColor="text1" w:themeTint="D9"/>
                <w:szCs w:val="24"/>
                <w:highlight w:val="yellow"/>
              </w:rPr>
              <w:t>Plan Shown Below</w:t>
            </w:r>
            <w:r w:rsidRPr="00FA70B5">
              <w:rPr>
                <w:rFonts w:cstheme="minorHAnsi"/>
                <w:i/>
                <w:iCs/>
                <w:color w:val="262626" w:themeColor="text1" w:themeTint="D9"/>
                <w:szCs w:val="24"/>
                <w:highlight w:val="yellow"/>
              </w:rPr>
              <w:br/>
              <w:t>Plan #1</w:t>
            </w:r>
          </w:p>
        </w:tc>
        <w:tc>
          <w:tcPr>
            <w:tcW w:w="1113" w:type="pct"/>
          </w:tcPr>
          <w:p w14:paraId="2B22D85B" w14:textId="1DF9DDF3" w:rsidR="00165600" w:rsidRPr="00E76E6F" w:rsidRDefault="00FA6DF3" w:rsidP="00165600">
            <w:pPr>
              <w:spacing w:after="120" w:line="276" w:lineRule="auto"/>
              <w:ind w:left="0" w:firstLine="0"/>
              <w:rPr>
                <w:rFonts w:cstheme="minorHAnsi"/>
                <w:b/>
                <w:bCs/>
                <w:color w:val="262626" w:themeColor="text1" w:themeTint="D9"/>
                <w:szCs w:val="24"/>
              </w:rPr>
            </w:pPr>
            <w:r w:rsidRPr="00E76E6F">
              <w:rPr>
                <w:rFonts w:cstheme="minorHAnsi"/>
                <w:b/>
                <w:bCs/>
                <w:color w:val="262626" w:themeColor="text1" w:themeTint="D9"/>
                <w:szCs w:val="24"/>
              </w:rPr>
              <w:t>Duct System Connections</w:t>
            </w:r>
          </w:p>
        </w:tc>
        <w:tc>
          <w:tcPr>
            <w:tcW w:w="2485" w:type="pct"/>
          </w:tcPr>
          <w:p w14:paraId="72D2DD11" w14:textId="0B4B7132" w:rsidR="00165600" w:rsidRPr="007872B2" w:rsidRDefault="00FA6DF3" w:rsidP="00165600">
            <w:pPr>
              <w:tabs>
                <w:tab w:val="left" w:pos="180"/>
              </w:tabs>
              <w:spacing w:after="120" w:line="276" w:lineRule="auto"/>
              <w:ind w:left="0" w:righ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This mechanical plan stipulates the location of the duct system connections within the buildings. The positioning/connections of these mechanical </w:t>
            </w:r>
            <w:r w:rsidR="00DA20C1" w:rsidRPr="007872B2">
              <w:rPr>
                <w:rFonts w:ascii="Century Gothic" w:hAnsi="Century Gothic" w:cstheme="minorHAnsi"/>
                <w:color w:val="262626" w:themeColor="text1" w:themeTint="D9"/>
                <w:szCs w:val="24"/>
              </w:rPr>
              <w:t>components</w:t>
            </w:r>
            <w:r w:rsidRPr="007872B2">
              <w:rPr>
                <w:rFonts w:ascii="Century Gothic" w:hAnsi="Century Gothic" w:cstheme="minorHAnsi"/>
                <w:color w:val="262626" w:themeColor="text1" w:themeTint="D9"/>
                <w:szCs w:val="24"/>
              </w:rPr>
              <w:t xml:space="preserve"> will not be in any other plans.  </w:t>
            </w:r>
          </w:p>
        </w:tc>
      </w:tr>
      <w:tr w:rsidR="00165600" w:rsidRPr="001267A2" w14:paraId="45AED53E" w14:textId="77777777" w:rsidTr="00ED4648">
        <w:trPr>
          <w:trHeight w:val="1701"/>
          <w:jc w:val="center"/>
        </w:trPr>
        <w:tc>
          <w:tcPr>
            <w:tcW w:w="289" w:type="pct"/>
            <w:shd w:val="clear" w:color="auto" w:fill="auto"/>
          </w:tcPr>
          <w:p w14:paraId="76671A3A"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113" w:type="pct"/>
            <w:shd w:val="clear" w:color="auto" w:fill="auto"/>
          </w:tcPr>
          <w:p w14:paraId="6C66139C" w14:textId="7E777D59" w:rsidR="0084053C" w:rsidRPr="001267A2" w:rsidRDefault="0084053C" w:rsidP="00165600">
            <w:pPr>
              <w:tabs>
                <w:tab w:val="left" w:pos="180"/>
              </w:tabs>
              <w:spacing w:after="120" w:line="276" w:lineRule="auto"/>
              <w:ind w:left="0" w:right="0" w:firstLine="0"/>
              <w:rPr>
                <w:rFonts w:cstheme="minorHAnsi"/>
                <w:color w:val="262626" w:themeColor="text1" w:themeTint="D9"/>
                <w:szCs w:val="24"/>
              </w:rPr>
            </w:pPr>
            <w:r w:rsidRPr="00BC13DE">
              <w:rPr>
                <w:rFonts w:cstheme="minorHAnsi"/>
                <w:i/>
                <w:iCs/>
                <w:color w:val="262626" w:themeColor="text1" w:themeTint="D9"/>
                <w:szCs w:val="24"/>
              </w:rPr>
              <w:t>Electrical Plan</w:t>
            </w:r>
            <w:r>
              <w:rPr>
                <w:rFonts w:cstheme="minorHAnsi"/>
                <w:color w:val="262626" w:themeColor="text1" w:themeTint="D9"/>
                <w:szCs w:val="24"/>
              </w:rPr>
              <w:t xml:space="preserve"> </w:t>
            </w:r>
            <w:r>
              <w:rPr>
                <w:rFonts w:cstheme="minorHAnsi"/>
                <w:color w:val="262626" w:themeColor="text1" w:themeTint="D9"/>
                <w:szCs w:val="24"/>
              </w:rPr>
              <w:br/>
            </w:r>
            <w:proofErr w:type="spellStart"/>
            <w:r w:rsidR="000064BF" w:rsidRPr="000064BF">
              <w:rPr>
                <w:rFonts w:cstheme="minorHAnsi"/>
                <w:i/>
                <w:iCs/>
                <w:color w:val="262626" w:themeColor="text1" w:themeTint="D9"/>
                <w:szCs w:val="24"/>
                <w:highlight w:val="yellow"/>
              </w:rPr>
              <w:t>Plan</w:t>
            </w:r>
            <w:proofErr w:type="spellEnd"/>
            <w:r w:rsidR="000064BF" w:rsidRPr="000064BF">
              <w:rPr>
                <w:rFonts w:cstheme="minorHAnsi"/>
                <w:i/>
                <w:iCs/>
                <w:color w:val="262626" w:themeColor="text1" w:themeTint="D9"/>
                <w:szCs w:val="24"/>
                <w:highlight w:val="yellow"/>
              </w:rPr>
              <w:t xml:space="preserve"> Shown Below </w:t>
            </w:r>
            <w:r w:rsidR="000064BF" w:rsidRPr="000064BF">
              <w:rPr>
                <w:rFonts w:cstheme="minorHAnsi"/>
                <w:i/>
                <w:iCs/>
                <w:color w:val="262626" w:themeColor="text1" w:themeTint="D9"/>
                <w:szCs w:val="24"/>
                <w:highlight w:val="yellow"/>
              </w:rPr>
              <w:br/>
              <w:t>Plan #2</w:t>
            </w:r>
          </w:p>
        </w:tc>
        <w:tc>
          <w:tcPr>
            <w:tcW w:w="1113" w:type="pct"/>
          </w:tcPr>
          <w:p w14:paraId="230B4148" w14:textId="25AD3F52" w:rsidR="00165600" w:rsidRPr="00E76E6F" w:rsidRDefault="00372612" w:rsidP="00165600">
            <w:pPr>
              <w:tabs>
                <w:tab w:val="left" w:pos="180"/>
              </w:tabs>
              <w:spacing w:after="120" w:line="276" w:lineRule="auto"/>
              <w:ind w:left="0" w:right="0" w:firstLine="0"/>
              <w:rPr>
                <w:rFonts w:cstheme="minorHAnsi"/>
                <w:b/>
                <w:bCs/>
                <w:color w:val="262626" w:themeColor="text1" w:themeTint="D9"/>
                <w:szCs w:val="24"/>
              </w:rPr>
            </w:pPr>
            <w:r w:rsidRPr="00E76E6F">
              <w:rPr>
                <w:rFonts w:cstheme="minorHAnsi"/>
                <w:b/>
                <w:bCs/>
                <w:color w:val="262626" w:themeColor="text1" w:themeTint="D9"/>
                <w:szCs w:val="24"/>
              </w:rPr>
              <w:t>Distribution board building connections</w:t>
            </w:r>
          </w:p>
        </w:tc>
        <w:tc>
          <w:tcPr>
            <w:tcW w:w="2485" w:type="pct"/>
          </w:tcPr>
          <w:p w14:paraId="01D43982" w14:textId="09ADA4EE" w:rsidR="00165600" w:rsidRPr="007872B2" w:rsidRDefault="00372612" w:rsidP="00165600">
            <w:pPr>
              <w:tabs>
                <w:tab w:val="left" w:pos="180"/>
              </w:tabs>
              <w:spacing w:after="120" w:line="276" w:lineRule="auto"/>
              <w:ind w:left="0" w:righ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This electrical plan stipulates the connections </w:t>
            </w:r>
            <w:r w:rsidR="00651C47" w:rsidRPr="007872B2">
              <w:rPr>
                <w:rFonts w:ascii="Century Gothic" w:hAnsi="Century Gothic" w:cstheme="minorHAnsi"/>
                <w:color w:val="262626" w:themeColor="text1" w:themeTint="D9"/>
                <w:szCs w:val="24"/>
              </w:rPr>
              <w:t>between the individual distribution boards within each building and the main switch board (MSB)</w:t>
            </w:r>
          </w:p>
        </w:tc>
      </w:tr>
      <w:tr w:rsidR="00165600" w:rsidRPr="001267A2" w14:paraId="27466FC5" w14:textId="77777777" w:rsidTr="00ED4648">
        <w:trPr>
          <w:trHeight w:val="1701"/>
          <w:jc w:val="center"/>
        </w:trPr>
        <w:tc>
          <w:tcPr>
            <w:tcW w:w="289" w:type="pct"/>
            <w:shd w:val="clear" w:color="auto" w:fill="auto"/>
          </w:tcPr>
          <w:p w14:paraId="5F377B06"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3</w:t>
            </w:r>
          </w:p>
        </w:tc>
        <w:tc>
          <w:tcPr>
            <w:tcW w:w="1113" w:type="pct"/>
            <w:shd w:val="clear" w:color="auto" w:fill="auto"/>
          </w:tcPr>
          <w:p w14:paraId="1490AB51" w14:textId="246F22A2" w:rsidR="000064BF" w:rsidRPr="000064BF" w:rsidRDefault="00CA012C" w:rsidP="00165600">
            <w:pPr>
              <w:tabs>
                <w:tab w:val="left" w:pos="180"/>
              </w:tabs>
              <w:spacing w:after="120" w:line="276" w:lineRule="auto"/>
              <w:ind w:left="0" w:right="0" w:firstLine="0"/>
              <w:rPr>
                <w:rFonts w:cstheme="minorHAnsi"/>
                <w:i/>
                <w:iCs/>
                <w:color w:val="262626" w:themeColor="text1" w:themeTint="D9"/>
                <w:szCs w:val="24"/>
                <w:highlight w:val="yellow"/>
              </w:rPr>
            </w:pPr>
            <w:r w:rsidRPr="00BC13DE">
              <w:rPr>
                <w:rFonts w:cstheme="minorHAnsi"/>
                <w:i/>
                <w:iCs/>
                <w:color w:val="262626" w:themeColor="text1" w:themeTint="D9"/>
                <w:szCs w:val="24"/>
              </w:rPr>
              <w:t>Site Plan</w:t>
            </w:r>
            <w:r>
              <w:rPr>
                <w:rFonts w:cstheme="minorHAnsi"/>
                <w:color w:val="262626" w:themeColor="text1" w:themeTint="D9"/>
                <w:szCs w:val="24"/>
              </w:rPr>
              <w:br/>
            </w:r>
            <w:proofErr w:type="spellStart"/>
            <w:r w:rsidR="000064BF">
              <w:rPr>
                <w:rFonts w:cstheme="minorHAnsi"/>
                <w:i/>
                <w:iCs/>
                <w:color w:val="262626" w:themeColor="text1" w:themeTint="D9"/>
                <w:szCs w:val="24"/>
                <w:highlight w:val="yellow"/>
              </w:rPr>
              <w:t>Plan</w:t>
            </w:r>
            <w:proofErr w:type="spellEnd"/>
            <w:r w:rsidR="000064BF">
              <w:rPr>
                <w:rFonts w:cstheme="minorHAnsi"/>
                <w:i/>
                <w:iCs/>
                <w:color w:val="262626" w:themeColor="text1" w:themeTint="D9"/>
                <w:szCs w:val="24"/>
                <w:highlight w:val="yellow"/>
              </w:rPr>
              <w:t xml:space="preserve"> Shown Below</w:t>
            </w:r>
            <w:r w:rsidR="000064BF">
              <w:rPr>
                <w:rFonts w:cstheme="minorHAnsi"/>
                <w:i/>
                <w:iCs/>
                <w:color w:val="262626" w:themeColor="text1" w:themeTint="D9"/>
                <w:szCs w:val="24"/>
                <w:highlight w:val="yellow"/>
              </w:rPr>
              <w:br/>
              <w:t>Plan#3</w:t>
            </w:r>
          </w:p>
          <w:p w14:paraId="6E777B4E" w14:textId="636BE068" w:rsidR="00CA012C" w:rsidRPr="001267A2" w:rsidRDefault="00CA012C" w:rsidP="00165600">
            <w:pPr>
              <w:tabs>
                <w:tab w:val="left" w:pos="180"/>
              </w:tabs>
              <w:spacing w:after="120" w:line="276" w:lineRule="auto"/>
              <w:ind w:left="0" w:right="0" w:firstLine="0"/>
              <w:rPr>
                <w:rFonts w:cstheme="minorHAnsi"/>
                <w:color w:val="262626" w:themeColor="text1" w:themeTint="D9"/>
                <w:szCs w:val="24"/>
              </w:rPr>
            </w:pPr>
            <w:r w:rsidRPr="002C08B2">
              <w:rPr>
                <w:rFonts w:cstheme="minorHAnsi"/>
                <w:color w:val="262626" w:themeColor="text1" w:themeTint="D9"/>
                <w:szCs w:val="24"/>
                <w:highlight w:val="yellow"/>
              </w:rPr>
              <w:t xml:space="preserve"> </w:t>
            </w:r>
          </w:p>
        </w:tc>
        <w:tc>
          <w:tcPr>
            <w:tcW w:w="1113" w:type="pct"/>
          </w:tcPr>
          <w:p w14:paraId="78C24F47" w14:textId="20932415" w:rsidR="00165600" w:rsidRPr="00E76E6F" w:rsidRDefault="002C08B2" w:rsidP="00165600">
            <w:pPr>
              <w:tabs>
                <w:tab w:val="left" w:pos="180"/>
              </w:tabs>
              <w:spacing w:after="120" w:line="276" w:lineRule="auto"/>
              <w:ind w:left="0" w:right="0" w:firstLine="0"/>
              <w:rPr>
                <w:rFonts w:cstheme="minorHAnsi"/>
                <w:b/>
                <w:bCs/>
                <w:color w:val="262626" w:themeColor="text1" w:themeTint="D9"/>
                <w:szCs w:val="24"/>
              </w:rPr>
            </w:pPr>
            <w:r w:rsidRPr="00E76E6F">
              <w:rPr>
                <w:rFonts w:cstheme="minorHAnsi"/>
                <w:b/>
                <w:bCs/>
                <w:color w:val="262626" w:themeColor="text1" w:themeTint="D9"/>
                <w:szCs w:val="24"/>
              </w:rPr>
              <w:t>Street Names</w:t>
            </w:r>
          </w:p>
        </w:tc>
        <w:tc>
          <w:tcPr>
            <w:tcW w:w="2485" w:type="pct"/>
          </w:tcPr>
          <w:p w14:paraId="51683F04" w14:textId="53C0CED7" w:rsidR="00165600" w:rsidRPr="007872B2" w:rsidRDefault="002C08B2" w:rsidP="00165600">
            <w:pPr>
              <w:tabs>
                <w:tab w:val="left" w:pos="180"/>
              </w:tabs>
              <w:spacing w:after="120" w:line="276" w:lineRule="auto"/>
              <w:ind w:left="0" w:righ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This site plan drawing </w:t>
            </w:r>
            <w:r w:rsidR="005E4FD3" w:rsidRPr="007872B2">
              <w:rPr>
                <w:rFonts w:ascii="Century Gothic" w:hAnsi="Century Gothic" w:cstheme="minorHAnsi"/>
                <w:color w:val="262626" w:themeColor="text1" w:themeTint="D9"/>
                <w:szCs w:val="24"/>
              </w:rPr>
              <w:t>shows</w:t>
            </w:r>
            <w:r w:rsidRPr="007872B2">
              <w:rPr>
                <w:rFonts w:ascii="Century Gothic" w:hAnsi="Century Gothic" w:cstheme="minorHAnsi"/>
                <w:color w:val="262626" w:themeColor="text1" w:themeTint="D9"/>
                <w:szCs w:val="24"/>
              </w:rPr>
              <w:t xml:space="preserve"> </w:t>
            </w:r>
            <w:r w:rsidR="005E4FD3" w:rsidRPr="007872B2">
              <w:rPr>
                <w:rFonts w:ascii="Century Gothic" w:hAnsi="Century Gothic" w:cstheme="minorHAnsi"/>
                <w:color w:val="262626" w:themeColor="text1" w:themeTint="D9"/>
                <w:szCs w:val="24"/>
              </w:rPr>
              <w:t xml:space="preserve">the labialization of each street name </w:t>
            </w:r>
            <w:r w:rsidR="00183953" w:rsidRPr="007872B2">
              <w:rPr>
                <w:rFonts w:ascii="Century Gothic" w:hAnsi="Century Gothic" w:cstheme="minorHAnsi"/>
                <w:color w:val="262626" w:themeColor="text1" w:themeTint="D9"/>
                <w:szCs w:val="24"/>
              </w:rPr>
              <w:t xml:space="preserve">around the work area of the buildings (Building and area labializations have also been included) </w:t>
            </w:r>
          </w:p>
        </w:tc>
      </w:tr>
    </w:tbl>
    <w:p w14:paraId="75821BDE" w14:textId="2594DC95" w:rsidR="00165600" w:rsidRDefault="00165600" w:rsidP="001854C1">
      <w:pPr>
        <w:spacing w:after="120" w:line="276" w:lineRule="auto"/>
        <w:ind w:left="0" w:firstLine="0"/>
      </w:pPr>
    </w:p>
    <w:p w14:paraId="5ADF0CEE" w14:textId="39FFE745" w:rsidR="00FA70B5" w:rsidRDefault="00FA70B5" w:rsidP="001854C1">
      <w:pPr>
        <w:spacing w:after="120" w:line="276" w:lineRule="auto"/>
        <w:ind w:left="0" w:firstLine="0"/>
      </w:pPr>
    </w:p>
    <w:p w14:paraId="29580F9E" w14:textId="325BFA2A" w:rsidR="00FA70B5" w:rsidRDefault="00FA70B5" w:rsidP="001854C1">
      <w:pPr>
        <w:spacing w:after="120" w:line="276" w:lineRule="auto"/>
        <w:ind w:left="0" w:firstLine="0"/>
      </w:pPr>
    </w:p>
    <w:p w14:paraId="0D98E7F7" w14:textId="3E07A5E1" w:rsidR="00FA70B5" w:rsidRDefault="00FA70B5" w:rsidP="001854C1">
      <w:pPr>
        <w:spacing w:after="120" w:line="276" w:lineRule="auto"/>
        <w:ind w:left="0" w:firstLine="0"/>
      </w:pPr>
    </w:p>
    <w:p w14:paraId="46737697" w14:textId="36FBCB50" w:rsidR="00FA70B5" w:rsidRDefault="00FA70B5" w:rsidP="001854C1">
      <w:pPr>
        <w:spacing w:after="120" w:line="276" w:lineRule="auto"/>
        <w:ind w:left="0" w:firstLine="0"/>
      </w:pPr>
      <w:r w:rsidRPr="00FA70B5">
        <w:rPr>
          <w:highlight w:val="yellow"/>
        </w:rPr>
        <w:lastRenderedPageBreak/>
        <w:t>Plan #1</w:t>
      </w:r>
    </w:p>
    <w:p w14:paraId="52572892" w14:textId="74BC480C" w:rsidR="00FA70B5" w:rsidRDefault="00FA70B5" w:rsidP="001854C1">
      <w:pPr>
        <w:spacing w:after="120" w:line="276" w:lineRule="auto"/>
        <w:ind w:left="0" w:firstLine="0"/>
      </w:pPr>
    </w:p>
    <w:p w14:paraId="7624DA7C" w14:textId="7EDEB710" w:rsidR="00FA70B5" w:rsidRDefault="00FA70B5" w:rsidP="001854C1">
      <w:pPr>
        <w:spacing w:after="120" w:line="276" w:lineRule="auto"/>
        <w:ind w:left="0" w:firstLine="0"/>
      </w:pPr>
    </w:p>
    <w:p w14:paraId="4121CFEE" w14:textId="4932C5B0" w:rsidR="00FA70B5" w:rsidRDefault="00FA70B5" w:rsidP="001854C1">
      <w:pPr>
        <w:spacing w:after="120" w:line="276" w:lineRule="auto"/>
        <w:ind w:left="0" w:firstLine="0"/>
      </w:pPr>
    </w:p>
    <w:p w14:paraId="3BD6BDD1" w14:textId="55FB17A4" w:rsidR="00FA70B5" w:rsidRDefault="007D3BE1" w:rsidP="00E034C2">
      <w:pPr>
        <w:spacing w:after="120" w:line="276" w:lineRule="auto"/>
        <w:ind w:left="0" w:firstLine="720"/>
      </w:pPr>
      <w:r>
        <w:rPr>
          <w:noProof/>
        </w:rPr>
        <w:drawing>
          <wp:inline distT="0" distB="0" distL="0" distR="0" wp14:anchorId="1CC6C8A5" wp14:editId="06280479">
            <wp:extent cx="5297839" cy="77628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97873" cy="7762925"/>
                    </a:xfrm>
                    <a:prstGeom prst="rect">
                      <a:avLst/>
                    </a:prstGeom>
                  </pic:spPr>
                </pic:pic>
              </a:graphicData>
            </a:graphic>
          </wp:inline>
        </w:drawing>
      </w:r>
    </w:p>
    <w:p w14:paraId="0D121F0A" w14:textId="6DCCD145" w:rsidR="00FA70B5" w:rsidRDefault="0052418A" w:rsidP="001854C1">
      <w:pPr>
        <w:spacing w:after="120" w:line="276" w:lineRule="auto"/>
        <w:ind w:left="0" w:firstLine="0"/>
      </w:pPr>
      <w:r w:rsidRPr="0052418A">
        <w:rPr>
          <w:highlight w:val="yellow"/>
        </w:rPr>
        <w:lastRenderedPageBreak/>
        <w:t>Plan #2</w:t>
      </w:r>
    </w:p>
    <w:p w14:paraId="4FF46153" w14:textId="4ABBDDD1" w:rsidR="00FA70B5" w:rsidRDefault="00A074B8" w:rsidP="001854C1">
      <w:pPr>
        <w:spacing w:after="120" w:line="276" w:lineRule="auto"/>
        <w:ind w:left="0" w:firstLine="0"/>
      </w:pPr>
      <w:r>
        <w:rPr>
          <w:noProof/>
        </w:rPr>
        <w:drawing>
          <wp:inline distT="0" distB="0" distL="0" distR="0" wp14:anchorId="243973DE" wp14:editId="73C540D5">
            <wp:extent cx="5605328" cy="74771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06786" cy="7479070"/>
                    </a:xfrm>
                    <a:prstGeom prst="rect">
                      <a:avLst/>
                    </a:prstGeom>
                  </pic:spPr>
                </pic:pic>
              </a:graphicData>
            </a:graphic>
          </wp:inline>
        </w:drawing>
      </w:r>
    </w:p>
    <w:p w14:paraId="48EBAAF5" w14:textId="140A5D09" w:rsidR="00FA70B5" w:rsidRDefault="00FA70B5" w:rsidP="001854C1">
      <w:pPr>
        <w:spacing w:after="120" w:line="276" w:lineRule="auto"/>
        <w:ind w:left="0" w:firstLine="0"/>
      </w:pPr>
    </w:p>
    <w:p w14:paraId="6C9FE88D" w14:textId="4DA95199" w:rsidR="00FA70B5" w:rsidRDefault="00FA70B5" w:rsidP="001854C1">
      <w:pPr>
        <w:spacing w:after="120" w:line="276" w:lineRule="auto"/>
        <w:ind w:left="0" w:firstLine="0"/>
      </w:pPr>
    </w:p>
    <w:p w14:paraId="73AC3578" w14:textId="308C2319" w:rsidR="00FA70B5" w:rsidRDefault="00FA70B5" w:rsidP="001854C1">
      <w:pPr>
        <w:spacing w:after="120" w:line="276" w:lineRule="auto"/>
        <w:ind w:left="0" w:firstLine="0"/>
      </w:pPr>
    </w:p>
    <w:p w14:paraId="0B2B3C25" w14:textId="14AF048D" w:rsidR="00FA70B5" w:rsidRDefault="00FA70B5" w:rsidP="001854C1">
      <w:pPr>
        <w:spacing w:after="120" w:line="276" w:lineRule="auto"/>
        <w:ind w:left="0" w:firstLine="0"/>
      </w:pPr>
    </w:p>
    <w:p w14:paraId="194E560A" w14:textId="3C8CEBB8" w:rsidR="00FA70B5" w:rsidRDefault="00A074B8" w:rsidP="001854C1">
      <w:pPr>
        <w:spacing w:after="120" w:line="276" w:lineRule="auto"/>
        <w:ind w:left="0" w:firstLine="0"/>
      </w:pPr>
      <w:r w:rsidRPr="00A074B8">
        <w:rPr>
          <w:highlight w:val="yellow"/>
        </w:rPr>
        <w:lastRenderedPageBreak/>
        <w:t>Plan #3</w:t>
      </w:r>
    </w:p>
    <w:p w14:paraId="053BC7F1" w14:textId="78755254" w:rsidR="00190FD7" w:rsidRDefault="00190FD7" w:rsidP="001854C1">
      <w:pPr>
        <w:spacing w:after="120" w:line="276" w:lineRule="auto"/>
        <w:ind w:left="0" w:firstLine="0"/>
      </w:pPr>
      <w:r>
        <w:rPr>
          <w:noProof/>
        </w:rPr>
        <w:drawing>
          <wp:inline distT="0" distB="0" distL="0" distR="0" wp14:anchorId="47E4473E" wp14:editId="414F71A5">
            <wp:extent cx="6271664" cy="35242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280640" cy="3529294"/>
                    </a:xfrm>
                    <a:prstGeom prst="rect">
                      <a:avLst/>
                    </a:prstGeom>
                  </pic:spPr>
                </pic:pic>
              </a:graphicData>
            </a:graphic>
          </wp:inline>
        </w:drawing>
      </w:r>
    </w:p>
    <w:p w14:paraId="697A68F4" w14:textId="18194344" w:rsidR="00FA70B5" w:rsidRDefault="00FA70B5" w:rsidP="001854C1">
      <w:pPr>
        <w:spacing w:after="120" w:line="276" w:lineRule="auto"/>
        <w:ind w:left="0" w:firstLine="0"/>
      </w:pPr>
    </w:p>
    <w:p w14:paraId="1C364D64" w14:textId="6A43A5F4" w:rsidR="00FA70B5" w:rsidRDefault="00FA70B5" w:rsidP="001854C1">
      <w:pPr>
        <w:spacing w:after="120" w:line="276" w:lineRule="auto"/>
        <w:ind w:left="0" w:firstLine="0"/>
      </w:pPr>
    </w:p>
    <w:p w14:paraId="40427D6C" w14:textId="51D274C5" w:rsidR="00FA70B5" w:rsidRDefault="00FA70B5" w:rsidP="001854C1">
      <w:pPr>
        <w:spacing w:after="120" w:line="276" w:lineRule="auto"/>
        <w:ind w:left="0" w:firstLine="0"/>
      </w:pPr>
    </w:p>
    <w:p w14:paraId="11D68FEC" w14:textId="6F5C08DA" w:rsidR="00FA70B5" w:rsidRDefault="00FA70B5" w:rsidP="001854C1">
      <w:pPr>
        <w:spacing w:after="120" w:line="276" w:lineRule="auto"/>
        <w:ind w:left="0" w:firstLine="0"/>
      </w:pPr>
    </w:p>
    <w:p w14:paraId="38CC9546" w14:textId="1B875E7F" w:rsidR="00FA70B5" w:rsidRDefault="00FA70B5" w:rsidP="001854C1">
      <w:pPr>
        <w:spacing w:after="120" w:line="276" w:lineRule="auto"/>
        <w:ind w:left="0" w:firstLine="0"/>
      </w:pPr>
    </w:p>
    <w:p w14:paraId="3340ED3A" w14:textId="5CD9A1A9" w:rsidR="00FA70B5" w:rsidRDefault="00FA70B5" w:rsidP="001854C1">
      <w:pPr>
        <w:spacing w:after="120" w:line="276" w:lineRule="auto"/>
        <w:ind w:left="0" w:firstLine="0"/>
      </w:pPr>
    </w:p>
    <w:p w14:paraId="241BB733" w14:textId="564FDB18" w:rsidR="00FA70B5" w:rsidRDefault="00FA70B5" w:rsidP="001854C1">
      <w:pPr>
        <w:spacing w:after="120" w:line="276" w:lineRule="auto"/>
        <w:ind w:left="0" w:firstLine="0"/>
      </w:pPr>
    </w:p>
    <w:p w14:paraId="50951111" w14:textId="01BCA1DB" w:rsidR="00FA70B5" w:rsidRDefault="00FA70B5" w:rsidP="001854C1">
      <w:pPr>
        <w:spacing w:after="120" w:line="276" w:lineRule="auto"/>
        <w:ind w:left="0" w:firstLine="0"/>
      </w:pPr>
    </w:p>
    <w:p w14:paraId="3C99F885" w14:textId="79DFD55D" w:rsidR="00FA70B5" w:rsidRDefault="00FA70B5" w:rsidP="001854C1">
      <w:pPr>
        <w:spacing w:after="120" w:line="276" w:lineRule="auto"/>
        <w:ind w:left="0" w:firstLine="0"/>
      </w:pPr>
    </w:p>
    <w:p w14:paraId="1B0959D5" w14:textId="50C7FC65" w:rsidR="00FA70B5" w:rsidRDefault="00FA70B5" w:rsidP="001854C1">
      <w:pPr>
        <w:spacing w:after="120" w:line="276" w:lineRule="auto"/>
        <w:ind w:left="0" w:firstLine="0"/>
      </w:pPr>
    </w:p>
    <w:p w14:paraId="232A9B7D" w14:textId="349BDA5C" w:rsidR="00FA70B5" w:rsidRDefault="00FA70B5" w:rsidP="001854C1">
      <w:pPr>
        <w:spacing w:after="120" w:line="276" w:lineRule="auto"/>
        <w:ind w:left="0" w:firstLine="0"/>
      </w:pPr>
    </w:p>
    <w:p w14:paraId="5A14CDFE" w14:textId="6B2F698E" w:rsidR="00FA70B5" w:rsidRDefault="00FA70B5" w:rsidP="001854C1">
      <w:pPr>
        <w:spacing w:after="120" w:line="276" w:lineRule="auto"/>
        <w:ind w:left="0" w:firstLine="0"/>
      </w:pPr>
    </w:p>
    <w:p w14:paraId="14F15617" w14:textId="09805A3E" w:rsidR="00FA70B5" w:rsidRDefault="00FA70B5" w:rsidP="001854C1">
      <w:pPr>
        <w:spacing w:after="120" w:line="276" w:lineRule="auto"/>
        <w:ind w:left="0" w:firstLine="0"/>
      </w:pPr>
    </w:p>
    <w:p w14:paraId="17FFF9CD" w14:textId="521EE212" w:rsidR="00FA70B5" w:rsidRDefault="00FA70B5" w:rsidP="001854C1">
      <w:pPr>
        <w:spacing w:after="120" w:line="276" w:lineRule="auto"/>
        <w:ind w:left="0" w:firstLine="0"/>
      </w:pPr>
    </w:p>
    <w:p w14:paraId="05D3BA03" w14:textId="2693C707" w:rsidR="00FA70B5" w:rsidRDefault="00FA70B5" w:rsidP="001854C1">
      <w:pPr>
        <w:spacing w:after="120" w:line="276" w:lineRule="auto"/>
        <w:ind w:left="0" w:firstLine="0"/>
      </w:pPr>
    </w:p>
    <w:p w14:paraId="0E472B64" w14:textId="77777777" w:rsidR="00FA70B5" w:rsidRDefault="00FA70B5" w:rsidP="001854C1">
      <w:pPr>
        <w:spacing w:after="120" w:line="276" w:lineRule="auto"/>
        <w:ind w:left="0" w:firstLine="0"/>
      </w:pPr>
    </w:p>
    <w:p w14:paraId="2FDC3F4B" w14:textId="1FC7B0D1" w:rsidR="00165600" w:rsidRDefault="00165600" w:rsidP="00190FD7">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47C0E" w:rsidRPr="00D14AB1" w14:paraId="73C26C32"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7E99F7C0" w14:textId="50D54FAD" w:rsidR="00B47C0E" w:rsidRPr="00D14AB1" w:rsidRDefault="003D6576">
            <w:pPr>
              <w:pStyle w:val="ListParagraph"/>
              <w:numPr>
                <w:ilvl w:val="0"/>
                <w:numId w:val="65"/>
              </w:numPr>
              <w:spacing w:after="120" w:line="276" w:lineRule="auto"/>
              <w:ind w:left="703" w:right="0" w:hanging="397"/>
              <w:contextualSpacing w:val="0"/>
              <w:jc w:val="both"/>
              <w:rPr>
                <w:rFonts w:cstheme="minorHAnsi"/>
                <w:color w:val="262626" w:themeColor="text1" w:themeTint="D9"/>
                <w:szCs w:val="24"/>
              </w:rPr>
            </w:pPr>
            <w:r w:rsidRPr="003D6576">
              <w:rPr>
                <w:rFonts w:cstheme="minorHAnsi"/>
                <w:color w:val="262626" w:themeColor="text1" w:themeTint="D9"/>
                <w:szCs w:val="24"/>
              </w:rPr>
              <w:lastRenderedPageBreak/>
              <w:t>Refer to an example of a site plan and outline the detail requested below. Ensure you supply the plan with your submission.</w:t>
            </w:r>
          </w:p>
        </w:tc>
      </w:tr>
    </w:tbl>
    <w:p w14:paraId="04BDA64A" w14:textId="77777777" w:rsidR="00B47C0E" w:rsidRDefault="00B47C0E" w:rsidP="00B47C0E">
      <w:pPr>
        <w:spacing w:before="0" w:line="276" w:lineRule="auto"/>
        <w:ind w:left="788" w:right="102" w:hanging="357"/>
      </w:pP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5"/>
        <w:gridCol w:w="6064"/>
      </w:tblGrid>
      <w:tr w:rsidR="00676129" w14:paraId="57483DFF" w14:textId="77777777" w:rsidTr="00945619">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DB8F0E5" w14:textId="705B6DA5" w:rsidR="00B70B94" w:rsidRPr="00171913" w:rsidRDefault="00676129" w:rsidP="00171913">
            <w:pPr>
              <w:spacing w:after="120" w:line="276" w:lineRule="auto"/>
              <w:ind w:left="0" w:firstLine="0"/>
              <w:jc w:val="center"/>
              <w:rPr>
                <w:b/>
              </w:rPr>
            </w:pPr>
            <w:bookmarkStart w:id="73" w:name="_Hlk63759482"/>
            <w:r w:rsidRPr="00171913">
              <w:rPr>
                <w:b/>
              </w:rPr>
              <w:t>Questions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AFE4275" w14:textId="715F4394" w:rsidR="00B70B94" w:rsidRPr="00171913" w:rsidRDefault="00676129" w:rsidP="00171913">
            <w:pPr>
              <w:spacing w:after="120" w:line="276" w:lineRule="auto"/>
              <w:ind w:left="0" w:firstLine="0"/>
              <w:jc w:val="center"/>
              <w:rPr>
                <w:b/>
              </w:rPr>
            </w:pPr>
            <w:r w:rsidRPr="00171913">
              <w:rPr>
                <w:b/>
              </w:rPr>
              <w:t>Candidate Response</w:t>
            </w:r>
            <w:r w:rsidR="007F4C35" w:rsidRPr="00171913">
              <w:rPr>
                <w:b/>
              </w:rPr>
              <w:t>s</w:t>
            </w:r>
          </w:p>
        </w:tc>
      </w:tr>
      <w:bookmarkEnd w:id="73"/>
      <w:tr w:rsidR="00676129" w14:paraId="1788E734" w14:textId="77777777" w:rsidTr="00945619">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7F4205" w14:textId="04E241D0" w:rsidR="00B70B94" w:rsidRDefault="00B806F9" w:rsidP="00EE1333">
            <w:pPr>
              <w:spacing w:after="120" w:line="276" w:lineRule="auto"/>
              <w:ind w:left="0" w:firstLine="0"/>
            </w:pPr>
            <w:r>
              <w:t>What is the address of the building project?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14803F" w14:textId="128635D6" w:rsidR="00264992" w:rsidRPr="007872B2" w:rsidRDefault="00C841DB" w:rsidP="00EE133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72 COLEMANS RS, DANDENONG SOUTH, VIC</w:t>
            </w:r>
          </w:p>
        </w:tc>
      </w:tr>
      <w:tr w:rsidR="00B70B94" w14:paraId="4D15F853"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1A622C" w14:textId="5AC4BE9A" w:rsidR="00B70B94" w:rsidRDefault="00DC3D90" w:rsidP="00EE1333">
            <w:pPr>
              <w:spacing w:after="120" w:line="276" w:lineRule="auto"/>
              <w:ind w:left="0" w:firstLine="0"/>
            </w:pPr>
            <w:r w:rsidRPr="00DC3D90">
              <w:t>What is the block number of the land where the building is to be constructed</w:t>
            </w:r>
            <w:r>
              <w: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35193C" w14:textId="7287C983" w:rsidR="00870F85" w:rsidRPr="007872B2" w:rsidRDefault="00A5034C" w:rsidP="00EE133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LOT 63</w:t>
            </w:r>
          </w:p>
        </w:tc>
      </w:tr>
      <w:tr w:rsidR="00B70B94" w14:paraId="2954126B"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E466B6" w14:textId="28EBF99C" w:rsidR="00B70B94" w:rsidRDefault="00DC3D90" w:rsidP="00EE1333">
            <w:pPr>
              <w:spacing w:after="120" w:line="276" w:lineRule="auto"/>
              <w:ind w:left="0" w:firstLine="0"/>
            </w:pPr>
            <w:r w:rsidRPr="00DC3D90">
              <w:t>What is the name of the road adjacent to the block of land</w:t>
            </w:r>
            <w:r>
              <w: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4536CB" w14:textId="40B4783B" w:rsidR="007E5F00" w:rsidRPr="007872B2" w:rsidRDefault="00517502" w:rsidP="00EE133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WATTLE DRIVE</w:t>
            </w:r>
          </w:p>
        </w:tc>
      </w:tr>
      <w:tr w:rsidR="00B70B94" w14:paraId="588FAC42"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535257" w14:textId="12C03047" w:rsidR="00B70B94" w:rsidRDefault="00FC5BBC" w:rsidP="00EE1333">
            <w:pPr>
              <w:spacing w:after="120" w:line="276" w:lineRule="auto"/>
              <w:ind w:left="0" w:firstLine="0"/>
            </w:pPr>
            <w:r>
              <w:t>Based on the north point, d</w:t>
            </w:r>
            <w:r w:rsidR="00C50EDD">
              <w:t>escribe the orientation of:</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8A8150" w14:textId="0602DF44" w:rsidR="00B70B94" w:rsidRPr="007872B2" w:rsidRDefault="00B70B94" w:rsidP="00EE1333">
            <w:pPr>
              <w:spacing w:after="120" w:line="276" w:lineRule="auto"/>
              <w:ind w:left="0" w:firstLine="0"/>
              <w:rPr>
                <w:rFonts w:ascii="Century Gothic" w:hAnsi="Century Gothic" w:cstheme="minorHAnsi"/>
                <w:color w:val="262626" w:themeColor="text1" w:themeTint="D9"/>
                <w:szCs w:val="24"/>
              </w:rPr>
            </w:pPr>
          </w:p>
        </w:tc>
      </w:tr>
      <w:tr w:rsidR="00B70B94" w14:paraId="2085426F"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043C9" w14:textId="63864158" w:rsidR="00B70B94" w:rsidRPr="00C50EDD" w:rsidRDefault="000937AE">
            <w:pPr>
              <w:pStyle w:val="ListParagraph"/>
              <w:numPr>
                <w:ilvl w:val="2"/>
                <w:numId w:val="13"/>
              </w:numPr>
              <w:spacing w:after="120" w:line="276" w:lineRule="auto"/>
              <w:ind w:left="714" w:right="102" w:hanging="357"/>
              <w:contextualSpacing w:val="0"/>
            </w:pPr>
            <w:r>
              <w:t>The proposed building</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C52766" w14:textId="19BCD733" w:rsidR="008E7F7C" w:rsidRPr="007872B2" w:rsidRDefault="00D0390E" w:rsidP="00945619">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The building is </w:t>
            </w:r>
            <w:r w:rsidR="006B05DB" w:rsidRPr="007872B2">
              <w:rPr>
                <w:rFonts w:ascii="Century Gothic" w:hAnsi="Century Gothic" w:cstheme="minorHAnsi"/>
                <w:color w:val="262626" w:themeColor="text1" w:themeTint="D9"/>
                <w:szCs w:val="24"/>
              </w:rPr>
              <w:t>oriented</w:t>
            </w:r>
            <w:r w:rsidRPr="007872B2">
              <w:rPr>
                <w:rFonts w:ascii="Century Gothic" w:hAnsi="Century Gothic" w:cstheme="minorHAnsi"/>
                <w:color w:val="262626" w:themeColor="text1" w:themeTint="D9"/>
                <w:szCs w:val="24"/>
              </w:rPr>
              <w:t xml:space="preserve"> </w:t>
            </w:r>
            <w:r w:rsidR="006B05DB" w:rsidRPr="007872B2">
              <w:rPr>
                <w:rFonts w:ascii="Century Gothic" w:hAnsi="Century Gothic" w:cstheme="minorHAnsi"/>
                <w:color w:val="262626" w:themeColor="text1" w:themeTint="D9"/>
                <w:szCs w:val="24"/>
              </w:rPr>
              <w:t xml:space="preserve">towards the </w:t>
            </w:r>
            <w:r w:rsidRPr="007872B2">
              <w:rPr>
                <w:rFonts w:ascii="Century Gothic" w:hAnsi="Century Gothic" w:cstheme="minorHAnsi"/>
                <w:color w:val="262626" w:themeColor="text1" w:themeTint="D9"/>
                <w:szCs w:val="24"/>
              </w:rPr>
              <w:t xml:space="preserve">north-east </w:t>
            </w:r>
            <w:r w:rsidR="006B05DB" w:rsidRPr="007872B2">
              <w:rPr>
                <w:rFonts w:ascii="Century Gothic" w:hAnsi="Century Gothic" w:cstheme="minorHAnsi"/>
                <w:color w:val="262626" w:themeColor="text1" w:themeTint="D9"/>
                <w:szCs w:val="24"/>
              </w:rPr>
              <w:t>direction</w:t>
            </w:r>
          </w:p>
        </w:tc>
      </w:tr>
      <w:tr w:rsidR="008017AF" w14:paraId="37678A63" w14:textId="77777777" w:rsidTr="009456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532ED9" w14:textId="7E8ADA85" w:rsidR="008017AF" w:rsidRDefault="008017AF">
            <w:pPr>
              <w:pStyle w:val="ListParagraph"/>
              <w:numPr>
                <w:ilvl w:val="2"/>
                <w:numId w:val="13"/>
              </w:numPr>
              <w:spacing w:after="120" w:line="276" w:lineRule="auto"/>
              <w:ind w:left="714" w:right="102" w:hanging="357"/>
              <w:contextualSpacing w:val="0"/>
            </w:pPr>
            <w:r>
              <w:t>The road used to access the entrance of the property</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391F02" w14:textId="1FDE2122" w:rsidR="008E7F7C" w:rsidRPr="007872B2" w:rsidRDefault="00517502" w:rsidP="008017AF">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Water Drive is</w:t>
            </w:r>
            <w:r w:rsidR="007E7082" w:rsidRPr="007872B2">
              <w:rPr>
                <w:rFonts w:ascii="Century Gothic" w:hAnsi="Century Gothic" w:cstheme="minorHAnsi"/>
                <w:color w:val="262626" w:themeColor="text1" w:themeTint="D9"/>
                <w:szCs w:val="24"/>
              </w:rPr>
              <w:t xml:space="preserve"> used as the entrance</w:t>
            </w:r>
          </w:p>
        </w:tc>
      </w:tr>
      <w:tr w:rsidR="00B70B94" w14:paraId="14C5BA0D"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524FA7" w14:textId="4D2C9A41" w:rsidR="00B70B94" w:rsidRDefault="008E2E11" w:rsidP="00EE1333">
            <w:pPr>
              <w:spacing w:after="120" w:line="276" w:lineRule="auto"/>
              <w:ind w:left="0" w:firstLine="0"/>
            </w:pPr>
            <w:r>
              <w:t xml:space="preserve">What is the elevation of the </w:t>
            </w:r>
            <w:r w:rsidR="00A95DA4">
              <w:t>datum?</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C67D66" w14:textId="7AFA6528" w:rsidR="002316BE" w:rsidRPr="007872B2" w:rsidRDefault="003334A2" w:rsidP="00EE133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DATUM RL 15.43</w:t>
            </w:r>
          </w:p>
        </w:tc>
      </w:tr>
      <w:tr w:rsidR="006C6C7F" w14:paraId="3CAB7004"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5695A" w14:textId="77C283CA" w:rsidR="006C6C7F" w:rsidRDefault="006C6C7F" w:rsidP="006C6C7F">
            <w:pPr>
              <w:spacing w:after="120" w:line="276" w:lineRule="auto"/>
              <w:ind w:left="0" w:firstLine="0"/>
            </w:pPr>
            <w:r>
              <w:t>What are the elevations (reduced levels) of the site contours?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07649B" w14:textId="1C2C3A6E" w:rsidR="00E76E6F" w:rsidRPr="007872B2" w:rsidRDefault="00E76E6F" w:rsidP="006C6C7F">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15.00</w:t>
            </w:r>
            <w:r w:rsidRPr="007872B2">
              <w:rPr>
                <w:rFonts w:ascii="Century Gothic" w:hAnsi="Century Gothic" w:cstheme="minorHAnsi"/>
                <w:color w:val="262626" w:themeColor="text1" w:themeTint="D9"/>
                <w:szCs w:val="24"/>
              </w:rPr>
              <w:br/>
              <w:t>16.00</w:t>
            </w:r>
            <w:r w:rsidRPr="007872B2">
              <w:rPr>
                <w:rFonts w:ascii="Century Gothic" w:hAnsi="Century Gothic" w:cstheme="minorHAnsi"/>
                <w:color w:val="262626" w:themeColor="text1" w:themeTint="D9"/>
                <w:szCs w:val="24"/>
              </w:rPr>
              <w:br/>
              <w:t>17.00</w:t>
            </w:r>
            <w:r w:rsidRPr="007872B2">
              <w:rPr>
                <w:rFonts w:ascii="Century Gothic" w:hAnsi="Century Gothic" w:cstheme="minorHAnsi"/>
                <w:color w:val="262626" w:themeColor="text1" w:themeTint="D9"/>
                <w:szCs w:val="24"/>
              </w:rPr>
              <w:br/>
              <w:t>18.00</w:t>
            </w:r>
            <w:r w:rsidRPr="007872B2">
              <w:rPr>
                <w:rFonts w:ascii="Century Gothic" w:hAnsi="Century Gothic" w:cstheme="minorHAnsi"/>
                <w:color w:val="262626" w:themeColor="text1" w:themeTint="D9"/>
                <w:szCs w:val="24"/>
              </w:rPr>
              <w:br/>
              <w:t>19.00</w:t>
            </w:r>
          </w:p>
        </w:tc>
      </w:tr>
      <w:tr w:rsidR="006C6C7F" w14:paraId="0A4CB95D"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82D9A1" w14:textId="65673500" w:rsidR="006C6C7F" w:rsidRDefault="006C6C7F" w:rsidP="006C6C7F">
            <w:pPr>
              <w:spacing w:after="120" w:line="276" w:lineRule="auto"/>
              <w:ind w:left="0" w:firstLine="0"/>
            </w:pPr>
            <w:r>
              <w:t>Describe the contour of the land based on the site contour.</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E3F576" w14:textId="036C5166" w:rsidR="006C6C7F" w:rsidRPr="007872B2" w:rsidRDefault="003752F4" w:rsidP="009E5B45">
            <w:pPr>
              <w:spacing w:after="120" w:line="276" w:lineRule="auto"/>
              <w:ind w:lef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The way the contour lines are stipulated within the </w:t>
            </w:r>
            <w:r w:rsidR="00AF565E" w:rsidRPr="007872B2">
              <w:rPr>
                <w:rFonts w:ascii="Century Gothic" w:hAnsi="Century Gothic" w:cstheme="minorHAnsi"/>
                <w:color w:val="262626" w:themeColor="text1" w:themeTint="D9"/>
                <w:szCs w:val="24"/>
              </w:rPr>
              <w:t xml:space="preserve">site plan is that the elevation (RL’s) Decrease from 19.00 to 15.00 </w:t>
            </w:r>
            <w:r w:rsidR="00F1625E" w:rsidRPr="007872B2">
              <w:rPr>
                <w:rFonts w:ascii="Century Gothic" w:hAnsi="Century Gothic" w:cstheme="minorHAnsi"/>
                <w:color w:val="262626" w:themeColor="text1" w:themeTint="D9"/>
                <w:szCs w:val="24"/>
              </w:rPr>
              <w:t>–</w:t>
            </w:r>
            <w:r w:rsidR="00AF565E" w:rsidRPr="007872B2">
              <w:rPr>
                <w:rFonts w:ascii="Century Gothic" w:hAnsi="Century Gothic" w:cstheme="minorHAnsi"/>
                <w:color w:val="262626" w:themeColor="text1" w:themeTint="D9"/>
                <w:szCs w:val="24"/>
              </w:rPr>
              <w:t xml:space="preserve"> represent</w:t>
            </w:r>
            <w:r w:rsidR="00F1625E" w:rsidRPr="007872B2">
              <w:rPr>
                <w:rFonts w:ascii="Century Gothic" w:hAnsi="Century Gothic" w:cstheme="minorHAnsi"/>
                <w:color w:val="262626" w:themeColor="text1" w:themeTint="D9"/>
                <w:szCs w:val="24"/>
              </w:rPr>
              <w:t xml:space="preserve">ing the uniform slope from the north side of the building to the south. </w:t>
            </w:r>
          </w:p>
        </w:tc>
      </w:tr>
    </w:tbl>
    <w:p w14:paraId="212D52CB" w14:textId="62CE083E" w:rsidR="00945619" w:rsidRDefault="00945619">
      <w:r>
        <w:br w:type="page"/>
      </w: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5"/>
        <w:gridCol w:w="6064"/>
      </w:tblGrid>
      <w:tr w:rsidR="00945619" w:rsidRPr="00171913" w14:paraId="755AFEC1" w14:textId="77777777" w:rsidTr="00B962E8">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05F2993" w14:textId="77777777" w:rsidR="00945619" w:rsidRPr="00171913" w:rsidRDefault="00945619" w:rsidP="00B962E8">
            <w:pPr>
              <w:spacing w:after="120" w:line="276" w:lineRule="auto"/>
              <w:ind w:left="0" w:firstLine="0"/>
              <w:jc w:val="center"/>
              <w:rPr>
                <w:b/>
              </w:rPr>
            </w:pPr>
            <w:r w:rsidRPr="00171913">
              <w:rPr>
                <w:b/>
              </w:rPr>
              <w:lastRenderedPageBreak/>
              <w:t>Questions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DCABA54" w14:textId="77777777" w:rsidR="00945619" w:rsidRPr="00171913" w:rsidRDefault="00945619" w:rsidP="00B962E8">
            <w:pPr>
              <w:spacing w:after="120" w:line="276" w:lineRule="auto"/>
              <w:ind w:left="0" w:firstLine="0"/>
              <w:jc w:val="center"/>
              <w:rPr>
                <w:b/>
              </w:rPr>
            </w:pPr>
            <w:r w:rsidRPr="00171913">
              <w:rPr>
                <w:b/>
              </w:rPr>
              <w:t>Candidate Responses</w:t>
            </w:r>
          </w:p>
        </w:tc>
      </w:tr>
      <w:tr w:rsidR="006C6C7F" w14:paraId="0E0D6D71" w14:textId="77777777" w:rsidTr="00945619">
        <w:tblPrEx>
          <w:tblBorders>
            <w:insideH w:val="single" w:sz="4" w:space="0" w:color="A6A6A6" w:themeColor="background1" w:themeShade="A6"/>
            <w:insideV w:val="single" w:sz="4" w:space="0" w:color="A6A6A6" w:themeColor="background1" w:themeShade="A6"/>
          </w:tblBorders>
        </w:tblPrEx>
        <w:trPr>
          <w:trHeight w:val="1701"/>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4DFEFC" w14:textId="52BFBFC9" w:rsidR="006C6C7F" w:rsidRDefault="006C6C7F" w:rsidP="006C6C7F">
            <w:pPr>
              <w:spacing w:after="120" w:line="276" w:lineRule="auto"/>
              <w:ind w:left="0" w:firstLine="0"/>
            </w:pPr>
            <w:r>
              <w:t>What are the site features to be removed?</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3BED5A" w14:textId="6E2B104A" w:rsidR="006C6C7F" w:rsidRPr="007872B2" w:rsidRDefault="00042DEE" w:rsidP="006C6C7F">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BRK &amp; TILES to be c</w:t>
            </w:r>
            <w:r w:rsidR="00D84490" w:rsidRPr="007872B2">
              <w:rPr>
                <w:rFonts w:ascii="Century Gothic" w:hAnsi="Century Gothic" w:cstheme="minorHAnsi"/>
                <w:color w:val="262626" w:themeColor="text1" w:themeTint="D9"/>
                <w:szCs w:val="24"/>
              </w:rPr>
              <w:t>leared and removed</w:t>
            </w:r>
          </w:p>
        </w:tc>
      </w:tr>
      <w:tr w:rsidR="006C6C7F" w14:paraId="6AA38174" w14:textId="77777777" w:rsidTr="00945619">
        <w:tblPrEx>
          <w:tblBorders>
            <w:insideH w:val="single" w:sz="4" w:space="0" w:color="A6A6A6" w:themeColor="background1" w:themeShade="A6"/>
            <w:insideV w:val="single" w:sz="4" w:space="0" w:color="A6A6A6" w:themeColor="background1" w:themeShade="A6"/>
          </w:tblBorders>
        </w:tblPrEx>
        <w:trPr>
          <w:trHeight w:val="1701"/>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25AB9A" w14:textId="177E8248" w:rsidR="006C6C7F" w:rsidRDefault="006C6C7F" w:rsidP="006C6C7F">
            <w:pPr>
              <w:spacing w:after="120" w:line="276" w:lineRule="auto"/>
              <w:ind w:left="0" w:firstLine="0"/>
            </w:pPr>
            <w:r>
              <w:t>What are the site features to be retained?</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2EC106" w14:textId="1029D63B" w:rsidR="006C6C7F" w:rsidRPr="007872B2" w:rsidRDefault="00574146" w:rsidP="006C6C7F">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Existing </w:t>
            </w:r>
            <w:r w:rsidR="00841BA0" w:rsidRPr="007872B2">
              <w:rPr>
                <w:rFonts w:ascii="Century Gothic" w:hAnsi="Century Gothic" w:cstheme="minorHAnsi"/>
                <w:color w:val="262626" w:themeColor="text1" w:themeTint="D9"/>
                <w:szCs w:val="24"/>
              </w:rPr>
              <w:t>trees</w:t>
            </w:r>
            <w:r w:rsidRPr="007872B2">
              <w:rPr>
                <w:rFonts w:ascii="Century Gothic" w:hAnsi="Century Gothic" w:cstheme="minorHAnsi"/>
                <w:color w:val="262626" w:themeColor="text1" w:themeTint="D9"/>
                <w:szCs w:val="24"/>
              </w:rPr>
              <w:t xml:space="preserve"> within the construction lot (63)</w:t>
            </w:r>
            <w:r w:rsidR="00D84490" w:rsidRPr="007872B2">
              <w:rPr>
                <w:rFonts w:ascii="Century Gothic" w:hAnsi="Century Gothic" w:cstheme="minorHAnsi"/>
                <w:color w:val="262626" w:themeColor="text1" w:themeTint="D9"/>
                <w:szCs w:val="24"/>
              </w:rPr>
              <w:t xml:space="preserve"> to be retained</w:t>
            </w:r>
          </w:p>
          <w:p w14:paraId="5534EE36" w14:textId="746F481F" w:rsidR="00574146" w:rsidRPr="007872B2" w:rsidRDefault="00574146" w:rsidP="006C6C7F">
            <w:pPr>
              <w:spacing w:after="120" w:line="276" w:lineRule="auto"/>
              <w:ind w:left="0" w:firstLine="0"/>
              <w:rPr>
                <w:rFonts w:ascii="Century Gothic" w:hAnsi="Century Gothic" w:cstheme="minorHAnsi"/>
                <w:color w:val="262626" w:themeColor="text1" w:themeTint="D9"/>
                <w:szCs w:val="24"/>
              </w:rPr>
            </w:pPr>
          </w:p>
        </w:tc>
      </w:tr>
    </w:tbl>
    <w:p w14:paraId="7149C427" w14:textId="0D79E520" w:rsidR="008F3DC9" w:rsidRDefault="008F3DC9" w:rsidP="00050B73">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011C3E" w:rsidRPr="00D14AB1" w14:paraId="46A040DF"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52169007" w14:textId="29E0808B" w:rsidR="00011C3E" w:rsidRPr="003C0AAA" w:rsidRDefault="003D6576">
            <w:pPr>
              <w:pStyle w:val="ListParagraph"/>
              <w:numPr>
                <w:ilvl w:val="0"/>
                <w:numId w:val="65"/>
              </w:numPr>
              <w:spacing w:after="120" w:line="276" w:lineRule="auto"/>
              <w:ind w:left="703" w:right="0" w:hanging="397"/>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a floor plan and outline the detail requested below. Ensure you supply the plan with your submission.</w:t>
            </w:r>
          </w:p>
        </w:tc>
      </w:tr>
    </w:tbl>
    <w:p w14:paraId="0CE58D2C" w14:textId="77777777" w:rsidR="00011C3E" w:rsidRDefault="00011C3E" w:rsidP="00011C3E">
      <w:pPr>
        <w:spacing w:before="0" w:line="276" w:lineRule="auto"/>
        <w:ind w:left="788" w:right="102" w:hanging="357"/>
      </w:pPr>
    </w:p>
    <w:tbl>
      <w:tblPr>
        <w:tblStyle w:val="TableGrid"/>
        <w:tblW w:w="5007" w:type="pct"/>
        <w:tblInd w:w="-5" w:type="dxa"/>
        <w:tblLook w:val="04A0" w:firstRow="1" w:lastRow="0" w:firstColumn="1" w:lastColumn="0" w:noHBand="0" w:noVBand="1"/>
      </w:tblPr>
      <w:tblGrid>
        <w:gridCol w:w="2316"/>
        <w:gridCol w:w="6713"/>
      </w:tblGrid>
      <w:tr w:rsidR="0060666D" w14:paraId="31DDF8F2" w14:textId="77777777" w:rsidTr="007C34F3">
        <w:tc>
          <w:tcPr>
            <w:tcW w:w="16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FCC69DF" w14:textId="77777777" w:rsidR="0060666D" w:rsidRPr="008D25C9" w:rsidRDefault="0060666D" w:rsidP="008D25C9">
            <w:pPr>
              <w:spacing w:after="120" w:line="276" w:lineRule="auto"/>
              <w:ind w:left="0" w:firstLine="0"/>
              <w:jc w:val="center"/>
              <w:rPr>
                <w:b/>
              </w:rPr>
            </w:pPr>
            <w:r w:rsidRPr="008D25C9">
              <w:rPr>
                <w:b/>
              </w:rPr>
              <w:t>Questions</w:t>
            </w:r>
          </w:p>
        </w:tc>
        <w:tc>
          <w:tcPr>
            <w:tcW w:w="33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0066F06" w14:textId="51A99252" w:rsidR="0060666D" w:rsidRPr="008D25C9" w:rsidRDefault="0060666D" w:rsidP="008D25C9">
            <w:pPr>
              <w:spacing w:after="120" w:line="276" w:lineRule="auto"/>
              <w:ind w:left="0" w:firstLine="0"/>
              <w:jc w:val="center"/>
              <w:rPr>
                <w:b/>
              </w:rPr>
            </w:pPr>
            <w:r w:rsidRPr="008D25C9">
              <w:rPr>
                <w:b/>
              </w:rPr>
              <w:t>Candidate Response</w:t>
            </w:r>
            <w:r w:rsidR="007F4C35" w:rsidRPr="008D25C9">
              <w:rPr>
                <w:b/>
              </w:rPr>
              <w:t>s</w:t>
            </w:r>
          </w:p>
        </w:tc>
      </w:tr>
      <w:tr w:rsidR="0060666D" w14:paraId="3BC17C2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A4257F" w14:textId="4E85F97F" w:rsidR="0060666D" w:rsidRDefault="008B5B16" w:rsidP="00EE1333">
            <w:pPr>
              <w:spacing w:after="120" w:line="276" w:lineRule="auto"/>
              <w:ind w:left="0" w:firstLine="0"/>
            </w:pPr>
            <w:r>
              <w:lastRenderedPageBreak/>
              <w:t>Describe the shape of the layout of the building.</w:t>
            </w:r>
          </w:p>
        </w:tc>
        <w:tc>
          <w:tcPr>
            <w:tcW w:w="33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3F3AD9" w14:textId="7B13687E" w:rsidR="007A35FA" w:rsidRPr="00D50319" w:rsidRDefault="00E53C76" w:rsidP="009E3DC8">
            <w:pPr>
              <w:spacing w:after="120" w:line="276" w:lineRule="auto"/>
              <w:ind w:left="0" w:firstLine="0"/>
              <w:rPr>
                <w:rFonts w:cstheme="minorHAnsi"/>
                <w:color w:val="262626" w:themeColor="text1" w:themeTint="D9"/>
                <w:szCs w:val="24"/>
                <w:highlight w:val="yellow"/>
              </w:rPr>
            </w:pPr>
            <w:r>
              <w:rPr>
                <w:noProof/>
              </w:rPr>
              <w:drawing>
                <wp:inline distT="0" distB="0" distL="0" distR="0" wp14:anchorId="329C9692" wp14:editId="64A5A570">
                  <wp:extent cx="4061736" cy="51259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68162" cy="5134105"/>
                          </a:xfrm>
                          <a:prstGeom prst="rect">
                            <a:avLst/>
                          </a:prstGeom>
                        </pic:spPr>
                      </pic:pic>
                    </a:graphicData>
                  </a:graphic>
                </wp:inline>
              </w:drawing>
            </w:r>
          </w:p>
        </w:tc>
      </w:tr>
      <w:tr w:rsidR="00C707CA" w14:paraId="075ABDFD"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val="restart"/>
            <w:tcBorders>
              <w:top w:val="single" w:sz="4" w:space="0" w:color="A6A6A6" w:themeColor="background1" w:themeShade="A6"/>
              <w:left w:val="single" w:sz="4" w:space="0" w:color="A6A6A6" w:themeColor="background1" w:themeShade="A6"/>
              <w:right w:val="single" w:sz="6" w:space="0" w:color="A6A6A6" w:themeColor="background1" w:themeShade="A6"/>
            </w:tcBorders>
          </w:tcPr>
          <w:p w14:paraId="08C41460" w14:textId="5DCD9C22" w:rsidR="00C707CA" w:rsidRDefault="00C707CA" w:rsidP="0022702D">
            <w:pPr>
              <w:spacing w:after="120" w:line="276" w:lineRule="auto"/>
              <w:ind w:left="0" w:firstLine="0"/>
            </w:pPr>
            <w:r>
              <w:t>Identify all the building spaces in the floor plan and their corresponding dimensions.</w:t>
            </w:r>
          </w:p>
        </w:tc>
        <w:tc>
          <w:tcPr>
            <w:tcW w:w="3316" w:type="pct"/>
            <w:tcBorders>
              <w:top w:val="single" w:sz="4"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6A24FFB4" w14:textId="13567850" w:rsidR="00C707CA" w:rsidRPr="007872B2" w:rsidRDefault="00C707CA" w:rsidP="00EE133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Building Space: </w:t>
            </w:r>
            <w:r w:rsidR="00A429D6" w:rsidRPr="007872B2">
              <w:rPr>
                <w:rFonts w:ascii="Century Gothic" w:hAnsi="Century Gothic" w:cstheme="minorHAnsi"/>
                <w:color w:val="262626" w:themeColor="text1" w:themeTint="D9"/>
                <w:szCs w:val="24"/>
              </w:rPr>
              <w:t>Battery Storage / Charge</w:t>
            </w:r>
            <w:r w:rsidR="001D5FE4" w:rsidRPr="007872B2">
              <w:rPr>
                <w:rFonts w:ascii="Century Gothic" w:hAnsi="Century Gothic" w:cstheme="minorHAnsi"/>
                <w:color w:val="262626" w:themeColor="text1" w:themeTint="D9"/>
                <w:szCs w:val="24"/>
              </w:rPr>
              <w:t xml:space="preserve"> (G.06)</w:t>
            </w:r>
          </w:p>
          <w:p w14:paraId="654E4931" w14:textId="23BC2913" w:rsidR="00C707CA" w:rsidRPr="007872B2" w:rsidRDefault="00C707CA" w:rsidP="00EE133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Dimensions: </w:t>
            </w:r>
            <w:r w:rsidR="00D8125A" w:rsidRPr="007872B2">
              <w:rPr>
                <w:rFonts w:ascii="Century Gothic" w:hAnsi="Century Gothic" w:cstheme="minorHAnsi"/>
                <w:color w:val="262626" w:themeColor="text1" w:themeTint="D9"/>
                <w:szCs w:val="24"/>
              </w:rPr>
              <w:t>6000 X 16800</w:t>
            </w:r>
            <w:r w:rsidR="00C03695" w:rsidRPr="007872B2">
              <w:rPr>
                <w:rFonts w:ascii="Century Gothic" w:hAnsi="Century Gothic" w:cstheme="minorHAnsi"/>
                <w:color w:val="262626" w:themeColor="text1" w:themeTint="D9"/>
                <w:szCs w:val="24"/>
              </w:rPr>
              <w:t xml:space="preserve"> </w:t>
            </w:r>
          </w:p>
        </w:tc>
      </w:tr>
      <w:tr w:rsidR="009E3DC8" w14:paraId="721EBC9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0E0446F" w14:textId="4AA3E1BC"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5F1E1D21" w14:textId="1FE9F382"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Building Space:</w:t>
            </w:r>
            <w:r w:rsidR="00243745" w:rsidRPr="007872B2">
              <w:rPr>
                <w:rFonts w:ascii="Century Gothic" w:hAnsi="Century Gothic" w:cstheme="minorHAnsi"/>
                <w:color w:val="262626" w:themeColor="text1" w:themeTint="D9"/>
                <w:szCs w:val="24"/>
              </w:rPr>
              <w:t xml:space="preserve"> Warehouse (G.01)</w:t>
            </w:r>
            <w:r w:rsidRPr="007872B2">
              <w:rPr>
                <w:rFonts w:ascii="Century Gothic" w:hAnsi="Century Gothic" w:cstheme="minorHAnsi"/>
                <w:color w:val="262626" w:themeColor="text1" w:themeTint="D9"/>
                <w:szCs w:val="24"/>
              </w:rPr>
              <w:t xml:space="preserve"> </w:t>
            </w:r>
          </w:p>
          <w:p w14:paraId="56AE2719" w14:textId="46508755"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Dimensions: </w:t>
            </w:r>
            <w:r w:rsidR="00243745" w:rsidRPr="007872B2">
              <w:rPr>
                <w:rFonts w:ascii="Century Gothic" w:hAnsi="Century Gothic" w:cstheme="minorHAnsi"/>
                <w:color w:val="262626" w:themeColor="text1" w:themeTint="D9"/>
                <w:szCs w:val="24"/>
              </w:rPr>
              <w:t>12000 x</w:t>
            </w:r>
            <w:r w:rsidR="00D50319" w:rsidRPr="007872B2">
              <w:rPr>
                <w:rFonts w:ascii="Century Gothic" w:hAnsi="Century Gothic" w:cstheme="minorHAnsi"/>
                <w:color w:val="262626" w:themeColor="text1" w:themeTint="D9"/>
                <w:szCs w:val="24"/>
              </w:rPr>
              <w:t xml:space="preserve"> 16800</w:t>
            </w:r>
            <w:r w:rsidR="00AF4488" w:rsidRPr="007872B2">
              <w:rPr>
                <w:rFonts w:ascii="Century Gothic" w:hAnsi="Century Gothic" w:cstheme="minorHAnsi"/>
                <w:color w:val="262626" w:themeColor="text1" w:themeTint="D9"/>
                <w:szCs w:val="24"/>
              </w:rPr>
              <w:t xml:space="preserve"> </w:t>
            </w:r>
            <w:r w:rsidR="00AF4488" w:rsidRPr="007872B2">
              <w:rPr>
                <w:rFonts w:ascii="Century Gothic" w:hAnsi="Century Gothic"/>
              </w:rPr>
              <w:t xml:space="preserve"> </w:t>
            </w:r>
          </w:p>
        </w:tc>
      </w:tr>
      <w:tr w:rsidR="009E3DC8" w14:paraId="35143E3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4BA8495" w14:textId="1E037C11"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355DE3CC" w14:textId="6DEFB2AB"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Building Space</w:t>
            </w:r>
            <w:r w:rsidR="007A6E3C" w:rsidRPr="007872B2">
              <w:rPr>
                <w:rFonts w:ascii="Century Gothic" w:hAnsi="Century Gothic" w:cstheme="minorHAnsi"/>
                <w:color w:val="262626" w:themeColor="text1" w:themeTint="D9"/>
                <w:szCs w:val="24"/>
              </w:rPr>
              <w:t>:</w:t>
            </w:r>
            <w:r w:rsidR="0065491D" w:rsidRPr="007872B2">
              <w:rPr>
                <w:rFonts w:ascii="Century Gothic" w:hAnsi="Century Gothic" w:cstheme="minorHAnsi"/>
                <w:color w:val="262626" w:themeColor="text1" w:themeTint="D9"/>
                <w:szCs w:val="24"/>
              </w:rPr>
              <w:t xml:space="preserve"> </w:t>
            </w:r>
            <w:r w:rsidR="00126171" w:rsidRPr="007872B2">
              <w:rPr>
                <w:rFonts w:ascii="Century Gothic" w:hAnsi="Century Gothic" w:cstheme="minorHAnsi"/>
                <w:color w:val="262626" w:themeColor="text1" w:themeTint="D9"/>
                <w:szCs w:val="24"/>
              </w:rPr>
              <w:t>Office</w:t>
            </w:r>
            <w:r w:rsidR="004E4386" w:rsidRPr="007872B2">
              <w:rPr>
                <w:rFonts w:ascii="Century Gothic" w:hAnsi="Century Gothic" w:cstheme="minorHAnsi"/>
                <w:color w:val="262626" w:themeColor="text1" w:themeTint="D9"/>
                <w:szCs w:val="24"/>
              </w:rPr>
              <w:t>s</w:t>
            </w:r>
            <w:r w:rsidR="00126171" w:rsidRPr="007872B2">
              <w:rPr>
                <w:rFonts w:ascii="Century Gothic" w:hAnsi="Century Gothic" w:cstheme="minorHAnsi"/>
                <w:color w:val="262626" w:themeColor="text1" w:themeTint="D9"/>
                <w:szCs w:val="24"/>
              </w:rPr>
              <w:t xml:space="preserve"> 1P (G.03)</w:t>
            </w:r>
            <w:r w:rsidR="004E4386" w:rsidRPr="007872B2">
              <w:rPr>
                <w:rFonts w:ascii="Century Gothic" w:hAnsi="Century Gothic" w:cstheme="minorHAnsi"/>
                <w:color w:val="262626" w:themeColor="text1" w:themeTint="D9"/>
                <w:szCs w:val="24"/>
              </w:rPr>
              <w:t xml:space="preserve"> </w:t>
            </w:r>
          </w:p>
          <w:p w14:paraId="227D1ED3" w14:textId="7AFB633E"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Dimensions: </w:t>
            </w:r>
            <w:r w:rsidR="001D5FE4" w:rsidRPr="007872B2">
              <w:rPr>
                <w:rFonts w:ascii="Century Gothic" w:hAnsi="Century Gothic" w:cstheme="minorHAnsi"/>
                <w:color w:val="262626" w:themeColor="text1" w:themeTint="D9"/>
                <w:szCs w:val="24"/>
              </w:rPr>
              <w:t>6000 x 8000</w:t>
            </w:r>
            <w:r w:rsidR="00D75D17" w:rsidRPr="007872B2">
              <w:rPr>
                <w:rFonts w:ascii="Century Gothic" w:hAnsi="Century Gothic" w:cstheme="minorHAnsi"/>
                <w:color w:val="262626" w:themeColor="text1" w:themeTint="D9"/>
                <w:szCs w:val="24"/>
              </w:rPr>
              <w:t xml:space="preserve"> </w:t>
            </w:r>
          </w:p>
        </w:tc>
      </w:tr>
      <w:tr w:rsidR="009E3DC8" w14:paraId="3EF80772"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727CA596" w14:textId="20672435"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1AEC6275" w14:textId="34C3076D"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Building Space:</w:t>
            </w:r>
            <w:r w:rsidR="001D5FE4" w:rsidRPr="007872B2">
              <w:rPr>
                <w:rFonts w:ascii="Century Gothic" w:hAnsi="Century Gothic" w:cstheme="minorHAnsi"/>
                <w:color w:val="262626" w:themeColor="text1" w:themeTint="D9"/>
                <w:szCs w:val="24"/>
              </w:rPr>
              <w:t xml:space="preserve"> </w:t>
            </w:r>
            <w:r w:rsidR="00C03695" w:rsidRPr="007872B2">
              <w:rPr>
                <w:rFonts w:ascii="Century Gothic" w:hAnsi="Century Gothic" w:cstheme="minorHAnsi"/>
                <w:color w:val="262626" w:themeColor="text1" w:themeTint="D9"/>
                <w:szCs w:val="24"/>
              </w:rPr>
              <w:t>Offices 1P (G.04)</w:t>
            </w:r>
          </w:p>
          <w:p w14:paraId="32E965ED" w14:textId="022D7D00"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Dimensions: </w:t>
            </w:r>
            <w:r w:rsidR="00D95F7E" w:rsidRPr="007872B2">
              <w:rPr>
                <w:rFonts w:ascii="Century Gothic" w:hAnsi="Century Gothic" w:cstheme="minorHAnsi"/>
                <w:color w:val="262626" w:themeColor="text1" w:themeTint="D9"/>
                <w:szCs w:val="24"/>
              </w:rPr>
              <w:t>6000 x 8000</w:t>
            </w:r>
          </w:p>
        </w:tc>
      </w:tr>
      <w:tr w:rsidR="009E3DC8" w14:paraId="19711E60"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906E2AC" w14:textId="20C1EA5F"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2472A723" w14:textId="46E96D9E"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Building Space: </w:t>
            </w:r>
            <w:r w:rsidR="0001287F" w:rsidRPr="007872B2">
              <w:rPr>
                <w:rFonts w:ascii="Century Gothic" w:hAnsi="Century Gothic" w:cstheme="minorHAnsi"/>
                <w:color w:val="262626" w:themeColor="text1" w:themeTint="D9"/>
                <w:szCs w:val="24"/>
              </w:rPr>
              <w:t>Meeting Room (G.05)</w:t>
            </w:r>
          </w:p>
          <w:p w14:paraId="0832A1AD" w14:textId="3D0AC4AB"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Dimensions: </w:t>
            </w:r>
            <w:r w:rsidR="00F375A4" w:rsidRPr="007872B2">
              <w:rPr>
                <w:rFonts w:ascii="Century Gothic" w:hAnsi="Century Gothic" w:cstheme="minorHAnsi"/>
                <w:color w:val="262626" w:themeColor="text1" w:themeTint="D9"/>
                <w:szCs w:val="24"/>
              </w:rPr>
              <w:t>6000 x 4000</w:t>
            </w:r>
          </w:p>
        </w:tc>
      </w:tr>
      <w:tr w:rsidR="009E3DC8" w14:paraId="08058E7D"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bottom w:val="single" w:sz="4" w:space="0" w:color="A6A6A6" w:themeColor="background1" w:themeShade="A6"/>
              <w:right w:val="single" w:sz="6" w:space="0" w:color="A6A6A6" w:themeColor="background1" w:themeShade="A6"/>
            </w:tcBorders>
          </w:tcPr>
          <w:p w14:paraId="5043FBBB" w14:textId="77777777" w:rsidR="009E3DC8" w:rsidRDefault="009E3DC8" w:rsidP="009E3DC8">
            <w:pPr>
              <w:spacing w:after="120" w:line="276" w:lineRule="auto"/>
              <w:ind w:left="0" w:firstLine="0"/>
            </w:pPr>
          </w:p>
        </w:tc>
        <w:tc>
          <w:tcPr>
            <w:tcW w:w="3316"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6FE5625E" w14:textId="2B558846" w:rsidR="009E3DC8" w:rsidRPr="007872B2" w:rsidRDefault="009E3DC8" w:rsidP="009E3DC8">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Building Space: </w:t>
            </w:r>
            <w:r w:rsidR="0001287F" w:rsidRPr="007872B2">
              <w:rPr>
                <w:rFonts w:ascii="Century Gothic" w:hAnsi="Century Gothic" w:cstheme="minorHAnsi"/>
                <w:color w:val="262626" w:themeColor="text1" w:themeTint="D9"/>
                <w:szCs w:val="24"/>
              </w:rPr>
              <w:t>Foyer (G.02)</w:t>
            </w:r>
          </w:p>
          <w:p w14:paraId="5B1D2447" w14:textId="47FEFE5D" w:rsidR="009E3DC8" w:rsidRDefault="009E3DC8" w:rsidP="009E3DC8">
            <w:pPr>
              <w:spacing w:after="120" w:line="276" w:lineRule="auto"/>
              <w:ind w:left="0" w:firstLine="0"/>
              <w:rPr>
                <w:rFonts w:cstheme="minorHAnsi"/>
                <w:color w:val="262626" w:themeColor="text1" w:themeTint="D9"/>
                <w:szCs w:val="24"/>
              </w:rPr>
            </w:pPr>
            <w:r w:rsidRPr="007872B2">
              <w:rPr>
                <w:rFonts w:ascii="Century Gothic" w:hAnsi="Century Gothic" w:cstheme="minorHAnsi"/>
                <w:color w:val="262626" w:themeColor="text1" w:themeTint="D9"/>
                <w:szCs w:val="24"/>
              </w:rPr>
              <w:t xml:space="preserve">Dimensions: </w:t>
            </w:r>
            <w:r w:rsidR="00D95F7E" w:rsidRPr="007872B2">
              <w:rPr>
                <w:rFonts w:ascii="Century Gothic" w:hAnsi="Century Gothic" w:cstheme="minorHAnsi"/>
                <w:color w:val="262626" w:themeColor="text1" w:themeTint="D9"/>
                <w:szCs w:val="24"/>
              </w:rPr>
              <w:t>6000 x 4000</w:t>
            </w:r>
          </w:p>
        </w:tc>
      </w:tr>
      <w:tr w:rsidR="0081004B" w:rsidRPr="00D14AB1" w14:paraId="1A32F685"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trHeight w:val="153"/>
          <w:jc w:val="center"/>
        </w:trPr>
        <w:tc>
          <w:tcPr>
            <w:tcW w:w="5000" w:type="pct"/>
            <w:gridSpan w:val="2"/>
            <w:tcBorders>
              <w:top w:val="nil"/>
              <w:left w:val="nil"/>
              <w:bottom w:val="nil"/>
              <w:right w:val="nil"/>
            </w:tcBorders>
            <w:shd w:val="clear" w:color="auto" w:fill="D9E2F3" w:themeFill="accent1" w:themeFillTint="33"/>
          </w:tcPr>
          <w:p w14:paraId="232D4168" w14:textId="53E5390E" w:rsidR="0081004B" w:rsidRPr="00D14AB1" w:rsidRDefault="003D6576">
            <w:pPr>
              <w:pStyle w:val="ListParagraph"/>
              <w:numPr>
                <w:ilvl w:val="0"/>
                <w:numId w:val="65"/>
              </w:numPr>
              <w:spacing w:after="120" w:line="276" w:lineRule="auto"/>
              <w:ind w:left="706" w:right="0" w:hanging="399"/>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a plan outlining details about internal linings, external cladding and roof materials and outline the detail requested below. Ensure you supply the plan with your submission.</w:t>
            </w:r>
          </w:p>
        </w:tc>
      </w:tr>
    </w:tbl>
    <w:p w14:paraId="30280796" w14:textId="77777777" w:rsidR="0081004B" w:rsidRDefault="0081004B" w:rsidP="0081004B">
      <w:pPr>
        <w:spacing w:before="0" w:line="276" w:lineRule="auto"/>
        <w:ind w:left="788" w:right="102" w:hanging="357"/>
      </w:pPr>
    </w:p>
    <w:tbl>
      <w:tblPr>
        <w:tblStyle w:val="TableGrid"/>
        <w:tblW w:w="591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323"/>
        <w:gridCol w:w="9348"/>
      </w:tblGrid>
      <w:tr w:rsidR="00DC2D3F" w14:paraId="6BC2463E" w14:textId="77777777" w:rsidTr="00EF73C2">
        <w:trPr>
          <w:jc w:val="center"/>
        </w:trPr>
        <w:tc>
          <w:tcPr>
            <w:tcW w:w="6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8D7D9D7" w14:textId="77777777" w:rsidR="00DC2D3F" w:rsidRPr="0081004B" w:rsidRDefault="00DC2D3F" w:rsidP="0081004B">
            <w:pPr>
              <w:spacing w:after="120" w:line="276" w:lineRule="auto"/>
              <w:ind w:left="0" w:firstLine="0"/>
              <w:jc w:val="center"/>
              <w:rPr>
                <w:b/>
              </w:rPr>
            </w:pPr>
            <w:bookmarkStart w:id="74" w:name="_Hlk62459009"/>
            <w:r w:rsidRPr="0081004B">
              <w:rPr>
                <w:b/>
              </w:rPr>
              <w:t>Questions</w:t>
            </w:r>
          </w:p>
        </w:tc>
        <w:tc>
          <w:tcPr>
            <w:tcW w:w="43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BCCD2DE" w14:textId="77777777" w:rsidR="00DC2D3F" w:rsidRPr="0081004B" w:rsidRDefault="00DC2D3F" w:rsidP="0081004B">
            <w:pPr>
              <w:spacing w:after="120" w:line="276" w:lineRule="auto"/>
              <w:ind w:left="0" w:firstLine="0"/>
              <w:jc w:val="center"/>
              <w:rPr>
                <w:b/>
              </w:rPr>
            </w:pPr>
            <w:r w:rsidRPr="0081004B">
              <w:rPr>
                <w:b/>
              </w:rPr>
              <w:t>Candidate Responses</w:t>
            </w:r>
          </w:p>
        </w:tc>
      </w:tr>
      <w:bookmarkEnd w:id="74"/>
      <w:tr w:rsidR="00C343B2" w14:paraId="6A69A13F" w14:textId="77777777" w:rsidTr="00EF73C2">
        <w:trPr>
          <w:jc w:val="center"/>
        </w:trPr>
        <w:tc>
          <w:tcPr>
            <w:tcW w:w="620"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0DB030" w14:textId="33399913" w:rsidR="00C343B2" w:rsidRDefault="008417BB" w:rsidP="00EE1333">
            <w:pPr>
              <w:spacing w:after="120" w:line="276" w:lineRule="auto"/>
              <w:ind w:left="0" w:firstLine="0"/>
            </w:pPr>
            <w:r>
              <w:t>What materials are used for the</w:t>
            </w:r>
            <w:r w:rsidR="00C343B2">
              <w:t xml:space="preserve"> internal linings </w:t>
            </w:r>
            <w:r>
              <w:t>of the building</w:t>
            </w:r>
            <w:r w:rsidR="002E257F">
              <w:t>?</w:t>
            </w:r>
          </w:p>
        </w:tc>
        <w:tc>
          <w:tcPr>
            <w:tcW w:w="43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2CD810" w14:textId="7643C3E5" w:rsidR="00C343B2" w:rsidRPr="007872B2" w:rsidRDefault="00134EBE" w:rsidP="00EE1333">
            <w:pPr>
              <w:spacing w:after="120" w:line="276" w:lineRule="auto"/>
              <w:ind w:left="0" w:firstLine="0"/>
              <w:rPr>
                <w:rFonts w:ascii="Century Gothic" w:hAnsi="Century Gothic"/>
              </w:rPr>
            </w:pPr>
            <w:r w:rsidRPr="007872B2">
              <w:rPr>
                <w:rFonts w:ascii="Century Gothic" w:hAnsi="Century Gothic"/>
              </w:rPr>
              <w:t xml:space="preserve">Water Seal </w:t>
            </w:r>
          </w:p>
        </w:tc>
      </w:tr>
      <w:tr w:rsidR="007C34F3" w14:paraId="7EB37AF8" w14:textId="77777777" w:rsidTr="00EF73C2">
        <w:trPr>
          <w:jc w:val="center"/>
        </w:trPr>
        <w:tc>
          <w:tcPr>
            <w:tcW w:w="620"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A0CD02" w14:textId="77777777" w:rsidR="007C34F3" w:rsidRDefault="007C34F3" w:rsidP="007C34F3">
            <w:pPr>
              <w:spacing w:after="120" w:line="276" w:lineRule="auto"/>
              <w:ind w:left="0" w:firstLine="0"/>
            </w:pPr>
          </w:p>
        </w:tc>
        <w:tc>
          <w:tcPr>
            <w:tcW w:w="43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E5BDE9" w14:textId="59AD152D" w:rsidR="007C34F3" w:rsidRPr="007872B2" w:rsidRDefault="00134EBE" w:rsidP="007C34F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Rivet Fixings</w:t>
            </w:r>
          </w:p>
        </w:tc>
      </w:tr>
      <w:tr w:rsidR="007C34F3" w14:paraId="7A7FC015" w14:textId="77777777" w:rsidTr="00EF73C2">
        <w:trPr>
          <w:jc w:val="center"/>
        </w:trPr>
        <w:tc>
          <w:tcPr>
            <w:tcW w:w="620" w:type="pct"/>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5BDA02" w14:textId="242598E0" w:rsidR="007C34F3" w:rsidRDefault="007C34F3" w:rsidP="007C34F3">
            <w:pPr>
              <w:spacing w:after="120" w:line="276" w:lineRule="auto"/>
              <w:ind w:left="0" w:firstLine="0"/>
            </w:pPr>
            <w:r>
              <w:t>What materials are used for the external cladding of the building?</w:t>
            </w:r>
          </w:p>
        </w:tc>
        <w:tc>
          <w:tcPr>
            <w:tcW w:w="43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AE159B" w14:textId="34C7BD95" w:rsidR="007C34F3" w:rsidRPr="007872B2" w:rsidRDefault="004C6B03" w:rsidP="007C34F3">
            <w:pPr>
              <w:spacing w:after="120" w:line="276" w:lineRule="auto"/>
              <w:ind w:left="0" w:firstLine="0"/>
              <w:rPr>
                <w:rFonts w:ascii="Century Gothic" w:hAnsi="Century Gothic" w:cstheme="minorHAnsi"/>
                <w:color w:val="262626" w:themeColor="text1" w:themeTint="D9"/>
                <w:szCs w:val="24"/>
              </w:rPr>
            </w:pPr>
            <w:proofErr w:type="spellStart"/>
            <w:r w:rsidRPr="007872B2">
              <w:rPr>
                <w:rFonts w:ascii="Century Gothic" w:hAnsi="Century Gothic" w:cstheme="minorHAnsi"/>
                <w:b/>
                <w:bCs/>
                <w:color w:val="262626" w:themeColor="text1" w:themeTint="D9"/>
                <w:szCs w:val="24"/>
              </w:rPr>
              <w:t>Askin</w:t>
            </w:r>
            <w:proofErr w:type="spellEnd"/>
            <w:r w:rsidRPr="007872B2">
              <w:rPr>
                <w:rFonts w:ascii="Century Gothic" w:hAnsi="Century Gothic" w:cstheme="minorHAnsi"/>
                <w:b/>
                <w:bCs/>
                <w:color w:val="262626" w:themeColor="text1" w:themeTint="D9"/>
                <w:szCs w:val="24"/>
              </w:rPr>
              <w:t xml:space="preserve"> </w:t>
            </w:r>
            <w:r w:rsidRPr="007872B2">
              <w:rPr>
                <w:rFonts w:ascii="Century Gothic" w:hAnsi="Century Gothic" w:cstheme="minorHAnsi"/>
                <w:color w:val="262626" w:themeColor="text1" w:themeTint="D9"/>
                <w:szCs w:val="24"/>
              </w:rPr>
              <w:t>Wall Panels</w:t>
            </w:r>
          </w:p>
        </w:tc>
      </w:tr>
      <w:tr w:rsidR="007C34F3" w14:paraId="1A098B85" w14:textId="77777777" w:rsidTr="00EF73C2">
        <w:tblPrEx>
          <w:jc w:val="left"/>
          <w:tblBorders>
            <w:insideH w:val="single" w:sz="6" w:space="0" w:color="A6A6A6" w:themeColor="background1" w:themeShade="A6"/>
            <w:insideV w:val="single" w:sz="6" w:space="0" w:color="A6A6A6" w:themeColor="background1" w:themeShade="A6"/>
          </w:tblBorders>
        </w:tblPrEx>
        <w:tc>
          <w:tcPr>
            <w:tcW w:w="620" w:type="pct"/>
            <w:vMerge w:val="restart"/>
          </w:tcPr>
          <w:p w14:paraId="049D81FB" w14:textId="77777777" w:rsidR="007C34F3" w:rsidRDefault="007C34F3" w:rsidP="007C34F3">
            <w:pPr>
              <w:spacing w:after="120" w:line="276" w:lineRule="auto"/>
              <w:ind w:left="0" w:firstLine="0"/>
            </w:pPr>
            <w:r>
              <w:t>What are the different roof materials used in the building project?</w:t>
            </w:r>
          </w:p>
        </w:tc>
        <w:tc>
          <w:tcPr>
            <w:tcW w:w="4380" w:type="pct"/>
          </w:tcPr>
          <w:p w14:paraId="299025DE" w14:textId="69E476D1" w:rsidR="007C34F3" w:rsidRPr="007872B2" w:rsidRDefault="0005506B" w:rsidP="007C34F3">
            <w:pPr>
              <w:spacing w:after="120" w:line="276" w:lineRule="auto"/>
              <w:ind w:left="0" w:firstLine="0"/>
              <w:rPr>
                <w:rFonts w:ascii="Century Gothic" w:hAnsi="Century Gothic"/>
              </w:rPr>
            </w:pPr>
            <w:r w:rsidRPr="007872B2">
              <w:rPr>
                <w:rFonts w:ascii="Century Gothic" w:hAnsi="Century Gothic"/>
              </w:rPr>
              <w:t>Weather Seal (</w:t>
            </w:r>
            <w:r w:rsidR="00251B29" w:rsidRPr="007872B2">
              <w:rPr>
                <w:rFonts w:ascii="Century Gothic" w:hAnsi="Century Gothic"/>
              </w:rPr>
              <w:t xml:space="preserve">Polyurethane Sealant) </w:t>
            </w:r>
          </w:p>
        </w:tc>
      </w:tr>
      <w:tr w:rsidR="007C34F3" w:rsidRPr="00795D59" w14:paraId="41B1164C" w14:textId="77777777" w:rsidTr="00EF73C2">
        <w:tblPrEx>
          <w:jc w:val="left"/>
          <w:tblBorders>
            <w:insideH w:val="single" w:sz="6" w:space="0" w:color="A6A6A6" w:themeColor="background1" w:themeShade="A6"/>
            <w:insideV w:val="single" w:sz="6" w:space="0" w:color="A6A6A6" w:themeColor="background1" w:themeShade="A6"/>
          </w:tblBorders>
        </w:tblPrEx>
        <w:tc>
          <w:tcPr>
            <w:tcW w:w="620" w:type="pct"/>
            <w:vMerge/>
          </w:tcPr>
          <w:p w14:paraId="7B3A26EF" w14:textId="77777777" w:rsidR="007C34F3" w:rsidRDefault="007C34F3" w:rsidP="007C34F3">
            <w:pPr>
              <w:spacing w:after="120" w:line="276" w:lineRule="auto"/>
              <w:ind w:left="0" w:firstLine="0"/>
            </w:pPr>
          </w:p>
        </w:tc>
        <w:tc>
          <w:tcPr>
            <w:tcW w:w="4380" w:type="pct"/>
          </w:tcPr>
          <w:p w14:paraId="00F492D1" w14:textId="1E0B241B" w:rsidR="00251B29" w:rsidRPr="007872B2" w:rsidRDefault="00251B29" w:rsidP="007C34F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Flashing (Pre-Painted Steel) </w:t>
            </w:r>
          </w:p>
        </w:tc>
      </w:tr>
      <w:tr w:rsidR="007C34F3" w:rsidRPr="00795D59" w14:paraId="29B49F7B" w14:textId="77777777" w:rsidTr="00EF73C2">
        <w:tblPrEx>
          <w:jc w:val="left"/>
          <w:tblBorders>
            <w:insideH w:val="single" w:sz="6" w:space="0" w:color="A6A6A6" w:themeColor="background1" w:themeShade="A6"/>
            <w:insideV w:val="single" w:sz="6" w:space="0" w:color="A6A6A6" w:themeColor="background1" w:themeShade="A6"/>
          </w:tblBorders>
        </w:tblPrEx>
        <w:tc>
          <w:tcPr>
            <w:tcW w:w="620" w:type="pct"/>
            <w:vMerge/>
          </w:tcPr>
          <w:p w14:paraId="41B12831" w14:textId="77777777" w:rsidR="007C34F3" w:rsidRDefault="007C34F3" w:rsidP="007C34F3">
            <w:pPr>
              <w:spacing w:after="120" w:line="276" w:lineRule="auto"/>
              <w:ind w:left="0" w:firstLine="0"/>
            </w:pPr>
          </w:p>
        </w:tc>
        <w:tc>
          <w:tcPr>
            <w:tcW w:w="4380" w:type="pct"/>
          </w:tcPr>
          <w:p w14:paraId="445FC926" w14:textId="03D2A0E9" w:rsidR="007C34F3" w:rsidRPr="007872B2" w:rsidRDefault="00322AD2" w:rsidP="007C34F3">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Foam Fill</w:t>
            </w:r>
          </w:p>
        </w:tc>
      </w:tr>
      <w:tr w:rsidR="007C34F3" w:rsidRPr="00795D59" w14:paraId="38B9FEF9" w14:textId="77777777" w:rsidTr="00EF73C2">
        <w:tblPrEx>
          <w:jc w:val="left"/>
          <w:tblBorders>
            <w:insideH w:val="single" w:sz="6" w:space="0" w:color="A6A6A6" w:themeColor="background1" w:themeShade="A6"/>
            <w:insideV w:val="single" w:sz="6" w:space="0" w:color="A6A6A6" w:themeColor="background1" w:themeShade="A6"/>
          </w:tblBorders>
        </w:tblPrEx>
        <w:tc>
          <w:tcPr>
            <w:tcW w:w="620" w:type="pct"/>
            <w:vMerge/>
          </w:tcPr>
          <w:p w14:paraId="11570203" w14:textId="77777777" w:rsidR="007C34F3" w:rsidRDefault="007C34F3" w:rsidP="007C34F3">
            <w:pPr>
              <w:spacing w:after="120" w:line="276" w:lineRule="auto"/>
              <w:ind w:left="0" w:firstLine="0"/>
            </w:pPr>
          </w:p>
        </w:tc>
        <w:tc>
          <w:tcPr>
            <w:tcW w:w="4380" w:type="pct"/>
          </w:tcPr>
          <w:p w14:paraId="51F4D5C6" w14:textId="4C38C20D" w:rsidR="007C34F3" w:rsidRPr="00795D59" w:rsidRDefault="007C34F3" w:rsidP="007C34F3">
            <w:pPr>
              <w:spacing w:after="120" w:line="276" w:lineRule="auto"/>
              <w:ind w:left="0" w:firstLine="0"/>
              <w:rPr>
                <w:rFonts w:cstheme="minorHAnsi"/>
                <w:color w:val="262626" w:themeColor="text1" w:themeTint="D9"/>
                <w:szCs w:val="24"/>
              </w:rPr>
            </w:pPr>
          </w:p>
        </w:tc>
      </w:tr>
    </w:tbl>
    <w:p w14:paraId="37E9C3FE" w14:textId="7C18F310" w:rsidR="0081004B" w:rsidRDefault="008A2C45" w:rsidP="009450E4">
      <w:pPr>
        <w:spacing w:after="120" w:line="276" w:lineRule="auto"/>
        <w:ind w:left="0" w:firstLine="0"/>
      </w:pPr>
      <w:r>
        <w:rPr>
          <w:noProof/>
        </w:rPr>
        <w:lastRenderedPageBreak/>
        <w:drawing>
          <wp:inline distT="0" distB="0" distL="0" distR="0" wp14:anchorId="6431B122" wp14:editId="11A7F29C">
            <wp:extent cx="7909210" cy="3295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7961419" cy="3317405"/>
                    </a:xfrm>
                    <a:prstGeom prst="rect">
                      <a:avLst/>
                    </a:prstGeom>
                  </pic:spPr>
                </pic:pic>
              </a:graphicData>
            </a:graphic>
          </wp:inline>
        </w:drawing>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9450E4" w:rsidRPr="00D14AB1" w14:paraId="3E4EF2B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1769C18" w14:textId="65F8D2E4" w:rsidR="009450E4" w:rsidRPr="00D14AB1" w:rsidRDefault="003D6576">
            <w:pPr>
              <w:pStyle w:val="ListParagraph"/>
              <w:numPr>
                <w:ilvl w:val="0"/>
                <w:numId w:val="65"/>
              </w:numPr>
              <w:spacing w:after="120" w:line="276" w:lineRule="auto"/>
              <w:ind w:left="706" w:right="0" w:hanging="399"/>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detail drawings and outline the detail requested below. Ensure you supply the drawings with your submission.</w:t>
            </w:r>
          </w:p>
        </w:tc>
      </w:tr>
    </w:tbl>
    <w:p w14:paraId="75C29146" w14:textId="77777777" w:rsidR="009450E4" w:rsidRDefault="009450E4" w:rsidP="009450E4">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0"/>
      </w:tblGrid>
      <w:tr w:rsidR="00BE0AAB" w14:paraId="6E545E4C" w14:textId="77777777" w:rsidTr="007C34F3">
        <w:trPr>
          <w:trHeight w:val="60"/>
          <w:jc w:val="center"/>
        </w:trPr>
        <w:tc>
          <w:tcPr>
            <w:tcW w:w="5000" w:type="pct"/>
            <w:shd w:val="clear" w:color="auto" w:fill="auto"/>
          </w:tcPr>
          <w:p w14:paraId="40509441" w14:textId="017B763A" w:rsidR="00BE0AAB" w:rsidRPr="007872B2" w:rsidRDefault="000F2AF4" w:rsidP="00050B73">
            <w:pPr>
              <w:tabs>
                <w:tab w:val="left" w:pos="180"/>
              </w:tabs>
              <w:spacing w:after="120" w:line="276" w:lineRule="auto"/>
              <w:ind w:left="0" w:righ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The </w:t>
            </w:r>
            <w:r w:rsidR="00D1003E" w:rsidRPr="007872B2">
              <w:rPr>
                <w:rFonts w:ascii="Century Gothic" w:hAnsi="Century Gothic" w:cstheme="minorHAnsi"/>
                <w:color w:val="262626" w:themeColor="text1" w:themeTint="D9"/>
                <w:szCs w:val="24"/>
              </w:rPr>
              <w:t>wall-to-wall</w:t>
            </w:r>
            <w:r w:rsidRPr="007872B2">
              <w:rPr>
                <w:rFonts w:ascii="Century Gothic" w:hAnsi="Century Gothic" w:cstheme="minorHAnsi"/>
                <w:color w:val="262626" w:themeColor="text1" w:themeTint="D9"/>
                <w:szCs w:val="24"/>
              </w:rPr>
              <w:t xml:space="preserve"> connection detail in drawing “</w:t>
            </w:r>
            <w:r w:rsidRPr="007872B2">
              <w:rPr>
                <w:rFonts w:ascii="Century Gothic" w:hAnsi="Century Gothic"/>
              </w:rPr>
              <w:t>IPQL000000 – 075”</w:t>
            </w:r>
            <w:r w:rsidR="009724DE" w:rsidRPr="007872B2">
              <w:rPr>
                <w:rFonts w:ascii="Century Gothic" w:hAnsi="Century Gothic"/>
              </w:rPr>
              <w:t xml:space="preserve"> show’s all internal and external materials used within this connection. 4mm rivets are to be installed at 300 </w:t>
            </w:r>
            <w:r w:rsidR="00D1003E" w:rsidRPr="007872B2">
              <w:rPr>
                <w:rFonts w:ascii="Century Gothic" w:hAnsi="Century Gothic"/>
              </w:rPr>
              <w:t>centres’</w:t>
            </w:r>
            <w:r w:rsidR="009724DE" w:rsidRPr="007872B2">
              <w:rPr>
                <w:rFonts w:ascii="Century Gothic" w:hAnsi="Century Gothic"/>
              </w:rPr>
              <w:t xml:space="preserve">, </w:t>
            </w:r>
            <w:r w:rsidR="00D1003E" w:rsidRPr="007872B2">
              <w:rPr>
                <w:rFonts w:ascii="Century Gothic" w:hAnsi="Century Gothic"/>
              </w:rPr>
              <w:t>flashing</w:t>
            </w:r>
            <w:r w:rsidR="009724DE" w:rsidRPr="007872B2">
              <w:rPr>
                <w:rFonts w:ascii="Century Gothic" w:hAnsi="Century Gothic"/>
              </w:rPr>
              <w:t xml:space="preserve"> dimensions of </w:t>
            </w:r>
            <w:r w:rsidR="00D1003E" w:rsidRPr="007872B2">
              <w:rPr>
                <w:rFonts w:ascii="Century Gothic" w:hAnsi="Century Gothic"/>
              </w:rPr>
              <w:t xml:space="preserve">25 x 25 x 150 x 0.6mm are to be installed on the external face. Between these connections of the walls polyurethane sealant is used to aid as a weather seal. </w:t>
            </w:r>
          </w:p>
        </w:tc>
      </w:tr>
    </w:tbl>
    <w:p w14:paraId="3E0183F5" w14:textId="67535F19" w:rsidR="00C0240B" w:rsidRDefault="00C0240B" w:rsidP="00DC2D3F">
      <w:pPr>
        <w:spacing w:after="120" w:line="276" w:lineRule="auto"/>
        <w:ind w:left="0" w:firstLine="0"/>
      </w:pPr>
      <w:r>
        <w:br w:type="page"/>
      </w:r>
    </w:p>
    <w:p w14:paraId="54F094E0" w14:textId="2473AE6D" w:rsidR="000D6C31" w:rsidRDefault="000D6C31" w:rsidP="000D6C31">
      <w:pPr>
        <w:pStyle w:val="Heading2"/>
        <w:tabs>
          <w:tab w:val="left" w:pos="180"/>
        </w:tabs>
        <w:ind w:right="0"/>
        <w:rPr>
          <w:b w:val="0"/>
          <w:bCs/>
        </w:rPr>
      </w:pPr>
      <w:bookmarkStart w:id="75" w:name="_Toc118196539"/>
      <w:r w:rsidRPr="000E0788">
        <w:rPr>
          <w:b w:val="0"/>
          <w:bCs/>
          <w:lang w:val="en-AU"/>
        </w:rPr>
        <w:lastRenderedPageBreak/>
        <w:t xml:space="preserve">Task </w:t>
      </w:r>
      <w:r>
        <w:rPr>
          <w:b w:val="0"/>
          <w:bCs/>
          <w:lang w:val="en-AU"/>
        </w:rPr>
        <w:t>3</w:t>
      </w:r>
      <w:r w:rsidRPr="000E0788">
        <w:rPr>
          <w:b w:val="0"/>
          <w:bCs/>
          <w:lang w:val="en-AU"/>
        </w:rPr>
        <w:t xml:space="preserve"> </w:t>
      </w:r>
      <w:r w:rsidR="00C56F88">
        <w:rPr>
          <w:b w:val="0"/>
          <w:bCs/>
        </w:rPr>
        <w:t>Materials from Specifications</w:t>
      </w:r>
      <w:bookmarkEnd w:id="75"/>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705B3" w:rsidRPr="00D14AB1" w14:paraId="3D276471" w14:textId="77777777" w:rsidTr="00EE1333">
        <w:trPr>
          <w:trHeight w:val="153"/>
          <w:jc w:val="center"/>
        </w:trPr>
        <w:tc>
          <w:tcPr>
            <w:tcW w:w="5000" w:type="pct"/>
            <w:tcBorders>
              <w:top w:val="nil"/>
              <w:left w:val="nil"/>
              <w:bottom w:val="nil"/>
              <w:right w:val="nil"/>
            </w:tcBorders>
            <w:shd w:val="clear" w:color="auto" w:fill="D9E2F3" w:themeFill="accent1" w:themeFillTint="33"/>
          </w:tcPr>
          <w:p w14:paraId="50F190A2" w14:textId="7F4A5A57" w:rsidR="00B705B3" w:rsidRDefault="003D6576" w:rsidP="00EE1333">
            <w:pPr>
              <w:spacing w:after="120" w:line="276" w:lineRule="auto"/>
              <w:ind w:left="0" w:right="0" w:firstLine="0"/>
              <w:jc w:val="both"/>
              <w:rPr>
                <w:rFonts w:cstheme="minorHAnsi"/>
                <w:color w:val="262626" w:themeColor="text1" w:themeTint="D9"/>
                <w:szCs w:val="24"/>
              </w:rPr>
            </w:pPr>
            <w:r w:rsidRPr="003D6576">
              <w:rPr>
                <w:rFonts w:cstheme="minorHAnsi"/>
                <w:color w:val="262626" w:themeColor="text1" w:themeTint="D9"/>
                <w:szCs w:val="24"/>
              </w:rPr>
              <w:t xml:space="preserve">Refer to an example of specifications and outline the detail requested below. Ensure you supply the specifications with your submission. </w:t>
            </w:r>
          </w:p>
          <w:p w14:paraId="5E4675A2" w14:textId="77777777" w:rsidR="00B705B3" w:rsidRPr="00D14AB1" w:rsidRDefault="00B705B3"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501BBF70" w14:textId="0AEA8F25" w:rsidR="00B705B3" w:rsidRPr="00D14AB1" w:rsidRDefault="00B705B3">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the </w:t>
            </w:r>
            <w:r>
              <w:rPr>
                <w:rFonts w:cstheme="minorHAnsi"/>
                <w:color w:val="262626" w:themeColor="text1" w:themeTint="D9"/>
                <w:szCs w:val="24"/>
              </w:rPr>
              <w:t>specifications document</w:t>
            </w:r>
          </w:p>
          <w:p w14:paraId="538C01A1" w14:textId="38FB955B" w:rsidR="00B705B3" w:rsidRPr="00D14AB1" w:rsidRDefault="00B705B3">
            <w:pPr>
              <w:pStyle w:val="ListParagraph"/>
              <w:numPr>
                <w:ilvl w:val="0"/>
                <w:numId w:val="17"/>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w:t>
            </w:r>
            <w:r>
              <w:rPr>
                <w:rFonts w:cstheme="minorHAnsi"/>
                <w:color w:val="262626" w:themeColor="text1" w:themeTint="D9"/>
                <w:szCs w:val="24"/>
              </w:rPr>
              <w:t>identifying materials from the specifications document</w:t>
            </w:r>
          </w:p>
        </w:tc>
      </w:tr>
    </w:tbl>
    <w:p w14:paraId="02A4FFE9" w14:textId="77777777" w:rsidR="006942ED" w:rsidRDefault="006942ED" w:rsidP="00050B73">
      <w:pPr>
        <w:spacing w:before="0" w:line="276" w:lineRule="auto"/>
        <w:ind w:left="788" w:right="102" w:hanging="357"/>
      </w:pPr>
    </w:p>
    <w:tbl>
      <w:tblPr>
        <w:tblStyle w:val="TableGrid"/>
        <w:tblW w:w="57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323"/>
        <w:gridCol w:w="9780"/>
      </w:tblGrid>
      <w:tr w:rsidR="006942ED" w14:paraId="7F11C8FA" w14:textId="77777777" w:rsidTr="001267B1">
        <w:trPr>
          <w:jc w:val="center"/>
        </w:trPr>
        <w:tc>
          <w:tcPr>
            <w:tcW w:w="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041FECA" w14:textId="77777777" w:rsidR="006942ED" w:rsidRPr="009B7288" w:rsidRDefault="006942ED" w:rsidP="009B7288">
            <w:pPr>
              <w:spacing w:after="120" w:line="276" w:lineRule="auto"/>
              <w:ind w:left="0" w:firstLine="0"/>
              <w:jc w:val="center"/>
              <w:rPr>
                <w:b/>
              </w:rPr>
            </w:pPr>
            <w:r w:rsidRPr="009B7288">
              <w:rPr>
                <w:b/>
              </w:rPr>
              <w:t>Questions</w:t>
            </w:r>
          </w:p>
        </w:tc>
        <w:tc>
          <w:tcPr>
            <w:tcW w:w="4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ED867C4" w14:textId="77777777" w:rsidR="006942ED" w:rsidRPr="009B7288" w:rsidRDefault="006942ED" w:rsidP="009B7288">
            <w:pPr>
              <w:spacing w:after="120" w:line="276" w:lineRule="auto"/>
              <w:ind w:left="0" w:firstLine="0"/>
              <w:jc w:val="center"/>
              <w:rPr>
                <w:b/>
              </w:rPr>
            </w:pPr>
            <w:r w:rsidRPr="009B7288">
              <w:rPr>
                <w:b/>
              </w:rPr>
              <w:t>Candidate Responses</w:t>
            </w:r>
          </w:p>
        </w:tc>
      </w:tr>
      <w:tr w:rsidR="00E96D5A" w14:paraId="2CB85BA7" w14:textId="77777777" w:rsidTr="001267B1">
        <w:trPr>
          <w:trHeight w:val="3882"/>
          <w:jc w:val="center"/>
        </w:trPr>
        <w:tc>
          <w:tcPr>
            <w:tcW w:w="643" w:type="pct"/>
            <w:vMerge w:val="restart"/>
            <w:tcBorders>
              <w:top w:val="single" w:sz="4"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68582BE8" w14:textId="53D2EB32" w:rsidR="00E96D5A" w:rsidRDefault="00E96D5A" w:rsidP="00E96D5A">
            <w:pPr>
              <w:spacing w:after="120" w:line="276" w:lineRule="auto"/>
              <w:ind w:left="0" w:firstLine="0"/>
            </w:pPr>
            <w:r>
              <w:t>What materials are used for the internal linings of the building</w:t>
            </w:r>
            <w:r w:rsidR="00FE4243">
              <w:t>?</w:t>
            </w:r>
          </w:p>
        </w:tc>
        <w:tc>
          <w:tcPr>
            <w:tcW w:w="4357" w:type="pct"/>
            <w:tcBorders>
              <w:top w:val="single" w:sz="4"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56D82C1E" w14:textId="723DE8BF" w:rsidR="00A63D1F" w:rsidRPr="007872B2" w:rsidRDefault="005A126E">
            <w:pPr>
              <w:pStyle w:val="ListParagraph"/>
              <w:numPr>
                <w:ilvl w:val="0"/>
                <w:numId w:val="16"/>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92mm Steel Studs</w:t>
            </w:r>
          </w:p>
          <w:p w14:paraId="77AA160B" w14:textId="531C9AC2" w:rsidR="00A63D1F" w:rsidRPr="007872B2" w:rsidRDefault="007573E5">
            <w:pPr>
              <w:pStyle w:val="ListParagraph"/>
              <w:numPr>
                <w:ilvl w:val="0"/>
                <w:numId w:val="16"/>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9MM </w:t>
            </w:r>
            <w:proofErr w:type="spellStart"/>
            <w:r w:rsidRPr="007872B2">
              <w:rPr>
                <w:rFonts w:ascii="Century Gothic" w:hAnsi="Century Gothic" w:cstheme="minorHAnsi"/>
                <w:color w:val="262626" w:themeColor="text1" w:themeTint="D9"/>
                <w:szCs w:val="24"/>
              </w:rPr>
              <w:t>Fcf</w:t>
            </w:r>
            <w:proofErr w:type="spellEnd"/>
            <w:r w:rsidRPr="007872B2">
              <w:rPr>
                <w:rFonts w:ascii="Century Gothic" w:hAnsi="Century Gothic" w:cstheme="minorHAnsi"/>
                <w:color w:val="262626" w:themeColor="text1" w:themeTint="D9"/>
                <w:szCs w:val="24"/>
              </w:rPr>
              <w:t xml:space="preserve"> Linings</w:t>
            </w:r>
          </w:p>
          <w:p w14:paraId="34DA4C2E" w14:textId="77777777" w:rsidR="007A3D06" w:rsidRPr="007872B2" w:rsidRDefault="00D13214">
            <w:pPr>
              <w:pStyle w:val="ListParagraph"/>
              <w:numPr>
                <w:ilvl w:val="0"/>
                <w:numId w:val="16"/>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I</w:t>
            </w:r>
            <w:r w:rsidR="005A126E" w:rsidRPr="007872B2">
              <w:rPr>
                <w:rFonts w:ascii="Century Gothic" w:hAnsi="Century Gothic" w:cstheme="minorHAnsi"/>
                <w:color w:val="262626" w:themeColor="text1" w:themeTint="D9"/>
                <w:szCs w:val="24"/>
              </w:rPr>
              <w:t>nsulation Partition Batt</w:t>
            </w:r>
          </w:p>
          <w:p w14:paraId="199964AF" w14:textId="5CD00EF2" w:rsidR="002B069D" w:rsidRPr="007A3D06" w:rsidRDefault="007A3D06">
            <w:pPr>
              <w:pStyle w:val="ListParagraph"/>
              <w:numPr>
                <w:ilvl w:val="0"/>
                <w:numId w:val="16"/>
              </w:numPr>
              <w:spacing w:after="120" w:line="276" w:lineRule="auto"/>
              <w:rPr>
                <w:rFonts w:cstheme="minorHAnsi"/>
                <w:color w:val="262626" w:themeColor="text1" w:themeTint="D9"/>
                <w:szCs w:val="24"/>
              </w:rPr>
            </w:pPr>
            <w:r w:rsidRPr="007872B2">
              <w:rPr>
                <w:rFonts w:ascii="Century Gothic" w:hAnsi="Century Gothic"/>
                <w:noProof/>
              </w:rPr>
              <w:drawing>
                <wp:anchor distT="0" distB="0" distL="114300" distR="114300" simplePos="0" relativeHeight="251661312" behindDoc="0" locked="0" layoutInCell="1" allowOverlap="1" wp14:anchorId="03FABF68" wp14:editId="44B80B07">
                  <wp:simplePos x="0" y="0"/>
                  <wp:positionH relativeFrom="column">
                    <wp:posOffset>233045</wp:posOffset>
                  </wp:positionH>
                  <wp:positionV relativeFrom="paragraph">
                    <wp:posOffset>397510</wp:posOffset>
                  </wp:positionV>
                  <wp:extent cx="4695825" cy="484124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695825" cy="4841240"/>
                          </a:xfrm>
                          <a:prstGeom prst="rect">
                            <a:avLst/>
                          </a:prstGeom>
                        </pic:spPr>
                      </pic:pic>
                    </a:graphicData>
                  </a:graphic>
                  <wp14:sizeRelH relativeFrom="page">
                    <wp14:pctWidth>0</wp14:pctWidth>
                  </wp14:sizeRelH>
                  <wp14:sizeRelV relativeFrom="page">
                    <wp14:pctHeight>0</wp14:pctHeight>
                  </wp14:sizeRelV>
                </wp:anchor>
              </w:drawing>
            </w:r>
            <w:r w:rsidR="005A126E" w:rsidRPr="007872B2">
              <w:rPr>
                <w:rFonts w:ascii="Century Gothic" w:hAnsi="Century Gothic" w:cstheme="minorHAnsi"/>
                <w:color w:val="262626" w:themeColor="text1" w:themeTint="D9"/>
                <w:szCs w:val="24"/>
              </w:rPr>
              <w:t>Aluminium Skirtin</w:t>
            </w:r>
            <w:r w:rsidR="00A63D1F" w:rsidRPr="007872B2">
              <w:rPr>
                <w:rFonts w:ascii="Century Gothic" w:hAnsi="Century Gothic" w:cstheme="minorHAnsi"/>
                <w:color w:val="262626" w:themeColor="text1" w:themeTint="D9"/>
                <w:szCs w:val="24"/>
              </w:rPr>
              <w:t>g</w:t>
            </w:r>
          </w:p>
        </w:tc>
      </w:tr>
      <w:tr w:rsidR="007C34F3" w:rsidRPr="00795D59" w14:paraId="7522E0D5" w14:textId="77777777" w:rsidTr="001267B1">
        <w:trPr>
          <w:jc w:val="center"/>
        </w:trPr>
        <w:tc>
          <w:tcPr>
            <w:tcW w:w="643" w:type="pct"/>
            <w:vMerge/>
            <w:tcBorders>
              <w:top w:val="single" w:sz="6"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37A0D37C" w14:textId="77777777" w:rsidR="007C34F3" w:rsidRDefault="007C34F3" w:rsidP="007C34F3">
            <w:pPr>
              <w:spacing w:after="120" w:line="276" w:lineRule="auto"/>
              <w:ind w:left="0" w:firstLine="0"/>
            </w:pPr>
          </w:p>
        </w:tc>
        <w:tc>
          <w:tcPr>
            <w:tcW w:w="4357"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2FDE1045" w14:textId="13E8C309" w:rsidR="007C34F3" w:rsidRPr="00A63D1F" w:rsidRDefault="007C34F3" w:rsidP="007C34F3">
            <w:pPr>
              <w:spacing w:after="120" w:line="276" w:lineRule="auto"/>
              <w:ind w:left="0" w:firstLine="0"/>
              <w:rPr>
                <w:rFonts w:cstheme="minorHAnsi"/>
                <w:color w:val="262626" w:themeColor="text1" w:themeTint="D9"/>
                <w:szCs w:val="24"/>
              </w:rPr>
            </w:pPr>
          </w:p>
        </w:tc>
      </w:tr>
      <w:tr w:rsidR="007C34F3" w:rsidRPr="00795D59" w14:paraId="784CA34E" w14:textId="77777777" w:rsidTr="001267B1">
        <w:trPr>
          <w:jc w:val="center"/>
        </w:trPr>
        <w:tc>
          <w:tcPr>
            <w:tcW w:w="643" w:type="pct"/>
            <w:vMerge w:val="restart"/>
            <w:tcBorders>
              <w:top w:val="single" w:sz="6"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04C4AFFB" w14:textId="77777777" w:rsidR="007C34F3" w:rsidRDefault="007C34F3" w:rsidP="007C34F3">
            <w:pPr>
              <w:spacing w:after="120" w:line="276" w:lineRule="auto"/>
              <w:ind w:left="0" w:firstLine="0"/>
            </w:pPr>
            <w:r>
              <w:lastRenderedPageBreak/>
              <w:t>What materials are used for the external cladding of the building?</w:t>
            </w:r>
          </w:p>
        </w:tc>
        <w:tc>
          <w:tcPr>
            <w:tcW w:w="4357"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7AF09CDA" w14:textId="77777777" w:rsidR="009F3FBD" w:rsidRPr="007872B2" w:rsidRDefault="007573E5">
            <w:pPr>
              <w:pStyle w:val="ListParagraph"/>
              <w:numPr>
                <w:ilvl w:val="0"/>
                <w:numId w:val="78"/>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Toe Flashings </w:t>
            </w:r>
            <w:r w:rsidR="00142E71" w:rsidRPr="007872B2">
              <w:rPr>
                <w:rFonts w:ascii="Century Gothic" w:hAnsi="Century Gothic" w:cstheme="minorHAnsi"/>
                <w:color w:val="262626" w:themeColor="text1" w:themeTint="D9"/>
                <w:szCs w:val="24"/>
              </w:rPr>
              <w:br/>
            </w:r>
            <w:r w:rsidRPr="007872B2">
              <w:rPr>
                <w:rFonts w:ascii="Century Gothic" w:hAnsi="Century Gothic" w:cstheme="minorHAnsi"/>
                <w:i/>
                <w:iCs/>
                <w:color w:val="262626" w:themeColor="text1" w:themeTint="D9"/>
                <w:sz w:val="22"/>
              </w:rPr>
              <w:t>(CMW2)</w:t>
            </w:r>
            <w:r w:rsidR="00142E71" w:rsidRPr="007872B2">
              <w:rPr>
                <w:rFonts w:ascii="Century Gothic" w:hAnsi="Century Gothic" w:cstheme="minorHAnsi"/>
                <w:i/>
                <w:iCs/>
                <w:color w:val="262626" w:themeColor="text1" w:themeTint="D9"/>
                <w:sz w:val="22"/>
              </w:rPr>
              <w:t xml:space="preserve"> – Cladding, Metal Sheet (Roll Formed Trapezoidal)</w:t>
            </w:r>
            <w:r w:rsidR="00142E71" w:rsidRPr="007872B2">
              <w:rPr>
                <w:rFonts w:ascii="Century Gothic" w:hAnsi="Century Gothic" w:cstheme="minorHAnsi"/>
                <w:color w:val="262626" w:themeColor="text1" w:themeTint="D9"/>
                <w:sz w:val="22"/>
              </w:rPr>
              <w:t xml:space="preserve"> </w:t>
            </w:r>
          </w:p>
          <w:p w14:paraId="089FDF78" w14:textId="116B859E" w:rsidR="007C34F3" w:rsidRPr="009F3FBD" w:rsidRDefault="002710CE">
            <w:pPr>
              <w:pStyle w:val="ListParagraph"/>
              <w:numPr>
                <w:ilvl w:val="0"/>
                <w:numId w:val="78"/>
              </w:numPr>
              <w:spacing w:after="120" w:line="276" w:lineRule="auto"/>
              <w:rPr>
                <w:rFonts w:cstheme="minorHAnsi"/>
                <w:color w:val="262626" w:themeColor="text1" w:themeTint="D9"/>
                <w:szCs w:val="24"/>
              </w:rPr>
            </w:pPr>
            <w:r w:rsidRPr="007872B2">
              <w:rPr>
                <w:rFonts w:ascii="Century Gothic" w:hAnsi="Century Gothic" w:cstheme="minorHAnsi"/>
                <w:color w:val="262626" w:themeColor="text1" w:themeTint="D9"/>
                <w:szCs w:val="24"/>
              </w:rPr>
              <w:t xml:space="preserve">Wall Sarking </w:t>
            </w:r>
            <w:r w:rsidR="00142E71" w:rsidRPr="007872B2">
              <w:rPr>
                <w:rFonts w:ascii="Century Gothic" w:hAnsi="Century Gothic" w:cstheme="minorHAnsi"/>
                <w:color w:val="262626" w:themeColor="text1" w:themeTint="D9"/>
                <w:szCs w:val="24"/>
              </w:rPr>
              <w:br/>
            </w:r>
            <w:r w:rsidRPr="007872B2">
              <w:rPr>
                <w:rFonts w:ascii="Century Gothic" w:hAnsi="Century Gothic" w:cstheme="minorHAnsi"/>
                <w:i/>
                <w:iCs/>
                <w:color w:val="262626" w:themeColor="text1" w:themeTint="D9"/>
                <w:szCs w:val="24"/>
              </w:rPr>
              <w:t>(SVB)</w:t>
            </w:r>
            <w:r w:rsidR="009F3FBD" w:rsidRPr="007872B2">
              <w:rPr>
                <w:rFonts w:ascii="Century Gothic" w:hAnsi="Century Gothic" w:cstheme="minorHAnsi"/>
                <w:i/>
                <w:iCs/>
                <w:color w:val="262626" w:themeColor="text1" w:themeTint="D9"/>
                <w:szCs w:val="24"/>
              </w:rPr>
              <w:t xml:space="preserve"> – Snarking Vapour Barrier</w:t>
            </w:r>
            <w:r w:rsidRPr="009F3FBD">
              <w:rPr>
                <w:rFonts w:cstheme="minorHAnsi"/>
                <w:color w:val="262626" w:themeColor="text1" w:themeTint="D9"/>
                <w:szCs w:val="24"/>
              </w:rPr>
              <w:t xml:space="preserve"> </w:t>
            </w:r>
            <w:r w:rsidR="007573E5" w:rsidRPr="009F3FBD">
              <w:rPr>
                <w:rFonts w:cstheme="minorHAnsi"/>
                <w:color w:val="262626" w:themeColor="text1" w:themeTint="D9"/>
                <w:szCs w:val="24"/>
              </w:rPr>
              <w:t xml:space="preserve"> </w:t>
            </w:r>
          </w:p>
        </w:tc>
      </w:tr>
      <w:tr w:rsidR="007C34F3" w14:paraId="2DE9EDE1" w14:textId="77777777" w:rsidTr="001267B1">
        <w:trPr>
          <w:trHeight w:val="1341"/>
          <w:jc w:val="center"/>
        </w:trPr>
        <w:tc>
          <w:tcPr>
            <w:tcW w:w="643"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2F21E7B1" w14:textId="77777777" w:rsidR="007C34F3" w:rsidRDefault="007C34F3" w:rsidP="007C34F3">
            <w:pPr>
              <w:spacing w:after="120" w:line="276" w:lineRule="auto"/>
              <w:ind w:left="0" w:firstLine="0"/>
            </w:pPr>
          </w:p>
        </w:tc>
        <w:tc>
          <w:tcPr>
            <w:tcW w:w="4357" w:type="pct"/>
            <w:tcBorders>
              <w:top w:val="single" w:sz="6"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42C22A9F" w14:textId="7364EF6E" w:rsidR="007C34F3" w:rsidRDefault="0066321E" w:rsidP="007C34F3">
            <w:pPr>
              <w:spacing w:after="120" w:line="276" w:lineRule="auto"/>
              <w:ind w:left="0" w:firstLine="0"/>
              <w:rPr>
                <w:rFonts w:cstheme="minorHAnsi"/>
                <w:color w:val="262626" w:themeColor="text1" w:themeTint="D9"/>
                <w:szCs w:val="24"/>
              </w:rPr>
            </w:pPr>
            <w:r>
              <w:rPr>
                <w:noProof/>
              </w:rPr>
              <w:drawing>
                <wp:inline distT="0" distB="0" distL="0" distR="0" wp14:anchorId="02424919" wp14:editId="1081715D">
                  <wp:extent cx="5481996" cy="190831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22432" cy="1922389"/>
                          </a:xfrm>
                          <a:prstGeom prst="rect">
                            <a:avLst/>
                          </a:prstGeom>
                        </pic:spPr>
                      </pic:pic>
                    </a:graphicData>
                  </a:graphic>
                </wp:inline>
              </w:drawing>
            </w:r>
          </w:p>
        </w:tc>
      </w:tr>
      <w:tr w:rsidR="001267B1" w14:paraId="408DFA17" w14:textId="77777777" w:rsidTr="001267B1">
        <w:tblPrEx>
          <w:jc w:val="left"/>
          <w:tblBorders>
            <w:insideH w:val="single" w:sz="6" w:space="0" w:color="A6A6A6" w:themeColor="background1" w:themeShade="A6"/>
            <w:insideV w:val="single" w:sz="6" w:space="0" w:color="A6A6A6" w:themeColor="background1" w:themeShade="A6"/>
          </w:tblBorders>
        </w:tblPrEx>
        <w:tc>
          <w:tcPr>
            <w:tcW w:w="655" w:type="pct"/>
          </w:tcPr>
          <w:p w14:paraId="5FE929EF" w14:textId="77777777" w:rsidR="007C34F3" w:rsidRDefault="007C34F3" w:rsidP="007C34F3">
            <w:pPr>
              <w:spacing w:after="120" w:line="276" w:lineRule="auto"/>
              <w:ind w:left="0" w:firstLine="0"/>
            </w:pPr>
            <w:r>
              <w:t>What are the different roof materials used in the building project?</w:t>
            </w:r>
          </w:p>
        </w:tc>
        <w:tc>
          <w:tcPr>
            <w:tcW w:w="4345" w:type="pct"/>
          </w:tcPr>
          <w:p w14:paraId="741F2783" w14:textId="65DFD66F" w:rsidR="007C34F3" w:rsidRPr="007872B2" w:rsidRDefault="003C2312">
            <w:pPr>
              <w:pStyle w:val="ListParagraph"/>
              <w:numPr>
                <w:ilvl w:val="0"/>
                <w:numId w:val="79"/>
              </w:numPr>
              <w:spacing w:after="120" w:line="276" w:lineRule="auto"/>
              <w:rPr>
                <w:rFonts w:ascii="Century Gothic" w:hAnsi="Century Gothic"/>
              </w:rPr>
            </w:pPr>
            <w:r w:rsidRPr="007872B2">
              <w:rPr>
                <w:rFonts w:ascii="Century Gothic" w:hAnsi="Century Gothic"/>
              </w:rPr>
              <w:t>Roof Insulation</w:t>
            </w:r>
            <w:r w:rsidR="00EE1B1E" w:rsidRPr="007872B2">
              <w:rPr>
                <w:rFonts w:ascii="Century Gothic" w:hAnsi="Century Gothic"/>
              </w:rPr>
              <w:t xml:space="preserve"> </w:t>
            </w:r>
            <w:r w:rsidR="00EE1B1E" w:rsidRPr="007872B2">
              <w:rPr>
                <w:rFonts w:ascii="Century Gothic" w:hAnsi="Century Gothic"/>
              </w:rPr>
              <w:br/>
            </w:r>
            <w:r w:rsidR="00EE1B1E" w:rsidRPr="007872B2">
              <w:rPr>
                <w:rFonts w:ascii="Century Gothic" w:hAnsi="Century Gothic" w:cstheme="minorHAnsi"/>
                <w:i/>
                <w:iCs/>
                <w:sz w:val="22"/>
              </w:rPr>
              <w:t xml:space="preserve">(INR) </w:t>
            </w:r>
            <w:r w:rsidR="00B107D8" w:rsidRPr="007872B2">
              <w:rPr>
                <w:rFonts w:ascii="Century Gothic" w:hAnsi="Century Gothic" w:cstheme="minorHAnsi"/>
                <w:i/>
                <w:iCs/>
                <w:sz w:val="22"/>
              </w:rPr>
              <w:t>–</w:t>
            </w:r>
            <w:r w:rsidR="00EE1B1E" w:rsidRPr="007872B2">
              <w:rPr>
                <w:rFonts w:ascii="Century Gothic" w:hAnsi="Century Gothic" w:cstheme="minorHAnsi"/>
                <w:i/>
                <w:iCs/>
                <w:sz w:val="22"/>
              </w:rPr>
              <w:t xml:space="preserve"> </w:t>
            </w:r>
            <w:r w:rsidR="00B107D8" w:rsidRPr="007872B2">
              <w:rPr>
                <w:rFonts w:ascii="Century Gothic" w:hAnsi="Century Gothic" w:cstheme="minorHAnsi"/>
                <w:i/>
                <w:iCs/>
                <w:sz w:val="22"/>
              </w:rPr>
              <w:t>Insulation roof (Provide reflective mineral wool blanket insulation on RSM mesh)</w:t>
            </w:r>
          </w:p>
          <w:p w14:paraId="03CAA9FF" w14:textId="77777777" w:rsidR="00463C64" w:rsidRPr="007872B2" w:rsidRDefault="003C2312">
            <w:pPr>
              <w:pStyle w:val="ListParagraph"/>
              <w:numPr>
                <w:ilvl w:val="0"/>
                <w:numId w:val="79"/>
              </w:numPr>
              <w:spacing w:after="120" w:line="276" w:lineRule="auto"/>
              <w:rPr>
                <w:rFonts w:ascii="Century Gothic" w:hAnsi="Century Gothic"/>
              </w:rPr>
            </w:pPr>
            <w:r w:rsidRPr="007872B2">
              <w:rPr>
                <w:rFonts w:ascii="Century Gothic" w:hAnsi="Century Gothic"/>
              </w:rPr>
              <w:t xml:space="preserve">Roof </w:t>
            </w:r>
            <w:proofErr w:type="spellStart"/>
            <w:r w:rsidRPr="007872B2">
              <w:rPr>
                <w:rFonts w:ascii="Century Gothic" w:hAnsi="Century Gothic"/>
              </w:rPr>
              <w:t>Purlings</w:t>
            </w:r>
            <w:proofErr w:type="spellEnd"/>
          </w:p>
          <w:p w14:paraId="59A217ED" w14:textId="21787697" w:rsidR="003C2312" w:rsidRDefault="00463C64">
            <w:pPr>
              <w:pStyle w:val="ListParagraph"/>
              <w:numPr>
                <w:ilvl w:val="0"/>
                <w:numId w:val="79"/>
              </w:numPr>
              <w:spacing w:after="120" w:line="276" w:lineRule="auto"/>
            </w:pPr>
            <w:r w:rsidRPr="007872B2">
              <w:rPr>
                <w:rFonts w:ascii="Century Gothic" w:hAnsi="Century Gothic"/>
              </w:rPr>
              <w:t>Universal Beam (UB)</w:t>
            </w:r>
            <w:r w:rsidR="00504BE8">
              <w:br/>
            </w:r>
          </w:p>
          <w:p w14:paraId="0EFAA4B9" w14:textId="04B43D2A" w:rsidR="001267B1" w:rsidRPr="001267B1" w:rsidRDefault="00EE1B1E" w:rsidP="001267B1">
            <w:pPr>
              <w:spacing w:after="120" w:line="276" w:lineRule="auto"/>
            </w:pPr>
            <w:r>
              <w:rPr>
                <w:noProof/>
              </w:rPr>
              <w:drawing>
                <wp:inline distT="0" distB="0" distL="0" distR="0" wp14:anchorId="119B20FE" wp14:editId="074D749D">
                  <wp:extent cx="5731510" cy="41071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107180"/>
                          </a:xfrm>
                          <a:prstGeom prst="rect">
                            <a:avLst/>
                          </a:prstGeom>
                        </pic:spPr>
                      </pic:pic>
                    </a:graphicData>
                  </a:graphic>
                </wp:inline>
              </w:drawing>
            </w:r>
          </w:p>
        </w:tc>
      </w:tr>
    </w:tbl>
    <w:p w14:paraId="1C8CB8AD" w14:textId="4332C066" w:rsidR="000D6C31" w:rsidRDefault="000D6C31" w:rsidP="000D6C31">
      <w:pPr>
        <w:spacing w:after="120" w:line="276" w:lineRule="auto"/>
        <w:ind w:left="0" w:firstLine="0"/>
      </w:pPr>
      <w:r>
        <w:lastRenderedPageBreak/>
        <w:br w:type="page"/>
      </w:r>
    </w:p>
    <w:p w14:paraId="55A5D4B1" w14:textId="048555E8" w:rsidR="00693B68" w:rsidRDefault="00693B68" w:rsidP="00693B68">
      <w:pPr>
        <w:pStyle w:val="Heading2"/>
        <w:tabs>
          <w:tab w:val="left" w:pos="180"/>
        </w:tabs>
        <w:ind w:right="0"/>
        <w:rPr>
          <w:b w:val="0"/>
          <w:bCs/>
        </w:rPr>
      </w:pPr>
      <w:bookmarkStart w:id="76" w:name="_Toc118196540"/>
      <w:r w:rsidRPr="000E0788">
        <w:rPr>
          <w:b w:val="0"/>
          <w:bCs/>
          <w:lang w:val="en-AU"/>
        </w:rPr>
        <w:lastRenderedPageBreak/>
        <w:t xml:space="preserve">Task </w:t>
      </w:r>
      <w:r>
        <w:rPr>
          <w:b w:val="0"/>
          <w:bCs/>
          <w:lang w:val="en-AU"/>
        </w:rPr>
        <w:t>4</w:t>
      </w:r>
      <w:r w:rsidRPr="000E0788">
        <w:rPr>
          <w:b w:val="0"/>
          <w:bCs/>
          <w:lang w:val="en-AU"/>
        </w:rPr>
        <w:t xml:space="preserve"> </w:t>
      </w:r>
      <w:r w:rsidR="00716F0B">
        <w:rPr>
          <w:b w:val="0"/>
          <w:bCs/>
        </w:rPr>
        <w:t>Concrete</w:t>
      </w:r>
      <w:r>
        <w:rPr>
          <w:b w:val="0"/>
          <w:bCs/>
        </w:rPr>
        <w:t xml:space="preserve"> </w:t>
      </w:r>
      <w:r w:rsidR="002B56BF">
        <w:rPr>
          <w:b w:val="0"/>
          <w:bCs/>
        </w:rPr>
        <w:t>F</w:t>
      </w:r>
      <w:r>
        <w:rPr>
          <w:b w:val="0"/>
          <w:bCs/>
        </w:rPr>
        <w:t xml:space="preserve">ooting and </w:t>
      </w:r>
      <w:r w:rsidR="002B56BF">
        <w:rPr>
          <w:b w:val="0"/>
          <w:bCs/>
        </w:rPr>
        <w:t>S</w:t>
      </w:r>
      <w:r>
        <w:rPr>
          <w:b w:val="0"/>
          <w:bCs/>
        </w:rPr>
        <w:t>lab</w:t>
      </w:r>
      <w:bookmarkEnd w:id="7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3B68" w:rsidRPr="00D14AB1" w14:paraId="46BB7E76" w14:textId="77777777" w:rsidTr="00EE1333">
        <w:trPr>
          <w:trHeight w:val="153"/>
          <w:jc w:val="center"/>
        </w:trPr>
        <w:tc>
          <w:tcPr>
            <w:tcW w:w="5000" w:type="pct"/>
            <w:tcBorders>
              <w:top w:val="nil"/>
              <w:left w:val="nil"/>
              <w:bottom w:val="nil"/>
              <w:right w:val="nil"/>
            </w:tcBorders>
            <w:shd w:val="clear" w:color="auto" w:fill="D9E2F3" w:themeFill="accent1" w:themeFillTint="33"/>
          </w:tcPr>
          <w:p w14:paraId="55DD748C" w14:textId="1947ACC0" w:rsidR="00693B68" w:rsidRDefault="003D6576" w:rsidP="00EE1333">
            <w:pPr>
              <w:spacing w:after="120" w:line="276" w:lineRule="auto"/>
              <w:ind w:left="0" w:right="0" w:firstLine="0"/>
              <w:jc w:val="both"/>
              <w:rPr>
                <w:rFonts w:cstheme="minorHAnsi"/>
                <w:color w:val="262626" w:themeColor="text1" w:themeTint="D9"/>
                <w:szCs w:val="24"/>
              </w:rPr>
            </w:pPr>
            <w:r w:rsidRPr="003D6576">
              <w:rPr>
                <w:rFonts w:cstheme="minorHAnsi"/>
                <w:color w:val="262626" w:themeColor="text1" w:themeTint="D9"/>
                <w:szCs w:val="24"/>
              </w:rPr>
              <w:t>Refer to an example of plan addressing footings, slabs and reinforcing and outline the detail requested below. Ensure you supply the plan with your submission.</w:t>
            </w:r>
            <w:r w:rsidR="00E37090">
              <w:rPr>
                <w:rFonts w:cstheme="minorHAnsi"/>
                <w:color w:val="262626" w:themeColor="text1" w:themeTint="D9"/>
                <w:szCs w:val="24"/>
              </w:rPr>
              <w:t xml:space="preserve"> Alternatively, refer to:</w:t>
            </w:r>
          </w:p>
          <w:p w14:paraId="6DBB00E9" w14:textId="3341C3D5" w:rsidR="00E37090" w:rsidRDefault="00694698">
            <w:pPr>
              <w:pStyle w:val="ListParagraph"/>
              <w:numPr>
                <w:ilvl w:val="2"/>
                <w:numId w:val="15"/>
              </w:numPr>
              <w:spacing w:after="120" w:line="276" w:lineRule="auto"/>
              <w:ind w:left="1447" w:right="0"/>
              <w:jc w:val="both"/>
              <w:rPr>
                <w:rFonts w:cstheme="minorHAnsi"/>
                <w:color w:val="262626" w:themeColor="text1" w:themeTint="D9"/>
                <w:szCs w:val="24"/>
              </w:rPr>
            </w:pPr>
            <w:r>
              <w:rPr>
                <w:rFonts w:cstheme="minorHAnsi"/>
                <w:color w:val="262626" w:themeColor="text1" w:themeTint="D9"/>
                <w:szCs w:val="24"/>
              </w:rPr>
              <w:t xml:space="preserve">Practical Plans Assignment Task 4 </w:t>
            </w:r>
            <w:r w:rsidR="00E37090">
              <w:rPr>
                <w:rFonts w:cstheme="minorHAnsi"/>
                <w:color w:val="262626" w:themeColor="text1" w:themeTint="D9"/>
                <w:szCs w:val="24"/>
              </w:rPr>
              <w:t xml:space="preserve">Footing and Ground Floor Slab Plan </w:t>
            </w:r>
            <w:r w:rsidR="00D74E50">
              <w:rPr>
                <w:rFonts w:cstheme="minorHAnsi"/>
                <w:color w:val="262626" w:themeColor="text1" w:themeTint="D9"/>
                <w:szCs w:val="24"/>
              </w:rPr>
              <w:t>–</w:t>
            </w:r>
            <w:r w:rsidR="00E37090">
              <w:rPr>
                <w:rFonts w:cstheme="minorHAnsi"/>
                <w:color w:val="262626" w:themeColor="text1" w:themeTint="D9"/>
                <w:szCs w:val="24"/>
              </w:rPr>
              <w:t xml:space="preserve"> 1</w:t>
            </w:r>
          </w:p>
          <w:p w14:paraId="6E50DA96" w14:textId="6760EB53" w:rsidR="00D74E50" w:rsidRDefault="00694698">
            <w:pPr>
              <w:pStyle w:val="ListParagraph"/>
              <w:numPr>
                <w:ilvl w:val="2"/>
                <w:numId w:val="15"/>
              </w:numPr>
              <w:spacing w:after="120" w:line="276" w:lineRule="auto"/>
              <w:ind w:left="1447" w:right="0"/>
              <w:jc w:val="both"/>
              <w:rPr>
                <w:rFonts w:cstheme="minorHAnsi"/>
                <w:color w:val="262626" w:themeColor="text1" w:themeTint="D9"/>
                <w:szCs w:val="24"/>
              </w:rPr>
            </w:pPr>
            <w:r>
              <w:rPr>
                <w:rFonts w:cstheme="minorHAnsi"/>
                <w:color w:val="262626" w:themeColor="text1" w:themeTint="D9"/>
                <w:szCs w:val="24"/>
              </w:rPr>
              <w:t xml:space="preserve">Practical Plans Assignment Task 4 </w:t>
            </w:r>
            <w:r w:rsidR="00D74E50">
              <w:rPr>
                <w:rFonts w:cstheme="minorHAnsi"/>
                <w:color w:val="262626" w:themeColor="text1" w:themeTint="D9"/>
                <w:szCs w:val="24"/>
              </w:rPr>
              <w:t xml:space="preserve">Footing and Ground Floor Slab Plan – 2 </w:t>
            </w:r>
          </w:p>
          <w:p w14:paraId="22C207B6" w14:textId="77777777" w:rsidR="00694698" w:rsidRPr="00E37090" w:rsidRDefault="00694698" w:rsidP="00694698">
            <w:pPr>
              <w:pStyle w:val="ListParagraph"/>
              <w:spacing w:after="120" w:line="276" w:lineRule="auto"/>
              <w:ind w:left="1447" w:right="0" w:firstLine="0"/>
              <w:jc w:val="both"/>
              <w:rPr>
                <w:rFonts w:cstheme="minorHAnsi"/>
                <w:color w:val="262626" w:themeColor="text1" w:themeTint="D9"/>
                <w:szCs w:val="24"/>
              </w:rPr>
            </w:pPr>
          </w:p>
          <w:p w14:paraId="7DC564AB" w14:textId="1E3C73BD" w:rsidR="006C0424" w:rsidRPr="00050B73" w:rsidRDefault="00ED7428">
            <w:pPr>
              <w:pStyle w:val="ListParagraph"/>
              <w:numPr>
                <w:ilvl w:val="0"/>
                <w:numId w:val="6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Describe</w:t>
            </w:r>
            <w:r w:rsidR="0032103F">
              <w:rPr>
                <w:rFonts w:cstheme="minorHAnsi"/>
                <w:color w:val="262626" w:themeColor="text1" w:themeTint="D9"/>
                <w:szCs w:val="24"/>
              </w:rPr>
              <w:t xml:space="preserve"> the position of </w:t>
            </w:r>
            <w:r>
              <w:rPr>
                <w:rFonts w:cstheme="minorHAnsi"/>
                <w:color w:val="262626" w:themeColor="text1" w:themeTint="D9"/>
                <w:szCs w:val="24"/>
              </w:rPr>
              <w:t xml:space="preserve">one (1) </w:t>
            </w:r>
            <w:r w:rsidR="006C0424" w:rsidRPr="00050B73">
              <w:rPr>
                <w:rFonts w:cstheme="minorHAnsi"/>
                <w:color w:val="262626" w:themeColor="text1" w:themeTint="D9"/>
                <w:szCs w:val="24"/>
              </w:rPr>
              <w:t xml:space="preserve">footing </w:t>
            </w:r>
            <w:r w:rsidR="00972BB7" w:rsidRPr="00050B73">
              <w:rPr>
                <w:rFonts w:cstheme="minorHAnsi"/>
                <w:color w:val="262626" w:themeColor="text1" w:themeTint="D9"/>
                <w:szCs w:val="24"/>
              </w:rPr>
              <w:t>and</w:t>
            </w:r>
            <w:r w:rsidR="006C0424" w:rsidRPr="00050B73">
              <w:rPr>
                <w:rFonts w:cstheme="minorHAnsi"/>
                <w:color w:val="262626" w:themeColor="text1" w:themeTint="D9"/>
                <w:szCs w:val="24"/>
              </w:rPr>
              <w:t xml:space="preserve"> slab</w:t>
            </w:r>
            <w:r w:rsidR="00D85EC3">
              <w:rPr>
                <w:rFonts w:cstheme="minorHAnsi"/>
                <w:color w:val="262626" w:themeColor="text1" w:themeTint="D9"/>
                <w:szCs w:val="24"/>
              </w:rPr>
              <w:t>-</w:t>
            </w:r>
            <w:r w:rsidR="00275461">
              <w:rPr>
                <w:rFonts w:cstheme="minorHAnsi"/>
                <w:color w:val="262626" w:themeColor="text1" w:themeTint="D9"/>
                <w:szCs w:val="24"/>
              </w:rPr>
              <w:t>on</w:t>
            </w:r>
            <w:r w:rsidR="00D85EC3">
              <w:rPr>
                <w:rFonts w:cstheme="minorHAnsi"/>
                <w:color w:val="262626" w:themeColor="text1" w:themeTint="D9"/>
                <w:szCs w:val="24"/>
              </w:rPr>
              <w:t>-</w:t>
            </w:r>
            <w:r w:rsidR="00275461">
              <w:rPr>
                <w:rFonts w:cstheme="minorHAnsi"/>
                <w:color w:val="262626" w:themeColor="text1" w:themeTint="D9"/>
                <w:szCs w:val="24"/>
              </w:rPr>
              <w:t xml:space="preserve">ground </w:t>
            </w:r>
            <w:r w:rsidR="00972BB7" w:rsidRPr="00050B73">
              <w:rPr>
                <w:rFonts w:cstheme="minorHAnsi"/>
                <w:color w:val="262626" w:themeColor="text1" w:themeTint="D9"/>
                <w:szCs w:val="24"/>
              </w:rPr>
              <w:t>in the plans</w:t>
            </w:r>
            <w:r w:rsidR="00663ACB" w:rsidRPr="00050B73">
              <w:rPr>
                <w:rFonts w:cstheme="minorHAnsi"/>
                <w:color w:val="262626" w:themeColor="text1" w:themeTint="D9"/>
                <w:szCs w:val="24"/>
              </w:rPr>
              <w:t>.</w:t>
            </w:r>
          </w:p>
          <w:p w14:paraId="4ACF647D" w14:textId="6FCEB2D9" w:rsidR="00663ACB" w:rsidRPr="00050B73" w:rsidRDefault="00ED7428">
            <w:pPr>
              <w:pStyle w:val="ListParagraph"/>
              <w:numPr>
                <w:ilvl w:val="0"/>
                <w:numId w:val="6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w:t>
            </w:r>
            <w:r w:rsidR="008D5B53" w:rsidRPr="00050B73">
              <w:rPr>
                <w:rFonts w:cstheme="minorHAnsi"/>
                <w:color w:val="262626" w:themeColor="text1" w:themeTint="D9"/>
                <w:szCs w:val="24"/>
              </w:rPr>
              <w:t xml:space="preserve"> the following:</w:t>
            </w:r>
          </w:p>
          <w:p w14:paraId="74B2B7BD" w14:textId="405BADD3" w:rsidR="001D1824" w:rsidRPr="00050B73" w:rsidRDefault="001D1824">
            <w:pPr>
              <w:pStyle w:val="ListParagraph"/>
              <w:numPr>
                <w:ilvl w:val="1"/>
                <w:numId w:val="62"/>
              </w:numPr>
              <w:spacing w:after="120" w:line="276" w:lineRule="auto"/>
              <w:ind w:right="0"/>
              <w:contextualSpacing w:val="0"/>
              <w:jc w:val="both"/>
              <w:rPr>
                <w:rFonts w:cstheme="minorHAnsi"/>
                <w:color w:val="262626" w:themeColor="text1" w:themeTint="D9"/>
                <w:szCs w:val="24"/>
              </w:rPr>
            </w:pPr>
            <w:r w:rsidRPr="00050B73">
              <w:rPr>
                <w:rFonts w:cstheme="minorHAnsi"/>
                <w:color w:val="262626" w:themeColor="text1" w:themeTint="D9"/>
                <w:szCs w:val="24"/>
              </w:rPr>
              <w:t>Size of footing</w:t>
            </w:r>
            <w:r w:rsidR="001D250B">
              <w:rPr>
                <w:rFonts w:cstheme="minorHAnsi"/>
                <w:color w:val="262626" w:themeColor="text1" w:themeTint="D9"/>
                <w:szCs w:val="24"/>
              </w:rPr>
              <w:t xml:space="preserve"> </w:t>
            </w:r>
            <w:r w:rsidR="008F5629">
              <w:rPr>
                <w:rFonts w:cstheme="minorHAnsi"/>
                <w:color w:val="262626" w:themeColor="text1" w:themeTint="D9"/>
                <w:szCs w:val="24"/>
              </w:rPr>
              <w:t xml:space="preserve">                                                   </w:t>
            </w:r>
            <w:r w:rsidR="0041544F">
              <w:rPr>
                <w:rFonts w:cstheme="minorHAnsi"/>
                <w:color w:val="262626" w:themeColor="text1" w:themeTint="D9"/>
                <w:szCs w:val="24"/>
              </w:rPr>
              <w:t xml:space="preserve"> +</w:t>
            </w:r>
          </w:p>
          <w:p w14:paraId="4F8D9495" w14:textId="1EE7759D" w:rsidR="001134EF" w:rsidRDefault="001134EF">
            <w:pPr>
              <w:pStyle w:val="ListParagraph"/>
              <w:numPr>
                <w:ilvl w:val="1"/>
                <w:numId w:val="6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Size of slab</w:t>
            </w:r>
            <w:r w:rsidR="00E95F1B">
              <w:rPr>
                <w:rFonts w:cstheme="minorHAnsi"/>
                <w:color w:val="262626" w:themeColor="text1" w:themeTint="D9"/>
                <w:szCs w:val="24"/>
              </w:rPr>
              <w:t>-</w:t>
            </w:r>
            <w:r>
              <w:rPr>
                <w:rFonts w:cstheme="minorHAnsi"/>
                <w:color w:val="262626" w:themeColor="text1" w:themeTint="D9"/>
                <w:szCs w:val="24"/>
              </w:rPr>
              <w:t>on</w:t>
            </w:r>
            <w:r w:rsidR="00E95F1B">
              <w:rPr>
                <w:rFonts w:cstheme="minorHAnsi"/>
                <w:color w:val="262626" w:themeColor="text1" w:themeTint="D9"/>
                <w:szCs w:val="24"/>
              </w:rPr>
              <w:t>-</w:t>
            </w:r>
            <w:r>
              <w:rPr>
                <w:rFonts w:cstheme="minorHAnsi"/>
                <w:color w:val="262626" w:themeColor="text1" w:themeTint="D9"/>
                <w:szCs w:val="24"/>
              </w:rPr>
              <w:t>ground</w:t>
            </w:r>
          </w:p>
          <w:p w14:paraId="4F5589E4" w14:textId="25127134" w:rsidR="008D5B53" w:rsidRPr="00050B73" w:rsidRDefault="001D1824">
            <w:pPr>
              <w:pStyle w:val="ListParagraph"/>
              <w:numPr>
                <w:ilvl w:val="1"/>
                <w:numId w:val="62"/>
              </w:numPr>
              <w:spacing w:after="120" w:line="276" w:lineRule="auto"/>
              <w:ind w:right="0"/>
              <w:contextualSpacing w:val="0"/>
              <w:jc w:val="both"/>
              <w:rPr>
                <w:rFonts w:cstheme="minorHAnsi"/>
                <w:color w:val="262626" w:themeColor="text1" w:themeTint="D9"/>
                <w:szCs w:val="24"/>
              </w:rPr>
            </w:pPr>
            <w:r w:rsidRPr="00050B73">
              <w:rPr>
                <w:rFonts w:cstheme="minorHAnsi"/>
                <w:color w:val="262626" w:themeColor="text1" w:themeTint="D9"/>
                <w:szCs w:val="24"/>
              </w:rPr>
              <w:t>The type of reinforcing applied</w:t>
            </w:r>
          </w:p>
          <w:p w14:paraId="6F75C9F9" w14:textId="77777777" w:rsidR="00693B68" w:rsidRPr="00D14AB1" w:rsidRDefault="00693B68"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14D236B8" w14:textId="510AC0FB" w:rsidR="00693B68" w:rsidRPr="00050B73" w:rsidRDefault="00693B68">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knowledge </w:t>
            </w:r>
            <w:r w:rsidR="005E7C74" w:rsidRPr="00050B73">
              <w:rPr>
                <w:rFonts w:cstheme="minorHAnsi"/>
                <w:color w:val="262626" w:themeColor="text1" w:themeTint="D9"/>
                <w:szCs w:val="24"/>
              </w:rPr>
              <w:t xml:space="preserve">of </w:t>
            </w:r>
            <w:r w:rsidRPr="00050B73">
              <w:rPr>
                <w:rFonts w:cstheme="minorHAnsi"/>
                <w:color w:val="262626" w:themeColor="text1" w:themeTint="D9"/>
                <w:szCs w:val="24"/>
              </w:rPr>
              <w:t>concrete footing and slab sizes and position and type of reinforcing</w:t>
            </w:r>
          </w:p>
          <w:p w14:paraId="5F89DBA0" w14:textId="4A1B5FEA" w:rsidR="00693B68" w:rsidRPr="00D14AB1" w:rsidRDefault="00693B68">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Practical skills in identifying the concrete footing and slab sizes and position and type of reinforcing</w:t>
            </w:r>
          </w:p>
        </w:tc>
      </w:tr>
    </w:tbl>
    <w:p w14:paraId="15F1DC35" w14:textId="281BF5BC" w:rsidR="00B73B1F" w:rsidRDefault="00B73B1F" w:rsidP="00A056A7">
      <w:pPr>
        <w:spacing w:before="0"/>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996"/>
        <w:gridCol w:w="2110"/>
        <w:gridCol w:w="2910"/>
      </w:tblGrid>
      <w:tr w:rsidR="001545CE" w:rsidRPr="00D31C78" w14:paraId="26689A28" w14:textId="77777777" w:rsidTr="006A0A75">
        <w:trPr>
          <w:trHeight w:val="60"/>
          <w:jc w:val="center"/>
        </w:trPr>
        <w:tc>
          <w:tcPr>
            <w:tcW w:w="5000" w:type="pct"/>
            <w:gridSpan w:val="3"/>
            <w:tcBorders>
              <w:bottom w:val="single" w:sz="4" w:space="0" w:color="A6A6A6" w:themeColor="background1" w:themeShade="A6"/>
            </w:tcBorders>
            <w:shd w:val="clear" w:color="auto" w:fill="F2F2F2" w:themeFill="background1" w:themeFillShade="F2"/>
          </w:tcPr>
          <w:p w14:paraId="62A31BA6" w14:textId="54B9AFD1" w:rsidR="001545CE" w:rsidRPr="006A0A75" w:rsidRDefault="00BA3CE7" w:rsidP="00EE0086">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F</w:t>
            </w:r>
            <w:r w:rsidR="001545CE" w:rsidRPr="006A0A75">
              <w:rPr>
                <w:rFonts w:cstheme="minorHAnsi"/>
                <w:b/>
                <w:bCs/>
                <w:color w:val="262626" w:themeColor="text1" w:themeTint="D9"/>
                <w:szCs w:val="24"/>
              </w:rPr>
              <w:t>ooting</w:t>
            </w:r>
          </w:p>
        </w:tc>
      </w:tr>
      <w:tr w:rsidR="00ED7428" w14:paraId="2A5CFC98"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BFCA46" w14:textId="337DAD7D" w:rsidR="00ED7428" w:rsidRPr="006A0A75" w:rsidRDefault="00ED7428" w:rsidP="00ED7428">
            <w:pPr>
              <w:spacing w:after="120" w:line="276" w:lineRule="auto"/>
              <w:ind w:left="0" w:firstLine="0"/>
              <w:rPr>
                <w:b/>
                <w:color w:val="262626" w:themeColor="text1" w:themeTint="D9"/>
              </w:rPr>
            </w:pPr>
            <w:r w:rsidRPr="006A0A75">
              <w:rPr>
                <w:b/>
                <w:color w:val="262626" w:themeColor="text1" w:themeTint="D9"/>
              </w:rPr>
              <w:t xml:space="preserve">Position </w:t>
            </w:r>
            <w:r>
              <w:rPr>
                <w:b/>
                <w:color w:val="262626" w:themeColor="text1" w:themeTint="D9"/>
              </w:rPr>
              <w:t xml:space="preserve"> </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8DD25E" w14:textId="649C4603" w:rsidR="00ED7428" w:rsidRPr="006A0A75" w:rsidRDefault="00ED7428" w:rsidP="00BA3CE7">
            <w:pPr>
              <w:spacing w:after="120" w:line="276" w:lineRule="auto"/>
              <w:ind w:left="0" w:firstLine="0"/>
              <w:jc w:val="center"/>
              <w:rPr>
                <w:b/>
                <w:color w:val="262626" w:themeColor="text1" w:themeTint="D9"/>
              </w:rPr>
            </w:pPr>
            <w:r w:rsidRPr="006A0A75">
              <w:rPr>
                <w:b/>
                <w:bCs/>
                <w:color w:val="262626" w:themeColor="text1" w:themeTint="D9"/>
              </w:rPr>
              <w:t>Size</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CC581C" w14:textId="05A774D8" w:rsidR="00ED7428" w:rsidRPr="006A0A75" w:rsidRDefault="00ED7428" w:rsidP="00BA3CE7">
            <w:pPr>
              <w:spacing w:after="120" w:line="276" w:lineRule="auto"/>
              <w:ind w:left="0" w:firstLine="0"/>
              <w:jc w:val="center"/>
              <w:rPr>
                <w:b/>
                <w:color w:val="262626" w:themeColor="text1" w:themeTint="D9"/>
              </w:rPr>
            </w:pPr>
            <w:r w:rsidRPr="006A0A75">
              <w:rPr>
                <w:b/>
                <w:bCs/>
                <w:color w:val="262626" w:themeColor="text1" w:themeTint="D9"/>
              </w:rPr>
              <w:t>Type of reinforcing</w:t>
            </w:r>
          </w:p>
        </w:tc>
      </w:tr>
      <w:tr w:rsidR="00ED7428" w14:paraId="5C8E809D"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A80480" w14:textId="2636BCB1" w:rsidR="00ED7428" w:rsidRDefault="00F8239C" w:rsidP="00ED7428">
            <w:pPr>
              <w:spacing w:after="120" w:line="276" w:lineRule="auto"/>
              <w:ind w:left="0" w:firstLine="0"/>
              <w:rPr>
                <w:rFonts w:cstheme="minorHAnsi"/>
                <w:color w:val="262626" w:themeColor="text1" w:themeTint="D9"/>
                <w:szCs w:val="24"/>
              </w:rPr>
            </w:pPr>
            <w:r>
              <w:rPr>
                <w:rFonts w:cstheme="minorHAnsi"/>
                <w:color w:val="262626" w:themeColor="text1" w:themeTint="D9"/>
                <w:szCs w:val="24"/>
              </w:rPr>
              <w:t>Grid reference for the position (</w:t>
            </w:r>
            <w:r w:rsidR="007259C4">
              <w:rPr>
                <w:rFonts w:cstheme="minorHAnsi"/>
                <w:color w:val="262626" w:themeColor="text1" w:themeTint="D9"/>
                <w:szCs w:val="24"/>
              </w:rPr>
              <w:t>B2</w:t>
            </w:r>
            <w:r>
              <w:rPr>
                <w:rFonts w:cstheme="minorHAnsi"/>
                <w:color w:val="262626" w:themeColor="text1" w:themeTint="D9"/>
                <w:szCs w:val="24"/>
              </w:rPr>
              <w:t>)</w:t>
            </w:r>
            <w:r w:rsidR="003A6972">
              <w:rPr>
                <w:rFonts w:cstheme="minorHAnsi"/>
                <w:color w:val="262626" w:themeColor="text1" w:themeTint="D9"/>
                <w:szCs w:val="24"/>
              </w:rPr>
              <w:t xml:space="preserve"> </w:t>
            </w:r>
            <w:r w:rsidR="007259C4">
              <w:rPr>
                <w:rFonts w:cstheme="minorHAnsi"/>
                <w:color w:val="262626" w:themeColor="text1" w:themeTint="D9"/>
                <w:szCs w:val="24"/>
              </w:rPr>
              <w:t xml:space="preserve"> </w:t>
            </w:r>
            <w:r w:rsidR="007259C4">
              <w:rPr>
                <w:rFonts w:cstheme="minorHAnsi"/>
                <w:color w:val="262626" w:themeColor="text1" w:themeTint="D9"/>
                <w:szCs w:val="24"/>
              </w:rPr>
              <w:br/>
              <w:t>(IB3 Footing)</w:t>
            </w:r>
          </w:p>
          <w:p w14:paraId="7647BD0B" w14:textId="3F175881" w:rsidR="008E3229" w:rsidRPr="00A056A7" w:rsidRDefault="008E3229" w:rsidP="00ED7428">
            <w:pPr>
              <w:spacing w:after="120" w:line="276" w:lineRule="auto"/>
              <w:ind w:left="0" w:firstLine="0"/>
              <w:rPr>
                <w:rFonts w:cstheme="minorHAnsi"/>
                <w:color w:val="262626" w:themeColor="text1" w:themeTint="D9"/>
                <w:szCs w:val="24"/>
              </w:rPr>
            </w:pP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D4F70E" w14:textId="7D85C0A6" w:rsidR="00ED7428" w:rsidRPr="00A056A7" w:rsidRDefault="007259C4"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IB3 </w:t>
            </w:r>
            <w:r w:rsidR="0091166C">
              <w:rPr>
                <w:rFonts w:cstheme="minorHAnsi"/>
                <w:color w:val="262626" w:themeColor="text1" w:themeTint="D9"/>
                <w:szCs w:val="24"/>
              </w:rPr>
              <w:t>(</w:t>
            </w:r>
            <w:r w:rsidR="00B532C2">
              <w:rPr>
                <w:rFonts w:cstheme="minorHAnsi"/>
                <w:color w:val="262626" w:themeColor="text1" w:themeTint="D9"/>
                <w:szCs w:val="24"/>
              </w:rPr>
              <w:t xml:space="preserve">400mm D x 300mm) W </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16A397" w14:textId="2A5260D7" w:rsidR="00ED7428" w:rsidRPr="00A056A7" w:rsidRDefault="00C777C6"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N12-300-Z </w:t>
            </w:r>
            <w:r w:rsidR="006B5676">
              <w:rPr>
                <w:rFonts w:cstheme="minorHAnsi"/>
                <w:color w:val="262626" w:themeColor="text1" w:themeTint="D9"/>
                <w:szCs w:val="24"/>
              </w:rPr>
              <w:t>(STEEL BAR)</w:t>
            </w:r>
          </w:p>
        </w:tc>
      </w:tr>
    </w:tbl>
    <w:p w14:paraId="48CA063B" w14:textId="439FA773" w:rsidR="004D58A2" w:rsidRDefault="004D58A2" w:rsidP="00087456">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996"/>
        <w:gridCol w:w="2110"/>
        <w:gridCol w:w="2910"/>
      </w:tblGrid>
      <w:tr w:rsidR="00BA3CE7" w14:paraId="5883CF71" w14:textId="77777777" w:rsidTr="006B7D75">
        <w:trPr>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7A037A6" w14:textId="1488379C" w:rsidR="00BA3CE7" w:rsidRPr="00795D59" w:rsidRDefault="00BA3CE7" w:rsidP="006B7D75">
            <w:pPr>
              <w:spacing w:after="120" w:line="276" w:lineRule="auto"/>
              <w:ind w:left="0" w:firstLine="0"/>
              <w:jc w:val="center"/>
              <w:rPr>
                <w:rFonts w:cstheme="minorHAnsi"/>
                <w:color w:val="262626" w:themeColor="text1" w:themeTint="D9"/>
                <w:szCs w:val="24"/>
              </w:rPr>
            </w:pPr>
            <w:r>
              <w:rPr>
                <w:b/>
                <w:color w:val="262626" w:themeColor="text1" w:themeTint="D9"/>
              </w:rPr>
              <w:t xml:space="preserve">Slab-on-ground </w:t>
            </w:r>
          </w:p>
        </w:tc>
      </w:tr>
      <w:tr w:rsidR="00ED7428" w14:paraId="0BB94AD3"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2393C7" w14:textId="18CDA022" w:rsidR="00ED7428" w:rsidRPr="008A3E2A" w:rsidRDefault="00ED7428" w:rsidP="00ED7428">
            <w:pPr>
              <w:spacing w:after="120" w:line="276" w:lineRule="auto"/>
              <w:ind w:left="0" w:firstLine="0"/>
              <w:rPr>
                <w:rFonts w:cstheme="minorHAnsi"/>
                <w:color w:val="262626" w:themeColor="text1" w:themeTint="D9"/>
                <w:szCs w:val="24"/>
              </w:rPr>
            </w:pPr>
            <w:r w:rsidRPr="006A0A75">
              <w:rPr>
                <w:b/>
                <w:color w:val="262626" w:themeColor="text1" w:themeTint="D9"/>
              </w:rPr>
              <w:t xml:space="preserve">Position </w:t>
            </w:r>
            <w:r>
              <w:rPr>
                <w:b/>
                <w:color w:val="262626" w:themeColor="text1" w:themeTint="D9"/>
              </w:rPr>
              <w:t xml:space="preserve"> </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E91454" w14:textId="0CBBF333" w:rsidR="00ED7428" w:rsidRPr="00795D59" w:rsidRDefault="00ED7428" w:rsidP="006B7D75">
            <w:pPr>
              <w:spacing w:after="120" w:line="276" w:lineRule="auto"/>
              <w:ind w:left="0" w:firstLine="0"/>
              <w:jc w:val="center"/>
              <w:rPr>
                <w:rFonts w:cstheme="minorHAnsi"/>
                <w:color w:val="262626" w:themeColor="text1" w:themeTint="D9"/>
                <w:szCs w:val="24"/>
              </w:rPr>
            </w:pPr>
            <w:r w:rsidRPr="006A0A75">
              <w:rPr>
                <w:b/>
                <w:bCs/>
                <w:color w:val="262626" w:themeColor="text1" w:themeTint="D9"/>
              </w:rPr>
              <w:t>Size</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BBDCEF5" w14:textId="216DAC58" w:rsidR="00ED7428" w:rsidRPr="00795D59" w:rsidRDefault="00ED7428" w:rsidP="006B7D75">
            <w:pPr>
              <w:spacing w:after="120" w:line="276" w:lineRule="auto"/>
              <w:ind w:left="0" w:firstLine="0"/>
              <w:jc w:val="center"/>
              <w:rPr>
                <w:rFonts w:cstheme="minorHAnsi"/>
                <w:color w:val="262626" w:themeColor="text1" w:themeTint="D9"/>
                <w:szCs w:val="24"/>
              </w:rPr>
            </w:pPr>
            <w:r w:rsidRPr="006A0A75">
              <w:rPr>
                <w:b/>
                <w:bCs/>
                <w:color w:val="262626" w:themeColor="text1" w:themeTint="D9"/>
              </w:rPr>
              <w:t>Type of reinforcing</w:t>
            </w:r>
          </w:p>
        </w:tc>
      </w:tr>
      <w:tr w:rsidR="00ED7428" w14:paraId="047590DE"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39FD2C" w14:textId="0CC02B79" w:rsidR="00ED7428" w:rsidRPr="008A3E2A" w:rsidRDefault="00062F6D" w:rsidP="00ED742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Slab on ground </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B26D1B" w14:textId="13AB1D50" w:rsidR="00ED7428" w:rsidRPr="00795D59" w:rsidRDefault="00D06CA8"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SOG – 120mm</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082C5" w14:textId="1A3C15F5" w:rsidR="00ED7428" w:rsidRPr="00795D59" w:rsidRDefault="00462F7E"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N12-300-Z (STEEL BAR)</w:t>
            </w:r>
            <w:r>
              <w:rPr>
                <w:rFonts w:cstheme="minorHAnsi"/>
                <w:color w:val="262626" w:themeColor="text1" w:themeTint="D9"/>
                <w:szCs w:val="24"/>
              </w:rPr>
              <w:br/>
              <w:t>Same reinforcement used</w:t>
            </w:r>
          </w:p>
        </w:tc>
      </w:tr>
    </w:tbl>
    <w:p w14:paraId="6BCCA7DB" w14:textId="32B90C7F" w:rsidR="00195F85" w:rsidRDefault="006B5676" w:rsidP="0019650D">
      <w:pPr>
        <w:spacing w:after="120" w:line="276" w:lineRule="auto"/>
        <w:ind w:left="0" w:firstLine="0"/>
      </w:pPr>
      <w:r>
        <w:rPr>
          <w:noProof/>
        </w:rPr>
        <w:lastRenderedPageBreak/>
        <w:drawing>
          <wp:inline distT="0" distB="0" distL="0" distR="0" wp14:anchorId="4BCB37BF" wp14:editId="4E268755">
            <wp:extent cx="5419725" cy="2638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19725" cy="2638425"/>
                    </a:xfrm>
                    <a:prstGeom prst="rect">
                      <a:avLst/>
                    </a:prstGeom>
                  </pic:spPr>
                </pic:pic>
              </a:graphicData>
            </a:graphic>
          </wp:inline>
        </w:drawing>
      </w:r>
      <w:r w:rsidR="00B532C2">
        <w:br/>
      </w:r>
      <w:r w:rsidR="00B532C2">
        <w:rPr>
          <w:noProof/>
        </w:rPr>
        <w:drawing>
          <wp:inline distT="0" distB="0" distL="0" distR="0" wp14:anchorId="2CF92695" wp14:editId="2DE40A44">
            <wp:extent cx="5731510" cy="14217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421765"/>
                    </a:xfrm>
                    <a:prstGeom prst="rect">
                      <a:avLst/>
                    </a:prstGeom>
                  </pic:spPr>
                </pic:pic>
              </a:graphicData>
            </a:graphic>
          </wp:inline>
        </w:drawing>
      </w:r>
      <w:r w:rsidR="000E1605" w:rsidRPr="000E1605">
        <w:rPr>
          <w:noProof/>
        </w:rPr>
        <w:t xml:space="preserve"> </w:t>
      </w:r>
      <w:r w:rsidR="000E1605">
        <w:rPr>
          <w:noProof/>
        </w:rPr>
        <w:drawing>
          <wp:inline distT="0" distB="0" distL="0" distR="0" wp14:anchorId="0A779562" wp14:editId="554F8435">
            <wp:extent cx="3226279" cy="4722337"/>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235142" cy="4735310"/>
                    </a:xfrm>
                    <a:prstGeom prst="rect">
                      <a:avLst/>
                    </a:prstGeom>
                  </pic:spPr>
                </pic:pic>
              </a:graphicData>
            </a:graphic>
          </wp:inline>
        </w:drawing>
      </w:r>
      <w:r w:rsidR="00195F85">
        <w:br w:type="page"/>
      </w:r>
    </w:p>
    <w:p w14:paraId="2C01F0C6" w14:textId="499D97D3" w:rsidR="00122047" w:rsidRDefault="00122047" w:rsidP="00122047">
      <w:pPr>
        <w:pStyle w:val="Heading2"/>
        <w:tabs>
          <w:tab w:val="left" w:pos="180"/>
        </w:tabs>
        <w:ind w:right="0"/>
        <w:rPr>
          <w:b w:val="0"/>
          <w:bCs/>
        </w:rPr>
      </w:pPr>
      <w:bookmarkStart w:id="77" w:name="_Toc118196541"/>
      <w:r w:rsidRPr="000E0788">
        <w:rPr>
          <w:b w:val="0"/>
          <w:bCs/>
          <w:lang w:val="en-AU"/>
        </w:rPr>
        <w:lastRenderedPageBreak/>
        <w:t xml:space="preserve">Task </w:t>
      </w:r>
      <w:r w:rsidR="003E3193">
        <w:rPr>
          <w:b w:val="0"/>
          <w:bCs/>
          <w:lang w:val="en-AU"/>
        </w:rPr>
        <w:t>5</w:t>
      </w:r>
      <w:r w:rsidRPr="000E0788">
        <w:rPr>
          <w:b w:val="0"/>
          <w:bCs/>
          <w:lang w:val="en-AU"/>
        </w:rPr>
        <w:t xml:space="preserve"> </w:t>
      </w:r>
      <w:r w:rsidR="003E3193">
        <w:rPr>
          <w:b w:val="0"/>
          <w:bCs/>
        </w:rPr>
        <w:t>Load Bearing Points</w:t>
      </w:r>
      <w:bookmarkEnd w:id="7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4698" w:rsidRPr="00D14AB1" w14:paraId="3E012EC4" w14:textId="77777777" w:rsidTr="00694698">
        <w:trPr>
          <w:trHeight w:val="153"/>
          <w:jc w:val="center"/>
        </w:trPr>
        <w:tc>
          <w:tcPr>
            <w:tcW w:w="5000" w:type="pct"/>
            <w:tcBorders>
              <w:top w:val="nil"/>
              <w:left w:val="nil"/>
              <w:bottom w:val="nil"/>
              <w:right w:val="nil"/>
            </w:tcBorders>
            <w:shd w:val="clear" w:color="auto" w:fill="D9E2F3" w:themeFill="accent1" w:themeFillTint="33"/>
          </w:tcPr>
          <w:p w14:paraId="54E0242E" w14:textId="77777777" w:rsidR="00694698" w:rsidRDefault="00694698" w:rsidP="00694698">
            <w:pPr>
              <w:spacing w:after="120" w:line="276" w:lineRule="auto"/>
              <w:ind w:left="0" w:right="0" w:firstLine="0"/>
              <w:jc w:val="both"/>
              <w:rPr>
                <w:rFonts w:cstheme="minorHAnsi"/>
                <w:color w:val="262626" w:themeColor="text1" w:themeTint="D9"/>
                <w:szCs w:val="24"/>
              </w:rPr>
            </w:pPr>
            <w:r w:rsidRPr="00694698">
              <w:rPr>
                <w:rFonts w:cstheme="minorHAnsi"/>
                <w:color w:val="262626" w:themeColor="text1" w:themeTint="D9"/>
                <w:szCs w:val="24"/>
              </w:rPr>
              <w:t xml:space="preserve">Refer to an example of a plan which identifies load bearing points (or columns). </w:t>
            </w:r>
            <w:r>
              <w:rPr>
                <w:rFonts w:cstheme="minorHAnsi"/>
                <w:color w:val="262626" w:themeColor="text1" w:themeTint="D9"/>
                <w:szCs w:val="24"/>
              </w:rPr>
              <w:t xml:space="preserve">Alternatively, refer to Practical Plans Assignment Task 5. </w:t>
            </w:r>
          </w:p>
          <w:p w14:paraId="668A97C7" w14:textId="31E5B867" w:rsidR="00694698" w:rsidRDefault="00694698" w:rsidP="00694698">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Provide three (3) screenshots from the plans that identify load bearing points</w:t>
            </w:r>
            <w:r w:rsidRPr="00694698">
              <w:rPr>
                <w:rFonts w:cstheme="minorHAnsi"/>
                <w:color w:val="262626" w:themeColor="text1" w:themeTint="D9"/>
                <w:szCs w:val="24"/>
              </w:rPr>
              <w:t xml:space="preserve">. </w:t>
            </w:r>
          </w:p>
          <w:p w14:paraId="0CDD427E" w14:textId="7DDEC723" w:rsidR="00694698" w:rsidRPr="00D14AB1" w:rsidRDefault="00694698" w:rsidP="00694698">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25787ADB" w14:textId="77777777" w:rsidR="00694698" w:rsidRDefault="00694698">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Practical knowledge of the load bearing points of the building</w:t>
            </w:r>
          </w:p>
          <w:p w14:paraId="6FD0279D" w14:textId="4EA4DB28" w:rsidR="00694698" w:rsidRPr="003D6576" w:rsidRDefault="00694698">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skills in identifying </w:t>
            </w:r>
            <w:r w:rsidRPr="00050B73" w:rsidDel="00350DB4">
              <w:rPr>
                <w:rFonts w:cstheme="minorHAnsi"/>
                <w:color w:val="262626" w:themeColor="text1" w:themeTint="D9"/>
                <w:szCs w:val="24"/>
              </w:rPr>
              <w:t xml:space="preserve">the </w:t>
            </w:r>
            <w:r w:rsidRPr="00050B73">
              <w:rPr>
                <w:rFonts w:cstheme="minorHAnsi"/>
                <w:color w:val="262626" w:themeColor="text1" w:themeTint="D9"/>
                <w:szCs w:val="24"/>
              </w:rPr>
              <w:t>load bearing points of the building</w:t>
            </w:r>
          </w:p>
        </w:tc>
      </w:tr>
    </w:tbl>
    <w:p w14:paraId="4E6BF02A" w14:textId="77777777" w:rsidR="00122047" w:rsidRDefault="00122047" w:rsidP="00122047">
      <w:pPr>
        <w:spacing w:before="0" w:line="276" w:lineRule="auto"/>
        <w:ind w:left="0" w:firstLine="0"/>
      </w:pPr>
    </w:p>
    <w:tbl>
      <w:tblPr>
        <w:tblStyle w:val="TableGrid"/>
        <w:tblW w:w="0" w:type="auto"/>
        <w:tblInd w:w="-2" w:type="dxa"/>
        <w:tblLayout w:type="fixed"/>
        <w:tblLook w:val="04A0" w:firstRow="1" w:lastRow="0" w:firstColumn="1" w:lastColumn="0" w:noHBand="0" w:noVBand="1"/>
      </w:tblPr>
      <w:tblGrid>
        <w:gridCol w:w="8995"/>
      </w:tblGrid>
      <w:tr w:rsidR="00ED7428" w14:paraId="6DCC6823" w14:textId="56C5CC6A" w:rsidTr="003F319D">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D3FD592" w14:textId="113AF3F2" w:rsidR="00ED7428" w:rsidRPr="00E5684F" w:rsidRDefault="00ED7428" w:rsidP="00E461D1">
            <w:pPr>
              <w:spacing w:after="120" w:line="276" w:lineRule="auto"/>
              <w:ind w:left="0" w:firstLine="0"/>
              <w:jc w:val="center"/>
              <w:rPr>
                <w:b/>
                <w:bCs/>
              </w:rPr>
            </w:pPr>
            <w:r w:rsidRPr="00E5684F">
              <w:rPr>
                <w:b/>
                <w:bCs/>
              </w:rPr>
              <w:t>Load bearing points</w:t>
            </w:r>
            <w:r>
              <w:rPr>
                <w:b/>
                <w:bCs/>
              </w:rPr>
              <w:t xml:space="preserve"> (or columns)</w:t>
            </w:r>
          </w:p>
        </w:tc>
      </w:tr>
      <w:tr w:rsidR="00ED7428" w14:paraId="5933BA9B" w14:textId="2CC845B5" w:rsidTr="00747EA7">
        <w:sdt>
          <w:sdtPr>
            <w:rPr>
              <w:noProof/>
            </w:rPr>
            <w:id w:val="31768510"/>
            <w:picture/>
          </w:sdt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270799" w14:textId="6E6D1CA9" w:rsidR="00ED7428" w:rsidRPr="00795D59" w:rsidRDefault="00401469" w:rsidP="00A063AA">
                <w:pPr>
                  <w:spacing w:after="120" w:line="276" w:lineRule="auto"/>
                  <w:ind w:left="0" w:firstLine="0"/>
                  <w:jc w:val="center"/>
                  <w:rPr>
                    <w:rFonts w:cstheme="minorHAnsi"/>
                    <w:color w:val="262626" w:themeColor="text1" w:themeTint="D9"/>
                    <w:szCs w:val="24"/>
                  </w:rPr>
                </w:pPr>
                <w:r w:rsidRPr="00401469">
                  <w:rPr>
                    <w:noProof/>
                  </w:rPr>
                  <w:drawing>
                    <wp:inline distT="0" distB="0" distL="0" distR="0" wp14:anchorId="6AF167EB" wp14:editId="31BDE2E5">
                      <wp:extent cx="2905125" cy="2163024"/>
                      <wp:effectExtent l="0" t="0" r="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910151" cy="2166766"/>
                              </a:xfrm>
                              <a:prstGeom prst="rect">
                                <a:avLst/>
                              </a:prstGeom>
                            </pic:spPr>
                          </pic:pic>
                        </a:graphicData>
                      </a:graphic>
                    </wp:inline>
                  </w:drawing>
                </w:r>
              </w:p>
            </w:tc>
          </w:sdtContent>
        </w:sdt>
      </w:tr>
      <w:tr w:rsidR="00ED7428" w14:paraId="551FCE6E" w14:textId="3092A876" w:rsidTr="008D6C22">
        <w:sdt>
          <w:sdtPr>
            <w:rPr>
              <w:noProof/>
            </w:rPr>
            <w:id w:val="-2027545425"/>
            <w:picture/>
          </w:sdt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557609" w14:textId="279CA676" w:rsidR="00ED7428" w:rsidRPr="00795D59" w:rsidRDefault="00AD40E5" w:rsidP="00A063AA">
                <w:pPr>
                  <w:spacing w:after="120" w:line="276" w:lineRule="auto"/>
                  <w:ind w:left="0" w:firstLine="0"/>
                  <w:jc w:val="center"/>
                  <w:rPr>
                    <w:rFonts w:cstheme="minorHAnsi"/>
                    <w:color w:val="262626" w:themeColor="text1" w:themeTint="D9"/>
                    <w:szCs w:val="24"/>
                  </w:rPr>
                </w:pPr>
                <w:r w:rsidRPr="00AD40E5">
                  <w:rPr>
                    <w:noProof/>
                  </w:rPr>
                  <w:drawing>
                    <wp:inline distT="0" distB="0" distL="0" distR="0" wp14:anchorId="3FAAD283" wp14:editId="58D73C66">
                      <wp:extent cx="4133850" cy="2345853"/>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140297" cy="2349511"/>
                              </a:xfrm>
                              <a:prstGeom prst="rect">
                                <a:avLst/>
                              </a:prstGeom>
                            </pic:spPr>
                          </pic:pic>
                        </a:graphicData>
                      </a:graphic>
                    </wp:inline>
                  </w:drawing>
                </w:r>
              </w:p>
            </w:tc>
          </w:sdtContent>
        </w:sdt>
      </w:tr>
      <w:tr w:rsidR="00ED7428" w14:paraId="51CB114B" w14:textId="74F5EEF3" w:rsidTr="008A4A99">
        <w:sdt>
          <w:sdtPr>
            <w:rPr>
              <w:noProof/>
            </w:rPr>
            <w:id w:val="1021824137"/>
            <w:picture/>
          </w:sdt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DCC61C" w14:textId="7DC0F8FF" w:rsidR="00ED7428" w:rsidRPr="00795D59" w:rsidRDefault="004E34BA" w:rsidP="00A063AA">
                <w:pPr>
                  <w:spacing w:after="120" w:line="276" w:lineRule="auto"/>
                  <w:ind w:left="0" w:firstLine="0"/>
                  <w:jc w:val="center"/>
                  <w:rPr>
                    <w:rFonts w:cstheme="minorHAnsi"/>
                    <w:color w:val="262626" w:themeColor="text1" w:themeTint="D9"/>
                    <w:szCs w:val="24"/>
                  </w:rPr>
                </w:pPr>
                <w:r w:rsidRPr="004E34BA">
                  <w:rPr>
                    <w:noProof/>
                  </w:rPr>
                  <w:drawing>
                    <wp:inline distT="0" distB="0" distL="0" distR="0" wp14:anchorId="6F1D59B3" wp14:editId="54072D06">
                      <wp:extent cx="5574665" cy="2597785"/>
                      <wp:effectExtent l="0" t="0" r="698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574665" cy="2597785"/>
                              </a:xfrm>
                              <a:prstGeom prst="rect">
                                <a:avLst/>
                              </a:prstGeom>
                            </pic:spPr>
                          </pic:pic>
                        </a:graphicData>
                      </a:graphic>
                    </wp:inline>
                  </w:drawing>
                </w:r>
              </w:p>
            </w:tc>
          </w:sdtContent>
        </w:sdt>
      </w:tr>
    </w:tbl>
    <w:p w14:paraId="6C38C3CB" w14:textId="66C159D9" w:rsidR="0041524B" w:rsidRPr="00ED7428" w:rsidRDefault="005A00EA" w:rsidP="00D173C5">
      <w:pPr>
        <w:spacing w:after="120" w:line="276" w:lineRule="auto"/>
        <w:ind w:left="0" w:firstLine="0"/>
        <w:rPr>
          <w:sz w:val="4"/>
          <w:szCs w:val="4"/>
        </w:rPr>
      </w:pPr>
      <w:r w:rsidRPr="00ED7428">
        <w:rPr>
          <w:sz w:val="4"/>
          <w:szCs w:val="4"/>
        </w:rPr>
        <w:br w:type="page"/>
      </w:r>
    </w:p>
    <w:p w14:paraId="5648BEF6" w14:textId="2591C50B" w:rsidR="0041524B" w:rsidRDefault="0041524B" w:rsidP="0041524B">
      <w:pPr>
        <w:pStyle w:val="Heading2"/>
        <w:tabs>
          <w:tab w:val="left" w:pos="180"/>
        </w:tabs>
        <w:ind w:right="0"/>
        <w:rPr>
          <w:b w:val="0"/>
          <w:bCs/>
        </w:rPr>
      </w:pPr>
      <w:bookmarkStart w:id="78" w:name="_Toc118196542"/>
      <w:r w:rsidRPr="000E0788">
        <w:rPr>
          <w:b w:val="0"/>
          <w:bCs/>
          <w:lang w:val="en-AU"/>
        </w:rPr>
        <w:lastRenderedPageBreak/>
        <w:t xml:space="preserve">Task </w:t>
      </w:r>
      <w:r w:rsidR="00D116D0">
        <w:rPr>
          <w:b w:val="0"/>
          <w:bCs/>
          <w:lang w:val="en-AU"/>
        </w:rPr>
        <w:t>6</w:t>
      </w:r>
      <w:r w:rsidRPr="000E0788">
        <w:rPr>
          <w:b w:val="0"/>
          <w:bCs/>
          <w:lang w:val="en-AU"/>
        </w:rPr>
        <w:t xml:space="preserve"> </w:t>
      </w:r>
      <w:r w:rsidR="00D116D0">
        <w:rPr>
          <w:b w:val="0"/>
          <w:bCs/>
        </w:rPr>
        <w:t>Load Bearing Information</w:t>
      </w:r>
      <w:bookmarkEnd w:id="78"/>
      <w:r w:rsidR="00A46991">
        <w:rPr>
          <w:b w:val="0"/>
          <w:bCs/>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1524B" w:rsidRPr="00D14AB1" w14:paraId="14089488" w14:textId="77777777" w:rsidTr="003D26EB">
        <w:trPr>
          <w:trHeight w:val="153"/>
          <w:jc w:val="center"/>
        </w:trPr>
        <w:tc>
          <w:tcPr>
            <w:tcW w:w="5000" w:type="pct"/>
            <w:tcBorders>
              <w:top w:val="nil"/>
              <w:left w:val="nil"/>
              <w:bottom w:val="nil"/>
              <w:right w:val="nil"/>
            </w:tcBorders>
            <w:shd w:val="clear" w:color="auto" w:fill="D9E2F3" w:themeFill="accent1" w:themeFillTint="33"/>
          </w:tcPr>
          <w:p w14:paraId="2D832679" w14:textId="77777777" w:rsidR="00607FF5" w:rsidRPr="00607FF5" w:rsidRDefault="00607FF5" w:rsidP="003D26EB">
            <w:pPr>
              <w:spacing w:after="120" w:line="276" w:lineRule="auto"/>
              <w:ind w:left="0" w:right="0" w:firstLine="0"/>
              <w:jc w:val="both"/>
              <w:rPr>
                <w:rFonts w:cstheme="minorHAnsi"/>
                <w:color w:val="262626" w:themeColor="text1" w:themeTint="D9"/>
                <w:szCs w:val="24"/>
              </w:rPr>
            </w:pPr>
            <w:r w:rsidRPr="00607FF5">
              <w:rPr>
                <w:rFonts w:cstheme="minorHAnsi"/>
                <w:color w:val="262626" w:themeColor="text1" w:themeTint="D9"/>
                <w:szCs w:val="24"/>
              </w:rPr>
              <w:t>Refer to an example of structural drawings of structural members (</w:t>
            </w:r>
            <w:proofErr w:type="gramStart"/>
            <w:r w:rsidRPr="00607FF5">
              <w:rPr>
                <w:rFonts w:cstheme="minorHAnsi"/>
                <w:color w:val="262626" w:themeColor="text1" w:themeTint="D9"/>
                <w:szCs w:val="24"/>
              </w:rPr>
              <w:t>e.g.</w:t>
            </w:r>
            <w:proofErr w:type="gramEnd"/>
            <w:r w:rsidRPr="00607FF5">
              <w:rPr>
                <w:rFonts w:cstheme="minorHAnsi"/>
                <w:color w:val="262626" w:themeColor="text1" w:themeTint="D9"/>
                <w:szCs w:val="24"/>
              </w:rPr>
              <w:t xml:space="preserve"> columns, beams) and outline the detail requested below. Ensure you supply the plan with your submission.</w:t>
            </w:r>
          </w:p>
          <w:p w14:paraId="0DF19FA0" w14:textId="297845D4" w:rsidR="00A030F1" w:rsidRDefault="00607FF5" w:rsidP="003D26EB">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Ensure to:</w:t>
            </w:r>
          </w:p>
          <w:p w14:paraId="1134ACDF" w14:textId="35DD6C78" w:rsidR="00A030F1" w:rsidRPr="00050B73" w:rsidRDefault="00A030F1">
            <w:pPr>
              <w:pStyle w:val="ListParagraph"/>
              <w:numPr>
                <w:ilvl w:val="0"/>
                <w:numId w:val="6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 the strength of steel and concrete</w:t>
            </w:r>
            <w:r w:rsidR="00F04442">
              <w:rPr>
                <w:rFonts w:cstheme="minorHAnsi"/>
                <w:color w:val="262626" w:themeColor="text1" w:themeTint="D9"/>
                <w:szCs w:val="24"/>
              </w:rPr>
              <w:t xml:space="preserve"> from the </w:t>
            </w:r>
            <w:r w:rsidR="001F60E3">
              <w:rPr>
                <w:rFonts w:cstheme="minorHAnsi"/>
                <w:color w:val="262626" w:themeColor="text1" w:themeTint="D9"/>
                <w:szCs w:val="24"/>
              </w:rPr>
              <w:t>structural drawings</w:t>
            </w:r>
            <w:r w:rsidRPr="00050B73">
              <w:rPr>
                <w:rFonts w:cstheme="minorHAnsi"/>
                <w:color w:val="262626" w:themeColor="text1" w:themeTint="D9"/>
                <w:szCs w:val="24"/>
              </w:rPr>
              <w:t>.</w:t>
            </w:r>
          </w:p>
          <w:p w14:paraId="5EEE3F13" w14:textId="13CDB5C4" w:rsidR="00A030F1" w:rsidRDefault="00226C29">
            <w:pPr>
              <w:pStyle w:val="ListParagraph"/>
              <w:numPr>
                <w:ilvl w:val="0"/>
                <w:numId w:val="6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w:t>
            </w:r>
            <w:r w:rsidRPr="00226C29">
              <w:rPr>
                <w:rFonts w:cstheme="minorHAnsi"/>
                <w:color w:val="262626" w:themeColor="text1" w:themeTint="D9"/>
                <w:szCs w:val="24"/>
              </w:rPr>
              <w:t xml:space="preserve">ndicate whether the </w:t>
            </w:r>
            <w:r w:rsidR="001F60E3">
              <w:rPr>
                <w:rFonts w:cstheme="minorHAnsi"/>
                <w:color w:val="262626" w:themeColor="text1" w:themeTint="D9"/>
                <w:szCs w:val="24"/>
              </w:rPr>
              <w:t>strength of steel and concrete identified from the structural drawings a</w:t>
            </w:r>
            <w:r w:rsidRPr="00226C29">
              <w:rPr>
                <w:rFonts w:cstheme="minorHAnsi"/>
                <w:color w:val="262626" w:themeColor="text1" w:themeTint="D9"/>
                <w:szCs w:val="24"/>
              </w:rPr>
              <w:t>re consistent with the information in the project specifications</w:t>
            </w:r>
            <w:r w:rsidR="001A4196">
              <w:rPr>
                <w:rFonts w:cstheme="minorHAnsi"/>
                <w:color w:val="262626" w:themeColor="text1" w:themeTint="D9"/>
                <w:szCs w:val="24"/>
              </w:rPr>
              <w:t>.</w:t>
            </w:r>
          </w:p>
          <w:p w14:paraId="55C2EE0D" w14:textId="267526DA" w:rsidR="00A3601A" w:rsidRPr="00732F95" w:rsidRDefault="00A3601A" w:rsidP="00732F95">
            <w:pPr>
              <w:pStyle w:val="ListParagraph"/>
              <w:spacing w:after="120" w:line="276" w:lineRule="auto"/>
              <w:ind w:right="0" w:firstLine="0"/>
              <w:contextualSpacing w:val="0"/>
              <w:jc w:val="both"/>
              <w:rPr>
                <w:rFonts w:cstheme="minorHAnsi"/>
                <w:color w:val="262626" w:themeColor="text1" w:themeTint="D9"/>
                <w:szCs w:val="24"/>
              </w:rPr>
            </w:pPr>
            <w:r w:rsidRPr="00A3601A">
              <w:rPr>
                <w:rFonts w:cstheme="minorHAnsi"/>
                <w:color w:val="262626" w:themeColor="text1" w:themeTint="D9"/>
                <w:szCs w:val="24"/>
              </w:rPr>
              <w:t>If your answer is NO, explain why the information in the structural drawings are not consistent with the specifications.</w:t>
            </w:r>
          </w:p>
          <w:p w14:paraId="35329CD4" w14:textId="77777777" w:rsidR="0041524B" w:rsidRPr="00D14AB1" w:rsidRDefault="0041524B" w:rsidP="003D26EB">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71B73054" w14:textId="4768FC02" w:rsidR="0041524B" w:rsidRPr="00050B73" w:rsidRDefault="0041524B">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knowledge </w:t>
            </w:r>
            <w:r w:rsidR="00B16F2B" w:rsidRPr="00050B73">
              <w:rPr>
                <w:rFonts w:cstheme="minorHAnsi"/>
                <w:color w:val="262626" w:themeColor="text1" w:themeTint="D9"/>
                <w:szCs w:val="24"/>
              </w:rPr>
              <w:t xml:space="preserve">of load bearing </w:t>
            </w:r>
            <w:r w:rsidR="00CA5D1D" w:rsidRPr="00050B73">
              <w:rPr>
                <w:rFonts w:cstheme="minorHAnsi"/>
                <w:color w:val="262626" w:themeColor="text1" w:themeTint="D9"/>
                <w:szCs w:val="24"/>
              </w:rPr>
              <w:t>information from plans and specifications</w:t>
            </w:r>
          </w:p>
          <w:p w14:paraId="1BC5F304" w14:textId="42C49BA2" w:rsidR="0041524B" w:rsidRPr="00D14AB1" w:rsidRDefault="0041524B">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skills in identifying </w:t>
            </w:r>
            <w:r w:rsidR="00CA5D1D" w:rsidRPr="00F25B14">
              <w:rPr>
                <w:rFonts w:cstheme="minorHAnsi"/>
                <w:color w:val="262626" w:themeColor="text1" w:themeTint="D9"/>
                <w:szCs w:val="24"/>
              </w:rPr>
              <w:t>structural load bearing information of the building and comparing information from specifications</w:t>
            </w:r>
          </w:p>
        </w:tc>
      </w:tr>
    </w:tbl>
    <w:p w14:paraId="2836E21A" w14:textId="77777777" w:rsidR="0041524B" w:rsidRDefault="0041524B" w:rsidP="0041524B">
      <w:pPr>
        <w:spacing w:before="0" w:line="276" w:lineRule="auto"/>
        <w:ind w:left="0" w:firstLine="0"/>
      </w:pPr>
    </w:p>
    <w:tbl>
      <w:tblPr>
        <w:tblStyle w:val="TableGrid"/>
        <w:tblW w:w="499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8"/>
        <w:gridCol w:w="6450"/>
      </w:tblGrid>
      <w:tr w:rsidR="009E7173" w14:paraId="2878B020" w14:textId="6EEDF14F" w:rsidTr="00895923">
        <w:trPr>
          <w:trHeight w:val="60"/>
          <w:jc w:val="center"/>
        </w:trPr>
        <w:tc>
          <w:tcPr>
            <w:tcW w:w="1416" w:type="pct"/>
            <w:tcBorders>
              <w:right w:val="single" w:sz="6" w:space="0" w:color="A6A6A6" w:themeColor="background1" w:themeShade="A6"/>
            </w:tcBorders>
            <w:shd w:val="clear" w:color="auto" w:fill="F2F2F2" w:themeFill="background1" w:themeFillShade="F2"/>
          </w:tcPr>
          <w:p w14:paraId="0D76FA9A" w14:textId="5ADA999B" w:rsidR="009E7173" w:rsidRDefault="009E7173" w:rsidP="003D26EB">
            <w:pPr>
              <w:tabs>
                <w:tab w:val="left" w:pos="180"/>
              </w:tabs>
              <w:spacing w:after="120" w:line="276" w:lineRule="auto"/>
              <w:ind w:left="0" w:right="0" w:firstLine="0"/>
              <w:rPr>
                <w:rFonts w:cstheme="minorHAnsi"/>
                <w:b/>
                <w:bCs/>
                <w:color w:val="262626" w:themeColor="text1" w:themeTint="D9"/>
                <w:szCs w:val="24"/>
              </w:rPr>
            </w:pPr>
            <w:r>
              <w:rPr>
                <w:rFonts w:cstheme="minorHAnsi"/>
                <w:b/>
                <w:bCs/>
                <w:color w:val="262626" w:themeColor="text1" w:themeTint="D9"/>
                <w:szCs w:val="24"/>
              </w:rPr>
              <w:t>Strength of Steel:</w:t>
            </w:r>
          </w:p>
        </w:tc>
        <w:tc>
          <w:tcPr>
            <w:tcW w:w="3584" w:type="pct"/>
            <w:tcBorders>
              <w:left w:val="single" w:sz="6" w:space="0" w:color="A6A6A6" w:themeColor="background1" w:themeShade="A6"/>
            </w:tcBorders>
            <w:shd w:val="clear" w:color="auto" w:fill="auto"/>
          </w:tcPr>
          <w:p w14:paraId="394F6134" w14:textId="23BF93A0" w:rsidR="009E7173" w:rsidRDefault="00D847B9" w:rsidP="009E7173">
            <w:pPr>
              <w:tabs>
                <w:tab w:val="left" w:pos="180"/>
              </w:tabs>
              <w:spacing w:after="120" w:line="276" w:lineRule="auto"/>
              <w:ind w:left="0" w:right="0" w:firstLine="0"/>
              <w:rPr>
                <w:rFonts w:cstheme="minorHAnsi"/>
                <w:b/>
                <w:bCs/>
                <w:color w:val="262626" w:themeColor="text1" w:themeTint="D9"/>
                <w:szCs w:val="24"/>
              </w:rPr>
            </w:pPr>
            <w:r>
              <w:rPr>
                <w:rFonts w:cstheme="minorHAnsi"/>
                <w:b/>
                <w:bCs/>
                <w:color w:val="262626" w:themeColor="text1" w:themeTint="D9"/>
                <w:szCs w:val="24"/>
              </w:rPr>
              <w:t xml:space="preserve">Steel </w:t>
            </w:r>
            <w:proofErr w:type="gramStart"/>
            <w:r>
              <w:rPr>
                <w:rFonts w:cstheme="minorHAnsi"/>
                <w:b/>
                <w:bCs/>
                <w:color w:val="262626" w:themeColor="text1" w:themeTint="D9"/>
                <w:szCs w:val="24"/>
              </w:rPr>
              <w:t>Used:-</w:t>
            </w:r>
            <w:proofErr w:type="gramEnd"/>
            <w:r>
              <w:rPr>
                <w:rFonts w:cstheme="minorHAnsi"/>
                <w:b/>
                <w:bCs/>
                <w:color w:val="262626" w:themeColor="text1" w:themeTint="D9"/>
                <w:szCs w:val="24"/>
              </w:rPr>
              <w:t xml:space="preserve"> </w:t>
            </w:r>
            <w:r w:rsidRPr="00D847B9">
              <w:rPr>
                <w:rFonts w:cstheme="minorHAnsi"/>
                <w:b/>
                <w:bCs/>
                <w:color w:val="262626" w:themeColor="text1" w:themeTint="D9"/>
                <w:szCs w:val="24"/>
                <w:highlight w:val="yellow"/>
              </w:rPr>
              <w:t>(N12)</w:t>
            </w:r>
            <w:r>
              <w:rPr>
                <w:rFonts w:cstheme="minorHAnsi"/>
                <w:b/>
                <w:bCs/>
                <w:color w:val="262626" w:themeColor="text1" w:themeTint="D9"/>
                <w:szCs w:val="24"/>
              </w:rPr>
              <w:t xml:space="preserve"> Strength of steel specs:- </w:t>
            </w:r>
            <w:r w:rsidRPr="00D847B9">
              <w:rPr>
                <w:rFonts w:cstheme="minorHAnsi"/>
                <w:b/>
                <w:bCs/>
                <w:color w:val="262626" w:themeColor="text1" w:themeTint="D9"/>
                <w:szCs w:val="24"/>
                <w:highlight w:val="yellow"/>
              </w:rPr>
              <w:t>(D500N)</w:t>
            </w:r>
          </w:p>
        </w:tc>
      </w:tr>
      <w:tr w:rsidR="003C4D11" w:rsidRPr="00795D59" w14:paraId="0292B57A" w14:textId="77777777"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B19DF1" w14:textId="3DC0E2BC" w:rsidR="00B22AA1" w:rsidRPr="00120199" w:rsidRDefault="00483F56" w:rsidP="00483F56">
            <w:pPr>
              <w:spacing w:after="120" w:line="276" w:lineRule="auto"/>
              <w:ind w:left="0" w:firstLine="0"/>
              <w:jc w:val="both"/>
              <w:rPr>
                <w:rFonts w:cstheme="minorHAnsi"/>
                <w:color w:val="262626" w:themeColor="text1" w:themeTint="D9"/>
                <w:szCs w:val="24"/>
              </w:rPr>
            </w:pPr>
            <w:r w:rsidRPr="00333294">
              <w:rPr>
                <w:rFonts w:cstheme="minorHAnsi"/>
                <w:color w:val="262626" w:themeColor="text1" w:themeTint="D9"/>
                <w:szCs w:val="24"/>
              </w:rPr>
              <w:t>Is the strength of steel specified in the structural drawings, consistent with the information in the project specifications?</w:t>
            </w:r>
            <w:r w:rsidRPr="00120199">
              <w:rPr>
                <w:rFonts w:cstheme="minorHAnsi"/>
                <w:color w:val="262626" w:themeColor="text1" w:themeTint="D9"/>
                <w:szCs w:val="24"/>
              </w:rPr>
              <w:t xml:space="preserve"> </w:t>
            </w:r>
          </w:p>
          <w:p w14:paraId="2FFCA3DA" w14:textId="24805626" w:rsidR="003C4D11" w:rsidRPr="00120199" w:rsidRDefault="00A13046" w:rsidP="003C4D11">
            <w:pPr>
              <w:spacing w:after="120" w:line="276" w:lineRule="auto"/>
              <w:ind w:left="0" w:firstLine="0"/>
              <w:rPr>
                <w:rFonts w:cstheme="minorHAnsi"/>
                <w:color w:val="262626" w:themeColor="text1" w:themeTint="D9"/>
                <w:szCs w:val="24"/>
              </w:rPr>
            </w:pPr>
            <w:r>
              <w:rPr>
                <w:rFonts w:cstheme="minorHAnsi"/>
                <w:color w:val="262626" w:themeColor="text1" w:themeTint="D9"/>
                <w:szCs w:val="24"/>
              </w:rPr>
              <w:sym w:font="Wingdings" w:char="F0FC"/>
            </w:r>
            <w:r w:rsidR="003C4D11" w:rsidRPr="00120199">
              <w:rPr>
                <w:rFonts w:cstheme="minorHAnsi"/>
                <w:color w:val="262626" w:themeColor="text1" w:themeTint="D9"/>
                <w:szCs w:val="24"/>
              </w:rPr>
              <w:t xml:space="preserve">YES  </w:t>
            </w:r>
            <w:r w:rsidR="003C4D11" w:rsidRPr="00120199">
              <w:rPr>
                <w:rFonts w:cstheme="minorHAnsi"/>
                <w:color w:val="262626" w:themeColor="text1" w:themeTint="D9"/>
                <w:szCs w:val="24"/>
              </w:rPr>
              <w:sym w:font="Wingdings" w:char="F06F"/>
            </w:r>
            <w:r w:rsidR="003C4D11" w:rsidRPr="00120199">
              <w:rPr>
                <w:rFonts w:cstheme="minorHAnsi"/>
                <w:color w:val="262626" w:themeColor="text1" w:themeTint="D9"/>
                <w:szCs w:val="24"/>
              </w:rPr>
              <w:t xml:space="preserve"> NO</w:t>
            </w:r>
          </w:p>
          <w:p w14:paraId="4005A6D6" w14:textId="1CFE0159" w:rsidR="003C4D11" w:rsidRPr="00333294" w:rsidRDefault="00815B6B" w:rsidP="003C4D1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t>Explanation (Candidate to explain</w:t>
            </w:r>
            <w:r w:rsidR="00B22AA1" w:rsidRPr="00333294">
              <w:rPr>
                <w:rFonts w:cstheme="minorHAnsi"/>
                <w:color w:val="262626" w:themeColor="text1" w:themeTint="D9"/>
                <w:szCs w:val="24"/>
              </w:rPr>
              <w:t xml:space="preserve"> if their response is no</w:t>
            </w:r>
            <w:r w:rsidRPr="00333294">
              <w:rPr>
                <w:rFonts w:cstheme="minorHAnsi"/>
                <w:color w:val="262626" w:themeColor="text1" w:themeTint="D9"/>
                <w:szCs w:val="24"/>
              </w:rPr>
              <w:t>)</w:t>
            </w:r>
          </w:p>
          <w:p w14:paraId="570F573D" w14:textId="3CD37F9F" w:rsidR="00895923" w:rsidRPr="00120199" w:rsidRDefault="00EB281F" w:rsidP="003C4D11">
            <w:pPr>
              <w:spacing w:after="120" w:line="276" w:lineRule="auto"/>
              <w:ind w:left="0" w:firstLine="0"/>
              <w:rPr>
                <w:rFonts w:cstheme="minorHAnsi"/>
                <w:color w:val="262626" w:themeColor="text1" w:themeTint="D9"/>
                <w:szCs w:val="24"/>
              </w:rPr>
            </w:pPr>
            <w:r>
              <w:rPr>
                <w:noProof/>
              </w:rPr>
              <w:drawing>
                <wp:inline distT="0" distB="0" distL="0" distR="0" wp14:anchorId="67198C1F" wp14:editId="1C887F1A">
                  <wp:extent cx="2580255" cy="2057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584784" cy="2061012"/>
                          </a:xfrm>
                          <a:prstGeom prst="rect">
                            <a:avLst/>
                          </a:prstGeom>
                        </pic:spPr>
                      </pic:pic>
                    </a:graphicData>
                  </a:graphic>
                </wp:inline>
              </w:drawing>
            </w:r>
            <w:r w:rsidR="00A13046">
              <w:rPr>
                <w:noProof/>
              </w:rPr>
              <w:t xml:space="preserve"> </w:t>
            </w:r>
            <w:r w:rsidR="00A13046">
              <w:rPr>
                <w:noProof/>
              </w:rPr>
              <w:drawing>
                <wp:inline distT="0" distB="0" distL="0" distR="0" wp14:anchorId="22588926" wp14:editId="29AF4CEA">
                  <wp:extent cx="2717800" cy="2197148"/>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723216" cy="2201526"/>
                          </a:xfrm>
                          <a:prstGeom prst="rect">
                            <a:avLst/>
                          </a:prstGeom>
                        </pic:spPr>
                      </pic:pic>
                    </a:graphicData>
                  </a:graphic>
                </wp:inline>
              </w:drawing>
            </w:r>
          </w:p>
        </w:tc>
      </w:tr>
      <w:tr w:rsidR="009E7173" w:rsidRPr="00795D59" w14:paraId="761F1FD7" w14:textId="00C123FB"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shd w:val="clear" w:color="auto" w:fill="F2F2F2" w:themeFill="background1" w:themeFillShade="F2"/>
          </w:tcPr>
          <w:p w14:paraId="0F4F73EE" w14:textId="32D59C35" w:rsidR="009E7173" w:rsidRPr="00120199" w:rsidRDefault="009E7173" w:rsidP="00050B73">
            <w:pPr>
              <w:tabs>
                <w:tab w:val="left" w:pos="180"/>
              </w:tabs>
              <w:spacing w:after="120" w:line="276" w:lineRule="auto"/>
              <w:ind w:left="0" w:right="0" w:firstLine="0"/>
              <w:rPr>
                <w:rFonts w:cstheme="minorHAnsi"/>
                <w:b/>
                <w:color w:val="262626" w:themeColor="text1" w:themeTint="D9"/>
                <w:szCs w:val="24"/>
              </w:rPr>
            </w:pPr>
            <w:r w:rsidRPr="00120199">
              <w:rPr>
                <w:rFonts w:cstheme="minorHAnsi"/>
                <w:b/>
                <w:bCs/>
                <w:color w:val="262626" w:themeColor="text1" w:themeTint="D9"/>
                <w:szCs w:val="24"/>
              </w:rPr>
              <w:t>Strength of Concrete</w:t>
            </w:r>
            <w:r>
              <w:rPr>
                <w:rFonts w:cstheme="minorHAnsi"/>
                <w:b/>
                <w:bCs/>
                <w:color w:val="262626" w:themeColor="text1" w:themeTint="D9"/>
                <w:szCs w:val="24"/>
              </w:rPr>
              <w:t>:</w:t>
            </w:r>
          </w:p>
        </w:tc>
        <w:tc>
          <w:tcPr>
            <w:tcW w:w="3584"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8DF2E8" w14:textId="0FA3D9D4" w:rsidR="009E7173" w:rsidRPr="00120199" w:rsidRDefault="00EF2E2C" w:rsidP="009E7173">
            <w:pPr>
              <w:tabs>
                <w:tab w:val="left" w:pos="180"/>
              </w:tabs>
              <w:spacing w:after="120" w:line="276" w:lineRule="auto"/>
              <w:ind w:left="0" w:right="0" w:firstLine="0"/>
              <w:rPr>
                <w:rFonts w:cstheme="minorHAnsi"/>
                <w:b/>
                <w:color w:val="262626" w:themeColor="text1" w:themeTint="D9"/>
                <w:szCs w:val="24"/>
              </w:rPr>
            </w:pPr>
            <w:r>
              <w:rPr>
                <w:rFonts w:cstheme="minorHAnsi"/>
                <w:b/>
                <w:color w:val="262626" w:themeColor="text1" w:themeTint="D9"/>
                <w:szCs w:val="24"/>
              </w:rPr>
              <w:t>N32 Concrete Strength</w:t>
            </w:r>
          </w:p>
        </w:tc>
      </w:tr>
      <w:tr w:rsidR="00DD1751" w:rsidRPr="00795D59" w14:paraId="1CC4F62A" w14:textId="77777777"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B73584" w14:textId="1CF69AAD" w:rsidR="00B22AA1" w:rsidRPr="00120199" w:rsidRDefault="00483F56" w:rsidP="00483F56">
            <w:pPr>
              <w:spacing w:after="120" w:line="276" w:lineRule="auto"/>
              <w:ind w:left="0" w:firstLine="0"/>
              <w:jc w:val="both"/>
              <w:rPr>
                <w:rFonts w:cstheme="minorHAnsi"/>
                <w:color w:val="262626" w:themeColor="text1" w:themeTint="D9"/>
                <w:szCs w:val="24"/>
              </w:rPr>
            </w:pPr>
            <w:r w:rsidRPr="00333294">
              <w:rPr>
                <w:rFonts w:cstheme="minorHAnsi"/>
                <w:color w:val="262626" w:themeColor="text1" w:themeTint="D9"/>
                <w:szCs w:val="24"/>
              </w:rPr>
              <w:t xml:space="preserve">Is the strength of </w:t>
            </w:r>
            <w:r w:rsidR="000254DD" w:rsidRPr="00333294">
              <w:rPr>
                <w:rFonts w:cstheme="minorHAnsi"/>
                <w:color w:val="262626" w:themeColor="text1" w:themeTint="D9"/>
                <w:szCs w:val="24"/>
              </w:rPr>
              <w:t>concrete</w:t>
            </w:r>
            <w:r w:rsidRPr="00333294">
              <w:rPr>
                <w:rFonts w:cstheme="minorHAnsi"/>
                <w:color w:val="262626" w:themeColor="text1" w:themeTint="D9"/>
                <w:szCs w:val="24"/>
              </w:rPr>
              <w:t xml:space="preserve"> specified in the structural drawings, consistent with the information in the project specifications?</w:t>
            </w:r>
            <w:r w:rsidRPr="00120199">
              <w:rPr>
                <w:rFonts w:cstheme="minorHAnsi"/>
                <w:color w:val="262626" w:themeColor="text1" w:themeTint="D9"/>
                <w:szCs w:val="24"/>
              </w:rPr>
              <w:t xml:space="preserve"> </w:t>
            </w:r>
          </w:p>
          <w:p w14:paraId="39AD317A" w14:textId="7FE64073" w:rsidR="00DD1751" w:rsidRDefault="00C95E04" w:rsidP="00DD1751">
            <w:pPr>
              <w:spacing w:after="120" w:line="276" w:lineRule="auto"/>
              <w:ind w:left="0" w:firstLine="0"/>
              <w:rPr>
                <w:rFonts w:cstheme="minorHAnsi"/>
                <w:color w:val="262626" w:themeColor="text1" w:themeTint="D9"/>
                <w:szCs w:val="24"/>
              </w:rPr>
            </w:pPr>
            <w:r>
              <w:rPr>
                <w:rFonts w:cstheme="minorHAnsi"/>
                <w:color w:val="262626" w:themeColor="text1" w:themeTint="D9"/>
                <w:szCs w:val="24"/>
              </w:rPr>
              <w:sym w:font="Wingdings" w:char="F0FC"/>
            </w:r>
            <w:r w:rsidR="00DD1751" w:rsidRPr="00120199">
              <w:rPr>
                <w:rFonts w:cstheme="minorHAnsi"/>
                <w:color w:val="262626" w:themeColor="text1" w:themeTint="D9"/>
                <w:szCs w:val="24"/>
              </w:rPr>
              <w:t xml:space="preserve">YES  </w:t>
            </w:r>
            <w:r w:rsidR="00DD1751" w:rsidRPr="00120199">
              <w:rPr>
                <w:rFonts w:cstheme="minorHAnsi"/>
                <w:color w:val="262626" w:themeColor="text1" w:themeTint="D9"/>
                <w:szCs w:val="24"/>
              </w:rPr>
              <w:sym w:font="Wingdings" w:char="F06F"/>
            </w:r>
            <w:r w:rsidR="00DD1751" w:rsidRPr="00120199">
              <w:rPr>
                <w:rFonts w:cstheme="minorHAnsi"/>
                <w:color w:val="262626" w:themeColor="text1" w:themeTint="D9"/>
                <w:szCs w:val="24"/>
              </w:rPr>
              <w:t xml:space="preserve"> NO</w:t>
            </w:r>
            <w:r w:rsidR="000A4801">
              <w:rPr>
                <w:noProof/>
              </w:rPr>
              <w:t xml:space="preserve"> </w:t>
            </w:r>
          </w:p>
          <w:p w14:paraId="5569F1EE" w14:textId="77777777" w:rsidR="00B22AA1" w:rsidRPr="00333294" w:rsidRDefault="00B22AA1" w:rsidP="00B22AA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lastRenderedPageBreak/>
              <w:t>Explanation (Candidate to explain if their response is no)</w:t>
            </w:r>
          </w:p>
          <w:p w14:paraId="475C2CA5" w14:textId="21BC9110" w:rsidR="00DD1751" w:rsidRDefault="000A4801" w:rsidP="00DD1751">
            <w:pPr>
              <w:tabs>
                <w:tab w:val="left" w:pos="180"/>
              </w:tabs>
              <w:spacing w:after="120" w:line="276" w:lineRule="auto"/>
              <w:ind w:left="0" w:right="0" w:firstLine="0"/>
              <w:rPr>
                <w:rFonts w:cstheme="minorHAnsi"/>
                <w:color w:val="262626" w:themeColor="text1" w:themeTint="D9"/>
                <w:szCs w:val="24"/>
              </w:rPr>
            </w:pPr>
            <w:r>
              <w:rPr>
                <w:noProof/>
              </w:rPr>
              <w:drawing>
                <wp:inline distT="0" distB="0" distL="0" distR="0" wp14:anchorId="5A15DF8A" wp14:editId="142D8AFA">
                  <wp:extent cx="3276600" cy="2284053"/>
                  <wp:effectExtent l="0" t="0" r="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80695" cy="2286908"/>
                          </a:xfrm>
                          <a:prstGeom prst="rect">
                            <a:avLst/>
                          </a:prstGeom>
                        </pic:spPr>
                      </pic:pic>
                    </a:graphicData>
                  </a:graphic>
                </wp:inline>
              </w:drawing>
            </w:r>
          </w:p>
          <w:p w14:paraId="6399C26F" w14:textId="748EF1DE" w:rsidR="005857BC" w:rsidRPr="00333294" w:rsidRDefault="005857BC" w:rsidP="00333294">
            <w:pPr>
              <w:spacing w:after="120" w:line="276" w:lineRule="auto"/>
              <w:ind w:left="0" w:firstLine="0"/>
              <w:jc w:val="both"/>
              <w:rPr>
                <w:rFonts w:cstheme="minorHAnsi"/>
                <w:color w:val="262626" w:themeColor="text1" w:themeTint="D9"/>
                <w:szCs w:val="24"/>
              </w:rPr>
            </w:pPr>
          </w:p>
        </w:tc>
      </w:tr>
    </w:tbl>
    <w:p w14:paraId="71B7FCCA" w14:textId="77777777" w:rsidR="005710F6" w:rsidRDefault="005710F6" w:rsidP="00333294"/>
    <w:p w14:paraId="06A05001" w14:textId="77777777" w:rsidR="005710F6" w:rsidRDefault="005710F6">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6AF78ED5" w14:textId="04F76058" w:rsidR="003C6C46" w:rsidRDefault="003C6C46" w:rsidP="003C6C46">
      <w:pPr>
        <w:pStyle w:val="Heading2"/>
        <w:tabs>
          <w:tab w:val="left" w:pos="180"/>
        </w:tabs>
        <w:ind w:right="0"/>
        <w:rPr>
          <w:b w:val="0"/>
          <w:bCs/>
        </w:rPr>
      </w:pPr>
      <w:bookmarkStart w:id="79" w:name="_Toc118196543"/>
      <w:r w:rsidRPr="000E0788">
        <w:rPr>
          <w:b w:val="0"/>
          <w:bCs/>
          <w:lang w:val="en-AU"/>
        </w:rPr>
        <w:lastRenderedPageBreak/>
        <w:t xml:space="preserve">Task </w:t>
      </w:r>
      <w:r w:rsidR="00B0159D">
        <w:rPr>
          <w:b w:val="0"/>
          <w:bCs/>
          <w:lang w:val="en-AU"/>
        </w:rPr>
        <w:t>7</w:t>
      </w:r>
      <w:r w:rsidRPr="000E0788">
        <w:rPr>
          <w:b w:val="0"/>
          <w:bCs/>
          <w:lang w:val="en-AU"/>
        </w:rPr>
        <w:t xml:space="preserve"> </w:t>
      </w:r>
      <w:r w:rsidR="00B0159D">
        <w:rPr>
          <w:b w:val="0"/>
          <w:bCs/>
        </w:rPr>
        <w:t>Wind Bracing and Tie-Down Requirements</w:t>
      </w:r>
      <w:bookmarkEnd w:id="7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C6C46" w:rsidRPr="00D14AB1" w14:paraId="58D7AAAB" w14:textId="77777777" w:rsidTr="003D26EB">
        <w:trPr>
          <w:trHeight w:val="153"/>
          <w:jc w:val="center"/>
        </w:trPr>
        <w:tc>
          <w:tcPr>
            <w:tcW w:w="5000" w:type="pct"/>
            <w:tcBorders>
              <w:top w:val="nil"/>
              <w:left w:val="nil"/>
              <w:bottom w:val="nil"/>
              <w:right w:val="nil"/>
            </w:tcBorders>
            <w:shd w:val="clear" w:color="auto" w:fill="D9E2F3" w:themeFill="accent1" w:themeFillTint="33"/>
          </w:tcPr>
          <w:p w14:paraId="52947C09" w14:textId="56213755" w:rsidR="003C6C46" w:rsidRPr="00D14AB1" w:rsidRDefault="00607FF5" w:rsidP="003D26EB">
            <w:pPr>
              <w:spacing w:after="120" w:line="276" w:lineRule="auto"/>
              <w:ind w:left="0" w:right="0" w:firstLine="0"/>
              <w:jc w:val="both"/>
              <w:rPr>
                <w:rFonts w:cstheme="minorHAnsi"/>
                <w:color w:val="262626" w:themeColor="text1" w:themeTint="D9"/>
                <w:szCs w:val="24"/>
              </w:rPr>
            </w:pPr>
            <w:r w:rsidRPr="00607FF5">
              <w:rPr>
                <w:rFonts w:cstheme="minorHAnsi"/>
                <w:color w:val="262626" w:themeColor="text1" w:themeTint="D9"/>
                <w:szCs w:val="24"/>
              </w:rPr>
              <w:t>Refer to an example of plans and specifications which outline wind bracing and tie-down requirements and outline the detail requested below. Ensure you supply the plans and specifications with your submission.</w:t>
            </w:r>
          </w:p>
          <w:p w14:paraId="25675810" w14:textId="77777777" w:rsidR="003C6C46" w:rsidRPr="00D14AB1" w:rsidRDefault="003C6C46" w:rsidP="003D26EB">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8AA1BC8" w14:textId="0ABBC350" w:rsidR="003C6C46" w:rsidRPr="00D14AB1" w:rsidRDefault="003C6C46">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sidR="00644792">
              <w:rPr>
                <w:rFonts w:cstheme="minorHAnsi"/>
                <w:color w:val="262626" w:themeColor="text1" w:themeTint="D9"/>
                <w:szCs w:val="24"/>
              </w:rPr>
              <w:t>wind bracing</w:t>
            </w:r>
            <w:r w:rsidR="0029314F">
              <w:rPr>
                <w:rFonts w:cstheme="minorHAnsi"/>
                <w:color w:val="262626" w:themeColor="text1" w:themeTint="D9"/>
                <w:szCs w:val="24"/>
              </w:rPr>
              <w:t xml:space="preserve"> and tie-down requirements</w:t>
            </w:r>
          </w:p>
          <w:p w14:paraId="00F88374" w14:textId="28E9D04B" w:rsidR="003C6C46" w:rsidRPr="00D14AB1" w:rsidRDefault="003C6C46">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29314F">
              <w:rPr>
                <w:rFonts w:cstheme="minorHAnsi"/>
                <w:color w:val="262626" w:themeColor="text1" w:themeTint="D9"/>
                <w:szCs w:val="24"/>
              </w:rPr>
              <w:t>wind bracing and tie-down requirements</w:t>
            </w:r>
          </w:p>
        </w:tc>
      </w:tr>
    </w:tbl>
    <w:p w14:paraId="79433F62" w14:textId="74C92617" w:rsidR="005518D5" w:rsidRDefault="005518D5" w:rsidP="00B9764A">
      <w:pPr>
        <w:ind w:left="0" w:firstLine="0"/>
      </w:pPr>
    </w:p>
    <w:tbl>
      <w:tblPr>
        <w:tblStyle w:val="TableGrid"/>
        <w:tblW w:w="4988" w:type="pct"/>
        <w:tblInd w:w="-2" w:type="dxa"/>
        <w:tblLook w:val="04A0" w:firstRow="1" w:lastRow="0" w:firstColumn="1" w:lastColumn="0" w:noHBand="0" w:noVBand="1"/>
      </w:tblPr>
      <w:tblGrid>
        <w:gridCol w:w="8994"/>
      </w:tblGrid>
      <w:tr w:rsidR="00B557BC" w14:paraId="1430ED23"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5F07122" w14:textId="0B73EC77" w:rsidR="00B557BC" w:rsidRPr="00050B73" w:rsidRDefault="00F435FC" w:rsidP="0010126A">
            <w:pPr>
              <w:spacing w:after="120" w:line="276" w:lineRule="auto"/>
              <w:ind w:left="0" w:firstLine="0"/>
              <w:rPr>
                <w:b/>
              </w:rPr>
            </w:pPr>
            <w:r>
              <w:rPr>
                <w:b/>
                <w:bCs/>
              </w:rPr>
              <w:t xml:space="preserve">What </w:t>
            </w:r>
            <w:proofErr w:type="gramStart"/>
            <w:r>
              <w:rPr>
                <w:b/>
                <w:bCs/>
              </w:rPr>
              <w:t>are</w:t>
            </w:r>
            <w:proofErr w:type="gramEnd"/>
            <w:r>
              <w:rPr>
                <w:b/>
                <w:bCs/>
              </w:rPr>
              <w:t xml:space="preserve"> the w</w:t>
            </w:r>
            <w:r w:rsidR="00BC1237" w:rsidRPr="00050B73">
              <w:rPr>
                <w:b/>
              </w:rPr>
              <w:t xml:space="preserve">ind </w:t>
            </w:r>
            <w:r>
              <w:rPr>
                <w:b/>
                <w:bCs/>
              </w:rPr>
              <w:t>b</w:t>
            </w:r>
            <w:r w:rsidR="00BC1237" w:rsidRPr="00050B73">
              <w:rPr>
                <w:b/>
              </w:rPr>
              <w:t xml:space="preserve">racing </w:t>
            </w:r>
            <w:r>
              <w:rPr>
                <w:b/>
                <w:bCs/>
              </w:rPr>
              <w:t>r</w:t>
            </w:r>
            <w:r w:rsidR="00BC1237" w:rsidRPr="00050B73">
              <w:rPr>
                <w:b/>
              </w:rPr>
              <w:t>equirements</w:t>
            </w:r>
            <w:r>
              <w:rPr>
                <w:b/>
                <w:bCs/>
              </w:rPr>
              <w:t>?</w:t>
            </w:r>
          </w:p>
        </w:tc>
      </w:tr>
      <w:tr w:rsidR="00B557BC" w:rsidRPr="00795D59" w14:paraId="090BFEB2"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E6CCC7" w14:textId="67F345FA" w:rsidR="00CD6982" w:rsidRPr="007872B2" w:rsidRDefault="0052246C">
            <w:pPr>
              <w:pStyle w:val="ListParagraph"/>
              <w:numPr>
                <w:ilvl w:val="0"/>
                <w:numId w:val="76"/>
              </w:numPr>
              <w:spacing w:after="120" w:line="276" w:lineRule="auto"/>
              <w:rPr>
                <w:rFonts w:ascii="Century Gothic" w:hAnsi="Century Gothic" w:cstheme="minorHAnsi"/>
                <w:color w:val="262626" w:themeColor="text1" w:themeTint="D9"/>
              </w:rPr>
            </w:pPr>
            <w:r w:rsidRPr="007872B2">
              <w:rPr>
                <w:rFonts w:ascii="Century Gothic" w:hAnsi="Century Gothic" w:cstheme="minorHAnsi"/>
                <w:color w:val="262626" w:themeColor="text1" w:themeTint="D9"/>
              </w:rPr>
              <w:t xml:space="preserve">XB.1 Bracings </w:t>
            </w:r>
            <w:r w:rsidR="008B3203" w:rsidRPr="007872B2">
              <w:rPr>
                <w:rFonts w:ascii="Century Gothic" w:hAnsi="Century Gothic" w:cstheme="minorHAnsi"/>
                <w:color w:val="262626" w:themeColor="text1" w:themeTint="D9"/>
              </w:rPr>
              <w:t>required</w:t>
            </w:r>
            <w:r w:rsidR="0073621E" w:rsidRPr="007872B2">
              <w:rPr>
                <w:rFonts w:ascii="Century Gothic" w:hAnsi="Century Gothic" w:cstheme="minorHAnsi"/>
                <w:color w:val="262626" w:themeColor="text1" w:themeTint="D9"/>
              </w:rPr>
              <w:t xml:space="preserve"> are to be galvanized iron material to be used and</w:t>
            </w:r>
            <w:r w:rsidR="008B3203" w:rsidRPr="007872B2">
              <w:rPr>
                <w:rFonts w:ascii="Century Gothic" w:hAnsi="Century Gothic" w:cstheme="minorHAnsi"/>
                <w:color w:val="262626" w:themeColor="text1" w:themeTint="D9"/>
              </w:rPr>
              <w:t xml:space="preserve"> dimensions are 30x1.0mm</w:t>
            </w:r>
          </w:p>
          <w:p w14:paraId="1CE37FAF" w14:textId="5E135220" w:rsidR="008B3203" w:rsidRPr="007872B2" w:rsidRDefault="008B3203">
            <w:pPr>
              <w:pStyle w:val="ListParagraph"/>
              <w:numPr>
                <w:ilvl w:val="0"/>
                <w:numId w:val="76"/>
              </w:numPr>
              <w:spacing w:after="120" w:line="276" w:lineRule="auto"/>
              <w:rPr>
                <w:rFonts w:ascii="Century Gothic" w:hAnsi="Century Gothic" w:cstheme="minorHAnsi"/>
                <w:color w:val="262626" w:themeColor="text1" w:themeTint="D9"/>
              </w:rPr>
            </w:pPr>
            <w:r w:rsidRPr="007872B2">
              <w:rPr>
                <w:rFonts w:ascii="Century Gothic" w:hAnsi="Century Gothic" w:cstheme="minorHAnsi"/>
                <w:color w:val="262626" w:themeColor="text1" w:themeTint="D9"/>
              </w:rPr>
              <w:t xml:space="preserve">XB.3 Bracings required </w:t>
            </w:r>
            <w:r w:rsidR="0073621E" w:rsidRPr="007872B2">
              <w:rPr>
                <w:rFonts w:ascii="Century Gothic" w:hAnsi="Century Gothic" w:cstheme="minorHAnsi"/>
                <w:color w:val="262626" w:themeColor="text1" w:themeTint="D9"/>
              </w:rPr>
              <w:t xml:space="preserve">are to be galvanized iron material to be </w:t>
            </w:r>
            <w:r w:rsidR="0073091E" w:rsidRPr="007872B2">
              <w:rPr>
                <w:rFonts w:ascii="Century Gothic" w:hAnsi="Century Gothic" w:cstheme="minorHAnsi"/>
                <w:color w:val="262626" w:themeColor="text1" w:themeTint="D9"/>
              </w:rPr>
              <w:t>used dimensions</w:t>
            </w:r>
            <w:r w:rsidRPr="007872B2">
              <w:rPr>
                <w:rFonts w:ascii="Century Gothic" w:hAnsi="Century Gothic" w:cstheme="minorHAnsi"/>
                <w:color w:val="262626" w:themeColor="text1" w:themeTint="D9"/>
              </w:rPr>
              <w:t xml:space="preserve"> are 30x1.0mm</w:t>
            </w:r>
          </w:p>
          <w:p w14:paraId="66F967B2" w14:textId="09DF24BD" w:rsidR="00C51752" w:rsidRPr="007872B2" w:rsidRDefault="009D31A1">
            <w:pPr>
              <w:pStyle w:val="ListParagraph"/>
              <w:numPr>
                <w:ilvl w:val="0"/>
                <w:numId w:val="76"/>
              </w:numPr>
              <w:spacing w:after="120" w:line="276" w:lineRule="auto"/>
              <w:rPr>
                <w:rFonts w:ascii="Century Gothic" w:hAnsi="Century Gothic" w:cstheme="minorHAnsi"/>
                <w:color w:val="262626" w:themeColor="text1" w:themeTint="D9"/>
              </w:rPr>
            </w:pPr>
            <w:r w:rsidRPr="007872B2">
              <w:rPr>
                <w:rFonts w:ascii="Century Gothic" w:hAnsi="Century Gothic" w:cstheme="minorHAnsi"/>
                <w:color w:val="262626" w:themeColor="text1" w:themeTint="D9"/>
              </w:rPr>
              <w:t>All straps are to be wrapped over the sides all</w:t>
            </w:r>
            <w:r w:rsidR="00D3069C" w:rsidRPr="007872B2">
              <w:rPr>
                <w:rFonts w:ascii="Century Gothic" w:hAnsi="Century Gothic" w:cstheme="minorHAnsi"/>
                <w:color w:val="262626" w:themeColor="text1" w:themeTint="D9"/>
              </w:rPr>
              <w:t xml:space="preserve"> rafters</w:t>
            </w:r>
          </w:p>
        </w:tc>
      </w:tr>
      <w:tr w:rsidR="008D6D04" w:rsidRPr="003A3253" w14:paraId="56FB62D9" w14:textId="77777777" w:rsidTr="0061593E">
        <w:trPr>
          <w:trHeight w:val="45"/>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A1F89EE" w14:textId="4F7EF86E" w:rsidR="00F435FC" w:rsidRPr="007872B2" w:rsidRDefault="00F435FC" w:rsidP="0010126A">
            <w:pPr>
              <w:spacing w:after="120" w:line="276" w:lineRule="auto"/>
              <w:ind w:left="0" w:firstLine="0"/>
              <w:rPr>
                <w:rFonts w:ascii="Century Gothic" w:hAnsi="Century Gothic"/>
                <w:b/>
                <w:bCs/>
              </w:rPr>
            </w:pPr>
            <w:r w:rsidRPr="007872B2">
              <w:rPr>
                <w:rFonts w:ascii="Century Gothic" w:hAnsi="Century Gothic"/>
                <w:b/>
                <w:bCs/>
              </w:rPr>
              <w:t xml:space="preserve">What </w:t>
            </w:r>
            <w:proofErr w:type="gramStart"/>
            <w:r w:rsidRPr="007872B2">
              <w:rPr>
                <w:rFonts w:ascii="Century Gothic" w:hAnsi="Century Gothic"/>
                <w:b/>
                <w:bCs/>
              </w:rPr>
              <w:t>are</w:t>
            </w:r>
            <w:proofErr w:type="gramEnd"/>
            <w:r w:rsidRPr="007872B2">
              <w:rPr>
                <w:rFonts w:ascii="Century Gothic" w:hAnsi="Century Gothic"/>
                <w:b/>
                <w:bCs/>
              </w:rPr>
              <w:t xml:space="preserve"> the t</w:t>
            </w:r>
            <w:r w:rsidR="008D6D04" w:rsidRPr="007872B2">
              <w:rPr>
                <w:rFonts w:ascii="Century Gothic" w:hAnsi="Century Gothic"/>
                <w:b/>
                <w:bCs/>
              </w:rPr>
              <w:t xml:space="preserve">ie-down </w:t>
            </w:r>
            <w:r w:rsidRPr="007872B2">
              <w:rPr>
                <w:rFonts w:ascii="Century Gothic" w:hAnsi="Century Gothic"/>
                <w:b/>
                <w:bCs/>
              </w:rPr>
              <w:t>r</w:t>
            </w:r>
            <w:r w:rsidR="008D6D04" w:rsidRPr="007872B2">
              <w:rPr>
                <w:rFonts w:ascii="Century Gothic" w:hAnsi="Century Gothic"/>
                <w:b/>
                <w:bCs/>
              </w:rPr>
              <w:t>equirements</w:t>
            </w:r>
            <w:r w:rsidRPr="007872B2">
              <w:rPr>
                <w:rFonts w:ascii="Century Gothic" w:hAnsi="Century Gothic"/>
                <w:b/>
                <w:bCs/>
              </w:rPr>
              <w:t>?</w:t>
            </w:r>
          </w:p>
        </w:tc>
      </w:tr>
      <w:tr w:rsidR="00B9764A" w:rsidRPr="00795D59" w14:paraId="01FCFD38"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1982B5" w14:textId="77777777" w:rsidR="00B9764A" w:rsidRPr="007872B2" w:rsidRDefault="00E52C08">
            <w:pPr>
              <w:pStyle w:val="ListParagraph"/>
              <w:numPr>
                <w:ilvl w:val="0"/>
                <w:numId w:val="77"/>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2 Nails are to be </w:t>
            </w:r>
            <w:r w:rsidR="00040C98" w:rsidRPr="007872B2">
              <w:rPr>
                <w:rFonts w:ascii="Century Gothic" w:hAnsi="Century Gothic" w:cstheme="minorHAnsi"/>
                <w:color w:val="262626" w:themeColor="text1" w:themeTint="D9"/>
                <w:szCs w:val="24"/>
              </w:rPr>
              <w:t>installed at each crossover rafter, and wrap ends over side of the rafters</w:t>
            </w:r>
          </w:p>
          <w:p w14:paraId="61711BF6" w14:textId="6F2D84C2" w:rsidR="00040C98" w:rsidRPr="007872B2" w:rsidRDefault="00040C98">
            <w:pPr>
              <w:pStyle w:val="ListParagraph"/>
              <w:numPr>
                <w:ilvl w:val="0"/>
                <w:numId w:val="77"/>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6 nails are to be installed in the wrapping connection</w:t>
            </w:r>
          </w:p>
          <w:p w14:paraId="33990C1E" w14:textId="6DDBA826" w:rsidR="002F7195" w:rsidRPr="007872B2" w:rsidRDefault="002F7195">
            <w:pPr>
              <w:pStyle w:val="ListParagraph"/>
              <w:numPr>
                <w:ilvl w:val="0"/>
                <w:numId w:val="77"/>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All</w:t>
            </w:r>
            <w:r w:rsidR="00C50259" w:rsidRPr="007872B2">
              <w:rPr>
                <w:rFonts w:ascii="Century Gothic" w:hAnsi="Century Gothic" w:cstheme="minorHAnsi"/>
                <w:color w:val="262626" w:themeColor="text1" w:themeTint="D9"/>
                <w:szCs w:val="24"/>
              </w:rPr>
              <w:t xml:space="preserve"> nails</w:t>
            </w:r>
            <w:r w:rsidRPr="007872B2">
              <w:rPr>
                <w:rFonts w:ascii="Century Gothic" w:hAnsi="Century Gothic" w:cstheme="minorHAnsi"/>
                <w:color w:val="262626" w:themeColor="text1" w:themeTint="D9"/>
                <w:szCs w:val="24"/>
              </w:rPr>
              <w:t xml:space="preserve"> are to be the di</w:t>
            </w:r>
            <w:r w:rsidR="00C50259" w:rsidRPr="007872B2">
              <w:rPr>
                <w:rFonts w:ascii="Century Gothic" w:hAnsi="Century Gothic" w:cstheme="minorHAnsi"/>
                <w:color w:val="262626" w:themeColor="text1" w:themeTint="D9"/>
                <w:szCs w:val="24"/>
              </w:rPr>
              <w:t>mensions</w:t>
            </w:r>
            <w:r w:rsidRPr="007872B2">
              <w:rPr>
                <w:rFonts w:ascii="Century Gothic" w:hAnsi="Century Gothic" w:cstheme="minorHAnsi"/>
                <w:color w:val="262626" w:themeColor="text1" w:themeTint="D9"/>
                <w:szCs w:val="24"/>
              </w:rPr>
              <w:t xml:space="preserve"> of 35 x 3.15 and galvanised nails to be used</w:t>
            </w:r>
          </w:p>
          <w:p w14:paraId="1082B8EC" w14:textId="1AFDB944" w:rsidR="002F7195" w:rsidRPr="007872B2" w:rsidRDefault="002F7195">
            <w:pPr>
              <w:pStyle w:val="ListParagraph"/>
              <w:numPr>
                <w:ilvl w:val="0"/>
                <w:numId w:val="77"/>
              </w:numPr>
              <w:spacing w:after="120" w:line="276" w:lineRule="auto"/>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Strapping to be used to tie down the battens to the rafters</w:t>
            </w:r>
            <w:r w:rsidR="003E0222" w:rsidRPr="007872B2">
              <w:rPr>
                <w:rFonts w:ascii="Century Gothic" w:hAnsi="Century Gothic" w:cstheme="minorHAnsi"/>
                <w:color w:val="262626" w:themeColor="text1" w:themeTint="D9"/>
                <w:szCs w:val="24"/>
              </w:rPr>
              <w:br/>
            </w:r>
            <w:r w:rsidR="003E0222" w:rsidRPr="007872B2">
              <w:rPr>
                <w:rFonts w:ascii="Century Gothic" w:hAnsi="Century Gothic" w:cstheme="minorHAnsi"/>
                <w:color w:val="262626" w:themeColor="text1" w:themeTint="D9"/>
                <w:szCs w:val="24"/>
              </w:rPr>
              <w:br/>
            </w:r>
            <w:r w:rsidR="003E0222" w:rsidRPr="007872B2">
              <w:rPr>
                <w:rFonts w:ascii="Century Gothic" w:hAnsi="Century Gothic" w:cstheme="minorHAnsi"/>
                <w:color w:val="262626" w:themeColor="text1" w:themeTint="D9"/>
                <w:szCs w:val="24"/>
                <w:highlight w:val="yellow"/>
              </w:rPr>
              <w:t xml:space="preserve">(Used Workbook </w:t>
            </w:r>
            <w:r w:rsidR="009A0A5C" w:rsidRPr="007872B2">
              <w:rPr>
                <w:rFonts w:ascii="Century Gothic" w:hAnsi="Century Gothic" w:cstheme="minorHAnsi"/>
                <w:color w:val="262626" w:themeColor="text1" w:themeTint="D9"/>
                <w:szCs w:val="24"/>
                <w:highlight w:val="yellow"/>
              </w:rPr>
              <w:t>Example)</w:t>
            </w:r>
            <w:r w:rsidR="009A0A5C" w:rsidRPr="007872B2">
              <w:rPr>
                <w:rFonts w:ascii="Century Gothic" w:hAnsi="Century Gothic" w:cstheme="minorHAnsi"/>
                <w:color w:val="262626" w:themeColor="text1" w:themeTint="D9"/>
                <w:szCs w:val="24"/>
              </w:rPr>
              <w:t xml:space="preserve"> </w:t>
            </w:r>
          </w:p>
        </w:tc>
      </w:tr>
    </w:tbl>
    <w:p w14:paraId="437CBDA1" w14:textId="61E88B20" w:rsidR="009A55B1" w:rsidRDefault="009A55B1" w:rsidP="009A55B1">
      <w:pPr>
        <w:spacing w:after="120" w:line="276" w:lineRule="auto"/>
        <w:ind w:left="0" w:firstLine="0"/>
        <w:rPr>
          <w:highlight w:val="yellow"/>
        </w:rPr>
      </w:pPr>
      <w:r>
        <w:rPr>
          <w:highlight w:val="yellow"/>
        </w:rPr>
        <w:br w:type="page"/>
      </w:r>
    </w:p>
    <w:p w14:paraId="39307BE7" w14:textId="2137D428" w:rsidR="008F5F37" w:rsidRDefault="008F5F37" w:rsidP="008F5F37">
      <w:pPr>
        <w:pStyle w:val="Heading2"/>
        <w:tabs>
          <w:tab w:val="left" w:pos="180"/>
        </w:tabs>
        <w:ind w:right="0"/>
        <w:rPr>
          <w:b w:val="0"/>
          <w:bCs/>
        </w:rPr>
      </w:pPr>
      <w:bookmarkStart w:id="80" w:name="_Toc118196544"/>
      <w:r w:rsidRPr="000E0788">
        <w:rPr>
          <w:b w:val="0"/>
          <w:bCs/>
          <w:lang w:val="en-AU"/>
        </w:rPr>
        <w:lastRenderedPageBreak/>
        <w:t xml:space="preserve">Task </w:t>
      </w:r>
      <w:r>
        <w:rPr>
          <w:b w:val="0"/>
          <w:bCs/>
          <w:lang w:val="en-AU"/>
        </w:rPr>
        <w:t>8</w:t>
      </w:r>
      <w:r w:rsidRPr="000E0788">
        <w:rPr>
          <w:b w:val="0"/>
          <w:bCs/>
          <w:lang w:val="en-AU"/>
        </w:rPr>
        <w:t xml:space="preserve"> </w:t>
      </w:r>
      <w:r>
        <w:rPr>
          <w:b w:val="0"/>
          <w:bCs/>
        </w:rPr>
        <w:t>Wind Bracing Materials and Tie-Down Methods</w:t>
      </w:r>
      <w:bookmarkEnd w:id="8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F5F37" w:rsidRPr="00D14AB1" w14:paraId="49C942A6"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1BCDD2B" w14:textId="31B9B6B8" w:rsidR="007C78E3" w:rsidRDefault="004705E4" w:rsidP="007C78E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C</w:t>
            </w:r>
            <w:r w:rsidR="00B560DF">
              <w:rPr>
                <w:rFonts w:cstheme="minorHAnsi"/>
                <w:color w:val="262626" w:themeColor="text1" w:themeTint="D9"/>
                <w:szCs w:val="24"/>
              </w:rPr>
              <w:t>onfirm</w:t>
            </w:r>
            <w:r w:rsidR="00CC4B10">
              <w:rPr>
                <w:rFonts w:cstheme="minorHAnsi"/>
                <w:color w:val="262626" w:themeColor="text1" w:themeTint="D9"/>
                <w:szCs w:val="24"/>
              </w:rPr>
              <w:t xml:space="preserve"> whether</w:t>
            </w:r>
            <w:r w:rsidR="007C78E3">
              <w:rPr>
                <w:rFonts w:cstheme="minorHAnsi"/>
                <w:color w:val="262626" w:themeColor="text1" w:themeTint="D9"/>
                <w:szCs w:val="24"/>
              </w:rPr>
              <w:t xml:space="preserve"> </w:t>
            </w:r>
            <w:r>
              <w:rPr>
                <w:rFonts w:cstheme="minorHAnsi"/>
                <w:color w:val="262626" w:themeColor="text1" w:themeTint="D9"/>
                <w:szCs w:val="24"/>
              </w:rPr>
              <w:t xml:space="preserve">the </w:t>
            </w:r>
            <w:r w:rsidR="007C78E3">
              <w:rPr>
                <w:rFonts w:cstheme="minorHAnsi"/>
                <w:color w:val="262626" w:themeColor="text1" w:themeTint="D9"/>
                <w:szCs w:val="24"/>
              </w:rPr>
              <w:t>wind bracing material</w:t>
            </w:r>
            <w:r w:rsidR="003210CF">
              <w:rPr>
                <w:rFonts w:cstheme="minorHAnsi"/>
                <w:color w:val="262626" w:themeColor="text1" w:themeTint="D9"/>
                <w:szCs w:val="24"/>
              </w:rPr>
              <w:t>s</w:t>
            </w:r>
            <w:r w:rsidR="007C78E3">
              <w:rPr>
                <w:rFonts w:cstheme="minorHAnsi"/>
                <w:color w:val="262626" w:themeColor="text1" w:themeTint="D9"/>
                <w:szCs w:val="24"/>
              </w:rPr>
              <w:t xml:space="preserve"> and tie-down method</w:t>
            </w:r>
            <w:r w:rsidR="003210CF">
              <w:rPr>
                <w:rFonts w:cstheme="minorHAnsi"/>
                <w:color w:val="262626" w:themeColor="text1" w:themeTint="D9"/>
                <w:szCs w:val="24"/>
              </w:rPr>
              <w:t>s</w:t>
            </w:r>
            <w:r w:rsidR="00CC06AD">
              <w:rPr>
                <w:rFonts w:cstheme="minorHAnsi"/>
                <w:color w:val="262626" w:themeColor="text1" w:themeTint="D9"/>
                <w:szCs w:val="24"/>
              </w:rPr>
              <w:t xml:space="preserve"> found in the plans and specifications</w:t>
            </w:r>
            <w:r w:rsidR="00607FF5">
              <w:rPr>
                <w:rFonts w:cstheme="minorHAnsi"/>
                <w:color w:val="262626" w:themeColor="text1" w:themeTint="D9"/>
                <w:szCs w:val="24"/>
              </w:rPr>
              <w:t xml:space="preserve"> from Practical Assessment Task 7 </w:t>
            </w:r>
            <w:r w:rsidR="00FB7FCF">
              <w:rPr>
                <w:rFonts w:cstheme="minorHAnsi"/>
                <w:color w:val="262626" w:themeColor="text1" w:themeTint="D9"/>
                <w:szCs w:val="24"/>
              </w:rPr>
              <w:t>are</w:t>
            </w:r>
            <w:r w:rsidR="00CC4B10">
              <w:rPr>
                <w:rFonts w:cstheme="minorHAnsi"/>
                <w:color w:val="262626" w:themeColor="text1" w:themeTint="D9"/>
                <w:szCs w:val="24"/>
              </w:rPr>
              <w:t xml:space="preserve"> accurate against the wind bracing table</w:t>
            </w:r>
            <w:r w:rsidR="009F045D">
              <w:rPr>
                <w:rFonts w:cstheme="minorHAnsi"/>
                <w:color w:val="262626" w:themeColor="text1" w:themeTint="D9"/>
                <w:szCs w:val="24"/>
              </w:rPr>
              <w:t>.</w:t>
            </w:r>
          </w:p>
          <w:p w14:paraId="17114205" w14:textId="77777777" w:rsidR="008F5F37" w:rsidRPr="00D14AB1" w:rsidRDefault="008F5F37"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C1E8978" w14:textId="77777777" w:rsidR="008F5F37" w:rsidRPr="00D14AB1" w:rsidRDefault="008F5F37">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Pr>
                <w:rFonts w:cstheme="minorHAnsi"/>
                <w:color w:val="262626" w:themeColor="text1" w:themeTint="D9"/>
                <w:szCs w:val="24"/>
              </w:rPr>
              <w:t>wind bracing and tie-down requirements</w:t>
            </w:r>
          </w:p>
          <w:p w14:paraId="0A8C774C" w14:textId="77777777" w:rsidR="008F5F37" w:rsidRPr="00D14AB1" w:rsidRDefault="008F5F37">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Pr>
                <w:rFonts w:cstheme="minorHAnsi"/>
                <w:color w:val="262626" w:themeColor="text1" w:themeTint="D9"/>
                <w:szCs w:val="24"/>
              </w:rPr>
              <w:t>wind bracing and tie-down requirements</w:t>
            </w:r>
          </w:p>
        </w:tc>
      </w:tr>
    </w:tbl>
    <w:p w14:paraId="2417130E" w14:textId="59CF4D3E" w:rsidR="003210CF" w:rsidRDefault="003210CF" w:rsidP="001C6AFE">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7A6E28" w14:paraId="0854E892"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7DE920" w14:textId="2983105A" w:rsidR="007A6E28" w:rsidRPr="00050B73" w:rsidRDefault="007A6E28" w:rsidP="00EE5CF8">
            <w:pPr>
              <w:spacing w:after="120" w:line="276" w:lineRule="auto"/>
              <w:ind w:left="0" w:firstLine="0"/>
              <w:jc w:val="center"/>
              <w:rPr>
                <w:b/>
              </w:rPr>
            </w:pPr>
            <w:r w:rsidRPr="00050B73">
              <w:rPr>
                <w:b/>
              </w:rPr>
              <w:t>Wind bracing materials</w:t>
            </w:r>
          </w:p>
          <w:p w14:paraId="20655A0D" w14:textId="1B723D88" w:rsidR="007A6E28" w:rsidRDefault="007A6E28" w:rsidP="00EE5CF8">
            <w:pPr>
              <w:spacing w:after="120" w:line="276" w:lineRule="auto"/>
              <w:ind w:left="0" w:firstLine="0"/>
              <w:jc w:val="center"/>
            </w:pPr>
            <w:r>
              <w:t>(</w:t>
            </w:r>
            <w:r w:rsidR="00607FF5">
              <w:t>Student</w:t>
            </w:r>
            <w:r>
              <w:t xml:space="preserve"> to list wind bracing materials below)</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F72569B" w14:textId="7A013377" w:rsidR="007A6E28" w:rsidRPr="00ED1294" w:rsidRDefault="007A6E28" w:rsidP="0009013B">
            <w:pPr>
              <w:spacing w:after="120" w:line="276" w:lineRule="auto"/>
              <w:ind w:left="0" w:firstLine="0"/>
              <w:jc w:val="center"/>
              <w:rPr>
                <w:b/>
              </w:rPr>
            </w:pPr>
            <w:r w:rsidRPr="00EE5CF8">
              <w:rPr>
                <w:b/>
                <w:bCs/>
              </w:rPr>
              <w:t xml:space="preserve">Candidate’s confirmation to whether </w:t>
            </w:r>
            <w:r>
              <w:rPr>
                <w:b/>
                <w:bCs/>
              </w:rPr>
              <w:t>the</w:t>
            </w:r>
            <w:r w:rsidRPr="00EE5CF8">
              <w:rPr>
                <w:b/>
                <w:bCs/>
              </w:rPr>
              <w:t xml:space="preserve"> wind bracing</w:t>
            </w:r>
            <w:r>
              <w:rPr>
                <w:b/>
                <w:bCs/>
              </w:rPr>
              <w:t xml:space="preserve"> material</w:t>
            </w:r>
            <w:r w:rsidRPr="00EE5CF8">
              <w:rPr>
                <w:b/>
                <w:bCs/>
              </w:rPr>
              <w:t xml:space="preserve"> is accurate against the wind bracing table</w:t>
            </w:r>
          </w:p>
        </w:tc>
      </w:tr>
      <w:tr w:rsidR="007A6E28" w14:paraId="53100F9A"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AD22D" w14:textId="0C8BC062" w:rsidR="007A6E28" w:rsidRPr="007872B2" w:rsidRDefault="008B0943" w:rsidP="004B2CEF">
            <w:pPr>
              <w:spacing w:after="120" w:line="276" w:lineRule="auto"/>
              <w:ind w:left="0" w:firstLine="0"/>
              <w:rPr>
                <w:rFonts w:ascii="Century Gothic" w:hAnsi="Century Gothic"/>
              </w:rPr>
            </w:pPr>
            <w:r w:rsidRPr="007872B2">
              <w:rPr>
                <w:rFonts w:ascii="Century Gothic" w:hAnsi="Century Gothic"/>
              </w:rPr>
              <w:t>Galvanised Iron 30 x 1.0mm strap</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48E37A" w14:textId="03479B89" w:rsidR="007A6E28" w:rsidRPr="007872B2" w:rsidRDefault="00D87FC7">
            <w:pPr>
              <w:spacing w:after="120" w:line="276" w:lineRule="auto"/>
              <w:ind w:lef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The wind bracing materials are listed within the table, however they’re listed within the plan in different dimensions</w:t>
            </w:r>
            <w:r w:rsidR="003C0D5E" w:rsidRPr="007872B2">
              <w:rPr>
                <w:rFonts w:ascii="Century Gothic" w:hAnsi="Century Gothic" w:cstheme="minorHAnsi"/>
                <w:color w:val="262626" w:themeColor="text1" w:themeTint="D9"/>
                <w:szCs w:val="24"/>
              </w:rPr>
              <w:t xml:space="preserve">. </w:t>
            </w:r>
            <w:r w:rsidR="00C816BE" w:rsidRPr="007872B2">
              <w:rPr>
                <w:rFonts w:ascii="Century Gothic" w:hAnsi="Century Gothic" w:cstheme="minorHAnsi"/>
                <w:color w:val="262626" w:themeColor="text1" w:themeTint="D9"/>
                <w:szCs w:val="24"/>
              </w:rPr>
              <w:t xml:space="preserve">The plans list 30x0.8mm. </w:t>
            </w:r>
          </w:p>
        </w:tc>
      </w:tr>
      <w:tr w:rsidR="007A6E28" w14:paraId="24D2FA1F"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336E33" w14:textId="083DB6A1" w:rsidR="007A6E28" w:rsidRPr="007872B2" w:rsidRDefault="002E5850" w:rsidP="00D865C8">
            <w:pPr>
              <w:spacing w:after="120" w:line="276" w:lineRule="auto"/>
              <w:ind w:left="0" w:firstLine="0"/>
              <w:rPr>
                <w:rFonts w:ascii="Century Gothic" w:hAnsi="Century Gothic"/>
              </w:rPr>
            </w:pPr>
            <w:r w:rsidRPr="007872B2">
              <w:rPr>
                <w:rFonts w:ascii="Century Gothic" w:hAnsi="Century Gothic"/>
              </w:rPr>
              <w:t>(18x16x1.2mm) fixed studs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E71FD3" w14:textId="1AA923AC" w:rsidR="007A6E28" w:rsidRPr="007872B2" w:rsidRDefault="002C03BA">
            <w:pPr>
              <w:spacing w:after="120" w:line="276" w:lineRule="auto"/>
              <w:ind w:lef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The wind bracing materials</w:t>
            </w:r>
            <w:r w:rsidR="00C4076A" w:rsidRPr="007872B2">
              <w:rPr>
                <w:rFonts w:ascii="Century Gothic" w:hAnsi="Century Gothic" w:cstheme="minorHAnsi"/>
                <w:color w:val="262626" w:themeColor="text1" w:themeTint="D9"/>
                <w:szCs w:val="24"/>
              </w:rPr>
              <w:t xml:space="preserve"> </w:t>
            </w:r>
            <w:r w:rsidR="001A405C" w:rsidRPr="007872B2">
              <w:rPr>
                <w:rFonts w:ascii="Century Gothic" w:hAnsi="Century Gothic" w:cstheme="minorHAnsi"/>
                <w:color w:val="262626" w:themeColor="text1" w:themeTint="D9"/>
                <w:szCs w:val="24"/>
              </w:rPr>
              <w:t>are listed within the table, however they’re listed</w:t>
            </w:r>
            <w:r w:rsidR="005F054A" w:rsidRPr="007872B2">
              <w:rPr>
                <w:rFonts w:ascii="Century Gothic" w:hAnsi="Century Gothic" w:cstheme="minorHAnsi"/>
                <w:color w:val="262626" w:themeColor="text1" w:themeTint="D9"/>
                <w:szCs w:val="24"/>
              </w:rPr>
              <w:t xml:space="preserve"> within the plan in different dimensions</w:t>
            </w:r>
            <w:r w:rsidR="00853E6B" w:rsidRPr="007872B2">
              <w:rPr>
                <w:rFonts w:ascii="Century Gothic" w:hAnsi="Century Gothic" w:cstheme="minorHAnsi"/>
                <w:color w:val="262626" w:themeColor="text1" w:themeTint="D9"/>
                <w:szCs w:val="24"/>
              </w:rPr>
              <w:t xml:space="preserve">. The plans list </w:t>
            </w:r>
            <w:r w:rsidR="003C0D5E" w:rsidRPr="007872B2">
              <w:rPr>
                <w:rFonts w:ascii="Century Gothic" w:hAnsi="Century Gothic" w:cstheme="minorHAnsi"/>
                <w:color w:val="262626" w:themeColor="text1" w:themeTint="D9"/>
                <w:szCs w:val="24"/>
              </w:rPr>
              <w:t>20x17x1.2mm.</w:t>
            </w:r>
          </w:p>
        </w:tc>
      </w:tr>
      <w:tr w:rsidR="007A6E28" w14:paraId="1B1EF358"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D23BD2" w14:textId="1761CC6A" w:rsidR="007A6E28" w:rsidRPr="007872B2" w:rsidRDefault="002E5850" w:rsidP="00D865C8">
            <w:pPr>
              <w:spacing w:after="120" w:line="276" w:lineRule="auto"/>
              <w:ind w:left="0" w:firstLine="0"/>
              <w:rPr>
                <w:rFonts w:ascii="Century Gothic" w:hAnsi="Century Gothic"/>
              </w:rPr>
            </w:pPr>
            <w:r w:rsidRPr="007872B2">
              <w:rPr>
                <w:rFonts w:ascii="Century Gothic" w:hAnsi="Century Gothic"/>
              </w:rPr>
              <w:t xml:space="preserve">2/30 x 2.8mm </w:t>
            </w:r>
            <w:r w:rsidR="00846ED1" w:rsidRPr="007872B2">
              <w:rPr>
                <w:rFonts w:ascii="Century Gothic" w:hAnsi="Century Gothic"/>
              </w:rPr>
              <w:t>in</w:t>
            </w:r>
            <w:r w:rsidR="00F2493B" w:rsidRPr="007872B2">
              <w:rPr>
                <w:rFonts w:ascii="Century Gothic" w:hAnsi="Century Gothic"/>
              </w:rPr>
              <w:t>t</w:t>
            </w:r>
            <w:r w:rsidR="00846ED1" w:rsidRPr="007872B2">
              <w:rPr>
                <w:rFonts w:ascii="Century Gothic" w:hAnsi="Century Gothic"/>
              </w:rPr>
              <w:t xml:space="preserve">o top and bottom </w:t>
            </w:r>
            <w:r w:rsidR="00F2493B" w:rsidRPr="007872B2">
              <w:rPr>
                <w:rFonts w:ascii="Century Gothic" w:hAnsi="Century Gothic"/>
              </w:rPr>
              <w:t>plate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F403F5" w14:textId="0B787D5B" w:rsidR="007A6E28" w:rsidRPr="007872B2" w:rsidRDefault="00D87FC7">
            <w:pPr>
              <w:spacing w:after="120" w:line="276" w:lineRule="auto"/>
              <w:ind w:lef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The wind bracing materials are listed within the table, however they’re listed within the plan in different dimensions</w:t>
            </w:r>
            <w:r w:rsidR="00853E6B" w:rsidRPr="007872B2">
              <w:rPr>
                <w:rFonts w:ascii="Century Gothic" w:hAnsi="Century Gothic" w:cstheme="minorHAnsi"/>
                <w:color w:val="262626" w:themeColor="text1" w:themeTint="D9"/>
                <w:szCs w:val="24"/>
              </w:rPr>
              <w:t>. The plans list 3/30 x 2.8mm.</w:t>
            </w:r>
          </w:p>
        </w:tc>
      </w:tr>
    </w:tbl>
    <w:p w14:paraId="56A13239" w14:textId="09E51F9A" w:rsidR="00E31CE3" w:rsidRDefault="00E31CE3" w:rsidP="00050B73">
      <w:pPr>
        <w:spacing w:after="120" w:line="276" w:lineRule="auto"/>
        <w:ind w:left="0" w:firstLine="0"/>
        <w:rPr>
          <w:highlight w:val="yellow"/>
        </w:rPr>
      </w:pPr>
    </w:p>
    <w:tbl>
      <w:tblPr>
        <w:tblStyle w:val="TableGrid"/>
        <w:tblW w:w="5000" w:type="pct"/>
        <w:tblLook w:val="04A0" w:firstRow="1" w:lastRow="0" w:firstColumn="1" w:lastColumn="0" w:noHBand="0" w:noVBand="1"/>
      </w:tblPr>
      <w:tblGrid>
        <w:gridCol w:w="4508"/>
        <w:gridCol w:w="4508"/>
      </w:tblGrid>
      <w:tr w:rsidR="007A6E28" w14:paraId="023F16E6"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5CF583" w14:textId="124B5215" w:rsidR="007A6E28" w:rsidRPr="00050B73" w:rsidRDefault="007A6E28" w:rsidP="00EE5CF8">
            <w:pPr>
              <w:spacing w:after="120" w:line="276" w:lineRule="auto"/>
              <w:ind w:left="0" w:firstLine="0"/>
              <w:jc w:val="center"/>
              <w:rPr>
                <w:b/>
              </w:rPr>
            </w:pPr>
            <w:r w:rsidRPr="00050B73">
              <w:rPr>
                <w:b/>
              </w:rPr>
              <w:t>Tie-down methods</w:t>
            </w:r>
          </w:p>
          <w:p w14:paraId="0D439815" w14:textId="4E6BEB66" w:rsidR="007A6E28" w:rsidRDefault="007A6E28" w:rsidP="00EE5CF8">
            <w:pPr>
              <w:spacing w:after="120" w:line="276" w:lineRule="auto"/>
              <w:ind w:left="0" w:firstLine="0"/>
              <w:jc w:val="center"/>
            </w:pPr>
            <w:r>
              <w:t>(</w:t>
            </w:r>
            <w:r w:rsidR="00607FF5">
              <w:t>Student to</w:t>
            </w:r>
            <w:r>
              <w:t xml:space="preserve"> list tie-down methods below.)</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C44DE97" w14:textId="6F4F5193" w:rsidR="007A6E28" w:rsidRPr="00BE5254" w:rsidRDefault="007A6E28" w:rsidP="00210927">
            <w:pPr>
              <w:spacing w:after="120" w:line="276" w:lineRule="auto"/>
              <w:ind w:left="0" w:firstLine="0"/>
              <w:jc w:val="center"/>
              <w:rPr>
                <w:b/>
              </w:rPr>
            </w:pPr>
            <w:r w:rsidRPr="00BE5254">
              <w:rPr>
                <w:b/>
                <w:bCs/>
              </w:rPr>
              <w:t xml:space="preserve">Candidate’s confirmation to whether </w:t>
            </w:r>
            <w:r>
              <w:rPr>
                <w:b/>
                <w:bCs/>
              </w:rPr>
              <w:t>the</w:t>
            </w:r>
            <w:r w:rsidRPr="00BE5254">
              <w:rPr>
                <w:b/>
                <w:bCs/>
              </w:rPr>
              <w:t xml:space="preserve"> </w:t>
            </w:r>
            <w:r>
              <w:rPr>
                <w:b/>
                <w:bCs/>
              </w:rPr>
              <w:t>tie-down method</w:t>
            </w:r>
            <w:r w:rsidRPr="00BE5254">
              <w:rPr>
                <w:b/>
                <w:bCs/>
              </w:rPr>
              <w:t xml:space="preserve"> is accurate against the wind bracing table</w:t>
            </w:r>
          </w:p>
        </w:tc>
      </w:tr>
      <w:tr w:rsidR="003A35A2" w14:paraId="6CEE4A19"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5E34B8" w14:textId="039EB11A" w:rsidR="003A35A2" w:rsidRPr="007872B2" w:rsidRDefault="00C27BEE" w:rsidP="003A35A2">
            <w:pPr>
              <w:spacing w:after="120" w:line="276" w:lineRule="auto"/>
              <w:ind w:left="0" w:firstLine="0"/>
              <w:rPr>
                <w:rFonts w:ascii="Century Gothic" w:hAnsi="Century Gothic"/>
              </w:rPr>
            </w:pPr>
            <w:r w:rsidRPr="007872B2">
              <w:rPr>
                <w:rFonts w:ascii="Century Gothic" w:hAnsi="Century Gothic"/>
              </w:rPr>
              <w:t xml:space="preserve">Fix </w:t>
            </w:r>
            <w:r w:rsidR="00553F72" w:rsidRPr="007872B2">
              <w:rPr>
                <w:rFonts w:ascii="Century Gothic" w:hAnsi="Century Gothic"/>
              </w:rPr>
              <w:t xml:space="preserve">bottom plate to floor frame or slab with nominal fixing only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CC89A1" w14:textId="371BAA5C" w:rsidR="003A35A2" w:rsidRPr="007872B2" w:rsidRDefault="00553F72" w:rsidP="003A35A2">
            <w:pPr>
              <w:spacing w:after="120" w:line="276" w:lineRule="auto"/>
              <w:ind w:lef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This replicates the correct method listed within the wind bracing table</w:t>
            </w:r>
          </w:p>
        </w:tc>
      </w:tr>
      <w:tr w:rsidR="003A35A2" w14:paraId="6DF1A4EF"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9DA0B0" w14:textId="3D1DD609" w:rsidR="003A35A2" w:rsidRPr="007872B2" w:rsidRDefault="00102F1E" w:rsidP="00D57BD2">
            <w:pPr>
              <w:spacing w:after="120" w:line="276" w:lineRule="auto"/>
              <w:ind w:left="0" w:firstLine="0"/>
              <w:jc w:val="both"/>
              <w:rPr>
                <w:rFonts w:ascii="Century Gothic" w:hAnsi="Century Gothic"/>
              </w:rPr>
            </w:pPr>
            <w:r w:rsidRPr="007872B2">
              <w:rPr>
                <w:rFonts w:ascii="Century Gothic" w:hAnsi="Century Gothic"/>
              </w:rPr>
              <w:lastRenderedPageBreak/>
              <w:t>Hardwood timber braced fixed to each stud and plate with flat head nails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1CA7B6" w14:textId="6ADB55B2" w:rsidR="003A35A2" w:rsidRPr="007872B2" w:rsidRDefault="00B06464" w:rsidP="003A35A2">
            <w:pPr>
              <w:spacing w:after="120" w:line="276" w:lineRule="auto"/>
              <w:ind w:left="0" w:firstLine="0"/>
              <w:jc w:val="both"/>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 xml:space="preserve">The wind bracing table stipulates to use nails for metal brace to each stud and plate, not timber. </w:t>
            </w:r>
          </w:p>
        </w:tc>
      </w:tr>
    </w:tbl>
    <w:p w14:paraId="4C6386A3" w14:textId="29FD8A39" w:rsidR="008F5F37" w:rsidRDefault="008F5F37" w:rsidP="008F5F37">
      <w:pPr>
        <w:spacing w:after="120" w:line="276" w:lineRule="auto"/>
        <w:ind w:left="0" w:firstLine="0"/>
        <w:rPr>
          <w:rFonts w:ascii="Arial" w:eastAsiaTheme="majorEastAsia" w:hAnsi="Arial" w:cstheme="majorBidi"/>
          <w:color w:val="262626" w:themeColor="text1" w:themeTint="D9"/>
          <w:sz w:val="24"/>
          <w:szCs w:val="24"/>
          <w:highlight w:val="yellow"/>
        </w:rPr>
      </w:pPr>
      <w:r>
        <w:rPr>
          <w:highlight w:val="yellow"/>
        </w:rPr>
        <w:br w:type="page"/>
      </w:r>
    </w:p>
    <w:p w14:paraId="19F2D2DD" w14:textId="75D2C13E" w:rsidR="00234D67" w:rsidRDefault="00234D67" w:rsidP="00234D67">
      <w:pPr>
        <w:pStyle w:val="Heading2"/>
        <w:tabs>
          <w:tab w:val="left" w:pos="180"/>
        </w:tabs>
        <w:ind w:right="0"/>
        <w:rPr>
          <w:b w:val="0"/>
          <w:bCs/>
        </w:rPr>
      </w:pPr>
      <w:bookmarkStart w:id="81" w:name="_Toc118196545"/>
      <w:r w:rsidRPr="000E0788">
        <w:rPr>
          <w:b w:val="0"/>
          <w:bCs/>
          <w:lang w:val="en-AU"/>
        </w:rPr>
        <w:lastRenderedPageBreak/>
        <w:t xml:space="preserve">Task </w:t>
      </w:r>
      <w:r>
        <w:rPr>
          <w:b w:val="0"/>
          <w:bCs/>
          <w:lang w:val="en-AU"/>
        </w:rPr>
        <w:t>9</w:t>
      </w:r>
      <w:r w:rsidRPr="000E0788">
        <w:rPr>
          <w:b w:val="0"/>
          <w:bCs/>
          <w:lang w:val="en-AU"/>
        </w:rPr>
        <w:t xml:space="preserve"> </w:t>
      </w:r>
      <w:r>
        <w:rPr>
          <w:b w:val="0"/>
          <w:bCs/>
        </w:rPr>
        <w:t>Provisional Sum and Prime Cost Items</w:t>
      </w:r>
      <w:bookmarkEnd w:id="8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34D67" w:rsidRPr="00D14AB1" w14:paraId="607A0A9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139021E8" w14:textId="375F2669" w:rsidR="00234D67" w:rsidRPr="00D14AB1" w:rsidRDefault="006D0AC9" w:rsidP="0010126A">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Refer to an example of a construction contract and outline the detail requested below. Ensure you supply the extract of the construction contract with your submission.</w:t>
            </w:r>
          </w:p>
          <w:p w14:paraId="407FD6A8" w14:textId="77777777" w:rsidR="00751710" w:rsidRDefault="009B3193" w:rsidP="0010126A">
            <w:pPr>
              <w:spacing w:after="120" w:line="276" w:lineRule="auto"/>
              <w:ind w:left="0" w:right="0" w:firstLine="0"/>
              <w:jc w:val="both"/>
              <w:rPr>
                <w:rFonts w:cstheme="minorHAnsi"/>
                <w:color w:val="262626" w:themeColor="text1" w:themeTint="D9"/>
                <w:szCs w:val="24"/>
              </w:rPr>
            </w:pPr>
            <w:r w:rsidRPr="000225F7">
              <w:rPr>
                <w:rFonts w:cstheme="minorHAnsi"/>
                <w:color w:val="262626" w:themeColor="text1" w:themeTint="D9"/>
                <w:szCs w:val="24"/>
              </w:rPr>
              <w:t xml:space="preserve">Identify </w:t>
            </w:r>
            <w:r w:rsidR="003A14D3">
              <w:rPr>
                <w:rFonts w:cstheme="minorHAnsi"/>
                <w:color w:val="262626" w:themeColor="text1" w:themeTint="D9"/>
                <w:szCs w:val="24"/>
              </w:rPr>
              <w:t xml:space="preserve">the following </w:t>
            </w:r>
            <w:r w:rsidR="00751710">
              <w:rPr>
                <w:rFonts w:cstheme="minorHAnsi"/>
                <w:color w:val="262626" w:themeColor="text1" w:themeTint="D9"/>
                <w:szCs w:val="24"/>
              </w:rPr>
              <w:t>based on the documents you reviewed:</w:t>
            </w:r>
          </w:p>
          <w:p w14:paraId="6C46A576" w14:textId="4EB33373" w:rsidR="009A0153" w:rsidRDefault="009A0153">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9B3193" w:rsidRPr="000225F7">
              <w:rPr>
                <w:rFonts w:cstheme="minorHAnsi"/>
                <w:color w:val="262626" w:themeColor="text1" w:themeTint="D9"/>
                <w:szCs w:val="24"/>
              </w:rPr>
              <w:t>rovisional sum (PS)</w:t>
            </w:r>
            <w:r w:rsidR="00234D67" w:rsidRPr="000225F7">
              <w:rPr>
                <w:rFonts w:cstheme="minorHAnsi"/>
                <w:color w:val="262626" w:themeColor="text1" w:themeTint="D9"/>
                <w:szCs w:val="24"/>
              </w:rPr>
              <w:t xml:space="preserve"> </w:t>
            </w:r>
            <w:r>
              <w:rPr>
                <w:rFonts w:cstheme="minorHAnsi"/>
                <w:color w:val="262626" w:themeColor="text1" w:themeTint="D9"/>
                <w:szCs w:val="24"/>
              </w:rPr>
              <w:t>items</w:t>
            </w:r>
          </w:p>
          <w:p w14:paraId="7B1A2249" w14:textId="7FDF1D85" w:rsidR="009A0153" w:rsidRDefault="009A0153">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9B3193" w:rsidRPr="000225F7">
              <w:rPr>
                <w:rFonts w:cstheme="minorHAnsi"/>
                <w:color w:val="262626" w:themeColor="text1" w:themeTint="D9"/>
                <w:szCs w:val="24"/>
              </w:rPr>
              <w:t>rime cost (PC) items</w:t>
            </w:r>
          </w:p>
          <w:p w14:paraId="6E843B03" w14:textId="77777777" w:rsidR="00234D67" w:rsidRPr="00D14AB1" w:rsidRDefault="00234D67"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61D8CF09" w14:textId="552461A1" w:rsidR="00234D67" w:rsidRPr="00D14AB1" w:rsidRDefault="00234D67">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sidR="0007278D">
              <w:rPr>
                <w:rFonts w:cstheme="minorHAnsi"/>
                <w:color w:val="262626" w:themeColor="text1" w:themeTint="D9"/>
                <w:szCs w:val="24"/>
              </w:rPr>
              <w:t>provisional sum and prime cost items</w:t>
            </w:r>
          </w:p>
          <w:p w14:paraId="558B6A4E" w14:textId="3A6B1E37" w:rsidR="00234D67" w:rsidRPr="00D14AB1" w:rsidRDefault="00234D67">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07278D">
              <w:rPr>
                <w:rFonts w:cstheme="minorHAnsi"/>
                <w:color w:val="262626" w:themeColor="text1" w:themeTint="D9"/>
                <w:szCs w:val="24"/>
              </w:rPr>
              <w:t>provisional sum and prime cost items</w:t>
            </w:r>
          </w:p>
        </w:tc>
      </w:tr>
    </w:tbl>
    <w:p w14:paraId="4CD80AAC" w14:textId="33E7BA87" w:rsidR="00DC2CE0" w:rsidRDefault="00DC2CE0" w:rsidP="001C6AFE">
      <w:pPr>
        <w:ind w:left="0" w:firstLine="0"/>
      </w:pPr>
    </w:p>
    <w:tbl>
      <w:tblPr>
        <w:tblStyle w:val="TableGrid"/>
        <w:tblW w:w="4988" w:type="pct"/>
        <w:tblInd w:w="-2" w:type="dxa"/>
        <w:tblLook w:val="04A0" w:firstRow="1" w:lastRow="0" w:firstColumn="1" w:lastColumn="0" w:noHBand="0" w:noVBand="1"/>
      </w:tblPr>
      <w:tblGrid>
        <w:gridCol w:w="8994"/>
      </w:tblGrid>
      <w:tr w:rsidR="009E5CC1" w14:paraId="74D55A37"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24B7BB4" w14:textId="1027403C" w:rsidR="009E5CC1" w:rsidRPr="003A3253" w:rsidRDefault="00CB3510" w:rsidP="0010126A">
            <w:pPr>
              <w:spacing w:after="120" w:line="276" w:lineRule="auto"/>
              <w:ind w:left="0" w:firstLine="0"/>
              <w:rPr>
                <w:b/>
                <w:bCs/>
              </w:rPr>
            </w:pPr>
            <w:r>
              <w:rPr>
                <w:b/>
                <w:bCs/>
              </w:rPr>
              <w:t>What are the p</w:t>
            </w:r>
            <w:r w:rsidR="009E5CC1">
              <w:rPr>
                <w:b/>
                <w:bCs/>
              </w:rPr>
              <w:t xml:space="preserve">rime </w:t>
            </w:r>
            <w:r>
              <w:rPr>
                <w:b/>
                <w:bCs/>
              </w:rPr>
              <w:t>c</w:t>
            </w:r>
            <w:r w:rsidR="009E5CC1">
              <w:rPr>
                <w:b/>
                <w:bCs/>
              </w:rPr>
              <w:t xml:space="preserve">ost </w:t>
            </w:r>
            <w:r>
              <w:rPr>
                <w:b/>
                <w:bCs/>
              </w:rPr>
              <w:t>i</w:t>
            </w:r>
            <w:r w:rsidR="009E5CC1">
              <w:rPr>
                <w:b/>
                <w:bCs/>
              </w:rPr>
              <w:t>tems</w:t>
            </w:r>
            <w:r>
              <w:rPr>
                <w:b/>
                <w:bCs/>
              </w:rPr>
              <w:t>?</w:t>
            </w:r>
            <w:r w:rsidR="000225F7">
              <w:rPr>
                <w:b/>
                <w:bCs/>
              </w:rPr>
              <w:t xml:space="preserve"> </w:t>
            </w:r>
          </w:p>
        </w:tc>
      </w:tr>
      <w:tr w:rsidR="009E5CC1" w:rsidRPr="00795D59" w14:paraId="7CC17A95"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F2E82B" w14:textId="5D8E19A0" w:rsidR="009E5CC1" w:rsidRPr="007872B2" w:rsidRDefault="00176303" w:rsidP="0010126A">
            <w:pPr>
              <w:spacing w:after="120" w:line="276" w:lineRule="auto"/>
              <w:ind w:left="0" w:firstLine="0"/>
              <w:rPr>
                <w:rFonts w:ascii="Century Gothic" w:hAnsi="Century Gothic" w:cstheme="minorHAnsi"/>
                <w:color w:val="262626" w:themeColor="text1" w:themeTint="D9"/>
                <w:szCs w:val="24"/>
              </w:rPr>
            </w:pPr>
            <w:r w:rsidRPr="00446D8D">
              <w:rPr>
                <w:rFonts w:ascii="Century Gothic" w:hAnsi="Century Gothic" w:cstheme="minorHAnsi"/>
                <w:b/>
                <w:bCs/>
                <w:i/>
                <w:iCs/>
                <w:color w:val="262626" w:themeColor="text1" w:themeTint="D9"/>
                <w:szCs w:val="24"/>
              </w:rPr>
              <w:t>Due to our construction contract</w:t>
            </w:r>
            <w:r w:rsidR="007E03D1" w:rsidRPr="00446D8D">
              <w:rPr>
                <w:rFonts w:ascii="Century Gothic" w:hAnsi="Century Gothic" w:cstheme="minorHAnsi"/>
                <w:b/>
                <w:bCs/>
                <w:i/>
                <w:iCs/>
                <w:color w:val="262626" w:themeColor="text1" w:themeTint="D9"/>
                <w:szCs w:val="24"/>
              </w:rPr>
              <w:t>s</w:t>
            </w:r>
            <w:r w:rsidRPr="00446D8D">
              <w:rPr>
                <w:rFonts w:ascii="Century Gothic" w:hAnsi="Century Gothic" w:cstheme="minorHAnsi"/>
                <w:b/>
                <w:bCs/>
                <w:i/>
                <w:iCs/>
                <w:color w:val="262626" w:themeColor="text1" w:themeTint="D9"/>
                <w:szCs w:val="24"/>
              </w:rPr>
              <w:t xml:space="preserve"> not specifically stipulating</w:t>
            </w:r>
            <w:r w:rsidR="007E03D1" w:rsidRPr="00446D8D">
              <w:rPr>
                <w:rFonts w:ascii="Century Gothic" w:hAnsi="Century Gothic" w:cstheme="minorHAnsi"/>
                <w:b/>
                <w:bCs/>
                <w:i/>
                <w:iCs/>
                <w:color w:val="262626" w:themeColor="text1" w:themeTint="D9"/>
                <w:szCs w:val="24"/>
              </w:rPr>
              <w:t xml:space="preserve"> PC’s and PS</w:t>
            </w:r>
            <w:r w:rsidR="00B064C4" w:rsidRPr="00446D8D">
              <w:rPr>
                <w:rFonts w:ascii="Century Gothic" w:hAnsi="Century Gothic" w:cstheme="minorHAnsi"/>
                <w:b/>
                <w:bCs/>
                <w:i/>
                <w:iCs/>
                <w:color w:val="262626" w:themeColor="text1" w:themeTint="D9"/>
                <w:szCs w:val="24"/>
              </w:rPr>
              <w:t>’s</w:t>
            </w:r>
            <w:r w:rsidR="00446D8D">
              <w:rPr>
                <w:rFonts w:ascii="Century Gothic" w:hAnsi="Century Gothic" w:cstheme="minorHAnsi"/>
                <w:b/>
                <w:bCs/>
                <w:i/>
                <w:iCs/>
                <w:color w:val="262626" w:themeColor="text1" w:themeTint="D9"/>
                <w:szCs w:val="24"/>
              </w:rPr>
              <w:t xml:space="preserve"> and following defences </w:t>
            </w:r>
            <w:r w:rsidR="00A1682A">
              <w:rPr>
                <w:rFonts w:ascii="Century Gothic" w:hAnsi="Century Gothic" w:cstheme="minorHAnsi"/>
                <w:b/>
                <w:bCs/>
                <w:i/>
                <w:iCs/>
                <w:color w:val="262626" w:themeColor="text1" w:themeTint="D9"/>
                <w:szCs w:val="24"/>
              </w:rPr>
              <w:t>confidentiality duties</w:t>
            </w:r>
            <w:r w:rsidR="00B064C4" w:rsidRPr="00446D8D">
              <w:rPr>
                <w:rFonts w:ascii="Century Gothic" w:hAnsi="Century Gothic" w:cstheme="minorHAnsi"/>
                <w:b/>
                <w:bCs/>
                <w:i/>
                <w:iCs/>
                <w:color w:val="262626" w:themeColor="text1" w:themeTint="D9"/>
                <w:szCs w:val="24"/>
              </w:rPr>
              <w:t>, I’ll explain my understanding over prime cost items</w:t>
            </w:r>
            <w:r w:rsidR="00720018" w:rsidRPr="00446D8D">
              <w:rPr>
                <w:rFonts w:ascii="Century Gothic" w:hAnsi="Century Gothic" w:cstheme="minorHAnsi"/>
                <w:b/>
                <w:bCs/>
                <w:i/>
                <w:iCs/>
                <w:color w:val="262626" w:themeColor="text1" w:themeTint="D9"/>
                <w:szCs w:val="24"/>
              </w:rPr>
              <w:t xml:space="preserve"> and examples</w:t>
            </w:r>
            <w:r w:rsidR="00B064C4" w:rsidRPr="007872B2">
              <w:rPr>
                <w:rFonts w:ascii="Century Gothic" w:hAnsi="Century Gothic" w:cstheme="minorHAnsi"/>
                <w:color w:val="262626" w:themeColor="text1" w:themeTint="D9"/>
                <w:szCs w:val="24"/>
              </w:rPr>
              <w:t xml:space="preserve">. Prime cost items in my descriptions are the costs of generally </w:t>
            </w:r>
            <w:r w:rsidR="00EF622C" w:rsidRPr="007872B2">
              <w:rPr>
                <w:rFonts w:ascii="Century Gothic" w:hAnsi="Century Gothic" w:cstheme="minorHAnsi"/>
                <w:color w:val="262626" w:themeColor="text1" w:themeTint="D9"/>
                <w:szCs w:val="24"/>
              </w:rPr>
              <w:t>a</w:t>
            </w:r>
            <w:r w:rsidR="00B064C4" w:rsidRPr="007872B2">
              <w:rPr>
                <w:rFonts w:ascii="Century Gothic" w:hAnsi="Century Gothic" w:cstheme="minorHAnsi"/>
                <w:color w:val="262626" w:themeColor="text1" w:themeTint="D9"/>
                <w:szCs w:val="24"/>
              </w:rPr>
              <w:t xml:space="preserve"> type of material(s)</w:t>
            </w:r>
            <w:r w:rsidR="00EF622C" w:rsidRPr="007872B2">
              <w:rPr>
                <w:rFonts w:ascii="Century Gothic" w:hAnsi="Century Gothic" w:cstheme="minorHAnsi"/>
                <w:color w:val="262626" w:themeColor="text1" w:themeTint="D9"/>
                <w:szCs w:val="24"/>
              </w:rPr>
              <w:t xml:space="preserve"> used for the construction. This would also be defined at the direct cost</w:t>
            </w:r>
            <w:r w:rsidR="00CF78B7" w:rsidRPr="007872B2">
              <w:rPr>
                <w:rFonts w:ascii="Century Gothic" w:hAnsi="Century Gothic" w:cstheme="minorHAnsi"/>
                <w:color w:val="262626" w:themeColor="text1" w:themeTint="D9"/>
                <w:szCs w:val="24"/>
              </w:rPr>
              <w:t xml:space="preserve">s, these include a building material, labour required or production. Alike provisional sums these costs </w:t>
            </w:r>
            <w:r w:rsidR="00720018" w:rsidRPr="007872B2">
              <w:rPr>
                <w:rFonts w:ascii="Century Gothic" w:hAnsi="Century Gothic" w:cstheme="minorHAnsi"/>
                <w:color w:val="262626" w:themeColor="text1" w:themeTint="D9"/>
                <w:szCs w:val="24"/>
              </w:rPr>
              <w:t>to do not include indirect costs.</w:t>
            </w:r>
            <w:r w:rsidR="00B064C4" w:rsidRPr="007872B2">
              <w:rPr>
                <w:rFonts w:ascii="Century Gothic" w:hAnsi="Century Gothic" w:cstheme="minorHAnsi"/>
                <w:color w:val="262626" w:themeColor="text1" w:themeTint="D9"/>
                <w:szCs w:val="24"/>
              </w:rPr>
              <w:t xml:space="preserve"> </w:t>
            </w:r>
            <w:r w:rsidR="00355E37" w:rsidRPr="007872B2">
              <w:rPr>
                <w:rFonts w:ascii="Century Gothic" w:hAnsi="Century Gothic" w:cstheme="minorHAnsi"/>
                <w:color w:val="262626" w:themeColor="text1" w:themeTint="D9"/>
                <w:szCs w:val="24"/>
              </w:rPr>
              <w:t xml:space="preserve">Prime costs can </w:t>
            </w:r>
            <w:r w:rsidR="00027EE1" w:rsidRPr="007872B2">
              <w:rPr>
                <w:rFonts w:ascii="Century Gothic" w:hAnsi="Century Gothic" w:cstheme="minorHAnsi"/>
                <w:color w:val="262626" w:themeColor="text1" w:themeTint="D9"/>
                <w:szCs w:val="24"/>
              </w:rPr>
              <w:t>include: -</w:t>
            </w:r>
            <w:r w:rsidR="009503E7" w:rsidRPr="007872B2">
              <w:rPr>
                <w:rFonts w:ascii="Century Gothic" w:hAnsi="Century Gothic" w:cstheme="minorHAnsi"/>
                <w:color w:val="262626" w:themeColor="text1" w:themeTint="D9"/>
                <w:szCs w:val="24"/>
              </w:rPr>
              <w:t xml:space="preserve"> Baths, T</w:t>
            </w:r>
            <w:r w:rsidR="00C01FFA" w:rsidRPr="007872B2">
              <w:rPr>
                <w:rFonts w:ascii="Century Gothic" w:hAnsi="Century Gothic" w:cstheme="minorHAnsi"/>
                <w:color w:val="262626" w:themeColor="text1" w:themeTint="D9"/>
                <w:szCs w:val="24"/>
              </w:rPr>
              <w:t>aps, handles</w:t>
            </w:r>
            <w:r w:rsidR="00027EE1" w:rsidRPr="007872B2">
              <w:rPr>
                <w:rFonts w:ascii="Century Gothic" w:hAnsi="Century Gothic" w:cstheme="minorHAnsi"/>
                <w:color w:val="262626" w:themeColor="text1" w:themeTint="D9"/>
                <w:szCs w:val="24"/>
              </w:rPr>
              <w:t>, carpet tiles or flashings</w:t>
            </w:r>
          </w:p>
        </w:tc>
      </w:tr>
      <w:tr w:rsidR="009E5CC1" w:rsidRPr="003A3253" w14:paraId="3530CA3A"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709FCB7" w14:textId="25AF053B" w:rsidR="009E5CC1" w:rsidRPr="003A3253" w:rsidRDefault="00CB3510" w:rsidP="0010126A">
            <w:pPr>
              <w:spacing w:after="120" w:line="276" w:lineRule="auto"/>
              <w:ind w:left="0" w:firstLine="0"/>
              <w:rPr>
                <w:b/>
                <w:bCs/>
              </w:rPr>
            </w:pPr>
            <w:r>
              <w:rPr>
                <w:b/>
                <w:bCs/>
              </w:rPr>
              <w:t>What are the p</w:t>
            </w:r>
            <w:r w:rsidR="009E5CC1">
              <w:rPr>
                <w:b/>
                <w:bCs/>
              </w:rPr>
              <w:t xml:space="preserve">rovisional </w:t>
            </w:r>
            <w:r>
              <w:rPr>
                <w:b/>
                <w:bCs/>
              </w:rPr>
              <w:t>s</w:t>
            </w:r>
            <w:r w:rsidR="009E5CC1">
              <w:rPr>
                <w:b/>
                <w:bCs/>
              </w:rPr>
              <w:t xml:space="preserve">ums </w:t>
            </w:r>
            <w:r>
              <w:rPr>
                <w:b/>
                <w:bCs/>
              </w:rPr>
              <w:t>i</w:t>
            </w:r>
            <w:r w:rsidR="009E5CC1">
              <w:rPr>
                <w:b/>
                <w:bCs/>
              </w:rPr>
              <w:t>tems</w:t>
            </w:r>
            <w:r>
              <w:rPr>
                <w:b/>
                <w:bCs/>
              </w:rPr>
              <w:t>?</w:t>
            </w:r>
          </w:p>
        </w:tc>
      </w:tr>
      <w:tr w:rsidR="001C6AFE" w:rsidRPr="00795D59" w14:paraId="23E98D11"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CAF36E" w14:textId="34CCB2E1" w:rsidR="001C6AFE" w:rsidRPr="007872B2" w:rsidRDefault="00027EE1" w:rsidP="001C6AFE">
            <w:pPr>
              <w:spacing w:after="120" w:line="276" w:lineRule="auto"/>
              <w:ind w:left="0" w:firstLine="0"/>
              <w:rPr>
                <w:rFonts w:ascii="Century Gothic" w:hAnsi="Century Gothic" w:cstheme="minorHAnsi"/>
                <w:color w:val="262626" w:themeColor="text1" w:themeTint="D9"/>
                <w:szCs w:val="24"/>
              </w:rPr>
            </w:pPr>
            <w:r w:rsidRPr="007872B2">
              <w:rPr>
                <w:rFonts w:ascii="Century Gothic" w:hAnsi="Century Gothic" w:cstheme="minorHAnsi"/>
                <w:color w:val="262626" w:themeColor="text1" w:themeTint="D9"/>
                <w:szCs w:val="24"/>
              </w:rPr>
              <w:t>Provisional Sum items are classed as the total sum that you will need to cover the cost of the planned construction.</w:t>
            </w:r>
            <w:r w:rsidR="00FA61EF" w:rsidRPr="007872B2">
              <w:rPr>
                <w:rFonts w:ascii="Century Gothic" w:hAnsi="Century Gothic" w:cstheme="minorHAnsi"/>
                <w:color w:val="262626" w:themeColor="text1" w:themeTint="D9"/>
                <w:szCs w:val="24"/>
              </w:rPr>
              <w:t xml:space="preserve"> The higher the sum the more opportunity you </w:t>
            </w:r>
            <w:r w:rsidR="00103544" w:rsidRPr="007872B2">
              <w:rPr>
                <w:rFonts w:ascii="Century Gothic" w:hAnsi="Century Gothic" w:cstheme="minorHAnsi"/>
                <w:color w:val="262626" w:themeColor="text1" w:themeTint="D9"/>
                <w:szCs w:val="24"/>
              </w:rPr>
              <w:t>must</w:t>
            </w:r>
            <w:r w:rsidR="00FA61EF" w:rsidRPr="007872B2">
              <w:rPr>
                <w:rFonts w:ascii="Century Gothic" w:hAnsi="Century Gothic" w:cstheme="minorHAnsi"/>
                <w:color w:val="262626" w:themeColor="text1" w:themeTint="D9"/>
                <w:szCs w:val="24"/>
              </w:rPr>
              <w:t xml:space="preserve"> cover the cost, especially when there are potential extra costs that could make </w:t>
            </w:r>
            <w:proofErr w:type="spellStart"/>
            <w:r w:rsidR="00FA61EF" w:rsidRPr="007872B2">
              <w:rPr>
                <w:rFonts w:ascii="Century Gothic" w:hAnsi="Century Gothic" w:cstheme="minorHAnsi"/>
                <w:color w:val="262626" w:themeColor="text1" w:themeTint="D9"/>
                <w:szCs w:val="24"/>
              </w:rPr>
              <w:t>them selves</w:t>
            </w:r>
            <w:proofErr w:type="spellEnd"/>
            <w:r w:rsidR="00FA61EF" w:rsidRPr="007872B2">
              <w:rPr>
                <w:rFonts w:ascii="Century Gothic" w:hAnsi="Century Gothic" w:cstheme="minorHAnsi"/>
                <w:color w:val="262626" w:themeColor="text1" w:themeTint="D9"/>
                <w:szCs w:val="24"/>
              </w:rPr>
              <w:t xml:space="preserve"> present. </w:t>
            </w:r>
            <w:r w:rsidR="00103544" w:rsidRPr="007872B2">
              <w:rPr>
                <w:rFonts w:ascii="Century Gothic" w:hAnsi="Century Gothic" w:cstheme="minorHAnsi"/>
                <w:color w:val="262626" w:themeColor="text1" w:themeTint="D9"/>
                <w:szCs w:val="24"/>
              </w:rPr>
              <w:t xml:space="preserve">These items cannot be precisely costed in advance. A provisional sum of construction could </w:t>
            </w:r>
            <w:proofErr w:type="gramStart"/>
            <w:r w:rsidR="007872B2" w:rsidRPr="007872B2">
              <w:rPr>
                <w:rFonts w:ascii="Century Gothic" w:hAnsi="Century Gothic" w:cstheme="minorHAnsi"/>
                <w:color w:val="262626" w:themeColor="text1" w:themeTint="D9"/>
                <w:szCs w:val="24"/>
              </w:rPr>
              <w:t>cover:</w:t>
            </w:r>
            <w:r w:rsidR="00103544" w:rsidRPr="007872B2">
              <w:rPr>
                <w:rFonts w:ascii="Century Gothic" w:hAnsi="Century Gothic" w:cstheme="minorHAnsi"/>
                <w:color w:val="262626" w:themeColor="text1" w:themeTint="D9"/>
                <w:szCs w:val="24"/>
              </w:rPr>
              <w:t>-</w:t>
            </w:r>
            <w:proofErr w:type="gramEnd"/>
            <w:r w:rsidR="00103544" w:rsidRPr="007872B2">
              <w:rPr>
                <w:rFonts w:ascii="Century Gothic" w:hAnsi="Century Gothic" w:cstheme="minorHAnsi"/>
                <w:color w:val="262626" w:themeColor="text1" w:themeTint="D9"/>
                <w:szCs w:val="24"/>
              </w:rPr>
              <w:t xml:space="preserve"> Trenching works, Excavations, Total sum of a construction</w:t>
            </w:r>
            <w:r w:rsidR="00991481" w:rsidRPr="007872B2">
              <w:rPr>
                <w:rFonts w:ascii="Century Gothic" w:hAnsi="Century Gothic" w:cstheme="minorHAnsi"/>
                <w:color w:val="262626" w:themeColor="text1" w:themeTint="D9"/>
                <w:szCs w:val="24"/>
              </w:rPr>
              <w:t xml:space="preserve">/erection. </w:t>
            </w:r>
            <w:r w:rsidR="00103544" w:rsidRPr="007872B2">
              <w:rPr>
                <w:rFonts w:ascii="Century Gothic" w:hAnsi="Century Gothic" w:cstheme="minorHAnsi"/>
                <w:color w:val="262626" w:themeColor="text1" w:themeTint="D9"/>
                <w:szCs w:val="24"/>
              </w:rPr>
              <w:t xml:space="preserve">  </w:t>
            </w:r>
            <w:r w:rsidR="00FA61EF" w:rsidRPr="007872B2">
              <w:rPr>
                <w:rFonts w:ascii="Century Gothic" w:hAnsi="Century Gothic" w:cstheme="minorHAnsi"/>
                <w:color w:val="262626" w:themeColor="text1" w:themeTint="D9"/>
                <w:szCs w:val="24"/>
              </w:rPr>
              <w:t xml:space="preserve"> </w:t>
            </w:r>
          </w:p>
        </w:tc>
      </w:tr>
    </w:tbl>
    <w:p w14:paraId="6750A0E7" w14:textId="7E82A0F0" w:rsidR="008F5F37" w:rsidRDefault="008F5F37" w:rsidP="008F5F37">
      <w:pPr>
        <w:spacing w:after="120" w:line="276" w:lineRule="auto"/>
        <w:ind w:left="0" w:firstLine="0"/>
        <w:rPr>
          <w:highlight w:val="yellow"/>
        </w:rPr>
      </w:pPr>
      <w:r>
        <w:rPr>
          <w:highlight w:val="yellow"/>
        </w:rPr>
        <w:br w:type="page"/>
      </w:r>
    </w:p>
    <w:p w14:paraId="60C6A27B" w14:textId="1F0F64BD" w:rsidR="007F023C" w:rsidRDefault="007F023C" w:rsidP="007F023C">
      <w:pPr>
        <w:pStyle w:val="Heading2"/>
        <w:tabs>
          <w:tab w:val="left" w:pos="180"/>
        </w:tabs>
        <w:ind w:right="0"/>
        <w:rPr>
          <w:b w:val="0"/>
          <w:bCs/>
        </w:rPr>
      </w:pPr>
      <w:bookmarkStart w:id="82" w:name="_Toc118196546"/>
      <w:r w:rsidRPr="000E0788">
        <w:rPr>
          <w:b w:val="0"/>
          <w:bCs/>
          <w:lang w:val="en-AU"/>
        </w:rPr>
        <w:lastRenderedPageBreak/>
        <w:t xml:space="preserve">Task </w:t>
      </w:r>
      <w:r w:rsidR="00067DC2">
        <w:rPr>
          <w:b w:val="0"/>
          <w:bCs/>
          <w:lang w:val="en-AU"/>
        </w:rPr>
        <w:t>10</w:t>
      </w:r>
      <w:r w:rsidRPr="000E0788">
        <w:rPr>
          <w:b w:val="0"/>
          <w:bCs/>
          <w:lang w:val="en-AU"/>
        </w:rPr>
        <w:t xml:space="preserve"> </w:t>
      </w:r>
      <w:r w:rsidR="00AB292B">
        <w:rPr>
          <w:b w:val="0"/>
          <w:bCs/>
        </w:rPr>
        <w:t>Installation and Connection Points of Services</w:t>
      </w:r>
      <w:bookmarkEnd w:id="8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F023C" w:rsidRPr="00D14AB1" w14:paraId="6FE3F381"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3F5437F4" w14:textId="1834D9D3" w:rsidR="007F023C" w:rsidRDefault="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from construction plans to:</w:t>
            </w:r>
          </w:p>
          <w:p w14:paraId="1CF35B5E" w14:textId="5C4C1CC0" w:rsidR="007F023C" w:rsidRDefault="007F023C">
            <w:pPr>
              <w:pStyle w:val="ListParagraph"/>
              <w:numPr>
                <w:ilvl w:val="0"/>
                <w:numId w:val="63"/>
              </w:numPr>
              <w:spacing w:after="120" w:line="276" w:lineRule="auto"/>
              <w:contextualSpacing w:val="0"/>
              <w:rPr>
                <w:rFonts w:cstheme="minorHAnsi"/>
                <w:color w:val="262626" w:themeColor="text1" w:themeTint="D9"/>
                <w:szCs w:val="24"/>
              </w:rPr>
            </w:pPr>
            <w:r w:rsidRPr="00674CB7">
              <w:rPr>
                <w:rFonts w:cstheme="minorHAnsi"/>
                <w:color w:val="262626" w:themeColor="text1" w:themeTint="D9"/>
                <w:szCs w:val="24"/>
              </w:rPr>
              <w:t xml:space="preserve">Locate the </w:t>
            </w:r>
            <w:r w:rsidR="00EC38E1">
              <w:rPr>
                <w:rFonts w:cstheme="minorHAnsi"/>
                <w:color w:val="262626" w:themeColor="text1" w:themeTint="D9"/>
                <w:szCs w:val="24"/>
              </w:rPr>
              <w:t>installation points of services</w:t>
            </w:r>
            <w:r>
              <w:rPr>
                <w:rFonts w:cstheme="minorHAnsi"/>
                <w:color w:val="262626" w:themeColor="text1" w:themeTint="D9"/>
                <w:szCs w:val="24"/>
              </w:rPr>
              <w:t xml:space="preserve"> </w:t>
            </w:r>
          </w:p>
          <w:p w14:paraId="5F6DFC1D" w14:textId="6EF7CF08" w:rsidR="00EC38E1" w:rsidRPr="003A3253" w:rsidRDefault="00EC38E1">
            <w:pPr>
              <w:pStyle w:val="ListParagraph"/>
              <w:numPr>
                <w:ilvl w:val="0"/>
                <w:numId w:val="63"/>
              </w:numPr>
              <w:spacing w:after="120" w:line="276" w:lineRule="auto"/>
              <w:contextualSpacing w:val="0"/>
              <w:rPr>
                <w:rFonts w:cstheme="minorHAnsi"/>
                <w:color w:val="262626" w:themeColor="text1" w:themeTint="D9"/>
                <w:szCs w:val="24"/>
              </w:rPr>
            </w:pPr>
            <w:r>
              <w:rPr>
                <w:rFonts w:cstheme="minorHAnsi"/>
                <w:color w:val="262626" w:themeColor="text1" w:themeTint="D9"/>
                <w:szCs w:val="24"/>
              </w:rPr>
              <w:t>Locate the connection points of services</w:t>
            </w:r>
            <w:r w:rsidR="00D827E4">
              <w:rPr>
                <w:rFonts w:cstheme="minorHAnsi"/>
                <w:color w:val="262626" w:themeColor="text1" w:themeTint="D9"/>
                <w:szCs w:val="24"/>
              </w:rPr>
              <w:t xml:space="preserve"> </w:t>
            </w:r>
          </w:p>
          <w:p w14:paraId="397E3236" w14:textId="77777777" w:rsidR="007F023C" w:rsidRPr="00D14AB1" w:rsidRDefault="007F023C"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395903A1" w14:textId="462B9200" w:rsidR="007F023C" w:rsidRPr="003A3253" w:rsidRDefault="007F023C">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knowledge of the </w:t>
            </w:r>
            <w:r w:rsidR="0007278D">
              <w:rPr>
                <w:rFonts w:cstheme="minorHAnsi"/>
                <w:color w:val="262626" w:themeColor="text1" w:themeTint="D9"/>
                <w:szCs w:val="24"/>
              </w:rPr>
              <w:t>installation and connection</w:t>
            </w:r>
            <w:r w:rsidRPr="003A3253">
              <w:rPr>
                <w:rFonts w:cstheme="minorHAnsi"/>
                <w:color w:val="262626" w:themeColor="text1" w:themeTint="D9"/>
                <w:szCs w:val="24"/>
              </w:rPr>
              <w:t xml:space="preserve"> points of</w:t>
            </w:r>
            <w:r w:rsidR="0007278D">
              <w:rPr>
                <w:rFonts w:cstheme="minorHAnsi"/>
                <w:color w:val="262626" w:themeColor="text1" w:themeTint="D9"/>
                <w:szCs w:val="24"/>
              </w:rPr>
              <w:t xml:space="preserve"> </w:t>
            </w:r>
            <w:r w:rsidRPr="003A3253">
              <w:rPr>
                <w:rFonts w:cstheme="minorHAnsi"/>
                <w:color w:val="262626" w:themeColor="text1" w:themeTint="D9"/>
                <w:szCs w:val="24"/>
              </w:rPr>
              <w:t>building</w:t>
            </w:r>
            <w:r w:rsidR="0007278D">
              <w:rPr>
                <w:rFonts w:cstheme="minorHAnsi"/>
                <w:color w:val="262626" w:themeColor="text1" w:themeTint="D9"/>
                <w:szCs w:val="24"/>
              </w:rPr>
              <w:t xml:space="preserve"> services</w:t>
            </w:r>
          </w:p>
          <w:p w14:paraId="26ED124E" w14:textId="094F6880" w:rsidR="007F023C" w:rsidRPr="00D14AB1" w:rsidRDefault="007F023C">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skills in </w:t>
            </w:r>
            <w:r w:rsidR="0007278D">
              <w:rPr>
                <w:rFonts w:cstheme="minorHAnsi"/>
                <w:color w:val="262626" w:themeColor="text1" w:themeTint="D9"/>
                <w:szCs w:val="24"/>
              </w:rPr>
              <w:t>locating the installation and connection points of building services</w:t>
            </w:r>
          </w:p>
        </w:tc>
      </w:tr>
    </w:tbl>
    <w:p w14:paraId="4FE172E4" w14:textId="6CB348C2" w:rsidR="009B163B" w:rsidRDefault="009B163B" w:rsidP="001C6AFE">
      <w:pPr>
        <w:ind w:left="0" w:firstLine="0"/>
      </w:pPr>
    </w:p>
    <w:tbl>
      <w:tblPr>
        <w:tblStyle w:val="TableGrid"/>
        <w:tblW w:w="4988" w:type="pct"/>
        <w:tblInd w:w="-2" w:type="dxa"/>
        <w:tblLook w:val="04A0" w:firstRow="1" w:lastRow="0" w:firstColumn="1" w:lastColumn="0" w:noHBand="0" w:noVBand="1"/>
      </w:tblPr>
      <w:tblGrid>
        <w:gridCol w:w="8994"/>
      </w:tblGrid>
      <w:tr w:rsidR="00ED7428" w14:paraId="2CB1D7F5" w14:textId="77777777" w:rsidTr="00ED7428">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6B94E8D" w14:textId="77777777" w:rsidR="00ED7428" w:rsidRPr="00C50DDD" w:rsidRDefault="00ED7428" w:rsidP="00C50DDD">
            <w:pPr>
              <w:spacing w:after="120" w:line="276" w:lineRule="auto"/>
              <w:ind w:left="0" w:firstLine="0"/>
              <w:jc w:val="center"/>
              <w:rPr>
                <w:b/>
                <w:color w:val="262626" w:themeColor="text1" w:themeTint="D9"/>
              </w:rPr>
            </w:pPr>
            <w:r w:rsidRPr="00C50DDD">
              <w:rPr>
                <w:b/>
                <w:color w:val="262626" w:themeColor="text1" w:themeTint="D9"/>
              </w:rPr>
              <w:t>Installation Points of Services</w:t>
            </w:r>
          </w:p>
          <w:p w14:paraId="72D69227" w14:textId="2F5D8364" w:rsidR="00ED7428" w:rsidRDefault="00ED7428" w:rsidP="00FF1F7C">
            <w:pPr>
              <w:spacing w:after="120" w:line="276" w:lineRule="auto"/>
              <w:ind w:left="0" w:firstLine="0"/>
              <w:jc w:val="center"/>
            </w:pPr>
            <w:r w:rsidRPr="006D0AC9">
              <w:t>(Student to provide a screenshot example of three (3) installation points of services</w:t>
            </w:r>
            <w:r>
              <w:t>, such as gas supply, air conditioning</w:t>
            </w:r>
            <w:r w:rsidRPr="006D0AC9">
              <w:t>)</w:t>
            </w:r>
            <w:r w:rsidR="00822A5D">
              <w:br/>
            </w:r>
            <w:r w:rsidR="00822A5D" w:rsidRPr="00D456D3">
              <w:rPr>
                <w:b/>
                <w:bCs/>
                <w:highlight w:val="yellow"/>
              </w:rPr>
              <w:t xml:space="preserve">Attached Below Are Mechanical Air Ducting </w:t>
            </w:r>
            <w:r w:rsidR="00D456D3" w:rsidRPr="00D456D3">
              <w:rPr>
                <w:b/>
                <w:bCs/>
                <w:highlight w:val="yellow"/>
              </w:rPr>
              <w:t>Installation Points</w:t>
            </w:r>
          </w:p>
        </w:tc>
      </w:tr>
      <w:tr w:rsidR="00ED7428" w14:paraId="6C5E5345" w14:textId="77777777" w:rsidTr="00ED7428">
        <w:sdt>
          <w:sdtPr>
            <w:id w:val="-1732462188"/>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44EDAA" w14:textId="47497F60"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3AAE8A14" wp14:editId="0D86F741">
                      <wp:extent cx="1907540" cy="1072991"/>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56"/>
                              <a:stretch>
                                <a:fillRect/>
                              </a:stretch>
                            </pic:blipFill>
                            <pic:spPr bwMode="auto">
                              <a:xfrm>
                                <a:off x="0" y="0"/>
                                <a:ext cx="1907540" cy="1072991"/>
                              </a:xfrm>
                              <a:prstGeom prst="rect">
                                <a:avLst/>
                              </a:prstGeom>
                              <a:noFill/>
                              <a:ln>
                                <a:noFill/>
                              </a:ln>
                            </pic:spPr>
                          </pic:pic>
                        </a:graphicData>
                      </a:graphic>
                    </wp:inline>
                  </w:drawing>
                </w:r>
              </w:p>
            </w:tc>
          </w:sdtContent>
        </w:sdt>
      </w:tr>
      <w:tr w:rsidR="00ED7428" w14:paraId="0C35FE22" w14:textId="77777777" w:rsidTr="00ED7428">
        <w:sdt>
          <w:sdtPr>
            <w:id w:val="-1021010955"/>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53F6F6" w14:textId="792B4447"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745AF82E" wp14:editId="52282D59">
                      <wp:extent cx="1907540" cy="784448"/>
                      <wp:effectExtent l="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6"/>
                              <pic:cNvPicPr>
                                <a:picLocks noChangeAspect="1" noChangeArrowheads="1"/>
                              </pic:cNvPicPr>
                            </pic:nvPicPr>
                            <pic:blipFill>
                              <a:blip r:embed="rId57"/>
                              <a:stretch>
                                <a:fillRect/>
                              </a:stretch>
                            </pic:blipFill>
                            <pic:spPr bwMode="auto">
                              <a:xfrm>
                                <a:off x="0" y="0"/>
                                <a:ext cx="1907540" cy="784448"/>
                              </a:xfrm>
                              <a:prstGeom prst="rect">
                                <a:avLst/>
                              </a:prstGeom>
                              <a:noFill/>
                              <a:ln>
                                <a:noFill/>
                              </a:ln>
                            </pic:spPr>
                          </pic:pic>
                        </a:graphicData>
                      </a:graphic>
                    </wp:inline>
                  </w:drawing>
                </w:r>
              </w:p>
            </w:tc>
          </w:sdtContent>
        </w:sdt>
      </w:tr>
      <w:tr w:rsidR="00ED7428" w14:paraId="52AB8F2F" w14:textId="77777777" w:rsidTr="00ED7428">
        <w:sdt>
          <w:sdtPr>
            <w:id w:val="1120649990"/>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6EE2B" w14:textId="6D3997B0"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10B5E3AE" wp14:editId="7626E777">
                      <wp:extent cx="569935" cy="1907540"/>
                      <wp:effectExtent l="0" t="0" r="1905"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pic:cNvPicPr>
                                <a:picLocks noChangeAspect="1" noChangeArrowheads="1"/>
                              </pic:cNvPicPr>
                            </pic:nvPicPr>
                            <pic:blipFill>
                              <a:blip r:embed="rId58"/>
                              <a:stretch>
                                <a:fillRect/>
                              </a:stretch>
                            </pic:blipFill>
                            <pic:spPr bwMode="auto">
                              <a:xfrm>
                                <a:off x="0" y="0"/>
                                <a:ext cx="569935" cy="1907540"/>
                              </a:xfrm>
                              <a:prstGeom prst="rect">
                                <a:avLst/>
                              </a:prstGeom>
                              <a:noFill/>
                              <a:ln>
                                <a:noFill/>
                              </a:ln>
                            </pic:spPr>
                          </pic:pic>
                        </a:graphicData>
                      </a:graphic>
                    </wp:inline>
                  </w:drawing>
                </w:r>
              </w:p>
            </w:tc>
          </w:sdtContent>
        </w:sdt>
      </w:tr>
    </w:tbl>
    <w:p w14:paraId="5D21FB49" w14:textId="15BE0DDA" w:rsidR="00DD47B0" w:rsidRDefault="00DD47B0" w:rsidP="00C50DDD">
      <w:pPr>
        <w:ind w:left="0" w:firstLine="0"/>
      </w:pPr>
    </w:p>
    <w:tbl>
      <w:tblPr>
        <w:tblStyle w:val="TableGrid"/>
        <w:tblW w:w="4988" w:type="pct"/>
        <w:tblInd w:w="-2" w:type="dxa"/>
        <w:tblLook w:val="04A0" w:firstRow="1" w:lastRow="0" w:firstColumn="1" w:lastColumn="0" w:noHBand="0" w:noVBand="1"/>
      </w:tblPr>
      <w:tblGrid>
        <w:gridCol w:w="8994"/>
      </w:tblGrid>
      <w:tr w:rsidR="00ED7428" w14:paraId="40083245" w14:textId="77777777" w:rsidTr="00ED7428">
        <w:trPr>
          <w:trHeight w:val="155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C02A55D" w14:textId="77777777" w:rsidR="00ED7428" w:rsidRPr="006D0AC9" w:rsidRDefault="00ED7428" w:rsidP="00A4651D">
            <w:pPr>
              <w:spacing w:after="120" w:line="276" w:lineRule="auto"/>
              <w:ind w:left="0" w:firstLine="0"/>
              <w:jc w:val="center"/>
              <w:rPr>
                <w:b/>
                <w:color w:val="262626" w:themeColor="text1" w:themeTint="D9"/>
              </w:rPr>
            </w:pPr>
            <w:r w:rsidRPr="006D0AC9">
              <w:rPr>
                <w:b/>
                <w:color w:val="262626" w:themeColor="text1" w:themeTint="D9"/>
              </w:rPr>
              <w:lastRenderedPageBreak/>
              <w:t>Connection Points of Services</w:t>
            </w:r>
          </w:p>
          <w:p w14:paraId="49B50185" w14:textId="31B42570" w:rsidR="00ED7428" w:rsidRDefault="00ED7428" w:rsidP="00FF1F7C">
            <w:pPr>
              <w:spacing w:after="120" w:line="276" w:lineRule="auto"/>
              <w:ind w:left="0" w:firstLine="0"/>
              <w:jc w:val="center"/>
            </w:pPr>
            <w:r w:rsidRPr="006D0AC9">
              <w:rPr>
                <w:bCs/>
                <w:color w:val="262626" w:themeColor="text1" w:themeTint="D9"/>
              </w:rPr>
              <w:t>(Student to provide a screenshot example of three (3) connection points of services</w:t>
            </w:r>
            <w:r>
              <w:rPr>
                <w:bCs/>
                <w:color w:val="262626" w:themeColor="text1" w:themeTint="D9"/>
              </w:rPr>
              <w:t>, such as sewer connection, water supply connection point</w:t>
            </w:r>
            <w:r w:rsidRPr="006D0AC9">
              <w:rPr>
                <w:bCs/>
                <w:color w:val="262626" w:themeColor="text1" w:themeTint="D9"/>
              </w:rPr>
              <w:t>)</w:t>
            </w:r>
            <w:r w:rsidR="00822A5D">
              <w:rPr>
                <w:bCs/>
                <w:color w:val="262626" w:themeColor="text1" w:themeTint="D9"/>
              </w:rPr>
              <w:br/>
            </w:r>
            <w:r w:rsidR="00822A5D" w:rsidRPr="00822A5D">
              <w:rPr>
                <w:b/>
                <w:bCs/>
                <w:highlight w:val="yellow"/>
              </w:rPr>
              <w:t>Attached Below Are Electrical Connections</w:t>
            </w:r>
          </w:p>
        </w:tc>
      </w:tr>
      <w:tr w:rsidR="00ED7428" w:rsidRPr="00795D59" w14:paraId="348008DE" w14:textId="77777777" w:rsidTr="00ED7428">
        <w:sdt>
          <w:sdtPr>
            <w:id w:val="338354288"/>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A2A426" w14:textId="04623C88"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039A8489" wp14:editId="492C3975">
                      <wp:extent cx="1297570" cy="1907540"/>
                      <wp:effectExtent l="0" t="0" r="0" b="0"/>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8"/>
                              <pic:cNvPicPr>
                                <a:picLocks noChangeAspect="1" noChangeArrowheads="1"/>
                              </pic:cNvPicPr>
                            </pic:nvPicPr>
                            <pic:blipFill>
                              <a:blip r:embed="rId59"/>
                              <a:stretch>
                                <a:fillRect/>
                              </a:stretch>
                            </pic:blipFill>
                            <pic:spPr bwMode="auto">
                              <a:xfrm>
                                <a:off x="0" y="0"/>
                                <a:ext cx="1297570" cy="1907540"/>
                              </a:xfrm>
                              <a:prstGeom prst="rect">
                                <a:avLst/>
                              </a:prstGeom>
                              <a:noFill/>
                              <a:ln>
                                <a:noFill/>
                              </a:ln>
                            </pic:spPr>
                          </pic:pic>
                        </a:graphicData>
                      </a:graphic>
                    </wp:inline>
                  </w:drawing>
                </w:r>
              </w:p>
            </w:tc>
          </w:sdtContent>
        </w:sdt>
      </w:tr>
      <w:tr w:rsidR="00ED7428" w:rsidRPr="00795D59" w14:paraId="5F38FC7A" w14:textId="77777777" w:rsidTr="00ED7428">
        <w:sdt>
          <w:sdtPr>
            <w:id w:val="-1239168900"/>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478EAB" w14:textId="40875BB6"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46083B68" wp14:editId="1B8299DB">
                      <wp:extent cx="1907540" cy="1740686"/>
                      <wp:effectExtent l="0" t="0" r="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9"/>
                              <pic:cNvPicPr>
                                <a:picLocks noChangeAspect="1" noChangeArrowheads="1"/>
                              </pic:cNvPicPr>
                            </pic:nvPicPr>
                            <pic:blipFill>
                              <a:blip r:embed="rId60"/>
                              <a:stretch>
                                <a:fillRect/>
                              </a:stretch>
                            </pic:blipFill>
                            <pic:spPr bwMode="auto">
                              <a:xfrm>
                                <a:off x="0" y="0"/>
                                <a:ext cx="1907540" cy="1740686"/>
                              </a:xfrm>
                              <a:prstGeom prst="rect">
                                <a:avLst/>
                              </a:prstGeom>
                              <a:noFill/>
                              <a:ln>
                                <a:noFill/>
                              </a:ln>
                            </pic:spPr>
                          </pic:pic>
                        </a:graphicData>
                      </a:graphic>
                    </wp:inline>
                  </w:drawing>
                </w:r>
              </w:p>
            </w:tc>
          </w:sdtContent>
        </w:sdt>
      </w:tr>
      <w:tr w:rsidR="00ED7428" w:rsidRPr="00795D59" w14:paraId="1D0346B0" w14:textId="77777777" w:rsidTr="00ED7428">
        <w:sdt>
          <w:sdtPr>
            <w:id w:val="-751515363"/>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12772" w14:textId="4B25D2CC"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4132A91A" wp14:editId="685BB6DC">
                      <wp:extent cx="1754937" cy="1907540"/>
                      <wp:effectExtent l="0" t="0" r="0"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0"/>
                              <pic:cNvPicPr>
                                <a:picLocks noChangeAspect="1" noChangeArrowheads="1"/>
                              </pic:cNvPicPr>
                            </pic:nvPicPr>
                            <pic:blipFill>
                              <a:blip r:embed="rId61"/>
                              <a:stretch>
                                <a:fillRect/>
                              </a:stretch>
                            </pic:blipFill>
                            <pic:spPr bwMode="auto">
                              <a:xfrm>
                                <a:off x="0" y="0"/>
                                <a:ext cx="1754937" cy="1907540"/>
                              </a:xfrm>
                              <a:prstGeom prst="rect">
                                <a:avLst/>
                              </a:prstGeom>
                              <a:noFill/>
                              <a:ln>
                                <a:noFill/>
                              </a:ln>
                            </pic:spPr>
                          </pic:pic>
                        </a:graphicData>
                      </a:graphic>
                    </wp:inline>
                  </w:drawing>
                </w:r>
              </w:p>
            </w:tc>
          </w:sdtContent>
        </w:sdt>
      </w:tr>
    </w:tbl>
    <w:p w14:paraId="2E606352" w14:textId="77777777" w:rsidR="00EC38E1" w:rsidRDefault="00EC38E1" w:rsidP="007F023C">
      <w:pPr>
        <w:spacing w:after="120" w:line="276" w:lineRule="auto"/>
        <w:ind w:left="0" w:firstLine="0"/>
        <w:rPr>
          <w:highlight w:val="yellow"/>
        </w:rPr>
      </w:pPr>
    </w:p>
    <w:p w14:paraId="74651D88" w14:textId="3C9E5F2D" w:rsidR="007F023C" w:rsidRDefault="007F023C" w:rsidP="007F023C">
      <w:pPr>
        <w:spacing w:after="120" w:line="276" w:lineRule="auto"/>
        <w:ind w:left="0" w:firstLine="0"/>
        <w:rPr>
          <w:highlight w:val="yellow"/>
        </w:rPr>
      </w:pPr>
      <w:r>
        <w:rPr>
          <w:highlight w:val="yellow"/>
        </w:rPr>
        <w:br w:type="page"/>
      </w:r>
    </w:p>
    <w:p w14:paraId="0878307A" w14:textId="4E50AFEF" w:rsidR="00D71B2F" w:rsidRDefault="00D71B2F" w:rsidP="00D71B2F">
      <w:pPr>
        <w:pStyle w:val="Heading2"/>
        <w:tabs>
          <w:tab w:val="left" w:pos="180"/>
        </w:tabs>
        <w:ind w:right="0"/>
        <w:rPr>
          <w:b w:val="0"/>
          <w:bCs/>
        </w:rPr>
      </w:pPr>
      <w:bookmarkStart w:id="83" w:name="_Toc118196547"/>
      <w:r w:rsidRPr="000E0788">
        <w:rPr>
          <w:b w:val="0"/>
          <w:bCs/>
          <w:lang w:val="en-AU"/>
        </w:rPr>
        <w:lastRenderedPageBreak/>
        <w:t xml:space="preserve">Task </w:t>
      </w:r>
      <w:r>
        <w:rPr>
          <w:b w:val="0"/>
          <w:bCs/>
          <w:lang w:val="en-AU"/>
        </w:rPr>
        <w:t>11</w:t>
      </w:r>
      <w:r w:rsidRPr="000E0788">
        <w:rPr>
          <w:b w:val="0"/>
          <w:bCs/>
          <w:lang w:val="en-AU"/>
        </w:rPr>
        <w:t xml:space="preserve"> </w:t>
      </w:r>
      <w:r>
        <w:rPr>
          <w:b w:val="0"/>
          <w:bCs/>
        </w:rPr>
        <w:t>Location of Fixtures</w:t>
      </w:r>
      <w:bookmarkEnd w:id="8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71B2F" w:rsidRPr="00D14AB1" w14:paraId="76A80571"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408D7F64" w14:textId="77777777" w:rsidR="006D0AC9" w:rsidRPr="006D0AC9" w:rsidRDefault="006D0AC9" w:rsidP="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of examples from plans which locate three (3) fixtures in plans.</w:t>
            </w:r>
          </w:p>
          <w:p w14:paraId="2A188865" w14:textId="77777777" w:rsidR="00D71B2F" w:rsidRPr="00D14AB1" w:rsidRDefault="00D71B2F"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A3556F9" w14:textId="1B95F1FB" w:rsidR="00D71B2F" w:rsidRPr="003A3253" w:rsidRDefault="00D71B2F">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knowledge of </w:t>
            </w:r>
            <w:r w:rsidR="009F1F25">
              <w:rPr>
                <w:rFonts w:cstheme="minorHAnsi"/>
                <w:color w:val="262626" w:themeColor="text1" w:themeTint="D9"/>
                <w:szCs w:val="24"/>
              </w:rPr>
              <w:t>fixtures</w:t>
            </w:r>
          </w:p>
          <w:p w14:paraId="3B563E7D" w14:textId="28BDA472" w:rsidR="00D71B2F" w:rsidRPr="00D14AB1" w:rsidRDefault="00D71B2F">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Practical skills in identifying</w:t>
            </w:r>
            <w:r w:rsidR="009F1F25">
              <w:rPr>
                <w:rFonts w:cstheme="minorHAnsi"/>
                <w:color w:val="262626" w:themeColor="text1" w:themeTint="D9"/>
                <w:szCs w:val="24"/>
              </w:rPr>
              <w:t xml:space="preserve"> the location of fixtures from plans</w:t>
            </w:r>
          </w:p>
        </w:tc>
      </w:tr>
    </w:tbl>
    <w:p w14:paraId="26E5BD8F" w14:textId="77777777" w:rsidR="00D71B2F" w:rsidRDefault="00D71B2F" w:rsidP="00D71B2F">
      <w:pPr>
        <w:spacing w:before="0" w:line="276" w:lineRule="auto"/>
        <w:ind w:left="0" w:firstLine="0"/>
      </w:pPr>
    </w:p>
    <w:tbl>
      <w:tblPr>
        <w:tblStyle w:val="TableGrid"/>
        <w:tblW w:w="5000" w:type="pct"/>
        <w:tblInd w:w="-2" w:type="dxa"/>
        <w:tblLook w:val="04A0" w:firstRow="1" w:lastRow="0" w:firstColumn="1" w:lastColumn="0" w:noHBand="0" w:noVBand="1"/>
      </w:tblPr>
      <w:tblGrid>
        <w:gridCol w:w="9016"/>
      </w:tblGrid>
      <w:tr w:rsidR="00ED7428" w14:paraId="7B2D4954" w14:textId="77777777" w:rsidTr="00ED7428">
        <w:trPr>
          <w:trHeight w:val="1545"/>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B3ED42C" w14:textId="77777777" w:rsidR="00ED7428" w:rsidRPr="004624A4" w:rsidRDefault="00ED7428" w:rsidP="00180BB0">
            <w:pPr>
              <w:spacing w:after="120" w:line="276" w:lineRule="auto"/>
              <w:ind w:left="0" w:firstLine="0"/>
              <w:jc w:val="center"/>
              <w:rPr>
                <w:b/>
              </w:rPr>
            </w:pPr>
            <w:r w:rsidRPr="004624A4">
              <w:rPr>
                <w:b/>
              </w:rPr>
              <w:t>Fixtures</w:t>
            </w:r>
          </w:p>
          <w:p w14:paraId="249820C1" w14:textId="30BDC87C" w:rsidR="00ED7428" w:rsidRDefault="00ED7428" w:rsidP="004624A4">
            <w:pPr>
              <w:spacing w:after="120" w:line="276" w:lineRule="auto"/>
              <w:ind w:left="0" w:firstLine="0"/>
              <w:jc w:val="center"/>
            </w:pPr>
            <w:r w:rsidRPr="006D0AC9">
              <w:rPr>
                <w:bCs/>
                <w:color w:val="262626" w:themeColor="text1" w:themeTint="D9"/>
              </w:rPr>
              <w:t>(Student to provide a screenshot example of three (3) fixtures</w:t>
            </w:r>
            <w:r>
              <w:rPr>
                <w:bCs/>
                <w:color w:val="262626" w:themeColor="text1" w:themeTint="D9"/>
              </w:rPr>
              <w:t>, such as toilet, ceiling fan, sprinkler system</w:t>
            </w:r>
            <w:r w:rsidRPr="006D0AC9">
              <w:rPr>
                <w:bCs/>
                <w:color w:val="262626" w:themeColor="text1" w:themeTint="D9"/>
              </w:rPr>
              <w:t>)</w:t>
            </w:r>
            <w:r w:rsidR="00FE5151">
              <w:rPr>
                <w:bCs/>
                <w:color w:val="262626" w:themeColor="text1" w:themeTint="D9"/>
              </w:rPr>
              <w:br/>
            </w:r>
            <w:r w:rsidR="00FE5151" w:rsidRPr="00822A5D">
              <w:rPr>
                <w:b/>
                <w:bCs/>
                <w:highlight w:val="yellow"/>
              </w:rPr>
              <w:t xml:space="preserve">Attached Below </w:t>
            </w:r>
            <w:r w:rsidR="00FE5151" w:rsidRPr="002C347B">
              <w:rPr>
                <w:b/>
                <w:bCs/>
                <w:highlight w:val="yellow"/>
              </w:rPr>
              <w:t>Are Speakers</w:t>
            </w:r>
            <w:r w:rsidR="00AE2126" w:rsidRPr="002C347B">
              <w:rPr>
                <w:b/>
                <w:bCs/>
                <w:highlight w:val="yellow"/>
              </w:rPr>
              <w:t xml:space="preserve">, CCTV and </w:t>
            </w:r>
            <w:r w:rsidR="002C347B" w:rsidRPr="002C347B">
              <w:rPr>
                <w:b/>
                <w:bCs/>
                <w:highlight w:val="yellow"/>
              </w:rPr>
              <w:t>Lighting</w:t>
            </w:r>
          </w:p>
        </w:tc>
      </w:tr>
      <w:tr w:rsidR="00ED7428" w14:paraId="41F32BE9" w14:textId="77777777" w:rsidTr="00ED7428">
        <w:sdt>
          <w:sdtPr>
            <w:id w:val="519748352"/>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B8BB38" w14:textId="2086F76B"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47E49644" wp14:editId="59FA6298">
                      <wp:extent cx="1693456" cy="1907540"/>
                      <wp:effectExtent l="0" t="0" r="2540" b="0"/>
                      <wp:docPr id="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1"/>
                              <pic:cNvPicPr>
                                <a:picLocks noChangeAspect="1" noChangeArrowheads="1"/>
                              </pic:cNvPicPr>
                            </pic:nvPicPr>
                            <pic:blipFill>
                              <a:blip r:embed="rId62"/>
                              <a:stretch>
                                <a:fillRect/>
                              </a:stretch>
                            </pic:blipFill>
                            <pic:spPr bwMode="auto">
                              <a:xfrm>
                                <a:off x="0" y="0"/>
                                <a:ext cx="1693456" cy="1907540"/>
                              </a:xfrm>
                              <a:prstGeom prst="rect">
                                <a:avLst/>
                              </a:prstGeom>
                              <a:noFill/>
                              <a:ln>
                                <a:noFill/>
                              </a:ln>
                            </pic:spPr>
                          </pic:pic>
                        </a:graphicData>
                      </a:graphic>
                    </wp:inline>
                  </w:drawing>
                </w:r>
              </w:p>
            </w:tc>
          </w:sdtContent>
        </w:sdt>
      </w:tr>
      <w:tr w:rsidR="00ED7428" w14:paraId="54E58212" w14:textId="77777777" w:rsidTr="00ED7428">
        <w:sdt>
          <w:sdtPr>
            <w:id w:val="-149761020"/>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82B1A2" w14:textId="5DBAA087"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0D61C8BB" wp14:editId="5F9FAE65">
                      <wp:extent cx="1495384" cy="1907540"/>
                      <wp:effectExtent l="0" t="0" r="0" b="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2"/>
                              <pic:cNvPicPr>
                                <a:picLocks noChangeAspect="1" noChangeArrowheads="1"/>
                              </pic:cNvPicPr>
                            </pic:nvPicPr>
                            <pic:blipFill>
                              <a:blip r:embed="rId63"/>
                              <a:stretch>
                                <a:fillRect/>
                              </a:stretch>
                            </pic:blipFill>
                            <pic:spPr bwMode="auto">
                              <a:xfrm>
                                <a:off x="0" y="0"/>
                                <a:ext cx="1495384" cy="1907540"/>
                              </a:xfrm>
                              <a:prstGeom prst="rect">
                                <a:avLst/>
                              </a:prstGeom>
                              <a:noFill/>
                              <a:ln>
                                <a:noFill/>
                              </a:ln>
                            </pic:spPr>
                          </pic:pic>
                        </a:graphicData>
                      </a:graphic>
                    </wp:inline>
                  </w:drawing>
                </w:r>
              </w:p>
            </w:tc>
          </w:sdtContent>
        </w:sdt>
      </w:tr>
      <w:tr w:rsidR="00ED7428" w14:paraId="60994919" w14:textId="77777777" w:rsidTr="00ED7428">
        <w:sdt>
          <w:sdtPr>
            <w:id w:val="1001009896"/>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D5BBFA" w14:textId="063849C5" w:rsidR="00ED7428" w:rsidRPr="00795D59" w:rsidRDefault="00ED742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5AE52C0B" wp14:editId="06E077BA">
                      <wp:extent cx="1710986" cy="1907540"/>
                      <wp:effectExtent l="0" t="0" r="3810" b="0"/>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3"/>
                              <pic:cNvPicPr>
                                <a:picLocks noChangeAspect="1" noChangeArrowheads="1"/>
                              </pic:cNvPicPr>
                            </pic:nvPicPr>
                            <pic:blipFill>
                              <a:blip r:embed="rId64"/>
                              <a:stretch>
                                <a:fillRect/>
                              </a:stretch>
                            </pic:blipFill>
                            <pic:spPr bwMode="auto">
                              <a:xfrm>
                                <a:off x="0" y="0"/>
                                <a:ext cx="1710986" cy="1907540"/>
                              </a:xfrm>
                              <a:prstGeom prst="rect">
                                <a:avLst/>
                              </a:prstGeom>
                              <a:noFill/>
                              <a:ln>
                                <a:noFill/>
                              </a:ln>
                            </pic:spPr>
                          </pic:pic>
                        </a:graphicData>
                      </a:graphic>
                    </wp:inline>
                  </w:drawing>
                </w:r>
              </w:p>
            </w:tc>
          </w:sdtContent>
        </w:sdt>
      </w:tr>
    </w:tbl>
    <w:p w14:paraId="4F75617D" w14:textId="7A6C2315" w:rsidR="006E3C81" w:rsidRDefault="006E3C81" w:rsidP="006E3C81">
      <w:pPr>
        <w:spacing w:after="120" w:line="276" w:lineRule="auto"/>
        <w:ind w:left="0" w:firstLine="0"/>
        <w:rPr>
          <w:highlight w:val="yellow"/>
        </w:rPr>
      </w:pPr>
    </w:p>
    <w:p w14:paraId="2C6D49DC" w14:textId="77777777" w:rsidR="001C6AFE" w:rsidRDefault="001C6AFE">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13D1BB79" w14:textId="6BA1775E" w:rsidR="00A5170C" w:rsidRDefault="00A5170C" w:rsidP="00A5170C">
      <w:pPr>
        <w:pStyle w:val="Heading2"/>
        <w:tabs>
          <w:tab w:val="left" w:pos="180"/>
        </w:tabs>
        <w:ind w:right="0"/>
        <w:rPr>
          <w:b w:val="0"/>
          <w:bCs/>
        </w:rPr>
      </w:pPr>
      <w:bookmarkStart w:id="84" w:name="_Toc118196548"/>
      <w:r w:rsidRPr="000E0788">
        <w:rPr>
          <w:b w:val="0"/>
          <w:bCs/>
          <w:lang w:val="en-AU"/>
        </w:rPr>
        <w:lastRenderedPageBreak/>
        <w:t xml:space="preserve">Task </w:t>
      </w:r>
      <w:r>
        <w:rPr>
          <w:b w:val="0"/>
          <w:bCs/>
          <w:lang w:val="en-AU"/>
        </w:rPr>
        <w:t>12</w:t>
      </w:r>
      <w:r w:rsidRPr="000E0788">
        <w:rPr>
          <w:b w:val="0"/>
          <w:bCs/>
          <w:lang w:val="en-AU"/>
        </w:rPr>
        <w:t xml:space="preserve"> </w:t>
      </w:r>
      <w:r w:rsidR="006A4790">
        <w:rPr>
          <w:b w:val="0"/>
          <w:bCs/>
        </w:rPr>
        <w:t>Details of Finishes</w:t>
      </w:r>
      <w:bookmarkEnd w:id="8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5170C" w:rsidRPr="00D14AB1" w14:paraId="70399426"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C7B7CA2" w14:textId="77777777" w:rsidR="006D0AC9" w:rsidRPr="006D0AC9" w:rsidRDefault="006D0AC9" w:rsidP="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of examples from specifications which identify the details of three (3) finishes.</w:t>
            </w:r>
          </w:p>
          <w:p w14:paraId="507C56E1" w14:textId="77777777" w:rsidR="00A5170C" w:rsidRPr="00D14AB1" w:rsidRDefault="00A5170C"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4C5B000" w14:textId="77777777" w:rsidR="006D0AC9" w:rsidRDefault="00A5170C">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Practical knowledge of</w:t>
            </w:r>
            <w:r w:rsidR="006D0AC9">
              <w:rPr>
                <w:rFonts w:cstheme="minorHAnsi"/>
                <w:color w:val="262626" w:themeColor="text1" w:themeTint="D9"/>
                <w:szCs w:val="24"/>
              </w:rPr>
              <w:t xml:space="preserve"> details of fixtures</w:t>
            </w:r>
          </w:p>
          <w:p w14:paraId="0EF88CAD" w14:textId="1F61AEF4" w:rsidR="00A5170C" w:rsidRPr="00D14AB1" w:rsidRDefault="00A5170C">
            <w:pPr>
              <w:pStyle w:val="ListParagraph"/>
              <w:numPr>
                <w:ilvl w:val="0"/>
                <w:numId w:val="63"/>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6D0AC9">
              <w:rPr>
                <w:rFonts w:cstheme="minorHAnsi"/>
                <w:color w:val="262626" w:themeColor="text1" w:themeTint="D9"/>
                <w:szCs w:val="24"/>
              </w:rPr>
              <w:t>details of fixtures</w:t>
            </w:r>
          </w:p>
        </w:tc>
      </w:tr>
    </w:tbl>
    <w:p w14:paraId="6BF564B2" w14:textId="77777777" w:rsidR="00A5170C" w:rsidRDefault="00A5170C" w:rsidP="00A5170C">
      <w:pPr>
        <w:spacing w:before="0" w:line="276" w:lineRule="auto"/>
        <w:ind w:left="0" w:firstLine="0"/>
      </w:pPr>
    </w:p>
    <w:tbl>
      <w:tblPr>
        <w:tblStyle w:val="TableGrid"/>
        <w:tblW w:w="4988" w:type="pct"/>
        <w:tblInd w:w="-2" w:type="dxa"/>
        <w:tblLook w:val="04A0" w:firstRow="1" w:lastRow="0" w:firstColumn="1" w:lastColumn="0" w:noHBand="0" w:noVBand="1"/>
      </w:tblPr>
      <w:tblGrid>
        <w:gridCol w:w="5898"/>
        <w:gridCol w:w="3096"/>
      </w:tblGrid>
      <w:tr w:rsidR="00054300" w14:paraId="45A2356E" w14:textId="2406BDC8" w:rsidTr="00A063AA">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shd w:val="clear" w:color="auto" w:fill="F2F2F2" w:themeFill="background1" w:themeFillShade="F2"/>
          </w:tcPr>
          <w:p w14:paraId="32496B32" w14:textId="09191BBC" w:rsidR="005A46DB" w:rsidRPr="003A3253" w:rsidRDefault="002F3A4C" w:rsidP="005A46DB">
            <w:pPr>
              <w:spacing w:after="120" w:line="276" w:lineRule="auto"/>
              <w:ind w:left="0" w:firstLine="0"/>
              <w:rPr>
                <w:b/>
                <w:bCs/>
              </w:rPr>
            </w:pPr>
            <w:r>
              <w:rPr>
                <w:b/>
                <w:color w:val="262626" w:themeColor="text1" w:themeTint="D9"/>
              </w:rPr>
              <w:t>Finishes</w:t>
            </w:r>
            <w:r w:rsidR="005A46DB">
              <w:rPr>
                <w:b/>
                <w:color w:val="262626" w:themeColor="text1" w:themeTint="D9"/>
              </w:rPr>
              <w:t xml:space="preserve"> </w:t>
            </w:r>
          </w:p>
        </w:tc>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1AB6AF0" w14:textId="2B97E80F" w:rsidR="005A46DB" w:rsidRPr="003A3253" w:rsidRDefault="002F3A4C" w:rsidP="005A46DB">
            <w:pPr>
              <w:spacing w:after="120" w:line="276" w:lineRule="auto"/>
              <w:ind w:left="0" w:firstLine="0"/>
              <w:rPr>
                <w:b/>
                <w:bCs/>
              </w:rPr>
            </w:pPr>
            <w:r>
              <w:rPr>
                <w:b/>
                <w:color w:val="262626" w:themeColor="text1" w:themeTint="D9"/>
              </w:rPr>
              <w:t>D</w:t>
            </w:r>
            <w:r w:rsidR="005A46DB" w:rsidRPr="00050B73">
              <w:rPr>
                <w:b/>
                <w:color w:val="262626" w:themeColor="text1" w:themeTint="D9"/>
              </w:rPr>
              <w:t>etails of finishes from the specifications</w:t>
            </w:r>
            <w:r w:rsidR="005A46DB">
              <w:rPr>
                <w:b/>
                <w:color w:val="262626" w:themeColor="text1" w:themeTint="D9"/>
              </w:rPr>
              <w:t xml:space="preserve"> </w:t>
            </w:r>
          </w:p>
        </w:tc>
      </w:tr>
      <w:tr w:rsidR="00054300" w:rsidRPr="00795D59" w14:paraId="47C5C9F4" w14:textId="0025647F" w:rsidTr="00A063AA">
        <w:sdt>
          <w:sdtPr>
            <w:rPr>
              <w:rFonts w:cstheme="minorHAnsi"/>
              <w:color w:val="262626" w:themeColor="text1" w:themeTint="D9"/>
              <w:szCs w:val="24"/>
            </w:rPr>
            <w:id w:val="729655702"/>
            <w:picture/>
          </w:sdtPr>
          <w:sdtEndPr/>
          <w:sdtContent>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7AE895BF" w14:textId="0A721EFA" w:rsidR="005A46DB" w:rsidRPr="00795D59" w:rsidRDefault="00A063AA" w:rsidP="005A46DB">
                <w:pPr>
                  <w:spacing w:after="120" w:line="276" w:lineRule="auto"/>
                  <w:ind w:left="0" w:firstLine="0"/>
                  <w:rPr>
                    <w:rFonts w:cstheme="minorHAnsi"/>
                    <w:color w:val="262626" w:themeColor="text1" w:themeTint="D9"/>
                    <w:szCs w:val="24"/>
                  </w:rPr>
                </w:pPr>
                <w:r>
                  <w:rPr>
                    <w:rFonts w:cstheme="minorHAnsi"/>
                    <w:noProof/>
                    <w:color w:val="262626" w:themeColor="text1" w:themeTint="D9"/>
                    <w:szCs w:val="24"/>
                  </w:rPr>
                  <w:drawing>
                    <wp:inline distT="0" distB="0" distL="0" distR="0" wp14:anchorId="76FDB680" wp14:editId="0552925D">
                      <wp:extent cx="3229686" cy="1272209"/>
                      <wp:effectExtent l="0" t="0" r="0" b="4445"/>
                      <wp:docPr id="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4"/>
                              <pic:cNvPicPr>
                                <a:picLocks noChangeAspect="1" noChangeArrowheads="1"/>
                              </pic:cNvPicPr>
                            </pic:nvPicPr>
                            <pic:blipFill>
                              <a:blip r:embed="rId65"/>
                              <a:stretch>
                                <a:fillRect/>
                              </a:stretch>
                            </pic:blipFill>
                            <pic:spPr bwMode="auto">
                              <a:xfrm>
                                <a:off x="0" y="0"/>
                                <a:ext cx="3244515" cy="1278050"/>
                              </a:xfrm>
                              <a:prstGeom prst="rect">
                                <a:avLst/>
                              </a:prstGeom>
                              <a:noFill/>
                              <a:ln>
                                <a:noFill/>
                              </a:ln>
                            </pic:spPr>
                          </pic:pic>
                        </a:graphicData>
                      </a:graphic>
                    </wp:inline>
                  </w:drawing>
                </w:r>
              </w:p>
            </w:tc>
          </w:sdtContent>
        </w:sdt>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69856BB9" w14:textId="77777777" w:rsidR="00201412" w:rsidRPr="00446D8D" w:rsidRDefault="00C575FC" w:rsidP="003D1B0E">
            <w:pPr>
              <w:autoSpaceDE w:val="0"/>
              <w:autoSpaceDN w:val="0"/>
              <w:adjustRightInd w:val="0"/>
              <w:spacing w:before="0"/>
              <w:ind w:left="0" w:right="0" w:firstLine="0"/>
              <w:rPr>
                <w:rFonts w:ascii="Century Gothic" w:hAnsi="Century Gothic" w:cstheme="minorHAnsi"/>
                <w:color w:val="262626" w:themeColor="text1" w:themeTint="D9"/>
                <w:szCs w:val="24"/>
              </w:rPr>
            </w:pPr>
            <w:r w:rsidRPr="00446D8D">
              <w:rPr>
                <w:rFonts w:ascii="Century Gothic" w:hAnsi="Century Gothic" w:cstheme="minorHAnsi"/>
                <w:color w:val="262626" w:themeColor="text1" w:themeTint="D9"/>
                <w:szCs w:val="24"/>
              </w:rPr>
              <w:t xml:space="preserve">Resilient Flooring Vinyl </w:t>
            </w:r>
            <w:r w:rsidRPr="00446D8D">
              <w:rPr>
                <w:rFonts w:ascii="Century Gothic" w:hAnsi="Century Gothic" w:cstheme="minorHAnsi"/>
                <w:color w:val="262626" w:themeColor="text1" w:themeTint="D9"/>
                <w:szCs w:val="24"/>
              </w:rPr>
              <w:br/>
              <w:t>(Vinyl sheet conforming to 2.0mm thick.</w:t>
            </w:r>
            <w:r w:rsidR="003D1B0E" w:rsidRPr="00446D8D">
              <w:rPr>
                <w:rFonts w:ascii="Century Gothic" w:hAnsi="Century Gothic" w:cstheme="minorHAnsi"/>
                <w:color w:val="262626" w:themeColor="text1" w:themeTint="D9"/>
                <w:szCs w:val="24"/>
              </w:rPr>
              <w:t xml:space="preserve"> </w:t>
            </w:r>
          </w:p>
          <w:p w14:paraId="358D1276" w14:textId="0F8FE60F" w:rsidR="00A25AC1" w:rsidRPr="003D1B0E" w:rsidRDefault="003D1B0E" w:rsidP="003D1B0E">
            <w:pPr>
              <w:autoSpaceDE w:val="0"/>
              <w:autoSpaceDN w:val="0"/>
              <w:adjustRightInd w:val="0"/>
              <w:spacing w:before="0"/>
              <w:ind w:left="0" w:right="0" w:firstLine="0"/>
              <w:rPr>
                <w:rFonts w:cstheme="minorHAnsi"/>
                <w:szCs w:val="24"/>
              </w:rPr>
            </w:pPr>
            <w:proofErr w:type="gramStart"/>
            <w:r w:rsidRPr="00446D8D">
              <w:rPr>
                <w:rFonts w:ascii="Century Gothic" w:hAnsi="Century Gothic" w:cstheme="minorHAnsi"/>
                <w:color w:val="262626" w:themeColor="text1" w:themeTint="D9"/>
                <w:szCs w:val="24"/>
              </w:rPr>
              <w:t>Colou</w:t>
            </w:r>
            <w:r w:rsidR="00201412" w:rsidRPr="00446D8D">
              <w:rPr>
                <w:rFonts w:ascii="Century Gothic" w:hAnsi="Century Gothic" w:cstheme="minorHAnsi"/>
                <w:color w:val="262626" w:themeColor="text1" w:themeTint="D9"/>
                <w:szCs w:val="24"/>
              </w:rPr>
              <w:t>r:-</w:t>
            </w:r>
            <w:proofErr w:type="gramEnd"/>
            <w:r w:rsidR="00201412" w:rsidRPr="00446D8D">
              <w:rPr>
                <w:rFonts w:ascii="Century Gothic" w:hAnsi="Century Gothic" w:cstheme="minorHAnsi"/>
                <w:color w:val="262626" w:themeColor="text1" w:themeTint="D9"/>
                <w:szCs w:val="24"/>
              </w:rPr>
              <w:t xml:space="preserve"> </w:t>
            </w:r>
            <w:r w:rsidRPr="00446D8D">
              <w:rPr>
                <w:rFonts w:ascii="Century Gothic" w:hAnsi="Century Gothic" w:cs="ArialNarrow"/>
                <w:sz w:val="20"/>
                <w:szCs w:val="20"/>
              </w:rPr>
              <w:t>Granit Dark Grey</w:t>
            </w:r>
          </w:p>
        </w:tc>
      </w:tr>
      <w:tr w:rsidR="00054300" w:rsidRPr="00795D59" w14:paraId="2B52F2C4" w14:textId="3536654B" w:rsidTr="00A063AA">
        <w:sdt>
          <w:sdtPr>
            <w:rPr>
              <w:noProof/>
            </w:rPr>
            <w:id w:val="-15846358"/>
            <w:picture/>
          </w:sdtPr>
          <w:sdtEndPr/>
          <w:sdtContent>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09E1825D" w14:textId="7847C4F7" w:rsidR="001C6AFE" w:rsidRPr="00795D59" w:rsidRDefault="00162C04" w:rsidP="001C6AFE">
                <w:pPr>
                  <w:spacing w:after="120" w:line="276" w:lineRule="auto"/>
                  <w:ind w:left="0" w:firstLine="0"/>
                  <w:rPr>
                    <w:rFonts w:cstheme="minorHAnsi"/>
                    <w:color w:val="262626" w:themeColor="text1" w:themeTint="D9"/>
                    <w:szCs w:val="24"/>
                  </w:rPr>
                </w:pPr>
                <w:r w:rsidRPr="00162C04">
                  <w:rPr>
                    <w:noProof/>
                  </w:rPr>
                  <w:drawing>
                    <wp:inline distT="0" distB="0" distL="0" distR="0" wp14:anchorId="745C421F" wp14:editId="52BF1CD2">
                      <wp:extent cx="3248274" cy="2107096"/>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263179" cy="2116765"/>
                              </a:xfrm>
                              <a:prstGeom prst="rect">
                                <a:avLst/>
                              </a:prstGeom>
                            </pic:spPr>
                          </pic:pic>
                        </a:graphicData>
                      </a:graphic>
                    </wp:inline>
                  </w:drawing>
                </w:r>
              </w:p>
            </w:tc>
          </w:sdtContent>
        </w:sdt>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7729D832" w14:textId="197E70BB" w:rsidR="001C6AFE" w:rsidRDefault="001C6AFE" w:rsidP="001C6AFE">
            <w:pPr>
              <w:spacing w:after="120" w:line="276" w:lineRule="auto"/>
              <w:ind w:left="0" w:firstLine="0"/>
              <w:jc w:val="both"/>
              <w:rPr>
                <w:rFonts w:cstheme="minorHAnsi"/>
                <w:color w:val="262626" w:themeColor="text1" w:themeTint="D9"/>
                <w:szCs w:val="24"/>
              </w:rPr>
            </w:pPr>
          </w:p>
          <w:p w14:paraId="02D8C89E" w14:textId="26672F3A" w:rsidR="001C6AFE" w:rsidRPr="00446D8D" w:rsidRDefault="00D23BAD" w:rsidP="001C6AFE">
            <w:pPr>
              <w:spacing w:after="120" w:line="276" w:lineRule="auto"/>
              <w:ind w:left="0" w:firstLine="0"/>
              <w:rPr>
                <w:rFonts w:ascii="Century Gothic" w:hAnsi="Century Gothic" w:cstheme="minorHAnsi"/>
                <w:color w:val="262626" w:themeColor="text1" w:themeTint="D9"/>
                <w:szCs w:val="24"/>
              </w:rPr>
            </w:pPr>
            <w:r w:rsidRPr="00446D8D">
              <w:rPr>
                <w:rFonts w:ascii="Century Gothic" w:hAnsi="Century Gothic" w:cstheme="minorHAnsi"/>
                <w:color w:val="262626" w:themeColor="text1" w:themeTint="D9"/>
                <w:szCs w:val="24"/>
              </w:rPr>
              <w:t>Roof Vent Cowl or Pipe (RV)</w:t>
            </w:r>
            <w:r w:rsidRPr="00446D8D">
              <w:rPr>
                <w:rFonts w:ascii="Century Gothic" w:hAnsi="Century Gothic" w:cstheme="minorHAnsi"/>
                <w:color w:val="262626" w:themeColor="text1" w:themeTint="D9"/>
                <w:szCs w:val="24"/>
              </w:rPr>
              <w:br/>
              <w:t>Product as identified by Mechanical Services.</w:t>
            </w:r>
            <w:r w:rsidR="0030355F" w:rsidRPr="00446D8D">
              <w:rPr>
                <w:rFonts w:ascii="Century Gothic" w:hAnsi="Century Gothic" w:cstheme="minorHAnsi"/>
                <w:color w:val="262626" w:themeColor="text1" w:themeTint="D9"/>
                <w:szCs w:val="24"/>
              </w:rPr>
              <w:br/>
              <w:t xml:space="preserve">Pacific Air 150mm MCV150. </w:t>
            </w:r>
          </w:p>
        </w:tc>
      </w:tr>
      <w:tr w:rsidR="00054300" w:rsidRPr="00795D59" w14:paraId="0C2C741A" w14:textId="4A1B5847" w:rsidTr="00A063AA">
        <w:sdt>
          <w:sdtPr>
            <w:rPr>
              <w:noProof/>
            </w:rPr>
            <w:id w:val="-929417881"/>
            <w:picture/>
          </w:sdtPr>
          <w:sdtEndPr/>
          <w:sdtContent>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28381FE6" w14:textId="3EBCF2EF" w:rsidR="001C6AFE" w:rsidRPr="00795D59" w:rsidRDefault="00054300" w:rsidP="001C6AFE">
                <w:pPr>
                  <w:spacing w:after="120" w:line="276" w:lineRule="auto"/>
                  <w:ind w:left="0" w:firstLine="0"/>
                  <w:rPr>
                    <w:rFonts w:cstheme="minorHAnsi"/>
                    <w:color w:val="262626" w:themeColor="text1" w:themeTint="D9"/>
                    <w:szCs w:val="24"/>
                  </w:rPr>
                </w:pPr>
                <w:r w:rsidRPr="00054300">
                  <w:rPr>
                    <w:noProof/>
                  </w:rPr>
                  <w:drawing>
                    <wp:inline distT="0" distB="0" distL="0" distR="0" wp14:anchorId="71C07F62" wp14:editId="44CD663D">
                      <wp:extent cx="3538330" cy="2344377"/>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569447" cy="2364994"/>
                              </a:xfrm>
                              <a:prstGeom prst="rect">
                                <a:avLst/>
                              </a:prstGeom>
                            </pic:spPr>
                          </pic:pic>
                        </a:graphicData>
                      </a:graphic>
                    </wp:inline>
                  </w:drawing>
                </w:r>
              </w:p>
            </w:tc>
          </w:sdtContent>
        </w:sdt>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16166C32" w14:textId="7FC2BB21" w:rsidR="001C6AFE" w:rsidRPr="00446D8D" w:rsidRDefault="00E0616E" w:rsidP="009F34C5">
            <w:pPr>
              <w:spacing w:after="120" w:line="276" w:lineRule="auto"/>
              <w:ind w:left="0" w:firstLine="0"/>
              <w:rPr>
                <w:rFonts w:ascii="Century Gothic" w:hAnsi="Century Gothic" w:cstheme="minorHAnsi"/>
                <w:color w:val="262626" w:themeColor="text1" w:themeTint="D9"/>
                <w:szCs w:val="24"/>
              </w:rPr>
            </w:pPr>
            <w:r w:rsidRPr="00446D8D">
              <w:rPr>
                <w:rFonts w:ascii="Century Gothic" w:hAnsi="Century Gothic" w:cstheme="minorHAnsi"/>
                <w:color w:val="262626" w:themeColor="text1" w:themeTint="D9"/>
                <w:szCs w:val="24"/>
              </w:rPr>
              <w:t xml:space="preserve">Sun (Sunshade) Custom fabricated sunshade as shown (Colour image to match cladding) </w:t>
            </w:r>
          </w:p>
        </w:tc>
      </w:tr>
    </w:tbl>
    <w:p w14:paraId="014F3123" w14:textId="7B78C1DD" w:rsidR="00A5170C" w:rsidRPr="00A063AA" w:rsidRDefault="00A5170C" w:rsidP="00050B73">
      <w:pPr>
        <w:spacing w:after="120" w:line="276" w:lineRule="auto"/>
        <w:ind w:left="0" w:firstLine="0"/>
        <w:rPr>
          <w:sz w:val="4"/>
          <w:szCs w:val="4"/>
          <w:highlight w:val="yellow"/>
        </w:rPr>
      </w:pPr>
      <w:r w:rsidRPr="00A063AA">
        <w:rPr>
          <w:sz w:val="4"/>
          <w:szCs w:val="4"/>
          <w:highlight w:val="yellow"/>
        </w:rPr>
        <w:br w:type="page"/>
      </w:r>
    </w:p>
    <w:p w14:paraId="2DF65B8B" w14:textId="51F7673A" w:rsidR="00C21DD9" w:rsidRDefault="00DD0FE4" w:rsidP="00ED3826">
      <w:pPr>
        <w:pStyle w:val="Heading1"/>
      </w:pPr>
      <w:bookmarkStart w:id="85" w:name="_Toc118196549"/>
      <w:bookmarkEnd w:id="63"/>
      <w:r w:rsidRPr="001F049F">
        <w:lastRenderedPageBreak/>
        <w:t>Assessment Workbook Checklist</w:t>
      </w:r>
      <w:bookmarkEnd w:id="85"/>
    </w:p>
    <w:tbl>
      <w:tblPr>
        <w:tblStyle w:val="TableGrid"/>
        <w:tblW w:w="0" w:type="auto"/>
        <w:tblLook w:val="04A0" w:firstRow="1" w:lastRow="0" w:firstColumn="1" w:lastColumn="0" w:noHBand="0" w:noVBand="1"/>
      </w:tblPr>
      <w:tblGrid>
        <w:gridCol w:w="9016"/>
      </w:tblGrid>
      <w:tr w:rsidR="00CB6D75" w:rsidRPr="003D1ACA" w14:paraId="3878AB29" w14:textId="77777777" w:rsidTr="006C2991">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FE5B14" w14:textId="77777777" w:rsidR="00CB6D75" w:rsidRPr="00052B0E" w:rsidRDefault="00CB6D75" w:rsidP="006C2991">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2DF90C99" w14:textId="77777777" w:rsidR="00CB6D75" w:rsidRPr="00052B0E" w:rsidRDefault="00CB6D75" w:rsidP="006C2991">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466506A6" w14:textId="77777777" w:rsidR="00CB6D75" w:rsidRPr="00052B0E" w:rsidRDefault="00CB6D75" w:rsidP="006C2991">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2CBCE992" w14:textId="77777777" w:rsidR="00CB6D75" w:rsidRPr="00052B0E" w:rsidRDefault="00CB6D75" w:rsidP="006C2991">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You have completed the Practical Assessments in this workbook</w:t>
            </w:r>
          </w:p>
          <w:p w14:paraId="665942A7" w14:textId="77777777" w:rsidR="00CB6D75" w:rsidRPr="000E4EB7"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095EFED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Safety Requirements</w:t>
            </w:r>
          </w:p>
          <w:p w14:paraId="1C63A02E"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Processes</w:t>
            </w:r>
          </w:p>
          <w:p w14:paraId="3504B3EB"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Environmental Requirements</w:t>
            </w:r>
          </w:p>
          <w:p w14:paraId="1077027C" w14:textId="77777777" w:rsidR="00CB6D75" w:rsidRPr="00AD26A3"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40A706CB"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Currency of Plans, Specifications, and Amendments</w:t>
            </w:r>
            <w:r w:rsidRPr="00FF74E1" w:rsidDel="00841253">
              <w:rPr>
                <w:color w:val="262626" w:themeColor="text1" w:themeTint="D9"/>
              </w:rPr>
              <w:t xml:space="preserve"> </w:t>
            </w:r>
          </w:p>
          <w:p w14:paraId="62BC78F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Details on Plans Comply with the Specifications</w:t>
            </w:r>
          </w:p>
          <w:p w14:paraId="737A09D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Examine Detail Drawings to Determine Sizes and Thickness</w:t>
            </w:r>
          </w:p>
          <w:p w14:paraId="2BD8D3C7"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Discuss Details During the Planning Phase</w:t>
            </w:r>
          </w:p>
          <w:p w14:paraId="39AF7899" w14:textId="5B190DD4" w:rsidR="00CB6D75"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Practical </w:t>
            </w:r>
            <w:r w:rsidR="006D0AC9">
              <w:rPr>
                <w:color w:val="262626" w:themeColor="text1" w:themeTint="D9"/>
              </w:rPr>
              <w:t>Plans</w:t>
            </w:r>
            <w:r>
              <w:rPr>
                <w:color w:val="262626" w:themeColor="text1" w:themeTint="D9"/>
              </w:rPr>
              <w:t xml:space="preserve"> Assignment</w:t>
            </w:r>
          </w:p>
          <w:p w14:paraId="1BB25A07" w14:textId="4AFC8361"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Types of Plans and Aspects</w:t>
            </w:r>
          </w:p>
          <w:p w14:paraId="24348D38" w14:textId="1DA97AC1" w:rsidR="00CB6D75" w:rsidRDefault="0010531D"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Construction</w:t>
            </w:r>
            <w:r w:rsidR="00CB6D75" w:rsidRPr="00054A7D">
              <w:rPr>
                <w:color w:val="262626" w:themeColor="text1" w:themeTint="D9"/>
              </w:rPr>
              <w:t xml:space="preserve"> Plans</w:t>
            </w:r>
          </w:p>
          <w:p w14:paraId="0F1A6C8C" w14:textId="09D6F7D0"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Materials from Specifications</w:t>
            </w:r>
          </w:p>
          <w:p w14:paraId="03C2EA1D"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Concrete Footing and Slab</w:t>
            </w:r>
          </w:p>
          <w:p w14:paraId="679C174D"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Points</w:t>
            </w:r>
          </w:p>
          <w:p w14:paraId="6A36CAB9"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Information</w:t>
            </w:r>
          </w:p>
          <w:p w14:paraId="530C0EAC" w14:textId="33720C5C"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and Tie-Down Requirements</w:t>
            </w:r>
          </w:p>
          <w:p w14:paraId="109BB2CE" w14:textId="3950EC61"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Materials and Tie-Down Methods</w:t>
            </w:r>
          </w:p>
          <w:p w14:paraId="402745E7" w14:textId="578E3308"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Provisional Sum and Prime Cost Items</w:t>
            </w:r>
          </w:p>
          <w:p w14:paraId="3DB18A2E"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Installation and Connection Points of Services</w:t>
            </w:r>
          </w:p>
          <w:p w14:paraId="5F0EE9B1"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Location of Fixtures</w:t>
            </w:r>
          </w:p>
          <w:p w14:paraId="5A28031E"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Details of Finishes</w:t>
            </w:r>
          </w:p>
          <w:p w14:paraId="4C0C6B3E" w14:textId="5DCB5725" w:rsidR="00CB6D75" w:rsidRPr="0003236F" w:rsidRDefault="00CB6D75" w:rsidP="006C2991">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137AFF18" w14:textId="77777777" w:rsidR="00CB6D75" w:rsidRPr="00052B0E"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7098FFD3" w14:textId="601BE4D0" w:rsidR="00CB6D75"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lastRenderedPageBreak/>
              <w:t>Assessment Workbook Cover Sheet signed and scanned</w:t>
            </w:r>
          </w:p>
          <w:p w14:paraId="2925FC3F" w14:textId="71F83FF7" w:rsidR="00572E7B" w:rsidRPr="00572E7B" w:rsidRDefault="00572E7B" w:rsidP="00572E7B">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Plans used for Practical Plans Assignment Tasks 1, 2, 3, 4, 5, 6, 7 and 9</w:t>
            </w:r>
          </w:p>
          <w:p w14:paraId="7C0565E6" w14:textId="77777777" w:rsidR="00572E7B" w:rsidRDefault="00572E7B" w:rsidP="006C2991">
            <w:pPr>
              <w:tabs>
                <w:tab w:val="left" w:pos="180"/>
              </w:tabs>
              <w:spacing w:after="120" w:line="276" w:lineRule="auto"/>
              <w:ind w:left="0" w:right="0" w:firstLine="0"/>
              <w:jc w:val="center"/>
              <w:rPr>
                <w:b/>
                <w:color w:val="D73329"/>
              </w:rPr>
            </w:pPr>
          </w:p>
          <w:p w14:paraId="1EFF89DC" w14:textId="5E72FA9E" w:rsidR="00CB6D75" w:rsidRPr="00052B0E" w:rsidRDefault="00CB6D75" w:rsidP="006C2991">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4C588BAC" w14:textId="77777777" w:rsidR="00CB6D75" w:rsidRPr="00052B0E" w:rsidRDefault="00CB6D75" w:rsidP="006C2991">
            <w:pPr>
              <w:tabs>
                <w:tab w:val="left" w:pos="180"/>
              </w:tabs>
              <w:spacing w:after="120" w:line="276" w:lineRule="auto"/>
              <w:ind w:left="0" w:right="0" w:firstLine="0"/>
              <w:jc w:val="center"/>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7BF31BA6" w14:textId="77777777" w:rsidR="00CB6D75" w:rsidRPr="00052B0E" w:rsidRDefault="00CB6D75" w:rsidP="006C2991">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052B0E" w:rsidRDefault="00647A8F" w:rsidP="00647A8F">
      <w:pPr>
        <w:spacing w:after="120" w:line="276" w:lineRule="auto"/>
        <w:ind w:left="0" w:firstLine="0"/>
        <w:rPr>
          <w:b/>
          <w:color w:val="D73329"/>
          <w:kern w:val="32"/>
          <w:sz w:val="32"/>
        </w:rPr>
      </w:pPr>
      <w:r w:rsidRPr="003D1ACA">
        <w:lastRenderedPageBreak/>
        <w:br w:type="page"/>
      </w: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lastRenderedPageBreak/>
              <w:t>TO THE ASSESSOR</w:t>
            </w:r>
          </w:p>
          <w:p w14:paraId="398D9C6C"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workbook</w:t>
            </w:r>
          </w:p>
          <w:p w14:paraId="06453181" w14:textId="77777777" w:rsidR="00BB6FD6" w:rsidRPr="000E4EB7"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2788E7FF"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Safety Requirements</w:t>
            </w:r>
          </w:p>
          <w:p w14:paraId="4A38FC13"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Processes</w:t>
            </w:r>
          </w:p>
          <w:p w14:paraId="072B47F6"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Environmental Requirements</w:t>
            </w:r>
          </w:p>
          <w:p w14:paraId="227460CA" w14:textId="77777777" w:rsidR="00BB6FD6" w:rsidRPr="00AD26A3"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65B1F69A"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Currency of Plans, Specifications, and Amendments</w:t>
            </w:r>
            <w:r w:rsidRPr="00FF74E1" w:rsidDel="00841253">
              <w:rPr>
                <w:color w:val="262626" w:themeColor="text1" w:themeTint="D9"/>
              </w:rPr>
              <w:t xml:space="preserve"> </w:t>
            </w:r>
          </w:p>
          <w:p w14:paraId="774E6E40"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Details on Plans Comply with the Specifications</w:t>
            </w:r>
          </w:p>
          <w:p w14:paraId="16E87434"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Examine Detail Drawings to Determine Sizes and Thickness</w:t>
            </w:r>
          </w:p>
          <w:p w14:paraId="6EBEB88B"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Discuss Details During the Planning Phase</w:t>
            </w:r>
          </w:p>
          <w:p w14:paraId="02EDDE78" w14:textId="1D8C577C" w:rsidR="00BB6FD6"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Practical </w:t>
            </w:r>
            <w:r w:rsidR="006D0AC9">
              <w:rPr>
                <w:color w:val="262626" w:themeColor="text1" w:themeTint="D9"/>
              </w:rPr>
              <w:t>Plans</w:t>
            </w:r>
            <w:r>
              <w:rPr>
                <w:color w:val="262626" w:themeColor="text1" w:themeTint="D9"/>
              </w:rPr>
              <w:t xml:space="preserve"> Assignment</w:t>
            </w:r>
          </w:p>
          <w:p w14:paraId="5B445982"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Types of Plans and Aspects</w:t>
            </w:r>
          </w:p>
          <w:p w14:paraId="682AADF6"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Construction</w:t>
            </w:r>
            <w:r w:rsidRPr="00054A7D">
              <w:rPr>
                <w:color w:val="262626" w:themeColor="text1" w:themeTint="D9"/>
              </w:rPr>
              <w:t xml:space="preserve"> Plans</w:t>
            </w:r>
          </w:p>
          <w:p w14:paraId="4860991F"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Materials from Specifications</w:t>
            </w:r>
          </w:p>
          <w:p w14:paraId="3CDF2389"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Concrete Footing and Slab</w:t>
            </w:r>
          </w:p>
          <w:p w14:paraId="5763207A"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Points</w:t>
            </w:r>
          </w:p>
          <w:p w14:paraId="10E1BCC5"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Information</w:t>
            </w:r>
          </w:p>
          <w:p w14:paraId="3F1379E1"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and Tie-Down Requirements</w:t>
            </w:r>
          </w:p>
          <w:p w14:paraId="69377BEF"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Materials and Tie-Down Methods</w:t>
            </w:r>
          </w:p>
          <w:p w14:paraId="109A7FCE"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Provisional Sum and Prime Cost Items</w:t>
            </w:r>
          </w:p>
          <w:p w14:paraId="1225BE9B"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Installation and Connection Points of Services</w:t>
            </w:r>
          </w:p>
          <w:p w14:paraId="4D0DFFB3"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Location of Fixtures</w:t>
            </w:r>
          </w:p>
          <w:p w14:paraId="2D174321" w14:textId="77777777" w:rsidR="003E5EDC" w:rsidRPr="00FF74E1"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Details of Finishes</w:t>
            </w:r>
          </w:p>
          <w:p w14:paraId="456A9AAB"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47671AF9" w14:textId="4E14475D" w:rsidR="00647A8F"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2C9F54B6" w14:textId="77777777" w:rsidR="00572E7B" w:rsidRPr="00572E7B" w:rsidRDefault="00572E7B" w:rsidP="00572E7B">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lastRenderedPageBreak/>
              <w:t>Plans used for Practical Plans Assignment Tasks 1, 2, 3, 4, 5, 6, 7 and 9</w:t>
            </w:r>
          </w:p>
          <w:p w14:paraId="6B69D003" w14:textId="77777777" w:rsidR="00A61740" w:rsidRDefault="00A61740" w:rsidP="00191426">
            <w:pPr>
              <w:tabs>
                <w:tab w:val="left" w:pos="180"/>
              </w:tabs>
              <w:spacing w:after="120" w:line="276" w:lineRule="auto"/>
              <w:ind w:left="0" w:right="0" w:firstLine="0"/>
              <w:jc w:val="center"/>
              <w:rPr>
                <w:b/>
                <w:color w:val="D73329"/>
              </w:rPr>
            </w:pPr>
          </w:p>
          <w:p w14:paraId="4E4D8DF3" w14:textId="445E2979" w:rsidR="00647A8F" w:rsidRPr="00B41B6A" w:rsidRDefault="00647A8F" w:rsidP="00191426">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104B734E" w14:textId="77777777" w:rsidR="00647A8F" w:rsidRPr="00052B0E" w:rsidRDefault="00647A8F" w:rsidP="00191426">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39932A83"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ind w:left="0" w:firstLine="0"/>
        <w:rPr>
          <w:b/>
          <w:color w:val="262626" w:themeColor="text1" w:themeTint="D9"/>
          <w:sz w:val="20"/>
        </w:rPr>
      </w:pPr>
      <w:r w:rsidRPr="003D1ACA">
        <w:lastRenderedPageBreak/>
        <w:br w:type="page"/>
      </w:r>
    </w:p>
    <w:p w14:paraId="11A79B8D" w14:textId="068FF896" w:rsidR="00F24EC5" w:rsidRPr="001F049F" w:rsidRDefault="00F24EC5" w:rsidP="00ED3826">
      <w:pPr>
        <w:pStyle w:val="Heading1"/>
      </w:pPr>
      <w:bookmarkStart w:id="86" w:name="_Toc118196550"/>
      <w:r w:rsidRPr="001F049F">
        <w:lastRenderedPageBreak/>
        <w:t>Record of Assessment (As</w:t>
      </w:r>
      <w:r w:rsidR="004047B4" w:rsidRPr="001F049F">
        <w:t>sessor’s Use Only)</w:t>
      </w:r>
      <w:bookmarkEnd w:id="86"/>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6D50E10B" w:rsidR="005D45A7" w:rsidRPr="003D1ACA"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36B6BAEB" w:rsidR="005D45A7" w:rsidRPr="003D1ACA" w:rsidRDefault="00B911FE" w:rsidP="00440DD4">
            <w:pPr>
              <w:tabs>
                <w:tab w:val="left" w:pos="180"/>
              </w:tabs>
              <w:spacing w:after="120" w:line="276" w:lineRule="auto"/>
              <w:ind w:left="0" w:right="0" w:firstLine="0"/>
              <w:rPr>
                <w:rFonts w:cstheme="minorHAnsi"/>
                <w:color w:val="262626" w:themeColor="text1" w:themeTint="D9"/>
                <w:sz w:val="20"/>
                <w:szCs w:val="20"/>
              </w:rPr>
            </w:pPr>
            <w:r w:rsidRPr="00A4651D">
              <w:rPr>
                <w:rFonts w:cstheme="minorHAnsi"/>
                <w:color w:val="262626" w:themeColor="text1" w:themeTint="D9"/>
                <w:sz w:val="20"/>
                <w:szCs w:val="20"/>
              </w:rPr>
              <w:t>CPCCBC4012</w:t>
            </w:r>
            <w:r w:rsidR="001D5FB8" w:rsidRPr="00A4651D">
              <w:rPr>
                <w:rFonts w:cstheme="minorHAnsi"/>
                <w:color w:val="262626" w:themeColor="text1" w:themeTint="D9"/>
                <w:sz w:val="20"/>
                <w:szCs w:val="20"/>
              </w:rPr>
              <w:t xml:space="preserve"> </w:t>
            </w:r>
            <w:proofErr w:type="gramStart"/>
            <w:r w:rsidR="005D45A7" w:rsidRPr="00A4651D">
              <w:rPr>
                <w:rFonts w:cstheme="minorHAnsi"/>
                <w:color w:val="262626" w:themeColor="text1" w:themeTint="D9"/>
                <w:sz w:val="20"/>
                <w:szCs w:val="20"/>
              </w:rPr>
              <w:t>-</w:t>
            </w:r>
            <w:r w:rsidRPr="00A4651D">
              <w:rPr>
                <w:rFonts w:cstheme="minorHAnsi"/>
                <w:color w:val="262626" w:themeColor="text1" w:themeTint="D9"/>
                <w:sz w:val="20"/>
                <w:szCs w:val="20"/>
              </w:rPr>
              <w:t xml:space="preserve"> </w:t>
            </w:r>
            <w:r w:rsidR="005D45A7" w:rsidRPr="00A4651D">
              <w:rPr>
                <w:rFonts w:cstheme="minorHAnsi"/>
                <w:color w:val="262626" w:themeColor="text1" w:themeTint="D9"/>
                <w:sz w:val="20"/>
                <w:szCs w:val="20"/>
              </w:rPr>
              <w:t xml:space="preserve"> </w:t>
            </w:r>
            <w:r w:rsidRPr="00A4651D">
              <w:rPr>
                <w:rFonts w:cstheme="minorHAnsi"/>
                <w:color w:val="262626" w:themeColor="text1" w:themeTint="D9"/>
                <w:sz w:val="20"/>
                <w:szCs w:val="20"/>
              </w:rPr>
              <w:t>Read</w:t>
            </w:r>
            <w:proofErr w:type="gramEnd"/>
            <w:r w:rsidRPr="00A4651D">
              <w:rPr>
                <w:rFonts w:cstheme="minorHAnsi"/>
                <w:color w:val="262626" w:themeColor="text1" w:themeTint="D9"/>
                <w:sz w:val="20"/>
                <w:szCs w:val="20"/>
              </w:rPr>
              <w:t xml:space="preserve"> and interpret plans and specifications</w:t>
            </w:r>
            <w:r w:rsidR="002D53F6" w:rsidRPr="00A4651D">
              <w:rPr>
                <w:rFonts w:cstheme="minorHAnsi"/>
                <w:color w:val="262626" w:themeColor="text1" w:themeTint="D9"/>
                <w:sz w:val="20"/>
                <w:szCs w:val="20"/>
              </w:rPr>
              <w:t xml:space="preserve"> </w:t>
            </w:r>
            <w:r w:rsidR="00440DD4" w:rsidRPr="00A4651D">
              <w:rPr>
                <w:rFonts w:cstheme="minorHAnsi"/>
                <w:color w:val="262626" w:themeColor="text1" w:themeTint="D9"/>
                <w:sz w:val="20"/>
                <w:szCs w:val="20"/>
              </w:rPr>
              <w:t>(Release 1.0)</w:t>
            </w:r>
          </w:p>
        </w:tc>
      </w:tr>
    </w:tbl>
    <w:p w14:paraId="0143644C" w14:textId="1212B5CA" w:rsidR="005D45A7" w:rsidRPr="000A2F52"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A10A35B" w14:textId="77777777" w:rsidTr="00191426">
        <w:trPr>
          <w:jc w:val="center"/>
        </w:trPr>
        <w:tc>
          <w:tcPr>
            <w:tcW w:w="6385" w:type="dxa"/>
            <w:shd w:val="clear" w:color="auto" w:fill="auto"/>
          </w:tcPr>
          <w:p w14:paraId="2CE536C2" w14:textId="1B2D9474"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24B94AC6" w14:textId="77777777" w:rsidTr="00191426">
        <w:trPr>
          <w:jc w:val="center"/>
        </w:trPr>
        <w:tc>
          <w:tcPr>
            <w:tcW w:w="6385" w:type="dxa"/>
            <w:shd w:val="clear" w:color="auto" w:fill="auto"/>
          </w:tcPr>
          <w:p w14:paraId="6B57D22B" w14:textId="3EA4D9C4"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39DDD145" w14:textId="77777777" w:rsidTr="00191426">
        <w:trPr>
          <w:jc w:val="center"/>
        </w:trPr>
        <w:tc>
          <w:tcPr>
            <w:tcW w:w="6385" w:type="dxa"/>
            <w:shd w:val="clear" w:color="auto" w:fill="auto"/>
          </w:tcPr>
          <w:p w14:paraId="737652A3" w14:textId="554313D0"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1CE7FF41" w14:textId="77777777" w:rsidTr="00191426">
        <w:trPr>
          <w:jc w:val="center"/>
        </w:trPr>
        <w:tc>
          <w:tcPr>
            <w:tcW w:w="6385" w:type="dxa"/>
            <w:shd w:val="clear" w:color="auto" w:fill="auto"/>
          </w:tcPr>
          <w:p w14:paraId="0DB20B7A" w14:textId="095BE3B7"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96B9077" w14:textId="77777777" w:rsidTr="00191426">
        <w:trPr>
          <w:jc w:val="center"/>
        </w:trPr>
        <w:tc>
          <w:tcPr>
            <w:tcW w:w="6385" w:type="dxa"/>
            <w:shd w:val="clear" w:color="auto" w:fill="auto"/>
          </w:tcPr>
          <w:p w14:paraId="6A299EDD" w14:textId="0E0F326B"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5</w:t>
            </w:r>
          </w:p>
        </w:tc>
        <w:tc>
          <w:tcPr>
            <w:tcW w:w="1315" w:type="dxa"/>
            <w:shd w:val="clear" w:color="auto" w:fill="auto"/>
            <w:vAlign w:val="center"/>
          </w:tcPr>
          <w:p w14:paraId="59C06CE2" w14:textId="6D1A4C7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61E09D2" w14:textId="24F4A55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1473A3F6" w14:textId="77777777" w:rsidTr="00191426">
        <w:trPr>
          <w:jc w:val="center"/>
        </w:trPr>
        <w:tc>
          <w:tcPr>
            <w:tcW w:w="6385" w:type="dxa"/>
            <w:shd w:val="clear" w:color="auto" w:fill="auto"/>
          </w:tcPr>
          <w:p w14:paraId="59AE17CC" w14:textId="4BD70D23"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6</w:t>
            </w:r>
          </w:p>
        </w:tc>
        <w:tc>
          <w:tcPr>
            <w:tcW w:w="1315" w:type="dxa"/>
            <w:shd w:val="clear" w:color="auto" w:fill="auto"/>
            <w:vAlign w:val="center"/>
          </w:tcPr>
          <w:p w14:paraId="06D3D7E3" w14:textId="22EE364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80DCCBA" w14:textId="27A4474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476244D9" w14:textId="77777777" w:rsidTr="00191426">
        <w:trPr>
          <w:jc w:val="center"/>
        </w:trPr>
        <w:tc>
          <w:tcPr>
            <w:tcW w:w="6385" w:type="dxa"/>
            <w:shd w:val="clear" w:color="auto" w:fill="auto"/>
          </w:tcPr>
          <w:p w14:paraId="10B788E3" w14:textId="23FC0328"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7</w:t>
            </w:r>
          </w:p>
        </w:tc>
        <w:tc>
          <w:tcPr>
            <w:tcW w:w="1315" w:type="dxa"/>
            <w:shd w:val="clear" w:color="auto" w:fill="auto"/>
            <w:vAlign w:val="center"/>
          </w:tcPr>
          <w:p w14:paraId="6C0B24F5" w14:textId="5C3B9AE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295C990" w14:textId="75B3771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7D77269" w14:textId="77777777" w:rsidTr="00191426">
        <w:trPr>
          <w:jc w:val="center"/>
        </w:trPr>
        <w:tc>
          <w:tcPr>
            <w:tcW w:w="6385" w:type="dxa"/>
            <w:shd w:val="clear" w:color="auto" w:fill="auto"/>
          </w:tcPr>
          <w:p w14:paraId="629214EE" w14:textId="45B4C83D"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8</w:t>
            </w:r>
          </w:p>
        </w:tc>
        <w:tc>
          <w:tcPr>
            <w:tcW w:w="1315" w:type="dxa"/>
            <w:shd w:val="clear" w:color="auto" w:fill="auto"/>
            <w:vAlign w:val="center"/>
          </w:tcPr>
          <w:p w14:paraId="1939DE2F" w14:textId="3F8CD534"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C0D5DE1" w14:textId="18DC0536"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73AA68F" w14:textId="77777777" w:rsidTr="00191426">
        <w:trPr>
          <w:jc w:val="center"/>
        </w:trPr>
        <w:tc>
          <w:tcPr>
            <w:tcW w:w="6385" w:type="dxa"/>
            <w:shd w:val="clear" w:color="auto" w:fill="auto"/>
          </w:tcPr>
          <w:p w14:paraId="64E534CF" w14:textId="22CF833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9</w:t>
            </w:r>
          </w:p>
        </w:tc>
        <w:tc>
          <w:tcPr>
            <w:tcW w:w="1315" w:type="dxa"/>
            <w:shd w:val="clear" w:color="auto" w:fill="auto"/>
            <w:vAlign w:val="center"/>
          </w:tcPr>
          <w:p w14:paraId="4827E61B" w14:textId="362002AD"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DB36BC8" w14:textId="0513881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CAEEF74" w14:textId="77777777" w:rsidTr="00191426">
        <w:trPr>
          <w:jc w:val="center"/>
        </w:trPr>
        <w:tc>
          <w:tcPr>
            <w:tcW w:w="6385" w:type="dxa"/>
            <w:shd w:val="clear" w:color="auto" w:fill="auto"/>
          </w:tcPr>
          <w:p w14:paraId="544E7CA8" w14:textId="43F0E9E0"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10</w:t>
            </w:r>
          </w:p>
        </w:tc>
        <w:tc>
          <w:tcPr>
            <w:tcW w:w="1315" w:type="dxa"/>
            <w:shd w:val="clear" w:color="auto" w:fill="auto"/>
            <w:vAlign w:val="center"/>
          </w:tcPr>
          <w:p w14:paraId="621122FA" w14:textId="50B17A3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677CAE1" w14:textId="43AB431D"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5C63A72" w14:textId="77777777" w:rsidTr="00191426">
        <w:trPr>
          <w:jc w:val="center"/>
        </w:trPr>
        <w:tc>
          <w:tcPr>
            <w:tcW w:w="6385" w:type="dxa"/>
            <w:shd w:val="clear" w:color="auto" w:fill="auto"/>
          </w:tcPr>
          <w:p w14:paraId="6D61DB1F" w14:textId="450A667D"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11</w:t>
            </w:r>
          </w:p>
        </w:tc>
        <w:tc>
          <w:tcPr>
            <w:tcW w:w="1315" w:type="dxa"/>
            <w:shd w:val="clear" w:color="auto" w:fill="auto"/>
            <w:vAlign w:val="center"/>
          </w:tcPr>
          <w:p w14:paraId="5E201571" w14:textId="0A1737A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FE38085" w14:textId="37BFE8BA"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743D3C2" w14:textId="77777777" w:rsidTr="00191426">
        <w:trPr>
          <w:jc w:val="center"/>
        </w:trPr>
        <w:tc>
          <w:tcPr>
            <w:tcW w:w="6385" w:type="dxa"/>
            <w:shd w:val="clear" w:color="auto" w:fill="auto"/>
          </w:tcPr>
          <w:p w14:paraId="5A435AD4" w14:textId="1A5BDE31"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12</w:t>
            </w:r>
          </w:p>
        </w:tc>
        <w:tc>
          <w:tcPr>
            <w:tcW w:w="1315" w:type="dxa"/>
            <w:shd w:val="clear" w:color="auto" w:fill="auto"/>
            <w:vAlign w:val="center"/>
          </w:tcPr>
          <w:p w14:paraId="65004E28" w14:textId="0D00111A"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7C337E3" w14:textId="569CBDA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C8AB2D1" w14:textId="77777777" w:rsidTr="00191426">
        <w:trPr>
          <w:jc w:val="center"/>
        </w:trPr>
        <w:tc>
          <w:tcPr>
            <w:tcW w:w="6385" w:type="dxa"/>
            <w:shd w:val="clear" w:color="auto" w:fill="auto"/>
          </w:tcPr>
          <w:p w14:paraId="0168E676" w14:textId="39F97FE3"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13</w:t>
            </w:r>
          </w:p>
        </w:tc>
        <w:tc>
          <w:tcPr>
            <w:tcW w:w="1315" w:type="dxa"/>
            <w:shd w:val="clear" w:color="auto" w:fill="auto"/>
            <w:vAlign w:val="center"/>
          </w:tcPr>
          <w:p w14:paraId="305DFA62" w14:textId="79DDAF3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05B6050" w14:textId="489702E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07E52CB" w14:textId="77777777" w:rsidTr="00191426">
        <w:trPr>
          <w:jc w:val="center"/>
        </w:trPr>
        <w:tc>
          <w:tcPr>
            <w:tcW w:w="6385" w:type="dxa"/>
            <w:shd w:val="clear" w:color="auto" w:fill="auto"/>
          </w:tcPr>
          <w:p w14:paraId="536FEDC6" w14:textId="77C9C065"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14</w:t>
            </w:r>
          </w:p>
        </w:tc>
        <w:tc>
          <w:tcPr>
            <w:tcW w:w="1315" w:type="dxa"/>
            <w:shd w:val="clear" w:color="auto" w:fill="auto"/>
            <w:vAlign w:val="center"/>
          </w:tcPr>
          <w:p w14:paraId="08019661" w14:textId="04558087"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FF2CBB9" w14:textId="5F305F15"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6A96A54" w14:textId="77777777" w:rsidTr="00191426">
        <w:trPr>
          <w:jc w:val="center"/>
        </w:trPr>
        <w:tc>
          <w:tcPr>
            <w:tcW w:w="6385" w:type="dxa"/>
            <w:shd w:val="clear" w:color="auto" w:fill="auto"/>
          </w:tcPr>
          <w:p w14:paraId="3F348154" w14:textId="399C5AC4"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15</w:t>
            </w:r>
          </w:p>
        </w:tc>
        <w:tc>
          <w:tcPr>
            <w:tcW w:w="1315" w:type="dxa"/>
            <w:shd w:val="clear" w:color="auto" w:fill="auto"/>
            <w:vAlign w:val="center"/>
          </w:tcPr>
          <w:p w14:paraId="5C5256F2" w14:textId="26054ED3"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DE5D2D" w14:textId="34ADC26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81DF8F2" w14:textId="77777777" w:rsidTr="00191426">
        <w:trPr>
          <w:jc w:val="center"/>
        </w:trPr>
        <w:tc>
          <w:tcPr>
            <w:tcW w:w="6385" w:type="dxa"/>
            <w:shd w:val="clear" w:color="auto" w:fill="auto"/>
          </w:tcPr>
          <w:p w14:paraId="629DCA27" w14:textId="26CE274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16</w:t>
            </w:r>
          </w:p>
        </w:tc>
        <w:tc>
          <w:tcPr>
            <w:tcW w:w="1315" w:type="dxa"/>
            <w:shd w:val="clear" w:color="auto" w:fill="auto"/>
            <w:vAlign w:val="center"/>
          </w:tcPr>
          <w:p w14:paraId="5A611667" w14:textId="2F781B6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A55E42" w14:textId="2DC0436B"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2E9BB74" w14:textId="77777777" w:rsidTr="00191426">
        <w:trPr>
          <w:jc w:val="center"/>
        </w:trPr>
        <w:tc>
          <w:tcPr>
            <w:tcW w:w="6385" w:type="dxa"/>
            <w:shd w:val="clear" w:color="auto" w:fill="auto"/>
          </w:tcPr>
          <w:p w14:paraId="67A79FA9" w14:textId="2BBF3FF4"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lastRenderedPageBreak/>
              <w:t xml:space="preserve">Question </w:t>
            </w:r>
            <w:r w:rsidR="005F1980">
              <w:rPr>
                <w:rFonts w:ascii="Arial" w:hAnsi="Arial" w:cs="Arial"/>
                <w:color w:val="262626" w:themeColor="text1" w:themeTint="D9"/>
                <w:sz w:val="20"/>
                <w:szCs w:val="20"/>
              </w:rPr>
              <w:t>17</w:t>
            </w:r>
          </w:p>
        </w:tc>
        <w:tc>
          <w:tcPr>
            <w:tcW w:w="1315" w:type="dxa"/>
            <w:shd w:val="clear" w:color="auto" w:fill="auto"/>
            <w:vAlign w:val="center"/>
          </w:tcPr>
          <w:p w14:paraId="24A4F614" w14:textId="153C93B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7813561" w14:textId="4FFBB9A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577773E" w14:textId="77777777" w:rsidTr="00191426">
        <w:trPr>
          <w:jc w:val="center"/>
        </w:trPr>
        <w:tc>
          <w:tcPr>
            <w:tcW w:w="6385" w:type="dxa"/>
            <w:shd w:val="clear" w:color="auto" w:fill="auto"/>
          </w:tcPr>
          <w:p w14:paraId="36490D90" w14:textId="7628DDB1"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18</w:t>
            </w:r>
          </w:p>
        </w:tc>
        <w:tc>
          <w:tcPr>
            <w:tcW w:w="1315" w:type="dxa"/>
            <w:shd w:val="clear" w:color="auto" w:fill="auto"/>
            <w:vAlign w:val="center"/>
          </w:tcPr>
          <w:p w14:paraId="2B9A25F4" w14:textId="6EF56C37"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3AED6E8" w14:textId="58455FA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5EA90D99" w14:textId="77777777" w:rsidTr="00191426">
        <w:trPr>
          <w:jc w:val="center"/>
        </w:trPr>
        <w:tc>
          <w:tcPr>
            <w:tcW w:w="6385" w:type="dxa"/>
            <w:shd w:val="clear" w:color="auto" w:fill="auto"/>
          </w:tcPr>
          <w:p w14:paraId="2013DC2D" w14:textId="2607BE5B"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19</w:t>
            </w:r>
          </w:p>
        </w:tc>
        <w:tc>
          <w:tcPr>
            <w:tcW w:w="1315" w:type="dxa"/>
            <w:shd w:val="clear" w:color="auto" w:fill="auto"/>
            <w:vAlign w:val="center"/>
          </w:tcPr>
          <w:p w14:paraId="34F27307" w14:textId="064BA15B"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33B4B9" w14:textId="1E79D8A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BC56560" w14:textId="77777777" w:rsidTr="00191426">
        <w:trPr>
          <w:jc w:val="center"/>
        </w:trPr>
        <w:tc>
          <w:tcPr>
            <w:tcW w:w="6385" w:type="dxa"/>
            <w:shd w:val="clear" w:color="auto" w:fill="auto"/>
          </w:tcPr>
          <w:p w14:paraId="51BDC472" w14:textId="59DEBD6C"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20</w:t>
            </w:r>
          </w:p>
        </w:tc>
        <w:tc>
          <w:tcPr>
            <w:tcW w:w="1315" w:type="dxa"/>
            <w:shd w:val="clear" w:color="auto" w:fill="auto"/>
            <w:vAlign w:val="center"/>
          </w:tcPr>
          <w:p w14:paraId="782620ED" w14:textId="7F92E90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9CA2A4B" w14:textId="4201B31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8FBF7FB" w14:textId="77777777" w:rsidTr="00191426">
        <w:trPr>
          <w:jc w:val="center"/>
        </w:trPr>
        <w:tc>
          <w:tcPr>
            <w:tcW w:w="6385" w:type="dxa"/>
            <w:shd w:val="clear" w:color="auto" w:fill="auto"/>
          </w:tcPr>
          <w:p w14:paraId="0A3F0D0A" w14:textId="1FBDE39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21</w:t>
            </w:r>
          </w:p>
        </w:tc>
        <w:tc>
          <w:tcPr>
            <w:tcW w:w="1315" w:type="dxa"/>
            <w:shd w:val="clear" w:color="auto" w:fill="auto"/>
            <w:vAlign w:val="center"/>
          </w:tcPr>
          <w:p w14:paraId="2FE3E31E" w14:textId="56C52C7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8CCF5D" w14:textId="65480B2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03B5DA0" w14:textId="77777777" w:rsidTr="00191426">
        <w:trPr>
          <w:jc w:val="center"/>
        </w:trPr>
        <w:tc>
          <w:tcPr>
            <w:tcW w:w="6385" w:type="dxa"/>
            <w:shd w:val="clear" w:color="auto" w:fill="auto"/>
          </w:tcPr>
          <w:p w14:paraId="6440882F" w14:textId="08A81898"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22</w:t>
            </w:r>
          </w:p>
        </w:tc>
        <w:tc>
          <w:tcPr>
            <w:tcW w:w="1315" w:type="dxa"/>
            <w:shd w:val="clear" w:color="auto" w:fill="auto"/>
            <w:vAlign w:val="center"/>
          </w:tcPr>
          <w:p w14:paraId="1AB5572E" w14:textId="7D726FD5"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9DE4CF6" w14:textId="2A3946E6"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9CA9045" w14:textId="77777777" w:rsidTr="00191426">
        <w:trPr>
          <w:jc w:val="center"/>
        </w:trPr>
        <w:tc>
          <w:tcPr>
            <w:tcW w:w="6385" w:type="dxa"/>
            <w:shd w:val="clear" w:color="auto" w:fill="auto"/>
          </w:tcPr>
          <w:p w14:paraId="61B28055" w14:textId="2AFB9046"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23</w:t>
            </w:r>
          </w:p>
        </w:tc>
        <w:tc>
          <w:tcPr>
            <w:tcW w:w="1315" w:type="dxa"/>
            <w:shd w:val="clear" w:color="auto" w:fill="auto"/>
            <w:vAlign w:val="center"/>
          </w:tcPr>
          <w:p w14:paraId="17F21CF1" w14:textId="2AB35A7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E4CF7C8" w14:textId="3DA276F3"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59F10661" w14:textId="77777777" w:rsidR="005D45A7" w:rsidRPr="003F1E27" w:rsidRDefault="005D45A7" w:rsidP="005D45A7">
      <w:pPr>
        <w:tabs>
          <w:tab w:val="left" w:pos="180"/>
        </w:tabs>
        <w:spacing w:before="0" w:line="276" w:lineRule="auto"/>
        <w:ind w:left="0" w:right="0" w:firstLine="0"/>
        <w:rPr>
          <w:color w:val="D7332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1234B1D7" w14:textId="77777777" w:rsidTr="00191426">
        <w:trPr>
          <w:jc w:val="center"/>
        </w:trPr>
        <w:tc>
          <w:tcPr>
            <w:tcW w:w="9016" w:type="dxa"/>
            <w:gridSpan w:val="3"/>
            <w:shd w:val="clear" w:color="auto" w:fill="E7E6E6" w:themeFill="background2"/>
          </w:tcPr>
          <w:p w14:paraId="0E8EAAA2"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Practical Assessment</w:t>
            </w:r>
          </w:p>
        </w:tc>
      </w:tr>
      <w:tr w:rsidR="005D45A7" w:rsidRPr="003D1ACA" w14:paraId="29B2139E" w14:textId="77777777" w:rsidTr="00191426">
        <w:trPr>
          <w:jc w:val="center"/>
        </w:trPr>
        <w:tc>
          <w:tcPr>
            <w:tcW w:w="6385" w:type="dxa"/>
            <w:shd w:val="clear" w:color="auto" w:fill="E7E6E6" w:themeFill="background2"/>
          </w:tcPr>
          <w:p w14:paraId="0A97464C"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3282698F" w14:textId="77777777" w:rsidTr="00191426">
        <w:trPr>
          <w:jc w:val="center"/>
        </w:trPr>
        <w:tc>
          <w:tcPr>
            <w:tcW w:w="6385" w:type="dxa"/>
            <w:shd w:val="clear" w:color="auto" w:fill="auto"/>
          </w:tcPr>
          <w:p w14:paraId="2FA767DF" w14:textId="42FA0B38" w:rsidR="005D45A7" w:rsidRPr="00A4651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317671C" w14:textId="77777777" w:rsidTr="00191426">
        <w:trPr>
          <w:jc w:val="center"/>
        </w:trPr>
        <w:tc>
          <w:tcPr>
            <w:tcW w:w="6385" w:type="dxa"/>
            <w:shd w:val="clear" w:color="auto" w:fill="auto"/>
          </w:tcPr>
          <w:p w14:paraId="4FD85BB5" w14:textId="0D8D3B3D" w:rsidR="005D45A7" w:rsidRPr="00A4651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6C2776" w:rsidRPr="003D1ACA" w14:paraId="0CE66541" w14:textId="77777777" w:rsidTr="00191426">
        <w:trPr>
          <w:jc w:val="center"/>
        </w:trPr>
        <w:tc>
          <w:tcPr>
            <w:tcW w:w="6385" w:type="dxa"/>
            <w:shd w:val="clear" w:color="auto" w:fill="auto"/>
          </w:tcPr>
          <w:p w14:paraId="00E9C7D7" w14:textId="0098F71A" w:rsidR="006C2776" w:rsidRPr="00A4651D" w:rsidRDefault="006C2776" w:rsidP="006C277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vAlign w:val="center"/>
          </w:tcPr>
          <w:p w14:paraId="23A431DD" w14:textId="471C7F91" w:rsidR="006C2776" w:rsidRPr="003D1ACA" w:rsidRDefault="006C2776" w:rsidP="006C277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D19ABF2" w14:textId="2B56CA53" w:rsidR="006C2776" w:rsidRPr="003D1ACA" w:rsidRDefault="006C2776" w:rsidP="006C277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4FCA0F2" w14:textId="77777777" w:rsidTr="00191426">
        <w:trPr>
          <w:jc w:val="center"/>
        </w:trPr>
        <w:tc>
          <w:tcPr>
            <w:tcW w:w="6385" w:type="dxa"/>
            <w:shd w:val="clear" w:color="auto" w:fill="E7E6E6" w:themeFill="background2"/>
          </w:tcPr>
          <w:p w14:paraId="50185722" w14:textId="2153418D"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Workplace</w:t>
            </w:r>
            <w:r w:rsidRPr="003D1ACA">
              <w:rPr>
                <w:rFonts w:ascii="Arial" w:hAnsi="Arial" w:cs="Arial"/>
                <w:b/>
                <w:color w:val="262626" w:themeColor="text1" w:themeTint="D9"/>
                <w:sz w:val="20"/>
                <w:szCs w:val="20"/>
              </w:rPr>
              <w:t xml:space="preserve"> Assessment</w:t>
            </w:r>
          </w:p>
        </w:tc>
        <w:tc>
          <w:tcPr>
            <w:tcW w:w="1315" w:type="dxa"/>
            <w:shd w:val="clear" w:color="auto" w:fill="E7E6E6" w:themeFill="background2"/>
            <w:vAlign w:val="center"/>
          </w:tcPr>
          <w:p w14:paraId="50D3986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7D13932" w14:textId="77777777" w:rsidTr="00191426">
        <w:trPr>
          <w:jc w:val="center"/>
        </w:trPr>
        <w:tc>
          <w:tcPr>
            <w:tcW w:w="6385" w:type="dxa"/>
            <w:shd w:val="clear" w:color="auto" w:fill="auto"/>
          </w:tcPr>
          <w:p w14:paraId="4AB743F9" w14:textId="7E26491B"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0328B1A4" w14:textId="77777777" w:rsidTr="00191426">
        <w:trPr>
          <w:jc w:val="center"/>
        </w:trPr>
        <w:tc>
          <w:tcPr>
            <w:tcW w:w="6385" w:type="dxa"/>
            <w:shd w:val="clear" w:color="auto" w:fill="auto"/>
          </w:tcPr>
          <w:p w14:paraId="308C33E4" w14:textId="1DCF889F"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2</w:t>
            </w:r>
          </w:p>
        </w:tc>
        <w:tc>
          <w:tcPr>
            <w:tcW w:w="1315" w:type="dxa"/>
            <w:shd w:val="clear" w:color="auto" w:fill="auto"/>
            <w:vAlign w:val="center"/>
          </w:tcPr>
          <w:p w14:paraId="0DAF8E11"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5D54192F" w14:textId="77777777" w:rsidTr="00191426">
        <w:trPr>
          <w:jc w:val="center"/>
        </w:trPr>
        <w:tc>
          <w:tcPr>
            <w:tcW w:w="6385" w:type="dxa"/>
            <w:shd w:val="clear" w:color="auto" w:fill="auto"/>
          </w:tcPr>
          <w:p w14:paraId="4B33946E" w14:textId="3DB90052"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3</w:t>
            </w:r>
          </w:p>
        </w:tc>
        <w:tc>
          <w:tcPr>
            <w:tcW w:w="1315" w:type="dxa"/>
            <w:shd w:val="clear" w:color="auto" w:fill="auto"/>
            <w:vAlign w:val="center"/>
          </w:tcPr>
          <w:p w14:paraId="14D20E1E"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7ED20143" w14:textId="77777777" w:rsidTr="00191426">
        <w:trPr>
          <w:jc w:val="center"/>
        </w:trPr>
        <w:tc>
          <w:tcPr>
            <w:tcW w:w="6385" w:type="dxa"/>
            <w:shd w:val="clear" w:color="auto" w:fill="auto"/>
          </w:tcPr>
          <w:p w14:paraId="7E570167" w14:textId="7D4E2B58"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4</w:t>
            </w:r>
          </w:p>
        </w:tc>
        <w:tc>
          <w:tcPr>
            <w:tcW w:w="1315" w:type="dxa"/>
            <w:shd w:val="clear" w:color="auto" w:fill="auto"/>
            <w:vAlign w:val="center"/>
          </w:tcPr>
          <w:p w14:paraId="6ADDCABF"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A9671A" w:rsidRPr="003D1ACA" w14:paraId="54A1AC5C" w14:textId="77777777" w:rsidTr="006C2991">
        <w:trPr>
          <w:jc w:val="center"/>
        </w:trPr>
        <w:tc>
          <w:tcPr>
            <w:tcW w:w="6385" w:type="dxa"/>
            <w:shd w:val="clear" w:color="auto" w:fill="E7E6E6" w:themeFill="background2"/>
          </w:tcPr>
          <w:p w14:paraId="52BBB9F0" w14:textId="2F462926" w:rsidR="00A9671A" w:rsidRPr="003D1ACA" w:rsidRDefault="00A9671A" w:rsidP="006C2991">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 xml:space="preserve">Practical </w:t>
            </w:r>
            <w:r w:rsidR="004B15EA">
              <w:rPr>
                <w:rFonts w:ascii="Arial" w:hAnsi="Arial" w:cs="Arial"/>
                <w:b/>
                <w:color w:val="262626" w:themeColor="text1" w:themeTint="D9"/>
                <w:sz w:val="20"/>
                <w:szCs w:val="20"/>
              </w:rPr>
              <w:t>Plans</w:t>
            </w:r>
            <w:r>
              <w:rPr>
                <w:rFonts w:ascii="Arial" w:hAnsi="Arial" w:cs="Arial"/>
                <w:b/>
                <w:color w:val="262626" w:themeColor="text1" w:themeTint="D9"/>
                <w:sz w:val="20"/>
                <w:szCs w:val="20"/>
              </w:rPr>
              <w:t xml:space="preserve"> Assignment</w:t>
            </w:r>
          </w:p>
        </w:tc>
        <w:tc>
          <w:tcPr>
            <w:tcW w:w="1315" w:type="dxa"/>
            <w:shd w:val="clear" w:color="auto" w:fill="E7E6E6" w:themeFill="background2"/>
            <w:vAlign w:val="center"/>
          </w:tcPr>
          <w:p w14:paraId="06D90EF2" w14:textId="77777777" w:rsidR="00A9671A" w:rsidRPr="003D1ACA" w:rsidRDefault="00A9671A" w:rsidP="006C2991">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501F1CD3" w14:textId="77777777" w:rsidR="00A9671A" w:rsidRPr="003D1ACA" w:rsidRDefault="00A9671A" w:rsidP="006C2991">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A9671A" w:rsidRPr="003D1ACA" w14:paraId="12B74694" w14:textId="77777777" w:rsidTr="00A4651D">
        <w:trPr>
          <w:jc w:val="center"/>
        </w:trPr>
        <w:tc>
          <w:tcPr>
            <w:tcW w:w="6385" w:type="dxa"/>
            <w:shd w:val="clear" w:color="auto" w:fill="auto"/>
          </w:tcPr>
          <w:p w14:paraId="593D2CCB" w14:textId="604EC1F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p>
        </w:tc>
        <w:tc>
          <w:tcPr>
            <w:tcW w:w="1315" w:type="dxa"/>
            <w:shd w:val="clear" w:color="auto" w:fill="auto"/>
            <w:vAlign w:val="center"/>
          </w:tcPr>
          <w:p w14:paraId="1AEC4962" w14:textId="487413F8"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75C7F2B7" w14:textId="282EF8DF"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B975C6E" w14:textId="77777777" w:rsidTr="00A9671A">
        <w:trPr>
          <w:jc w:val="center"/>
        </w:trPr>
        <w:tc>
          <w:tcPr>
            <w:tcW w:w="6385" w:type="dxa"/>
            <w:shd w:val="clear" w:color="auto" w:fill="auto"/>
          </w:tcPr>
          <w:p w14:paraId="424DF1F3" w14:textId="60EDD6C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w:t>
            </w:r>
          </w:p>
        </w:tc>
        <w:tc>
          <w:tcPr>
            <w:tcW w:w="1315" w:type="dxa"/>
            <w:shd w:val="clear" w:color="auto" w:fill="auto"/>
            <w:vAlign w:val="center"/>
          </w:tcPr>
          <w:p w14:paraId="4347D5E9" w14:textId="18976531"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5E6354B" w14:textId="0311CFF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4165EC1" w14:textId="77777777" w:rsidTr="00A9671A">
        <w:trPr>
          <w:jc w:val="center"/>
        </w:trPr>
        <w:tc>
          <w:tcPr>
            <w:tcW w:w="6385" w:type="dxa"/>
            <w:shd w:val="clear" w:color="auto" w:fill="auto"/>
          </w:tcPr>
          <w:p w14:paraId="6984DE0F" w14:textId="2FB2140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vAlign w:val="center"/>
          </w:tcPr>
          <w:p w14:paraId="2947D1F2" w14:textId="7D1194D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434E0B5A" w14:textId="2688DD5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6BF61F7" w14:textId="77777777" w:rsidTr="00A9671A">
        <w:trPr>
          <w:jc w:val="center"/>
        </w:trPr>
        <w:tc>
          <w:tcPr>
            <w:tcW w:w="6385" w:type="dxa"/>
            <w:shd w:val="clear" w:color="auto" w:fill="auto"/>
          </w:tcPr>
          <w:p w14:paraId="0FE1BCEF" w14:textId="53DC8610"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w:t>
            </w:r>
          </w:p>
        </w:tc>
        <w:tc>
          <w:tcPr>
            <w:tcW w:w="1315" w:type="dxa"/>
            <w:shd w:val="clear" w:color="auto" w:fill="auto"/>
            <w:vAlign w:val="center"/>
          </w:tcPr>
          <w:p w14:paraId="6219E67A" w14:textId="59D2DF4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16ABC55E" w14:textId="09CD85FC"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1EE098E3" w14:textId="77777777" w:rsidTr="00A9671A">
        <w:trPr>
          <w:jc w:val="center"/>
        </w:trPr>
        <w:tc>
          <w:tcPr>
            <w:tcW w:w="6385" w:type="dxa"/>
            <w:shd w:val="clear" w:color="auto" w:fill="auto"/>
          </w:tcPr>
          <w:p w14:paraId="1D961D7D" w14:textId="537358F8"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vAlign w:val="center"/>
          </w:tcPr>
          <w:p w14:paraId="22F5F80A" w14:textId="249DE8B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513950E1" w14:textId="58F51203"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F1FBF78" w14:textId="77777777" w:rsidTr="00A9671A">
        <w:trPr>
          <w:jc w:val="center"/>
        </w:trPr>
        <w:tc>
          <w:tcPr>
            <w:tcW w:w="6385" w:type="dxa"/>
            <w:shd w:val="clear" w:color="auto" w:fill="auto"/>
          </w:tcPr>
          <w:p w14:paraId="12592DBA" w14:textId="4035DBE6"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vAlign w:val="center"/>
          </w:tcPr>
          <w:p w14:paraId="023BE9E1" w14:textId="1F919CA6"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4F87FDC8" w14:textId="303352D0"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353B8DA1" w14:textId="77777777" w:rsidTr="00A9671A">
        <w:trPr>
          <w:jc w:val="center"/>
        </w:trPr>
        <w:tc>
          <w:tcPr>
            <w:tcW w:w="6385" w:type="dxa"/>
            <w:shd w:val="clear" w:color="auto" w:fill="auto"/>
          </w:tcPr>
          <w:p w14:paraId="48E01F22" w14:textId="13923122"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vAlign w:val="center"/>
          </w:tcPr>
          <w:p w14:paraId="591737BD" w14:textId="6C3D592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AC22613" w14:textId="08914E03"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0148DC4" w14:textId="77777777" w:rsidTr="00A9671A">
        <w:trPr>
          <w:jc w:val="center"/>
        </w:trPr>
        <w:tc>
          <w:tcPr>
            <w:tcW w:w="6385" w:type="dxa"/>
            <w:shd w:val="clear" w:color="auto" w:fill="auto"/>
          </w:tcPr>
          <w:p w14:paraId="41858F48" w14:textId="717B3A8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8</w:t>
            </w:r>
          </w:p>
        </w:tc>
        <w:tc>
          <w:tcPr>
            <w:tcW w:w="1315" w:type="dxa"/>
            <w:shd w:val="clear" w:color="auto" w:fill="auto"/>
            <w:vAlign w:val="center"/>
          </w:tcPr>
          <w:p w14:paraId="3BD6A0D0" w14:textId="1711032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3E4155E" w14:textId="02B23DCB"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F887522" w14:textId="77777777" w:rsidTr="00A9671A">
        <w:trPr>
          <w:jc w:val="center"/>
        </w:trPr>
        <w:tc>
          <w:tcPr>
            <w:tcW w:w="6385" w:type="dxa"/>
            <w:shd w:val="clear" w:color="auto" w:fill="auto"/>
          </w:tcPr>
          <w:p w14:paraId="00904B76" w14:textId="2311B77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lastRenderedPageBreak/>
              <w:t xml:space="preserve">Task </w:t>
            </w:r>
            <w:r>
              <w:rPr>
                <w:rFonts w:ascii="Arial" w:hAnsi="Arial" w:cs="Arial"/>
                <w:color w:val="262626" w:themeColor="text1" w:themeTint="D9"/>
                <w:sz w:val="20"/>
                <w:szCs w:val="20"/>
              </w:rPr>
              <w:t>9</w:t>
            </w:r>
          </w:p>
        </w:tc>
        <w:tc>
          <w:tcPr>
            <w:tcW w:w="1315" w:type="dxa"/>
            <w:shd w:val="clear" w:color="auto" w:fill="auto"/>
            <w:vAlign w:val="center"/>
          </w:tcPr>
          <w:p w14:paraId="3AAB9E1F" w14:textId="1A0C5099"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4DDE433" w14:textId="657CB6E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1AF35D70" w14:textId="77777777" w:rsidTr="00A9671A">
        <w:trPr>
          <w:jc w:val="center"/>
        </w:trPr>
        <w:tc>
          <w:tcPr>
            <w:tcW w:w="6385" w:type="dxa"/>
            <w:shd w:val="clear" w:color="auto" w:fill="auto"/>
          </w:tcPr>
          <w:p w14:paraId="1609BAA8" w14:textId="575E9D52"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10</w:t>
            </w:r>
          </w:p>
        </w:tc>
        <w:tc>
          <w:tcPr>
            <w:tcW w:w="1315" w:type="dxa"/>
            <w:shd w:val="clear" w:color="auto" w:fill="auto"/>
            <w:vAlign w:val="center"/>
          </w:tcPr>
          <w:p w14:paraId="0E4A829F" w14:textId="045076E9"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5B81BB18" w14:textId="1DEE8C0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39243F5F" w14:textId="77777777" w:rsidTr="00A9671A">
        <w:trPr>
          <w:jc w:val="center"/>
        </w:trPr>
        <w:tc>
          <w:tcPr>
            <w:tcW w:w="6385" w:type="dxa"/>
            <w:shd w:val="clear" w:color="auto" w:fill="auto"/>
          </w:tcPr>
          <w:p w14:paraId="02193827" w14:textId="63C63A0A"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r>
              <w:rPr>
                <w:rFonts w:ascii="Arial" w:hAnsi="Arial" w:cs="Arial"/>
                <w:color w:val="262626" w:themeColor="text1" w:themeTint="D9"/>
                <w:sz w:val="20"/>
                <w:szCs w:val="20"/>
              </w:rPr>
              <w:t>1</w:t>
            </w:r>
          </w:p>
        </w:tc>
        <w:tc>
          <w:tcPr>
            <w:tcW w:w="1315" w:type="dxa"/>
            <w:shd w:val="clear" w:color="auto" w:fill="auto"/>
            <w:vAlign w:val="center"/>
          </w:tcPr>
          <w:p w14:paraId="1C8BEA8A" w14:textId="70279508"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EB176B8" w14:textId="398D4B31"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5374F5F" w14:textId="77777777" w:rsidTr="00A9671A">
        <w:trPr>
          <w:jc w:val="center"/>
        </w:trPr>
        <w:tc>
          <w:tcPr>
            <w:tcW w:w="6385" w:type="dxa"/>
            <w:shd w:val="clear" w:color="auto" w:fill="auto"/>
          </w:tcPr>
          <w:p w14:paraId="0D82A7DB" w14:textId="46AD770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r>
              <w:rPr>
                <w:rFonts w:ascii="Arial" w:hAnsi="Arial" w:cs="Arial"/>
                <w:color w:val="262626" w:themeColor="text1" w:themeTint="D9"/>
                <w:sz w:val="20"/>
                <w:szCs w:val="20"/>
              </w:rPr>
              <w:t>2</w:t>
            </w:r>
          </w:p>
        </w:tc>
        <w:tc>
          <w:tcPr>
            <w:tcW w:w="1315" w:type="dxa"/>
            <w:shd w:val="clear" w:color="auto" w:fill="auto"/>
            <w:vAlign w:val="center"/>
          </w:tcPr>
          <w:p w14:paraId="686E2624" w14:textId="670D09DE"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4BA2C03" w14:textId="7A40782A"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bl>
    <w:p w14:paraId="64EEEA20" w14:textId="35CF5AFC" w:rsidR="005D45A7" w:rsidRPr="003D1ACA" w:rsidRDefault="005D45A7" w:rsidP="00E001FF">
      <w:pPr>
        <w:spacing w:before="0" w:line="276" w:lineRule="auto"/>
        <w:ind w:left="0" w:right="102"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368D2FD1" w14:textId="5E85D8BA" w:rsidR="005D45A7" w:rsidRPr="003F1E27" w:rsidRDefault="00565527" w:rsidP="005D45A7">
      <w:pPr>
        <w:tabs>
          <w:tab w:val="left" w:pos="180"/>
        </w:tabs>
        <w:spacing w:before="0" w:line="276" w:lineRule="auto"/>
        <w:ind w:left="0" w:right="0" w:firstLine="0"/>
        <w:rPr>
          <w:color w:val="262626" w:themeColor="text1" w:themeTint="D9"/>
        </w:rPr>
      </w:pPr>
      <w:r>
        <w:rPr>
          <w:noProof/>
          <w:color w:val="262626" w:themeColor="text1" w:themeTint="D9"/>
        </w:rPr>
        <mc:AlternateContent>
          <mc:Choice Requires="wpi">
            <w:drawing>
              <wp:anchor distT="0" distB="0" distL="114300" distR="114300" simplePos="0" relativeHeight="251664384" behindDoc="0" locked="0" layoutInCell="1" allowOverlap="1" wp14:anchorId="4FD83887" wp14:editId="7B05D08C">
                <wp:simplePos x="0" y="0"/>
                <wp:positionH relativeFrom="column">
                  <wp:posOffset>8809785</wp:posOffset>
                </wp:positionH>
                <wp:positionV relativeFrom="paragraph">
                  <wp:posOffset>1861080</wp:posOffset>
                </wp:positionV>
                <wp:extent cx="79920" cy="1683000"/>
                <wp:effectExtent l="38100" t="38100" r="34925" b="31750"/>
                <wp:wrapNone/>
                <wp:docPr id="57" name="Ink 57"/>
                <wp:cNvGraphicFramePr/>
                <a:graphic xmlns:a="http://schemas.openxmlformats.org/drawingml/2006/main">
                  <a:graphicData uri="http://schemas.microsoft.com/office/word/2010/wordprocessingInk">
                    <w14:contentPart bwMode="auto" r:id="rId68">
                      <w14:nvContentPartPr>
                        <w14:cNvContentPartPr/>
                      </w14:nvContentPartPr>
                      <w14:xfrm>
                        <a:off x="0" y="0"/>
                        <a:ext cx="79920" cy="1683000"/>
                      </w14:xfrm>
                    </w14:contentPart>
                  </a:graphicData>
                </a:graphic>
              </wp:anchor>
            </w:drawing>
          </mc:Choice>
          <mc:Fallback>
            <w:pict>
              <v:shape w14:anchorId="3D780970" id="Ink 57" o:spid="_x0000_s1026" type="#_x0000_t75" style="position:absolute;margin-left:693.35pt;margin-top:146.2pt;width:7pt;height:133.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">
                <v:imagedata r:id="rId69" o:title=""/>
              </v:shape>
            </w:pict>
          </mc:Fallback>
        </mc:AlternateConten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05BF0899" w14:textId="7C3F9082" w:rsidR="005D45A7" w:rsidRPr="003D1ACA" w:rsidRDefault="005D45A7" w:rsidP="005D45A7">
      <w:pPr>
        <w:spacing w:before="0" w:line="276" w:lineRule="auto"/>
        <w:ind w:left="0" w:firstLine="0"/>
        <w:rPr>
          <w:color w:val="262626" w:themeColor="text1" w:themeTint="D9"/>
        </w:rPr>
      </w:pPr>
    </w:p>
    <w:p w14:paraId="7920E7C0" w14:textId="77777777" w:rsidR="00E001FF" w:rsidRDefault="00E001FF">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11DEB54" w14:textId="77777777" w:rsidTr="00191426">
        <w:trPr>
          <w:jc w:val="center"/>
        </w:trPr>
        <w:tc>
          <w:tcPr>
            <w:tcW w:w="5000" w:type="pct"/>
            <w:shd w:val="clear" w:color="auto" w:fill="E7E6E6" w:themeFill="background2"/>
          </w:tcPr>
          <w:p w14:paraId="0CB9974C" w14:textId="6EE24293"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Third-Party Verification Log</w:t>
            </w:r>
          </w:p>
          <w:p w14:paraId="46EDFD8D" w14:textId="77777777" w:rsidR="005D45A7" w:rsidRPr="003D1ACA"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324D3E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3D1ACA">
              <w:rPr>
                <w:rFonts w:ascii="Arial" w:hAnsi="Arial" w:cs="Arial"/>
                <w:color w:val="262626" w:themeColor="text1" w:themeTint="D9"/>
                <w:sz w:val="20"/>
                <w:szCs w:val="20"/>
              </w:rPr>
              <w:t>all of</w:t>
            </w:r>
            <w:proofErr w:type="gramEnd"/>
            <w:r w:rsidRPr="003D1ACA">
              <w:rPr>
                <w:rFonts w:ascii="Arial" w:hAnsi="Arial" w:cs="Arial"/>
                <w:color w:val="262626" w:themeColor="text1" w:themeTint="D9"/>
                <w:sz w:val="20"/>
                <w:szCs w:val="20"/>
              </w:rPr>
              <w:t xml:space="preserve"> the following required information for each third-party personnel:</w:t>
            </w:r>
          </w:p>
          <w:p w14:paraId="26B2150E" w14:textId="77777777" w:rsidR="005D45A7" w:rsidRPr="003D1ACA" w:rsidRDefault="005D45A7">
            <w:pPr>
              <w:pStyle w:val="ListParagraph"/>
              <w:numPr>
                <w:ilvl w:val="0"/>
                <w:numId w:val="18"/>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18DE841E" w14:textId="77777777" w:rsidR="005D45A7" w:rsidRPr="003D1ACA" w:rsidRDefault="005D45A7">
            <w:pPr>
              <w:pStyle w:val="ListParagraph"/>
              <w:numPr>
                <w:ilvl w:val="0"/>
                <w:numId w:val="18"/>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w:t>
            </w:r>
            <w:proofErr w:type="gramStart"/>
            <w:r w:rsidRPr="003D1ACA">
              <w:rPr>
                <w:rFonts w:ascii="Arial" w:hAnsi="Arial" w:cs="Arial"/>
                <w:color w:val="262626" w:themeColor="text1" w:themeTint="D9"/>
                <w:sz w:val="20"/>
                <w:szCs w:val="20"/>
              </w:rPr>
              <w:t>e.g.</w:t>
            </w:r>
            <w:proofErr w:type="gramEnd"/>
            <w:r w:rsidRPr="003D1ACA">
              <w:rPr>
                <w:rFonts w:ascii="Arial" w:hAnsi="Arial" w:cs="Arial"/>
                <w:color w:val="262626" w:themeColor="text1" w:themeTint="D9"/>
                <w:sz w:val="20"/>
                <w:szCs w:val="20"/>
              </w:rPr>
              <w:t xml:space="preserve"> workplace supervisor, observer, or candidate)</w:t>
            </w:r>
          </w:p>
          <w:p w14:paraId="2B7F380F" w14:textId="77777777" w:rsidR="005D45A7" w:rsidRPr="003D1ACA" w:rsidRDefault="005D45A7">
            <w:pPr>
              <w:pStyle w:val="ListParagraph"/>
              <w:numPr>
                <w:ilvl w:val="0"/>
                <w:numId w:val="18"/>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4A966407" w14:textId="77777777" w:rsidR="005D45A7" w:rsidRPr="003D1ACA" w:rsidRDefault="005D45A7">
            <w:pPr>
              <w:pStyle w:val="ListParagraph"/>
              <w:numPr>
                <w:ilvl w:val="0"/>
                <w:numId w:val="18"/>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06882C7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1D79638F" w:rsidR="005D45A7" w:rsidRPr="003F1E27" w:rsidRDefault="005D45A7" w:rsidP="00E001FF">
      <w:pPr>
        <w:spacing w:before="0" w:line="276" w:lineRule="auto"/>
        <w:ind w:left="0" w:right="102"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3D1ACA" w14:paraId="718D35CF" w14:textId="77777777" w:rsidTr="00191426">
        <w:trPr>
          <w:jc w:val="center"/>
        </w:trPr>
        <w:tc>
          <w:tcPr>
            <w:tcW w:w="1644" w:type="dxa"/>
            <w:shd w:val="clear" w:color="auto" w:fill="E7E6E6" w:themeFill="background2"/>
          </w:tcPr>
          <w:p w14:paraId="35C6A9C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Name of Third-party Contacted</w:t>
            </w:r>
          </w:p>
        </w:tc>
        <w:tc>
          <w:tcPr>
            <w:tcW w:w="1645" w:type="dxa"/>
            <w:shd w:val="clear" w:color="auto" w:fill="E7E6E6" w:themeFill="background2"/>
          </w:tcPr>
          <w:p w14:paraId="216CEC1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5D45A7" w:rsidRPr="003D1ACA" w14:paraId="0F20A3E6" w14:textId="77777777" w:rsidTr="00191426">
        <w:trPr>
          <w:jc w:val="center"/>
        </w:trPr>
        <w:tc>
          <w:tcPr>
            <w:tcW w:w="1644" w:type="dxa"/>
            <w:shd w:val="clear" w:color="auto" w:fill="auto"/>
          </w:tcPr>
          <w:p w14:paraId="515635D7"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BA134A6"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326DAAB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7077868E"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471DC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13D85CB" w14:textId="77777777" w:rsidTr="00191426">
        <w:trPr>
          <w:jc w:val="center"/>
        </w:trPr>
        <w:tc>
          <w:tcPr>
            <w:tcW w:w="1644" w:type="dxa"/>
            <w:shd w:val="clear" w:color="auto" w:fill="auto"/>
          </w:tcPr>
          <w:p w14:paraId="723C718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12850C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15411F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2EAD004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DEF528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D1D5304" w14:textId="77777777" w:rsidTr="00191426">
        <w:trPr>
          <w:jc w:val="center"/>
        </w:trPr>
        <w:tc>
          <w:tcPr>
            <w:tcW w:w="1644" w:type="dxa"/>
            <w:shd w:val="clear" w:color="auto" w:fill="auto"/>
          </w:tcPr>
          <w:p w14:paraId="50428F8B"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4D58A4ED"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5CBBE978"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BFEF4AA"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EFD0E6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758C8B4" w14:textId="77777777" w:rsidTr="00191426">
        <w:trPr>
          <w:jc w:val="center"/>
        </w:trPr>
        <w:tc>
          <w:tcPr>
            <w:tcW w:w="1644" w:type="dxa"/>
            <w:shd w:val="clear" w:color="auto" w:fill="auto"/>
          </w:tcPr>
          <w:p w14:paraId="290687A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E6511F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466FD49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304ACCB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409D231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DA350EB" w14:textId="6BD83E87" w:rsidR="005D45A7" w:rsidRDefault="005D45A7" w:rsidP="005D45A7">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0A88F48" w14:textId="77777777" w:rsidTr="00191426">
        <w:trPr>
          <w:jc w:val="center"/>
        </w:trPr>
        <w:tc>
          <w:tcPr>
            <w:tcW w:w="6385" w:type="dxa"/>
            <w:shd w:val="clear" w:color="auto" w:fill="E7E6E6" w:themeFill="background2"/>
          </w:tcPr>
          <w:p w14:paraId="0D64321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57E1A931"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13306C68" w14:textId="77777777" w:rsidTr="00191426">
        <w:trPr>
          <w:jc w:val="center"/>
        </w:trPr>
        <w:tc>
          <w:tcPr>
            <w:tcW w:w="6385" w:type="dxa"/>
            <w:shd w:val="clear" w:color="auto" w:fill="auto"/>
            <w:vAlign w:val="center"/>
          </w:tcPr>
          <w:p w14:paraId="7D8D6FCE"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BE1095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43BB99CA" w14:textId="77777777" w:rsidR="005D45A7" w:rsidRPr="003F1E27" w:rsidRDefault="005D45A7" w:rsidP="005D45A7">
      <w:pPr>
        <w:tabs>
          <w:tab w:val="left" w:pos="180"/>
        </w:tabs>
        <w:spacing w:before="0" w:line="276" w:lineRule="auto"/>
        <w:ind w:left="0" w:right="0" w:firstLine="0"/>
        <w:rPr>
          <w:color w:val="262626" w:themeColor="text1" w:themeTint="D9"/>
        </w:rPr>
      </w:pPr>
    </w:p>
    <w:p w14:paraId="28476E54" w14:textId="77777777" w:rsidR="00E001FF" w:rsidRDefault="00E001FF">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30D3DBD" w14:textId="77777777" w:rsidTr="00191426">
        <w:trPr>
          <w:jc w:val="center"/>
        </w:trPr>
        <w:tc>
          <w:tcPr>
            <w:tcW w:w="9016" w:type="dxa"/>
            <w:shd w:val="clear" w:color="auto" w:fill="E7E6E6" w:themeFill="background2"/>
          </w:tcPr>
          <w:p w14:paraId="0F07A337" w14:textId="54ED223D"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Assessor’s comments/feedback</w:t>
            </w:r>
          </w:p>
        </w:tc>
      </w:tr>
      <w:tr w:rsidR="005D45A7" w:rsidRPr="003D1ACA" w14:paraId="70702AAF" w14:textId="77777777" w:rsidTr="00191426">
        <w:trPr>
          <w:trHeight w:val="2880"/>
          <w:jc w:val="center"/>
        </w:trPr>
        <w:tc>
          <w:tcPr>
            <w:tcW w:w="9016" w:type="dxa"/>
            <w:shd w:val="clear" w:color="auto" w:fill="auto"/>
          </w:tcPr>
          <w:p w14:paraId="1E063D7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08FFFB0E" w14:textId="57606322" w:rsidR="005D45A7" w:rsidRPr="003F1E27" w:rsidRDefault="005D45A7" w:rsidP="00526E75">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3D1ACA" w14:paraId="24C9378A" w14:textId="77777777" w:rsidTr="00191426">
        <w:trPr>
          <w:trHeight w:val="1124"/>
          <w:jc w:val="center"/>
        </w:trPr>
        <w:tc>
          <w:tcPr>
            <w:tcW w:w="9016" w:type="dxa"/>
            <w:gridSpan w:val="2"/>
            <w:shd w:val="clear" w:color="auto" w:fill="E7E6E6" w:themeFill="background2"/>
            <w:vAlign w:val="center"/>
          </w:tcPr>
          <w:p w14:paraId="34E8560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50388EC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results recorded in this </w:t>
            </w:r>
            <w:r w:rsidRPr="003D1ACA">
              <w:rPr>
                <w:rFonts w:ascii="Arial" w:hAnsi="Arial" w:cs="Arial"/>
                <w:i/>
                <w:iCs/>
                <w:color w:val="262626" w:themeColor="text1" w:themeTint="D9"/>
                <w:sz w:val="20"/>
                <w:szCs w:val="20"/>
              </w:rPr>
              <w:t>Record of Assessment</w:t>
            </w:r>
            <w:r w:rsidRPr="003D1ACA">
              <w:rPr>
                <w:rFonts w:ascii="Arial" w:hAnsi="Arial" w:cs="Arial"/>
                <w:color w:val="262626" w:themeColor="text1" w:themeTint="D9"/>
                <w:sz w:val="20"/>
                <w:szCs w:val="20"/>
              </w:rPr>
              <w:t xml:space="preserve"> are true and accurate.</w:t>
            </w:r>
          </w:p>
        </w:tc>
      </w:tr>
      <w:tr w:rsidR="005D45A7" w:rsidRPr="003D1ACA" w14:paraId="6FDEAF91" w14:textId="77777777" w:rsidTr="00191426">
        <w:trPr>
          <w:trHeight w:val="439"/>
          <w:jc w:val="center"/>
        </w:trPr>
        <w:tc>
          <w:tcPr>
            <w:tcW w:w="5935" w:type="dxa"/>
            <w:shd w:val="clear" w:color="auto" w:fill="auto"/>
          </w:tcPr>
          <w:p w14:paraId="5664702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552E64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1012BBCC" w14:textId="77777777" w:rsidTr="00191426">
        <w:trPr>
          <w:trHeight w:val="438"/>
          <w:jc w:val="center"/>
        </w:trPr>
        <w:tc>
          <w:tcPr>
            <w:tcW w:w="5935" w:type="dxa"/>
            <w:shd w:val="clear" w:color="auto" w:fill="auto"/>
          </w:tcPr>
          <w:p w14:paraId="4D02415D"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r w:rsidRPr="003F1E27">
        <w:rPr>
          <w:color w:val="A6A6A6" w:themeColor="background1" w:themeShade="A6"/>
          <w:sz w:val="20"/>
        </w:rPr>
        <w:t>End of Record of Assessment (For the Assessor’s Use Only)</w:t>
      </w:r>
    </w:p>
    <w:p w14:paraId="5E3EEBC4"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3F1E27">
        <w:rPr>
          <w:b/>
          <w:color w:val="A6A6A6" w:themeColor="background1" w:themeShade="A6"/>
          <w:sz w:val="24"/>
        </w:rPr>
        <w:t>End of Document</w:t>
      </w:r>
    </w:p>
    <w:sectPr w:rsidR="000207A2" w:rsidRPr="003F1E27" w:rsidSect="00071782">
      <w:footerReference w:type="even" r:id="rId70"/>
      <w:footerReference w:type="default" r:id="rId71"/>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68D58" w14:textId="77777777" w:rsidR="00B76081" w:rsidRDefault="00B76081" w:rsidP="00830A90">
      <w:pPr>
        <w:spacing w:before="0"/>
      </w:pPr>
      <w:r>
        <w:separator/>
      </w:r>
    </w:p>
  </w:endnote>
  <w:endnote w:type="continuationSeparator" w:id="0">
    <w:p w14:paraId="0469ACAA" w14:textId="77777777" w:rsidR="00B76081" w:rsidRDefault="00B76081" w:rsidP="00830A90">
      <w:pPr>
        <w:spacing w:before="0"/>
      </w:pPr>
      <w:r>
        <w:continuationSeparator/>
      </w:r>
    </w:p>
  </w:endnote>
  <w:endnote w:type="continuationNotice" w:id="1">
    <w:p w14:paraId="7117BA28" w14:textId="77777777" w:rsidR="00B76081" w:rsidRDefault="00B76081">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7B8F8C17" w14:textId="1459BF3F"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2E862D9F5F6E4EE59CEDADFE1D694A11"/>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w:t>
            </w:r>
            <w:r w:rsidR="00527BB0">
              <w:rPr>
                <w:sz w:val="16"/>
                <w:szCs w:val="16"/>
              </w:rPr>
              <w:t>1</w:t>
            </w:r>
            <w:r>
              <w:rPr>
                <w:sz w:val="16"/>
                <w:szCs w:val="16"/>
              </w:rPr>
              <w:t>_</w:t>
            </w:r>
            <w:r w:rsidR="00527BB0">
              <w:rPr>
                <w:sz w:val="16"/>
                <w:szCs w:val="16"/>
              </w:rPr>
              <w:t>28/10</w:t>
            </w:r>
            <w:r>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90417473"/>
      <w:docPartObj>
        <w:docPartGallery w:val="Page Numbers (Top of Page)"/>
        <w:docPartUnique/>
      </w:docPartObj>
    </w:sdtPr>
    <w:sdtEndPr/>
    <w:sdtContent>
      <w:p w14:paraId="5BED69DE" w14:textId="529DCE22"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384913701"/>
            <w:placeholder>
              <w:docPart w:val="5FFF43F7DD08411C8D4231BD8ED49BBB"/>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81AF" w14:textId="77777777" w:rsidR="00EE1333" w:rsidRPr="008448F7" w:rsidRDefault="00EE1333" w:rsidP="00C01F67">
    <w:pPr>
      <w:pStyle w:val="Footer"/>
      <w:tabs>
        <w:tab w:val="clear" w:pos="4680"/>
        <w:tab w:val="clear" w:pos="9360"/>
        <w:tab w:val="right" w:pos="13932"/>
      </w:tabs>
      <w:spacing w:before="40" w:after="40" w:line="276" w:lineRule="auto"/>
      <w:ind w:left="0" w:right="26" w:firstLine="0"/>
      <w:rPr>
        <w:color w:val="808080" w:themeColor="background1" w:themeShade="80"/>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DDDAA" w14:textId="3495A5C1" w:rsidR="00EE1333" w:rsidRDefault="008B3EE5" w:rsidP="00116B65">
    <w:pPr>
      <w:pStyle w:val="Footer"/>
      <w:tabs>
        <w:tab w:val="clear" w:pos="4680"/>
        <w:tab w:val="clear" w:pos="9360"/>
        <w:tab w:val="right" w:pos="13932"/>
      </w:tabs>
      <w:spacing w:before="40" w:after="40" w:line="276" w:lineRule="auto"/>
      <w:ind w:left="0" w:right="26" w:firstLine="0"/>
      <w:rPr>
        <w:color w:val="808080" w:themeColor="background1" w:themeShade="80"/>
        <w:sz w:val="18"/>
      </w:rPr>
    </w:pPr>
    <w:r>
      <w:rPr>
        <w:color w:val="808080" w:themeColor="background1" w:themeShade="80"/>
        <w:sz w:val="18"/>
      </w:rPr>
      <w:t>Assessment Workbook</w:t>
    </w:r>
    <w:r w:rsidR="00EE1333" w:rsidRPr="002872AA">
      <w:rPr>
        <w:color w:val="808080" w:themeColor="background1" w:themeShade="80"/>
        <w:sz w:val="18"/>
      </w:rPr>
      <w:tab/>
      <w:t xml:space="preserve">Version </w:t>
    </w:r>
    <w:r w:rsidR="00EE1333">
      <w:rPr>
        <w:color w:val="808080" w:themeColor="background1" w:themeShade="80"/>
        <w:sz w:val="18"/>
      </w:rPr>
      <w:t xml:space="preserve">1.0 </w:t>
    </w:r>
    <w:r w:rsidR="00EE1333" w:rsidRPr="002872AA">
      <w:rPr>
        <w:color w:val="808080" w:themeColor="background1" w:themeShade="80"/>
        <w:sz w:val="18"/>
      </w:rPr>
      <w:t xml:space="preserve">Produced </w:t>
    </w:r>
    <w:r w:rsidR="00414901">
      <w:rPr>
        <w:color w:val="808080" w:themeColor="background1" w:themeShade="80"/>
        <w:sz w:val="18"/>
      </w:rPr>
      <w:t xml:space="preserve">9 February </w:t>
    </w:r>
    <w:r w:rsidR="00EE1333">
      <w:rPr>
        <w:color w:val="808080" w:themeColor="background1" w:themeShade="80"/>
        <w:sz w:val="18"/>
      </w:rPr>
      <w:t>2021</w:t>
    </w:r>
  </w:p>
  <w:p w14:paraId="7B1DB578" w14:textId="77777777" w:rsidR="00EE1333" w:rsidRPr="00116B65" w:rsidRDefault="00EE1333" w:rsidP="00116B65">
    <w:pPr>
      <w:pStyle w:val="Footer"/>
      <w:tabs>
        <w:tab w:val="clear" w:pos="4680"/>
        <w:tab w:val="clear" w:pos="9360"/>
        <w:tab w:val="right" w:pos="13932"/>
      </w:tabs>
      <w:spacing w:before="40" w:after="40" w:line="276" w:lineRule="auto"/>
      <w:ind w:left="0" w:right="26" w:firstLine="0"/>
      <w:rPr>
        <w:color w:val="808080" w:themeColor="background1" w:themeShade="80"/>
        <w:sz w:val="18"/>
      </w:rPr>
    </w:pPr>
    <w:r w:rsidRPr="002872AA">
      <w:rPr>
        <w:rFonts w:cstheme="minorHAnsi"/>
        <w:noProof/>
        <w:color w:val="808080" w:themeColor="background1" w:themeShade="80"/>
        <w:sz w:val="18"/>
      </w:rPr>
      <w:t>©</w:t>
    </w:r>
    <w:r w:rsidRPr="002872AA">
      <w:rPr>
        <w:noProof/>
        <w:color w:val="808080" w:themeColor="background1" w:themeShade="80"/>
        <w:sz w:val="18"/>
      </w:rPr>
      <w:t xml:space="preserve"> </w:t>
    </w:r>
    <w:r>
      <w:rPr>
        <w:noProof/>
        <w:color w:val="808080" w:themeColor="background1" w:themeShade="80"/>
        <w:sz w:val="18"/>
      </w:rPr>
      <w:t>TotalVET Training Resources</w:t>
    </w:r>
    <w:r w:rsidRPr="002872AA">
      <w:rPr>
        <w:noProof/>
        <w:color w:val="808080" w:themeColor="background1" w:themeShade="80"/>
        <w:sz w:val="18"/>
      </w:rPr>
      <w:tab/>
    </w:r>
    <w:r w:rsidRPr="002872AA">
      <w:rPr>
        <w:color w:val="808080" w:themeColor="background1" w:themeShade="80"/>
        <w:sz w:val="18"/>
      </w:rPr>
      <w:t xml:space="preserve">Page </w:t>
    </w:r>
    <w:sdt>
      <w:sdtPr>
        <w:rPr>
          <w:color w:val="808080" w:themeColor="background1" w:themeShade="80"/>
          <w:sz w:val="18"/>
        </w:rPr>
        <w:id w:val="-1037124560"/>
        <w:docPartObj>
          <w:docPartGallery w:val="Page Numbers (Bottom of Page)"/>
          <w:docPartUnique/>
        </w:docPartObj>
      </w:sdtPr>
      <w:sdtEndPr>
        <w:rPr>
          <w:noProof/>
        </w:rPr>
      </w:sdtEndPr>
      <w:sdtContent>
        <w:r w:rsidRPr="002872AA">
          <w:rPr>
            <w:color w:val="808080" w:themeColor="background1" w:themeShade="80"/>
            <w:sz w:val="18"/>
          </w:rPr>
          <w:fldChar w:fldCharType="begin"/>
        </w:r>
        <w:r w:rsidRPr="002872AA">
          <w:rPr>
            <w:color w:val="808080" w:themeColor="background1" w:themeShade="80"/>
            <w:sz w:val="18"/>
          </w:rPr>
          <w:instrText xml:space="preserve"> PAGE   \* MERGEFORMAT </w:instrText>
        </w:r>
        <w:r w:rsidRPr="002872AA">
          <w:rPr>
            <w:color w:val="808080" w:themeColor="background1" w:themeShade="80"/>
            <w:sz w:val="18"/>
          </w:rPr>
          <w:fldChar w:fldCharType="separate"/>
        </w:r>
        <w:r>
          <w:rPr>
            <w:color w:val="808080" w:themeColor="background1" w:themeShade="80"/>
            <w:sz w:val="18"/>
          </w:rPr>
          <w:t>1</w:t>
        </w:r>
        <w:r w:rsidRPr="002872AA">
          <w:rPr>
            <w:noProof/>
            <w:color w:val="808080" w:themeColor="background1" w:themeShade="80"/>
            <w:sz w:val="18"/>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742558903"/>
      <w:docPartObj>
        <w:docPartGallery w:val="Page Numbers (Top of Page)"/>
        <w:docPartUnique/>
      </w:docPartObj>
    </w:sdtPr>
    <w:sdtEndPr/>
    <w:sdtContent>
      <w:p w14:paraId="2EDC33F3" w14:textId="2D33DDF2"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03552136"/>
            <w:placeholder>
              <w:docPart w:val="EFDEF4373D974A40ABF2C29A6CB5135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578365360"/>
      <w:docPartObj>
        <w:docPartGallery w:val="Page Numbers (Top of Page)"/>
        <w:docPartUnique/>
      </w:docPartObj>
    </w:sdtPr>
    <w:sdtEndPr/>
    <w:sdtContent>
      <w:p w14:paraId="554E3E91" w14:textId="6FDABB2C" w:rsidR="00B5705D"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14627926"/>
            <w:placeholder>
              <w:docPart w:val="4DD934A9A7DF4FEC9C13C25D7401141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662300048"/>
      <w:docPartObj>
        <w:docPartGallery w:val="Page Numbers (Top of Page)"/>
        <w:docPartUnique/>
      </w:docPartObj>
    </w:sdtPr>
    <w:sdtEndPr/>
    <w:sdtContent>
      <w:p w14:paraId="3BFA33A5" w14:textId="2C3DBD64" w:rsidR="00E702F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72520930"/>
            <w:placeholder>
              <w:docPart w:val="80BF0578F6BF442C9280785BAD903B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74484009"/>
      <w:docPartObj>
        <w:docPartGallery w:val="Page Numbers (Top of Page)"/>
        <w:docPartUnique/>
      </w:docPartObj>
    </w:sdtPr>
    <w:sdtEndPr/>
    <w:sdtContent>
      <w:p w14:paraId="4D31A304" w14:textId="69808B98" w:rsidR="005E75BF"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692056319"/>
            <w:placeholder>
              <w:docPart w:val="1F01515D31EF48659939A54C88030FC6"/>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42418757"/>
      <w:docPartObj>
        <w:docPartGallery w:val="Page Numbers (Top of Page)"/>
        <w:docPartUnique/>
      </w:docPartObj>
    </w:sdtPr>
    <w:sdtEndPr/>
    <w:sdtContent>
      <w:p w14:paraId="234D9699" w14:textId="34B47721" w:rsidR="005E75BF"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09271590"/>
            <w:placeholder>
              <w:docPart w:val="C321B93F578149C4A1AC36AEF5FF703E"/>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751532"/>
      <w:docPartObj>
        <w:docPartGallery w:val="Page Numbers (Top of Page)"/>
        <w:docPartUnique/>
      </w:docPartObj>
    </w:sdtPr>
    <w:sdtEndPr/>
    <w:sdtContent>
      <w:p w14:paraId="4779CF2B" w14:textId="3C992F16" w:rsidR="0089547D"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62376327"/>
            <w:placeholder>
              <w:docPart w:val="F0B8B4E7AE6F40438F51D76C8636CDBC"/>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28934982"/>
      <w:docPartObj>
        <w:docPartGallery w:val="Page Numbers (Top of Page)"/>
        <w:docPartUnique/>
      </w:docPartObj>
    </w:sdtPr>
    <w:sdtEndPr/>
    <w:sdtContent>
      <w:p w14:paraId="783139A8" w14:textId="1281150E" w:rsidR="00386A6E"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28955655"/>
            <w:placeholder>
              <w:docPart w:val="D2A654305C2E47B5A477B1C72AEF55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79576478"/>
      <w:docPartObj>
        <w:docPartGallery w:val="Page Numbers (Top of Page)"/>
        <w:docPartUnique/>
      </w:docPartObj>
    </w:sdtPr>
    <w:sdtEndPr/>
    <w:sdtContent>
      <w:p w14:paraId="498D0BA2" w14:textId="2093BFC3" w:rsidR="000F2E1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2069565474"/>
            <w:placeholder>
              <w:docPart w:val="C132BD6A04EA42CB810E1C32B3814D7D"/>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78594360"/>
      <w:docPartObj>
        <w:docPartGallery w:val="Page Numbers (Top of Page)"/>
        <w:docPartUnique/>
      </w:docPartObj>
    </w:sdtPr>
    <w:sdtEndPr/>
    <w:sdtContent>
      <w:p w14:paraId="382BD29A" w14:textId="5F02FE32" w:rsidR="000F2E1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703549197"/>
            <w:placeholder>
              <w:docPart w:val="033F9F499FD44281826C6880483D25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384E3" w14:textId="77777777" w:rsidR="00B76081" w:rsidRDefault="00B76081" w:rsidP="00830A90">
      <w:pPr>
        <w:spacing w:before="0"/>
      </w:pPr>
      <w:r>
        <w:separator/>
      </w:r>
    </w:p>
  </w:footnote>
  <w:footnote w:type="continuationSeparator" w:id="0">
    <w:p w14:paraId="7076250A" w14:textId="77777777" w:rsidR="00B76081" w:rsidRDefault="00B76081" w:rsidP="00830A90">
      <w:pPr>
        <w:spacing w:before="0"/>
      </w:pPr>
      <w:r>
        <w:continuationSeparator/>
      </w:r>
    </w:p>
  </w:footnote>
  <w:footnote w:type="continuationNotice" w:id="1">
    <w:p w14:paraId="33B31DB4" w14:textId="77777777" w:rsidR="00B76081" w:rsidRDefault="00B76081">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4BA"/>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 w15:restartNumberingAfterBreak="0">
    <w:nsid w:val="03EC2763"/>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 w15:restartNumberingAfterBreak="0">
    <w:nsid w:val="04BB2584"/>
    <w:multiLevelType w:val="hybridMultilevel"/>
    <w:tmpl w:val="C5689C5A"/>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BADAB122">
      <w:start w:val="1"/>
      <w:numFmt w:val="bullet"/>
      <w:lvlText w:val=""/>
      <w:lvlJc w:val="left"/>
      <w:pPr>
        <w:ind w:left="2160" w:hanging="360"/>
      </w:pPr>
      <w:rPr>
        <w:rFonts w:ascii="Symbol" w:eastAsiaTheme="minorHAnsi" w:hAnsi="Symbol" w:cstheme="minorHAns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6E51DB"/>
    <w:multiLevelType w:val="hybridMultilevel"/>
    <w:tmpl w:val="E1226D6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6AC36D7"/>
    <w:multiLevelType w:val="hybridMultilevel"/>
    <w:tmpl w:val="FC1A37CC"/>
    <w:lvl w:ilvl="0" w:tplc="1F181F68">
      <w:start w:val="1"/>
      <w:numFmt w:val="decimal"/>
      <w:lvlText w:val="%1."/>
      <w:lvlJc w:val="right"/>
      <w:pPr>
        <w:ind w:left="1080" w:hanging="720"/>
      </w:pPr>
      <w:rPr>
        <w:rFonts w:hint="default"/>
      </w:rPr>
    </w:lvl>
    <w:lvl w:ilvl="1" w:tplc="404AB0C2">
      <w:start w:val="1"/>
      <w:numFmt w:val="bullet"/>
      <w:lvlText w:val=""/>
      <w:lvlJc w:val="left"/>
      <w:pPr>
        <w:ind w:left="1440" w:hanging="360"/>
      </w:pPr>
      <w:rPr>
        <w:rFonts w:ascii="Wingdings" w:hAnsi="Wingdings" w:hint="default"/>
        <w:b w:val="0"/>
        <w:i w:val="0"/>
        <w:color w:val="262626" w:themeColor="text1" w:themeTint="D9"/>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7851EAC"/>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 w15:restartNumberingAfterBreak="0">
    <w:nsid w:val="083B7248"/>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 w15:restartNumberingAfterBreak="0">
    <w:nsid w:val="083D2AF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 w15:restartNumberingAfterBreak="0">
    <w:nsid w:val="09AF1E96"/>
    <w:multiLevelType w:val="hybridMultilevel"/>
    <w:tmpl w:val="4152442A"/>
    <w:lvl w:ilvl="0" w:tplc="3409001B">
      <w:start w:val="1"/>
      <w:numFmt w:val="low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0B2412C8"/>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 w15:restartNumberingAfterBreak="0">
    <w:nsid w:val="0CC17697"/>
    <w:multiLevelType w:val="hybridMultilevel"/>
    <w:tmpl w:val="1A50BA9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0D8E44A3"/>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0ECD12B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 w15:restartNumberingAfterBreak="0">
    <w:nsid w:val="0F877015"/>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0FC35945"/>
    <w:multiLevelType w:val="hybridMultilevel"/>
    <w:tmpl w:val="C4A4470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175A0FB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8" w15:restartNumberingAfterBreak="0">
    <w:nsid w:val="1888567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9" w15:restartNumberingAfterBreak="0">
    <w:nsid w:val="1C157E6D"/>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0" w15:restartNumberingAfterBreak="0">
    <w:nsid w:val="1D5D27E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1" w15:restartNumberingAfterBreak="0">
    <w:nsid w:val="1E125DFE"/>
    <w:multiLevelType w:val="hybridMultilevel"/>
    <w:tmpl w:val="B074CF64"/>
    <w:lvl w:ilvl="0" w:tplc="3409000F">
      <w:start w:val="1"/>
      <w:numFmt w:val="decimal"/>
      <w:lvlText w:val="%1."/>
      <w:lvlJc w:val="left"/>
      <w:pPr>
        <w:ind w:left="720" w:hanging="360"/>
      </w:pPr>
      <w:rPr>
        <w:rFonts w:hint="default"/>
      </w:rPr>
    </w:lvl>
    <w:lvl w:ilvl="1" w:tplc="34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2711657D"/>
    <w:multiLevelType w:val="hybridMultilevel"/>
    <w:tmpl w:val="D98209DA"/>
    <w:lvl w:ilvl="0" w:tplc="1F181F68">
      <w:start w:val="1"/>
      <w:numFmt w:val="decimal"/>
      <w:lvlText w:val="%1."/>
      <w:lvlJc w:val="righ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25" w15:restartNumberingAfterBreak="0">
    <w:nsid w:val="2ABA6C63"/>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6" w15:restartNumberingAfterBreak="0">
    <w:nsid w:val="2CFA304C"/>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7" w15:restartNumberingAfterBreak="0">
    <w:nsid w:val="2D1D5B7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8" w15:restartNumberingAfterBreak="0">
    <w:nsid w:val="2DBE7C8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9"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33E6491C"/>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344C0473"/>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39275BC9"/>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3" w15:restartNumberingAfterBreak="0">
    <w:nsid w:val="39E7055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4" w15:restartNumberingAfterBreak="0">
    <w:nsid w:val="3B8933F1"/>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5" w15:restartNumberingAfterBreak="0">
    <w:nsid w:val="3B9F0368"/>
    <w:multiLevelType w:val="hybridMultilevel"/>
    <w:tmpl w:val="B5089AC2"/>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7" w15:restartNumberingAfterBreak="0">
    <w:nsid w:val="400C5FE7"/>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8" w15:restartNumberingAfterBreak="0">
    <w:nsid w:val="409C5CA9"/>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9"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40" w15:restartNumberingAfterBreak="0">
    <w:nsid w:val="46BA0E0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41" w15:restartNumberingAfterBreak="0">
    <w:nsid w:val="473B720D"/>
    <w:multiLevelType w:val="hybridMultilevel"/>
    <w:tmpl w:val="5EC4F62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2" w15:restartNumberingAfterBreak="0">
    <w:nsid w:val="4AA721A0"/>
    <w:multiLevelType w:val="hybridMultilevel"/>
    <w:tmpl w:val="403A45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501618CE"/>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505D4BEA"/>
    <w:multiLevelType w:val="hybridMultilevel"/>
    <w:tmpl w:val="BE488174"/>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9">
      <w:start w:val="1"/>
      <w:numFmt w:val="lowerLetter"/>
      <w:lvlText w:val="%3."/>
      <w:lvlJc w:val="left"/>
      <w:pPr>
        <w:ind w:left="4249" w:hanging="360"/>
      </w:pPr>
      <w:rPr>
        <w:rFonts w:hint="default"/>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47" w15:restartNumberingAfterBreak="0">
    <w:nsid w:val="509C3394"/>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8" w15:restartNumberingAfterBreak="0">
    <w:nsid w:val="516715D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9" w15:restartNumberingAfterBreak="0">
    <w:nsid w:val="51707A40"/>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55491C34"/>
    <w:multiLevelType w:val="hybridMultilevel"/>
    <w:tmpl w:val="B074CF64"/>
    <w:lvl w:ilvl="0" w:tplc="3409000F">
      <w:start w:val="1"/>
      <w:numFmt w:val="decimal"/>
      <w:lvlText w:val="%1."/>
      <w:lvlJc w:val="left"/>
      <w:pPr>
        <w:ind w:left="720" w:hanging="360"/>
      </w:pPr>
      <w:rPr>
        <w:rFonts w:hint="default"/>
      </w:rPr>
    </w:lvl>
    <w:lvl w:ilvl="1" w:tplc="34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5794A59"/>
    <w:multiLevelType w:val="hybridMultilevel"/>
    <w:tmpl w:val="F864A47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3"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4" w15:restartNumberingAfterBreak="0">
    <w:nsid w:val="5A703934"/>
    <w:multiLevelType w:val="hybridMultilevel"/>
    <w:tmpl w:val="9CE8183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5"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2C271C3"/>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7"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685839AE"/>
    <w:multiLevelType w:val="hybridMultilevel"/>
    <w:tmpl w:val="14DA3C52"/>
    <w:lvl w:ilvl="0" w:tplc="0C090001">
      <w:start w:val="1"/>
      <w:numFmt w:val="bullet"/>
      <w:lvlText w:val=""/>
      <w:lvlJc w:val="left"/>
      <w:pPr>
        <w:ind w:left="1152" w:hanging="360"/>
      </w:pPr>
      <w:rPr>
        <w:rFonts w:ascii="Symbol" w:hAnsi="Symbol" w:hint="default"/>
      </w:rPr>
    </w:lvl>
    <w:lvl w:ilvl="1" w:tplc="0C090003" w:tentative="1">
      <w:start w:val="1"/>
      <w:numFmt w:val="bullet"/>
      <w:lvlText w:val="o"/>
      <w:lvlJc w:val="left"/>
      <w:pPr>
        <w:ind w:left="1872" w:hanging="360"/>
      </w:pPr>
      <w:rPr>
        <w:rFonts w:ascii="Courier New" w:hAnsi="Courier New" w:cs="Courier New" w:hint="default"/>
      </w:rPr>
    </w:lvl>
    <w:lvl w:ilvl="2" w:tplc="0C090005" w:tentative="1">
      <w:start w:val="1"/>
      <w:numFmt w:val="bullet"/>
      <w:lvlText w:val=""/>
      <w:lvlJc w:val="left"/>
      <w:pPr>
        <w:ind w:left="2592" w:hanging="360"/>
      </w:pPr>
      <w:rPr>
        <w:rFonts w:ascii="Wingdings" w:hAnsi="Wingdings" w:hint="default"/>
      </w:rPr>
    </w:lvl>
    <w:lvl w:ilvl="3" w:tplc="0C090001" w:tentative="1">
      <w:start w:val="1"/>
      <w:numFmt w:val="bullet"/>
      <w:lvlText w:val=""/>
      <w:lvlJc w:val="left"/>
      <w:pPr>
        <w:ind w:left="3312" w:hanging="360"/>
      </w:pPr>
      <w:rPr>
        <w:rFonts w:ascii="Symbol" w:hAnsi="Symbol" w:hint="default"/>
      </w:rPr>
    </w:lvl>
    <w:lvl w:ilvl="4" w:tplc="0C090003" w:tentative="1">
      <w:start w:val="1"/>
      <w:numFmt w:val="bullet"/>
      <w:lvlText w:val="o"/>
      <w:lvlJc w:val="left"/>
      <w:pPr>
        <w:ind w:left="4032" w:hanging="360"/>
      </w:pPr>
      <w:rPr>
        <w:rFonts w:ascii="Courier New" w:hAnsi="Courier New" w:cs="Courier New" w:hint="default"/>
      </w:rPr>
    </w:lvl>
    <w:lvl w:ilvl="5" w:tplc="0C090005" w:tentative="1">
      <w:start w:val="1"/>
      <w:numFmt w:val="bullet"/>
      <w:lvlText w:val=""/>
      <w:lvlJc w:val="left"/>
      <w:pPr>
        <w:ind w:left="4752" w:hanging="360"/>
      </w:pPr>
      <w:rPr>
        <w:rFonts w:ascii="Wingdings" w:hAnsi="Wingdings" w:hint="default"/>
      </w:rPr>
    </w:lvl>
    <w:lvl w:ilvl="6" w:tplc="0C090001" w:tentative="1">
      <w:start w:val="1"/>
      <w:numFmt w:val="bullet"/>
      <w:lvlText w:val=""/>
      <w:lvlJc w:val="left"/>
      <w:pPr>
        <w:ind w:left="5472" w:hanging="360"/>
      </w:pPr>
      <w:rPr>
        <w:rFonts w:ascii="Symbol" w:hAnsi="Symbol" w:hint="default"/>
      </w:rPr>
    </w:lvl>
    <w:lvl w:ilvl="7" w:tplc="0C090003" w:tentative="1">
      <w:start w:val="1"/>
      <w:numFmt w:val="bullet"/>
      <w:lvlText w:val="o"/>
      <w:lvlJc w:val="left"/>
      <w:pPr>
        <w:ind w:left="6192" w:hanging="360"/>
      </w:pPr>
      <w:rPr>
        <w:rFonts w:ascii="Courier New" w:hAnsi="Courier New" w:cs="Courier New" w:hint="default"/>
      </w:rPr>
    </w:lvl>
    <w:lvl w:ilvl="8" w:tplc="0C090005" w:tentative="1">
      <w:start w:val="1"/>
      <w:numFmt w:val="bullet"/>
      <w:lvlText w:val=""/>
      <w:lvlJc w:val="left"/>
      <w:pPr>
        <w:ind w:left="6912" w:hanging="360"/>
      </w:pPr>
      <w:rPr>
        <w:rFonts w:ascii="Wingdings" w:hAnsi="Wingdings" w:hint="default"/>
      </w:rPr>
    </w:lvl>
  </w:abstractNum>
  <w:abstractNum w:abstractNumId="59" w15:restartNumberingAfterBreak="0">
    <w:nsid w:val="698311CB"/>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0" w15:restartNumberingAfterBreak="0">
    <w:nsid w:val="69995A77"/>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1" w15:restartNumberingAfterBreak="0">
    <w:nsid w:val="6A0D411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2" w15:restartNumberingAfterBreak="0">
    <w:nsid w:val="6A6F043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3" w15:restartNumberingAfterBreak="0">
    <w:nsid w:val="6AA464A7"/>
    <w:multiLevelType w:val="hybridMultilevel"/>
    <w:tmpl w:val="CEA4EE2C"/>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64" w15:restartNumberingAfterBreak="0">
    <w:nsid w:val="6BF72C1C"/>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6C857B1F"/>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6" w15:restartNumberingAfterBreak="0">
    <w:nsid w:val="7004203D"/>
    <w:multiLevelType w:val="hybridMultilevel"/>
    <w:tmpl w:val="73A2A736"/>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70BD53A5"/>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8" w15:restartNumberingAfterBreak="0">
    <w:nsid w:val="748862AE"/>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9"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0" w15:restartNumberingAfterBreak="0">
    <w:nsid w:val="75C018CC"/>
    <w:multiLevelType w:val="hybridMultilevel"/>
    <w:tmpl w:val="2548AF32"/>
    <w:lvl w:ilvl="0" w:tplc="34090005">
      <w:start w:val="1"/>
      <w:numFmt w:val="bullet"/>
      <w:lvlText w:val=""/>
      <w:lvlJc w:val="left"/>
      <w:pPr>
        <w:ind w:left="723" w:hanging="360"/>
      </w:pPr>
      <w:rPr>
        <w:rFonts w:ascii="Wingdings" w:hAnsi="Wingdings" w:hint="default"/>
      </w:rPr>
    </w:lvl>
    <w:lvl w:ilvl="1" w:tplc="0C090003">
      <w:start w:val="1"/>
      <w:numFmt w:val="bullet"/>
      <w:lvlText w:val="o"/>
      <w:lvlJc w:val="left"/>
      <w:pPr>
        <w:ind w:left="1443" w:hanging="360"/>
      </w:pPr>
      <w:rPr>
        <w:rFonts w:ascii="Courier New" w:hAnsi="Courier New" w:cs="Courier New" w:hint="default"/>
      </w:rPr>
    </w:lvl>
    <w:lvl w:ilvl="2" w:tplc="0C090005" w:tentative="1">
      <w:start w:val="1"/>
      <w:numFmt w:val="bullet"/>
      <w:lvlText w:val=""/>
      <w:lvlJc w:val="left"/>
      <w:pPr>
        <w:ind w:left="2163" w:hanging="360"/>
      </w:pPr>
      <w:rPr>
        <w:rFonts w:ascii="Wingdings" w:hAnsi="Wingdings" w:hint="default"/>
      </w:rPr>
    </w:lvl>
    <w:lvl w:ilvl="3" w:tplc="0C090001" w:tentative="1">
      <w:start w:val="1"/>
      <w:numFmt w:val="bullet"/>
      <w:lvlText w:val=""/>
      <w:lvlJc w:val="left"/>
      <w:pPr>
        <w:ind w:left="2883" w:hanging="360"/>
      </w:pPr>
      <w:rPr>
        <w:rFonts w:ascii="Symbol" w:hAnsi="Symbol" w:hint="default"/>
      </w:rPr>
    </w:lvl>
    <w:lvl w:ilvl="4" w:tplc="0C090003" w:tentative="1">
      <w:start w:val="1"/>
      <w:numFmt w:val="bullet"/>
      <w:lvlText w:val="o"/>
      <w:lvlJc w:val="left"/>
      <w:pPr>
        <w:ind w:left="3603" w:hanging="360"/>
      </w:pPr>
      <w:rPr>
        <w:rFonts w:ascii="Courier New" w:hAnsi="Courier New" w:cs="Courier New" w:hint="default"/>
      </w:rPr>
    </w:lvl>
    <w:lvl w:ilvl="5" w:tplc="0C090005" w:tentative="1">
      <w:start w:val="1"/>
      <w:numFmt w:val="bullet"/>
      <w:lvlText w:val=""/>
      <w:lvlJc w:val="left"/>
      <w:pPr>
        <w:ind w:left="4323" w:hanging="360"/>
      </w:pPr>
      <w:rPr>
        <w:rFonts w:ascii="Wingdings" w:hAnsi="Wingdings" w:hint="default"/>
      </w:rPr>
    </w:lvl>
    <w:lvl w:ilvl="6" w:tplc="0C090001" w:tentative="1">
      <w:start w:val="1"/>
      <w:numFmt w:val="bullet"/>
      <w:lvlText w:val=""/>
      <w:lvlJc w:val="left"/>
      <w:pPr>
        <w:ind w:left="5043" w:hanging="360"/>
      </w:pPr>
      <w:rPr>
        <w:rFonts w:ascii="Symbol" w:hAnsi="Symbol" w:hint="default"/>
      </w:rPr>
    </w:lvl>
    <w:lvl w:ilvl="7" w:tplc="0C090003" w:tentative="1">
      <w:start w:val="1"/>
      <w:numFmt w:val="bullet"/>
      <w:lvlText w:val="o"/>
      <w:lvlJc w:val="left"/>
      <w:pPr>
        <w:ind w:left="5763" w:hanging="360"/>
      </w:pPr>
      <w:rPr>
        <w:rFonts w:ascii="Courier New" w:hAnsi="Courier New" w:cs="Courier New" w:hint="default"/>
      </w:rPr>
    </w:lvl>
    <w:lvl w:ilvl="8" w:tplc="0C090005" w:tentative="1">
      <w:start w:val="1"/>
      <w:numFmt w:val="bullet"/>
      <w:lvlText w:val=""/>
      <w:lvlJc w:val="left"/>
      <w:pPr>
        <w:ind w:left="6483" w:hanging="360"/>
      </w:pPr>
      <w:rPr>
        <w:rFonts w:ascii="Wingdings" w:hAnsi="Wingdings" w:hint="default"/>
      </w:rPr>
    </w:lvl>
  </w:abstractNum>
  <w:abstractNum w:abstractNumId="71"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794C1B06"/>
    <w:multiLevelType w:val="hybridMultilevel"/>
    <w:tmpl w:val="2E248EEC"/>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3" w15:restartNumberingAfterBreak="0">
    <w:nsid w:val="7A6C4E1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4" w15:restartNumberingAfterBreak="0">
    <w:nsid w:val="7D1B595E"/>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5" w15:restartNumberingAfterBreak="0">
    <w:nsid w:val="7DCA70E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6" w15:restartNumberingAfterBreak="0">
    <w:nsid w:val="7DD6421F"/>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7" w15:restartNumberingAfterBreak="0">
    <w:nsid w:val="7EF41BDE"/>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8" w15:restartNumberingAfterBreak="0">
    <w:nsid w:val="7F9A0D7C"/>
    <w:multiLevelType w:val="hybridMultilevel"/>
    <w:tmpl w:val="D98209DA"/>
    <w:lvl w:ilvl="0" w:tplc="1F181F68">
      <w:start w:val="1"/>
      <w:numFmt w:val="decimal"/>
      <w:lvlText w:val="%1."/>
      <w:lvlJc w:val="right"/>
      <w:pPr>
        <w:ind w:left="835" w:hanging="720"/>
      </w:pPr>
      <w:rPr>
        <w:rFonts w:hint="default"/>
      </w:rPr>
    </w:lvl>
    <w:lvl w:ilvl="1" w:tplc="04090019">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num w:numId="1" w16cid:durableId="772482372">
    <w:abstractNumId w:val="69"/>
  </w:num>
  <w:num w:numId="2" w16cid:durableId="1710571959">
    <w:abstractNumId w:val="22"/>
  </w:num>
  <w:num w:numId="3" w16cid:durableId="790247394">
    <w:abstractNumId w:val="53"/>
  </w:num>
  <w:num w:numId="4" w16cid:durableId="1721708514">
    <w:abstractNumId w:val="29"/>
  </w:num>
  <w:num w:numId="5" w16cid:durableId="1257664756">
    <w:abstractNumId w:val="5"/>
  </w:num>
  <w:num w:numId="6" w16cid:durableId="855996938">
    <w:abstractNumId w:val="23"/>
  </w:num>
  <w:num w:numId="7" w16cid:durableId="22749574">
    <w:abstractNumId w:val="71"/>
  </w:num>
  <w:num w:numId="8" w16cid:durableId="1258636430">
    <w:abstractNumId w:val="50"/>
  </w:num>
  <w:num w:numId="9" w16cid:durableId="343752138">
    <w:abstractNumId w:val="44"/>
  </w:num>
  <w:num w:numId="10" w16cid:durableId="887687715">
    <w:abstractNumId w:val="16"/>
  </w:num>
  <w:num w:numId="11" w16cid:durableId="1558591066">
    <w:abstractNumId w:val="43"/>
  </w:num>
  <w:num w:numId="12" w16cid:durableId="6324142">
    <w:abstractNumId w:val="72"/>
  </w:num>
  <w:num w:numId="13" w16cid:durableId="145587517">
    <w:abstractNumId w:val="46"/>
  </w:num>
  <w:num w:numId="14" w16cid:durableId="903106237">
    <w:abstractNumId w:val="63"/>
  </w:num>
  <w:num w:numId="15" w16cid:durableId="668603813">
    <w:abstractNumId w:val="3"/>
  </w:num>
  <w:num w:numId="16" w16cid:durableId="1691253623">
    <w:abstractNumId w:val="4"/>
  </w:num>
  <w:num w:numId="17" w16cid:durableId="1553076922">
    <w:abstractNumId w:val="35"/>
  </w:num>
  <w:num w:numId="18" w16cid:durableId="1751583008">
    <w:abstractNumId w:val="55"/>
  </w:num>
  <w:num w:numId="19" w16cid:durableId="444468635">
    <w:abstractNumId w:val="36"/>
  </w:num>
  <w:num w:numId="20" w16cid:durableId="526993183">
    <w:abstractNumId w:val="2"/>
  </w:num>
  <w:num w:numId="21" w16cid:durableId="1996570335">
    <w:abstractNumId w:val="31"/>
  </w:num>
  <w:num w:numId="22" w16cid:durableId="382406193">
    <w:abstractNumId w:val="11"/>
  </w:num>
  <w:num w:numId="23" w16cid:durableId="1435050219">
    <w:abstractNumId w:val="57"/>
  </w:num>
  <w:num w:numId="24" w16cid:durableId="898636689">
    <w:abstractNumId w:val="8"/>
  </w:num>
  <w:num w:numId="25" w16cid:durableId="602766595">
    <w:abstractNumId w:val="6"/>
  </w:num>
  <w:num w:numId="26" w16cid:durableId="334652485">
    <w:abstractNumId w:val="32"/>
  </w:num>
  <w:num w:numId="27" w16cid:durableId="1798835252">
    <w:abstractNumId w:val="60"/>
  </w:num>
  <w:num w:numId="28" w16cid:durableId="1008487362">
    <w:abstractNumId w:val="20"/>
  </w:num>
  <w:num w:numId="29" w16cid:durableId="1190144254">
    <w:abstractNumId w:val="47"/>
  </w:num>
  <w:num w:numId="30" w16cid:durableId="1133405393">
    <w:abstractNumId w:val="37"/>
  </w:num>
  <w:num w:numId="31" w16cid:durableId="106386677">
    <w:abstractNumId w:val="73"/>
  </w:num>
  <w:num w:numId="32" w16cid:durableId="1232961438">
    <w:abstractNumId w:val="77"/>
  </w:num>
  <w:num w:numId="33" w16cid:durableId="718482714">
    <w:abstractNumId w:val="26"/>
  </w:num>
  <w:num w:numId="34" w16cid:durableId="1280451533">
    <w:abstractNumId w:val="7"/>
  </w:num>
  <w:num w:numId="35" w16cid:durableId="1699770063">
    <w:abstractNumId w:val="19"/>
  </w:num>
  <w:num w:numId="36" w16cid:durableId="1501045029">
    <w:abstractNumId w:val="38"/>
  </w:num>
  <w:num w:numId="37" w16cid:durableId="1085685816">
    <w:abstractNumId w:val="14"/>
  </w:num>
  <w:num w:numId="38" w16cid:durableId="640381852">
    <w:abstractNumId w:val="18"/>
  </w:num>
  <w:num w:numId="39" w16cid:durableId="425927743">
    <w:abstractNumId w:val="48"/>
  </w:num>
  <w:num w:numId="40" w16cid:durableId="596181948">
    <w:abstractNumId w:val="74"/>
  </w:num>
  <w:num w:numId="41" w16cid:durableId="1433435745">
    <w:abstractNumId w:val="67"/>
  </w:num>
  <w:num w:numId="42" w16cid:durableId="702436714">
    <w:abstractNumId w:val="34"/>
  </w:num>
  <w:num w:numId="43" w16cid:durableId="33238981">
    <w:abstractNumId w:val="76"/>
  </w:num>
  <w:num w:numId="44" w16cid:durableId="515002167">
    <w:abstractNumId w:val="28"/>
  </w:num>
  <w:num w:numId="45" w16cid:durableId="2035307464">
    <w:abstractNumId w:val="27"/>
  </w:num>
  <w:num w:numId="46" w16cid:durableId="1105151031">
    <w:abstractNumId w:val="0"/>
  </w:num>
  <w:num w:numId="47" w16cid:durableId="1738438707">
    <w:abstractNumId w:val="33"/>
  </w:num>
  <w:num w:numId="48" w16cid:durableId="1162818044">
    <w:abstractNumId w:val="10"/>
  </w:num>
  <w:num w:numId="49" w16cid:durableId="649552607">
    <w:abstractNumId w:val="62"/>
  </w:num>
  <w:num w:numId="50" w16cid:durableId="1509639910">
    <w:abstractNumId w:val="12"/>
  </w:num>
  <w:num w:numId="51" w16cid:durableId="663437477">
    <w:abstractNumId w:val="65"/>
  </w:num>
  <w:num w:numId="52" w16cid:durableId="1430080192">
    <w:abstractNumId w:val="56"/>
  </w:num>
  <w:num w:numId="53" w16cid:durableId="426536085">
    <w:abstractNumId w:val="30"/>
  </w:num>
  <w:num w:numId="54" w16cid:durableId="1349403762">
    <w:abstractNumId w:val="13"/>
  </w:num>
  <w:num w:numId="55" w16cid:durableId="2037922324">
    <w:abstractNumId w:val="75"/>
  </w:num>
  <w:num w:numId="56" w16cid:durableId="667484260">
    <w:abstractNumId w:val="59"/>
  </w:num>
  <w:num w:numId="57" w16cid:durableId="812449960">
    <w:abstractNumId w:val="17"/>
  </w:num>
  <w:num w:numId="58" w16cid:durableId="1348631737">
    <w:abstractNumId w:val="39"/>
  </w:num>
  <w:num w:numId="59" w16cid:durableId="1261327743">
    <w:abstractNumId w:val="25"/>
  </w:num>
  <w:num w:numId="60" w16cid:durableId="1214728580">
    <w:abstractNumId w:val="61"/>
  </w:num>
  <w:num w:numId="61" w16cid:durableId="1403596509">
    <w:abstractNumId w:val="68"/>
  </w:num>
  <w:num w:numId="62" w16cid:durableId="1804886844">
    <w:abstractNumId w:val="51"/>
  </w:num>
  <w:num w:numId="63" w16cid:durableId="1457288775">
    <w:abstractNumId w:val="70"/>
  </w:num>
  <w:num w:numId="64" w16cid:durableId="1365398456">
    <w:abstractNumId w:val="78"/>
  </w:num>
  <w:num w:numId="65" w16cid:durableId="385497081">
    <w:abstractNumId w:val="24"/>
  </w:num>
  <w:num w:numId="66" w16cid:durableId="486433701">
    <w:abstractNumId w:val="21"/>
  </w:num>
  <w:num w:numId="67" w16cid:durableId="1853567888">
    <w:abstractNumId w:val="66"/>
  </w:num>
  <w:num w:numId="68" w16cid:durableId="1320839874">
    <w:abstractNumId w:val="45"/>
  </w:num>
  <w:num w:numId="69" w16cid:durableId="144590305">
    <w:abstractNumId w:val="40"/>
  </w:num>
  <w:num w:numId="70" w16cid:durableId="1808742298">
    <w:abstractNumId w:val="49"/>
  </w:num>
  <w:num w:numId="71" w16cid:durableId="2099204997">
    <w:abstractNumId w:val="9"/>
  </w:num>
  <w:num w:numId="72" w16cid:durableId="353730065">
    <w:abstractNumId w:val="1"/>
  </w:num>
  <w:num w:numId="73" w16cid:durableId="69544916">
    <w:abstractNumId w:val="64"/>
  </w:num>
  <w:num w:numId="74" w16cid:durableId="1837961335">
    <w:abstractNumId w:val="41"/>
  </w:num>
  <w:num w:numId="75" w16cid:durableId="1427767450">
    <w:abstractNumId w:val="52"/>
  </w:num>
  <w:num w:numId="76" w16cid:durableId="994140582">
    <w:abstractNumId w:val="58"/>
  </w:num>
  <w:num w:numId="77" w16cid:durableId="575282666">
    <w:abstractNumId w:val="54"/>
  </w:num>
  <w:num w:numId="78" w16cid:durableId="1452284223">
    <w:abstractNumId w:val="42"/>
  </w:num>
  <w:num w:numId="79" w16cid:durableId="754281062">
    <w:abstractNumId w:val="1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SrBQDZfpULLgAAAA=="/>
  </w:docVars>
  <w:rsids>
    <w:rsidRoot w:val="00E01F3D"/>
    <w:rsid w:val="00000F4E"/>
    <w:rsid w:val="00000F7C"/>
    <w:rsid w:val="00000F8F"/>
    <w:rsid w:val="00001250"/>
    <w:rsid w:val="000012AA"/>
    <w:rsid w:val="000017BA"/>
    <w:rsid w:val="00002632"/>
    <w:rsid w:val="00003182"/>
    <w:rsid w:val="00003B19"/>
    <w:rsid w:val="00003D7F"/>
    <w:rsid w:val="000047AF"/>
    <w:rsid w:val="00004960"/>
    <w:rsid w:val="00004C3B"/>
    <w:rsid w:val="00004E52"/>
    <w:rsid w:val="000054E0"/>
    <w:rsid w:val="00005AF9"/>
    <w:rsid w:val="000061D9"/>
    <w:rsid w:val="000064BF"/>
    <w:rsid w:val="00007DFB"/>
    <w:rsid w:val="00007EFD"/>
    <w:rsid w:val="000101AD"/>
    <w:rsid w:val="000106AA"/>
    <w:rsid w:val="00011C3E"/>
    <w:rsid w:val="00011DE2"/>
    <w:rsid w:val="0001212D"/>
    <w:rsid w:val="00012303"/>
    <w:rsid w:val="0001287F"/>
    <w:rsid w:val="00012927"/>
    <w:rsid w:val="00013226"/>
    <w:rsid w:val="0001362D"/>
    <w:rsid w:val="00013726"/>
    <w:rsid w:val="00014137"/>
    <w:rsid w:val="00014C71"/>
    <w:rsid w:val="00015098"/>
    <w:rsid w:val="00015139"/>
    <w:rsid w:val="00015669"/>
    <w:rsid w:val="00015DF0"/>
    <w:rsid w:val="000163BE"/>
    <w:rsid w:val="0001658F"/>
    <w:rsid w:val="00016ED5"/>
    <w:rsid w:val="00017A8C"/>
    <w:rsid w:val="00017DED"/>
    <w:rsid w:val="000201EC"/>
    <w:rsid w:val="0002036F"/>
    <w:rsid w:val="000206E3"/>
    <w:rsid w:val="000207A2"/>
    <w:rsid w:val="00020AF4"/>
    <w:rsid w:val="00020C8E"/>
    <w:rsid w:val="0002131E"/>
    <w:rsid w:val="00021428"/>
    <w:rsid w:val="00021AB2"/>
    <w:rsid w:val="00021B1A"/>
    <w:rsid w:val="00021B5F"/>
    <w:rsid w:val="00021EB3"/>
    <w:rsid w:val="000225F7"/>
    <w:rsid w:val="00023796"/>
    <w:rsid w:val="000237B5"/>
    <w:rsid w:val="00023F07"/>
    <w:rsid w:val="000244BA"/>
    <w:rsid w:val="0002450C"/>
    <w:rsid w:val="00024D05"/>
    <w:rsid w:val="00024E03"/>
    <w:rsid w:val="00024E34"/>
    <w:rsid w:val="000254DD"/>
    <w:rsid w:val="00025727"/>
    <w:rsid w:val="00025BB5"/>
    <w:rsid w:val="00025D0B"/>
    <w:rsid w:val="00025E11"/>
    <w:rsid w:val="00026B25"/>
    <w:rsid w:val="00026C11"/>
    <w:rsid w:val="00026C6B"/>
    <w:rsid w:val="00027EE1"/>
    <w:rsid w:val="000308B2"/>
    <w:rsid w:val="00031612"/>
    <w:rsid w:val="000326D1"/>
    <w:rsid w:val="00032BD5"/>
    <w:rsid w:val="00032EAD"/>
    <w:rsid w:val="00033207"/>
    <w:rsid w:val="0003355C"/>
    <w:rsid w:val="00034B62"/>
    <w:rsid w:val="00034B7C"/>
    <w:rsid w:val="00034DAB"/>
    <w:rsid w:val="0003502D"/>
    <w:rsid w:val="000354FE"/>
    <w:rsid w:val="00035AB3"/>
    <w:rsid w:val="00035F90"/>
    <w:rsid w:val="0003607A"/>
    <w:rsid w:val="0003611B"/>
    <w:rsid w:val="00036A0F"/>
    <w:rsid w:val="00036B07"/>
    <w:rsid w:val="00036BC2"/>
    <w:rsid w:val="00036E4B"/>
    <w:rsid w:val="0003777B"/>
    <w:rsid w:val="0003780E"/>
    <w:rsid w:val="00040C11"/>
    <w:rsid w:val="00040C98"/>
    <w:rsid w:val="00040F96"/>
    <w:rsid w:val="000410E6"/>
    <w:rsid w:val="0004147A"/>
    <w:rsid w:val="00042544"/>
    <w:rsid w:val="000428EB"/>
    <w:rsid w:val="00042DEE"/>
    <w:rsid w:val="00043666"/>
    <w:rsid w:val="00043811"/>
    <w:rsid w:val="000438BE"/>
    <w:rsid w:val="00043E3C"/>
    <w:rsid w:val="00044212"/>
    <w:rsid w:val="00045D8B"/>
    <w:rsid w:val="00046562"/>
    <w:rsid w:val="0004664D"/>
    <w:rsid w:val="00046D65"/>
    <w:rsid w:val="00047389"/>
    <w:rsid w:val="000476C6"/>
    <w:rsid w:val="00050475"/>
    <w:rsid w:val="00050656"/>
    <w:rsid w:val="000508BF"/>
    <w:rsid w:val="00050B44"/>
    <w:rsid w:val="00050B73"/>
    <w:rsid w:val="000520F0"/>
    <w:rsid w:val="00052B0E"/>
    <w:rsid w:val="00052BA5"/>
    <w:rsid w:val="00052BAF"/>
    <w:rsid w:val="000533BC"/>
    <w:rsid w:val="00053AB8"/>
    <w:rsid w:val="00053C57"/>
    <w:rsid w:val="00053E2F"/>
    <w:rsid w:val="00054300"/>
    <w:rsid w:val="00054665"/>
    <w:rsid w:val="000546FC"/>
    <w:rsid w:val="000547BE"/>
    <w:rsid w:val="00054A7D"/>
    <w:rsid w:val="0005506B"/>
    <w:rsid w:val="0005567B"/>
    <w:rsid w:val="00055F0D"/>
    <w:rsid w:val="0005644F"/>
    <w:rsid w:val="000567DF"/>
    <w:rsid w:val="00056917"/>
    <w:rsid w:val="00060211"/>
    <w:rsid w:val="00060291"/>
    <w:rsid w:val="00061083"/>
    <w:rsid w:val="00061118"/>
    <w:rsid w:val="000617FE"/>
    <w:rsid w:val="00061802"/>
    <w:rsid w:val="00061BC8"/>
    <w:rsid w:val="00061C31"/>
    <w:rsid w:val="00062F6D"/>
    <w:rsid w:val="0006349E"/>
    <w:rsid w:val="000636F2"/>
    <w:rsid w:val="000638DB"/>
    <w:rsid w:val="00063E8C"/>
    <w:rsid w:val="00063EF3"/>
    <w:rsid w:val="000641F1"/>
    <w:rsid w:val="00064ACE"/>
    <w:rsid w:val="000652D3"/>
    <w:rsid w:val="0006541A"/>
    <w:rsid w:val="00065D65"/>
    <w:rsid w:val="0006609C"/>
    <w:rsid w:val="0006784B"/>
    <w:rsid w:val="00067DC2"/>
    <w:rsid w:val="00070349"/>
    <w:rsid w:val="00070428"/>
    <w:rsid w:val="00070461"/>
    <w:rsid w:val="00070582"/>
    <w:rsid w:val="0007076B"/>
    <w:rsid w:val="000707A5"/>
    <w:rsid w:val="0007097F"/>
    <w:rsid w:val="00071782"/>
    <w:rsid w:val="00071C39"/>
    <w:rsid w:val="0007278D"/>
    <w:rsid w:val="00072BC9"/>
    <w:rsid w:val="000734FC"/>
    <w:rsid w:val="00073615"/>
    <w:rsid w:val="00073960"/>
    <w:rsid w:val="00073A7B"/>
    <w:rsid w:val="000740B8"/>
    <w:rsid w:val="00074951"/>
    <w:rsid w:val="000751C5"/>
    <w:rsid w:val="00075F65"/>
    <w:rsid w:val="00075F9A"/>
    <w:rsid w:val="00076806"/>
    <w:rsid w:val="0007683F"/>
    <w:rsid w:val="00076AA7"/>
    <w:rsid w:val="0007786C"/>
    <w:rsid w:val="000779B4"/>
    <w:rsid w:val="00080569"/>
    <w:rsid w:val="00080798"/>
    <w:rsid w:val="0008088F"/>
    <w:rsid w:val="00080BD6"/>
    <w:rsid w:val="000811A6"/>
    <w:rsid w:val="00081FDB"/>
    <w:rsid w:val="000827BA"/>
    <w:rsid w:val="000827E8"/>
    <w:rsid w:val="00082876"/>
    <w:rsid w:val="00082F28"/>
    <w:rsid w:val="000835D4"/>
    <w:rsid w:val="00083D15"/>
    <w:rsid w:val="00084422"/>
    <w:rsid w:val="000847EB"/>
    <w:rsid w:val="00084C8D"/>
    <w:rsid w:val="00084FE0"/>
    <w:rsid w:val="00085580"/>
    <w:rsid w:val="000866AA"/>
    <w:rsid w:val="00086979"/>
    <w:rsid w:val="00086A43"/>
    <w:rsid w:val="00086AF7"/>
    <w:rsid w:val="00086DA6"/>
    <w:rsid w:val="00087456"/>
    <w:rsid w:val="0008791E"/>
    <w:rsid w:val="00087C25"/>
    <w:rsid w:val="0009013A"/>
    <w:rsid w:val="0009013B"/>
    <w:rsid w:val="000912AB"/>
    <w:rsid w:val="00091555"/>
    <w:rsid w:val="00092122"/>
    <w:rsid w:val="00092C9F"/>
    <w:rsid w:val="00093415"/>
    <w:rsid w:val="0009350F"/>
    <w:rsid w:val="000937AE"/>
    <w:rsid w:val="00093CC5"/>
    <w:rsid w:val="00093F3A"/>
    <w:rsid w:val="000940CA"/>
    <w:rsid w:val="00095575"/>
    <w:rsid w:val="000955F2"/>
    <w:rsid w:val="000957D4"/>
    <w:rsid w:val="00095CB9"/>
    <w:rsid w:val="00095CD0"/>
    <w:rsid w:val="00096043"/>
    <w:rsid w:val="00096918"/>
    <w:rsid w:val="0009694E"/>
    <w:rsid w:val="00096ED9"/>
    <w:rsid w:val="00096F6A"/>
    <w:rsid w:val="00097540"/>
    <w:rsid w:val="000977B2"/>
    <w:rsid w:val="000A03DD"/>
    <w:rsid w:val="000A050B"/>
    <w:rsid w:val="000A14D0"/>
    <w:rsid w:val="000A1518"/>
    <w:rsid w:val="000A1F96"/>
    <w:rsid w:val="000A218E"/>
    <w:rsid w:val="000A22B6"/>
    <w:rsid w:val="000A29B7"/>
    <w:rsid w:val="000A2F52"/>
    <w:rsid w:val="000A346C"/>
    <w:rsid w:val="000A37C4"/>
    <w:rsid w:val="000A37F1"/>
    <w:rsid w:val="000A3803"/>
    <w:rsid w:val="000A4801"/>
    <w:rsid w:val="000A577C"/>
    <w:rsid w:val="000A63AC"/>
    <w:rsid w:val="000A661D"/>
    <w:rsid w:val="000B04F8"/>
    <w:rsid w:val="000B0750"/>
    <w:rsid w:val="000B09E1"/>
    <w:rsid w:val="000B149C"/>
    <w:rsid w:val="000B17C9"/>
    <w:rsid w:val="000B1ACE"/>
    <w:rsid w:val="000B1B32"/>
    <w:rsid w:val="000B20F2"/>
    <w:rsid w:val="000B2787"/>
    <w:rsid w:val="000B29F4"/>
    <w:rsid w:val="000B2A00"/>
    <w:rsid w:val="000B2F30"/>
    <w:rsid w:val="000B2FE3"/>
    <w:rsid w:val="000B3765"/>
    <w:rsid w:val="000B40E4"/>
    <w:rsid w:val="000B4972"/>
    <w:rsid w:val="000B5314"/>
    <w:rsid w:val="000B547A"/>
    <w:rsid w:val="000B54D2"/>
    <w:rsid w:val="000B54E0"/>
    <w:rsid w:val="000B66C0"/>
    <w:rsid w:val="000B6AEA"/>
    <w:rsid w:val="000B6FE3"/>
    <w:rsid w:val="000B70FF"/>
    <w:rsid w:val="000B71CD"/>
    <w:rsid w:val="000B771D"/>
    <w:rsid w:val="000C0DF7"/>
    <w:rsid w:val="000C0FF0"/>
    <w:rsid w:val="000C241C"/>
    <w:rsid w:val="000C2589"/>
    <w:rsid w:val="000C2822"/>
    <w:rsid w:val="000C284F"/>
    <w:rsid w:val="000C28B3"/>
    <w:rsid w:val="000C3190"/>
    <w:rsid w:val="000C3A1B"/>
    <w:rsid w:val="000C3F99"/>
    <w:rsid w:val="000C44CE"/>
    <w:rsid w:val="000C486F"/>
    <w:rsid w:val="000C52EA"/>
    <w:rsid w:val="000C537F"/>
    <w:rsid w:val="000C541C"/>
    <w:rsid w:val="000C561A"/>
    <w:rsid w:val="000C5C82"/>
    <w:rsid w:val="000C5CB3"/>
    <w:rsid w:val="000C68A6"/>
    <w:rsid w:val="000D0228"/>
    <w:rsid w:val="000D0780"/>
    <w:rsid w:val="000D0992"/>
    <w:rsid w:val="000D1188"/>
    <w:rsid w:val="000D3D94"/>
    <w:rsid w:val="000D413A"/>
    <w:rsid w:val="000D48FE"/>
    <w:rsid w:val="000D5116"/>
    <w:rsid w:val="000D541B"/>
    <w:rsid w:val="000D6674"/>
    <w:rsid w:val="000D673F"/>
    <w:rsid w:val="000D69D0"/>
    <w:rsid w:val="000D6BD8"/>
    <w:rsid w:val="000D6C31"/>
    <w:rsid w:val="000D6DE2"/>
    <w:rsid w:val="000D781B"/>
    <w:rsid w:val="000D7859"/>
    <w:rsid w:val="000D7D04"/>
    <w:rsid w:val="000D7E84"/>
    <w:rsid w:val="000E007A"/>
    <w:rsid w:val="000E039C"/>
    <w:rsid w:val="000E0788"/>
    <w:rsid w:val="000E0D87"/>
    <w:rsid w:val="000E1605"/>
    <w:rsid w:val="000E1ACF"/>
    <w:rsid w:val="000E212F"/>
    <w:rsid w:val="000E24EA"/>
    <w:rsid w:val="000E252D"/>
    <w:rsid w:val="000E2C7F"/>
    <w:rsid w:val="000E30A0"/>
    <w:rsid w:val="000E319A"/>
    <w:rsid w:val="000E3420"/>
    <w:rsid w:val="000E343C"/>
    <w:rsid w:val="000E375B"/>
    <w:rsid w:val="000E3FC0"/>
    <w:rsid w:val="000E4B38"/>
    <w:rsid w:val="000E4EB7"/>
    <w:rsid w:val="000E4F1C"/>
    <w:rsid w:val="000E4F75"/>
    <w:rsid w:val="000E556B"/>
    <w:rsid w:val="000E5624"/>
    <w:rsid w:val="000E6025"/>
    <w:rsid w:val="000E605F"/>
    <w:rsid w:val="000E648A"/>
    <w:rsid w:val="000E6AFE"/>
    <w:rsid w:val="000E6C71"/>
    <w:rsid w:val="000E71AB"/>
    <w:rsid w:val="000E73BF"/>
    <w:rsid w:val="000E7436"/>
    <w:rsid w:val="000E7A5F"/>
    <w:rsid w:val="000E7D80"/>
    <w:rsid w:val="000F00B3"/>
    <w:rsid w:val="000F02B1"/>
    <w:rsid w:val="000F1843"/>
    <w:rsid w:val="000F1917"/>
    <w:rsid w:val="000F1CF5"/>
    <w:rsid w:val="000F24D7"/>
    <w:rsid w:val="000F2AF4"/>
    <w:rsid w:val="000F2E1A"/>
    <w:rsid w:val="000F2E75"/>
    <w:rsid w:val="000F2EE4"/>
    <w:rsid w:val="000F3AD3"/>
    <w:rsid w:val="000F3C50"/>
    <w:rsid w:val="000F4A73"/>
    <w:rsid w:val="000F4ACE"/>
    <w:rsid w:val="000F75DF"/>
    <w:rsid w:val="000F7A8B"/>
    <w:rsid w:val="00100344"/>
    <w:rsid w:val="00100780"/>
    <w:rsid w:val="0010126A"/>
    <w:rsid w:val="001012BC"/>
    <w:rsid w:val="00101B42"/>
    <w:rsid w:val="00101E8E"/>
    <w:rsid w:val="00102724"/>
    <w:rsid w:val="00102F0E"/>
    <w:rsid w:val="00102F1E"/>
    <w:rsid w:val="00103544"/>
    <w:rsid w:val="001039BD"/>
    <w:rsid w:val="00103F27"/>
    <w:rsid w:val="00104CBB"/>
    <w:rsid w:val="001050D0"/>
    <w:rsid w:val="0010531D"/>
    <w:rsid w:val="0010599E"/>
    <w:rsid w:val="00105BBC"/>
    <w:rsid w:val="00106219"/>
    <w:rsid w:val="00106240"/>
    <w:rsid w:val="001063BA"/>
    <w:rsid w:val="0010653B"/>
    <w:rsid w:val="00106A76"/>
    <w:rsid w:val="00106ACB"/>
    <w:rsid w:val="00106CA5"/>
    <w:rsid w:val="00107BC3"/>
    <w:rsid w:val="00110181"/>
    <w:rsid w:val="00110861"/>
    <w:rsid w:val="001109BC"/>
    <w:rsid w:val="0011132C"/>
    <w:rsid w:val="001115DB"/>
    <w:rsid w:val="001125F7"/>
    <w:rsid w:val="00112673"/>
    <w:rsid w:val="00112AE4"/>
    <w:rsid w:val="00112F94"/>
    <w:rsid w:val="001131CB"/>
    <w:rsid w:val="001134CE"/>
    <w:rsid w:val="001134EF"/>
    <w:rsid w:val="00113606"/>
    <w:rsid w:val="0011370F"/>
    <w:rsid w:val="00113A48"/>
    <w:rsid w:val="00114C8D"/>
    <w:rsid w:val="00114F1A"/>
    <w:rsid w:val="00115005"/>
    <w:rsid w:val="00115311"/>
    <w:rsid w:val="00115C0D"/>
    <w:rsid w:val="00115D1B"/>
    <w:rsid w:val="001161E4"/>
    <w:rsid w:val="00116B65"/>
    <w:rsid w:val="00116FB1"/>
    <w:rsid w:val="00116FC1"/>
    <w:rsid w:val="00117242"/>
    <w:rsid w:val="0011744E"/>
    <w:rsid w:val="00117E4A"/>
    <w:rsid w:val="00117E4D"/>
    <w:rsid w:val="00120173"/>
    <w:rsid w:val="00120199"/>
    <w:rsid w:val="001206F9"/>
    <w:rsid w:val="00121D37"/>
    <w:rsid w:val="00122047"/>
    <w:rsid w:val="00122327"/>
    <w:rsid w:val="0012273D"/>
    <w:rsid w:val="001238A4"/>
    <w:rsid w:val="001246A7"/>
    <w:rsid w:val="001247E1"/>
    <w:rsid w:val="0012502D"/>
    <w:rsid w:val="001253AA"/>
    <w:rsid w:val="00126171"/>
    <w:rsid w:val="00126218"/>
    <w:rsid w:val="001264E6"/>
    <w:rsid w:val="001267A2"/>
    <w:rsid w:val="001267B1"/>
    <w:rsid w:val="00126B42"/>
    <w:rsid w:val="00130310"/>
    <w:rsid w:val="00130A3C"/>
    <w:rsid w:val="001312E5"/>
    <w:rsid w:val="0013280B"/>
    <w:rsid w:val="00133219"/>
    <w:rsid w:val="00133A40"/>
    <w:rsid w:val="00134D27"/>
    <w:rsid w:val="00134EBE"/>
    <w:rsid w:val="00135119"/>
    <w:rsid w:val="0013572C"/>
    <w:rsid w:val="0013580F"/>
    <w:rsid w:val="00135D24"/>
    <w:rsid w:val="001370E6"/>
    <w:rsid w:val="00137565"/>
    <w:rsid w:val="00140444"/>
    <w:rsid w:val="00140802"/>
    <w:rsid w:val="0014193A"/>
    <w:rsid w:val="00141F8F"/>
    <w:rsid w:val="0014214E"/>
    <w:rsid w:val="0014214F"/>
    <w:rsid w:val="0014233F"/>
    <w:rsid w:val="00142E71"/>
    <w:rsid w:val="00143844"/>
    <w:rsid w:val="00143F01"/>
    <w:rsid w:val="001442AF"/>
    <w:rsid w:val="001445DE"/>
    <w:rsid w:val="001449C5"/>
    <w:rsid w:val="00144D8F"/>
    <w:rsid w:val="00144DED"/>
    <w:rsid w:val="00145AD8"/>
    <w:rsid w:val="00146415"/>
    <w:rsid w:val="00146AA7"/>
    <w:rsid w:val="00147308"/>
    <w:rsid w:val="0014734C"/>
    <w:rsid w:val="0015028D"/>
    <w:rsid w:val="001508A3"/>
    <w:rsid w:val="00152409"/>
    <w:rsid w:val="0015323F"/>
    <w:rsid w:val="0015391C"/>
    <w:rsid w:val="00153F9D"/>
    <w:rsid w:val="0015415F"/>
    <w:rsid w:val="001542DF"/>
    <w:rsid w:val="001545CE"/>
    <w:rsid w:val="00154B78"/>
    <w:rsid w:val="00155068"/>
    <w:rsid w:val="001552A6"/>
    <w:rsid w:val="00155384"/>
    <w:rsid w:val="001554B2"/>
    <w:rsid w:val="00155CE0"/>
    <w:rsid w:val="0015624F"/>
    <w:rsid w:val="00156320"/>
    <w:rsid w:val="00156F52"/>
    <w:rsid w:val="00157027"/>
    <w:rsid w:val="001574A2"/>
    <w:rsid w:val="00157A58"/>
    <w:rsid w:val="00157B1B"/>
    <w:rsid w:val="0016027B"/>
    <w:rsid w:val="0016032F"/>
    <w:rsid w:val="001604D0"/>
    <w:rsid w:val="001608C1"/>
    <w:rsid w:val="00161350"/>
    <w:rsid w:val="00161523"/>
    <w:rsid w:val="00161C90"/>
    <w:rsid w:val="001624EE"/>
    <w:rsid w:val="00162C04"/>
    <w:rsid w:val="00162F97"/>
    <w:rsid w:val="00163AFA"/>
    <w:rsid w:val="00163C00"/>
    <w:rsid w:val="00163F0E"/>
    <w:rsid w:val="00164507"/>
    <w:rsid w:val="00164528"/>
    <w:rsid w:val="00164622"/>
    <w:rsid w:val="0016470E"/>
    <w:rsid w:val="00165134"/>
    <w:rsid w:val="00165328"/>
    <w:rsid w:val="00165600"/>
    <w:rsid w:val="00166F2F"/>
    <w:rsid w:val="00167891"/>
    <w:rsid w:val="0017057D"/>
    <w:rsid w:val="00170625"/>
    <w:rsid w:val="001706D6"/>
    <w:rsid w:val="00170BF1"/>
    <w:rsid w:val="00171913"/>
    <w:rsid w:val="001719F4"/>
    <w:rsid w:val="00172279"/>
    <w:rsid w:val="001723AF"/>
    <w:rsid w:val="0017241C"/>
    <w:rsid w:val="00172AB0"/>
    <w:rsid w:val="00173058"/>
    <w:rsid w:val="00173A50"/>
    <w:rsid w:val="00173CE1"/>
    <w:rsid w:val="001740A2"/>
    <w:rsid w:val="0017418E"/>
    <w:rsid w:val="001744E7"/>
    <w:rsid w:val="00174BE9"/>
    <w:rsid w:val="00174F77"/>
    <w:rsid w:val="001759AE"/>
    <w:rsid w:val="00176303"/>
    <w:rsid w:val="0017786D"/>
    <w:rsid w:val="00177E37"/>
    <w:rsid w:val="001801E1"/>
    <w:rsid w:val="0018062F"/>
    <w:rsid w:val="0018096F"/>
    <w:rsid w:val="00180BB0"/>
    <w:rsid w:val="00180C56"/>
    <w:rsid w:val="00180FFE"/>
    <w:rsid w:val="0018148F"/>
    <w:rsid w:val="0018188A"/>
    <w:rsid w:val="00181901"/>
    <w:rsid w:val="00181C0B"/>
    <w:rsid w:val="00181FD3"/>
    <w:rsid w:val="00182012"/>
    <w:rsid w:val="001829F5"/>
    <w:rsid w:val="00182BD8"/>
    <w:rsid w:val="00182DCF"/>
    <w:rsid w:val="001830AF"/>
    <w:rsid w:val="00183953"/>
    <w:rsid w:val="0018495E"/>
    <w:rsid w:val="00185130"/>
    <w:rsid w:val="001854C1"/>
    <w:rsid w:val="001856A4"/>
    <w:rsid w:val="001863A4"/>
    <w:rsid w:val="00186A66"/>
    <w:rsid w:val="00187493"/>
    <w:rsid w:val="001876C3"/>
    <w:rsid w:val="001908AD"/>
    <w:rsid w:val="00190C72"/>
    <w:rsid w:val="00190E61"/>
    <w:rsid w:val="00190FD7"/>
    <w:rsid w:val="00191029"/>
    <w:rsid w:val="0019103D"/>
    <w:rsid w:val="0019132C"/>
    <w:rsid w:val="00191426"/>
    <w:rsid w:val="00191D27"/>
    <w:rsid w:val="00191D2E"/>
    <w:rsid w:val="001921C5"/>
    <w:rsid w:val="00192236"/>
    <w:rsid w:val="00192595"/>
    <w:rsid w:val="00192788"/>
    <w:rsid w:val="00192932"/>
    <w:rsid w:val="00192DC0"/>
    <w:rsid w:val="001930BE"/>
    <w:rsid w:val="00193758"/>
    <w:rsid w:val="00193D26"/>
    <w:rsid w:val="00194C5A"/>
    <w:rsid w:val="001950CA"/>
    <w:rsid w:val="00195152"/>
    <w:rsid w:val="00195956"/>
    <w:rsid w:val="00195F85"/>
    <w:rsid w:val="0019634D"/>
    <w:rsid w:val="0019650D"/>
    <w:rsid w:val="001968FE"/>
    <w:rsid w:val="00196AA1"/>
    <w:rsid w:val="00196BA0"/>
    <w:rsid w:val="00197876"/>
    <w:rsid w:val="00197E14"/>
    <w:rsid w:val="001A082E"/>
    <w:rsid w:val="001A084C"/>
    <w:rsid w:val="001A1625"/>
    <w:rsid w:val="001A1BCA"/>
    <w:rsid w:val="001A20CE"/>
    <w:rsid w:val="001A22FC"/>
    <w:rsid w:val="001A245B"/>
    <w:rsid w:val="001A266D"/>
    <w:rsid w:val="001A362B"/>
    <w:rsid w:val="001A405C"/>
    <w:rsid w:val="001A4196"/>
    <w:rsid w:val="001A4FAB"/>
    <w:rsid w:val="001A4FF0"/>
    <w:rsid w:val="001A50E2"/>
    <w:rsid w:val="001A5601"/>
    <w:rsid w:val="001A61B1"/>
    <w:rsid w:val="001A6447"/>
    <w:rsid w:val="001A67B7"/>
    <w:rsid w:val="001A68A0"/>
    <w:rsid w:val="001B04B8"/>
    <w:rsid w:val="001B0BBC"/>
    <w:rsid w:val="001B0BE5"/>
    <w:rsid w:val="001B0C74"/>
    <w:rsid w:val="001B0E01"/>
    <w:rsid w:val="001B0E65"/>
    <w:rsid w:val="001B0F53"/>
    <w:rsid w:val="001B118F"/>
    <w:rsid w:val="001B1DF3"/>
    <w:rsid w:val="001B2435"/>
    <w:rsid w:val="001B2E02"/>
    <w:rsid w:val="001B2F60"/>
    <w:rsid w:val="001B39E1"/>
    <w:rsid w:val="001B40AC"/>
    <w:rsid w:val="001B4659"/>
    <w:rsid w:val="001B53CD"/>
    <w:rsid w:val="001B5C9A"/>
    <w:rsid w:val="001B5E0E"/>
    <w:rsid w:val="001B5EA5"/>
    <w:rsid w:val="001B6027"/>
    <w:rsid w:val="001B66F5"/>
    <w:rsid w:val="001B6BF6"/>
    <w:rsid w:val="001B6EF8"/>
    <w:rsid w:val="001B6F74"/>
    <w:rsid w:val="001B755C"/>
    <w:rsid w:val="001B76C6"/>
    <w:rsid w:val="001C029F"/>
    <w:rsid w:val="001C0AFA"/>
    <w:rsid w:val="001C0DB8"/>
    <w:rsid w:val="001C1513"/>
    <w:rsid w:val="001C18E9"/>
    <w:rsid w:val="001C1E97"/>
    <w:rsid w:val="001C1F0D"/>
    <w:rsid w:val="001C2466"/>
    <w:rsid w:val="001C2BFC"/>
    <w:rsid w:val="001C3763"/>
    <w:rsid w:val="001C38FF"/>
    <w:rsid w:val="001C3936"/>
    <w:rsid w:val="001C47F1"/>
    <w:rsid w:val="001C5A40"/>
    <w:rsid w:val="001C5FEE"/>
    <w:rsid w:val="001C61E9"/>
    <w:rsid w:val="001C61FF"/>
    <w:rsid w:val="001C6530"/>
    <w:rsid w:val="001C6782"/>
    <w:rsid w:val="001C6AFE"/>
    <w:rsid w:val="001C6BB0"/>
    <w:rsid w:val="001C70D3"/>
    <w:rsid w:val="001C7258"/>
    <w:rsid w:val="001C7C90"/>
    <w:rsid w:val="001D05F7"/>
    <w:rsid w:val="001D0903"/>
    <w:rsid w:val="001D12AC"/>
    <w:rsid w:val="001D1824"/>
    <w:rsid w:val="001D1A73"/>
    <w:rsid w:val="001D1F40"/>
    <w:rsid w:val="001D2424"/>
    <w:rsid w:val="001D250B"/>
    <w:rsid w:val="001D2834"/>
    <w:rsid w:val="001D3111"/>
    <w:rsid w:val="001D3935"/>
    <w:rsid w:val="001D3D0C"/>
    <w:rsid w:val="001D3EE5"/>
    <w:rsid w:val="001D3EF6"/>
    <w:rsid w:val="001D4886"/>
    <w:rsid w:val="001D4916"/>
    <w:rsid w:val="001D492D"/>
    <w:rsid w:val="001D4A11"/>
    <w:rsid w:val="001D4E8F"/>
    <w:rsid w:val="001D51FF"/>
    <w:rsid w:val="001D54B1"/>
    <w:rsid w:val="001D5FB8"/>
    <w:rsid w:val="001D5FE4"/>
    <w:rsid w:val="001D65B4"/>
    <w:rsid w:val="001D68FD"/>
    <w:rsid w:val="001D6E13"/>
    <w:rsid w:val="001D756F"/>
    <w:rsid w:val="001D7645"/>
    <w:rsid w:val="001E0042"/>
    <w:rsid w:val="001E03C0"/>
    <w:rsid w:val="001E1485"/>
    <w:rsid w:val="001E170F"/>
    <w:rsid w:val="001E2119"/>
    <w:rsid w:val="001E27A5"/>
    <w:rsid w:val="001E28D1"/>
    <w:rsid w:val="001E296B"/>
    <w:rsid w:val="001E3700"/>
    <w:rsid w:val="001E3AC2"/>
    <w:rsid w:val="001E549D"/>
    <w:rsid w:val="001E6E3D"/>
    <w:rsid w:val="001E75EC"/>
    <w:rsid w:val="001F049F"/>
    <w:rsid w:val="001F0857"/>
    <w:rsid w:val="001F0D91"/>
    <w:rsid w:val="001F1BB5"/>
    <w:rsid w:val="001F1C1A"/>
    <w:rsid w:val="001F1EFF"/>
    <w:rsid w:val="001F25E4"/>
    <w:rsid w:val="001F3FC3"/>
    <w:rsid w:val="001F3FE5"/>
    <w:rsid w:val="001F40F1"/>
    <w:rsid w:val="001F4EC1"/>
    <w:rsid w:val="001F4F67"/>
    <w:rsid w:val="001F5FCD"/>
    <w:rsid w:val="001F60E3"/>
    <w:rsid w:val="001F6BCF"/>
    <w:rsid w:val="001F7245"/>
    <w:rsid w:val="001F760D"/>
    <w:rsid w:val="00200197"/>
    <w:rsid w:val="00200AEC"/>
    <w:rsid w:val="00200BCA"/>
    <w:rsid w:val="00200C35"/>
    <w:rsid w:val="00201412"/>
    <w:rsid w:val="00202142"/>
    <w:rsid w:val="002025A9"/>
    <w:rsid w:val="00202B15"/>
    <w:rsid w:val="00202B44"/>
    <w:rsid w:val="00202C95"/>
    <w:rsid w:val="002032E0"/>
    <w:rsid w:val="00203660"/>
    <w:rsid w:val="0020374B"/>
    <w:rsid w:val="00203B7F"/>
    <w:rsid w:val="002049C8"/>
    <w:rsid w:val="002052F9"/>
    <w:rsid w:val="00205865"/>
    <w:rsid w:val="00205B47"/>
    <w:rsid w:val="00205BAC"/>
    <w:rsid w:val="00206BBC"/>
    <w:rsid w:val="00206CAA"/>
    <w:rsid w:val="00207599"/>
    <w:rsid w:val="00207990"/>
    <w:rsid w:val="00210927"/>
    <w:rsid w:val="00210D3D"/>
    <w:rsid w:val="00211395"/>
    <w:rsid w:val="002122B7"/>
    <w:rsid w:val="00212C1D"/>
    <w:rsid w:val="00213070"/>
    <w:rsid w:val="0021329E"/>
    <w:rsid w:val="002133A5"/>
    <w:rsid w:val="00213430"/>
    <w:rsid w:val="00213449"/>
    <w:rsid w:val="002138DC"/>
    <w:rsid w:val="00213B9B"/>
    <w:rsid w:val="0021448F"/>
    <w:rsid w:val="002144A8"/>
    <w:rsid w:val="00214784"/>
    <w:rsid w:val="00214943"/>
    <w:rsid w:val="00214B44"/>
    <w:rsid w:val="002153B4"/>
    <w:rsid w:val="00215C0D"/>
    <w:rsid w:val="00215EC7"/>
    <w:rsid w:val="002161DD"/>
    <w:rsid w:val="00216D7F"/>
    <w:rsid w:val="002174FC"/>
    <w:rsid w:val="00217B2F"/>
    <w:rsid w:val="00220A28"/>
    <w:rsid w:val="00220A31"/>
    <w:rsid w:val="00220CAE"/>
    <w:rsid w:val="00221482"/>
    <w:rsid w:val="00221870"/>
    <w:rsid w:val="00221B3A"/>
    <w:rsid w:val="00221D06"/>
    <w:rsid w:val="002222E9"/>
    <w:rsid w:val="002222FE"/>
    <w:rsid w:val="00222521"/>
    <w:rsid w:val="0022276E"/>
    <w:rsid w:val="00223691"/>
    <w:rsid w:val="00223F59"/>
    <w:rsid w:val="00224ACD"/>
    <w:rsid w:val="002250BB"/>
    <w:rsid w:val="002255EF"/>
    <w:rsid w:val="00225DCB"/>
    <w:rsid w:val="00226284"/>
    <w:rsid w:val="0022685B"/>
    <w:rsid w:val="00226C29"/>
    <w:rsid w:val="0022702D"/>
    <w:rsid w:val="00227827"/>
    <w:rsid w:val="0023047E"/>
    <w:rsid w:val="00230C26"/>
    <w:rsid w:val="002316BE"/>
    <w:rsid w:val="002317AD"/>
    <w:rsid w:val="002317D6"/>
    <w:rsid w:val="002317ED"/>
    <w:rsid w:val="002325B7"/>
    <w:rsid w:val="002337A5"/>
    <w:rsid w:val="00233D70"/>
    <w:rsid w:val="00233E42"/>
    <w:rsid w:val="00234B55"/>
    <w:rsid w:val="00234D67"/>
    <w:rsid w:val="00234FFD"/>
    <w:rsid w:val="0023509C"/>
    <w:rsid w:val="0023519A"/>
    <w:rsid w:val="00235408"/>
    <w:rsid w:val="002356AA"/>
    <w:rsid w:val="00235ED3"/>
    <w:rsid w:val="002363E4"/>
    <w:rsid w:val="00236900"/>
    <w:rsid w:val="002375EF"/>
    <w:rsid w:val="0024008E"/>
    <w:rsid w:val="00240894"/>
    <w:rsid w:val="00240D07"/>
    <w:rsid w:val="0024137A"/>
    <w:rsid w:val="00241627"/>
    <w:rsid w:val="002418D3"/>
    <w:rsid w:val="0024197C"/>
    <w:rsid w:val="00241998"/>
    <w:rsid w:val="00241DF1"/>
    <w:rsid w:val="00242664"/>
    <w:rsid w:val="00242701"/>
    <w:rsid w:val="00242B4D"/>
    <w:rsid w:val="00243745"/>
    <w:rsid w:val="002437B5"/>
    <w:rsid w:val="00243ABE"/>
    <w:rsid w:val="00243D8E"/>
    <w:rsid w:val="00244206"/>
    <w:rsid w:val="002445E6"/>
    <w:rsid w:val="002445EB"/>
    <w:rsid w:val="00244FB5"/>
    <w:rsid w:val="0024514A"/>
    <w:rsid w:val="002454B2"/>
    <w:rsid w:val="00245854"/>
    <w:rsid w:val="00245E37"/>
    <w:rsid w:val="002462BB"/>
    <w:rsid w:val="002467ED"/>
    <w:rsid w:val="00246EC4"/>
    <w:rsid w:val="00247B91"/>
    <w:rsid w:val="00247D9E"/>
    <w:rsid w:val="00251681"/>
    <w:rsid w:val="00251B29"/>
    <w:rsid w:val="00251E64"/>
    <w:rsid w:val="00251EE0"/>
    <w:rsid w:val="002526E1"/>
    <w:rsid w:val="00252996"/>
    <w:rsid w:val="00252FC5"/>
    <w:rsid w:val="00253054"/>
    <w:rsid w:val="002535F4"/>
    <w:rsid w:val="00253839"/>
    <w:rsid w:val="002541AD"/>
    <w:rsid w:val="002543BB"/>
    <w:rsid w:val="00255DAD"/>
    <w:rsid w:val="002561DE"/>
    <w:rsid w:val="00256A00"/>
    <w:rsid w:val="00257D4B"/>
    <w:rsid w:val="002600FF"/>
    <w:rsid w:val="00260427"/>
    <w:rsid w:val="002606C9"/>
    <w:rsid w:val="002609A2"/>
    <w:rsid w:val="0026248F"/>
    <w:rsid w:val="002635A0"/>
    <w:rsid w:val="002637F6"/>
    <w:rsid w:val="002647A9"/>
    <w:rsid w:val="00264992"/>
    <w:rsid w:val="002650E5"/>
    <w:rsid w:val="00265104"/>
    <w:rsid w:val="002651B4"/>
    <w:rsid w:val="002659F8"/>
    <w:rsid w:val="00265CBA"/>
    <w:rsid w:val="00265E45"/>
    <w:rsid w:val="002667E2"/>
    <w:rsid w:val="0026711A"/>
    <w:rsid w:val="002674B9"/>
    <w:rsid w:val="002675AC"/>
    <w:rsid w:val="00270541"/>
    <w:rsid w:val="002710CE"/>
    <w:rsid w:val="002710F0"/>
    <w:rsid w:val="00271278"/>
    <w:rsid w:val="00271E1D"/>
    <w:rsid w:val="00273946"/>
    <w:rsid w:val="00274303"/>
    <w:rsid w:val="002746BE"/>
    <w:rsid w:val="00275177"/>
    <w:rsid w:val="00275461"/>
    <w:rsid w:val="00275B7E"/>
    <w:rsid w:val="0027621E"/>
    <w:rsid w:val="00277174"/>
    <w:rsid w:val="00277813"/>
    <w:rsid w:val="00277D10"/>
    <w:rsid w:val="002801A3"/>
    <w:rsid w:val="0028032D"/>
    <w:rsid w:val="0028062D"/>
    <w:rsid w:val="00280DCC"/>
    <w:rsid w:val="00281A32"/>
    <w:rsid w:val="00282DDC"/>
    <w:rsid w:val="002830CC"/>
    <w:rsid w:val="00283131"/>
    <w:rsid w:val="0028330A"/>
    <w:rsid w:val="002833FB"/>
    <w:rsid w:val="0028349F"/>
    <w:rsid w:val="00283853"/>
    <w:rsid w:val="00283A64"/>
    <w:rsid w:val="00284473"/>
    <w:rsid w:val="00285C42"/>
    <w:rsid w:val="00286C8E"/>
    <w:rsid w:val="00286F46"/>
    <w:rsid w:val="002872AA"/>
    <w:rsid w:val="00287A04"/>
    <w:rsid w:val="00287C8B"/>
    <w:rsid w:val="002900F0"/>
    <w:rsid w:val="00290175"/>
    <w:rsid w:val="002901B6"/>
    <w:rsid w:val="00290432"/>
    <w:rsid w:val="00290B8F"/>
    <w:rsid w:val="00290C53"/>
    <w:rsid w:val="00290FA6"/>
    <w:rsid w:val="0029108E"/>
    <w:rsid w:val="0029193B"/>
    <w:rsid w:val="0029195B"/>
    <w:rsid w:val="002919C4"/>
    <w:rsid w:val="00291A88"/>
    <w:rsid w:val="00292403"/>
    <w:rsid w:val="00292690"/>
    <w:rsid w:val="00292871"/>
    <w:rsid w:val="00292953"/>
    <w:rsid w:val="00292A36"/>
    <w:rsid w:val="00292CB5"/>
    <w:rsid w:val="0029314F"/>
    <w:rsid w:val="00293527"/>
    <w:rsid w:val="00294155"/>
    <w:rsid w:val="0029429B"/>
    <w:rsid w:val="00294465"/>
    <w:rsid w:val="0029500C"/>
    <w:rsid w:val="00295D06"/>
    <w:rsid w:val="0029683A"/>
    <w:rsid w:val="00296C6B"/>
    <w:rsid w:val="00297E92"/>
    <w:rsid w:val="002A0F13"/>
    <w:rsid w:val="002A1D88"/>
    <w:rsid w:val="002A1ED0"/>
    <w:rsid w:val="002A21B6"/>
    <w:rsid w:val="002A2BF7"/>
    <w:rsid w:val="002A2C30"/>
    <w:rsid w:val="002A30FF"/>
    <w:rsid w:val="002A3360"/>
    <w:rsid w:val="002A35CC"/>
    <w:rsid w:val="002A38F5"/>
    <w:rsid w:val="002A39EF"/>
    <w:rsid w:val="002A409D"/>
    <w:rsid w:val="002A4406"/>
    <w:rsid w:val="002A45C8"/>
    <w:rsid w:val="002A74CD"/>
    <w:rsid w:val="002B0290"/>
    <w:rsid w:val="002B069D"/>
    <w:rsid w:val="002B0AA8"/>
    <w:rsid w:val="002B11EB"/>
    <w:rsid w:val="002B1C1A"/>
    <w:rsid w:val="002B1EBA"/>
    <w:rsid w:val="002B25C6"/>
    <w:rsid w:val="002B3224"/>
    <w:rsid w:val="002B3C0B"/>
    <w:rsid w:val="002B3F09"/>
    <w:rsid w:val="002B4653"/>
    <w:rsid w:val="002B4960"/>
    <w:rsid w:val="002B5335"/>
    <w:rsid w:val="002B56BF"/>
    <w:rsid w:val="002B5DC2"/>
    <w:rsid w:val="002B5ED2"/>
    <w:rsid w:val="002B644E"/>
    <w:rsid w:val="002B6955"/>
    <w:rsid w:val="002B6EC2"/>
    <w:rsid w:val="002B6FD6"/>
    <w:rsid w:val="002B77B7"/>
    <w:rsid w:val="002B7889"/>
    <w:rsid w:val="002B7E6E"/>
    <w:rsid w:val="002C03BA"/>
    <w:rsid w:val="002C0723"/>
    <w:rsid w:val="002C08B2"/>
    <w:rsid w:val="002C0B3E"/>
    <w:rsid w:val="002C0EFE"/>
    <w:rsid w:val="002C109A"/>
    <w:rsid w:val="002C2087"/>
    <w:rsid w:val="002C2FEF"/>
    <w:rsid w:val="002C30E6"/>
    <w:rsid w:val="002C347B"/>
    <w:rsid w:val="002C3DBE"/>
    <w:rsid w:val="002C4118"/>
    <w:rsid w:val="002C4BD8"/>
    <w:rsid w:val="002C4E33"/>
    <w:rsid w:val="002C5621"/>
    <w:rsid w:val="002C564C"/>
    <w:rsid w:val="002C7A56"/>
    <w:rsid w:val="002C7BDA"/>
    <w:rsid w:val="002D0345"/>
    <w:rsid w:val="002D0ECE"/>
    <w:rsid w:val="002D0F10"/>
    <w:rsid w:val="002D14AC"/>
    <w:rsid w:val="002D1905"/>
    <w:rsid w:val="002D20D7"/>
    <w:rsid w:val="002D2381"/>
    <w:rsid w:val="002D23B7"/>
    <w:rsid w:val="002D24AC"/>
    <w:rsid w:val="002D2D75"/>
    <w:rsid w:val="002D2F22"/>
    <w:rsid w:val="002D3628"/>
    <w:rsid w:val="002D3857"/>
    <w:rsid w:val="002D3C19"/>
    <w:rsid w:val="002D3CA0"/>
    <w:rsid w:val="002D3FF9"/>
    <w:rsid w:val="002D4A2E"/>
    <w:rsid w:val="002D4D4D"/>
    <w:rsid w:val="002D53F6"/>
    <w:rsid w:val="002D5ED3"/>
    <w:rsid w:val="002D60E8"/>
    <w:rsid w:val="002D678E"/>
    <w:rsid w:val="002D691B"/>
    <w:rsid w:val="002D6BE8"/>
    <w:rsid w:val="002D6C10"/>
    <w:rsid w:val="002D723E"/>
    <w:rsid w:val="002D7D83"/>
    <w:rsid w:val="002D7F46"/>
    <w:rsid w:val="002D7FD5"/>
    <w:rsid w:val="002E1582"/>
    <w:rsid w:val="002E17CC"/>
    <w:rsid w:val="002E1CC1"/>
    <w:rsid w:val="002E1F20"/>
    <w:rsid w:val="002E257F"/>
    <w:rsid w:val="002E263C"/>
    <w:rsid w:val="002E26B0"/>
    <w:rsid w:val="002E26D0"/>
    <w:rsid w:val="002E4685"/>
    <w:rsid w:val="002E4718"/>
    <w:rsid w:val="002E48F9"/>
    <w:rsid w:val="002E4999"/>
    <w:rsid w:val="002E4D99"/>
    <w:rsid w:val="002E506B"/>
    <w:rsid w:val="002E573F"/>
    <w:rsid w:val="002E5850"/>
    <w:rsid w:val="002E5E8F"/>
    <w:rsid w:val="002E617F"/>
    <w:rsid w:val="002E7107"/>
    <w:rsid w:val="002F0ECA"/>
    <w:rsid w:val="002F1456"/>
    <w:rsid w:val="002F16DF"/>
    <w:rsid w:val="002F1F63"/>
    <w:rsid w:val="002F2DA4"/>
    <w:rsid w:val="002F31FC"/>
    <w:rsid w:val="002F32D8"/>
    <w:rsid w:val="002F3767"/>
    <w:rsid w:val="002F3A4C"/>
    <w:rsid w:val="002F4198"/>
    <w:rsid w:val="002F49FE"/>
    <w:rsid w:val="002F4DF7"/>
    <w:rsid w:val="002F5099"/>
    <w:rsid w:val="002F57D7"/>
    <w:rsid w:val="002F5C50"/>
    <w:rsid w:val="002F6221"/>
    <w:rsid w:val="002F6C75"/>
    <w:rsid w:val="002F7195"/>
    <w:rsid w:val="002F78D4"/>
    <w:rsid w:val="002F7995"/>
    <w:rsid w:val="002F7AC4"/>
    <w:rsid w:val="002F7BE3"/>
    <w:rsid w:val="003000A8"/>
    <w:rsid w:val="00300228"/>
    <w:rsid w:val="0030228D"/>
    <w:rsid w:val="003022E2"/>
    <w:rsid w:val="0030255D"/>
    <w:rsid w:val="003025F9"/>
    <w:rsid w:val="00302651"/>
    <w:rsid w:val="00302C71"/>
    <w:rsid w:val="00302E6C"/>
    <w:rsid w:val="00303269"/>
    <w:rsid w:val="0030326C"/>
    <w:rsid w:val="0030355F"/>
    <w:rsid w:val="00304D53"/>
    <w:rsid w:val="003055DF"/>
    <w:rsid w:val="00305FA3"/>
    <w:rsid w:val="00307847"/>
    <w:rsid w:val="003078A7"/>
    <w:rsid w:val="003106DF"/>
    <w:rsid w:val="00310921"/>
    <w:rsid w:val="00310DBB"/>
    <w:rsid w:val="00311359"/>
    <w:rsid w:val="00311B4B"/>
    <w:rsid w:val="003130A1"/>
    <w:rsid w:val="00313276"/>
    <w:rsid w:val="00314D26"/>
    <w:rsid w:val="00314D57"/>
    <w:rsid w:val="003156BC"/>
    <w:rsid w:val="00315AEE"/>
    <w:rsid w:val="00316057"/>
    <w:rsid w:val="003161AF"/>
    <w:rsid w:val="0031683E"/>
    <w:rsid w:val="003169AF"/>
    <w:rsid w:val="00316E86"/>
    <w:rsid w:val="00317B07"/>
    <w:rsid w:val="0032083C"/>
    <w:rsid w:val="0032102A"/>
    <w:rsid w:val="0032103F"/>
    <w:rsid w:val="003210CF"/>
    <w:rsid w:val="00321658"/>
    <w:rsid w:val="00321665"/>
    <w:rsid w:val="003219E2"/>
    <w:rsid w:val="00322AD2"/>
    <w:rsid w:val="0032327C"/>
    <w:rsid w:val="003234F4"/>
    <w:rsid w:val="00323DBE"/>
    <w:rsid w:val="00324328"/>
    <w:rsid w:val="00324AB3"/>
    <w:rsid w:val="00324C93"/>
    <w:rsid w:val="00325363"/>
    <w:rsid w:val="00325555"/>
    <w:rsid w:val="00325762"/>
    <w:rsid w:val="00325C91"/>
    <w:rsid w:val="00325E61"/>
    <w:rsid w:val="003260EE"/>
    <w:rsid w:val="00326981"/>
    <w:rsid w:val="00326B9F"/>
    <w:rsid w:val="00327389"/>
    <w:rsid w:val="00327C50"/>
    <w:rsid w:val="00330BBE"/>
    <w:rsid w:val="00331173"/>
    <w:rsid w:val="00331B48"/>
    <w:rsid w:val="00331D8A"/>
    <w:rsid w:val="0033202A"/>
    <w:rsid w:val="0033246F"/>
    <w:rsid w:val="00333294"/>
    <w:rsid w:val="003334A2"/>
    <w:rsid w:val="00333ABA"/>
    <w:rsid w:val="00333F5A"/>
    <w:rsid w:val="00334453"/>
    <w:rsid w:val="003351A6"/>
    <w:rsid w:val="00335D52"/>
    <w:rsid w:val="003368DA"/>
    <w:rsid w:val="003368DE"/>
    <w:rsid w:val="00336E0D"/>
    <w:rsid w:val="003405C8"/>
    <w:rsid w:val="00340E11"/>
    <w:rsid w:val="00340F37"/>
    <w:rsid w:val="00341BEA"/>
    <w:rsid w:val="003427E2"/>
    <w:rsid w:val="00342951"/>
    <w:rsid w:val="00342FFF"/>
    <w:rsid w:val="0034388A"/>
    <w:rsid w:val="00344224"/>
    <w:rsid w:val="00344651"/>
    <w:rsid w:val="00344797"/>
    <w:rsid w:val="003449C3"/>
    <w:rsid w:val="00344CD9"/>
    <w:rsid w:val="0034545D"/>
    <w:rsid w:val="00346344"/>
    <w:rsid w:val="00346F5D"/>
    <w:rsid w:val="00347039"/>
    <w:rsid w:val="003475ED"/>
    <w:rsid w:val="003476C8"/>
    <w:rsid w:val="00347C65"/>
    <w:rsid w:val="00347D23"/>
    <w:rsid w:val="003501AA"/>
    <w:rsid w:val="00350DB4"/>
    <w:rsid w:val="00350EC9"/>
    <w:rsid w:val="00352F83"/>
    <w:rsid w:val="00353348"/>
    <w:rsid w:val="0035468A"/>
    <w:rsid w:val="003548BB"/>
    <w:rsid w:val="00354D4D"/>
    <w:rsid w:val="00354E92"/>
    <w:rsid w:val="00355DA1"/>
    <w:rsid w:val="00355E37"/>
    <w:rsid w:val="003565AE"/>
    <w:rsid w:val="00356D39"/>
    <w:rsid w:val="00357C2D"/>
    <w:rsid w:val="00357C50"/>
    <w:rsid w:val="0036066D"/>
    <w:rsid w:val="00361FA1"/>
    <w:rsid w:val="00362930"/>
    <w:rsid w:val="00362AB3"/>
    <w:rsid w:val="00363F44"/>
    <w:rsid w:val="0036404A"/>
    <w:rsid w:val="00364732"/>
    <w:rsid w:val="0036502E"/>
    <w:rsid w:val="00365B78"/>
    <w:rsid w:val="00365BD3"/>
    <w:rsid w:val="00365E17"/>
    <w:rsid w:val="00366552"/>
    <w:rsid w:val="00366785"/>
    <w:rsid w:val="003677D2"/>
    <w:rsid w:val="00367B42"/>
    <w:rsid w:val="00370A24"/>
    <w:rsid w:val="003711A0"/>
    <w:rsid w:val="00371223"/>
    <w:rsid w:val="003715BC"/>
    <w:rsid w:val="00371B02"/>
    <w:rsid w:val="00372612"/>
    <w:rsid w:val="00372BD8"/>
    <w:rsid w:val="00373045"/>
    <w:rsid w:val="003730C3"/>
    <w:rsid w:val="003730CF"/>
    <w:rsid w:val="00373486"/>
    <w:rsid w:val="0037472E"/>
    <w:rsid w:val="00374AF9"/>
    <w:rsid w:val="003752F4"/>
    <w:rsid w:val="00375A71"/>
    <w:rsid w:val="00376592"/>
    <w:rsid w:val="00376889"/>
    <w:rsid w:val="00376C41"/>
    <w:rsid w:val="00376D3E"/>
    <w:rsid w:val="003776CF"/>
    <w:rsid w:val="0038011B"/>
    <w:rsid w:val="00380B1D"/>
    <w:rsid w:val="00381517"/>
    <w:rsid w:val="003817C1"/>
    <w:rsid w:val="003818E8"/>
    <w:rsid w:val="00381927"/>
    <w:rsid w:val="003824A4"/>
    <w:rsid w:val="00382BDA"/>
    <w:rsid w:val="0038300D"/>
    <w:rsid w:val="00383256"/>
    <w:rsid w:val="003839E2"/>
    <w:rsid w:val="00383E51"/>
    <w:rsid w:val="00384403"/>
    <w:rsid w:val="00384458"/>
    <w:rsid w:val="00384AAF"/>
    <w:rsid w:val="00384B0A"/>
    <w:rsid w:val="00384E72"/>
    <w:rsid w:val="003859D9"/>
    <w:rsid w:val="0038649E"/>
    <w:rsid w:val="00386A6E"/>
    <w:rsid w:val="00386FD0"/>
    <w:rsid w:val="0038744C"/>
    <w:rsid w:val="003876DB"/>
    <w:rsid w:val="003877DD"/>
    <w:rsid w:val="00387CF5"/>
    <w:rsid w:val="0039070C"/>
    <w:rsid w:val="003907FF"/>
    <w:rsid w:val="003912B6"/>
    <w:rsid w:val="00391499"/>
    <w:rsid w:val="00392317"/>
    <w:rsid w:val="0039244C"/>
    <w:rsid w:val="00393773"/>
    <w:rsid w:val="003939C0"/>
    <w:rsid w:val="00394599"/>
    <w:rsid w:val="003945D7"/>
    <w:rsid w:val="003948C9"/>
    <w:rsid w:val="00394DEE"/>
    <w:rsid w:val="0039646F"/>
    <w:rsid w:val="00396E63"/>
    <w:rsid w:val="00396F2B"/>
    <w:rsid w:val="003974AD"/>
    <w:rsid w:val="003975DE"/>
    <w:rsid w:val="00397632"/>
    <w:rsid w:val="00397D9B"/>
    <w:rsid w:val="00397F40"/>
    <w:rsid w:val="003A0454"/>
    <w:rsid w:val="003A0488"/>
    <w:rsid w:val="003A0515"/>
    <w:rsid w:val="003A0C57"/>
    <w:rsid w:val="003A0CA8"/>
    <w:rsid w:val="003A10EF"/>
    <w:rsid w:val="003A1310"/>
    <w:rsid w:val="003A14D3"/>
    <w:rsid w:val="003A1565"/>
    <w:rsid w:val="003A18A9"/>
    <w:rsid w:val="003A1ACA"/>
    <w:rsid w:val="003A1D57"/>
    <w:rsid w:val="003A1E13"/>
    <w:rsid w:val="003A2382"/>
    <w:rsid w:val="003A25CC"/>
    <w:rsid w:val="003A2FD2"/>
    <w:rsid w:val="003A35A2"/>
    <w:rsid w:val="003A4297"/>
    <w:rsid w:val="003A456B"/>
    <w:rsid w:val="003A55FF"/>
    <w:rsid w:val="003A5C7F"/>
    <w:rsid w:val="003A64C0"/>
    <w:rsid w:val="003A675F"/>
    <w:rsid w:val="003A68A0"/>
    <w:rsid w:val="003A6972"/>
    <w:rsid w:val="003A72D9"/>
    <w:rsid w:val="003A74F7"/>
    <w:rsid w:val="003A756E"/>
    <w:rsid w:val="003B1017"/>
    <w:rsid w:val="003B1759"/>
    <w:rsid w:val="003B1A6C"/>
    <w:rsid w:val="003B33BB"/>
    <w:rsid w:val="003B367D"/>
    <w:rsid w:val="003B3D8C"/>
    <w:rsid w:val="003B4572"/>
    <w:rsid w:val="003B45A3"/>
    <w:rsid w:val="003B5542"/>
    <w:rsid w:val="003B598F"/>
    <w:rsid w:val="003B5C22"/>
    <w:rsid w:val="003B66B3"/>
    <w:rsid w:val="003B67E9"/>
    <w:rsid w:val="003B6876"/>
    <w:rsid w:val="003B71A9"/>
    <w:rsid w:val="003C02BA"/>
    <w:rsid w:val="003C07B1"/>
    <w:rsid w:val="003C0AAA"/>
    <w:rsid w:val="003C0D5E"/>
    <w:rsid w:val="003C1275"/>
    <w:rsid w:val="003C1485"/>
    <w:rsid w:val="003C1D57"/>
    <w:rsid w:val="003C2015"/>
    <w:rsid w:val="003C217C"/>
    <w:rsid w:val="003C2312"/>
    <w:rsid w:val="003C24FD"/>
    <w:rsid w:val="003C27E5"/>
    <w:rsid w:val="003C2B63"/>
    <w:rsid w:val="003C3294"/>
    <w:rsid w:val="003C3348"/>
    <w:rsid w:val="003C3D7F"/>
    <w:rsid w:val="003C4339"/>
    <w:rsid w:val="003C4A1B"/>
    <w:rsid w:val="003C4D11"/>
    <w:rsid w:val="003C4F57"/>
    <w:rsid w:val="003C531F"/>
    <w:rsid w:val="003C5613"/>
    <w:rsid w:val="003C56EA"/>
    <w:rsid w:val="003C5C45"/>
    <w:rsid w:val="003C5EA2"/>
    <w:rsid w:val="003C6A93"/>
    <w:rsid w:val="003C6AA7"/>
    <w:rsid w:val="003C6C46"/>
    <w:rsid w:val="003C6CB5"/>
    <w:rsid w:val="003C7181"/>
    <w:rsid w:val="003C7218"/>
    <w:rsid w:val="003C72F7"/>
    <w:rsid w:val="003C75B6"/>
    <w:rsid w:val="003D02C4"/>
    <w:rsid w:val="003D0556"/>
    <w:rsid w:val="003D0B8E"/>
    <w:rsid w:val="003D1064"/>
    <w:rsid w:val="003D11DC"/>
    <w:rsid w:val="003D125B"/>
    <w:rsid w:val="003D1ACA"/>
    <w:rsid w:val="003D1B0E"/>
    <w:rsid w:val="003D1D67"/>
    <w:rsid w:val="003D26EB"/>
    <w:rsid w:val="003D2AFD"/>
    <w:rsid w:val="003D2F26"/>
    <w:rsid w:val="003D2F43"/>
    <w:rsid w:val="003D387B"/>
    <w:rsid w:val="003D3CA6"/>
    <w:rsid w:val="003D3EED"/>
    <w:rsid w:val="003D51CA"/>
    <w:rsid w:val="003D6576"/>
    <w:rsid w:val="003D6809"/>
    <w:rsid w:val="003D69A8"/>
    <w:rsid w:val="003D6A59"/>
    <w:rsid w:val="003D6EA8"/>
    <w:rsid w:val="003D7191"/>
    <w:rsid w:val="003D725B"/>
    <w:rsid w:val="003E0222"/>
    <w:rsid w:val="003E0880"/>
    <w:rsid w:val="003E11C7"/>
    <w:rsid w:val="003E152E"/>
    <w:rsid w:val="003E1C18"/>
    <w:rsid w:val="003E2207"/>
    <w:rsid w:val="003E22D0"/>
    <w:rsid w:val="003E2423"/>
    <w:rsid w:val="003E27F1"/>
    <w:rsid w:val="003E287E"/>
    <w:rsid w:val="003E2CFA"/>
    <w:rsid w:val="003E3193"/>
    <w:rsid w:val="003E4092"/>
    <w:rsid w:val="003E4175"/>
    <w:rsid w:val="003E4E4D"/>
    <w:rsid w:val="003E52FA"/>
    <w:rsid w:val="003E5967"/>
    <w:rsid w:val="003E59C6"/>
    <w:rsid w:val="003E5EDC"/>
    <w:rsid w:val="003E602F"/>
    <w:rsid w:val="003E688B"/>
    <w:rsid w:val="003E6F45"/>
    <w:rsid w:val="003E73AB"/>
    <w:rsid w:val="003E76ED"/>
    <w:rsid w:val="003E7B68"/>
    <w:rsid w:val="003E7EA6"/>
    <w:rsid w:val="003F00C1"/>
    <w:rsid w:val="003F079B"/>
    <w:rsid w:val="003F0AF4"/>
    <w:rsid w:val="003F1AFB"/>
    <w:rsid w:val="003F1E27"/>
    <w:rsid w:val="003F2579"/>
    <w:rsid w:val="003F2593"/>
    <w:rsid w:val="003F2F09"/>
    <w:rsid w:val="003F2F91"/>
    <w:rsid w:val="003F344A"/>
    <w:rsid w:val="003F3583"/>
    <w:rsid w:val="003F38F3"/>
    <w:rsid w:val="003F3F96"/>
    <w:rsid w:val="003F45B8"/>
    <w:rsid w:val="003F45E0"/>
    <w:rsid w:val="003F48BA"/>
    <w:rsid w:val="003F4F99"/>
    <w:rsid w:val="003F6475"/>
    <w:rsid w:val="003F6992"/>
    <w:rsid w:val="003F6A42"/>
    <w:rsid w:val="003F6D05"/>
    <w:rsid w:val="003F78EB"/>
    <w:rsid w:val="003F7E4D"/>
    <w:rsid w:val="004000A6"/>
    <w:rsid w:val="0040033C"/>
    <w:rsid w:val="00400605"/>
    <w:rsid w:val="0040113D"/>
    <w:rsid w:val="00401211"/>
    <w:rsid w:val="00401469"/>
    <w:rsid w:val="00402564"/>
    <w:rsid w:val="0040334B"/>
    <w:rsid w:val="00403944"/>
    <w:rsid w:val="004043A9"/>
    <w:rsid w:val="004047B4"/>
    <w:rsid w:val="00404DA2"/>
    <w:rsid w:val="00405429"/>
    <w:rsid w:val="00405443"/>
    <w:rsid w:val="00405B39"/>
    <w:rsid w:val="00405F91"/>
    <w:rsid w:val="0040604E"/>
    <w:rsid w:val="004060C8"/>
    <w:rsid w:val="0040630C"/>
    <w:rsid w:val="004063FB"/>
    <w:rsid w:val="00406566"/>
    <w:rsid w:val="004066D3"/>
    <w:rsid w:val="004068C0"/>
    <w:rsid w:val="00406BCA"/>
    <w:rsid w:val="00406D26"/>
    <w:rsid w:val="00406D64"/>
    <w:rsid w:val="00406ECD"/>
    <w:rsid w:val="00406F32"/>
    <w:rsid w:val="00406F52"/>
    <w:rsid w:val="0041009F"/>
    <w:rsid w:val="004109BC"/>
    <w:rsid w:val="00410D34"/>
    <w:rsid w:val="00410E29"/>
    <w:rsid w:val="00410E8A"/>
    <w:rsid w:val="00411190"/>
    <w:rsid w:val="00411BF5"/>
    <w:rsid w:val="00412916"/>
    <w:rsid w:val="00413100"/>
    <w:rsid w:val="00413411"/>
    <w:rsid w:val="00413EF6"/>
    <w:rsid w:val="004142A9"/>
    <w:rsid w:val="00414851"/>
    <w:rsid w:val="00414901"/>
    <w:rsid w:val="00414AB9"/>
    <w:rsid w:val="00414C6D"/>
    <w:rsid w:val="00414D21"/>
    <w:rsid w:val="004151E7"/>
    <w:rsid w:val="0041524B"/>
    <w:rsid w:val="0041544F"/>
    <w:rsid w:val="0041666A"/>
    <w:rsid w:val="004167AC"/>
    <w:rsid w:val="00416B81"/>
    <w:rsid w:val="00416C88"/>
    <w:rsid w:val="00416C8C"/>
    <w:rsid w:val="00417854"/>
    <w:rsid w:val="00417896"/>
    <w:rsid w:val="00420D75"/>
    <w:rsid w:val="004210B0"/>
    <w:rsid w:val="004214B0"/>
    <w:rsid w:val="004223EB"/>
    <w:rsid w:val="00422432"/>
    <w:rsid w:val="00422F25"/>
    <w:rsid w:val="004235F0"/>
    <w:rsid w:val="004236ED"/>
    <w:rsid w:val="00423E27"/>
    <w:rsid w:val="00424378"/>
    <w:rsid w:val="004247BD"/>
    <w:rsid w:val="004249C5"/>
    <w:rsid w:val="00424B7F"/>
    <w:rsid w:val="00424DD4"/>
    <w:rsid w:val="004258FE"/>
    <w:rsid w:val="00425E2E"/>
    <w:rsid w:val="004264E3"/>
    <w:rsid w:val="00426736"/>
    <w:rsid w:val="004277CF"/>
    <w:rsid w:val="00430521"/>
    <w:rsid w:val="00430915"/>
    <w:rsid w:val="0043118F"/>
    <w:rsid w:val="0043160F"/>
    <w:rsid w:val="00431619"/>
    <w:rsid w:val="00431C56"/>
    <w:rsid w:val="00431E6C"/>
    <w:rsid w:val="004321EF"/>
    <w:rsid w:val="00432926"/>
    <w:rsid w:val="00432E33"/>
    <w:rsid w:val="004337F6"/>
    <w:rsid w:val="00433E63"/>
    <w:rsid w:val="00433F18"/>
    <w:rsid w:val="004348EC"/>
    <w:rsid w:val="004351F2"/>
    <w:rsid w:val="00435676"/>
    <w:rsid w:val="00435AAE"/>
    <w:rsid w:val="0043637D"/>
    <w:rsid w:val="00436C03"/>
    <w:rsid w:val="00437156"/>
    <w:rsid w:val="004374EC"/>
    <w:rsid w:val="004377DF"/>
    <w:rsid w:val="00440128"/>
    <w:rsid w:val="0044055E"/>
    <w:rsid w:val="004406F9"/>
    <w:rsid w:val="00440919"/>
    <w:rsid w:val="00440DD4"/>
    <w:rsid w:val="00442094"/>
    <w:rsid w:val="00442831"/>
    <w:rsid w:val="004429EB"/>
    <w:rsid w:val="00442AEA"/>
    <w:rsid w:val="004430F1"/>
    <w:rsid w:val="004431A7"/>
    <w:rsid w:val="004433AF"/>
    <w:rsid w:val="00443A17"/>
    <w:rsid w:val="00443B63"/>
    <w:rsid w:val="00443B85"/>
    <w:rsid w:val="004444A4"/>
    <w:rsid w:val="004446D9"/>
    <w:rsid w:val="00444E10"/>
    <w:rsid w:val="00445091"/>
    <w:rsid w:val="004451C3"/>
    <w:rsid w:val="00445686"/>
    <w:rsid w:val="00445967"/>
    <w:rsid w:val="00445BC1"/>
    <w:rsid w:val="00446017"/>
    <w:rsid w:val="004468E5"/>
    <w:rsid w:val="00446D8D"/>
    <w:rsid w:val="00446F2E"/>
    <w:rsid w:val="004470AF"/>
    <w:rsid w:val="004479DD"/>
    <w:rsid w:val="00447EE1"/>
    <w:rsid w:val="0045066A"/>
    <w:rsid w:val="00450F9E"/>
    <w:rsid w:val="0045110A"/>
    <w:rsid w:val="00451705"/>
    <w:rsid w:val="00451769"/>
    <w:rsid w:val="00452DCB"/>
    <w:rsid w:val="00452E21"/>
    <w:rsid w:val="0045336B"/>
    <w:rsid w:val="004533F5"/>
    <w:rsid w:val="004533F9"/>
    <w:rsid w:val="00453B5F"/>
    <w:rsid w:val="00453D54"/>
    <w:rsid w:val="0045414A"/>
    <w:rsid w:val="00454453"/>
    <w:rsid w:val="00454A18"/>
    <w:rsid w:val="00454B2A"/>
    <w:rsid w:val="00455524"/>
    <w:rsid w:val="00456C9E"/>
    <w:rsid w:val="00456FCB"/>
    <w:rsid w:val="00457764"/>
    <w:rsid w:val="00460001"/>
    <w:rsid w:val="00460158"/>
    <w:rsid w:val="00460607"/>
    <w:rsid w:val="00460861"/>
    <w:rsid w:val="00460A15"/>
    <w:rsid w:val="00460A88"/>
    <w:rsid w:val="00460B16"/>
    <w:rsid w:val="00461030"/>
    <w:rsid w:val="0046168D"/>
    <w:rsid w:val="00461AB9"/>
    <w:rsid w:val="004623C7"/>
    <w:rsid w:val="004624A4"/>
    <w:rsid w:val="004625BF"/>
    <w:rsid w:val="004626DD"/>
    <w:rsid w:val="004628E1"/>
    <w:rsid w:val="00462F7E"/>
    <w:rsid w:val="004635AD"/>
    <w:rsid w:val="00463C64"/>
    <w:rsid w:val="004640D9"/>
    <w:rsid w:val="00464C30"/>
    <w:rsid w:val="0046510C"/>
    <w:rsid w:val="004652EB"/>
    <w:rsid w:val="0046639E"/>
    <w:rsid w:val="004663CE"/>
    <w:rsid w:val="00466964"/>
    <w:rsid w:val="00466E41"/>
    <w:rsid w:val="00467687"/>
    <w:rsid w:val="00467AC1"/>
    <w:rsid w:val="0047042E"/>
    <w:rsid w:val="0047051C"/>
    <w:rsid w:val="004705E4"/>
    <w:rsid w:val="00470A7A"/>
    <w:rsid w:val="00470AAD"/>
    <w:rsid w:val="00470E72"/>
    <w:rsid w:val="00472217"/>
    <w:rsid w:val="00472456"/>
    <w:rsid w:val="00472854"/>
    <w:rsid w:val="004730EF"/>
    <w:rsid w:val="00473529"/>
    <w:rsid w:val="00473A05"/>
    <w:rsid w:val="00473AA1"/>
    <w:rsid w:val="00473B53"/>
    <w:rsid w:val="00473B77"/>
    <w:rsid w:val="004744B8"/>
    <w:rsid w:val="00474952"/>
    <w:rsid w:val="004749C3"/>
    <w:rsid w:val="00475451"/>
    <w:rsid w:val="004754F5"/>
    <w:rsid w:val="00475517"/>
    <w:rsid w:val="0047555E"/>
    <w:rsid w:val="00475859"/>
    <w:rsid w:val="004759A8"/>
    <w:rsid w:val="0047633F"/>
    <w:rsid w:val="004765C4"/>
    <w:rsid w:val="004767E2"/>
    <w:rsid w:val="00477311"/>
    <w:rsid w:val="00477326"/>
    <w:rsid w:val="004804AB"/>
    <w:rsid w:val="004806FF"/>
    <w:rsid w:val="00480FB4"/>
    <w:rsid w:val="00481306"/>
    <w:rsid w:val="0048171B"/>
    <w:rsid w:val="00481D94"/>
    <w:rsid w:val="0048229C"/>
    <w:rsid w:val="004828DB"/>
    <w:rsid w:val="00483275"/>
    <w:rsid w:val="0048382F"/>
    <w:rsid w:val="00483F56"/>
    <w:rsid w:val="00483FB7"/>
    <w:rsid w:val="004848A0"/>
    <w:rsid w:val="00484B00"/>
    <w:rsid w:val="00484E69"/>
    <w:rsid w:val="00485103"/>
    <w:rsid w:val="0048582E"/>
    <w:rsid w:val="00485E21"/>
    <w:rsid w:val="00485EE9"/>
    <w:rsid w:val="00486F83"/>
    <w:rsid w:val="00491B31"/>
    <w:rsid w:val="00491B43"/>
    <w:rsid w:val="00491FCF"/>
    <w:rsid w:val="00493111"/>
    <w:rsid w:val="004933CD"/>
    <w:rsid w:val="00493446"/>
    <w:rsid w:val="00493690"/>
    <w:rsid w:val="00493DF6"/>
    <w:rsid w:val="00494F11"/>
    <w:rsid w:val="004953D7"/>
    <w:rsid w:val="0049660F"/>
    <w:rsid w:val="0049699F"/>
    <w:rsid w:val="00497C1D"/>
    <w:rsid w:val="004A03C6"/>
    <w:rsid w:val="004A055B"/>
    <w:rsid w:val="004A1122"/>
    <w:rsid w:val="004A1178"/>
    <w:rsid w:val="004A19AA"/>
    <w:rsid w:val="004A2436"/>
    <w:rsid w:val="004A279D"/>
    <w:rsid w:val="004A2930"/>
    <w:rsid w:val="004A33BF"/>
    <w:rsid w:val="004A3A90"/>
    <w:rsid w:val="004A3F35"/>
    <w:rsid w:val="004A40AE"/>
    <w:rsid w:val="004A43BD"/>
    <w:rsid w:val="004A4665"/>
    <w:rsid w:val="004A53ED"/>
    <w:rsid w:val="004A543B"/>
    <w:rsid w:val="004A5519"/>
    <w:rsid w:val="004A60EE"/>
    <w:rsid w:val="004A623D"/>
    <w:rsid w:val="004A674E"/>
    <w:rsid w:val="004A6777"/>
    <w:rsid w:val="004B05F0"/>
    <w:rsid w:val="004B07D1"/>
    <w:rsid w:val="004B0DB5"/>
    <w:rsid w:val="004B15EA"/>
    <w:rsid w:val="004B17FB"/>
    <w:rsid w:val="004B1875"/>
    <w:rsid w:val="004B250D"/>
    <w:rsid w:val="004B27F3"/>
    <w:rsid w:val="004B2CEF"/>
    <w:rsid w:val="004B3B0F"/>
    <w:rsid w:val="004B3EE6"/>
    <w:rsid w:val="004B422A"/>
    <w:rsid w:val="004B5D25"/>
    <w:rsid w:val="004B5F00"/>
    <w:rsid w:val="004B62A8"/>
    <w:rsid w:val="004B630E"/>
    <w:rsid w:val="004B650B"/>
    <w:rsid w:val="004B65B9"/>
    <w:rsid w:val="004B71AC"/>
    <w:rsid w:val="004B76C1"/>
    <w:rsid w:val="004B7B5C"/>
    <w:rsid w:val="004C0348"/>
    <w:rsid w:val="004C0366"/>
    <w:rsid w:val="004C05E3"/>
    <w:rsid w:val="004C069E"/>
    <w:rsid w:val="004C14EE"/>
    <w:rsid w:val="004C1F4B"/>
    <w:rsid w:val="004C1FCC"/>
    <w:rsid w:val="004C24B2"/>
    <w:rsid w:val="004C2772"/>
    <w:rsid w:val="004C29B1"/>
    <w:rsid w:val="004C2B43"/>
    <w:rsid w:val="004C2BCC"/>
    <w:rsid w:val="004C3752"/>
    <w:rsid w:val="004C402C"/>
    <w:rsid w:val="004C4340"/>
    <w:rsid w:val="004C4548"/>
    <w:rsid w:val="004C5B14"/>
    <w:rsid w:val="004C60C2"/>
    <w:rsid w:val="004C6B03"/>
    <w:rsid w:val="004C6E14"/>
    <w:rsid w:val="004C7755"/>
    <w:rsid w:val="004C790B"/>
    <w:rsid w:val="004C7E14"/>
    <w:rsid w:val="004D0B8B"/>
    <w:rsid w:val="004D17D1"/>
    <w:rsid w:val="004D20C6"/>
    <w:rsid w:val="004D268E"/>
    <w:rsid w:val="004D2EF8"/>
    <w:rsid w:val="004D2FD4"/>
    <w:rsid w:val="004D3024"/>
    <w:rsid w:val="004D374F"/>
    <w:rsid w:val="004D3A95"/>
    <w:rsid w:val="004D49D1"/>
    <w:rsid w:val="004D58A2"/>
    <w:rsid w:val="004D5B3B"/>
    <w:rsid w:val="004D6028"/>
    <w:rsid w:val="004D6504"/>
    <w:rsid w:val="004D6829"/>
    <w:rsid w:val="004D6B10"/>
    <w:rsid w:val="004D7A0A"/>
    <w:rsid w:val="004E1911"/>
    <w:rsid w:val="004E1A8D"/>
    <w:rsid w:val="004E1DBD"/>
    <w:rsid w:val="004E34BA"/>
    <w:rsid w:val="004E34EC"/>
    <w:rsid w:val="004E4386"/>
    <w:rsid w:val="004E44C8"/>
    <w:rsid w:val="004E5D94"/>
    <w:rsid w:val="004E6E38"/>
    <w:rsid w:val="004E6ECC"/>
    <w:rsid w:val="004E7A44"/>
    <w:rsid w:val="004E7D9D"/>
    <w:rsid w:val="004F07E9"/>
    <w:rsid w:val="004F0AF7"/>
    <w:rsid w:val="004F0C37"/>
    <w:rsid w:val="004F0D3E"/>
    <w:rsid w:val="004F0F63"/>
    <w:rsid w:val="004F182A"/>
    <w:rsid w:val="004F19FF"/>
    <w:rsid w:val="004F1AF8"/>
    <w:rsid w:val="004F1B84"/>
    <w:rsid w:val="004F238D"/>
    <w:rsid w:val="004F24B5"/>
    <w:rsid w:val="004F274E"/>
    <w:rsid w:val="004F2C65"/>
    <w:rsid w:val="004F39DA"/>
    <w:rsid w:val="004F3B33"/>
    <w:rsid w:val="004F3EA2"/>
    <w:rsid w:val="004F4003"/>
    <w:rsid w:val="004F43D5"/>
    <w:rsid w:val="004F4759"/>
    <w:rsid w:val="004F53D9"/>
    <w:rsid w:val="004F5E48"/>
    <w:rsid w:val="004F6E78"/>
    <w:rsid w:val="004F6F51"/>
    <w:rsid w:val="004F7A5D"/>
    <w:rsid w:val="004F7AB0"/>
    <w:rsid w:val="005001DB"/>
    <w:rsid w:val="005017C0"/>
    <w:rsid w:val="005025E0"/>
    <w:rsid w:val="005029E7"/>
    <w:rsid w:val="00503701"/>
    <w:rsid w:val="00503773"/>
    <w:rsid w:val="00503DBA"/>
    <w:rsid w:val="00504006"/>
    <w:rsid w:val="00504446"/>
    <w:rsid w:val="00504BE8"/>
    <w:rsid w:val="00504CF7"/>
    <w:rsid w:val="00505191"/>
    <w:rsid w:val="00505A30"/>
    <w:rsid w:val="00505B20"/>
    <w:rsid w:val="00506222"/>
    <w:rsid w:val="00506683"/>
    <w:rsid w:val="005075C0"/>
    <w:rsid w:val="005076BD"/>
    <w:rsid w:val="005109E7"/>
    <w:rsid w:val="00510C97"/>
    <w:rsid w:val="00511314"/>
    <w:rsid w:val="00511581"/>
    <w:rsid w:val="00512154"/>
    <w:rsid w:val="00513645"/>
    <w:rsid w:val="00513805"/>
    <w:rsid w:val="00513A0A"/>
    <w:rsid w:val="00513AD6"/>
    <w:rsid w:val="00513DFA"/>
    <w:rsid w:val="00513E38"/>
    <w:rsid w:val="00514ACF"/>
    <w:rsid w:val="00514BE5"/>
    <w:rsid w:val="00514C60"/>
    <w:rsid w:val="00515324"/>
    <w:rsid w:val="0051577E"/>
    <w:rsid w:val="00515846"/>
    <w:rsid w:val="00515867"/>
    <w:rsid w:val="00515901"/>
    <w:rsid w:val="00515D2E"/>
    <w:rsid w:val="00516077"/>
    <w:rsid w:val="005164D3"/>
    <w:rsid w:val="00516670"/>
    <w:rsid w:val="0051738B"/>
    <w:rsid w:val="00517502"/>
    <w:rsid w:val="0051771B"/>
    <w:rsid w:val="0051773B"/>
    <w:rsid w:val="0052099C"/>
    <w:rsid w:val="00520A51"/>
    <w:rsid w:val="005211CD"/>
    <w:rsid w:val="005213DC"/>
    <w:rsid w:val="005214C1"/>
    <w:rsid w:val="00521B6F"/>
    <w:rsid w:val="0052246C"/>
    <w:rsid w:val="00522D7D"/>
    <w:rsid w:val="00523089"/>
    <w:rsid w:val="00523823"/>
    <w:rsid w:val="00523ACE"/>
    <w:rsid w:val="0052418A"/>
    <w:rsid w:val="0052459D"/>
    <w:rsid w:val="00524BA5"/>
    <w:rsid w:val="00526183"/>
    <w:rsid w:val="00526489"/>
    <w:rsid w:val="00526E75"/>
    <w:rsid w:val="00526F43"/>
    <w:rsid w:val="00527376"/>
    <w:rsid w:val="00527BB0"/>
    <w:rsid w:val="00530285"/>
    <w:rsid w:val="0053045E"/>
    <w:rsid w:val="0053065C"/>
    <w:rsid w:val="00530DF7"/>
    <w:rsid w:val="0053149B"/>
    <w:rsid w:val="005318DE"/>
    <w:rsid w:val="00531C8B"/>
    <w:rsid w:val="00532D4B"/>
    <w:rsid w:val="005339D7"/>
    <w:rsid w:val="005341E5"/>
    <w:rsid w:val="0053426E"/>
    <w:rsid w:val="00534777"/>
    <w:rsid w:val="00535074"/>
    <w:rsid w:val="005352F8"/>
    <w:rsid w:val="00535477"/>
    <w:rsid w:val="0053613A"/>
    <w:rsid w:val="005362E6"/>
    <w:rsid w:val="005363D3"/>
    <w:rsid w:val="005366FF"/>
    <w:rsid w:val="00536A41"/>
    <w:rsid w:val="00540965"/>
    <w:rsid w:val="00540AA5"/>
    <w:rsid w:val="00541093"/>
    <w:rsid w:val="00541143"/>
    <w:rsid w:val="00542418"/>
    <w:rsid w:val="0054244A"/>
    <w:rsid w:val="0054281D"/>
    <w:rsid w:val="00542ADD"/>
    <w:rsid w:val="00542B89"/>
    <w:rsid w:val="00542FA4"/>
    <w:rsid w:val="005432F2"/>
    <w:rsid w:val="00543782"/>
    <w:rsid w:val="00544149"/>
    <w:rsid w:val="005441B5"/>
    <w:rsid w:val="005443A9"/>
    <w:rsid w:val="00544606"/>
    <w:rsid w:val="00544895"/>
    <w:rsid w:val="00544B04"/>
    <w:rsid w:val="005450FD"/>
    <w:rsid w:val="005453E6"/>
    <w:rsid w:val="0054568A"/>
    <w:rsid w:val="0054576D"/>
    <w:rsid w:val="005459E7"/>
    <w:rsid w:val="00545CAB"/>
    <w:rsid w:val="00545E66"/>
    <w:rsid w:val="0054608F"/>
    <w:rsid w:val="005464C0"/>
    <w:rsid w:val="00547E1E"/>
    <w:rsid w:val="0055014D"/>
    <w:rsid w:val="0055034A"/>
    <w:rsid w:val="00550DFB"/>
    <w:rsid w:val="00551459"/>
    <w:rsid w:val="005518D5"/>
    <w:rsid w:val="005528E6"/>
    <w:rsid w:val="005529DC"/>
    <w:rsid w:val="00552D22"/>
    <w:rsid w:val="00552F0A"/>
    <w:rsid w:val="00553F72"/>
    <w:rsid w:val="00554081"/>
    <w:rsid w:val="005540F1"/>
    <w:rsid w:val="00554C88"/>
    <w:rsid w:val="00554D92"/>
    <w:rsid w:val="00554DA2"/>
    <w:rsid w:val="0055501D"/>
    <w:rsid w:val="00555237"/>
    <w:rsid w:val="00555847"/>
    <w:rsid w:val="00556061"/>
    <w:rsid w:val="005562C1"/>
    <w:rsid w:val="005576F9"/>
    <w:rsid w:val="005603D6"/>
    <w:rsid w:val="00560485"/>
    <w:rsid w:val="00560764"/>
    <w:rsid w:val="00561191"/>
    <w:rsid w:val="00561BC5"/>
    <w:rsid w:val="00561EDA"/>
    <w:rsid w:val="00563644"/>
    <w:rsid w:val="00564126"/>
    <w:rsid w:val="00564B7A"/>
    <w:rsid w:val="00564FFC"/>
    <w:rsid w:val="00565527"/>
    <w:rsid w:val="005678EA"/>
    <w:rsid w:val="00570032"/>
    <w:rsid w:val="00570548"/>
    <w:rsid w:val="0057075B"/>
    <w:rsid w:val="005710F6"/>
    <w:rsid w:val="0057111B"/>
    <w:rsid w:val="00571142"/>
    <w:rsid w:val="00571AF4"/>
    <w:rsid w:val="005728BB"/>
    <w:rsid w:val="00572A3C"/>
    <w:rsid w:val="00572E7B"/>
    <w:rsid w:val="00573389"/>
    <w:rsid w:val="00573833"/>
    <w:rsid w:val="00573850"/>
    <w:rsid w:val="00574146"/>
    <w:rsid w:val="0057425F"/>
    <w:rsid w:val="00574376"/>
    <w:rsid w:val="00574758"/>
    <w:rsid w:val="00574DE9"/>
    <w:rsid w:val="00574EA6"/>
    <w:rsid w:val="005752A5"/>
    <w:rsid w:val="0057549D"/>
    <w:rsid w:val="005755A4"/>
    <w:rsid w:val="00575650"/>
    <w:rsid w:val="00575E47"/>
    <w:rsid w:val="00575F72"/>
    <w:rsid w:val="005762BA"/>
    <w:rsid w:val="005762F9"/>
    <w:rsid w:val="005763D3"/>
    <w:rsid w:val="005769B5"/>
    <w:rsid w:val="005769F0"/>
    <w:rsid w:val="00576FE5"/>
    <w:rsid w:val="0057742E"/>
    <w:rsid w:val="00577880"/>
    <w:rsid w:val="00577916"/>
    <w:rsid w:val="00577E11"/>
    <w:rsid w:val="00580B73"/>
    <w:rsid w:val="00581592"/>
    <w:rsid w:val="00581E3A"/>
    <w:rsid w:val="00582371"/>
    <w:rsid w:val="005828FE"/>
    <w:rsid w:val="00582C2F"/>
    <w:rsid w:val="0058386A"/>
    <w:rsid w:val="00583BC6"/>
    <w:rsid w:val="00583E5E"/>
    <w:rsid w:val="0058456F"/>
    <w:rsid w:val="005857BC"/>
    <w:rsid w:val="00586162"/>
    <w:rsid w:val="00586ABE"/>
    <w:rsid w:val="00586D3B"/>
    <w:rsid w:val="00586E6B"/>
    <w:rsid w:val="00586F8D"/>
    <w:rsid w:val="00587A37"/>
    <w:rsid w:val="00587C95"/>
    <w:rsid w:val="0059005D"/>
    <w:rsid w:val="0059006D"/>
    <w:rsid w:val="005920DE"/>
    <w:rsid w:val="005924A0"/>
    <w:rsid w:val="00592A75"/>
    <w:rsid w:val="0059376F"/>
    <w:rsid w:val="00593F56"/>
    <w:rsid w:val="005940E3"/>
    <w:rsid w:val="00594BB2"/>
    <w:rsid w:val="00595E06"/>
    <w:rsid w:val="005963D8"/>
    <w:rsid w:val="005964AC"/>
    <w:rsid w:val="0059650A"/>
    <w:rsid w:val="00596CC7"/>
    <w:rsid w:val="00596D52"/>
    <w:rsid w:val="00596D92"/>
    <w:rsid w:val="00597211"/>
    <w:rsid w:val="00597C41"/>
    <w:rsid w:val="005A00EA"/>
    <w:rsid w:val="005A126E"/>
    <w:rsid w:val="005A1DE1"/>
    <w:rsid w:val="005A219F"/>
    <w:rsid w:val="005A22CD"/>
    <w:rsid w:val="005A2F58"/>
    <w:rsid w:val="005A393F"/>
    <w:rsid w:val="005A467F"/>
    <w:rsid w:val="005A46DB"/>
    <w:rsid w:val="005A47A3"/>
    <w:rsid w:val="005A4979"/>
    <w:rsid w:val="005A4A18"/>
    <w:rsid w:val="005A5114"/>
    <w:rsid w:val="005A55CA"/>
    <w:rsid w:val="005A580C"/>
    <w:rsid w:val="005A5DC8"/>
    <w:rsid w:val="005A6C54"/>
    <w:rsid w:val="005A6EA3"/>
    <w:rsid w:val="005A7BCA"/>
    <w:rsid w:val="005A7DD7"/>
    <w:rsid w:val="005B007A"/>
    <w:rsid w:val="005B009E"/>
    <w:rsid w:val="005B01D2"/>
    <w:rsid w:val="005B1005"/>
    <w:rsid w:val="005B117A"/>
    <w:rsid w:val="005B12AA"/>
    <w:rsid w:val="005B1A1B"/>
    <w:rsid w:val="005B2541"/>
    <w:rsid w:val="005B257A"/>
    <w:rsid w:val="005B271E"/>
    <w:rsid w:val="005B282E"/>
    <w:rsid w:val="005B2F09"/>
    <w:rsid w:val="005B36A3"/>
    <w:rsid w:val="005B37B8"/>
    <w:rsid w:val="005B3866"/>
    <w:rsid w:val="005B3CF7"/>
    <w:rsid w:val="005B411A"/>
    <w:rsid w:val="005B4315"/>
    <w:rsid w:val="005B58ED"/>
    <w:rsid w:val="005B6101"/>
    <w:rsid w:val="005B73F3"/>
    <w:rsid w:val="005B755F"/>
    <w:rsid w:val="005B7667"/>
    <w:rsid w:val="005B7A6B"/>
    <w:rsid w:val="005B7CBA"/>
    <w:rsid w:val="005B7DFF"/>
    <w:rsid w:val="005C07D3"/>
    <w:rsid w:val="005C13E2"/>
    <w:rsid w:val="005C1987"/>
    <w:rsid w:val="005C1B4F"/>
    <w:rsid w:val="005C2081"/>
    <w:rsid w:val="005C20B0"/>
    <w:rsid w:val="005C2194"/>
    <w:rsid w:val="005C2526"/>
    <w:rsid w:val="005C277D"/>
    <w:rsid w:val="005C27BC"/>
    <w:rsid w:val="005C35D3"/>
    <w:rsid w:val="005C3988"/>
    <w:rsid w:val="005C39CB"/>
    <w:rsid w:val="005C409B"/>
    <w:rsid w:val="005C50F5"/>
    <w:rsid w:val="005C5A4C"/>
    <w:rsid w:val="005C5FC4"/>
    <w:rsid w:val="005C6FC9"/>
    <w:rsid w:val="005D08B7"/>
    <w:rsid w:val="005D0BC3"/>
    <w:rsid w:val="005D23BE"/>
    <w:rsid w:val="005D335C"/>
    <w:rsid w:val="005D38F4"/>
    <w:rsid w:val="005D45A7"/>
    <w:rsid w:val="005D4635"/>
    <w:rsid w:val="005D5C56"/>
    <w:rsid w:val="005D60E0"/>
    <w:rsid w:val="005D6D14"/>
    <w:rsid w:val="005D6DEF"/>
    <w:rsid w:val="005D717E"/>
    <w:rsid w:val="005D746E"/>
    <w:rsid w:val="005D776A"/>
    <w:rsid w:val="005D79BE"/>
    <w:rsid w:val="005D7DD7"/>
    <w:rsid w:val="005D7E0D"/>
    <w:rsid w:val="005E09E2"/>
    <w:rsid w:val="005E14B2"/>
    <w:rsid w:val="005E2161"/>
    <w:rsid w:val="005E253D"/>
    <w:rsid w:val="005E266D"/>
    <w:rsid w:val="005E273E"/>
    <w:rsid w:val="005E2A27"/>
    <w:rsid w:val="005E4CFB"/>
    <w:rsid w:val="005E4FD3"/>
    <w:rsid w:val="005E550B"/>
    <w:rsid w:val="005E5851"/>
    <w:rsid w:val="005E5B82"/>
    <w:rsid w:val="005E620B"/>
    <w:rsid w:val="005E687E"/>
    <w:rsid w:val="005E6BF6"/>
    <w:rsid w:val="005E6D5F"/>
    <w:rsid w:val="005E6E49"/>
    <w:rsid w:val="005E6F8C"/>
    <w:rsid w:val="005E75BF"/>
    <w:rsid w:val="005E7C74"/>
    <w:rsid w:val="005F0137"/>
    <w:rsid w:val="005F054A"/>
    <w:rsid w:val="005F095C"/>
    <w:rsid w:val="005F1226"/>
    <w:rsid w:val="005F1980"/>
    <w:rsid w:val="005F2182"/>
    <w:rsid w:val="005F2A02"/>
    <w:rsid w:val="005F3253"/>
    <w:rsid w:val="005F32D4"/>
    <w:rsid w:val="005F38F0"/>
    <w:rsid w:val="005F39BB"/>
    <w:rsid w:val="005F4279"/>
    <w:rsid w:val="005F585E"/>
    <w:rsid w:val="005F58C7"/>
    <w:rsid w:val="005F5D02"/>
    <w:rsid w:val="005F6503"/>
    <w:rsid w:val="005F6CD9"/>
    <w:rsid w:val="005F6F9E"/>
    <w:rsid w:val="00600043"/>
    <w:rsid w:val="0060106E"/>
    <w:rsid w:val="0060186E"/>
    <w:rsid w:val="00601DBA"/>
    <w:rsid w:val="00601FDE"/>
    <w:rsid w:val="00603415"/>
    <w:rsid w:val="006034DD"/>
    <w:rsid w:val="00603BDE"/>
    <w:rsid w:val="00604913"/>
    <w:rsid w:val="00605279"/>
    <w:rsid w:val="0060531E"/>
    <w:rsid w:val="006054AE"/>
    <w:rsid w:val="00605635"/>
    <w:rsid w:val="00606148"/>
    <w:rsid w:val="006061ED"/>
    <w:rsid w:val="006065F9"/>
    <w:rsid w:val="0060666D"/>
    <w:rsid w:val="00606738"/>
    <w:rsid w:val="00606A8D"/>
    <w:rsid w:val="00607CA4"/>
    <w:rsid w:val="00607CB7"/>
    <w:rsid w:val="00607FF5"/>
    <w:rsid w:val="00610157"/>
    <w:rsid w:val="00610385"/>
    <w:rsid w:val="00610C10"/>
    <w:rsid w:val="00611C28"/>
    <w:rsid w:val="00611E84"/>
    <w:rsid w:val="0061297C"/>
    <w:rsid w:val="00613ADD"/>
    <w:rsid w:val="00613D34"/>
    <w:rsid w:val="00614055"/>
    <w:rsid w:val="00614094"/>
    <w:rsid w:val="00614DB6"/>
    <w:rsid w:val="00614E61"/>
    <w:rsid w:val="00615142"/>
    <w:rsid w:val="00615570"/>
    <w:rsid w:val="006157C5"/>
    <w:rsid w:val="00615826"/>
    <w:rsid w:val="0061593E"/>
    <w:rsid w:val="00615C18"/>
    <w:rsid w:val="00616B9D"/>
    <w:rsid w:val="00616FB1"/>
    <w:rsid w:val="00617444"/>
    <w:rsid w:val="00617BE8"/>
    <w:rsid w:val="00620B9A"/>
    <w:rsid w:val="00621664"/>
    <w:rsid w:val="0062210C"/>
    <w:rsid w:val="00622E71"/>
    <w:rsid w:val="00623B40"/>
    <w:rsid w:val="00624637"/>
    <w:rsid w:val="006246D1"/>
    <w:rsid w:val="00624A94"/>
    <w:rsid w:val="00624B18"/>
    <w:rsid w:val="0062519B"/>
    <w:rsid w:val="0062544A"/>
    <w:rsid w:val="00626102"/>
    <w:rsid w:val="0062615D"/>
    <w:rsid w:val="00626896"/>
    <w:rsid w:val="006268ED"/>
    <w:rsid w:val="00626941"/>
    <w:rsid w:val="006273F4"/>
    <w:rsid w:val="006279B9"/>
    <w:rsid w:val="00627D80"/>
    <w:rsid w:val="00632129"/>
    <w:rsid w:val="00632BA1"/>
    <w:rsid w:val="00634139"/>
    <w:rsid w:val="006341CA"/>
    <w:rsid w:val="00634A1A"/>
    <w:rsid w:val="0063505F"/>
    <w:rsid w:val="006350D5"/>
    <w:rsid w:val="00635323"/>
    <w:rsid w:val="0063542E"/>
    <w:rsid w:val="00636082"/>
    <w:rsid w:val="00636292"/>
    <w:rsid w:val="00636869"/>
    <w:rsid w:val="006371FA"/>
    <w:rsid w:val="00637472"/>
    <w:rsid w:val="006375EC"/>
    <w:rsid w:val="00637CCE"/>
    <w:rsid w:val="00640741"/>
    <w:rsid w:val="00640A1A"/>
    <w:rsid w:val="00640D54"/>
    <w:rsid w:val="0064142A"/>
    <w:rsid w:val="00641B71"/>
    <w:rsid w:val="00641BDA"/>
    <w:rsid w:val="00641EAE"/>
    <w:rsid w:val="006424F4"/>
    <w:rsid w:val="0064264D"/>
    <w:rsid w:val="006429BD"/>
    <w:rsid w:val="00642FFF"/>
    <w:rsid w:val="006432B8"/>
    <w:rsid w:val="00643C4A"/>
    <w:rsid w:val="00643FD1"/>
    <w:rsid w:val="006444FF"/>
    <w:rsid w:val="006445AA"/>
    <w:rsid w:val="0064465C"/>
    <w:rsid w:val="00644792"/>
    <w:rsid w:val="0064529D"/>
    <w:rsid w:val="00646055"/>
    <w:rsid w:val="00646A1D"/>
    <w:rsid w:val="00647009"/>
    <w:rsid w:val="00647453"/>
    <w:rsid w:val="00647764"/>
    <w:rsid w:val="00647A8F"/>
    <w:rsid w:val="00647BB5"/>
    <w:rsid w:val="00650262"/>
    <w:rsid w:val="00650827"/>
    <w:rsid w:val="00650899"/>
    <w:rsid w:val="00651362"/>
    <w:rsid w:val="00651586"/>
    <w:rsid w:val="00651AA6"/>
    <w:rsid w:val="00651C47"/>
    <w:rsid w:val="00651F5A"/>
    <w:rsid w:val="00653141"/>
    <w:rsid w:val="00653295"/>
    <w:rsid w:val="00653444"/>
    <w:rsid w:val="00653870"/>
    <w:rsid w:val="0065395F"/>
    <w:rsid w:val="0065491D"/>
    <w:rsid w:val="00654BE8"/>
    <w:rsid w:val="00655189"/>
    <w:rsid w:val="00655214"/>
    <w:rsid w:val="006559FE"/>
    <w:rsid w:val="006560AB"/>
    <w:rsid w:val="00656496"/>
    <w:rsid w:val="00656D2F"/>
    <w:rsid w:val="0065731F"/>
    <w:rsid w:val="00657FD7"/>
    <w:rsid w:val="00660518"/>
    <w:rsid w:val="00661060"/>
    <w:rsid w:val="00661638"/>
    <w:rsid w:val="00661A71"/>
    <w:rsid w:val="00661FDE"/>
    <w:rsid w:val="00662E02"/>
    <w:rsid w:val="0066321E"/>
    <w:rsid w:val="00663449"/>
    <w:rsid w:val="0066348A"/>
    <w:rsid w:val="0066387E"/>
    <w:rsid w:val="00663907"/>
    <w:rsid w:val="00663ACB"/>
    <w:rsid w:val="00663B1A"/>
    <w:rsid w:val="00663C08"/>
    <w:rsid w:val="00663ECA"/>
    <w:rsid w:val="00663F70"/>
    <w:rsid w:val="0066439C"/>
    <w:rsid w:val="00664D61"/>
    <w:rsid w:val="00664F51"/>
    <w:rsid w:val="00665348"/>
    <w:rsid w:val="006653CA"/>
    <w:rsid w:val="006659AA"/>
    <w:rsid w:val="00666313"/>
    <w:rsid w:val="006671D5"/>
    <w:rsid w:val="0066734A"/>
    <w:rsid w:val="0066751C"/>
    <w:rsid w:val="00670056"/>
    <w:rsid w:val="006701E4"/>
    <w:rsid w:val="006708FB"/>
    <w:rsid w:val="0067161E"/>
    <w:rsid w:val="00671898"/>
    <w:rsid w:val="00671DEF"/>
    <w:rsid w:val="00672073"/>
    <w:rsid w:val="00672367"/>
    <w:rsid w:val="00672B55"/>
    <w:rsid w:val="00672FB2"/>
    <w:rsid w:val="006734D2"/>
    <w:rsid w:val="00673834"/>
    <w:rsid w:val="0067387C"/>
    <w:rsid w:val="00673E35"/>
    <w:rsid w:val="00673F11"/>
    <w:rsid w:val="006743AB"/>
    <w:rsid w:val="00674CB7"/>
    <w:rsid w:val="006753A0"/>
    <w:rsid w:val="00675BCC"/>
    <w:rsid w:val="00676129"/>
    <w:rsid w:val="006766A8"/>
    <w:rsid w:val="006767AF"/>
    <w:rsid w:val="00676A58"/>
    <w:rsid w:val="00677990"/>
    <w:rsid w:val="00677D3B"/>
    <w:rsid w:val="006803ED"/>
    <w:rsid w:val="006806C4"/>
    <w:rsid w:val="006807C1"/>
    <w:rsid w:val="00682D00"/>
    <w:rsid w:val="0068337A"/>
    <w:rsid w:val="00683B36"/>
    <w:rsid w:val="006840FC"/>
    <w:rsid w:val="00684650"/>
    <w:rsid w:val="006849B7"/>
    <w:rsid w:val="0068574B"/>
    <w:rsid w:val="0068607C"/>
    <w:rsid w:val="00686372"/>
    <w:rsid w:val="0068668F"/>
    <w:rsid w:val="00686A1A"/>
    <w:rsid w:val="006872F8"/>
    <w:rsid w:val="00687953"/>
    <w:rsid w:val="00687D01"/>
    <w:rsid w:val="0069007A"/>
    <w:rsid w:val="0069181C"/>
    <w:rsid w:val="00691EF7"/>
    <w:rsid w:val="00692502"/>
    <w:rsid w:val="006928CB"/>
    <w:rsid w:val="00692DA8"/>
    <w:rsid w:val="00693462"/>
    <w:rsid w:val="00693723"/>
    <w:rsid w:val="006938E6"/>
    <w:rsid w:val="006939BB"/>
    <w:rsid w:val="00693B68"/>
    <w:rsid w:val="00693ED0"/>
    <w:rsid w:val="006940DF"/>
    <w:rsid w:val="006942ED"/>
    <w:rsid w:val="00694698"/>
    <w:rsid w:val="006955F3"/>
    <w:rsid w:val="00696132"/>
    <w:rsid w:val="00696155"/>
    <w:rsid w:val="00696E81"/>
    <w:rsid w:val="0069770D"/>
    <w:rsid w:val="00697C1A"/>
    <w:rsid w:val="00697C4F"/>
    <w:rsid w:val="006A0A75"/>
    <w:rsid w:val="006A0D80"/>
    <w:rsid w:val="006A0E0E"/>
    <w:rsid w:val="006A1349"/>
    <w:rsid w:val="006A1615"/>
    <w:rsid w:val="006A27DC"/>
    <w:rsid w:val="006A2A5F"/>
    <w:rsid w:val="006A3321"/>
    <w:rsid w:val="006A3A82"/>
    <w:rsid w:val="006A405F"/>
    <w:rsid w:val="006A447D"/>
    <w:rsid w:val="006A4790"/>
    <w:rsid w:val="006A4B17"/>
    <w:rsid w:val="006A4E07"/>
    <w:rsid w:val="006A50D4"/>
    <w:rsid w:val="006A50E3"/>
    <w:rsid w:val="006A5104"/>
    <w:rsid w:val="006A5300"/>
    <w:rsid w:val="006A5336"/>
    <w:rsid w:val="006A541B"/>
    <w:rsid w:val="006A6459"/>
    <w:rsid w:val="006A65D2"/>
    <w:rsid w:val="006A6817"/>
    <w:rsid w:val="006A784C"/>
    <w:rsid w:val="006A7B5C"/>
    <w:rsid w:val="006A7E2A"/>
    <w:rsid w:val="006B05DB"/>
    <w:rsid w:val="006B0701"/>
    <w:rsid w:val="006B0935"/>
    <w:rsid w:val="006B0AEA"/>
    <w:rsid w:val="006B0C8C"/>
    <w:rsid w:val="006B0F02"/>
    <w:rsid w:val="006B1169"/>
    <w:rsid w:val="006B1F4D"/>
    <w:rsid w:val="006B20AA"/>
    <w:rsid w:val="006B2310"/>
    <w:rsid w:val="006B2341"/>
    <w:rsid w:val="006B2789"/>
    <w:rsid w:val="006B2C3B"/>
    <w:rsid w:val="006B31A6"/>
    <w:rsid w:val="006B41F6"/>
    <w:rsid w:val="006B48C0"/>
    <w:rsid w:val="006B490C"/>
    <w:rsid w:val="006B4B87"/>
    <w:rsid w:val="006B5676"/>
    <w:rsid w:val="006B5B0D"/>
    <w:rsid w:val="006B5C5B"/>
    <w:rsid w:val="006B5E04"/>
    <w:rsid w:val="006B5F3F"/>
    <w:rsid w:val="006B5F6B"/>
    <w:rsid w:val="006B7CC7"/>
    <w:rsid w:val="006B7D75"/>
    <w:rsid w:val="006B7EE3"/>
    <w:rsid w:val="006B7F23"/>
    <w:rsid w:val="006C0424"/>
    <w:rsid w:val="006C0565"/>
    <w:rsid w:val="006C09B6"/>
    <w:rsid w:val="006C10D6"/>
    <w:rsid w:val="006C146C"/>
    <w:rsid w:val="006C17D4"/>
    <w:rsid w:val="006C1FB7"/>
    <w:rsid w:val="006C2175"/>
    <w:rsid w:val="006C2776"/>
    <w:rsid w:val="006C2991"/>
    <w:rsid w:val="006C3B22"/>
    <w:rsid w:val="006C4524"/>
    <w:rsid w:val="006C480E"/>
    <w:rsid w:val="006C52BF"/>
    <w:rsid w:val="006C565D"/>
    <w:rsid w:val="006C5678"/>
    <w:rsid w:val="006C5713"/>
    <w:rsid w:val="006C5B1C"/>
    <w:rsid w:val="006C5DF6"/>
    <w:rsid w:val="006C5EC6"/>
    <w:rsid w:val="006C6C05"/>
    <w:rsid w:val="006C6C7F"/>
    <w:rsid w:val="006C7116"/>
    <w:rsid w:val="006C7E98"/>
    <w:rsid w:val="006D0AC9"/>
    <w:rsid w:val="006D11AD"/>
    <w:rsid w:val="006D1951"/>
    <w:rsid w:val="006D1E1E"/>
    <w:rsid w:val="006D1FBF"/>
    <w:rsid w:val="006D2205"/>
    <w:rsid w:val="006D2353"/>
    <w:rsid w:val="006D2B62"/>
    <w:rsid w:val="006D31FD"/>
    <w:rsid w:val="006D34A6"/>
    <w:rsid w:val="006D444E"/>
    <w:rsid w:val="006D4B3D"/>
    <w:rsid w:val="006D5097"/>
    <w:rsid w:val="006D6310"/>
    <w:rsid w:val="006D680A"/>
    <w:rsid w:val="006D6824"/>
    <w:rsid w:val="006D68E0"/>
    <w:rsid w:val="006D6BB8"/>
    <w:rsid w:val="006D6D23"/>
    <w:rsid w:val="006D70A9"/>
    <w:rsid w:val="006E00D4"/>
    <w:rsid w:val="006E11C3"/>
    <w:rsid w:val="006E154A"/>
    <w:rsid w:val="006E15F8"/>
    <w:rsid w:val="006E25A1"/>
    <w:rsid w:val="006E2BA1"/>
    <w:rsid w:val="006E33BB"/>
    <w:rsid w:val="006E3C81"/>
    <w:rsid w:val="006E3D05"/>
    <w:rsid w:val="006E404C"/>
    <w:rsid w:val="006E5C4F"/>
    <w:rsid w:val="006E6624"/>
    <w:rsid w:val="006E67B4"/>
    <w:rsid w:val="006E6D6A"/>
    <w:rsid w:val="006E701A"/>
    <w:rsid w:val="006E7CF9"/>
    <w:rsid w:val="006F0E2D"/>
    <w:rsid w:val="006F15B9"/>
    <w:rsid w:val="006F1C37"/>
    <w:rsid w:val="006F1CBF"/>
    <w:rsid w:val="006F1F38"/>
    <w:rsid w:val="006F23A5"/>
    <w:rsid w:val="006F2B62"/>
    <w:rsid w:val="006F36B1"/>
    <w:rsid w:val="006F3DBB"/>
    <w:rsid w:val="006F3F2B"/>
    <w:rsid w:val="006F3FEB"/>
    <w:rsid w:val="006F428D"/>
    <w:rsid w:val="006F4727"/>
    <w:rsid w:val="006F54CD"/>
    <w:rsid w:val="006F5D7D"/>
    <w:rsid w:val="006F60F3"/>
    <w:rsid w:val="006F66FF"/>
    <w:rsid w:val="006F6B30"/>
    <w:rsid w:val="006F6CC6"/>
    <w:rsid w:val="007003A6"/>
    <w:rsid w:val="00700E6B"/>
    <w:rsid w:val="0070139A"/>
    <w:rsid w:val="007014A1"/>
    <w:rsid w:val="00702338"/>
    <w:rsid w:val="0070259A"/>
    <w:rsid w:val="007033D9"/>
    <w:rsid w:val="00703871"/>
    <w:rsid w:val="00704058"/>
    <w:rsid w:val="00704D41"/>
    <w:rsid w:val="00704D87"/>
    <w:rsid w:val="0070501E"/>
    <w:rsid w:val="00705054"/>
    <w:rsid w:val="00705211"/>
    <w:rsid w:val="00705361"/>
    <w:rsid w:val="00706120"/>
    <w:rsid w:val="00706699"/>
    <w:rsid w:val="007068C3"/>
    <w:rsid w:val="00706E8D"/>
    <w:rsid w:val="00706ED2"/>
    <w:rsid w:val="00706FE7"/>
    <w:rsid w:val="007070BD"/>
    <w:rsid w:val="007070DA"/>
    <w:rsid w:val="00707AF9"/>
    <w:rsid w:val="00707DA1"/>
    <w:rsid w:val="00710182"/>
    <w:rsid w:val="00710804"/>
    <w:rsid w:val="00711004"/>
    <w:rsid w:val="00711124"/>
    <w:rsid w:val="00711290"/>
    <w:rsid w:val="007112E3"/>
    <w:rsid w:val="00711564"/>
    <w:rsid w:val="007116F5"/>
    <w:rsid w:val="00711F9A"/>
    <w:rsid w:val="00712315"/>
    <w:rsid w:val="007123A0"/>
    <w:rsid w:val="00713FF5"/>
    <w:rsid w:val="00714BD8"/>
    <w:rsid w:val="00715101"/>
    <w:rsid w:val="00715A09"/>
    <w:rsid w:val="00715C21"/>
    <w:rsid w:val="007165BE"/>
    <w:rsid w:val="00716F0B"/>
    <w:rsid w:val="0071700F"/>
    <w:rsid w:val="00717241"/>
    <w:rsid w:val="00717B03"/>
    <w:rsid w:val="00720018"/>
    <w:rsid w:val="0072024C"/>
    <w:rsid w:val="0072060A"/>
    <w:rsid w:val="007209F1"/>
    <w:rsid w:val="00722C26"/>
    <w:rsid w:val="00722E36"/>
    <w:rsid w:val="00723414"/>
    <w:rsid w:val="007237E0"/>
    <w:rsid w:val="00723F98"/>
    <w:rsid w:val="00724D56"/>
    <w:rsid w:val="00724D5A"/>
    <w:rsid w:val="00724D5E"/>
    <w:rsid w:val="00725391"/>
    <w:rsid w:val="007259C4"/>
    <w:rsid w:val="00725AD0"/>
    <w:rsid w:val="00725AD5"/>
    <w:rsid w:val="00725AE4"/>
    <w:rsid w:val="007260E3"/>
    <w:rsid w:val="007267AB"/>
    <w:rsid w:val="00726DC1"/>
    <w:rsid w:val="00727174"/>
    <w:rsid w:val="00727477"/>
    <w:rsid w:val="0073063C"/>
    <w:rsid w:val="0073091E"/>
    <w:rsid w:val="00731395"/>
    <w:rsid w:val="007315B8"/>
    <w:rsid w:val="00731EDF"/>
    <w:rsid w:val="00732503"/>
    <w:rsid w:val="007326B5"/>
    <w:rsid w:val="0073276F"/>
    <w:rsid w:val="00732F08"/>
    <w:rsid w:val="00732F95"/>
    <w:rsid w:val="00733A4E"/>
    <w:rsid w:val="00733BBD"/>
    <w:rsid w:val="00734057"/>
    <w:rsid w:val="00734252"/>
    <w:rsid w:val="0073431E"/>
    <w:rsid w:val="00734D15"/>
    <w:rsid w:val="0073607B"/>
    <w:rsid w:val="0073621E"/>
    <w:rsid w:val="007362D6"/>
    <w:rsid w:val="007362F8"/>
    <w:rsid w:val="00736A12"/>
    <w:rsid w:val="007376DF"/>
    <w:rsid w:val="00737F6E"/>
    <w:rsid w:val="007402D4"/>
    <w:rsid w:val="00740B47"/>
    <w:rsid w:val="007417DA"/>
    <w:rsid w:val="007417E1"/>
    <w:rsid w:val="007420F0"/>
    <w:rsid w:val="007424BD"/>
    <w:rsid w:val="00742649"/>
    <w:rsid w:val="007434EA"/>
    <w:rsid w:val="007436FB"/>
    <w:rsid w:val="00743B27"/>
    <w:rsid w:val="0074433C"/>
    <w:rsid w:val="007447F0"/>
    <w:rsid w:val="00745061"/>
    <w:rsid w:val="00745759"/>
    <w:rsid w:val="007468F3"/>
    <w:rsid w:val="007468F6"/>
    <w:rsid w:val="00747101"/>
    <w:rsid w:val="00747346"/>
    <w:rsid w:val="007476C5"/>
    <w:rsid w:val="00747EAE"/>
    <w:rsid w:val="00750787"/>
    <w:rsid w:val="00750CBB"/>
    <w:rsid w:val="00750E93"/>
    <w:rsid w:val="00751280"/>
    <w:rsid w:val="0075141A"/>
    <w:rsid w:val="00751710"/>
    <w:rsid w:val="0075171D"/>
    <w:rsid w:val="007520C5"/>
    <w:rsid w:val="00752510"/>
    <w:rsid w:val="007526C2"/>
    <w:rsid w:val="007535CD"/>
    <w:rsid w:val="007538CF"/>
    <w:rsid w:val="00753C09"/>
    <w:rsid w:val="00753F64"/>
    <w:rsid w:val="007541C3"/>
    <w:rsid w:val="00754885"/>
    <w:rsid w:val="00754D79"/>
    <w:rsid w:val="00754FEC"/>
    <w:rsid w:val="007556E6"/>
    <w:rsid w:val="00755B99"/>
    <w:rsid w:val="00755C75"/>
    <w:rsid w:val="00755EAB"/>
    <w:rsid w:val="00756055"/>
    <w:rsid w:val="0075671A"/>
    <w:rsid w:val="00756957"/>
    <w:rsid w:val="00756BD0"/>
    <w:rsid w:val="00756DBE"/>
    <w:rsid w:val="007573E5"/>
    <w:rsid w:val="007575C6"/>
    <w:rsid w:val="00757D37"/>
    <w:rsid w:val="00757DC0"/>
    <w:rsid w:val="007600F0"/>
    <w:rsid w:val="00760172"/>
    <w:rsid w:val="00760784"/>
    <w:rsid w:val="00760C09"/>
    <w:rsid w:val="00761191"/>
    <w:rsid w:val="00761B7E"/>
    <w:rsid w:val="0076240B"/>
    <w:rsid w:val="00762475"/>
    <w:rsid w:val="007645D9"/>
    <w:rsid w:val="00764753"/>
    <w:rsid w:val="0076482F"/>
    <w:rsid w:val="0076554E"/>
    <w:rsid w:val="007656CC"/>
    <w:rsid w:val="00765B10"/>
    <w:rsid w:val="00765BE7"/>
    <w:rsid w:val="0076689A"/>
    <w:rsid w:val="00766B23"/>
    <w:rsid w:val="00767F59"/>
    <w:rsid w:val="007709F1"/>
    <w:rsid w:val="00770B27"/>
    <w:rsid w:val="00770DE0"/>
    <w:rsid w:val="00771453"/>
    <w:rsid w:val="007715F4"/>
    <w:rsid w:val="0077165D"/>
    <w:rsid w:val="00771863"/>
    <w:rsid w:val="00771A34"/>
    <w:rsid w:val="00771EC0"/>
    <w:rsid w:val="00771FEA"/>
    <w:rsid w:val="00772112"/>
    <w:rsid w:val="007728B0"/>
    <w:rsid w:val="007729A9"/>
    <w:rsid w:val="00772C9E"/>
    <w:rsid w:val="00772DFD"/>
    <w:rsid w:val="007730A1"/>
    <w:rsid w:val="007735C9"/>
    <w:rsid w:val="0077425D"/>
    <w:rsid w:val="00774B38"/>
    <w:rsid w:val="00774CC7"/>
    <w:rsid w:val="00775117"/>
    <w:rsid w:val="00776831"/>
    <w:rsid w:val="007769D6"/>
    <w:rsid w:val="00776A1C"/>
    <w:rsid w:val="00776C10"/>
    <w:rsid w:val="0077717B"/>
    <w:rsid w:val="00777494"/>
    <w:rsid w:val="00780458"/>
    <w:rsid w:val="00781B1A"/>
    <w:rsid w:val="007824DA"/>
    <w:rsid w:val="00782B0E"/>
    <w:rsid w:val="0078387F"/>
    <w:rsid w:val="00783C15"/>
    <w:rsid w:val="0078423B"/>
    <w:rsid w:val="00784372"/>
    <w:rsid w:val="0078457D"/>
    <w:rsid w:val="007846D0"/>
    <w:rsid w:val="00784A78"/>
    <w:rsid w:val="00785211"/>
    <w:rsid w:val="007853B0"/>
    <w:rsid w:val="007855F5"/>
    <w:rsid w:val="00786741"/>
    <w:rsid w:val="007867F8"/>
    <w:rsid w:val="00786DDD"/>
    <w:rsid w:val="00787243"/>
    <w:rsid w:val="007872B2"/>
    <w:rsid w:val="007873FE"/>
    <w:rsid w:val="00787830"/>
    <w:rsid w:val="00787A5E"/>
    <w:rsid w:val="0079023A"/>
    <w:rsid w:val="0079033A"/>
    <w:rsid w:val="00790793"/>
    <w:rsid w:val="00790B6A"/>
    <w:rsid w:val="00791387"/>
    <w:rsid w:val="0079184B"/>
    <w:rsid w:val="0079199F"/>
    <w:rsid w:val="007928CF"/>
    <w:rsid w:val="00792CD7"/>
    <w:rsid w:val="00792F2A"/>
    <w:rsid w:val="007941B2"/>
    <w:rsid w:val="007949CB"/>
    <w:rsid w:val="00795638"/>
    <w:rsid w:val="00796381"/>
    <w:rsid w:val="00796E6E"/>
    <w:rsid w:val="007A03FE"/>
    <w:rsid w:val="007A04CD"/>
    <w:rsid w:val="007A087B"/>
    <w:rsid w:val="007A0C07"/>
    <w:rsid w:val="007A0D3A"/>
    <w:rsid w:val="007A1159"/>
    <w:rsid w:val="007A12D1"/>
    <w:rsid w:val="007A17EE"/>
    <w:rsid w:val="007A1949"/>
    <w:rsid w:val="007A1E59"/>
    <w:rsid w:val="007A1E75"/>
    <w:rsid w:val="007A2192"/>
    <w:rsid w:val="007A26E7"/>
    <w:rsid w:val="007A35FA"/>
    <w:rsid w:val="007A3A8C"/>
    <w:rsid w:val="007A3B3D"/>
    <w:rsid w:val="007A3D06"/>
    <w:rsid w:val="007A3F25"/>
    <w:rsid w:val="007A4235"/>
    <w:rsid w:val="007A4811"/>
    <w:rsid w:val="007A4A48"/>
    <w:rsid w:val="007A503B"/>
    <w:rsid w:val="007A543A"/>
    <w:rsid w:val="007A5B25"/>
    <w:rsid w:val="007A671A"/>
    <w:rsid w:val="007A68A9"/>
    <w:rsid w:val="007A6E28"/>
    <w:rsid w:val="007A6E3C"/>
    <w:rsid w:val="007A733F"/>
    <w:rsid w:val="007A77A3"/>
    <w:rsid w:val="007A7C76"/>
    <w:rsid w:val="007B0051"/>
    <w:rsid w:val="007B087A"/>
    <w:rsid w:val="007B087B"/>
    <w:rsid w:val="007B0E08"/>
    <w:rsid w:val="007B133F"/>
    <w:rsid w:val="007B1C5A"/>
    <w:rsid w:val="007B1FB3"/>
    <w:rsid w:val="007B20C4"/>
    <w:rsid w:val="007B20D5"/>
    <w:rsid w:val="007B24C2"/>
    <w:rsid w:val="007B340C"/>
    <w:rsid w:val="007B3AB6"/>
    <w:rsid w:val="007B3B99"/>
    <w:rsid w:val="007B3CAC"/>
    <w:rsid w:val="007B4092"/>
    <w:rsid w:val="007B492A"/>
    <w:rsid w:val="007B5002"/>
    <w:rsid w:val="007B5540"/>
    <w:rsid w:val="007B5652"/>
    <w:rsid w:val="007B639E"/>
    <w:rsid w:val="007B663C"/>
    <w:rsid w:val="007B7475"/>
    <w:rsid w:val="007B78A4"/>
    <w:rsid w:val="007B7ABC"/>
    <w:rsid w:val="007C019E"/>
    <w:rsid w:val="007C01E9"/>
    <w:rsid w:val="007C0813"/>
    <w:rsid w:val="007C1027"/>
    <w:rsid w:val="007C1733"/>
    <w:rsid w:val="007C1B73"/>
    <w:rsid w:val="007C2226"/>
    <w:rsid w:val="007C28B6"/>
    <w:rsid w:val="007C333E"/>
    <w:rsid w:val="007C34F3"/>
    <w:rsid w:val="007C37F6"/>
    <w:rsid w:val="007C383A"/>
    <w:rsid w:val="007C3AF9"/>
    <w:rsid w:val="007C4226"/>
    <w:rsid w:val="007C5091"/>
    <w:rsid w:val="007C5165"/>
    <w:rsid w:val="007C51E3"/>
    <w:rsid w:val="007C543B"/>
    <w:rsid w:val="007C5813"/>
    <w:rsid w:val="007C5F6C"/>
    <w:rsid w:val="007C620C"/>
    <w:rsid w:val="007C69A7"/>
    <w:rsid w:val="007C6F10"/>
    <w:rsid w:val="007C7296"/>
    <w:rsid w:val="007C75E9"/>
    <w:rsid w:val="007C78E3"/>
    <w:rsid w:val="007C7915"/>
    <w:rsid w:val="007C7A15"/>
    <w:rsid w:val="007C7D33"/>
    <w:rsid w:val="007D065F"/>
    <w:rsid w:val="007D0660"/>
    <w:rsid w:val="007D0675"/>
    <w:rsid w:val="007D0685"/>
    <w:rsid w:val="007D0B06"/>
    <w:rsid w:val="007D0BDB"/>
    <w:rsid w:val="007D1297"/>
    <w:rsid w:val="007D174D"/>
    <w:rsid w:val="007D1770"/>
    <w:rsid w:val="007D2E86"/>
    <w:rsid w:val="007D2F8A"/>
    <w:rsid w:val="007D300B"/>
    <w:rsid w:val="007D3737"/>
    <w:rsid w:val="007D3BE1"/>
    <w:rsid w:val="007D3CB3"/>
    <w:rsid w:val="007D3F64"/>
    <w:rsid w:val="007D43DC"/>
    <w:rsid w:val="007D47A5"/>
    <w:rsid w:val="007D48B8"/>
    <w:rsid w:val="007D4B2D"/>
    <w:rsid w:val="007D4B97"/>
    <w:rsid w:val="007D53C0"/>
    <w:rsid w:val="007D5BFA"/>
    <w:rsid w:val="007D5F79"/>
    <w:rsid w:val="007D65B4"/>
    <w:rsid w:val="007D6E45"/>
    <w:rsid w:val="007D6E8B"/>
    <w:rsid w:val="007D76D0"/>
    <w:rsid w:val="007D7CBC"/>
    <w:rsid w:val="007E03D1"/>
    <w:rsid w:val="007E03ED"/>
    <w:rsid w:val="007E0C4A"/>
    <w:rsid w:val="007E0EBF"/>
    <w:rsid w:val="007E155D"/>
    <w:rsid w:val="007E1562"/>
    <w:rsid w:val="007E1D72"/>
    <w:rsid w:val="007E1FB4"/>
    <w:rsid w:val="007E235B"/>
    <w:rsid w:val="007E2B08"/>
    <w:rsid w:val="007E3F8C"/>
    <w:rsid w:val="007E42C8"/>
    <w:rsid w:val="007E4534"/>
    <w:rsid w:val="007E54C6"/>
    <w:rsid w:val="007E5D82"/>
    <w:rsid w:val="007E5EB0"/>
    <w:rsid w:val="007E5F00"/>
    <w:rsid w:val="007E6836"/>
    <w:rsid w:val="007E6910"/>
    <w:rsid w:val="007E6A86"/>
    <w:rsid w:val="007E6C15"/>
    <w:rsid w:val="007E7082"/>
    <w:rsid w:val="007E70A7"/>
    <w:rsid w:val="007F023C"/>
    <w:rsid w:val="007F0A22"/>
    <w:rsid w:val="007F0FCA"/>
    <w:rsid w:val="007F18C3"/>
    <w:rsid w:val="007F197B"/>
    <w:rsid w:val="007F26AD"/>
    <w:rsid w:val="007F2910"/>
    <w:rsid w:val="007F2FAF"/>
    <w:rsid w:val="007F37C2"/>
    <w:rsid w:val="007F3CBE"/>
    <w:rsid w:val="007F4226"/>
    <w:rsid w:val="007F4A61"/>
    <w:rsid w:val="007F4C35"/>
    <w:rsid w:val="007F50B6"/>
    <w:rsid w:val="007F5200"/>
    <w:rsid w:val="007F6139"/>
    <w:rsid w:val="007F7022"/>
    <w:rsid w:val="007F7057"/>
    <w:rsid w:val="007F7C71"/>
    <w:rsid w:val="007F7CBF"/>
    <w:rsid w:val="007F7D42"/>
    <w:rsid w:val="007F7DEC"/>
    <w:rsid w:val="007F7FB5"/>
    <w:rsid w:val="008009CF"/>
    <w:rsid w:val="008017AF"/>
    <w:rsid w:val="008017E1"/>
    <w:rsid w:val="00801D68"/>
    <w:rsid w:val="00802034"/>
    <w:rsid w:val="0080254B"/>
    <w:rsid w:val="008025F6"/>
    <w:rsid w:val="00802816"/>
    <w:rsid w:val="00803323"/>
    <w:rsid w:val="00804809"/>
    <w:rsid w:val="00804EA0"/>
    <w:rsid w:val="00805D2C"/>
    <w:rsid w:val="00805E72"/>
    <w:rsid w:val="008062F1"/>
    <w:rsid w:val="008063E6"/>
    <w:rsid w:val="008064ED"/>
    <w:rsid w:val="00806A55"/>
    <w:rsid w:val="00806BF4"/>
    <w:rsid w:val="00806EC6"/>
    <w:rsid w:val="00806F51"/>
    <w:rsid w:val="008077DC"/>
    <w:rsid w:val="0081004B"/>
    <w:rsid w:val="00810189"/>
    <w:rsid w:val="008103F3"/>
    <w:rsid w:val="00810827"/>
    <w:rsid w:val="00810D6D"/>
    <w:rsid w:val="00811379"/>
    <w:rsid w:val="008122D7"/>
    <w:rsid w:val="008125C9"/>
    <w:rsid w:val="00812D95"/>
    <w:rsid w:val="00813153"/>
    <w:rsid w:val="00813406"/>
    <w:rsid w:val="00814890"/>
    <w:rsid w:val="00814ECD"/>
    <w:rsid w:val="00815808"/>
    <w:rsid w:val="00815B6B"/>
    <w:rsid w:val="00815C11"/>
    <w:rsid w:val="0081604A"/>
    <w:rsid w:val="008163DB"/>
    <w:rsid w:val="0081650D"/>
    <w:rsid w:val="008169E2"/>
    <w:rsid w:val="00816DDE"/>
    <w:rsid w:val="008175A8"/>
    <w:rsid w:val="00817D14"/>
    <w:rsid w:val="00820354"/>
    <w:rsid w:val="00820E1C"/>
    <w:rsid w:val="00820E77"/>
    <w:rsid w:val="00821231"/>
    <w:rsid w:val="008219D4"/>
    <w:rsid w:val="00821F37"/>
    <w:rsid w:val="00822A5D"/>
    <w:rsid w:val="0082377B"/>
    <w:rsid w:val="008237BD"/>
    <w:rsid w:val="008239C6"/>
    <w:rsid w:val="00824535"/>
    <w:rsid w:val="00824D3F"/>
    <w:rsid w:val="00824DA3"/>
    <w:rsid w:val="00824F4C"/>
    <w:rsid w:val="00825072"/>
    <w:rsid w:val="00825444"/>
    <w:rsid w:val="00825486"/>
    <w:rsid w:val="00826C5B"/>
    <w:rsid w:val="00827031"/>
    <w:rsid w:val="008270AC"/>
    <w:rsid w:val="008270F5"/>
    <w:rsid w:val="00827225"/>
    <w:rsid w:val="00827785"/>
    <w:rsid w:val="00827E98"/>
    <w:rsid w:val="0083096E"/>
    <w:rsid w:val="00830A90"/>
    <w:rsid w:val="00830B34"/>
    <w:rsid w:val="008317C5"/>
    <w:rsid w:val="00831ADA"/>
    <w:rsid w:val="00832470"/>
    <w:rsid w:val="00832549"/>
    <w:rsid w:val="00832662"/>
    <w:rsid w:val="008327B7"/>
    <w:rsid w:val="00832DC5"/>
    <w:rsid w:val="008339CE"/>
    <w:rsid w:val="00833BBD"/>
    <w:rsid w:val="00833D39"/>
    <w:rsid w:val="00833F38"/>
    <w:rsid w:val="00833F92"/>
    <w:rsid w:val="00834348"/>
    <w:rsid w:val="0083459A"/>
    <w:rsid w:val="0083471D"/>
    <w:rsid w:val="008355D3"/>
    <w:rsid w:val="008362D5"/>
    <w:rsid w:val="0083638A"/>
    <w:rsid w:val="008366B5"/>
    <w:rsid w:val="00836B0A"/>
    <w:rsid w:val="00836C73"/>
    <w:rsid w:val="00837804"/>
    <w:rsid w:val="0084053C"/>
    <w:rsid w:val="00840C28"/>
    <w:rsid w:val="00841253"/>
    <w:rsid w:val="008417BB"/>
    <w:rsid w:val="00841BA0"/>
    <w:rsid w:val="00841BBB"/>
    <w:rsid w:val="00842C18"/>
    <w:rsid w:val="00842F29"/>
    <w:rsid w:val="00843814"/>
    <w:rsid w:val="008448F7"/>
    <w:rsid w:val="00844B0D"/>
    <w:rsid w:val="00844D4E"/>
    <w:rsid w:val="008453C6"/>
    <w:rsid w:val="008454BE"/>
    <w:rsid w:val="008455D6"/>
    <w:rsid w:val="008458C4"/>
    <w:rsid w:val="00845E1C"/>
    <w:rsid w:val="008469AF"/>
    <w:rsid w:val="00846ED1"/>
    <w:rsid w:val="00847009"/>
    <w:rsid w:val="00847FBC"/>
    <w:rsid w:val="008516FA"/>
    <w:rsid w:val="0085216F"/>
    <w:rsid w:val="00852814"/>
    <w:rsid w:val="00852AC1"/>
    <w:rsid w:val="00852AC6"/>
    <w:rsid w:val="00852EF1"/>
    <w:rsid w:val="0085345D"/>
    <w:rsid w:val="00853ACA"/>
    <w:rsid w:val="00853E6B"/>
    <w:rsid w:val="00853F73"/>
    <w:rsid w:val="00854206"/>
    <w:rsid w:val="00854213"/>
    <w:rsid w:val="00854486"/>
    <w:rsid w:val="00855076"/>
    <w:rsid w:val="008559C1"/>
    <w:rsid w:val="00856378"/>
    <w:rsid w:val="0085657A"/>
    <w:rsid w:val="00856D3D"/>
    <w:rsid w:val="00856F4E"/>
    <w:rsid w:val="0085799D"/>
    <w:rsid w:val="00857B78"/>
    <w:rsid w:val="0086047A"/>
    <w:rsid w:val="00860660"/>
    <w:rsid w:val="008606E8"/>
    <w:rsid w:val="00860EFF"/>
    <w:rsid w:val="008619C2"/>
    <w:rsid w:val="00862835"/>
    <w:rsid w:val="00862F7E"/>
    <w:rsid w:val="008631D4"/>
    <w:rsid w:val="008635BB"/>
    <w:rsid w:val="00863BF7"/>
    <w:rsid w:val="00863D14"/>
    <w:rsid w:val="00865902"/>
    <w:rsid w:val="00865B29"/>
    <w:rsid w:val="00865CE3"/>
    <w:rsid w:val="00867046"/>
    <w:rsid w:val="0086711C"/>
    <w:rsid w:val="0087097D"/>
    <w:rsid w:val="00870C4B"/>
    <w:rsid w:val="00870F85"/>
    <w:rsid w:val="00871245"/>
    <w:rsid w:val="0087135B"/>
    <w:rsid w:val="00871B41"/>
    <w:rsid w:val="0087213C"/>
    <w:rsid w:val="008721BF"/>
    <w:rsid w:val="008732CE"/>
    <w:rsid w:val="0087391D"/>
    <w:rsid w:val="00873BD2"/>
    <w:rsid w:val="00873EA9"/>
    <w:rsid w:val="00874946"/>
    <w:rsid w:val="00874D28"/>
    <w:rsid w:val="00874FCF"/>
    <w:rsid w:val="0087517E"/>
    <w:rsid w:val="0087520B"/>
    <w:rsid w:val="00875BBA"/>
    <w:rsid w:val="00875D1C"/>
    <w:rsid w:val="00876298"/>
    <w:rsid w:val="008765F1"/>
    <w:rsid w:val="00877920"/>
    <w:rsid w:val="0088038C"/>
    <w:rsid w:val="008807AC"/>
    <w:rsid w:val="0088117E"/>
    <w:rsid w:val="00881804"/>
    <w:rsid w:val="00882C81"/>
    <w:rsid w:val="00883135"/>
    <w:rsid w:val="008849EA"/>
    <w:rsid w:val="008859B0"/>
    <w:rsid w:val="00885BCF"/>
    <w:rsid w:val="00885DBC"/>
    <w:rsid w:val="00886174"/>
    <w:rsid w:val="00886248"/>
    <w:rsid w:val="008865F2"/>
    <w:rsid w:val="00887450"/>
    <w:rsid w:val="008902CE"/>
    <w:rsid w:val="008905CF"/>
    <w:rsid w:val="008907A0"/>
    <w:rsid w:val="00891C08"/>
    <w:rsid w:val="00893BD4"/>
    <w:rsid w:val="00893E66"/>
    <w:rsid w:val="00894005"/>
    <w:rsid w:val="0089423E"/>
    <w:rsid w:val="0089458C"/>
    <w:rsid w:val="00894795"/>
    <w:rsid w:val="00894AEA"/>
    <w:rsid w:val="00894ED8"/>
    <w:rsid w:val="008953E3"/>
    <w:rsid w:val="0089547D"/>
    <w:rsid w:val="008954A2"/>
    <w:rsid w:val="008954F1"/>
    <w:rsid w:val="00895923"/>
    <w:rsid w:val="00896537"/>
    <w:rsid w:val="0089666B"/>
    <w:rsid w:val="008972F8"/>
    <w:rsid w:val="008974AE"/>
    <w:rsid w:val="008976D6"/>
    <w:rsid w:val="0089795A"/>
    <w:rsid w:val="008A06F3"/>
    <w:rsid w:val="008A1771"/>
    <w:rsid w:val="008A1C93"/>
    <w:rsid w:val="008A1DA5"/>
    <w:rsid w:val="008A2041"/>
    <w:rsid w:val="008A2677"/>
    <w:rsid w:val="008A2C45"/>
    <w:rsid w:val="008A2E5D"/>
    <w:rsid w:val="008A32B4"/>
    <w:rsid w:val="008A3F4A"/>
    <w:rsid w:val="008A4085"/>
    <w:rsid w:val="008A4BFA"/>
    <w:rsid w:val="008A5E25"/>
    <w:rsid w:val="008A6272"/>
    <w:rsid w:val="008A650F"/>
    <w:rsid w:val="008A71A1"/>
    <w:rsid w:val="008A79D9"/>
    <w:rsid w:val="008A7AC0"/>
    <w:rsid w:val="008A7BAE"/>
    <w:rsid w:val="008A7E08"/>
    <w:rsid w:val="008B078D"/>
    <w:rsid w:val="008B0943"/>
    <w:rsid w:val="008B1431"/>
    <w:rsid w:val="008B2022"/>
    <w:rsid w:val="008B2932"/>
    <w:rsid w:val="008B3203"/>
    <w:rsid w:val="008B3A9A"/>
    <w:rsid w:val="008B3EE5"/>
    <w:rsid w:val="008B4329"/>
    <w:rsid w:val="008B4CD0"/>
    <w:rsid w:val="008B5B16"/>
    <w:rsid w:val="008B64E3"/>
    <w:rsid w:val="008B682A"/>
    <w:rsid w:val="008B6F21"/>
    <w:rsid w:val="008B740F"/>
    <w:rsid w:val="008B7ABA"/>
    <w:rsid w:val="008C0428"/>
    <w:rsid w:val="008C0753"/>
    <w:rsid w:val="008C0F7C"/>
    <w:rsid w:val="008C1030"/>
    <w:rsid w:val="008C12A8"/>
    <w:rsid w:val="008C1C92"/>
    <w:rsid w:val="008C2070"/>
    <w:rsid w:val="008C23CF"/>
    <w:rsid w:val="008C2466"/>
    <w:rsid w:val="008C25DA"/>
    <w:rsid w:val="008C4516"/>
    <w:rsid w:val="008C45B2"/>
    <w:rsid w:val="008C4824"/>
    <w:rsid w:val="008C5640"/>
    <w:rsid w:val="008C6D5C"/>
    <w:rsid w:val="008C712F"/>
    <w:rsid w:val="008C78F9"/>
    <w:rsid w:val="008C7B57"/>
    <w:rsid w:val="008D026A"/>
    <w:rsid w:val="008D17EB"/>
    <w:rsid w:val="008D2088"/>
    <w:rsid w:val="008D2276"/>
    <w:rsid w:val="008D24EA"/>
    <w:rsid w:val="008D25C9"/>
    <w:rsid w:val="008D2A70"/>
    <w:rsid w:val="008D3A0B"/>
    <w:rsid w:val="008D4333"/>
    <w:rsid w:val="008D4EA3"/>
    <w:rsid w:val="008D4F06"/>
    <w:rsid w:val="008D5219"/>
    <w:rsid w:val="008D5480"/>
    <w:rsid w:val="008D5B53"/>
    <w:rsid w:val="008D60CD"/>
    <w:rsid w:val="008D632A"/>
    <w:rsid w:val="008D6330"/>
    <w:rsid w:val="008D63B5"/>
    <w:rsid w:val="008D6D04"/>
    <w:rsid w:val="008D73C7"/>
    <w:rsid w:val="008E025F"/>
    <w:rsid w:val="008E0599"/>
    <w:rsid w:val="008E07BE"/>
    <w:rsid w:val="008E09E1"/>
    <w:rsid w:val="008E0AB3"/>
    <w:rsid w:val="008E0CE2"/>
    <w:rsid w:val="008E0D72"/>
    <w:rsid w:val="008E0D8A"/>
    <w:rsid w:val="008E163F"/>
    <w:rsid w:val="008E1A39"/>
    <w:rsid w:val="008E1CD8"/>
    <w:rsid w:val="008E26B5"/>
    <w:rsid w:val="008E26F1"/>
    <w:rsid w:val="008E2867"/>
    <w:rsid w:val="008E2E11"/>
    <w:rsid w:val="008E2E4D"/>
    <w:rsid w:val="008E3229"/>
    <w:rsid w:val="008E6AC1"/>
    <w:rsid w:val="008E6E36"/>
    <w:rsid w:val="008E7792"/>
    <w:rsid w:val="008E7D04"/>
    <w:rsid w:val="008E7D15"/>
    <w:rsid w:val="008E7F7C"/>
    <w:rsid w:val="008F0F8A"/>
    <w:rsid w:val="008F11DD"/>
    <w:rsid w:val="008F1310"/>
    <w:rsid w:val="008F13C4"/>
    <w:rsid w:val="008F1AAE"/>
    <w:rsid w:val="008F1BEC"/>
    <w:rsid w:val="008F2076"/>
    <w:rsid w:val="008F3DC9"/>
    <w:rsid w:val="008F3E38"/>
    <w:rsid w:val="008F41E0"/>
    <w:rsid w:val="008F422E"/>
    <w:rsid w:val="008F463C"/>
    <w:rsid w:val="008F4C46"/>
    <w:rsid w:val="008F4C6F"/>
    <w:rsid w:val="008F5629"/>
    <w:rsid w:val="008F5F37"/>
    <w:rsid w:val="008F5F91"/>
    <w:rsid w:val="008F6507"/>
    <w:rsid w:val="008F6EC6"/>
    <w:rsid w:val="008F75AF"/>
    <w:rsid w:val="008F7673"/>
    <w:rsid w:val="008F7832"/>
    <w:rsid w:val="008F7B6B"/>
    <w:rsid w:val="008F7D91"/>
    <w:rsid w:val="008F7FD4"/>
    <w:rsid w:val="00900AE2"/>
    <w:rsid w:val="00901570"/>
    <w:rsid w:val="00901EED"/>
    <w:rsid w:val="00902227"/>
    <w:rsid w:val="0090231F"/>
    <w:rsid w:val="00902C32"/>
    <w:rsid w:val="00902EB7"/>
    <w:rsid w:val="00903271"/>
    <w:rsid w:val="009035C4"/>
    <w:rsid w:val="00904468"/>
    <w:rsid w:val="009044DE"/>
    <w:rsid w:val="00904530"/>
    <w:rsid w:val="009045F0"/>
    <w:rsid w:val="00904F8D"/>
    <w:rsid w:val="00905AC2"/>
    <w:rsid w:val="0090725E"/>
    <w:rsid w:val="0090755B"/>
    <w:rsid w:val="009077C0"/>
    <w:rsid w:val="009101E5"/>
    <w:rsid w:val="00910592"/>
    <w:rsid w:val="00910864"/>
    <w:rsid w:val="0091094B"/>
    <w:rsid w:val="009109F3"/>
    <w:rsid w:val="00910C65"/>
    <w:rsid w:val="0091122C"/>
    <w:rsid w:val="0091166C"/>
    <w:rsid w:val="00911D20"/>
    <w:rsid w:val="009130D3"/>
    <w:rsid w:val="009131F3"/>
    <w:rsid w:val="00913B2E"/>
    <w:rsid w:val="00913B90"/>
    <w:rsid w:val="00913E6B"/>
    <w:rsid w:val="009144C7"/>
    <w:rsid w:val="0091558A"/>
    <w:rsid w:val="00915C24"/>
    <w:rsid w:val="009164F3"/>
    <w:rsid w:val="009166A7"/>
    <w:rsid w:val="00916B25"/>
    <w:rsid w:val="00917C1E"/>
    <w:rsid w:val="00917EF5"/>
    <w:rsid w:val="0092112E"/>
    <w:rsid w:val="0092291E"/>
    <w:rsid w:val="00922E92"/>
    <w:rsid w:val="00923396"/>
    <w:rsid w:val="009236FA"/>
    <w:rsid w:val="00923878"/>
    <w:rsid w:val="0092396E"/>
    <w:rsid w:val="00923A89"/>
    <w:rsid w:val="00924581"/>
    <w:rsid w:val="00925535"/>
    <w:rsid w:val="00925630"/>
    <w:rsid w:val="0092631F"/>
    <w:rsid w:val="00926F7C"/>
    <w:rsid w:val="00927490"/>
    <w:rsid w:val="009279EB"/>
    <w:rsid w:val="00927F11"/>
    <w:rsid w:val="00927FFD"/>
    <w:rsid w:val="00932493"/>
    <w:rsid w:val="009325A3"/>
    <w:rsid w:val="0093267D"/>
    <w:rsid w:val="009330B3"/>
    <w:rsid w:val="00933155"/>
    <w:rsid w:val="009334F6"/>
    <w:rsid w:val="009348A1"/>
    <w:rsid w:val="009349B7"/>
    <w:rsid w:val="00935A0F"/>
    <w:rsid w:val="009373CF"/>
    <w:rsid w:val="009378E5"/>
    <w:rsid w:val="00937949"/>
    <w:rsid w:val="009401A3"/>
    <w:rsid w:val="00940420"/>
    <w:rsid w:val="0094057C"/>
    <w:rsid w:val="009406FE"/>
    <w:rsid w:val="00940AA7"/>
    <w:rsid w:val="009412B3"/>
    <w:rsid w:val="009415EE"/>
    <w:rsid w:val="009415FF"/>
    <w:rsid w:val="00941718"/>
    <w:rsid w:val="009417DE"/>
    <w:rsid w:val="00941C2B"/>
    <w:rsid w:val="00942139"/>
    <w:rsid w:val="00942853"/>
    <w:rsid w:val="00943A35"/>
    <w:rsid w:val="00943A58"/>
    <w:rsid w:val="00943C35"/>
    <w:rsid w:val="0094448C"/>
    <w:rsid w:val="009446C9"/>
    <w:rsid w:val="00944F4E"/>
    <w:rsid w:val="009450E4"/>
    <w:rsid w:val="00945619"/>
    <w:rsid w:val="00945A2B"/>
    <w:rsid w:val="009462F4"/>
    <w:rsid w:val="00946EF9"/>
    <w:rsid w:val="00947A50"/>
    <w:rsid w:val="00947EBA"/>
    <w:rsid w:val="009503E7"/>
    <w:rsid w:val="00950FE8"/>
    <w:rsid w:val="00951415"/>
    <w:rsid w:val="009528A0"/>
    <w:rsid w:val="009528C7"/>
    <w:rsid w:val="00952B20"/>
    <w:rsid w:val="00952B6A"/>
    <w:rsid w:val="00952C1A"/>
    <w:rsid w:val="00952D0A"/>
    <w:rsid w:val="00953572"/>
    <w:rsid w:val="00953D78"/>
    <w:rsid w:val="00954BD7"/>
    <w:rsid w:val="00954BFD"/>
    <w:rsid w:val="00954E4C"/>
    <w:rsid w:val="00954E9E"/>
    <w:rsid w:val="00955C08"/>
    <w:rsid w:val="00955DAE"/>
    <w:rsid w:val="009564DF"/>
    <w:rsid w:val="009564F1"/>
    <w:rsid w:val="009566B8"/>
    <w:rsid w:val="00956FA1"/>
    <w:rsid w:val="0095703A"/>
    <w:rsid w:val="0095754C"/>
    <w:rsid w:val="009576F0"/>
    <w:rsid w:val="00957E6A"/>
    <w:rsid w:val="00957FD2"/>
    <w:rsid w:val="00960343"/>
    <w:rsid w:val="00960800"/>
    <w:rsid w:val="00960EF6"/>
    <w:rsid w:val="00961263"/>
    <w:rsid w:val="00961A9A"/>
    <w:rsid w:val="00961F90"/>
    <w:rsid w:val="009637E5"/>
    <w:rsid w:val="00963909"/>
    <w:rsid w:val="00964675"/>
    <w:rsid w:val="009658E7"/>
    <w:rsid w:val="00965FB0"/>
    <w:rsid w:val="009667D5"/>
    <w:rsid w:val="0096784A"/>
    <w:rsid w:val="00967CF1"/>
    <w:rsid w:val="00970708"/>
    <w:rsid w:val="00970DFB"/>
    <w:rsid w:val="009712B8"/>
    <w:rsid w:val="00971383"/>
    <w:rsid w:val="009724DE"/>
    <w:rsid w:val="009729BF"/>
    <w:rsid w:val="00972BB7"/>
    <w:rsid w:val="009739A5"/>
    <w:rsid w:val="00973AC6"/>
    <w:rsid w:val="00973DAB"/>
    <w:rsid w:val="00973F8F"/>
    <w:rsid w:val="009742D5"/>
    <w:rsid w:val="0097430A"/>
    <w:rsid w:val="009744C3"/>
    <w:rsid w:val="00974B86"/>
    <w:rsid w:val="00974FB2"/>
    <w:rsid w:val="0097574F"/>
    <w:rsid w:val="00975E5C"/>
    <w:rsid w:val="00976B21"/>
    <w:rsid w:val="00976D0F"/>
    <w:rsid w:val="00977148"/>
    <w:rsid w:val="0097786D"/>
    <w:rsid w:val="0097795F"/>
    <w:rsid w:val="0098100E"/>
    <w:rsid w:val="00981348"/>
    <w:rsid w:val="0098154E"/>
    <w:rsid w:val="00982328"/>
    <w:rsid w:val="00982388"/>
    <w:rsid w:val="00982BEA"/>
    <w:rsid w:val="00982CD0"/>
    <w:rsid w:val="009831A1"/>
    <w:rsid w:val="00983B47"/>
    <w:rsid w:val="00983E56"/>
    <w:rsid w:val="00984117"/>
    <w:rsid w:val="0098449B"/>
    <w:rsid w:val="00984909"/>
    <w:rsid w:val="00984DC9"/>
    <w:rsid w:val="0098613E"/>
    <w:rsid w:val="00986C84"/>
    <w:rsid w:val="00987099"/>
    <w:rsid w:val="00987283"/>
    <w:rsid w:val="00987291"/>
    <w:rsid w:val="009874C7"/>
    <w:rsid w:val="00987ADB"/>
    <w:rsid w:val="00990258"/>
    <w:rsid w:val="009908C1"/>
    <w:rsid w:val="00990BA2"/>
    <w:rsid w:val="00991481"/>
    <w:rsid w:val="009914B1"/>
    <w:rsid w:val="00991790"/>
    <w:rsid w:val="009929B7"/>
    <w:rsid w:val="00993449"/>
    <w:rsid w:val="0099358F"/>
    <w:rsid w:val="00993784"/>
    <w:rsid w:val="00993CC5"/>
    <w:rsid w:val="00993D56"/>
    <w:rsid w:val="00993DF5"/>
    <w:rsid w:val="009948BB"/>
    <w:rsid w:val="009949A3"/>
    <w:rsid w:val="00994EFF"/>
    <w:rsid w:val="00994FBA"/>
    <w:rsid w:val="00995070"/>
    <w:rsid w:val="00995679"/>
    <w:rsid w:val="009960EA"/>
    <w:rsid w:val="00996AEA"/>
    <w:rsid w:val="00996C23"/>
    <w:rsid w:val="00996CB2"/>
    <w:rsid w:val="0099705E"/>
    <w:rsid w:val="009970F5"/>
    <w:rsid w:val="00997B87"/>
    <w:rsid w:val="009A0079"/>
    <w:rsid w:val="009A0153"/>
    <w:rsid w:val="009A0249"/>
    <w:rsid w:val="009A052D"/>
    <w:rsid w:val="009A0A5C"/>
    <w:rsid w:val="009A0CE9"/>
    <w:rsid w:val="009A0F53"/>
    <w:rsid w:val="009A1340"/>
    <w:rsid w:val="009A13A0"/>
    <w:rsid w:val="009A156A"/>
    <w:rsid w:val="009A1E0F"/>
    <w:rsid w:val="009A22B8"/>
    <w:rsid w:val="009A2365"/>
    <w:rsid w:val="009A271F"/>
    <w:rsid w:val="009A2D57"/>
    <w:rsid w:val="009A3081"/>
    <w:rsid w:val="009A3E86"/>
    <w:rsid w:val="009A4715"/>
    <w:rsid w:val="009A4EAA"/>
    <w:rsid w:val="009A55B1"/>
    <w:rsid w:val="009A55D6"/>
    <w:rsid w:val="009A5677"/>
    <w:rsid w:val="009A5C38"/>
    <w:rsid w:val="009A72F5"/>
    <w:rsid w:val="009B057A"/>
    <w:rsid w:val="009B06A5"/>
    <w:rsid w:val="009B1134"/>
    <w:rsid w:val="009B15E2"/>
    <w:rsid w:val="009B163B"/>
    <w:rsid w:val="009B1809"/>
    <w:rsid w:val="009B1A33"/>
    <w:rsid w:val="009B23DC"/>
    <w:rsid w:val="009B2418"/>
    <w:rsid w:val="009B28FC"/>
    <w:rsid w:val="009B3193"/>
    <w:rsid w:val="009B3AB0"/>
    <w:rsid w:val="009B3DE6"/>
    <w:rsid w:val="009B449C"/>
    <w:rsid w:val="009B4AF6"/>
    <w:rsid w:val="009B50FA"/>
    <w:rsid w:val="009B52F1"/>
    <w:rsid w:val="009B53D5"/>
    <w:rsid w:val="009B58B3"/>
    <w:rsid w:val="009B5A28"/>
    <w:rsid w:val="009B6925"/>
    <w:rsid w:val="009B6A86"/>
    <w:rsid w:val="009B6FE8"/>
    <w:rsid w:val="009B7197"/>
    <w:rsid w:val="009B7288"/>
    <w:rsid w:val="009B76CC"/>
    <w:rsid w:val="009B7778"/>
    <w:rsid w:val="009B7A15"/>
    <w:rsid w:val="009B7E5E"/>
    <w:rsid w:val="009C0BDC"/>
    <w:rsid w:val="009C1CE1"/>
    <w:rsid w:val="009C244E"/>
    <w:rsid w:val="009C2616"/>
    <w:rsid w:val="009C2711"/>
    <w:rsid w:val="009C2FE7"/>
    <w:rsid w:val="009C4764"/>
    <w:rsid w:val="009C4860"/>
    <w:rsid w:val="009C4FF1"/>
    <w:rsid w:val="009C51F9"/>
    <w:rsid w:val="009C5E65"/>
    <w:rsid w:val="009C64E1"/>
    <w:rsid w:val="009C6F42"/>
    <w:rsid w:val="009C79B2"/>
    <w:rsid w:val="009C7B88"/>
    <w:rsid w:val="009D0119"/>
    <w:rsid w:val="009D03FE"/>
    <w:rsid w:val="009D0596"/>
    <w:rsid w:val="009D0AB3"/>
    <w:rsid w:val="009D0B3C"/>
    <w:rsid w:val="009D18B1"/>
    <w:rsid w:val="009D194C"/>
    <w:rsid w:val="009D223B"/>
    <w:rsid w:val="009D25FD"/>
    <w:rsid w:val="009D29C6"/>
    <w:rsid w:val="009D2FC6"/>
    <w:rsid w:val="009D31A1"/>
    <w:rsid w:val="009D3EE8"/>
    <w:rsid w:val="009D47D9"/>
    <w:rsid w:val="009D4F64"/>
    <w:rsid w:val="009D5A17"/>
    <w:rsid w:val="009D7D02"/>
    <w:rsid w:val="009D7E63"/>
    <w:rsid w:val="009E00D4"/>
    <w:rsid w:val="009E019E"/>
    <w:rsid w:val="009E01FB"/>
    <w:rsid w:val="009E02C7"/>
    <w:rsid w:val="009E05BE"/>
    <w:rsid w:val="009E07C0"/>
    <w:rsid w:val="009E094F"/>
    <w:rsid w:val="009E0A8D"/>
    <w:rsid w:val="009E1069"/>
    <w:rsid w:val="009E10EF"/>
    <w:rsid w:val="009E1C89"/>
    <w:rsid w:val="009E26E0"/>
    <w:rsid w:val="009E289F"/>
    <w:rsid w:val="009E2922"/>
    <w:rsid w:val="009E302E"/>
    <w:rsid w:val="009E31CD"/>
    <w:rsid w:val="009E3905"/>
    <w:rsid w:val="009E3A6D"/>
    <w:rsid w:val="009E3AD8"/>
    <w:rsid w:val="009E3C6A"/>
    <w:rsid w:val="009E3DC8"/>
    <w:rsid w:val="009E46CE"/>
    <w:rsid w:val="009E56FE"/>
    <w:rsid w:val="009E58F6"/>
    <w:rsid w:val="009E59A0"/>
    <w:rsid w:val="009E5B45"/>
    <w:rsid w:val="009E5BC7"/>
    <w:rsid w:val="009E5CC1"/>
    <w:rsid w:val="009E5CDF"/>
    <w:rsid w:val="009E5FF3"/>
    <w:rsid w:val="009E6693"/>
    <w:rsid w:val="009E68C9"/>
    <w:rsid w:val="009E6D67"/>
    <w:rsid w:val="009E7173"/>
    <w:rsid w:val="009E7673"/>
    <w:rsid w:val="009E7B62"/>
    <w:rsid w:val="009E7D4E"/>
    <w:rsid w:val="009E7EFC"/>
    <w:rsid w:val="009F045D"/>
    <w:rsid w:val="009F0C0D"/>
    <w:rsid w:val="009F1E4D"/>
    <w:rsid w:val="009F1F25"/>
    <w:rsid w:val="009F20E6"/>
    <w:rsid w:val="009F2638"/>
    <w:rsid w:val="009F26FD"/>
    <w:rsid w:val="009F2D43"/>
    <w:rsid w:val="009F3053"/>
    <w:rsid w:val="009F3080"/>
    <w:rsid w:val="009F3087"/>
    <w:rsid w:val="009F3164"/>
    <w:rsid w:val="009F349F"/>
    <w:rsid w:val="009F34C5"/>
    <w:rsid w:val="009F361F"/>
    <w:rsid w:val="009F3728"/>
    <w:rsid w:val="009F3FBD"/>
    <w:rsid w:val="009F4984"/>
    <w:rsid w:val="009F5E7D"/>
    <w:rsid w:val="009F66FC"/>
    <w:rsid w:val="009F69D3"/>
    <w:rsid w:val="009F6A08"/>
    <w:rsid w:val="009F79B3"/>
    <w:rsid w:val="009F7A2A"/>
    <w:rsid w:val="009F7D62"/>
    <w:rsid w:val="00A00381"/>
    <w:rsid w:val="00A00F40"/>
    <w:rsid w:val="00A01D4C"/>
    <w:rsid w:val="00A01E77"/>
    <w:rsid w:val="00A024E1"/>
    <w:rsid w:val="00A02582"/>
    <w:rsid w:val="00A030F1"/>
    <w:rsid w:val="00A035B1"/>
    <w:rsid w:val="00A046F6"/>
    <w:rsid w:val="00A04F51"/>
    <w:rsid w:val="00A04FB6"/>
    <w:rsid w:val="00A056A7"/>
    <w:rsid w:val="00A05886"/>
    <w:rsid w:val="00A05B11"/>
    <w:rsid w:val="00A05EBD"/>
    <w:rsid w:val="00A063AA"/>
    <w:rsid w:val="00A0721A"/>
    <w:rsid w:val="00A074B8"/>
    <w:rsid w:val="00A07B41"/>
    <w:rsid w:val="00A07C13"/>
    <w:rsid w:val="00A07C66"/>
    <w:rsid w:val="00A106BE"/>
    <w:rsid w:val="00A1080E"/>
    <w:rsid w:val="00A10B96"/>
    <w:rsid w:val="00A10C55"/>
    <w:rsid w:val="00A11956"/>
    <w:rsid w:val="00A11973"/>
    <w:rsid w:val="00A11A90"/>
    <w:rsid w:val="00A12D9A"/>
    <w:rsid w:val="00A13046"/>
    <w:rsid w:val="00A1325C"/>
    <w:rsid w:val="00A1354F"/>
    <w:rsid w:val="00A13A97"/>
    <w:rsid w:val="00A13DB1"/>
    <w:rsid w:val="00A13DD2"/>
    <w:rsid w:val="00A14381"/>
    <w:rsid w:val="00A1527B"/>
    <w:rsid w:val="00A155FF"/>
    <w:rsid w:val="00A1682A"/>
    <w:rsid w:val="00A16E40"/>
    <w:rsid w:val="00A17194"/>
    <w:rsid w:val="00A17589"/>
    <w:rsid w:val="00A17777"/>
    <w:rsid w:val="00A17E9D"/>
    <w:rsid w:val="00A20271"/>
    <w:rsid w:val="00A203E0"/>
    <w:rsid w:val="00A20A33"/>
    <w:rsid w:val="00A20AB0"/>
    <w:rsid w:val="00A21341"/>
    <w:rsid w:val="00A224B5"/>
    <w:rsid w:val="00A22BD2"/>
    <w:rsid w:val="00A23372"/>
    <w:rsid w:val="00A23687"/>
    <w:rsid w:val="00A24051"/>
    <w:rsid w:val="00A24295"/>
    <w:rsid w:val="00A2453B"/>
    <w:rsid w:val="00A24859"/>
    <w:rsid w:val="00A249AE"/>
    <w:rsid w:val="00A24A30"/>
    <w:rsid w:val="00A24B44"/>
    <w:rsid w:val="00A25110"/>
    <w:rsid w:val="00A25112"/>
    <w:rsid w:val="00A255F1"/>
    <w:rsid w:val="00A25965"/>
    <w:rsid w:val="00A25AC1"/>
    <w:rsid w:val="00A25DF1"/>
    <w:rsid w:val="00A2617D"/>
    <w:rsid w:val="00A262DD"/>
    <w:rsid w:val="00A26772"/>
    <w:rsid w:val="00A2682A"/>
    <w:rsid w:val="00A26B51"/>
    <w:rsid w:val="00A274CA"/>
    <w:rsid w:val="00A30750"/>
    <w:rsid w:val="00A30892"/>
    <w:rsid w:val="00A31B9A"/>
    <w:rsid w:val="00A32165"/>
    <w:rsid w:val="00A329CE"/>
    <w:rsid w:val="00A32D65"/>
    <w:rsid w:val="00A32FD5"/>
    <w:rsid w:val="00A33634"/>
    <w:rsid w:val="00A3601A"/>
    <w:rsid w:val="00A36106"/>
    <w:rsid w:val="00A3679C"/>
    <w:rsid w:val="00A3703D"/>
    <w:rsid w:val="00A37B81"/>
    <w:rsid w:val="00A37E30"/>
    <w:rsid w:val="00A40307"/>
    <w:rsid w:val="00A4149F"/>
    <w:rsid w:val="00A414E9"/>
    <w:rsid w:val="00A416AE"/>
    <w:rsid w:val="00A41CF5"/>
    <w:rsid w:val="00A4266D"/>
    <w:rsid w:val="00A429D6"/>
    <w:rsid w:val="00A42A84"/>
    <w:rsid w:val="00A42B53"/>
    <w:rsid w:val="00A42C52"/>
    <w:rsid w:val="00A4301F"/>
    <w:rsid w:val="00A43A9E"/>
    <w:rsid w:val="00A43C1A"/>
    <w:rsid w:val="00A45437"/>
    <w:rsid w:val="00A455C1"/>
    <w:rsid w:val="00A4574B"/>
    <w:rsid w:val="00A461B0"/>
    <w:rsid w:val="00A4649D"/>
    <w:rsid w:val="00A4651D"/>
    <w:rsid w:val="00A46991"/>
    <w:rsid w:val="00A4730F"/>
    <w:rsid w:val="00A475C7"/>
    <w:rsid w:val="00A47C40"/>
    <w:rsid w:val="00A47E16"/>
    <w:rsid w:val="00A5034C"/>
    <w:rsid w:val="00A50385"/>
    <w:rsid w:val="00A503EB"/>
    <w:rsid w:val="00A50421"/>
    <w:rsid w:val="00A505ED"/>
    <w:rsid w:val="00A506A6"/>
    <w:rsid w:val="00A506FF"/>
    <w:rsid w:val="00A5085F"/>
    <w:rsid w:val="00A50F96"/>
    <w:rsid w:val="00A51483"/>
    <w:rsid w:val="00A51566"/>
    <w:rsid w:val="00A51615"/>
    <w:rsid w:val="00A5170C"/>
    <w:rsid w:val="00A5205A"/>
    <w:rsid w:val="00A5246F"/>
    <w:rsid w:val="00A52794"/>
    <w:rsid w:val="00A52FC3"/>
    <w:rsid w:val="00A5305F"/>
    <w:rsid w:val="00A53160"/>
    <w:rsid w:val="00A537EA"/>
    <w:rsid w:val="00A54188"/>
    <w:rsid w:val="00A554E0"/>
    <w:rsid w:val="00A55AE6"/>
    <w:rsid w:val="00A55B1F"/>
    <w:rsid w:val="00A56673"/>
    <w:rsid w:val="00A56725"/>
    <w:rsid w:val="00A57010"/>
    <w:rsid w:val="00A57898"/>
    <w:rsid w:val="00A57D5A"/>
    <w:rsid w:val="00A57F1E"/>
    <w:rsid w:val="00A57FAC"/>
    <w:rsid w:val="00A60C13"/>
    <w:rsid w:val="00A60E8E"/>
    <w:rsid w:val="00A60EFC"/>
    <w:rsid w:val="00A610B4"/>
    <w:rsid w:val="00A61740"/>
    <w:rsid w:val="00A6218F"/>
    <w:rsid w:val="00A623E4"/>
    <w:rsid w:val="00A62D72"/>
    <w:rsid w:val="00A63AE9"/>
    <w:rsid w:val="00A63D1F"/>
    <w:rsid w:val="00A642CD"/>
    <w:rsid w:val="00A64336"/>
    <w:rsid w:val="00A646E9"/>
    <w:rsid w:val="00A64B79"/>
    <w:rsid w:val="00A64BE6"/>
    <w:rsid w:val="00A65255"/>
    <w:rsid w:val="00A663D3"/>
    <w:rsid w:val="00A66A18"/>
    <w:rsid w:val="00A67020"/>
    <w:rsid w:val="00A67184"/>
    <w:rsid w:val="00A67526"/>
    <w:rsid w:val="00A702AB"/>
    <w:rsid w:val="00A70C5A"/>
    <w:rsid w:val="00A71062"/>
    <w:rsid w:val="00A712C5"/>
    <w:rsid w:val="00A7135D"/>
    <w:rsid w:val="00A7154A"/>
    <w:rsid w:val="00A71837"/>
    <w:rsid w:val="00A71936"/>
    <w:rsid w:val="00A724B2"/>
    <w:rsid w:val="00A725AA"/>
    <w:rsid w:val="00A726DA"/>
    <w:rsid w:val="00A726F7"/>
    <w:rsid w:val="00A7291B"/>
    <w:rsid w:val="00A73873"/>
    <w:rsid w:val="00A74499"/>
    <w:rsid w:val="00A7465A"/>
    <w:rsid w:val="00A74C22"/>
    <w:rsid w:val="00A7587B"/>
    <w:rsid w:val="00A75E03"/>
    <w:rsid w:val="00A76E4B"/>
    <w:rsid w:val="00A801D6"/>
    <w:rsid w:val="00A80702"/>
    <w:rsid w:val="00A808BD"/>
    <w:rsid w:val="00A8091E"/>
    <w:rsid w:val="00A80CE6"/>
    <w:rsid w:val="00A82792"/>
    <w:rsid w:val="00A8282E"/>
    <w:rsid w:val="00A8334B"/>
    <w:rsid w:val="00A837CB"/>
    <w:rsid w:val="00A83C0E"/>
    <w:rsid w:val="00A842EC"/>
    <w:rsid w:val="00A85FB0"/>
    <w:rsid w:val="00A8608D"/>
    <w:rsid w:val="00A86B04"/>
    <w:rsid w:val="00A86F51"/>
    <w:rsid w:val="00A873FE"/>
    <w:rsid w:val="00A87421"/>
    <w:rsid w:val="00A87495"/>
    <w:rsid w:val="00A8772A"/>
    <w:rsid w:val="00A877EE"/>
    <w:rsid w:val="00A87CBD"/>
    <w:rsid w:val="00A90CA0"/>
    <w:rsid w:val="00A91193"/>
    <w:rsid w:val="00A913C7"/>
    <w:rsid w:val="00A91A5E"/>
    <w:rsid w:val="00A91B4A"/>
    <w:rsid w:val="00A91BC5"/>
    <w:rsid w:val="00A9283E"/>
    <w:rsid w:val="00A92D5D"/>
    <w:rsid w:val="00A935D6"/>
    <w:rsid w:val="00A9433B"/>
    <w:rsid w:val="00A94464"/>
    <w:rsid w:val="00A94884"/>
    <w:rsid w:val="00A94CBD"/>
    <w:rsid w:val="00A953EB"/>
    <w:rsid w:val="00A958F4"/>
    <w:rsid w:val="00A95953"/>
    <w:rsid w:val="00A95C92"/>
    <w:rsid w:val="00A95D01"/>
    <w:rsid w:val="00A95DA4"/>
    <w:rsid w:val="00A95F1B"/>
    <w:rsid w:val="00A9671A"/>
    <w:rsid w:val="00A96D65"/>
    <w:rsid w:val="00A971DE"/>
    <w:rsid w:val="00A973FE"/>
    <w:rsid w:val="00A97A84"/>
    <w:rsid w:val="00A97EFD"/>
    <w:rsid w:val="00AA009A"/>
    <w:rsid w:val="00AA0130"/>
    <w:rsid w:val="00AA0A09"/>
    <w:rsid w:val="00AA0A9B"/>
    <w:rsid w:val="00AA1424"/>
    <w:rsid w:val="00AA191C"/>
    <w:rsid w:val="00AA22BA"/>
    <w:rsid w:val="00AA24F4"/>
    <w:rsid w:val="00AA2CB0"/>
    <w:rsid w:val="00AA2E90"/>
    <w:rsid w:val="00AA3924"/>
    <w:rsid w:val="00AA3A73"/>
    <w:rsid w:val="00AA466A"/>
    <w:rsid w:val="00AA4C84"/>
    <w:rsid w:val="00AA4D2C"/>
    <w:rsid w:val="00AA5149"/>
    <w:rsid w:val="00AA5C42"/>
    <w:rsid w:val="00AA5CCC"/>
    <w:rsid w:val="00AA64C3"/>
    <w:rsid w:val="00AA6668"/>
    <w:rsid w:val="00AA7127"/>
    <w:rsid w:val="00AA753B"/>
    <w:rsid w:val="00AA7614"/>
    <w:rsid w:val="00AA7C54"/>
    <w:rsid w:val="00AA7D79"/>
    <w:rsid w:val="00AB0138"/>
    <w:rsid w:val="00AB06F0"/>
    <w:rsid w:val="00AB0D26"/>
    <w:rsid w:val="00AB1C1F"/>
    <w:rsid w:val="00AB1D6B"/>
    <w:rsid w:val="00AB1D7A"/>
    <w:rsid w:val="00AB28DF"/>
    <w:rsid w:val="00AB292B"/>
    <w:rsid w:val="00AB2952"/>
    <w:rsid w:val="00AB2E7D"/>
    <w:rsid w:val="00AB3318"/>
    <w:rsid w:val="00AB44F2"/>
    <w:rsid w:val="00AB4C14"/>
    <w:rsid w:val="00AB50DE"/>
    <w:rsid w:val="00AB57E7"/>
    <w:rsid w:val="00AB5B0F"/>
    <w:rsid w:val="00AB5D6B"/>
    <w:rsid w:val="00AB616E"/>
    <w:rsid w:val="00AB6B52"/>
    <w:rsid w:val="00AB7F34"/>
    <w:rsid w:val="00AC039C"/>
    <w:rsid w:val="00AC1289"/>
    <w:rsid w:val="00AC157A"/>
    <w:rsid w:val="00AC1750"/>
    <w:rsid w:val="00AC195E"/>
    <w:rsid w:val="00AC1DAF"/>
    <w:rsid w:val="00AC1EE5"/>
    <w:rsid w:val="00AC22DC"/>
    <w:rsid w:val="00AC2398"/>
    <w:rsid w:val="00AC2807"/>
    <w:rsid w:val="00AC294A"/>
    <w:rsid w:val="00AC2F3A"/>
    <w:rsid w:val="00AC3157"/>
    <w:rsid w:val="00AC3A03"/>
    <w:rsid w:val="00AC5708"/>
    <w:rsid w:val="00AC57FA"/>
    <w:rsid w:val="00AC5986"/>
    <w:rsid w:val="00AC621B"/>
    <w:rsid w:val="00AC63D0"/>
    <w:rsid w:val="00AC65DF"/>
    <w:rsid w:val="00AC7523"/>
    <w:rsid w:val="00AC7C53"/>
    <w:rsid w:val="00AC7D4F"/>
    <w:rsid w:val="00AC7F97"/>
    <w:rsid w:val="00AD02C0"/>
    <w:rsid w:val="00AD0FF9"/>
    <w:rsid w:val="00AD2ADD"/>
    <w:rsid w:val="00AD2BC7"/>
    <w:rsid w:val="00AD319A"/>
    <w:rsid w:val="00AD3249"/>
    <w:rsid w:val="00AD3960"/>
    <w:rsid w:val="00AD3B89"/>
    <w:rsid w:val="00AD3D46"/>
    <w:rsid w:val="00AD40E5"/>
    <w:rsid w:val="00AD4D22"/>
    <w:rsid w:val="00AD500F"/>
    <w:rsid w:val="00AD515A"/>
    <w:rsid w:val="00AD5187"/>
    <w:rsid w:val="00AD5743"/>
    <w:rsid w:val="00AD5C4C"/>
    <w:rsid w:val="00AD5DFA"/>
    <w:rsid w:val="00AD60ED"/>
    <w:rsid w:val="00AD65C7"/>
    <w:rsid w:val="00AD6CB2"/>
    <w:rsid w:val="00AD732E"/>
    <w:rsid w:val="00AD73A8"/>
    <w:rsid w:val="00AD77DD"/>
    <w:rsid w:val="00AD788E"/>
    <w:rsid w:val="00AD7BB4"/>
    <w:rsid w:val="00AE14F8"/>
    <w:rsid w:val="00AE193A"/>
    <w:rsid w:val="00AE1BF1"/>
    <w:rsid w:val="00AE2126"/>
    <w:rsid w:val="00AE2C64"/>
    <w:rsid w:val="00AE32D3"/>
    <w:rsid w:val="00AE37D7"/>
    <w:rsid w:val="00AE3B8E"/>
    <w:rsid w:val="00AE4748"/>
    <w:rsid w:val="00AE4BEA"/>
    <w:rsid w:val="00AE5346"/>
    <w:rsid w:val="00AE588E"/>
    <w:rsid w:val="00AE5D07"/>
    <w:rsid w:val="00AE6AE8"/>
    <w:rsid w:val="00AE6D6C"/>
    <w:rsid w:val="00AE6FFB"/>
    <w:rsid w:val="00AE7DFB"/>
    <w:rsid w:val="00AE7EC5"/>
    <w:rsid w:val="00AE7EDA"/>
    <w:rsid w:val="00AF04AA"/>
    <w:rsid w:val="00AF07E9"/>
    <w:rsid w:val="00AF0A27"/>
    <w:rsid w:val="00AF0D94"/>
    <w:rsid w:val="00AF1860"/>
    <w:rsid w:val="00AF2515"/>
    <w:rsid w:val="00AF2D48"/>
    <w:rsid w:val="00AF3556"/>
    <w:rsid w:val="00AF36C7"/>
    <w:rsid w:val="00AF3853"/>
    <w:rsid w:val="00AF3A28"/>
    <w:rsid w:val="00AF4488"/>
    <w:rsid w:val="00AF54EA"/>
    <w:rsid w:val="00AF5585"/>
    <w:rsid w:val="00AF565E"/>
    <w:rsid w:val="00AF5DFF"/>
    <w:rsid w:val="00AF6337"/>
    <w:rsid w:val="00AF6FFD"/>
    <w:rsid w:val="00AF76BE"/>
    <w:rsid w:val="00B009D1"/>
    <w:rsid w:val="00B00DC3"/>
    <w:rsid w:val="00B00F7A"/>
    <w:rsid w:val="00B010BA"/>
    <w:rsid w:val="00B0159D"/>
    <w:rsid w:val="00B015ED"/>
    <w:rsid w:val="00B01D10"/>
    <w:rsid w:val="00B02FD1"/>
    <w:rsid w:val="00B03DD2"/>
    <w:rsid w:val="00B046DD"/>
    <w:rsid w:val="00B047AC"/>
    <w:rsid w:val="00B0565A"/>
    <w:rsid w:val="00B05724"/>
    <w:rsid w:val="00B059BA"/>
    <w:rsid w:val="00B05A88"/>
    <w:rsid w:val="00B05CE8"/>
    <w:rsid w:val="00B05FC4"/>
    <w:rsid w:val="00B06464"/>
    <w:rsid w:val="00B064C4"/>
    <w:rsid w:val="00B06533"/>
    <w:rsid w:val="00B06972"/>
    <w:rsid w:val="00B0714F"/>
    <w:rsid w:val="00B107D8"/>
    <w:rsid w:val="00B10CF2"/>
    <w:rsid w:val="00B11370"/>
    <w:rsid w:val="00B11A36"/>
    <w:rsid w:val="00B11A92"/>
    <w:rsid w:val="00B12A0A"/>
    <w:rsid w:val="00B12C2C"/>
    <w:rsid w:val="00B14080"/>
    <w:rsid w:val="00B142B4"/>
    <w:rsid w:val="00B14676"/>
    <w:rsid w:val="00B14789"/>
    <w:rsid w:val="00B14E11"/>
    <w:rsid w:val="00B15839"/>
    <w:rsid w:val="00B162BF"/>
    <w:rsid w:val="00B162C3"/>
    <w:rsid w:val="00B166BD"/>
    <w:rsid w:val="00B167CC"/>
    <w:rsid w:val="00B16F2B"/>
    <w:rsid w:val="00B17190"/>
    <w:rsid w:val="00B206C8"/>
    <w:rsid w:val="00B207A7"/>
    <w:rsid w:val="00B20C7B"/>
    <w:rsid w:val="00B20FAB"/>
    <w:rsid w:val="00B211D0"/>
    <w:rsid w:val="00B2173A"/>
    <w:rsid w:val="00B21C61"/>
    <w:rsid w:val="00B22AA1"/>
    <w:rsid w:val="00B22B01"/>
    <w:rsid w:val="00B23A49"/>
    <w:rsid w:val="00B23B5F"/>
    <w:rsid w:val="00B24509"/>
    <w:rsid w:val="00B246C4"/>
    <w:rsid w:val="00B2690A"/>
    <w:rsid w:val="00B26A8F"/>
    <w:rsid w:val="00B26CA1"/>
    <w:rsid w:val="00B271BE"/>
    <w:rsid w:val="00B273EA"/>
    <w:rsid w:val="00B27DA8"/>
    <w:rsid w:val="00B27FBF"/>
    <w:rsid w:val="00B30420"/>
    <w:rsid w:val="00B30946"/>
    <w:rsid w:val="00B30FEE"/>
    <w:rsid w:val="00B31164"/>
    <w:rsid w:val="00B3121E"/>
    <w:rsid w:val="00B325CF"/>
    <w:rsid w:val="00B33366"/>
    <w:rsid w:val="00B34764"/>
    <w:rsid w:val="00B34C61"/>
    <w:rsid w:val="00B3563D"/>
    <w:rsid w:val="00B3594E"/>
    <w:rsid w:val="00B35A0E"/>
    <w:rsid w:val="00B36E6B"/>
    <w:rsid w:val="00B3743F"/>
    <w:rsid w:val="00B4003E"/>
    <w:rsid w:val="00B4033E"/>
    <w:rsid w:val="00B408FD"/>
    <w:rsid w:val="00B40CEF"/>
    <w:rsid w:val="00B41A15"/>
    <w:rsid w:val="00B41E39"/>
    <w:rsid w:val="00B422C5"/>
    <w:rsid w:val="00B42388"/>
    <w:rsid w:val="00B42410"/>
    <w:rsid w:val="00B42A57"/>
    <w:rsid w:val="00B43177"/>
    <w:rsid w:val="00B432B5"/>
    <w:rsid w:val="00B436B6"/>
    <w:rsid w:val="00B43B10"/>
    <w:rsid w:val="00B4414A"/>
    <w:rsid w:val="00B441BB"/>
    <w:rsid w:val="00B4425E"/>
    <w:rsid w:val="00B4532C"/>
    <w:rsid w:val="00B4668F"/>
    <w:rsid w:val="00B4679D"/>
    <w:rsid w:val="00B467A2"/>
    <w:rsid w:val="00B469AE"/>
    <w:rsid w:val="00B47C0E"/>
    <w:rsid w:val="00B47E71"/>
    <w:rsid w:val="00B47E9F"/>
    <w:rsid w:val="00B50CA8"/>
    <w:rsid w:val="00B51B9E"/>
    <w:rsid w:val="00B51FFC"/>
    <w:rsid w:val="00B52A07"/>
    <w:rsid w:val="00B52BE5"/>
    <w:rsid w:val="00B52FEA"/>
    <w:rsid w:val="00B532C2"/>
    <w:rsid w:val="00B5355A"/>
    <w:rsid w:val="00B5360E"/>
    <w:rsid w:val="00B53A76"/>
    <w:rsid w:val="00B54367"/>
    <w:rsid w:val="00B54466"/>
    <w:rsid w:val="00B54D34"/>
    <w:rsid w:val="00B54E19"/>
    <w:rsid w:val="00B552F6"/>
    <w:rsid w:val="00B556D2"/>
    <w:rsid w:val="00B55735"/>
    <w:rsid w:val="00B557BC"/>
    <w:rsid w:val="00B55862"/>
    <w:rsid w:val="00B560DF"/>
    <w:rsid w:val="00B5640F"/>
    <w:rsid w:val="00B5705D"/>
    <w:rsid w:val="00B5764D"/>
    <w:rsid w:val="00B57F41"/>
    <w:rsid w:val="00B57F7F"/>
    <w:rsid w:val="00B6093C"/>
    <w:rsid w:val="00B60B37"/>
    <w:rsid w:val="00B613F9"/>
    <w:rsid w:val="00B614C5"/>
    <w:rsid w:val="00B6156E"/>
    <w:rsid w:val="00B639C4"/>
    <w:rsid w:val="00B654FD"/>
    <w:rsid w:val="00B66D45"/>
    <w:rsid w:val="00B670F9"/>
    <w:rsid w:val="00B67BB6"/>
    <w:rsid w:val="00B67CA9"/>
    <w:rsid w:val="00B7022B"/>
    <w:rsid w:val="00B705B3"/>
    <w:rsid w:val="00B70B94"/>
    <w:rsid w:val="00B70C74"/>
    <w:rsid w:val="00B72030"/>
    <w:rsid w:val="00B72097"/>
    <w:rsid w:val="00B725AF"/>
    <w:rsid w:val="00B72866"/>
    <w:rsid w:val="00B732CB"/>
    <w:rsid w:val="00B73A8F"/>
    <w:rsid w:val="00B73B1F"/>
    <w:rsid w:val="00B73E82"/>
    <w:rsid w:val="00B74724"/>
    <w:rsid w:val="00B754D7"/>
    <w:rsid w:val="00B75D52"/>
    <w:rsid w:val="00B76081"/>
    <w:rsid w:val="00B763FD"/>
    <w:rsid w:val="00B76EA9"/>
    <w:rsid w:val="00B771BC"/>
    <w:rsid w:val="00B7722F"/>
    <w:rsid w:val="00B773E1"/>
    <w:rsid w:val="00B77BC3"/>
    <w:rsid w:val="00B77D90"/>
    <w:rsid w:val="00B8027A"/>
    <w:rsid w:val="00B806F9"/>
    <w:rsid w:val="00B80CBE"/>
    <w:rsid w:val="00B81E03"/>
    <w:rsid w:val="00B826A1"/>
    <w:rsid w:val="00B826BF"/>
    <w:rsid w:val="00B838B5"/>
    <w:rsid w:val="00B840E9"/>
    <w:rsid w:val="00B84F99"/>
    <w:rsid w:val="00B85376"/>
    <w:rsid w:val="00B857EF"/>
    <w:rsid w:val="00B86970"/>
    <w:rsid w:val="00B86ACD"/>
    <w:rsid w:val="00B87235"/>
    <w:rsid w:val="00B876CD"/>
    <w:rsid w:val="00B90079"/>
    <w:rsid w:val="00B90B78"/>
    <w:rsid w:val="00B910E9"/>
    <w:rsid w:val="00B911FE"/>
    <w:rsid w:val="00B91790"/>
    <w:rsid w:val="00B91AD5"/>
    <w:rsid w:val="00B91E82"/>
    <w:rsid w:val="00B91FF2"/>
    <w:rsid w:val="00B9248C"/>
    <w:rsid w:val="00B92C39"/>
    <w:rsid w:val="00B92C69"/>
    <w:rsid w:val="00B92DF9"/>
    <w:rsid w:val="00B9302D"/>
    <w:rsid w:val="00B93175"/>
    <w:rsid w:val="00B93476"/>
    <w:rsid w:val="00B93A6A"/>
    <w:rsid w:val="00B93D84"/>
    <w:rsid w:val="00B93F7F"/>
    <w:rsid w:val="00B942DD"/>
    <w:rsid w:val="00B94483"/>
    <w:rsid w:val="00B944E7"/>
    <w:rsid w:val="00B94584"/>
    <w:rsid w:val="00B94B56"/>
    <w:rsid w:val="00B95ADF"/>
    <w:rsid w:val="00B96B28"/>
    <w:rsid w:val="00B972CC"/>
    <w:rsid w:val="00B972DD"/>
    <w:rsid w:val="00B9764A"/>
    <w:rsid w:val="00B97914"/>
    <w:rsid w:val="00B97F34"/>
    <w:rsid w:val="00BA14E8"/>
    <w:rsid w:val="00BA244C"/>
    <w:rsid w:val="00BA36DB"/>
    <w:rsid w:val="00BA38F3"/>
    <w:rsid w:val="00BA3B24"/>
    <w:rsid w:val="00BA3CE7"/>
    <w:rsid w:val="00BA3D5F"/>
    <w:rsid w:val="00BA3EC8"/>
    <w:rsid w:val="00BA45C0"/>
    <w:rsid w:val="00BA4886"/>
    <w:rsid w:val="00BA493F"/>
    <w:rsid w:val="00BA56D9"/>
    <w:rsid w:val="00BA5898"/>
    <w:rsid w:val="00BA5B06"/>
    <w:rsid w:val="00BA6683"/>
    <w:rsid w:val="00BA69F4"/>
    <w:rsid w:val="00BA6AA8"/>
    <w:rsid w:val="00BA7376"/>
    <w:rsid w:val="00BB1BD6"/>
    <w:rsid w:val="00BB1F24"/>
    <w:rsid w:val="00BB26A8"/>
    <w:rsid w:val="00BB32C3"/>
    <w:rsid w:val="00BB3A4E"/>
    <w:rsid w:val="00BB3AD5"/>
    <w:rsid w:val="00BB3C32"/>
    <w:rsid w:val="00BB54DE"/>
    <w:rsid w:val="00BB57D0"/>
    <w:rsid w:val="00BB5BEF"/>
    <w:rsid w:val="00BB6A00"/>
    <w:rsid w:val="00BB6BB8"/>
    <w:rsid w:val="00BB6C14"/>
    <w:rsid w:val="00BB6C3D"/>
    <w:rsid w:val="00BB6FD6"/>
    <w:rsid w:val="00BB7076"/>
    <w:rsid w:val="00BB713D"/>
    <w:rsid w:val="00BB729B"/>
    <w:rsid w:val="00BB76B7"/>
    <w:rsid w:val="00BB7A46"/>
    <w:rsid w:val="00BB7E6D"/>
    <w:rsid w:val="00BB7FDC"/>
    <w:rsid w:val="00BC019C"/>
    <w:rsid w:val="00BC0498"/>
    <w:rsid w:val="00BC081A"/>
    <w:rsid w:val="00BC095C"/>
    <w:rsid w:val="00BC1037"/>
    <w:rsid w:val="00BC10F7"/>
    <w:rsid w:val="00BC1237"/>
    <w:rsid w:val="00BC13DE"/>
    <w:rsid w:val="00BC14DB"/>
    <w:rsid w:val="00BC194D"/>
    <w:rsid w:val="00BC247F"/>
    <w:rsid w:val="00BC2763"/>
    <w:rsid w:val="00BC2CEF"/>
    <w:rsid w:val="00BC2EAF"/>
    <w:rsid w:val="00BC3043"/>
    <w:rsid w:val="00BC33F6"/>
    <w:rsid w:val="00BC356F"/>
    <w:rsid w:val="00BC3611"/>
    <w:rsid w:val="00BC3ABB"/>
    <w:rsid w:val="00BC3E09"/>
    <w:rsid w:val="00BC40A7"/>
    <w:rsid w:val="00BC4753"/>
    <w:rsid w:val="00BC4DB9"/>
    <w:rsid w:val="00BC4F52"/>
    <w:rsid w:val="00BC5073"/>
    <w:rsid w:val="00BC54A9"/>
    <w:rsid w:val="00BC6222"/>
    <w:rsid w:val="00BC67F5"/>
    <w:rsid w:val="00BC6A12"/>
    <w:rsid w:val="00BC6A48"/>
    <w:rsid w:val="00BD0A92"/>
    <w:rsid w:val="00BD30D3"/>
    <w:rsid w:val="00BD30DE"/>
    <w:rsid w:val="00BD413D"/>
    <w:rsid w:val="00BD448A"/>
    <w:rsid w:val="00BD5300"/>
    <w:rsid w:val="00BD580B"/>
    <w:rsid w:val="00BD62FA"/>
    <w:rsid w:val="00BD64F5"/>
    <w:rsid w:val="00BD6C41"/>
    <w:rsid w:val="00BD70E3"/>
    <w:rsid w:val="00BD7395"/>
    <w:rsid w:val="00BD78B1"/>
    <w:rsid w:val="00BD7AE1"/>
    <w:rsid w:val="00BD7F24"/>
    <w:rsid w:val="00BD7F5C"/>
    <w:rsid w:val="00BE060D"/>
    <w:rsid w:val="00BE079C"/>
    <w:rsid w:val="00BE0AAB"/>
    <w:rsid w:val="00BE15DC"/>
    <w:rsid w:val="00BE1D06"/>
    <w:rsid w:val="00BE1D1E"/>
    <w:rsid w:val="00BE1D95"/>
    <w:rsid w:val="00BE1E22"/>
    <w:rsid w:val="00BE2CE0"/>
    <w:rsid w:val="00BE2D17"/>
    <w:rsid w:val="00BE339E"/>
    <w:rsid w:val="00BE5B90"/>
    <w:rsid w:val="00BE5D85"/>
    <w:rsid w:val="00BE5D91"/>
    <w:rsid w:val="00BE65AC"/>
    <w:rsid w:val="00BE694E"/>
    <w:rsid w:val="00BE6E3C"/>
    <w:rsid w:val="00BE770C"/>
    <w:rsid w:val="00BE7C9B"/>
    <w:rsid w:val="00BF0132"/>
    <w:rsid w:val="00BF11E7"/>
    <w:rsid w:val="00BF17F1"/>
    <w:rsid w:val="00BF1905"/>
    <w:rsid w:val="00BF22C1"/>
    <w:rsid w:val="00BF31B5"/>
    <w:rsid w:val="00BF386C"/>
    <w:rsid w:val="00BF3938"/>
    <w:rsid w:val="00BF39B7"/>
    <w:rsid w:val="00BF3FAA"/>
    <w:rsid w:val="00BF4CD6"/>
    <w:rsid w:val="00BF5070"/>
    <w:rsid w:val="00BF53D2"/>
    <w:rsid w:val="00BF5C0E"/>
    <w:rsid w:val="00BF5E8B"/>
    <w:rsid w:val="00BF6E52"/>
    <w:rsid w:val="00BF7750"/>
    <w:rsid w:val="00C00244"/>
    <w:rsid w:val="00C00282"/>
    <w:rsid w:val="00C002C8"/>
    <w:rsid w:val="00C004D8"/>
    <w:rsid w:val="00C00930"/>
    <w:rsid w:val="00C00B49"/>
    <w:rsid w:val="00C01CCE"/>
    <w:rsid w:val="00C01F19"/>
    <w:rsid w:val="00C01F67"/>
    <w:rsid w:val="00C01FFA"/>
    <w:rsid w:val="00C0240B"/>
    <w:rsid w:val="00C03695"/>
    <w:rsid w:val="00C046B6"/>
    <w:rsid w:val="00C048FB"/>
    <w:rsid w:val="00C04CA9"/>
    <w:rsid w:val="00C04E10"/>
    <w:rsid w:val="00C04E21"/>
    <w:rsid w:val="00C060B9"/>
    <w:rsid w:val="00C06DCA"/>
    <w:rsid w:val="00C06F7C"/>
    <w:rsid w:val="00C074EC"/>
    <w:rsid w:val="00C077FD"/>
    <w:rsid w:val="00C07B3E"/>
    <w:rsid w:val="00C1003F"/>
    <w:rsid w:val="00C10497"/>
    <w:rsid w:val="00C1077A"/>
    <w:rsid w:val="00C107A9"/>
    <w:rsid w:val="00C109A1"/>
    <w:rsid w:val="00C11115"/>
    <w:rsid w:val="00C12942"/>
    <w:rsid w:val="00C1384D"/>
    <w:rsid w:val="00C14308"/>
    <w:rsid w:val="00C145C4"/>
    <w:rsid w:val="00C147CE"/>
    <w:rsid w:val="00C1493C"/>
    <w:rsid w:val="00C14FBE"/>
    <w:rsid w:val="00C1536E"/>
    <w:rsid w:val="00C15D36"/>
    <w:rsid w:val="00C15D46"/>
    <w:rsid w:val="00C15DC6"/>
    <w:rsid w:val="00C16C30"/>
    <w:rsid w:val="00C16D0B"/>
    <w:rsid w:val="00C17A01"/>
    <w:rsid w:val="00C2141D"/>
    <w:rsid w:val="00C21549"/>
    <w:rsid w:val="00C21BAE"/>
    <w:rsid w:val="00C21DD9"/>
    <w:rsid w:val="00C21FA3"/>
    <w:rsid w:val="00C221AC"/>
    <w:rsid w:val="00C22B0F"/>
    <w:rsid w:val="00C22D73"/>
    <w:rsid w:val="00C22D9B"/>
    <w:rsid w:val="00C232BA"/>
    <w:rsid w:val="00C2378C"/>
    <w:rsid w:val="00C23DD7"/>
    <w:rsid w:val="00C24CC4"/>
    <w:rsid w:val="00C25714"/>
    <w:rsid w:val="00C2577D"/>
    <w:rsid w:val="00C26689"/>
    <w:rsid w:val="00C26E70"/>
    <w:rsid w:val="00C27030"/>
    <w:rsid w:val="00C27414"/>
    <w:rsid w:val="00C27BEE"/>
    <w:rsid w:val="00C27CAA"/>
    <w:rsid w:val="00C30042"/>
    <w:rsid w:val="00C30168"/>
    <w:rsid w:val="00C318DD"/>
    <w:rsid w:val="00C3199B"/>
    <w:rsid w:val="00C31D8B"/>
    <w:rsid w:val="00C3389C"/>
    <w:rsid w:val="00C33A9B"/>
    <w:rsid w:val="00C33AF6"/>
    <w:rsid w:val="00C33F2A"/>
    <w:rsid w:val="00C3410F"/>
    <w:rsid w:val="00C343B2"/>
    <w:rsid w:val="00C3459D"/>
    <w:rsid w:val="00C34832"/>
    <w:rsid w:val="00C34875"/>
    <w:rsid w:val="00C35085"/>
    <w:rsid w:val="00C35A0A"/>
    <w:rsid w:val="00C362EA"/>
    <w:rsid w:val="00C364C8"/>
    <w:rsid w:val="00C365E1"/>
    <w:rsid w:val="00C37F16"/>
    <w:rsid w:val="00C4036B"/>
    <w:rsid w:val="00C4076A"/>
    <w:rsid w:val="00C41466"/>
    <w:rsid w:val="00C41C9B"/>
    <w:rsid w:val="00C42BB7"/>
    <w:rsid w:val="00C443BA"/>
    <w:rsid w:val="00C44735"/>
    <w:rsid w:val="00C44A86"/>
    <w:rsid w:val="00C451D2"/>
    <w:rsid w:val="00C453A8"/>
    <w:rsid w:val="00C4563D"/>
    <w:rsid w:val="00C458BE"/>
    <w:rsid w:val="00C45E33"/>
    <w:rsid w:val="00C46501"/>
    <w:rsid w:val="00C46FD0"/>
    <w:rsid w:val="00C47AF9"/>
    <w:rsid w:val="00C47EF4"/>
    <w:rsid w:val="00C50259"/>
    <w:rsid w:val="00C5075F"/>
    <w:rsid w:val="00C50DDD"/>
    <w:rsid w:val="00C50EDD"/>
    <w:rsid w:val="00C51752"/>
    <w:rsid w:val="00C5219A"/>
    <w:rsid w:val="00C52350"/>
    <w:rsid w:val="00C52837"/>
    <w:rsid w:val="00C52C6D"/>
    <w:rsid w:val="00C532B9"/>
    <w:rsid w:val="00C53345"/>
    <w:rsid w:val="00C53AA9"/>
    <w:rsid w:val="00C54514"/>
    <w:rsid w:val="00C54538"/>
    <w:rsid w:val="00C54555"/>
    <w:rsid w:val="00C550B0"/>
    <w:rsid w:val="00C550BA"/>
    <w:rsid w:val="00C55838"/>
    <w:rsid w:val="00C561AE"/>
    <w:rsid w:val="00C56F88"/>
    <w:rsid w:val="00C573A9"/>
    <w:rsid w:val="00C575FC"/>
    <w:rsid w:val="00C578DA"/>
    <w:rsid w:val="00C57959"/>
    <w:rsid w:val="00C604B6"/>
    <w:rsid w:val="00C607EB"/>
    <w:rsid w:val="00C6174D"/>
    <w:rsid w:val="00C6216B"/>
    <w:rsid w:val="00C62221"/>
    <w:rsid w:val="00C62945"/>
    <w:rsid w:val="00C634CB"/>
    <w:rsid w:val="00C638DF"/>
    <w:rsid w:val="00C64000"/>
    <w:rsid w:val="00C64079"/>
    <w:rsid w:val="00C643B3"/>
    <w:rsid w:val="00C648A2"/>
    <w:rsid w:val="00C649A6"/>
    <w:rsid w:val="00C64CDA"/>
    <w:rsid w:val="00C66185"/>
    <w:rsid w:val="00C66397"/>
    <w:rsid w:val="00C6782E"/>
    <w:rsid w:val="00C70054"/>
    <w:rsid w:val="00C70325"/>
    <w:rsid w:val="00C70706"/>
    <w:rsid w:val="00C707CA"/>
    <w:rsid w:val="00C70E11"/>
    <w:rsid w:val="00C72E58"/>
    <w:rsid w:val="00C72FC5"/>
    <w:rsid w:val="00C73985"/>
    <w:rsid w:val="00C73AD3"/>
    <w:rsid w:val="00C73F3D"/>
    <w:rsid w:val="00C73FC1"/>
    <w:rsid w:val="00C74237"/>
    <w:rsid w:val="00C74499"/>
    <w:rsid w:val="00C74772"/>
    <w:rsid w:val="00C748E9"/>
    <w:rsid w:val="00C74D7E"/>
    <w:rsid w:val="00C75630"/>
    <w:rsid w:val="00C75B00"/>
    <w:rsid w:val="00C76843"/>
    <w:rsid w:val="00C76B59"/>
    <w:rsid w:val="00C777C6"/>
    <w:rsid w:val="00C77E67"/>
    <w:rsid w:val="00C80745"/>
    <w:rsid w:val="00C816BE"/>
    <w:rsid w:val="00C81BBC"/>
    <w:rsid w:val="00C821D6"/>
    <w:rsid w:val="00C82258"/>
    <w:rsid w:val="00C82601"/>
    <w:rsid w:val="00C826B2"/>
    <w:rsid w:val="00C8373D"/>
    <w:rsid w:val="00C83864"/>
    <w:rsid w:val="00C841DB"/>
    <w:rsid w:val="00C846ED"/>
    <w:rsid w:val="00C8521A"/>
    <w:rsid w:val="00C8543E"/>
    <w:rsid w:val="00C85651"/>
    <w:rsid w:val="00C85B81"/>
    <w:rsid w:val="00C85B8C"/>
    <w:rsid w:val="00C85E85"/>
    <w:rsid w:val="00C8740A"/>
    <w:rsid w:val="00C8759B"/>
    <w:rsid w:val="00C875F0"/>
    <w:rsid w:val="00C876DD"/>
    <w:rsid w:val="00C901C4"/>
    <w:rsid w:val="00C902D2"/>
    <w:rsid w:val="00C911A8"/>
    <w:rsid w:val="00C916D9"/>
    <w:rsid w:val="00C91A9D"/>
    <w:rsid w:val="00C927D8"/>
    <w:rsid w:val="00C929F6"/>
    <w:rsid w:val="00C934D5"/>
    <w:rsid w:val="00C939EF"/>
    <w:rsid w:val="00C93D14"/>
    <w:rsid w:val="00C95115"/>
    <w:rsid w:val="00C954B5"/>
    <w:rsid w:val="00C95567"/>
    <w:rsid w:val="00C958DD"/>
    <w:rsid w:val="00C95D97"/>
    <w:rsid w:val="00C95E04"/>
    <w:rsid w:val="00C96005"/>
    <w:rsid w:val="00C966C2"/>
    <w:rsid w:val="00C96DB3"/>
    <w:rsid w:val="00C97B7B"/>
    <w:rsid w:val="00CA012C"/>
    <w:rsid w:val="00CA03EE"/>
    <w:rsid w:val="00CA06CE"/>
    <w:rsid w:val="00CA1B5F"/>
    <w:rsid w:val="00CA2936"/>
    <w:rsid w:val="00CA3A3D"/>
    <w:rsid w:val="00CA3AFA"/>
    <w:rsid w:val="00CA3BC4"/>
    <w:rsid w:val="00CA3CA4"/>
    <w:rsid w:val="00CA5D1D"/>
    <w:rsid w:val="00CA61EB"/>
    <w:rsid w:val="00CA67A5"/>
    <w:rsid w:val="00CA6B44"/>
    <w:rsid w:val="00CA7023"/>
    <w:rsid w:val="00CA7956"/>
    <w:rsid w:val="00CA7F5D"/>
    <w:rsid w:val="00CB0E98"/>
    <w:rsid w:val="00CB11D3"/>
    <w:rsid w:val="00CB12DA"/>
    <w:rsid w:val="00CB1ABF"/>
    <w:rsid w:val="00CB2070"/>
    <w:rsid w:val="00CB2092"/>
    <w:rsid w:val="00CB268B"/>
    <w:rsid w:val="00CB27EA"/>
    <w:rsid w:val="00CB3510"/>
    <w:rsid w:val="00CB3645"/>
    <w:rsid w:val="00CB4526"/>
    <w:rsid w:val="00CB5C94"/>
    <w:rsid w:val="00CB5EC8"/>
    <w:rsid w:val="00CB606F"/>
    <w:rsid w:val="00CB66D1"/>
    <w:rsid w:val="00CB6976"/>
    <w:rsid w:val="00CB6D38"/>
    <w:rsid w:val="00CB6D75"/>
    <w:rsid w:val="00CB70DF"/>
    <w:rsid w:val="00CB7240"/>
    <w:rsid w:val="00CB731F"/>
    <w:rsid w:val="00CB7DCF"/>
    <w:rsid w:val="00CB7EA2"/>
    <w:rsid w:val="00CC01A6"/>
    <w:rsid w:val="00CC06AD"/>
    <w:rsid w:val="00CC0737"/>
    <w:rsid w:val="00CC0DD8"/>
    <w:rsid w:val="00CC13DE"/>
    <w:rsid w:val="00CC1579"/>
    <w:rsid w:val="00CC21B6"/>
    <w:rsid w:val="00CC2F32"/>
    <w:rsid w:val="00CC36F8"/>
    <w:rsid w:val="00CC3B64"/>
    <w:rsid w:val="00CC3DF2"/>
    <w:rsid w:val="00CC429F"/>
    <w:rsid w:val="00CC4570"/>
    <w:rsid w:val="00CC4B10"/>
    <w:rsid w:val="00CC4C82"/>
    <w:rsid w:val="00CC51D6"/>
    <w:rsid w:val="00CC5B65"/>
    <w:rsid w:val="00CC5F88"/>
    <w:rsid w:val="00CC60C6"/>
    <w:rsid w:val="00CC623F"/>
    <w:rsid w:val="00CC626A"/>
    <w:rsid w:val="00CC703D"/>
    <w:rsid w:val="00CC75AC"/>
    <w:rsid w:val="00CC7BB7"/>
    <w:rsid w:val="00CC7E97"/>
    <w:rsid w:val="00CD00B8"/>
    <w:rsid w:val="00CD04EC"/>
    <w:rsid w:val="00CD0912"/>
    <w:rsid w:val="00CD197B"/>
    <w:rsid w:val="00CD1BFC"/>
    <w:rsid w:val="00CD1E55"/>
    <w:rsid w:val="00CD1EAC"/>
    <w:rsid w:val="00CD2078"/>
    <w:rsid w:val="00CD2191"/>
    <w:rsid w:val="00CD2808"/>
    <w:rsid w:val="00CD2D78"/>
    <w:rsid w:val="00CD3332"/>
    <w:rsid w:val="00CD3858"/>
    <w:rsid w:val="00CD3A81"/>
    <w:rsid w:val="00CD3C5D"/>
    <w:rsid w:val="00CD3F18"/>
    <w:rsid w:val="00CD42A9"/>
    <w:rsid w:val="00CD4B6F"/>
    <w:rsid w:val="00CD4EC6"/>
    <w:rsid w:val="00CD5009"/>
    <w:rsid w:val="00CD5427"/>
    <w:rsid w:val="00CD5859"/>
    <w:rsid w:val="00CD60B7"/>
    <w:rsid w:val="00CD60DD"/>
    <w:rsid w:val="00CD646C"/>
    <w:rsid w:val="00CD66C8"/>
    <w:rsid w:val="00CD6982"/>
    <w:rsid w:val="00CD6CE0"/>
    <w:rsid w:val="00CD6DF4"/>
    <w:rsid w:val="00CD6E35"/>
    <w:rsid w:val="00CD7AC7"/>
    <w:rsid w:val="00CD7F11"/>
    <w:rsid w:val="00CE0502"/>
    <w:rsid w:val="00CE11C2"/>
    <w:rsid w:val="00CE12AD"/>
    <w:rsid w:val="00CE1571"/>
    <w:rsid w:val="00CE1848"/>
    <w:rsid w:val="00CE23DE"/>
    <w:rsid w:val="00CE337C"/>
    <w:rsid w:val="00CE34C7"/>
    <w:rsid w:val="00CE3587"/>
    <w:rsid w:val="00CE38E2"/>
    <w:rsid w:val="00CE3F5B"/>
    <w:rsid w:val="00CE451C"/>
    <w:rsid w:val="00CE465E"/>
    <w:rsid w:val="00CE4753"/>
    <w:rsid w:val="00CE4797"/>
    <w:rsid w:val="00CE508A"/>
    <w:rsid w:val="00CE5980"/>
    <w:rsid w:val="00CE5B67"/>
    <w:rsid w:val="00CE5CC5"/>
    <w:rsid w:val="00CE6434"/>
    <w:rsid w:val="00CE6543"/>
    <w:rsid w:val="00CE66FF"/>
    <w:rsid w:val="00CE6CCC"/>
    <w:rsid w:val="00CE6DB8"/>
    <w:rsid w:val="00CE6E69"/>
    <w:rsid w:val="00CE728A"/>
    <w:rsid w:val="00CE72EF"/>
    <w:rsid w:val="00CE7D52"/>
    <w:rsid w:val="00CF02F0"/>
    <w:rsid w:val="00CF0AC3"/>
    <w:rsid w:val="00CF1018"/>
    <w:rsid w:val="00CF10F8"/>
    <w:rsid w:val="00CF12A1"/>
    <w:rsid w:val="00CF2735"/>
    <w:rsid w:val="00CF28D0"/>
    <w:rsid w:val="00CF3161"/>
    <w:rsid w:val="00CF331E"/>
    <w:rsid w:val="00CF3A19"/>
    <w:rsid w:val="00CF44D0"/>
    <w:rsid w:val="00CF4C42"/>
    <w:rsid w:val="00CF519A"/>
    <w:rsid w:val="00CF530D"/>
    <w:rsid w:val="00CF5543"/>
    <w:rsid w:val="00CF5842"/>
    <w:rsid w:val="00CF5DF2"/>
    <w:rsid w:val="00CF6A2F"/>
    <w:rsid w:val="00CF7407"/>
    <w:rsid w:val="00CF78B7"/>
    <w:rsid w:val="00CF7F8F"/>
    <w:rsid w:val="00D00EA5"/>
    <w:rsid w:val="00D00F15"/>
    <w:rsid w:val="00D0158F"/>
    <w:rsid w:val="00D01ACF"/>
    <w:rsid w:val="00D02DF0"/>
    <w:rsid w:val="00D03187"/>
    <w:rsid w:val="00D0390E"/>
    <w:rsid w:val="00D03EE5"/>
    <w:rsid w:val="00D042C8"/>
    <w:rsid w:val="00D05192"/>
    <w:rsid w:val="00D0586A"/>
    <w:rsid w:val="00D05D92"/>
    <w:rsid w:val="00D061A3"/>
    <w:rsid w:val="00D061AF"/>
    <w:rsid w:val="00D06CA8"/>
    <w:rsid w:val="00D074F0"/>
    <w:rsid w:val="00D07AB1"/>
    <w:rsid w:val="00D07AF1"/>
    <w:rsid w:val="00D1003E"/>
    <w:rsid w:val="00D10075"/>
    <w:rsid w:val="00D10977"/>
    <w:rsid w:val="00D112BF"/>
    <w:rsid w:val="00D114E5"/>
    <w:rsid w:val="00D116D0"/>
    <w:rsid w:val="00D11EA0"/>
    <w:rsid w:val="00D1317B"/>
    <w:rsid w:val="00D13214"/>
    <w:rsid w:val="00D13452"/>
    <w:rsid w:val="00D13C70"/>
    <w:rsid w:val="00D14AB1"/>
    <w:rsid w:val="00D14B74"/>
    <w:rsid w:val="00D14C1C"/>
    <w:rsid w:val="00D1514C"/>
    <w:rsid w:val="00D15773"/>
    <w:rsid w:val="00D16222"/>
    <w:rsid w:val="00D16A41"/>
    <w:rsid w:val="00D16E3C"/>
    <w:rsid w:val="00D173C5"/>
    <w:rsid w:val="00D17A92"/>
    <w:rsid w:val="00D2030C"/>
    <w:rsid w:val="00D20679"/>
    <w:rsid w:val="00D2074A"/>
    <w:rsid w:val="00D21765"/>
    <w:rsid w:val="00D21A4F"/>
    <w:rsid w:val="00D21AFB"/>
    <w:rsid w:val="00D2224A"/>
    <w:rsid w:val="00D224F8"/>
    <w:rsid w:val="00D227DE"/>
    <w:rsid w:val="00D22BBF"/>
    <w:rsid w:val="00D239FB"/>
    <w:rsid w:val="00D23BAD"/>
    <w:rsid w:val="00D23CC7"/>
    <w:rsid w:val="00D23D66"/>
    <w:rsid w:val="00D2407A"/>
    <w:rsid w:val="00D241BA"/>
    <w:rsid w:val="00D24C37"/>
    <w:rsid w:val="00D251F1"/>
    <w:rsid w:val="00D25836"/>
    <w:rsid w:val="00D2583D"/>
    <w:rsid w:val="00D260B2"/>
    <w:rsid w:val="00D265A5"/>
    <w:rsid w:val="00D26A31"/>
    <w:rsid w:val="00D26BA3"/>
    <w:rsid w:val="00D272AA"/>
    <w:rsid w:val="00D304B5"/>
    <w:rsid w:val="00D3069C"/>
    <w:rsid w:val="00D306EE"/>
    <w:rsid w:val="00D30825"/>
    <w:rsid w:val="00D30E27"/>
    <w:rsid w:val="00D312ED"/>
    <w:rsid w:val="00D3142B"/>
    <w:rsid w:val="00D316C2"/>
    <w:rsid w:val="00D31C78"/>
    <w:rsid w:val="00D323EC"/>
    <w:rsid w:val="00D325F3"/>
    <w:rsid w:val="00D32CDA"/>
    <w:rsid w:val="00D332E9"/>
    <w:rsid w:val="00D334E9"/>
    <w:rsid w:val="00D33777"/>
    <w:rsid w:val="00D33814"/>
    <w:rsid w:val="00D3398B"/>
    <w:rsid w:val="00D347FC"/>
    <w:rsid w:val="00D353D7"/>
    <w:rsid w:val="00D35BBD"/>
    <w:rsid w:val="00D35BC9"/>
    <w:rsid w:val="00D35D6F"/>
    <w:rsid w:val="00D367F4"/>
    <w:rsid w:val="00D37291"/>
    <w:rsid w:val="00D40698"/>
    <w:rsid w:val="00D40D9D"/>
    <w:rsid w:val="00D40EB3"/>
    <w:rsid w:val="00D40EBB"/>
    <w:rsid w:val="00D41150"/>
    <w:rsid w:val="00D414C5"/>
    <w:rsid w:val="00D423A6"/>
    <w:rsid w:val="00D42C5F"/>
    <w:rsid w:val="00D4334C"/>
    <w:rsid w:val="00D44123"/>
    <w:rsid w:val="00D44AB7"/>
    <w:rsid w:val="00D44BBC"/>
    <w:rsid w:val="00D45690"/>
    <w:rsid w:val="00D456D3"/>
    <w:rsid w:val="00D4590D"/>
    <w:rsid w:val="00D45CE7"/>
    <w:rsid w:val="00D45CFE"/>
    <w:rsid w:val="00D46A56"/>
    <w:rsid w:val="00D50319"/>
    <w:rsid w:val="00D50AC6"/>
    <w:rsid w:val="00D511B6"/>
    <w:rsid w:val="00D515E9"/>
    <w:rsid w:val="00D51804"/>
    <w:rsid w:val="00D51E12"/>
    <w:rsid w:val="00D5216F"/>
    <w:rsid w:val="00D5326D"/>
    <w:rsid w:val="00D53324"/>
    <w:rsid w:val="00D539A9"/>
    <w:rsid w:val="00D54412"/>
    <w:rsid w:val="00D54D70"/>
    <w:rsid w:val="00D550A0"/>
    <w:rsid w:val="00D5593A"/>
    <w:rsid w:val="00D5593D"/>
    <w:rsid w:val="00D56EC0"/>
    <w:rsid w:val="00D5730B"/>
    <w:rsid w:val="00D5741D"/>
    <w:rsid w:val="00D57BD2"/>
    <w:rsid w:val="00D6023C"/>
    <w:rsid w:val="00D60326"/>
    <w:rsid w:val="00D61100"/>
    <w:rsid w:val="00D616A1"/>
    <w:rsid w:val="00D61D33"/>
    <w:rsid w:val="00D62BE8"/>
    <w:rsid w:val="00D62FA1"/>
    <w:rsid w:val="00D63B0C"/>
    <w:rsid w:val="00D640B7"/>
    <w:rsid w:val="00D640E4"/>
    <w:rsid w:val="00D64417"/>
    <w:rsid w:val="00D64832"/>
    <w:rsid w:val="00D64975"/>
    <w:rsid w:val="00D657E4"/>
    <w:rsid w:val="00D658D7"/>
    <w:rsid w:val="00D659DB"/>
    <w:rsid w:val="00D65F87"/>
    <w:rsid w:val="00D66429"/>
    <w:rsid w:val="00D66D81"/>
    <w:rsid w:val="00D672B8"/>
    <w:rsid w:val="00D67935"/>
    <w:rsid w:val="00D67978"/>
    <w:rsid w:val="00D67CA1"/>
    <w:rsid w:val="00D700D6"/>
    <w:rsid w:val="00D706E2"/>
    <w:rsid w:val="00D70824"/>
    <w:rsid w:val="00D70978"/>
    <w:rsid w:val="00D70AF4"/>
    <w:rsid w:val="00D70E89"/>
    <w:rsid w:val="00D7111C"/>
    <w:rsid w:val="00D71B2F"/>
    <w:rsid w:val="00D71D54"/>
    <w:rsid w:val="00D71F85"/>
    <w:rsid w:val="00D7244E"/>
    <w:rsid w:val="00D7254B"/>
    <w:rsid w:val="00D7333C"/>
    <w:rsid w:val="00D7378C"/>
    <w:rsid w:val="00D73EDD"/>
    <w:rsid w:val="00D74262"/>
    <w:rsid w:val="00D74552"/>
    <w:rsid w:val="00D745A8"/>
    <w:rsid w:val="00D748F9"/>
    <w:rsid w:val="00D74A98"/>
    <w:rsid w:val="00D74E04"/>
    <w:rsid w:val="00D74E50"/>
    <w:rsid w:val="00D75669"/>
    <w:rsid w:val="00D75D17"/>
    <w:rsid w:val="00D77056"/>
    <w:rsid w:val="00D77DA5"/>
    <w:rsid w:val="00D805B7"/>
    <w:rsid w:val="00D806B4"/>
    <w:rsid w:val="00D80766"/>
    <w:rsid w:val="00D80788"/>
    <w:rsid w:val="00D80BA7"/>
    <w:rsid w:val="00D80BA8"/>
    <w:rsid w:val="00D80C66"/>
    <w:rsid w:val="00D80E15"/>
    <w:rsid w:val="00D80FB0"/>
    <w:rsid w:val="00D8125A"/>
    <w:rsid w:val="00D814E3"/>
    <w:rsid w:val="00D816CD"/>
    <w:rsid w:val="00D81954"/>
    <w:rsid w:val="00D822CB"/>
    <w:rsid w:val="00D827E4"/>
    <w:rsid w:val="00D835FE"/>
    <w:rsid w:val="00D84038"/>
    <w:rsid w:val="00D84490"/>
    <w:rsid w:val="00D8462A"/>
    <w:rsid w:val="00D8469D"/>
    <w:rsid w:val="00D847B9"/>
    <w:rsid w:val="00D84B4C"/>
    <w:rsid w:val="00D84D4C"/>
    <w:rsid w:val="00D84FF3"/>
    <w:rsid w:val="00D8537F"/>
    <w:rsid w:val="00D8567F"/>
    <w:rsid w:val="00D85A0F"/>
    <w:rsid w:val="00D85EC3"/>
    <w:rsid w:val="00D86564"/>
    <w:rsid w:val="00D865C8"/>
    <w:rsid w:val="00D87FB3"/>
    <w:rsid w:val="00D87FC7"/>
    <w:rsid w:val="00D90324"/>
    <w:rsid w:val="00D905BB"/>
    <w:rsid w:val="00D90620"/>
    <w:rsid w:val="00D90F02"/>
    <w:rsid w:val="00D92643"/>
    <w:rsid w:val="00D92FCC"/>
    <w:rsid w:val="00D93A07"/>
    <w:rsid w:val="00D93B90"/>
    <w:rsid w:val="00D93C67"/>
    <w:rsid w:val="00D93D9B"/>
    <w:rsid w:val="00D94081"/>
    <w:rsid w:val="00D94D66"/>
    <w:rsid w:val="00D94E6E"/>
    <w:rsid w:val="00D950F3"/>
    <w:rsid w:val="00D955A4"/>
    <w:rsid w:val="00D95814"/>
    <w:rsid w:val="00D95E41"/>
    <w:rsid w:val="00D95F7E"/>
    <w:rsid w:val="00D96750"/>
    <w:rsid w:val="00D96B9E"/>
    <w:rsid w:val="00D96BDE"/>
    <w:rsid w:val="00D9777A"/>
    <w:rsid w:val="00D97C99"/>
    <w:rsid w:val="00DA03CF"/>
    <w:rsid w:val="00DA0666"/>
    <w:rsid w:val="00DA0A8F"/>
    <w:rsid w:val="00DA0B82"/>
    <w:rsid w:val="00DA0EFE"/>
    <w:rsid w:val="00DA0FBB"/>
    <w:rsid w:val="00DA137D"/>
    <w:rsid w:val="00DA13A7"/>
    <w:rsid w:val="00DA14E2"/>
    <w:rsid w:val="00DA1540"/>
    <w:rsid w:val="00DA156D"/>
    <w:rsid w:val="00DA17B8"/>
    <w:rsid w:val="00DA1C56"/>
    <w:rsid w:val="00DA1FE1"/>
    <w:rsid w:val="00DA20C1"/>
    <w:rsid w:val="00DA2D3F"/>
    <w:rsid w:val="00DA2FB8"/>
    <w:rsid w:val="00DA3472"/>
    <w:rsid w:val="00DA35ED"/>
    <w:rsid w:val="00DA41A6"/>
    <w:rsid w:val="00DA4914"/>
    <w:rsid w:val="00DA4917"/>
    <w:rsid w:val="00DA4A4A"/>
    <w:rsid w:val="00DA4D19"/>
    <w:rsid w:val="00DA52AE"/>
    <w:rsid w:val="00DA5358"/>
    <w:rsid w:val="00DA53FF"/>
    <w:rsid w:val="00DA56B8"/>
    <w:rsid w:val="00DA56E7"/>
    <w:rsid w:val="00DA5DFE"/>
    <w:rsid w:val="00DA614F"/>
    <w:rsid w:val="00DA66AF"/>
    <w:rsid w:val="00DA688B"/>
    <w:rsid w:val="00DA6CC6"/>
    <w:rsid w:val="00DA6D84"/>
    <w:rsid w:val="00DA6DF6"/>
    <w:rsid w:val="00DB1488"/>
    <w:rsid w:val="00DB14A9"/>
    <w:rsid w:val="00DB20C8"/>
    <w:rsid w:val="00DB232D"/>
    <w:rsid w:val="00DB28E7"/>
    <w:rsid w:val="00DB3059"/>
    <w:rsid w:val="00DB4D80"/>
    <w:rsid w:val="00DB510B"/>
    <w:rsid w:val="00DB5D97"/>
    <w:rsid w:val="00DB5FF4"/>
    <w:rsid w:val="00DB6865"/>
    <w:rsid w:val="00DC01C7"/>
    <w:rsid w:val="00DC1830"/>
    <w:rsid w:val="00DC1EB7"/>
    <w:rsid w:val="00DC214C"/>
    <w:rsid w:val="00DC2CE0"/>
    <w:rsid w:val="00DC2D3F"/>
    <w:rsid w:val="00DC2E99"/>
    <w:rsid w:val="00DC3D90"/>
    <w:rsid w:val="00DC460D"/>
    <w:rsid w:val="00DC4CB4"/>
    <w:rsid w:val="00DC4F0F"/>
    <w:rsid w:val="00DC612C"/>
    <w:rsid w:val="00DC6725"/>
    <w:rsid w:val="00DC6B9C"/>
    <w:rsid w:val="00DC6C61"/>
    <w:rsid w:val="00DC70D1"/>
    <w:rsid w:val="00DC7BAB"/>
    <w:rsid w:val="00DC7EF3"/>
    <w:rsid w:val="00DD02E6"/>
    <w:rsid w:val="00DD0733"/>
    <w:rsid w:val="00DD0FE4"/>
    <w:rsid w:val="00DD10D7"/>
    <w:rsid w:val="00DD1751"/>
    <w:rsid w:val="00DD1CD2"/>
    <w:rsid w:val="00DD20B9"/>
    <w:rsid w:val="00DD229D"/>
    <w:rsid w:val="00DD2C47"/>
    <w:rsid w:val="00DD2EBC"/>
    <w:rsid w:val="00DD31F4"/>
    <w:rsid w:val="00DD33C8"/>
    <w:rsid w:val="00DD3D09"/>
    <w:rsid w:val="00DD47B0"/>
    <w:rsid w:val="00DD4887"/>
    <w:rsid w:val="00DD4B0E"/>
    <w:rsid w:val="00DD4F84"/>
    <w:rsid w:val="00DD5E09"/>
    <w:rsid w:val="00DD67A3"/>
    <w:rsid w:val="00DD7C59"/>
    <w:rsid w:val="00DE01D5"/>
    <w:rsid w:val="00DE1001"/>
    <w:rsid w:val="00DE145D"/>
    <w:rsid w:val="00DE2049"/>
    <w:rsid w:val="00DE273C"/>
    <w:rsid w:val="00DE294B"/>
    <w:rsid w:val="00DE296D"/>
    <w:rsid w:val="00DE2B4F"/>
    <w:rsid w:val="00DE2C86"/>
    <w:rsid w:val="00DE2F25"/>
    <w:rsid w:val="00DE34FC"/>
    <w:rsid w:val="00DE3A7A"/>
    <w:rsid w:val="00DE40BD"/>
    <w:rsid w:val="00DE44B0"/>
    <w:rsid w:val="00DE4526"/>
    <w:rsid w:val="00DE5108"/>
    <w:rsid w:val="00DE608D"/>
    <w:rsid w:val="00DE68AD"/>
    <w:rsid w:val="00DE6D0B"/>
    <w:rsid w:val="00DE711F"/>
    <w:rsid w:val="00DE721A"/>
    <w:rsid w:val="00DE78DD"/>
    <w:rsid w:val="00DE7B49"/>
    <w:rsid w:val="00DF0733"/>
    <w:rsid w:val="00DF09FD"/>
    <w:rsid w:val="00DF0B2B"/>
    <w:rsid w:val="00DF0E91"/>
    <w:rsid w:val="00DF12B5"/>
    <w:rsid w:val="00DF1623"/>
    <w:rsid w:val="00DF1F55"/>
    <w:rsid w:val="00DF2025"/>
    <w:rsid w:val="00DF2174"/>
    <w:rsid w:val="00DF2886"/>
    <w:rsid w:val="00DF2E20"/>
    <w:rsid w:val="00DF344C"/>
    <w:rsid w:val="00DF3ABC"/>
    <w:rsid w:val="00DF4480"/>
    <w:rsid w:val="00DF454D"/>
    <w:rsid w:val="00DF52D4"/>
    <w:rsid w:val="00DF5974"/>
    <w:rsid w:val="00DF6B9E"/>
    <w:rsid w:val="00DF71A1"/>
    <w:rsid w:val="00DF795A"/>
    <w:rsid w:val="00DF7A4A"/>
    <w:rsid w:val="00E001FF"/>
    <w:rsid w:val="00E01366"/>
    <w:rsid w:val="00E01814"/>
    <w:rsid w:val="00E0187C"/>
    <w:rsid w:val="00E01A01"/>
    <w:rsid w:val="00E01A36"/>
    <w:rsid w:val="00E01E58"/>
    <w:rsid w:val="00E01F3D"/>
    <w:rsid w:val="00E020F9"/>
    <w:rsid w:val="00E034C2"/>
    <w:rsid w:val="00E04752"/>
    <w:rsid w:val="00E049D7"/>
    <w:rsid w:val="00E04AA5"/>
    <w:rsid w:val="00E04B2D"/>
    <w:rsid w:val="00E04D60"/>
    <w:rsid w:val="00E052A8"/>
    <w:rsid w:val="00E053C8"/>
    <w:rsid w:val="00E05DE4"/>
    <w:rsid w:val="00E0616E"/>
    <w:rsid w:val="00E0734F"/>
    <w:rsid w:val="00E073EE"/>
    <w:rsid w:val="00E0792A"/>
    <w:rsid w:val="00E07BE8"/>
    <w:rsid w:val="00E07CBB"/>
    <w:rsid w:val="00E07D03"/>
    <w:rsid w:val="00E100B2"/>
    <w:rsid w:val="00E102F6"/>
    <w:rsid w:val="00E1081A"/>
    <w:rsid w:val="00E14167"/>
    <w:rsid w:val="00E143C3"/>
    <w:rsid w:val="00E14CEB"/>
    <w:rsid w:val="00E14E73"/>
    <w:rsid w:val="00E15557"/>
    <w:rsid w:val="00E15730"/>
    <w:rsid w:val="00E15E21"/>
    <w:rsid w:val="00E15E23"/>
    <w:rsid w:val="00E167B1"/>
    <w:rsid w:val="00E16E2A"/>
    <w:rsid w:val="00E17537"/>
    <w:rsid w:val="00E17870"/>
    <w:rsid w:val="00E17E78"/>
    <w:rsid w:val="00E20B71"/>
    <w:rsid w:val="00E20DF7"/>
    <w:rsid w:val="00E21B41"/>
    <w:rsid w:val="00E21D4C"/>
    <w:rsid w:val="00E22321"/>
    <w:rsid w:val="00E225F3"/>
    <w:rsid w:val="00E226B2"/>
    <w:rsid w:val="00E22935"/>
    <w:rsid w:val="00E22BFE"/>
    <w:rsid w:val="00E23425"/>
    <w:rsid w:val="00E239C2"/>
    <w:rsid w:val="00E23B89"/>
    <w:rsid w:val="00E24140"/>
    <w:rsid w:val="00E24587"/>
    <w:rsid w:val="00E24A12"/>
    <w:rsid w:val="00E24BD7"/>
    <w:rsid w:val="00E24C99"/>
    <w:rsid w:val="00E25121"/>
    <w:rsid w:val="00E2537F"/>
    <w:rsid w:val="00E259BC"/>
    <w:rsid w:val="00E25B3B"/>
    <w:rsid w:val="00E25C02"/>
    <w:rsid w:val="00E25C61"/>
    <w:rsid w:val="00E262BC"/>
    <w:rsid w:val="00E26AC9"/>
    <w:rsid w:val="00E27C61"/>
    <w:rsid w:val="00E30C65"/>
    <w:rsid w:val="00E30C9B"/>
    <w:rsid w:val="00E3177D"/>
    <w:rsid w:val="00E31CE3"/>
    <w:rsid w:val="00E31F4D"/>
    <w:rsid w:val="00E32620"/>
    <w:rsid w:val="00E3292F"/>
    <w:rsid w:val="00E32ADE"/>
    <w:rsid w:val="00E332C8"/>
    <w:rsid w:val="00E34476"/>
    <w:rsid w:val="00E3451C"/>
    <w:rsid w:val="00E35C22"/>
    <w:rsid w:val="00E35F21"/>
    <w:rsid w:val="00E36673"/>
    <w:rsid w:val="00E36733"/>
    <w:rsid w:val="00E36AB6"/>
    <w:rsid w:val="00E37090"/>
    <w:rsid w:val="00E4005F"/>
    <w:rsid w:val="00E40127"/>
    <w:rsid w:val="00E40260"/>
    <w:rsid w:val="00E40E56"/>
    <w:rsid w:val="00E42388"/>
    <w:rsid w:val="00E423CF"/>
    <w:rsid w:val="00E42525"/>
    <w:rsid w:val="00E42A00"/>
    <w:rsid w:val="00E4365B"/>
    <w:rsid w:val="00E438FB"/>
    <w:rsid w:val="00E43968"/>
    <w:rsid w:val="00E440A7"/>
    <w:rsid w:val="00E4431C"/>
    <w:rsid w:val="00E44754"/>
    <w:rsid w:val="00E44865"/>
    <w:rsid w:val="00E44A0E"/>
    <w:rsid w:val="00E44B93"/>
    <w:rsid w:val="00E44D58"/>
    <w:rsid w:val="00E45792"/>
    <w:rsid w:val="00E45876"/>
    <w:rsid w:val="00E45B71"/>
    <w:rsid w:val="00E461D1"/>
    <w:rsid w:val="00E466E7"/>
    <w:rsid w:val="00E46A57"/>
    <w:rsid w:val="00E4701E"/>
    <w:rsid w:val="00E47107"/>
    <w:rsid w:val="00E47404"/>
    <w:rsid w:val="00E47672"/>
    <w:rsid w:val="00E477E0"/>
    <w:rsid w:val="00E47B28"/>
    <w:rsid w:val="00E47B5C"/>
    <w:rsid w:val="00E5024C"/>
    <w:rsid w:val="00E52482"/>
    <w:rsid w:val="00E52734"/>
    <w:rsid w:val="00E52C08"/>
    <w:rsid w:val="00E52CC6"/>
    <w:rsid w:val="00E53C76"/>
    <w:rsid w:val="00E53EF9"/>
    <w:rsid w:val="00E54218"/>
    <w:rsid w:val="00E547FA"/>
    <w:rsid w:val="00E54803"/>
    <w:rsid w:val="00E54B3C"/>
    <w:rsid w:val="00E55F37"/>
    <w:rsid w:val="00E5684F"/>
    <w:rsid w:val="00E56E15"/>
    <w:rsid w:val="00E579D5"/>
    <w:rsid w:val="00E6067F"/>
    <w:rsid w:val="00E6071A"/>
    <w:rsid w:val="00E607AE"/>
    <w:rsid w:val="00E61606"/>
    <w:rsid w:val="00E61757"/>
    <w:rsid w:val="00E61AC7"/>
    <w:rsid w:val="00E62255"/>
    <w:rsid w:val="00E629E4"/>
    <w:rsid w:val="00E62D77"/>
    <w:rsid w:val="00E632C5"/>
    <w:rsid w:val="00E646DD"/>
    <w:rsid w:val="00E64865"/>
    <w:rsid w:val="00E652AD"/>
    <w:rsid w:val="00E6594C"/>
    <w:rsid w:val="00E65B74"/>
    <w:rsid w:val="00E6632D"/>
    <w:rsid w:val="00E669D2"/>
    <w:rsid w:val="00E66C5A"/>
    <w:rsid w:val="00E678AA"/>
    <w:rsid w:val="00E702FA"/>
    <w:rsid w:val="00E70925"/>
    <w:rsid w:val="00E70B2E"/>
    <w:rsid w:val="00E70D4B"/>
    <w:rsid w:val="00E7220D"/>
    <w:rsid w:val="00E72389"/>
    <w:rsid w:val="00E724A5"/>
    <w:rsid w:val="00E72E09"/>
    <w:rsid w:val="00E73052"/>
    <w:rsid w:val="00E7341D"/>
    <w:rsid w:val="00E74A40"/>
    <w:rsid w:val="00E75222"/>
    <w:rsid w:val="00E75F36"/>
    <w:rsid w:val="00E76203"/>
    <w:rsid w:val="00E769EB"/>
    <w:rsid w:val="00E76E6F"/>
    <w:rsid w:val="00E776FC"/>
    <w:rsid w:val="00E778BE"/>
    <w:rsid w:val="00E7799C"/>
    <w:rsid w:val="00E77B1B"/>
    <w:rsid w:val="00E806B4"/>
    <w:rsid w:val="00E80738"/>
    <w:rsid w:val="00E812D8"/>
    <w:rsid w:val="00E81B07"/>
    <w:rsid w:val="00E8255E"/>
    <w:rsid w:val="00E825E2"/>
    <w:rsid w:val="00E829DA"/>
    <w:rsid w:val="00E829FD"/>
    <w:rsid w:val="00E83DFC"/>
    <w:rsid w:val="00E8417A"/>
    <w:rsid w:val="00E853EB"/>
    <w:rsid w:val="00E85470"/>
    <w:rsid w:val="00E85ECC"/>
    <w:rsid w:val="00E8621D"/>
    <w:rsid w:val="00E87285"/>
    <w:rsid w:val="00E87ED5"/>
    <w:rsid w:val="00E900ED"/>
    <w:rsid w:val="00E9018A"/>
    <w:rsid w:val="00E905A3"/>
    <w:rsid w:val="00E9063E"/>
    <w:rsid w:val="00E9068B"/>
    <w:rsid w:val="00E9092F"/>
    <w:rsid w:val="00E90AC0"/>
    <w:rsid w:val="00E912A9"/>
    <w:rsid w:val="00E9152E"/>
    <w:rsid w:val="00E915B2"/>
    <w:rsid w:val="00E91A7C"/>
    <w:rsid w:val="00E91DF7"/>
    <w:rsid w:val="00E92345"/>
    <w:rsid w:val="00E9236D"/>
    <w:rsid w:val="00E928F4"/>
    <w:rsid w:val="00E9324E"/>
    <w:rsid w:val="00E94ABB"/>
    <w:rsid w:val="00E95B3F"/>
    <w:rsid w:val="00E95F1B"/>
    <w:rsid w:val="00E9618F"/>
    <w:rsid w:val="00E961F1"/>
    <w:rsid w:val="00E966C8"/>
    <w:rsid w:val="00E96D5A"/>
    <w:rsid w:val="00E972E0"/>
    <w:rsid w:val="00E9762B"/>
    <w:rsid w:val="00E97927"/>
    <w:rsid w:val="00E979B8"/>
    <w:rsid w:val="00E97D3C"/>
    <w:rsid w:val="00EA00D3"/>
    <w:rsid w:val="00EA0193"/>
    <w:rsid w:val="00EA01B6"/>
    <w:rsid w:val="00EA0CD5"/>
    <w:rsid w:val="00EA0E00"/>
    <w:rsid w:val="00EA1192"/>
    <w:rsid w:val="00EA1D65"/>
    <w:rsid w:val="00EA1DDB"/>
    <w:rsid w:val="00EA204C"/>
    <w:rsid w:val="00EA2944"/>
    <w:rsid w:val="00EA29B2"/>
    <w:rsid w:val="00EA2BB4"/>
    <w:rsid w:val="00EA3840"/>
    <w:rsid w:val="00EA457D"/>
    <w:rsid w:val="00EA4A90"/>
    <w:rsid w:val="00EA5536"/>
    <w:rsid w:val="00EA564B"/>
    <w:rsid w:val="00EA572F"/>
    <w:rsid w:val="00EA5A10"/>
    <w:rsid w:val="00EA6766"/>
    <w:rsid w:val="00EA79A3"/>
    <w:rsid w:val="00EB09FA"/>
    <w:rsid w:val="00EB1603"/>
    <w:rsid w:val="00EB1FB0"/>
    <w:rsid w:val="00EB22D5"/>
    <w:rsid w:val="00EB281F"/>
    <w:rsid w:val="00EB2C5D"/>
    <w:rsid w:val="00EB389B"/>
    <w:rsid w:val="00EB3B1D"/>
    <w:rsid w:val="00EB3FC9"/>
    <w:rsid w:val="00EB42D1"/>
    <w:rsid w:val="00EB461E"/>
    <w:rsid w:val="00EB466E"/>
    <w:rsid w:val="00EB46D9"/>
    <w:rsid w:val="00EB4B72"/>
    <w:rsid w:val="00EB4CA2"/>
    <w:rsid w:val="00EB63FC"/>
    <w:rsid w:val="00EB726D"/>
    <w:rsid w:val="00EB75A1"/>
    <w:rsid w:val="00EB75F9"/>
    <w:rsid w:val="00EC0C6D"/>
    <w:rsid w:val="00EC109F"/>
    <w:rsid w:val="00EC1944"/>
    <w:rsid w:val="00EC1B64"/>
    <w:rsid w:val="00EC26A7"/>
    <w:rsid w:val="00EC2A09"/>
    <w:rsid w:val="00EC2ACD"/>
    <w:rsid w:val="00EC2E6D"/>
    <w:rsid w:val="00EC32CA"/>
    <w:rsid w:val="00EC38E1"/>
    <w:rsid w:val="00EC3955"/>
    <w:rsid w:val="00EC3E16"/>
    <w:rsid w:val="00EC4180"/>
    <w:rsid w:val="00EC4552"/>
    <w:rsid w:val="00EC4678"/>
    <w:rsid w:val="00EC47A4"/>
    <w:rsid w:val="00EC4FD5"/>
    <w:rsid w:val="00EC5419"/>
    <w:rsid w:val="00EC54A5"/>
    <w:rsid w:val="00EC54EE"/>
    <w:rsid w:val="00EC595A"/>
    <w:rsid w:val="00EC5AE8"/>
    <w:rsid w:val="00EC5BD3"/>
    <w:rsid w:val="00EC5D53"/>
    <w:rsid w:val="00EC6F73"/>
    <w:rsid w:val="00EC71AC"/>
    <w:rsid w:val="00EC7442"/>
    <w:rsid w:val="00EC77E5"/>
    <w:rsid w:val="00EC7D9E"/>
    <w:rsid w:val="00EC7DA6"/>
    <w:rsid w:val="00EC7E38"/>
    <w:rsid w:val="00ED0526"/>
    <w:rsid w:val="00ED1294"/>
    <w:rsid w:val="00ED1650"/>
    <w:rsid w:val="00ED1E69"/>
    <w:rsid w:val="00ED1F9C"/>
    <w:rsid w:val="00ED2132"/>
    <w:rsid w:val="00ED21CA"/>
    <w:rsid w:val="00ED220E"/>
    <w:rsid w:val="00ED2538"/>
    <w:rsid w:val="00ED27A2"/>
    <w:rsid w:val="00ED3022"/>
    <w:rsid w:val="00ED381B"/>
    <w:rsid w:val="00ED3826"/>
    <w:rsid w:val="00ED3998"/>
    <w:rsid w:val="00ED42C6"/>
    <w:rsid w:val="00ED4E4A"/>
    <w:rsid w:val="00ED592A"/>
    <w:rsid w:val="00ED63E6"/>
    <w:rsid w:val="00ED68D8"/>
    <w:rsid w:val="00ED6A83"/>
    <w:rsid w:val="00ED6AAD"/>
    <w:rsid w:val="00ED71B5"/>
    <w:rsid w:val="00ED7428"/>
    <w:rsid w:val="00ED7F39"/>
    <w:rsid w:val="00ED7FAA"/>
    <w:rsid w:val="00EE006C"/>
    <w:rsid w:val="00EE0086"/>
    <w:rsid w:val="00EE1249"/>
    <w:rsid w:val="00EE1333"/>
    <w:rsid w:val="00EE1B1E"/>
    <w:rsid w:val="00EE28F6"/>
    <w:rsid w:val="00EE2C95"/>
    <w:rsid w:val="00EE30D1"/>
    <w:rsid w:val="00EE3C32"/>
    <w:rsid w:val="00EE3E80"/>
    <w:rsid w:val="00EE3F95"/>
    <w:rsid w:val="00EE4576"/>
    <w:rsid w:val="00EE45FD"/>
    <w:rsid w:val="00EE4D5E"/>
    <w:rsid w:val="00EE5192"/>
    <w:rsid w:val="00EE5672"/>
    <w:rsid w:val="00EE5CF8"/>
    <w:rsid w:val="00EE6712"/>
    <w:rsid w:val="00EE6AEE"/>
    <w:rsid w:val="00EE6DAE"/>
    <w:rsid w:val="00EE6E01"/>
    <w:rsid w:val="00EE727A"/>
    <w:rsid w:val="00EE73CB"/>
    <w:rsid w:val="00EE7897"/>
    <w:rsid w:val="00EE7B0E"/>
    <w:rsid w:val="00EF0050"/>
    <w:rsid w:val="00EF0231"/>
    <w:rsid w:val="00EF06AB"/>
    <w:rsid w:val="00EF0BE2"/>
    <w:rsid w:val="00EF0E08"/>
    <w:rsid w:val="00EF1A0A"/>
    <w:rsid w:val="00EF1D33"/>
    <w:rsid w:val="00EF242F"/>
    <w:rsid w:val="00EF2464"/>
    <w:rsid w:val="00EF255A"/>
    <w:rsid w:val="00EF28EF"/>
    <w:rsid w:val="00EF2E2C"/>
    <w:rsid w:val="00EF2E73"/>
    <w:rsid w:val="00EF4591"/>
    <w:rsid w:val="00EF45C5"/>
    <w:rsid w:val="00EF4857"/>
    <w:rsid w:val="00EF4BBD"/>
    <w:rsid w:val="00EF50F6"/>
    <w:rsid w:val="00EF5445"/>
    <w:rsid w:val="00EF5A09"/>
    <w:rsid w:val="00EF5C70"/>
    <w:rsid w:val="00EF61E5"/>
    <w:rsid w:val="00EF622C"/>
    <w:rsid w:val="00EF652D"/>
    <w:rsid w:val="00EF656F"/>
    <w:rsid w:val="00EF66C0"/>
    <w:rsid w:val="00EF73C2"/>
    <w:rsid w:val="00F0001A"/>
    <w:rsid w:val="00F00914"/>
    <w:rsid w:val="00F009F9"/>
    <w:rsid w:val="00F0111D"/>
    <w:rsid w:val="00F023BA"/>
    <w:rsid w:val="00F02418"/>
    <w:rsid w:val="00F02DD5"/>
    <w:rsid w:val="00F02F4E"/>
    <w:rsid w:val="00F033F9"/>
    <w:rsid w:val="00F03737"/>
    <w:rsid w:val="00F039D7"/>
    <w:rsid w:val="00F03ACE"/>
    <w:rsid w:val="00F03ADC"/>
    <w:rsid w:val="00F03E56"/>
    <w:rsid w:val="00F04442"/>
    <w:rsid w:val="00F04CD6"/>
    <w:rsid w:val="00F051B4"/>
    <w:rsid w:val="00F0537F"/>
    <w:rsid w:val="00F059F3"/>
    <w:rsid w:val="00F0647B"/>
    <w:rsid w:val="00F06622"/>
    <w:rsid w:val="00F0733E"/>
    <w:rsid w:val="00F0781F"/>
    <w:rsid w:val="00F10118"/>
    <w:rsid w:val="00F10146"/>
    <w:rsid w:val="00F10665"/>
    <w:rsid w:val="00F10F53"/>
    <w:rsid w:val="00F1114B"/>
    <w:rsid w:val="00F12E3E"/>
    <w:rsid w:val="00F13048"/>
    <w:rsid w:val="00F13669"/>
    <w:rsid w:val="00F138CC"/>
    <w:rsid w:val="00F13B94"/>
    <w:rsid w:val="00F13CDF"/>
    <w:rsid w:val="00F13FE3"/>
    <w:rsid w:val="00F1413B"/>
    <w:rsid w:val="00F14148"/>
    <w:rsid w:val="00F14366"/>
    <w:rsid w:val="00F1625E"/>
    <w:rsid w:val="00F16F6E"/>
    <w:rsid w:val="00F173E9"/>
    <w:rsid w:val="00F1774A"/>
    <w:rsid w:val="00F21D49"/>
    <w:rsid w:val="00F223DF"/>
    <w:rsid w:val="00F237A5"/>
    <w:rsid w:val="00F240A9"/>
    <w:rsid w:val="00F243F0"/>
    <w:rsid w:val="00F2493B"/>
    <w:rsid w:val="00F24ACB"/>
    <w:rsid w:val="00F24EC5"/>
    <w:rsid w:val="00F2570F"/>
    <w:rsid w:val="00F25B14"/>
    <w:rsid w:val="00F26C4C"/>
    <w:rsid w:val="00F26C7D"/>
    <w:rsid w:val="00F27430"/>
    <w:rsid w:val="00F274E7"/>
    <w:rsid w:val="00F301B7"/>
    <w:rsid w:val="00F30360"/>
    <w:rsid w:val="00F307CE"/>
    <w:rsid w:val="00F30E85"/>
    <w:rsid w:val="00F31CED"/>
    <w:rsid w:val="00F31D84"/>
    <w:rsid w:val="00F32B30"/>
    <w:rsid w:val="00F32C6B"/>
    <w:rsid w:val="00F32DB0"/>
    <w:rsid w:val="00F33F42"/>
    <w:rsid w:val="00F34044"/>
    <w:rsid w:val="00F3451B"/>
    <w:rsid w:val="00F34784"/>
    <w:rsid w:val="00F35F15"/>
    <w:rsid w:val="00F375A4"/>
    <w:rsid w:val="00F401D0"/>
    <w:rsid w:val="00F402B8"/>
    <w:rsid w:val="00F40E48"/>
    <w:rsid w:val="00F4114F"/>
    <w:rsid w:val="00F4119A"/>
    <w:rsid w:val="00F412FA"/>
    <w:rsid w:val="00F41473"/>
    <w:rsid w:val="00F41536"/>
    <w:rsid w:val="00F41B53"/>
    <w:rsid w:val="00F421A4"/>
    <w:rsid w:val="00F424AE"/>
    <w:rsid w:val="00F42B7A"/>
    <w:rsid w:val="00F42C3E"/>
    <w:rsid w:val="00F42F0C"/>
    <w:rsid w:val="00F431E4"/>
    <w:rsid w:val="00F435FC"/>
    <w:rsid w:val="00F45015"/>
    <w:rsid w:val="00F459CE"/>
    <w:rsid w:val="00F46301"/>
    <w:rsid w:val="00F469DE"/>
    <w:rsid w:val="00F47DED"/>
    <w:rsid w:val="00F50243"/>
    <w:rsid w:val="00F50BB7"/>
    <w:rsid w:val="00F50E44"/>
    <w:rsid w:val="00F50E96"/>
    <w:rsid w:val="00F518D7"/>
    <w:rsid w:val="00F530DC"/>
    <w:rsid w:val="00F5436F"/>
    <w:rsid w:val="00F54F8F"/>
    <w:rsid w:val="00F55B15"/>
    <w:rsid w:val="00F56241"/>
    <w:rsid w:val="00F5631A"/>
    <w:rsid w:val="00F567E9"/>
    <w:rsid w:val="00F56846"/>
    <w:rsid w:val="00F56F45"/>
    <w:rsid w:val="00F57481"/>
    <w:rsid w:val="00F57E68"/>
    <w:rsid w:val="00F609FB"/>
    <w:rsid w:val="00F615AE"/>
    <w:rsid w:val="00F61726"/>
    <w:rsid w:val="00F61A24"/>
    <w:rsid w:val="00F61CCE"/>
    <w:rsid w:val="00F62304"/>
    <w:rsid w:val="00F623B1"/>
    <w:rsid w:val="00F62486"/>
    <w:rsid w:val="00F62BC5"/>
    <w:rsid w:val="00F62D7D"/>
    <w:rsid w:val="00F63276"/>
    <w:rsid w:val="00F63360"/>
    <w:rsid w:val="00F63659"/>
    <w:rsid w:val="00F6396D"/>
    <w:rsid w:val="00F639F4"/>
    <w:rsid w:val="00F63CAD"/>
    <w:rsid w:val="00F64EF2"/>
    <w:rsid w:val="00F65321"/>
    <w:rsid w:val="00F65D7B"/>
    <w:rsid w:val="00F6646B"/>
    <w:rsid w:val="00F66736"/>
    <w:rsid w:val="00F66B97"/>
    <w:rsid w:val="00F673BA"/>
    <w:rsid w:val="00F673FA"/>
    <w:rsid w:val="00F675FA"/>
    <w:rsid w:val="00F6784D"/>
    <w:rsid w:val="00F700E3"/>
    <w:rsid w:val="00F703F2"/>
    <w:rsid w:val="00F70AE2"/>
    <w:rsid w:val="00F71083"/>
    <w:rsid w:val="00F716D1"/>
    <w:rsid w:val="00F720E6"/>
    <w:rsid w:val="00F72FAC"/>
    <w:rsid w:val="00F73E2F"/>
    <w:rsid w:val="00F73EB5"/>
    <w:rsid w:val="00F742DF"/>
    <w:rsid w:val="00F748DA"/>
    <w:rsid w:val="00F74B7C"/>
    <w:rsid w:val="00F75054"/>
    <w:rsid w:val="00F750E1"/>
    <w:rsid w:val="00F750F3"/>
    <w:rsid w:val="00F75A0E"/>
    <w:rsid w:val="00F76029"/>
    <w:rsid w:val="00F7619F"/>
    <w:rsid w:val="00F7650A"/>
    <w:rsid w:val="00F765BC"/>
    <w:rsid w:val="00F76AE0"/>
    <w:rsid w:val="00F7797C"/>
    <w:rsid w:val="00F80548"/>
    <w:rsid w:val="00F80D46"/>
    <w:rsid w:val="00F820D3"/>
    <w:rsid w:val="00F82171"/>
    <w:rsid w:val="00F8239C"/>
    <w:rsid w:val="00F828C7"/>
    <w:rsid w:val="00F82ED8"/>
    <w:rsid w:val="00F83D38"/>
    <w:rsid w:val="00F83FC5"/>
    <w:rsid w:val="00F84286"/>
    <w:rsid w:val="00F849A0"/>
    <w:rsid w:val="00F851D2"/>
    <w:rsid w:val="00F85220"/>
    <w:rsid w:val="00F862C9"/>
    <w:rsid w:val="00F86455"/>
    <w:rsid w:val="00F903AD"/>
    <w:rsid w:val="00F90866"/>
    <w:rsid w:val="00F90B97"/>
    <w:rsid w:val="00F9122B"/>
    <w:rsid w:val="00F929B3"/>
    <w:rsid w:val="00F92B9F"/>
    <w:rsid w:val="00F930EA"/>
    <w:rsid w:val="00F943F5"/>
    <w:rsid w:val="00F953B5"/>
    <w:rsid w:val="00F96C10"/>
    <w:rsid w:val="00F972DD"/>
    <w:rsid w:val="00F972F0"/>
    <w:rsid w:val="00F97A67"/>
    <w:rsid w:val="00F97C22"/>
    <w:rsid w:val="00FA02C9"/>
    <w:rsid w:val="00FA0A2C"/>
    <w:rsid w:val="00FA12FC"/>
    <w:rsid w:val="00FA1D78"/>
    <w:rsid w:val="00FA1D92"/>
    <w:rsid w:val="00FA255D"/>
    <w:rsid w:val="00FA2AEE"/>
    <w:rsid w:val="00FA2B15"/>
    <w:rsid w:val="00FA300C"/>
    <w:rsid w:val="00FA37BD"/>
    <w:rsid w:val="00FA4DFA"/>
    <w:rsid w:val="00FA4E47"/>
    <w:rsid w:val="00FA52DA"/>
    <w:rsid w:val="00FA55C8"/>
    <w:rsid w:val="00FA584C"/>
    <w:rsid w:val="00FA5909"/>
    <w:rsid w:val="00FA5E91"/>
    <w:rsid w:val="00FA61EF"/>
    <w:rsid w:val="00FA69A1"/>
    <w:rsid w:val="00FA6DF3"/>
    <w:rsid w:val="00FA6E1A"/>
    <w:rsid w:val="00FA70B5"/>
    <w:rsid w:val="00FA71A9"/>
    <w:rsid w:val="00FA7285"/>
    <w:rsid w:val="00FA7844"/>
    <w:rsid w:val="00FA7B7C"/>
    <w:rsid w:val="00FA7B90"/>
    <w:rsid w:val="00FB05BA"/>
    <w:rsid w:val="00FB06FA"/>
    <w:rsid w:val="00FB0AA6"/>
    <w:rsid w:val="00FB1AE8"/>
    <w:rsid w:val="00FB2242"/>
    <w:rsid w:val="00FB285B"/>
    <w:rsid w:val="00FB33DC"/>
    <w:rsid w:val="00FB3AD2"/>
    <w:rsid w:val="00FB3B2A"/>
    <w:rsid w:val="00FB7221"/>
    <w:rsid w:val="00FB7FCF"/>
    <w:rsid w:val="00FC007B"/>
    <w:rsid w:val="00FC092C"/>
    <w:rsid w:val="00FC12A7"/>
    <w:rsid w:val="00FC13A2"/>
    <w:rsid w:val="00FC1FB6"/>
    <w:rsid w:val="00FC23F5"/>
    <w:rsid w:val="00FC277E"/>
    <w:rsid w:val="00FC2C40"/>
    <w:rsid w:val="00FC3074"/>
    <w:rsid w:val="00FC314E"/>
    <w:rsid w:val="00FC3452"/>
    <w:rsid w:val="00FC3D30"/>
    <w:rsid w:val="00FC3F08"/>
    <w:rsid w:val="00FC458A"/>
    <w:rsid w:val="00FC46A6"/>
    <w:rsid w:val="00FC481C"/>
    <w:rsid w:val="00FC4946"/>
    <w:rsid w:val="00FC4C32"/>
    <w:rsid w:val="00FC5080"/>
    <w:rsid w:val="00FC526E"/>
    <w:rsid w:val="00FC546F"/>
    <w:rsid w:val="00FC5BBC"/>
    <w:rsid w:val="00FC65C4"/>
    <w:rsid w:val="00FC69B4"/>
    <w:rsid w:val="00FC6A95"/>
    <w:rsid w:val="00FC6ADA"/>
    <w:rsid w:val="00FC6B1B"/>
    <w:rsid w:val="00FC6C3E"/>
    <w:rsid w:val="00FC715D"/>
    <w:rsid w:val="00FC7D57"/>
    <w:rsid w:val="00FD04A2"/>
    <w:rsid w:val="00FD0678"/>
    <w:rsid w:val="00FD16F2"/>
    <w:rsid w:val="00FD22A4"/>
    <w:rsid w:val="00FD29AE"/>
    <w:rsid w:val="00FD2DFB"/>
    <w:rsid w:val="00FD332C"/>
    <w:rsid w:val="00FD3954"/>
    <w:rsid w:val="00FD45BC"/>
    <w:rsid w:val="00FD5E13"/>
    <w:rsid w:val="00FD6FF3"/>
    <w:rsid w:val="00FD717D"/>
    <w:rsid w:val="00FD7603"/>
    <w:rsid w:val="00FE0AD9"/>
    <w:rsid w:val="00FE1938"/>
    <w:rsid w:val="00FE266C"/>
    <w:rsid w:val="00FE2D7E"/>
    <w:rsid w:val="00FE2F05"/>
    <w:rsid w:val="00FE4243"/>
    <w:rsid w:val="00FE42E4"/>
    <w:rsid w:val="00FE502A"/>
    <w:rsid w:val="00FE5151"/>
    <w:rsid w:val="00FE6160"/>
    <w:rsid w:val="00FE6835"/>
    <w:rsid w:val="00FE6D5F"/>
    <w:rsid w:val="00FE7E49"/>
    <w:rsid w:val="00FE7FEF"/>
    <w:rsid w:val="00FF1F7C"/>
    <w:rsid w:val="00FF2503"/>
    <w:rsid w:val="00FF336E"/>
    <w:rsid w:val="00FF33F0"/>
    <w:rsid w:val="00FF3538"/>
    <w:rsid w:val="00FF38DD"/>
    <w:rsid w:val="00FF38E3"/>
    <w:rsid w:val="00FF3C28"/>
    <w:rsid w:val="00FF45A4"/>
    <w:rsid w:val="00FF4FA4"/>
    <w:rsid w:val="00FF54C2"/>
    <w:rsid w:val="00FF6589"/>
    <w:rsid w:val="00FF65F6"/>
    <w:rsid w:val="00FF660C"/>
    <w:rsid w:val="00FF694B"/>
    <w:rsid w:val="00FF6A2C"/>
    <w:rsid w:val="00FF6C61"/>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AA4B"/>
  <w15:chartTrackingRefBased/>
  <w15:docId w15:val="{388DA77E-CF80-4325-875F-625CAD89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600"/>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DE78DD"/>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table" w:customStyle="1" w:styleId="CompliantTableGrid3">
    <w:name w:val="Compliant Table Grid3"/>
    <w:basedOn w:val="TableNormal"/>
    <w:next w:val="TableGrid"/>
    <w:uiPriority w:val="39"/>
    <w:rsid w:val="008270AC"/>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B73F3"/>
    <w:rPr>
      <w:color w:val="954F72" w:themeColor="followedHyperlink"/>
      <w:u w:val="single"/>
    </w:rPr>
  </w:style>
  <w:style w:type="character" w:customStyle="1" w:styleId="normaltextrun">
    <w:name w:val="normaltextrun"/>
    <w:basedOn w:val="DefaultParagraphFont"/>
    <w:rsid w:val="0060186E"/>
  </w:style>
  <w:style w:type="character" w:customStyle="1" w:styleId="eop">
    <w:name w:val="eop"/>
    <w:basedOn w:val="DefaultParagraphFont"/>
    <w:rsid w:val="0060186E"/>
  </w:style>
  <w:style w:type="table" w:customStyle="1" w:styleId="CompliantTableGrid4">
    <w:name w:val="Compliant Table Grid4"/>
    <w:basedOn w:val="TableNormal"/>
    <w:next w:val="TableGrid"/>
    <w:uiPriority w:val="39"/>
    <w:rsid w:val="00FE2D7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90B8F"/>
    <w:rPr>
      <w:rFonts w:ascii="Segoe UI" w:hAnsi="Segoe UI" w:cs="Segoe UI" w:hint="default"/>
      <w:sz w:val="18"/>
      <w:szCs w:val="18"/>
    </w:rPr>
  </w:style>
  <w:style w:type="paragraph" w:customStyle="1" w:styleId="pf0">
    <w:name w:val="pf0"/>
    <w:basedOn w:val="Normal"/>
    <w:rsid w:val="006D0AC9"/>
    <w:pPr>
      <w:spacing w:before="100" w:beforeAutospacing="1" w:after="100" w:afterAutospacing="1"/>
      <w:ind w:left="0" w:right="0" w:firstLine="0"/>
    </w:pPr>
    <w:rPr>
      <w:rFonts w:ascii="Times New Roman" w:eastAsia="Times New Roman" w:hAnsi="Times New Roman" w:cs="Times New Roman"/>
      <w:sz w:val="24"/>
      <w:szCs w:val="24"/>
      <w:lang w:eastAsia="en-AU"/>
    </w:rPr>
  </w:style>
  <w:style w:type="paragraph" w:customStyle="1" w:styleId="Default">
    <w:name w:val="Default"/>
    <w:rsid w:val="00AD319A"/>
    <w:pPr>
      <w:autoSpaceDE w:val="0"/>
      <w:autoSpaceDN w:val="0"/>
      <w:adjustRightInd w:val="0"/>
      <w:spacing w:before="0" w:after="0" w:line="240" w:lineRule="auto"/>
      <w:ind w:left="0" w:right="0" w:firstLine="0"/>
    </w:pPr>
    <w:rPr>
      <w:rFonts w:ascii="Arial" w:hAnsi="Arial"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186791498">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90050266">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966394295">
      <w:bodyDiv w:val="1"/>
      <w:marLeft w:val="0"/>
      <w:marRight w:val="0"/>
      <w:marTop w:val="0"/>
      <w:marBottom w:val="0"/>
      <w:divBdr>
        <w:top w:val="none" w:sz="0" w:space="0" w:color="auto"/>
        <w:left w:val="none" w:sz="0" w:space="0" w:color="auto"/>
        <w:bottom w:val="none" w:sz="0" w:space="0" w:color="auto"/>
        <w:right w:val="none" w:sz="0" w:space="0" w:color="auto"/>
      </w:divBdr>
      <w:divsChild>
        <w:div w:id="180945955">
          <w:marLeft w:val="0"/>
          <w:marRight w:val="0"/>
          <w:marTop w:val="0"/>
          <w:marBottom w:val="0"/>
          <w:divBdr>
            <w:top w:val="none" w:sz="0" w:space="0" w:color="auto"/>
            <w:left w:val="none" w:sz="0" w:space="0" w:color="auto"/>
            <w:bottom w:val="none" w:sz="0" w:space="0" w:color="auto"/>
            <w:right w:val="none" w:sz="0" w:space="0" w:color="auto"/>
          </w:divBdr>
        </w:div>
        <w:div w:id="1669863063">
          <w:marLeft w:val="0"/>
          <w:marRight w:val="0"/>
          <w:marTop w:val="0"/>
          <w:marBottom w:val="0"/>
          <w:divBdr>
            <w:top w:val="none" w:sz="0" w:space="0" w:color="auto"/>
            <w:left w:val="none" w:sz="0" w:space="0" w:color="auto"/>
            <w:bottom w:val="none" w:sz="0" w:space="0" w:color="auto"/>
            <w:right w:val="none" w:sz="0" w:space="0" w:color="auto"/>
          </w:divBdr>
          <w:divsChild>
            <w:div w:id="90126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6491">
      <w:bodyDiv w:val="1"/>
      <w:marLeft w:val="0"/>
      <w:marRight w:val="0"/>
      <w:marTop w:val="0"/>
      <w:marBottom w:val="0"/>
      <w:divBdr>
        <w:top w:val="none" w:sz="0" w:space="0" w:color="auto"/>
        <w:left w:val="none" w:sz="0" w:space="0" w:color="auto"/>
        <w:bottom w:val="none" w:sz="0" w:space="0" w:color="auto"/>
        <w:right w:val="none" w:sz="0" w:space="0" w:color="auto"/>
      </w:divBdr>
    </w:div>
    <w:div w:id="1068845392">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210604039">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1761730">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543398048">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06858843">
      <w:bodyDiv w:val="1"/>
      <w:marLeft w:val="0"/>
      <w:marRight w:val="0"/>
      <w:marTop w:val="0"/>
      <w:marBottom w:val="0"/>
      <w:divBdr>
        <w:top w:val="none" w:sz="0" w:space="0" w:color="auto"/>
        <w:left w:val="none" w:sz="0" w:space="0" w:color="auto"/>
        <w:bottom w:val="none" w:sz="0" w:space="0" w:color="auto"/>
        <w:right w:val="none" w:sz="0" w:space="0" w:color="auto"/>
      </w:divBdr>
    </w:div>
    <w:div w:id="2031174202">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21" Type="http://schemas.openxmlformats.org/officeDocument/2006/relationships/footer" Target="footer4.xml"/><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9.PNG"/><Relationship Id="rId68"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customXml" Target="ink/ink1.xml"/><Relationship Id="rId29" Type="http://schemas.openxmlformats.org/officeDocument/2006/relationships/image" Target="media/image9.PNG"/><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footer" Target="footer10.xml"/><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42.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37.PNG"/><Relationship Id="rId19" Type="http://schemas.openxmlformats.org/officeDocument/2006/relationships/footer" Target="footer2.xml"/><Relationship Id="rId14" Type="http://schemas.openxmlformats.org/officeDocument/2006/relationships/hyperlink" Target="https://training.gov.au/Training/Details/CPCCBC4012" TargetMode="External"/><Relationship Id="rId22" Type="http://schemas.openxmlformats.org/officeDocument/2006/relationships/footer" Target="footer5.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footer" Target="footer8.xml"/><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4.png"/><Relationship Id="rId8" Type="http://schemas.openxmlformats.org/officeDocument/2006/relationships/webSettings" Target="webSettings.xml"/><Relationship Id="rId51" Type="http://schemas.openxmlformats.org/officeDocument/2006/relationships/image" Target="media/image27.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oter" Target="footer6.xml"/><Relationship Id="rId33" Type="http://schemas.openxmlformats.org/officeDocument/2006/relationships/image" Target="media/image13.png"/><Relationship Id="rId38" Type="http://schemas.openxmlformats.org/officeDocument/2006/relationships/footer" Target="footer11.xml"/><Relationship Id="rId46" Type="http://schemas.openxmlformats.org/officeDocument/2006/relationships/image" Target="media/image22.png"/><Relationship Id="rId59" Type="http://schemas.openxmlformats.org/officeDocument/2006/relationships/image" Target="media/image35.PNG"/><Relationship Id="rId67" Type="http://schemas.openxmlformats.org/officeDocument/2006/relationships/image" Target="media/image43.png"/><Relationship Id="rId20" Type="http://schemas.openxmlformats.org/officeDocument/2006/relationships/footer" Target="footer3.xml"/><Relationship Id="rId41" Type="http://schemas.openxmlformats.org/officeDocument/2006/relationships/image" Target="media/image17.png"/><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YYASSO@GMAIL.COM" TargetMode="Externa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footer" Target="footer9.xml"/><Relationship Id="rId49" Type="http://schemas.openxmlformats.org/officeDocument/2006/relationships/image" Target="media/image25.png"/><Relationship Id="rId57" Type="http://schemas.openxmlformats.org/officeDocument/2006/relationships/image" Target="media/image33.PNG"/><Relationship Id="rId10" Type="http://schemas.openxmlformats.org/officeDocument/2006/relationships/endnotes" Target="endnotes.xml"/><Relationship Id="rId31" Type="http://schemas.openxmlformats.org/officeDocument/2006/relationships/image" Target="media/image11.PNG"/><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oter" Target="footer1.xml"/><Relationship Id="rId39" Type="http://schemas.openxmlformats.org/officeDocument/2006/relationships/image" Target="media/image15.png"/><Relationship Id="rId34" Type="http://schemas.openxmlformats.org/officeDocument/2006/relationships/image" Target="media/image14.PNG"/><Relationship Id="rId50" Type="http://schemas.openxmlformats.org/officeDocument/2006/relationships/image" Target="media/image26.png"/><Relationship Id="rId55" Type="http://schemas.openxmlformats.org/officeDocument/2006/relationships/image" Target="media/image31.png"/><Relationship Id="rId7" Type="http://schemas.openxmlformats.org/officeDocument/2006/relationships/settings" Target="settings.xml"/><Relationship Id="rId71" Type="http://schemas.openxmlformats.org/officeDocument/2006/relationships/footer" Target="footer1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862D9F5F6E4EE59CEDADFE1D694A11"/>
        <w:category>
          <w:name w:val="General"/>
          <w:gallery w:val="placeholder"/>
        </w:category>
        <w:types>
          <w:type w:val="bbPlcHdr"/>
        </w:types>
        <w:behaviors>
          <w:behavior w:val="content"/>
        </w:behaviors>
        <w:guid w:val="{F7CBCBEE-0258-4FDE-BAAA-56EE7CCED23D}"/>
      </w:docPartPr>
      <w:docPartBody>
        <w:p w:rsidR="002855C0" w:rsidRDefault="00B01F21" w:rsidP="00B01F21">
          <w:pPr>
            <w:pStyle w:val="2E862D9F5F6E4EE59CEDADFE1D694A11"/>
          </w:pPr>
          <w:r w:rsidRPr="00B07A41">
            <w:rPr>
              <w:rStyle w:val="PlaceholderText"/>
            </w:rPr>
            <w:t>[Status]</w:t>
          </w:r>
        </w:p>
      </w:docPartBody>
    </w:docPart>
    <w:docPart>
      <w:docPartPr>
        <w:name w:val="5FFF43F7DD08411C8D4231BD8ED49BBB"/>
        <w:category>
          <w:name w:val="General"/>
          <w:gallery w:val="placeholder"/>
        </w:category>
        <w:types>
          <w:type w:val="bbPlcHdr"/>
        </w:types>
        <w:behaviors>
          <w:behavior w:val="content"/>
        </w:behaviors>
        <w:guid w:val="{6BECF42C-080F-456D-8476-88448B30B617}"/>
      </w:docPartPr>
      <w:docPartBody>
        <w:p w:rsidR="002855C0" w:rsidRDefault="00B01F21" w:rsidP="00B01F21">
          <w:pPr>
            <w:pStyle w:val="5FFF43F7DD08411C8D4231BD8ED49BBB"/>
          </w:pPr>
          <w:r w:rsidRPr="00B07A41">
            <w:rPr>
              <w:rStyle w:val="PlaceholderText"/>
            </w:rPr>
            <w:t>[Status]</w:t>
          </w:r>
        </w:p>
      </w:docPartBody>
    </w:docPart>
    <w:docPart>
      <w:docPartPr>
        <w:name w:val="EFDEF4373D974A40ABF2C29A6CB51358"/>
        <w:category>
          <w:name w:val="General"/>
          <w:gallery w:val="placeholder"/>
        </w:category>
        <w:types>
          <w:type w:val="bbPlcHdr"/>
        </w:types>
        <w:behaviors>
          <w:behavior w:val="content"/>
        </w:behaviors>
        <w:guid w:val="{3B7FF58F-0246-4D93-890D-4A0857FC83E6}"/>
      </w:docPartPr>
      <w:docPartBody>
        <w:p w:rsidR="002855C0" w:rsidRDefault="00B01F21" w:rsidP="00B01F21">
          <w:pPr>
            <w:pStyle w:val="EFDEF4373D974A40ABF2C29A6CB51358"/>
          </w:pPr>
          <w:r w:rsidRPr="00B07A41">
            <w:rPr>
              <w:rStyle w:val="PlaceholderText"/>
            </w:rPr>
            <w:t>[Status]</w:t>
          </w:r>
        </w:p>
      </w:docPartBody>
    </w:docPart>
    <w:docPart>
      <w:docPartPr>
        <w:name w:val="4DD934A9A7DF4FEC9C13C25D74011417"/>
        <w:category>
          <w:name w:val="General"/>
          <w:gallery w:val="placeholder"/>
        </w:category>
        <w:types>
          <w:type w:val="bbPlcHdr"/>
        </w:types>
        <w:behaviors>
          <w:behavior w:val="content"/>
        </w:behaviors>
        <w:guid w:val="{C521C0CE-FAA6-4688-AF1E-44C97BE7BE76}"/>
      </w:docPartPr>
      <w:docPartBody>
        <w:p w:rsidR="002855C0" w:rsidRDefault="00B01F21" w:rsidP="00B01F21">
          <w:pPr>
            <w:pStyle w:val="4DD934A9A7DF4FEC9C13C25D74011417"/>
          </w:pPr>
          <w:r w:rsidRPr="00B07A41">
            <w:rPr>
              <w:rStyle w:val="PlaceholderText"/>
            </w:rPr>
            <w:t>[Status]</w:t>
          </w:r>
        </w:p>
      </w:docPartBody>
    </w:docPart>
    <w:docPart>
      <w:docPartPr>
        <w:name w:val="80BF0578F6BF442C9280785BAD903B22"/>
        <w:category>
          <w:name w:val="General"/>
          <w:gallery w:val="placeholder"/>
        </w:category>
        <w:types>
          <w:type w:val="bbPlcHdr"/>
        </w:types>
        <w:behaviors>
          <w:behavior w:val="content"/>
        </w:behaviors>
        <w:guid w:val="{4D1D7CA6-1A7A-426C-B36C-6A65F0497E4A}"/>
      </w:docPartPr>
      <w:docPartBody>
        <w:p w:rsidR="002855C0" w:rsidRDefault="00B01F21" w:rsidP="00B01F21">
          <w:pPr>
            <w:pStyle w:val="80BF0578F6BF442C9280785BAD903B22"/>
          </w:pPr>
          <w:r w:rsidRPr="00B07A41">
            <w:rPr>
              <w:rStyle w:val="PlaceholderText"/>
            </w:rPr>
            <w:t>[Status]</w:t>
          </w:r>
        </w:p>
      </w:docPartBody>
    </w:docPart>
    <w:docPart>
      <w:docPartPr>
        <w:name w:val="C321B93F578149C4A1AC36AEF5FF703E"/>
        <w:category>
          <w:name w:val="General"/>
          <w:gallery w:val="placeholder"/>
        </w:category>
        <w:types>
          <w:type w:val="bbPlcHdr"/>
        </w:types>
        <w:behaviors>
          <w:behavior w:val="content"/>
        </w:behaviors>
        <w:guid w:val="{13841AE0-45F4-44C1-AC17-28712731EB24}"/>
      </w:docPartPr>
      <w:docPartBody>
        <w:p w:rsidR="002855C0" w:rsidRDefault="00B01F21" w:rsidP="00B01F21">
          <w:pPr>
            <w:pStyle w:val="C321B93F578149C4A1AC36AEF5FF703E"/>
          </w:pPr>
          <w:r w:rsidRPr="00B07A41">
            <w:rPr>
              <w:rStyle w:val="PlaceholderText"/>
            </w:rPr>
            <w:t>[Status]</w:t>
          </w:r>
        </w:p>
      </w:docPartBody>
    </w:docPart>
    <w:docPart>
      <w:docPartPr>
        <w:name w:val="1F01515D31EF48659939A54C88030FC6"/>
        <w:category>
          <w:name w:val="General"/>
          <w:gallery w:val="placeholder"/>
        </w:category>
        <w:types>
          <w:type w:val="bbPlcHdr"/>
        </w:types>
        <w:behaviors>
          <w:behavior w:val="content"/>
        </w:behaviors>
        <w:guid w:val="{3CE0B907-C9E4-4819-ABB6-6A2886E4D7D3}"/>
      </w:docPartPr>
      <w:docPartBody>
        <w:p w:rsidR="002855C0" w:rsidRDefault="00B01F21" w:rsidP="00B01F21">
          <w:pPr>
            <w:pStyle w:val="1F01515D31EF48659939A54C88030FC6"/>
          </w:pPr>
          <w:r w:rsidRPr="00B07A41">
            <w:rPr>
              <w:rStyle w:val="PlaceholderText"/>
            </w:rPr>
            <w:t>[Status]</w:t>
          </w:r>
        </w:p>
      </w:docPartBody>
    </w:docPart>
    <w:docPart>
      <w:docPartPr>
        <w:name w:val="F0B8B4E7AE6F40438F51D76C8636CDBC"/>
        <w:category>
          <w:name w:val="General"/>
          <w:gallery w:val="placeholder"/>
        </w:category>
        <w:types>
          <w:type w:val="bbPlcHdr"/>
        </w:types>
        <w:behaviors>
          <w:behavior w:val="content"/>
        </w:behaviors>
        <w:guid w:val="{8758B9A8-01BA-4B37-A1ED-F1B12F23180F}"/>
      </w:docPartPr>
      <w:docPartBody>
        <w:p w:rsidR="002855C0" w:rsidRDefault="00B01F21" w:rsidP="00B01F21">
          <w:pPr>
            <w:pStyle w:val="F0B8B4E7AE6F40438F51D76C8636CDBC"/>
          </w:pPr>
          <w:r w:rsidRPr="00B07A41">
            <w:rPr>
              <w:rStyle w:val="PlaceholderText"/>
            </w:rPr>
            <w:t>[Status]</w:t>
          </w:r>
        </w:p>
      </w:docPartBody>
    </w:docPart>
    <w:docPart>
      <w:docPartPr>
        <w:name w:val="D2A654305C2E47B5A477B1C72AEF5522"/>
        <w:category>
          <w:name w:val="General"/>
          <w:gallery w:val="placeholder"/>
        </w:category>
        <w:types>
          <w:type w:val="bbPlcHdr"/>
        </w:types>
        <w:behaviors>
          <w:behavior w:val="content"/>
        </w:behaviors>
        <w:guid w:val="{C5F1AF9E-81E0-4C0B-B409-2AFC8F058F22}"/>
      </w:docPartPr>
      <w:docPartBody>
        <w:p w:rsidR="002855C0" w:rsidRDefault="00B01F21" w:rsidP="00B01F21">
          <w:pPr>
            <w:pStyle w:val="D2A654305C2E47B5A477B1C72AEF5522"/>
          </w:pPr>
          <w:r w:rsidRPr="00B07A41">
            <w:rPr>
              <w:rStyle w:val="PlaceholderText"/>
            </w:rPr>
            <w:t>[Status]</w:t>
          </w:r>
        </w:p>
      </w:docPartBody>
    </w:docPart>
    <w:docPart>
      <w:docPartPr>
        <w:name w:val="033F9F499FD44281826C6880483D2591"/>
        <w:category>
          <w:name w:val="General"/>
          <w:gallery w:val="placeholder"/>
        </w:category>
        <w:types>
          <w:type w:val="bbPlcHdr"/>
        </w:types>
        <w:behaviors>
          <w:behavior w:val="content"/>
        </w:behaviors>
        <w:guid w:val="{F72CF812-2C93-4157-ABCE-2BA67AA0733B}"/>
      </w:docPartPr>
      <w:docPartBody>
        <w:p w:rsidR="002855C0" w:rsidRDefault="00B01F21" w:rsidP="00B01F21">
          <w:pPr>
            <w:pStyle w:val="033F9F499FD44281826C6880483D2591"/>
          </w:pPr>
          <w:r w:rsidRPr="00B07A41">
            <w:rPr>
              <w:rStyle w:val="PlaceholderText"/>
            </w:rPr>
            <w:t>[Status]</w:t>
          </w:r>
        </w:p>
      </w:docPartBody>
    </w:docPart>
    <w:docPart>
      <w:docPartPr>
        <w:name w:val="C132BD6A04EA42CB810E1C32B3814D7D"/>
        <w:category>
          <w:name w:val="General"/>
          <w:gallery w:val="placeholder"/>
        </w:category>
        <w:types>
          <w:type w:val="bbPlcHdr"/>
        </w:types>
        <w:behaviors>
          <w:behavior w:val="content"/>
        </w:behaviors>
        <w:guid w:val="{AD092D77-DF4E-42F3-9105-70FDF2D615AF}"/>
      </w:docPartPr>
      <w:docPartBody>
        <w:p w:rsidR="002855C0" w:rsidRDefault="00B01F21" w:rsidP="00B01F21">
          <w:pPr>
            <w:pStyle w:val="C132BD6A04EA42CB810E1C32B3814D7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F21"/>
    <w:rsid w:val="0006220F"/>
    <w:rsid w:val="00276361"/>
    <w:rsid w:val="002855C0"/>
    <w:rsid w:val="003633FB"/>
    <w:rsid w:val="00490546"/>
    <w:rsid w:val="004C4D3C"/>
    <w:rsid w:val="004D5711"/>
    <w:rsid w:val="00563535"/>
    <w:rsid w:val="00650124"/>
    <w:rsid w:val="006D5FD7"/>
    <w:rsid w:val="007152C1"/>
    <w:rsid w:val="00766BAE"/>
    <w:rsid w:val="00806797"/>
    <w:rsid w:val="00B01F21"/>
    <w:rsid w:val="00B71552"/>
    <w:rsid w:val="00B8165B"/>
    <w:rsid w:val="00C575B9"/>
    <w:rsid w:val="00C815FF"/>
    <w:rsid w:val="00D119A8"/>
    <w:rsid w:val="00D16120"/>
    <w:rsid w:val="00E972C1"/>
    <w:rsid w:val="00FA7F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66BAE"/>
    <w:rPr>
      <w:color w:val="808080"/>
    </w:rPr>
  </w:style>
  <w:style w:type="paragraph" w:customStyle="1" w:styleId="2E862D9F5F6E4EE59CEDADFE1D694A11">
    <w:name w:val="2E862D9F5F6E4EE59CEDADFE1D694A11"/>
    <w:rsid w:val="00B01F21"/>
  </w:style>
  <w:style w:type="paragraph" w:customStyle="1" w:styleId="5FFF43F7DD08411C8D4231BD8ED49BBB">
    <w:name w:val="5FFF43F7DD08411C8D4231BD8ED49BBB"/>
    <w:rsid w:val="00B01F21"/>
  </w:style>
  <w:style w:type="paragraph" w:customStyle="1" w:styleId="EFDEF4373D974A40ABF2C29A6CB51358">
    <w:name w:val="EFDEF4373D974A40ABF2C29A6CB51358"/>
    <w:rsid w:val="00B01F21"/>
  </w:style>
  <w:style w:type="paragraph" w:customStyle="1" w:styleId="4DD934A9A7DF4FEC9C13C25D74011417">
    <w:name w:val="4DD934A9A7DF4FEC9C13C25D74011417"/>
    <w:rsid w:val="00B01F21"/>
  </w:style>
  <w:style w:type="paragraph" w:customStyle="1" w:styleId="80BF0578F6BF442C9280785BAD903B22">
    <w:name w:val="80BF0578F6BF442C9280785BAD903B22"/>
    <w:rsid w:val="00B01F21"/>
  </w:style>
  <w:style w:type="paragraph" w:customStyle="1" w:styleId="C321B93F578149C4A1AC36AEF5FF703E">
    <w:name w:val="C321B93F578149C4A1AC36AEF5FF703E"/>
    <w:rsid w:val="00B01F21"/>
  </w:style>
  <w:style w:type="paragraph" w:customStyle="1" w:styleId="1F01515D31EF48659939A54C88030FC6">
    <w:name w:val="1F01515D31EF48659939A54C88030FC6"/>
    <w:rsid w:val="00B01F21"/>
  </w:style>
  <w:style w:type="paragraph" w:customStyle="1" w:styleId="F0B8B4E7AE6F40438F51D76C8636CDBC">
    <w:name w:val="F0B8B4E7AE6F40438F51D76C8636CDBC"/>
    <w:rsid w:val="00B01F21"/>
  </w:style>
  <w:style w:type="paragraph" w:customStyle="1" w:styleId="D2A654305C2E47B5A477B1C72AEF5522">
    <w:name w:val="D2A654305C2E47B5A477B1C72AEF5522"/>
    <w:rsid w:val="00B01F21"/>
  </w:style>
  <w:style w:type="paragraph" w:customStyle="1" w:styleId="033F9F499FD44281826C6880483D2591">
    <w:name w:val="033F9F499FD44281826C6880483D2591"/>
    <w:rsid w:val="00B01F21"/>
  </w:style>
  <w:style w:type="paragraph" w:customStyle="1" w:styleId="C132BD6A04EA42CB810E1C32B3814D7D">
    <w:name w:val="C132BD6A04EA42CB810E1C32B3814D7D"/>
    <w:rsid w:val="00B01F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2T04:35:49.886"/>
    </inkml:context>
    <inkml:brush xml:id="br0">
      <inkml:brushProperty name="width" value="0.025" units="cm"/>
      <inkml:brushProperty name="height" value="0.025" units="cm"/>
    </inkml:brush>
  </inkml:definitions>
  <inkml:trace contextRef="#ctx0" brushRef="#br0">839 733 24575,'135'-7'0,"201"-35"0,-250 29 0,543-93 0,-8-50 0,-535 128 0,122-57 0,-183 73 0,-1-1 0,0-1 0,-1-1 0,0-1 0,-2-1 0,0-1 0,0-1 0,-2-1 0,21-27 0,-36 42 0,-1 1 0,0-1 0,0 0 0,0 0 0,-1 0 0,0 0 0,0 0 0,0 0 0,1-7 0,-3 10 0,0 0 0,0 1 0,0-1 0,-1 0 0,1 1 0,-1-1 0,1 1 0,-1-1 0,0 1 0,0-1 0,1 1 0,-1-1 0,0 1 0,0 0 0,0-1 0,-1 1 0,1 0 0,0 0 0,0 0 0,-1 0 0,1 0 0,0 0 0,-1 0 0,1 1 0,-1-1 0,1 0 0,-1 1 0,0-1 0,1 1 0,-1 0 0,0-1 0,1 1 0,-3 0 0,-26-5 0,-1 1 0,1 1 0,-60 3 0,34 1 0,-133 0 0,-1 8 0,-242 44 0,340-35 0,0 4 0,2 3 0,0 5 0,2 4 0,2 3 0,-133 80 0,184-95 0,-34 29 0,58-42 0,0 0 0,1 1 0,0 1 0,1-1 0,0 2 0,-11 18 0,19-27 0,-1-1 0,1 1 0,0-1 0,-1 1 0,1 0 0,1-1 0,-1 1 0,0 0 0,1 0 0,-1-1 0,1 1 0,0 0 0,0 0 0,0 0 0,0 0 0,0-1 0,1 1 0,-1 0 0,1 0 0,0-1 0,0 1 0,0 0 0,0-1 0,0 1 0,1-1 0,-1 1 0,1-1 0,0 0 0,-1 0 0,1 1 0,0-1 0,0 0 0,1-1 0,-1 1 0,0 0 0,1-1 0,3 3 0,4 1 0,0 0 0,0-1 0,0 0 0,0-1 0,1 0 0,0-1 0,-1 0 0,19 1 0,141 2 0,203-18 0,-333 8 0,0-2 0,-1-1 0,69-25 0,-108 33 0,1-1 0,0 1 0,-1 0 0,1-1 0,0 1 0,0 0 0,-1 0 0,1-1 0,0 1 0,-1 0 0,1 0 0,0 0 0,0 0 0,0 0 0,-1 0 0,1 0 0,0 0 0,0 0 0,-1 0 0,1 0 0,0 1 0,0-1 0,-1 0 0,1 1 0,0-1 0,-1 0 0,1 1 0,0-1 0,-1 1 0,1-1 0,-1 1 0,1-1 0,-1 1 0,1-1 0,-1 1 0,1-1 0,-1 1 0,1 0 0,-1-1 0,0 1 0,1 0 0,-1 0 0,0-1 0,0 1 0,1 0 0,-1 0 0,0-1 0,0 1 0,0 0 0,0 0 0,0-1 0,0 3 0,0-1 0,0 0 0,0-1 0,1 1 0,-1 0 0,1 0 0,0 0 0,-1 0 0,1 0 0,0-1 0,0 1 0,0 0 0,0-1 0,1 1 0,-1-1 0,0 1 0,1-1 0,-1 1 0,1-1 0,1 2 0,6 1 0,0 0 0,0-1 0,0 0 0,0 0 0,0-1 0,1 0 0,-1-1 0,1 0 0,10 0 0,16-2 0,41-7 0,17 0 0,148 8 0,-236-1 0,-1 0 0,0-1 0,1 1 0,-1-1 0,0-1 0,0 1 0,0-1 0,-1 0 0,1 0 0,-1 0 0,1 0 0,-1-1 0,0 0 0,0 0 0,-1 0 0,1 0 0,-1-1 0,0 1 0,3-6 0,-1 2 0,1 0 0,0 1 0,1 0 0,-1 0 0,9-6 0,-12 11 0,0 1 0,-1-1 0,1 1 0,0 0 0,0-1 0,0 1 0,0 1 0,0-1 0,0 0 0,0 1 0,0-1 0,0 1 0,1 0 0,-1 0 0,0 0 0,0 0 0,0 1 0,0-1 0,5 3 0,0-2 0,0 1 0,0-1 0,0 0 0,1-1 0,-1 0 0,0-1 0,0 1 0,0-1 0,0-1 0,0 0 0,0 0 0,0 0 0,-1-1 0,15-7 0,-3-1 0,-1 0 0,0-1 0,0-1 0,21-20 0,-36 31 0,1-1 0,-1 1 0,1 0 0,-1 1 0,1-1 0,0 1 0,-1 0 0,1-1 0,0 2 0,0-1 0,0 0 0,0 1 0,0 0 0,0 0 0,0 0 0,0 0 0,0 1 0,0-1 0,-1 1 0,1 0 0,6 2 0,-6-1 0,0-1 0,0-1 0,0 1 0,0-1 0,0 1 0,0-1 0,8-1 0,-23 6 0,-1 1 0,1 0 0,1 0 0,-1 1 0,1 0 0,1 1 0,-1 1 0,1-1 0,0 1 0,-9 13 0,-18 15 0,15-16 0,-2-2 0,0-1 0,-1 0 0,-1-2 0,-1-1 0,0-1 0,-1-1 0,0-1 0,-47 13 0,-128 22-33,-290 29 0,400-64-49,-905 108-722,-6-47 865,977-72-61,52-1 0,355-5 415,267-10 62,-491 3-477,-2-7 0,173-43-1,-273 48 1,-1-3 0,-1-2 0,0-2 0,-1-3 0,-2-2 0,72-48 0,-64 34 0,2 3 0,65-30 0,-85 49 0,1 3 0,0 1 0,0 2 0,65-11 0,88 4 0,-130 15 0,-1-3 0,0-2 0,78-22 0,-137 30 0,0-1 0,0 1 0,0 0 0,0 0 0,0 1 0,0-1 0,1 1 0,-1 0 0,0 0 0,0 0 0,1 1 0,-1-1 0,0 1 0,0 0 0,8 3 0,-9-2 0,0 0 0,0 1 0,-1-1 0,1 0 0,-1 1 0,0-1 0,1 1 0,-1 0 0,0 0 0,-1 0 0,1 0 0,0 0 0,-1 0 0,0 0 0,0 1 0,0-1 0,0 1 0,0-1 0,0 6 0,1 67-1365,-2-65-5461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2T04:36:49.494"/>
    </inkml:context>
    <inkml:brush xml:id="br0">
      <inkml:brushProperty name="width" value="0.025" units="cm"/>
      <inkml:brushProperty name="height" value="0.025" units="cm"/>
    </inkml:brush>
  </inkml:definitions>
  <inkml:trace contextRef="#ctx0" brushRef="#br0">2 0 24575,'-2'612'-149,"9"912"-456,45-662 605,35-7 0,-48-491 0,-5 31-1239,-32-333-4959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EBBCF21C-42AB-404A-ADAE-97EA6043B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FFA8A-2FA3-4AC1-A095-AE1A1FA87FE8}">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4.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12164</Words>
  <Characters>69338</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81340</CharactersWithSpaces>
  <SharedDoc>false</SharedDoc>
  <HyperlinkBase/>
  <HLinks>
    <vt:vector size="318" baseType="variant">
      <vt:variant>
        <vt:i4>1900625</vt:i4>
      </vt:variant>
      <vt:variant>
        <vt:i4>750</vt:i4>
      </vt:variant>
      <vt:variant>
        <vt:i4>0</vt:i4>
      </vt:variant>
      <vt:variant>
        <vt:i4>5</vt:i4>
      </vt:variant>
      <vt:variant>
        <vt:lpwstr>https://www.legislation.nsw.gov.au/view/html/inforce/current/sl-2013-0484</vt:lpwstr>
      </vt:variant>
      <vt:variant>
        <vt:lpwstr/>
      </vt:variant>
      <vt:variant>
        <vt:i4>3276896</vt:i4>
      </vt:variant>
      <vt:variant>
        <vt:i4>747</vt:i4>
      </vt:variant>
      <vt:variant>
        <vt:i4>0</vt:i4>
      </vt:variant>
      <vt:variant>
        <vt:i4>5</vt:i4>
      </vt:variant>
      <vt:variant>
        <vt:lpwstr>https://energy.nsw.gov.au/</vt:lpwstr>
      </vt:variant>
      <vt:variant>
        <vt:lpwstr/>
      </vt:variant>
      <vt:variant>
        <vt:i4>7274556</vt:i4>
      </vt:variant>
      <vt:variant>
        <vt:i4>738</vt:i4>
      </vt:variant>
      <vt:variant>
        <vt:i4>0</vt:i4>
      </vt:variant>
      <vt:variant>
        <vt:i4>5</vt:i4>
      </vt:variant>
      <vt:variant>
        <vt:lpwstr>https://www.legislation.nsw.gov.au/view/whole/html/inforce/current/sl-2017-0482%23sec.9</vt:lpwstr>
      </vt:variant>
      <vt:variant>
        <vt:lpwstr/>
      </vt:variant>
      <vt:variant>
        <vt:i4>7077888</vt:i4>
      </vt:variant>
      <vt:variant>
        <vt:i4>726</vt:i4>
      </vt:variant>
      <vt:variant>
        <vt:i4>0</vt:i4>
      </vt:variant>
      <vt:variant>
        <vt:i4>5</vt:i4>
      </vt:variant>
      <vt:variant>
        <vt:lpwstr>https://www.fire.nsw.gov.au/gallery/files/pdf/community/smoke_alarms_advisory_note.pdf</vt:lpwstr>
      </vt:variant>
      <vt:variant>
        <vt:lpwstr/>
      </vt:variant>
      <vt:variant>
        <vt:i4>6684717</vt:i4>
      </vt:variant>
      <vt:variant>
        <vt:i4>723</vt:i4>
      </vt:variant>
      <vt:variant>
        <vt:i4>0</vt:i4>
      </vt:variant>
      <vt:variant>
        <vt:i4>5</vt:i4>
      </vt:variant>
      <vt:variant>
        <vt:lpwstr>https://www.fire.nsw.gov.au/page.php?id=443</vt:lpwstr>
      </vt:variant>
      <vt:variant>
        <vt:lpwstr/>
      </vt:variant>
      <vt:variant>
        <vt:i4>7798894</vt:i4>
      </vt:variant>
      <vt:variant>
        <vt:i4>282</vt:i4>
      </vt:variant>
      <vt:variant>
        <vt:i4>0</vt:i4>
      </vt:variant>
      <vt:variant>
        <vt:i4>5</vt:i4>
      </vt:variant>
      <vt:variant>
        <vt:lpwstr>https://compliantlearningresources.com.au/blog/simple-guide-to-contextualising-rto-training-resources-and-assessment-tools/</vt:lpwstr>
      </vt:variant>
      <vt:variant>
        <vt:lpwstr/>
      </vt:variant>
      <vt:variant>
        <vt:i4>2293874</vt:i4>
      </vt:variant>
      <vt:variant>
        <vt:i4>279</vt:i4>
      </vt:variant>
      <vt:variant>
        <vt:i4>0</vt:i4>
      </vt:variant>
      <vt:variant>
        <vt:i4>5</vt:i4>
      </vt:variant>
      <vt:variant>
        <vt:lpwstr>https://training.gov.au/Training/Details/CPCCBC4012</vt:lpwstr>
      </vt:variant>
      <vt:variant>
        <vt:lpwstr/>
      </vt:variant>
      <vt:variant>
        <vt:i4>1048630</vt:i4>
      </vt:variant>
      <vt:variant>
        <vt:i4>272</vt:i4>
      </vt:variant>
      <vt:variant>
        <vt:i4>0</vt:i4>
      </vt:variant>
      <vt:variant>
        <vt:i4>5</vt:i4>
      </vt:variant>
      <vt:variant>
        <vt:lpwstr/>
      </vt:variant>
      <vt:variant>
        <vt:lpwstr>_Toc63756110</vt:lpwstr>
      </vt:variant>
      <vt:variant>
        <vt:i4>1638455</vt:i4>
      </vt:variant>
      <vt:variant>
        <vt:i4>266</vt:i4>
      </vt:variant>
      <vt:variant>
        <vt:i4>0</vt:i4>
      </vt:variant>
      <vt:variant>
        <vt:i4>5</vt:i4>
      </vt:variant>
      <vt:variant>
        <vt:lpwstr/>
      </vt:variant>
      <vt:variant>
        <vt:lpwstr>_Toc63756109</vt:lpwstr>
      </vt:variant>
      <vt:variant>
        <vt:i4>1572919</vt:i4>
      </vt:variant>
      <vt:variant>
        <vt:i4>260</vt:i4>
      </vt:variant>
      <vt:variant>
        <vt:i4>0</vt:i4>
      </vt:variant>
      <vt:variant>
        <vt:i4>5</vt:i4>
      </vt:variant>
      <vt:variant>
        <vt:lpwstr/>
      </vt:variant>
      <vt:variant>
        <vt:lpwstr>_Toc63756108</vt:lpwstr>
      </vt:variant>
      <vt:variant>
        <vt:i4>1507383</vt:i4>
      </vt:variant>
      <vt:variant>
        <vt:i4>254</vt:i4>
      </vt:variant>
      <vt:variant>
        <vt:i4>0</vt:i4>
      </vt:variant>
      <vt:variant>
        <vt:i4>5</vt:i4>
      </vt:variant>
      <vt:variant>
        <vt:lpwstr/>
      </vt:variant>
      <vt:variant>
        <vt:lpwstr>_Toc63756107</vt:lpwstr>
      </vt:variant>
      <vt:variant>
        <vt:i4>1441847</vt:i4>
      </vt:variant>
      <vt:variant>
        <vt:i4>248</vt:i4>
      </vt:variant>
      <vt:variant>
        <vt:i4>0</vt:i4>
      </vt:variant>
      <vt:variant>
        <vt:i4>5</vt:i4>
      </vt:variant>
      <vt:variant>
        <vt:lpwstr/>
      </vt:variant>
      <vt:variant>
        <vt:lpwstr>_Toc63756106</vt:lpwstr>
      </vt:variant>
      <vt:variant>
        <vt:i4>1376311</vt:i4>
      </vt:variant>
      <vt:variant>
        <vt:i4>242</vt:i4>
      </vt:variant>
      <vt:variant>
        <vt:i4>0</vt:i4>
      </vt:variant>
      <vt:variant>
        <vt:i4>5</vt:i4>
      </vt:variant>
      <vt:variant>
        <vt:lpwstr/>
      </vt:variant>
      <vt:variant>
        <vt:lpwstr>_Toc63756105</vt:lpwstr>
      </vt:variant>
      <vt:variant>
        <vt:i4>1310775</vt:i4>
      </vt:variant>
      <vt:variant>
        <vt:i4>236</vt:i4>
      </vt:variant>
      <vt:variant>
        <vt:i4>0</vt:i4>
      </vt:variant>
      <vt:variant>
        <vt:i4>5</vt:i4>
      </vt:variant>
      <vt:variant>
        <vt:lpwstr/>
      </vt:variant>
      <vt:variant>
        <vt:lpwstr>_Toc63756104</vt:lpwstr>
      </vt:variant>
      <vt:variant>
        <vt:i4>1245239</vt:i4>
      </vt:variant>
      <vt:variant>
        <vt:i4>230</vt:i4>
      </vt:variant>
      <vt:variant>
        <vt:i4>0</vt:i4>
      </vt:variant>
      <vt:variant>
        <vt:i4>5</vt:i4>
      </vt:variant>
      <vt:variant>
        <vt:lpwstr/>
      </vt:variant>
      <vt:variant>
        <vt:lpwstr>_Toc63756103</vt:lpwstr>
      </vt:variant>
      <vt:variant>
        <vt:i4>1179703</vt:i4>
      </vt:variant>
      <vt:variant>
        <vt:i4>224</vt:i4>
      </vt:variant>
      <vt:variant>
        <vt:i4>0</vt:i4>
      </vt:variant>
      <vt:variant>
        <vt:i4>5</vt:i4>
      </vt:variant>
      <vt:variant>
        <vt:lpwstr/>
      </vt:variant>
      <vt:variant>
        <vt:lpwstr>_Toc63756102</vt:lpwstr>
      </vt:variant>
      <vt:variant>
        <vt:i4>1114167</vt:i4>
      </vt:variant>
      <vt:variant>
        <vt:i4>218</vt:i4>
      </vt:variant>
      <vt:variant>
        <vt:i4>0</vt:i4>
      </vt:variant>
      <vt:variant>
        <vt:i4>5</vt:i4>
      </vt:variant>
      <vt:variant>
        <vt:lpwstr/>
      </vt:variant>
      <vt:variant>
        <vt:lpwstr>_Toc63756101</vt:lpwstr>
      </vt:variant>
      <vt:variant>
        <vt:i4>1048631</vt:i4>
      </vt:variant>
      <vt:variant>
        <vt:i4>212</vt:i4>
      </vt:variant>
      <vt:variant>
        <vt:i4>0</vt:i4>
      </vt:variant>
      <vt:variant>
        <vt:i4>5</vt:i4>
      </vt:variant>
      <vt:variant>
        <vt:lpwstr/>
      </vt:variant>
      <vt:variant>
        <vt:lpwstr>_Toc63756100</vt:lpwstr>
      </vt:variant>
      <vt:variant>
        <vt:i4>1572926</vt:i4>
      </vt:variant>
      <vt:variant>
        <vt:i4>206</vt:i4>
      </vt:variant>
      <vt:variant>
        <vt:i4>0</vt:i4>
      </vt:variant>
      <vt:variant>
        <vt:i4>5</vt:i4>
      </vt:variant>
      <vt:variant>
        <vt:lpwstr/>
      </vt:variant>
      <vt:variant>
        <vt:lpwstr>_Toc63756099</vt:lpwstr>
      </vt:variant>
      <vt:variant>
        <vt:i4>1638462</vt:i4>
      </vt:variant>
      <vt:variant>
        <vt:i4>200</vt:i4>
      </vt:variant>
      <vt:variant>
        <vt:i4>0</vt:i4>
      </vt:variant>
      <vt:variant>
        <vt:i4>5</vt:i4>
      </vt:variant>
      <vt:variant>
        <vt:lpwstr/>
      </vt:variant>
      <vt:variant>
        <vt:lpwstr>_Toc63756098</vt:lpwstr>
      </vt:variant>
      <vt:variant>
        <vt:i4>1441854</vt:i4>
      </vt:variant>
      <vt:variant>
        <vt:i4>194</vt:i4>
      </vt:variant>
      <vt:variant>
        <vt:i4>0</vt:i4>
      </vt:variant>
      <vt:variant>
        <vt:i4>5</vt:i4>
      </vt:variant>
      <vt:variant>
        <vt:lpwstr/>
      </vt:variant>
      <vt:variant>
        <vt:lpwstr>_Toc63756097</vt:lpwstr>
      </vt:variant>
      <vt:variant>
        <vt:i4>1507390</vt:i4>
      </vt:variant>
      <vt:variant>
        <vt:i4>188</vt:i4>
      </vt:variant>
      <vt:variant>
        <vt:i4>0</vt:i4>
      </vt:variant>
      <vt:variant>
        <vt:i4>5</vt:i4>
      </vt:variant>
      <vt:variant>
        <vt:lpwstr/>
      </vt:variant>
      <vt:variant>
        <vt:lpwstr>_Toc63756096</vt:lpwstr>
      </vt:variant>
      <vt:variant>
        <vt:i4>1310782</vt:i4>
      </vt:variant>
      <vt:variant>
        <vt:i4>182</vt:i4>
      </vt:variant>
      <vt:variant>
        <vt:i4>0</vt:i4>
      </vt:variant>
      <vt:variant>
        <vt:i4>5</vt:i4>
      </vt:variant>
      <vt:variant>
        <vt:lpwstr/>
      </vt:variant>
      <vt:variant>
        <vt:lpwstr>_Toc63756095</vt:lpwstr>
      </vt:variant>
      <vt:variant>
        <vt:i4>1376318</vt:i4>
      </vt:variant>
      <vt:variant>
        <vt:i4>176</vt:i4>
      </vt:variant>
      <vt:variant>
        <vt:i4>0</vt:i4>
      </vt:variant>
      <vt:variant>
        <vt:i4>5</vt:i4>
      </vt:variant>
      <vt:variant>
        <vt:lpwstr/>
      </vt:variant>
      <vt:variant>
        <vt:lpwstr>_Toc63756094</vt:lpwstr>
      </vt:variant>
      <vt:variant>
        <vt:i4>1179710</vt:i4>
      </vt:variant>
      <vt:variant>
        <vt:i4>170</vt:i4>
      </vt:variant>
      <vt:variant>
        <vt:i4>0</vt:i4>
      </vt:variant>
      <vt:variant>
        <vt:i4>5</vt:i4>
      </vt:variant>
      <vt:variant>
        <vt:lpwstr/>
      </vt:variant>
      <vt:variant>
        <vt:lpwstr>_Toc63756093</vt:lpwstr>
      </vt:variant>
      <vt:variant>
        <vt:i4>1245246</vt:i4>
      </vt:variant>
      <vt:variant>
        <vt:i4>164</vt:i4>
      </vt:variant>
      <vt:variant>
        <vt:i4>0</vt:i4>
      </vt:variant>
      <vt:variant>
        <vt:i4>5</vt:i4>
      </vt:variant>
      <vt:variant>
        <vt:lpwstr/>
      </vt:variant>
      <vt:variant>
        <vt:lpwstr>_Toc63756092</vt:lpwstr>
      </vt:variant>
      <vt:variant>
        <vt:i4>1048638</vt:i4>
      </vt:variant>
      <vt:variant>
        <vt:i4>158</vt:i4>
      </vt:variant>
      <vt:variant>
        <vt:i4>0</vt:i4>
      </vt:variant>
      <vt:variant>
        <vt:i4>5</vt:i4>
      </vt:variant>
      <vt:variant>
        <vt:lpwstr/>
      </vt:variant>
      <vt:variant>
        <vt:lpwstr>_Toc63756091</vt:lpwstr>
      </vt:variant>
      <vt:variant>
        <vt:i4>1114174</vt:i4>
      </vt:variant>
      <vt:variant>
        <vt:i4>152</vt:i4>
      </vt:variant>
      <vt:variant>
        <vt:i4>0</vt:i4>
      </vt:variant>
      <vt:variant>
        <vt:i4>5</vt:i4>
      </vt:variant>
      <vt:variant>
        <vt:lpwstr/>
      </vt:variant>
      <vt:variant>
        <vt:lpwstr>_Toc63756090</vt:lpwstr>
      </vt:variant>
      <vt:variant>
        <vt:i4>1572927</vt:i4>
      </vt:variant>
      <vt:variant>
        <vt:i4>146</vt:i4>
      </vt:variant>
      <vt:variant>
        <vt:i4>0</vt:i4>
      </vt:variant>
      <vt:variant>
        <vt:i4>5</vt:i4>
      </vt:variant>
      <vt:variant>
        <vt:lpwstr/>
      </vt:variant>
      <vt:variant>
        <vt:lpwstr>_Toc63756089</vt:lpwstr>
      </vt:variant>
      <vt:variant>
        <vt:i4>1638463</vt:i4>
      </vt:variant>
      <vt:variant>
        <vt:i4>140</vt:i4>
      </vt:variant>
      <vt:variant>
        <vt:i4>0</vt:i4>
      </vt:variant>
      <vt:variant>
        <vt:i4>5</vt:i4>
      </vt:variant>
      <vt:variant>
        <vt:lpwstr/>
      </vt:variant>
      <vt:variant>
        <vt:lpwstr>_Toc63756088</vt:lpwstr>
      </vt:variant>
      <vt:variant>
        <vt:i4>1441855</vt:i4>
      </vt:variant>
      <vt:variant>
        <vt:i4>134</vt:i4>
      </vt:variant>
      <vt:variant>
        <vt:i4>0</vt:i4>
      </vt:variant>
      <vt:variant>
        <vt:i4>5</vt:i4>
      </vt:variant>
      <vt:variant>
        <vt:lpwstr/>
      </vt:variant>
      <vt:variant>
        <vt:lpwstr>_Toc63756087</vt:lpwstr>
      </vt:variant>
      <vt:variant>
        <vt:i4>1507391</vt:i4>
      </vt:variant>
      <vt:variant>
        <vt:i4>128</vt:i4>
      </vt:variant>
      <vt:variant>
        <vt:i4>0</vt:i4>
      </vt:variant>
      <vt:variant>
        <vt:i4>5</vt:i4>
      </vt:variant>
      <vt:variant>
        <vt:lpwstr/>
      </vt:variant>
      <vt:variant>
        <vt:lpwstr>_Toc63756086</vt:lpwstr>
      </vt:variant>
      <vt:variant>
        <vt:i4>1310783</vt:i4>
      </vt:variant>
      <vt:variant>
        <vt:i4>122</vt:i4>
      </vt:variant>
      <vt:variant>
        <vt:i4>0</vt:i4>
      </vt:variant>
      <vt:variant>
        <vt:i4>5</vt:i4>
      </vt:variant>
      <vt:variant>
        <vt:lpwstr/>
      </vt:variant>
      <vt:variant>
        <vt:lpwstr>_Toc63756085</vt:lpwstr>
      </vt:variant>
      <vt:variant>
        <vt:i4>1376319</vt:i4>
      </vt:variant>
      <vt:variant>
        <vt:i4>116</vt:i4>
      </vt:variant>
      <vt:variant>
        <vt:i4>0</vt:i4>
      </vt:variant>
      <vt:variant>
        <vt:i4>5</vt:i4>
      </vt:variant>
      <vt:variant>
        <vt:lpwstr/>
      </vt:variant>
      <vt:variant>
        <vt:lpwstr>_Toc63756084</vt:lpwstr>
      </vt:variant>
      <vt:variant>
        <vt:i4>1179711</vt:i4>
      </vt:variant>
      <vt:variant>
        <vt:i4>110</vt:i4>
      </vt:variant>
      <vt:variant>
        <vt:i4>0</vt:i4>
      </vt:variant>
      <vt:variant>
        <vt:i4>5</vt:i4>
      </vt:variant>
      <vt:variant>
        <vt:lpwstr/>
      </vt:variant>
      <vt:variant>
        <vt:lpwstr>_Toc63756083</vt:lpwstr>
      </vt:variant>
      <vt:variant>
        <vt:i4>1245247</vt:i4>
      </vt:variant>
      <vt:variant>
        <vt:i4>104</vt:i4>
      </vt:variant>
      <vt:variant>
        <vt:i4>0</vt:i4>
      </vt:variant>
      <vt:variant>
        <vt:i4>5</vt:i4>
      </vt:variant>
      <vt:variant>
        <vt:lpwstr/>
      </vt:variant>
      <vt:variant>
        <vt:lpwstr>_Toc63756082</vt:lpwstr>
      </vt:variant>
      <vt:variant>
        <vt:i4>1048639</vt:i4>
      </vt:variant>
      <vt:variant>
        <vt:i4>98</vt:i4>
      </vt:variant>
      <vt:variant>
        <vt:i4>0</vt:i4>
      </vt:variant>
      <vt:variant>
        <vt:i4>5</vt:i4>
      </vt:variant>
      <vt:variant>
        <vt:lpwstr/>
      </vt:variant>
      <vt:variant>
        <vt:lpwstr>_Toc63756081</vt:lpwstr>
      </vt:variant>
      <vt:variant>
        <vt:i4>1114175</vt:i4>
      </vt:variant>
      <vt:variant>
        <vt:i4>92</vt:i4>
      </vt:variant>
      <vt:variant>
        <vt:i4>0</vt:i4>
      </vt:variant>
      <vt:variant>
        <vt:i4>5</vt:i4>
      </vt:variant>
      <vt:variant>
        <vt:lpwstr/>
      </vt:variant>
      <vt:variant>
        <vt:lpwstr>_Toc63756080</vt:lpwstr>
      </vt:variant>
      <vt:variant>
        <vt:i4>1572912</vt:i4>
      </vt:variant>
      <vt:variant>
        <vt:i4>86</vt:i4>
      </vt:variant>
      <vt:variant>
        <vt:i4>0</vt:i4>
      </vt:variant>
      <vt:variant>
        <vt:i4>5</vt:i4>
      </vt:variant>
      <vt:variant>
        <vt:lpwstr/>
      </vt:variant>
      <vt:variant>
        <vt:lpwstr>_Toc63756079</vt:lpwstr>
      </vt:variant>
      <vt:variant>
        <vt:i4>1638448</vt:i4>
      </vt:variant>
      <vt:variant>
        <vt:i4>80</vt:i4>
      </vt:variant>
      <vt:variant>
        <vt:i4>0</vt:i4>
      </vt:variant>
      <vt:variant>
        <vt:i4>5</vt:i4>
      </vt:variant>
      <vt:variant>
        <vt:lpwstr/>
      </vt:variant>
      <vt:variant>
        <vt:lpwstr>_Toc63756078</vt:lpwstr>
      </vt:variant>
      <vt:variant>
        <vt:i4>1441840</vt:i4>
      </vt:variant>
      <vt:variant>
        <vt:i4>74</vt:i4>
      </vt:variant>
      <vt:variant>
        <vt:i4>0</vt:i4>
      </vt:variant>
      <vt:variant>
        <vt:i4>5</vt:i4>
      </vt:variant>
      <vt:variant>
        <vt:lpwstr/>
      </vt:variant>
      <vt:variant>
        <vt:lpwstr>_Toc63756077</vt:lpwstr>
      </vt:variant>
      <vt:variant>
        <vt:i4>1507376</vt:i4>
      </vt:variant>
      <vt:variant>
        <vt:i4>68</vt:i4>
      </vt:variant>
      <vt:variant>
        <vt:i4>0</vt:i4>
      </vt:variant>
      <vt:variant>
        <vt:i4>5</vt:i4>
      </vt:variant>
      <vt:variant>
        <vt:lpwstr/>
      </vt:variant>
      <vt:variant>
        <vt:lpwstr>_Toc63756076</vt:lpwstr>
      </vt:variant>
      <vt:variant>
        <vt:i4>1310768</vt:i4>
      </vt:variant>
      <vt:variant>
        <vt:i4>62</vt:i4>
      </vt:variant>
      <vt:variant>
        <vt:i4>0</vt:i4>
      </vt:variant>
      <vt:variant>
        <vt:i4>5</vt:i4>
      </vt:variant>
      <vt:variant>
        <vt:lpwstr/>
      </vt:variant>
      <vt:variant>
        <vt:lpwstr>_Toc63756075</vt:lpwstr>
      </vt:variant>
      <vt:variant>
        <vt:i4>1376304</vt:i4>
      </vt:variant>
      <vt:variant>
        <vt:i4>56</vt:i4>
      </vt:variant>
      <vt:variant>
        <vt:i4>0</vt:i4>
      </vt:variant>
      <vt:variant>
        <vt:i4>5</vt:i4>
      </vt:variant>
      <vt:variant>
        <vt:lpwstr/>
      </vt:variant>
      <vt:variant>
        <vt:lpwstr>_Toc63756074</vt:lpwstr>
      </vt:variant>
      <vt:variant>
        <vt:i4>1179696</vt:i4>
      </vt:variant>
      <vt:variant>
        <vt:i4>50</vt:i4>
      </vt:variant>
      <vt:variant>
        <vt:i4>0</vt:i4>
      </vt:variant>
      <vt:variant>
        <vt:i4>5</vt:i4>
      </vt:variant>
      <vt:variant>
        <vt:lpwstr/>
      </vt:variant>
      <vt:variant>
        <vt:lpwstr>_Toc63756073</vt:lpwstr>
      </vt:variant>
      <vt:variant>
        <vt:i4>1245232</vt:i4>
      </vt:variant>
      <vt:variant>
        <vt:i4>44</vt:i4>
      </vt:variant>
      <vt:variant>
        <vt:i4>0</vt:i4>
      </vt:variant>
      <vt:variant>
        <vt:i4>5</vt:i4>
      </vt:variant>
      <vt:variant>
        <vt:lpwstr/>
      </vt:variant>
      <vt:variant>
        <vt:lpwstr>_Toc63756072</vt:lpwstr>
      </vt:variant>
      <vt:variant>
        <vt:i4>1048624</vt:i4>
      </vt:variant>
      <vt:variant>
        <vt:i4>38</vt:i4>
      </vt:variant>
      <vt:variant>
        <vt:i4>0</vt:i4>
      </vt:variant>
      <vt:variant>
        <vt:i4>5</vt:i4>
      </vt:variant>
      <vt:variant>
        <vt:lpwstr/>
      </vt:variant>
      <vt:variant>
        <vt:lpwstr>_Toc63756071</vt:lpwstr>
      </vt:variant>
      <vt:variant>
        <vt:i4>1114160</vt:i4>
      </vt:variant>
      <vt:variant>
        <vt:i4>32</vt:i4>
      </vt:variant>
      <vt:variant>
        <vt:i4>0</vt:i4>
      </vt:variant>
      <vt:variant>
        <vt:i4>5</vt:i4>
      </vt:variant>
      <vt:variant>
        <vt:lpwstr/>
      </vt:variant>
      <vt:variant>
        <vt:lpwstr>_Toc63756070</vt:lpwstr>
      </vt:variant>
      <vt:variant>
        <vt:i4>1572913</vt:i4>
      </vt:variant>
      <vt:variant>
        <vt:i4>26</vt:i4>
      </vt:variant>
      <vt:variant>
        <vt:i4>0</vt:i4>
      </vt:variant>
      <vt:variant>
        <vt:i4>5</vt:i4>
      </vt:variant>
      <vt:variant>
        <vt:lpwstr/>
      </vt:variant>
      <vt:variant>
        <vt:lpwstr>_Toc63756069</vt:lpwstr>
      </vt:variant>
      <vt:variant>
        <vt:i4>1638449</vt:i4>
      </vt:variant>
      <vt:variant>
        <vt:i4>20</vt:i4>
      </vt:variant>
      <vt:variant>
        <vt:i4>0</vt:i4>
      </vt:variant>
      <vt:variant>
        <vt:i4>5</vt:i4>
      </vt:variant>
      <vt:variant>
        <vt:lpwstr/>
      </vt:variant>
      <vt:variant>
        <vt:lpwstr>_Toc63756068</vt:lpwstr>
      </vt:variant>
      <vt:variant>
        <vt:i4>1441841</vt:i4>
      </vt:variant>
      <vt:variant>
        <vt:i4>14</vt:i4>
      </vt:variant>
      <vt:variant>
        <vt:i4>0</vt:i4>
      </vt:variant>
      <vt:variant>
        <vt:i4>5</vt:i4>
      </vt:variant>
      <vt:variant>
        <vt:lpwstr/>
      </vt:variant>
      <vt:variant>
        <vt:lpwstr>_Toc63756067</vt:lpwstr>
      </vt:variant>
      <vt:variant>
        <vt:i4>1507377</vt:i4>
      </vt:variant>
      <vt:variant>
        <vt:i4>8</vt:i4>
      </vt:variant>
      <vt:variant>
        <vt:i4>0</vt:i4>
      </vt:variant>
      <vt:variant>
        <vt:i4>5</vt:i4>
      </vt:variant>
      <vt:variant>
        <vt:lpwstr/>
      </vt:variant>
      <vt:variant>
        <vt:lpwstr>_Toc63756066</vt:lpwstr>
      </vt:variant>
      <vt:variant>
        <vt:i4>1310769</vt:i4>
      </vt:variant>
      <vt:variant>
        <vt:i4>2</vt:i4>
      </vt:variant>
      <vt:variant>
        <vt:i4>0</vt:i4>
      </vt:variant>
      <vt:variant>
        <vt:i4>5</vt:i4>
      </vt:variant>
      <vt:variant>
        <vt:lpwstr/>
      </vt:variant>
      <vt:variant>
        <vt:lpwstr>_Toc63756065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TotalVET Training Resources</dc:creator>
  <cp:keywords/>
  <dc:description/>
  <cp:lastModifiedBy>Holmes-Yasso, Rhys</cp:lastModifiedBy>
  <cp:revision>2</cp:revision>
  <cp:lastPrinted>2022-12-05T02:16:00Z</cp:lastPrinted>
  <dcterms:created xsi:type="dcterms:W3CDTF">2023-02-12T04:47:00Z</dcterms:created>
  <dcterms:modified xsi:type="dcterms:W3CDTF">2023-02-12T04:47:00Z</dcterms:modified>
  <cp:category>CPC</cp:category>
  <cp:contentStatus>v1-1_28/10/2022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65755500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