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77E" w:rsidRDefault="00ED177E" w:rsidP="00D758CC"/>
    <w:p w:rsidR="00ED177E" w:rsidRDefault="008B767D" w:rsidP="00D758CC">
      <w:bookmarkStart w:id="0" w:name="_Toc346798561"/>
      <w:bookmarkStart w:id="1" w:name="_Toc382825165"/>
      <w:r>
        <w:rPr>
          <w:noProof/>
          <w:lang w:val="en-GB" w:eastAsia="en-GB"/>
        </w:rPr>
        <mc:AlternateContent>
          <mc:Choice Requires="wps">
            <w:drawing>
              <wp:anchor distT="0" distB="0" distL="114300" distR="114300" simplePos="0" relativeHeight="251666944" behindDoc="0" locked="0" layoutInCell="1" allowOverlap="1">
                <wp:simplePos x="0" y="0"/>
                <wp:positionH relativeFrom="column">
                  <wp:posOffset>-121920</wp:posOffset>
                </wp:positionH>
                <wp:positionV relativeFrom="paragraph">
                  <wp:posOffset>67310</wp:posOffset>
                </wp:positionV>
                <wp:extent cx="6386195" cy="5257800"/>
                <wp:effectExtent l="0" t="0" r="0" b="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525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C13DD" w:rsidRDefault="003C13DD" w:rsidP="00ED177E">
                            <w:pPr>
                              <w:jc w:val="right"/>
                              <w:rPr>
                                <w:b/>
                                <w:color w:val="C00000"/>
                                <w:sz w:val="88"/>
                                <w:szCs w:val="88"/>
                              </w:rPr>
                            </w:pPr>
                          </w:p>
                          <w:p w:rsidR="003C13DD" w:rsidRPr="005E1F1E" w:rsidRDefault="003C13DD" w:rsidP="00ED177E">
                            <w:pPr>
                              <w:jc w:val="right"/>
                              <w:rPr>
                                <w:b/>
                                <w:color w:val="C00000"/>
                                <w:sz w:val="88"/>
                                <w:szCs w:val="88"/>
                              </w:rPr>
                            </w:pPr>
                            <w:r>
                              <w:rPr>
                                <w:b/>
                                <w:color w:val="C00000"/>
                                <w:sz w:val="88"/>
                                <w:szCs w:val="88"/>
                              </w:rPr>
                              <w:t>BSBWHS302</w:t>
                            </w:r>
                            <w:r w:rsidRPr="005E1F1E">
                              <w:rPr>
                                <w:b/>
                                <w:color w:val="C00000"/>
                                <w:sz w:val="88"/>
                                <w:szCs w:val="88"/>
                              </w:rPr>
                              <w:t xml:space="preserve"> </w:t>
                            </w:r>
                          </w:p>
                          <w:p w:rsidR="003C13DD" w:rsidRPr="00BF05F9" w:rsidRDefault="003C13DD" w:rsidP="00ED177E">
                            <w:pPr>
                              <w:jc w:val="right"/>
                              <w:rPr>
                                <w:b/>
                                <w:color w:val="C00000"/>
                                <w:sz w:val="72"/>
                                <w:szCs w:val="72"/>
                              </w:rPr>
                            </w:pPr>
                            <w:r w:rsidRPr="00BF05F9">
                              <w:rPr>
                                <w:b/>
                                <w:color w:val="C00000"/>
                                <w:sz w:val="72"/>
                                <w:szCs w:val="72"/>
                              </w:rPr>
                              <w:t>Apply knowledge of WHS legislation in the workplace</w:t>
                            </w:r>
                          </w:p>
                          <w:p w:rsidR="003C13DD" w:rsidRPr="00D82F1A" w:rsidRDefault="003C13DD" w:rsidP="00ED177E">
                            <w:pPr>
                              <w:jc w:val="right"/>
                              <w:rPr>
                                <w:color w:val="C61002"/>
                                <w:szCs w:val="32"/>
                              </w:rPr>
                            </w:pPr>
                            <w:r>
                              <w:rPr>
                                <w:b/>
                                <w:color w:val="C00000"/>
                                <w:sz w:val="32"/>
                              </w:rPr>
                              <w:t>Instructor Workbook</w:t>
                            </w:r>
                            <w:r w:rsidRPr="000A10DE">
                              <w:rPr>
                                <w:b/>
                                <w:color w:val="C00000"/>
                                <w:sz w:val="28"/>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9.6pt;margin-top:5.3pt;width:502.85pt;height:41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" filled="f" stroked="f">
                <v:textbox>
                  <w:txbxContent>
                    <w:p w:rsidR="003C13DD" w:rsidRDefault="003C13DD" w:rsidP="00ED177E">
                      <w:pPr>
                        <w:jc w:val="right"/>
                        <w:rPr>
                          <w:b/>
                          <w:color w:val="C00000"/>
                          <w:sz w:val="88"/>
                          <w:szCs w:val="88"/>
                        </w:rPr>
                      </w:pPr>
                    </w:p>
                    <w:p w:rsidR="003C13DD" w:rsidRPr="005E1F1E" w:rsidRDefault="003C13DD" w:rsidP="00ED177E">
                      <w:pPr>
                        <w:jc w:val="right"/>
                        <w:rPr>
                          <w:b/>
                          <w:color w:val="C00000"/>
                          <w:sz w:val="88"/>
                          <w:szCs w:val="88"/>
                        </w:rPr>
                      </w:pPr>
                      <w:r>
                        <w:rPr>
                          <w:b/>
                          <w:color w:val="C00000"/>
                          <w:sz w:val="88"/>
                          <w:szCs w:val="88"/>
                        </w:rPr>
                        <w:t>BSBWHS302</w:t>
                      </w:r>
                      <w:r w:rsidRPr="005E1F1E">
                        <w:rPr>
                          <w:b/>
                          <w:color w:val="C00000"/>
                          <w:sz w:val="88"/>
                          <w:szCs w:val="88"/>
                        </w:rPr>
                        <w:t xml:space="preserve"> </w:t>
                      </w:r>
                    </w:p>
                    <w:p w:rsidR="003C13DD" w:rsidRPr="00BF05F9" w:rsidRDefault="003C13DD" w:rsidP="00ED177E">
                      <w:pPr>
                        <w:jc w:val="right"/>
                        <w:rPr>
                          <w:b/>
                          <w:color w:val="C00000"/>
                          <w:sz w:val="72"/>
                          <w:szCs w:val="72"/>
                        </w:rPr>
                      </w:pPr>
                      <w:r w:rsidRPr="00BF05F9">
                        <w:rPr>
                          <w:b/>
                          <w:color w:val="C00000"/>
                          <w:sz w:val="72"/>
                          <w:szCs w:val="72"/>
                        </w:rPr>
                        <w:t>Apply knowledge of WHS legislation in the workplace</w:t>
                      </w:r>
                    </w:p>
                    <w:p w:rsidR="003C13DD" w:rsidRPr="00D82F1A" w:rsidRDefault="003C13DD" w:rsidP="00ED177E">
                      <w:pPr>
                        <w:jc w:val="right"/>
                        <w:rPr>
                          <w:color w:val="C61002"/>
                          <w:szCs w:val="32"/>
                        </w:rPr>
                      </w:pPr>
                      <w:r>
                        <w:rPr>
                          <w:b/>
                          <w:color w:val="C00000"/>
                          <w:sz w:val="32"/>
                        </w:rPr>
                        <w:t>Instructor Workbook</w:t>
                      </w:r>
                      <w:r w:rsidRPr="000A10DE">
                        <w:rPr>
                          <w:b/>
                          <w:color w:val="C00000"/>
                          <w:sz w:val="28"/>
                          <w:szCs w:val="32"/>
                        </w:rPr>
                        <w:br/>
                      </w:r>
                    </w:p>
                  </w:txbxContent>
                </v:textbox>
              </v:shape>
            </w:pict>
          </mc:Fallback>
        </mc:AlternateContent>
      </w:r>
      <w:bookmarkEnd w:id="0"/>
      <w:bookmarkEnd w:id="1"/>
    </w:p>
    <w:p w:rsidR="00ED177E" w:rsidRDefault="00ED177E" w:rsidP="00D758CC"/>
    <w:p w:rsidR="00ED177E" w:rsidRDefault="00ED177E" w:rsidP="00D758CC"/>
    <w:p w:rsidR="00ED177E" w:rsidRDefault="00ED177E" w:rsidP="00D758CC"/>
    <w:p w:rsidR="00ED177E" w:rsidRDefault="00ED177E" w:rsidP="00D758CC"/>
    <w:p w:rsidR="00EA1196" w:rsidRDefault="00BF05F9" w:rsidP="00D758CC">
      <w:r>
        <w:rPr>
          <w:noProof/>
          <w:lang w:val="en-GB" w:eastAsia="en-GB"/>
        </w:rPr>
        <w:drawing>
          <wp:anchor distT="0" distB="0" distL="114300" distR="114300" simplePos="0" relativeHeight="251668992" behindDoc="1" locked="0" layoutInCell="1" allowOverlap="1">
            <wp:simplePos x="0" y="0"/>
            <wp:positionH relativeFrom="column">
              <wp:posOffset>657225</wp:posOffset>
            </wp:positionH>
            <wp:positionV relativeFrom="paragraph">
              <wp:posOffset>2161730</wp:posOffset>
            </wp:positionV>
            <wp:extent cx="2619375" cy="4914900"/>
            <wp:effectExtent l="0" t="0" r="9525"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afety_stick_figure_pc_800_wht.png"/>
                    <pic:cNvPicPr>
                      <a:picLocks noChangeAspect="1" noChangeArrowheads="1"/>
                    </pic:cNvPicPr>
                  </pic:nvPicPr>
                  <pic:blipFill>
                    <a:blip r:embed="rId9" cstate="print"/>
                    <a:srcRect/>
                    <a:stretch>
                      <a:fillRect/>
                    </a:stretch>
                  </pic:blipFill>
                  <pic:spPr bwMode="auto">
                    <a:xfrm>
                      <a:off x="0" y="0"/>
                      <a:ext cx="2619375" cy="4914900"/>
                    </a:xfrm>
                    <a:prstGeom prst="rect">
                      <a:avLst/>
                    </a:prstGeom>
                    <a:noFill/>
                    <a:ln w="9525">
                      <a:noFill/>
                      <a:miter lim="800000"/>
                      <a:headEnd/>
                      <a:tailEnd/>
                    </a:ln>
                  </pic:spPr>
                </pic:pic>
              </a:graphicData>
            </a:graphic>
          </wp:anchor>
        </w:drawing>
      </w:r>
      <w:r w:rsidR="00EA1196" w:rsidRPr="004F5688">
        <w:br w:type="page"/>
      </w:r>
    </w:p>
    <w:p w:rsidR="00EA1196" w:rsidRPr="004F5688" w:rsidRDefault="00EA1196" w:rsidP="00EA1196">
      <w:pPr>
        <w:pStyle w:val="Heading1"/>
        <w:jc w:val="center"/>
      </w:pPr>
      <w:bookmarkStart w:id="2" w:name="_Toc419713902"/>
      <w:r w:rsidRPr="004F5688">
        <w:lastRenderedPageBreak/>
        <w:t>Table of Contents</w:t>
      </w:r>
      <w:bookmarkEnd w:id="2"/>
    </w:p>
    <w:p w:rsidR="00E63242" w:rsidRDefault="00EA1196" w:rsidP="00EA1196">
      <w:pPr>
        <w:pStyle w:val="TOC1"/>
        <w:tabs>
          <w:tab w:val="right" w:leader="dot" w:pos="9014"/>
        </w:tabs>
        <w:rPr>
          <w:noProof/>
        </w:rPr>
      </w:pPr>
      <w:r>
        <w:rPr>
          <w:b w:val="0"/>
        </w:rPr>
        <w:t xml:space="preserve">   </w:t>
      </w:r>
      <w:r w:rsidR="008654A3" w:rsidRPr="004F5688">
        <w:rPr>
          <w:b w:val="0"/>
        </w:rPr>
        <w:fldChar w:fldCharType="begin"/>
      </w:r>
      <w:r w:rsidRPr="004F5688">
        <w:rPr>
          <w:b w:val="0"/>
        </w:rPr>
        <w:instrText xml:space="preserve"> TOC \o "1-3" \h \z \u </w:instrText>
      </w:r>
      <w:r w:rsidR="008654A3" w:rsidRPr="004F5688">
        <w:rPr>
          <w:b w:val="0"/>
        </w:rPr>
        <w:fldChar w:fldCharType="separate"/>
      </w:r>
    </w:p>
    <w:bookmarkStart w:id="3" w:name="_GoBack"/>
    <w:bookmarkEnd w:id="3"/>
    <w:p w:rsidR="00E63242" w:rsidRDefault="00E63242">
      <w:pPr>
        <w:pStyle w:val="TOC1"/>
        <w:tabs>
          <w:tab w:val="right" w:leader="dot" w:pos="9016"/>
        </w:tabs>
        <w:rPr>
          <w:rFonts w:asciiTheme="minorHAnsi" w:eastAsiaTheme="minorEastAsia" w:hAnsiTheme="minorHAnsi" w:cstheme="minorBidi"/>
          <w:b w:val="0"/>
          <w:noProof/>
          <w:lang w:val="en-GB" w:eastAsia="en-GB"/>
        </w:rPr>
      </w:pPr>
      <w:r w:rsidRPr="0045426D">
        <w:rPr>
          <w:rStyle w:val="Hyperlink"/>
          <w:noProof/>
        </w:rPr>
        <w:fldChar w:fldCharType="begin"/>
      </w:r>
      <w:r w:rsidRPr="0045426D">
        <w:rPr>
          <w:rStyle w:val="Hyperlink"/>
          <w:noProof/>
        </w:rPr>
        <w:instrText xml:space="preserve"> </w:instrText>
      </w:r>
      <w:r>
        <w:rPr>
          <w:noProof/>
        </w:rPr>
        <w:instrText>HYPERLINK \l "_Toc419713902"</w:instrText>
      </w:r>
      <w:r w:rsidRPr="0045426D">
        <w:rPr>
          <w:rStyle w:val="Hyperlink"/>
          <w:noProof/>
        </w:rPr>
        <w:instrText xml:space="preserve"> </w:instrText>
      </w:r>
      <w:r w:rsidRPr="0045426D">
        <w:rPr>
          <w:rStyle w:val="Hyperlink"/>
          <w:noProof/>
        </w:rPr>
      </w:r>
      <w:r w:rsidRPr="0045426D">
        <w:rPr>
          <w:rStyle w:val="Hyperlink"/>
          <w:noProof/>
        </w:rPr>
        <w:fldChar w:fldCharType="separate"/>
      </w:r>
      <w:r w:rsidRPr="0045426D">
        <w:rPr>
          <w:rStyle w:val="Hyperlink"/>
          <w:noProof/>
        </w:rPr>
        <w:t>Table of Contents</w:t>
      </w:r>
      <w:r>
        <w:rPr>
          <w:noProof/>
          <w:webHidden/>
        </w:rPr>
        <w:tab/>
      </w:r>
      <w:r>
        <w:rPr>
          <w:noProof/>
          <w:webHidden/>
        </w:rPr>
        <w:fldChar w:fldCharType="begin"/>
      </w:r>
      <w:r>
        <w:rPr>
          <w:noProof/>
          <w:webHidden/>
        </w:rPr>
        <w:instrText xml:space="preserve"> PAGEREF _Toc419713902 \h </w:instrText>
      </w:r>
      <w:r>
        <w:rPr>
          <w:noProof/>
          <w:webHidden/>
        </w:rPr>
      </w:r>
      <w:r>
        <w:rPr>
          <w:noProof/>
          <w:webHidden/>
        </w:rPr>
        <w:fldChar w:fldCharType="separate"/>
      </w:r>
      <w:r>
        <w:rPr>
          <w:noProof/>
          <w:webHidden/>
        </w:rPr>
        <w:t>2</w:t>
      </w:r>
      <w:r>
        <w:rPr>
          <w:noProof/>
          <w:webHidden/>
        </w:rPr>
        <w:fldChar w:fldCharType="end"/>
      </w:r>
      <w:r w:rsidRPr="0045426D">
        <w:rPr>
          <w:rStyle w:val="Hyperlink"/>
          <w:noProof/>
        </w:rPr>
        <w:fldChar w:fldCharType="end"/>
      </w:r>
    </w:p>
    <w:p w:rsidR="00E63242" w:rsidRDefault="00E63242">
      <w:pPr>
        <w:pStyle w:val="TOC1"/>
        <w:tabs>
          <w:tab w:val="right" w:leader="dot" w:pos="9016"/>
        </w:tabs>
        <w:rPr>
          <w:rFonts w:asciiTheme="minorHAnsi" w:eastAsiaTheme="minorEastAsia" w:hAnsiTheme="minorHAnsi" w:cstheme="minorBidi"/>
          <w:b w:val="0"/>
          <w:noProof/>
          <w:lang w:val="en-GB" w:eastAsia="en-GB"/>
        </w:rPr>
      </w:pPr>
      <w:hyperlink w:anchor="_Toc419713903" w:history="1">
        <w:r w:rsidRPr="0045426D">
          <w:rPr>
            <w:rStyle w:val="Hyperlink"/>
            <w:noProof/>
          </w:rPr>
          <w:t>Candidate Details</w:t>
        </w:r>
        <w:r>
          <w:rPr>
            <w:noProof/>
            <w:webHidden/>
          </w:rPr>
          <w:tab/>
        </w:r>
        <w:r>
          <w:rPr>
            <w:noProof/>
            <w:webHidden/>
          </w:rPr>
          <w:fldChar w:fldCharType="begin"/>
        </w:r>
        <w:r>
          <w:rPr>
            <w:noProof/>
            <w:webHidden/>
          </w:rPr>
          <w:instrText xml:space="preserve"> PAGEREF _Toc419713903 \h </w:instrText>
        </w:r>
        <w:r>
          <w:rPr>
            <w:noProof/>
            <w:webHidden/>
          </w:rPr>
        </w:r>
        <w:r>
          <w:rPr>
            <w:noProof/>
            <w:webHidden/>
          </w:rPr>
          <w:fldChar w:fldCharType="separate"/>
        </w:r>
        <w:r>
          <w:rPr>
            <w:noProof/>
            <w:webHidden/>
          </w:rPr>
          <w:t>3</w:t>
        </w:r>
        <w:r>
          <w:rPr>
            <w:noProof/>
            <w:webHidden/>
          </w:rPr>
          <w:fldChar w:fldCharType="end"/>
        </w:r>
      </w:hyperlink>
    </w:p>
    <w:p w:rsidR="00E63242" w:rsidRDefault="00E63242">
      <w:pPr>
        <w:pStyle w:val="TOC3"/>
        <w:tabs>
          <w:tab w:val="right" w:leader="dot" w:pos="9016"/>
        </w:tabs>
        <w:rPr>
          <w:rFonts w:asciiTheme="minorHAnsi" w:eastAsiaTheme="minorEastAsia" w:hAnsiTheme="minorHAnsi" w:cstheme="minorBidi"/>
          <w:noProof/>
          <w:lang w:val="en-GB" w:eastAsia="en-GB"/>
        </w:rPr>
      </w:pPr>
      <w:hyperlink w:anchor="_Toc419713904" w:history="1">
        <w:r w:rsidRPr="0045426D">
          <w:rPr>
            <w:rStyle w:val="Hyperlink"/>
            <w:noProof/>
          </w:rPr>
          <w:t>Assessment – BSBWHS302 Apply</w:t>
        </w:r>
        <w:r w:rsidRPr="0045426D">
          <w:rPr>
            <w:rStyle w:val="Hyperlink"/>
            <w:rFonts w:cs="Calibri"/>
            <w:noProof/>
          </w:rPr>
          <w:t xml:space="preserve"> knowledge of WHS legislation in the workplace</w:t>
        </w:r>
        <w:r>
          <w:rPr>
            <w:noProof/>
            <w:webHidden/>
          </w:rPr>
          <w:tab/>
        </w:r>
        <w:r>
          <w:rPr>
            <w:noProof/>
            <w:webHidden/>
          </w:rPr>
          <w:fldChar w:fldCharType="begin"/>
        </w:r>
        <w:r>
          <w:rPr>
            <w:noProof/>
            <w:webHidden/>
          </w:rPr>
          <w:instrText xml:space="preserve"> PAGEREF _Toc419713904 \h </w:instrText>
        </w:r>
        <w:r>
          <w:rPr>
            <w:noProof/>
            <w:webHidden/>
          </w:rPr>
        </w:r>
        <w:r>
          <w:rPr>
            <w:noProof/>
            <w:webHidden/>
          </w:rPr>
          <w:fldChar w:fldCharType="separate"/>
        </w:r>
        <w:r>
          <w:rPr>
            <w:noProof/>
            <w:webHidden/>
          </w:rPr>
          <w:t>3</w:t>
        </w:r>
        <w:r>
          <w:rPr>
            <w:noProof/>
            <w:webHidden/>
          </w:rPr>
          <w:fldChar w:fldCharType="end"/>
        </w:r>
      </w:hyperlink>
    </w:p>
    <w:p w:rsidR="00E63242" w:rsidRDefault="00E63242">
      <w:pPr>
        <w:pStyle w:val="TOC3"/>
        <w:tabs>
          <w:tab w:val="right" w:leader="dot" w:pos="9016"/>
        </w:tabs>
        <w:rPr>
          <w:rFonts w:asciiTheme="minorHAnsi" w:eastAsiaTheme="minorEastAsia" w:hAnsiTheme="minorHAnsi" w:cstheme="minorBidi"/>
          <w:noProof/>
          <w:lang w:val="en-GB" w:eastAsia="en-GB"/>
        </w:rPr>
      </w:pPr>
      <w:hyperlink w:anchor="_Toc419713905" w:history="1">
        <w:r w:rsidRPr="0045426D">
          <w:rPr>
            <w:rStyle w:val="Hyperlink"/>
            <w:noProof/>
          </w:rPr>
          <w:t>Competency Record to be completed by Assessor</w:t>
        </w:r>
        <w:r>
          <w:rPr>
            <w:noProof/>
            <w:webHidden/>
          </w:rPr>
          <w:tab/>
        </w:r>
        <w:r>
          <w:rPr>
            <w:noProof/>
            <w:webHidden/>
          </w:rPr>
          <w:fldChar w:fldCharType="begin"/>
        </w:r>
        <w:r>
          <w:rPr>
            <w:noProof/>
            <w:webHidden/>
          </w:rPr>
          <w:instrText xml:space="preserve"> PAGEREF _Toc419713905 \h </w:instrText>
        </w:r>
        <w:r>
          <w:rPr>
            <w:noProof/>
            <w:webHidden/>
          </w:rPr>
        </w:r>
        <w:r>
          <w:rPr>
            <w:noProof/>
            <w:webHidden/>
          </w:rPr>
          <w:fldChar w:fldCharType="separate"/>
        </w:r>
        <w:r>
          <w:rPr>
            <w:noProof/>
            <w:webHidden/>
          </w:rPr>
          <w:t>4</w:t>
        </w:r>
        <w:r>
          <w:rPr>
            <w:noProof/>
            <w:webHidden/>
          </w:rPr>
          <w:fldChar w:fldCharType="end"/>
        </w:r>
      </w:hyperlink>
    </w:p>
    <w:p w:rsidR="00E63242" w:rsidRDefault="00E63242">
      <w:pPr>
        <w:pStyle w:val="TOC3"/>
        <w:tabs>
          <w:tab w:val="right" w:leader="dot" w:pos="9016"/>
        </w:tabs>
        <w:rPr>
          <w:rFonts w:asciiTheme="minorHAnsi" w:eastAsiaTheme="minorEastAsia" w:hAnsiTheme="minorHAnsi" w:cstheme="minorBidi"/>
          <w:noProof/>
          <w:lang w:val="en-GB" w:eastAsia="en-GB"/>
        </w:rPr>
      </w:pPr>
      <w:hyperlink w:anchor="_Toc419713906" w:history="1">
        <w:r w:rsidRPr="0045426D">
          <w:rPr>
            <w:rStyle w:val="Hyperlink"/>
            <w:noProof/>
          </w:rPr>
          <w:t>Activity 1.1.1</w:t>
        </w:r>
        <w:r>
          <w:rPr>
            <w:noProof/>
            <w:webHidden/>
          </w:rPr>
          <w:tab/>
        </w:r>
        <w:r>
          <w:rPr>
            <w:noProof/>
            <w:webHidden/>
          </w:rPr>
          <w:fldChar w:fldCharType="begin"/>
        </w:r>
        <w:r>
          <w:rPr>
            <w:noProof/>
            <w:webHidden/>
          </w:rPr>
          <w:instrText xml:space="preserve"> PAGEREF _Toc419713906 \h </w:instrText>
        </w:r>
        <w:r>
          <w:rPr>
            <w:noProof/>
            <w:webHidden/>
          </w:rPr>
        </w:r>
        <w:r>
          <w:rPr>
            <w:noProof/>
            <w:webHidden/>
          </w:rPr>
          <w:fldChar w:fldCharType="separate"/>
        </w:r>
        <w:r>
          <w:rPr>
            <w:noProof/>
            <w:webHidden/>
          </w:rPr>
          <w:t>5</w:t>
        </w:r>
        <w:r>
          <w:rPr>
            <w:noProof/>
            <w:webHidden/>
          </w:rPr>
          <w:fldChar w:fldCharType="end"/>
        </w:r>
      </w:hyperlink>
    </w:p>
    <w:p w:rsidR="00E63242" w:rsidRDefault="00E63242">
      <w:pPr>
        <w:pStyle w:val="TOC3"/>
        <w:tabs>
          <w:tab w:val="right" w:leader="dot" w:pos="9016"/>
        </w:tabs>
        <w:rPr>
          <w:rFonts w:asciiTheme="minorHAnsi" w:eastAsiaTheme="minorEastAsia" w:hAnsiTheme="minorHAnsi" w:cstheme="minorBidi"/>
          <w:noProof/>
          <w:lang w:val="en-GB" w:eastAsia="en-GB"/>
        </w:rPr>
      </w:pPr>
      <w:hyperlink w:anchor="_Toc419713907" w:history="1">
        <w:r w:rsidRPr="0045426D">
          <w:rPr>
            <w:rStyle w:val="Hyperlink"/>
            <w:noProof/>
          </w:rPr>
          <w:t>Activity 1.2</w:t>
        </w:r>
        <w:r w:rsidRPr="0045426D">
          <w:rPr>
            <w:rStyle w:val="Hyperlink"/>
            <w:noProof/>
            <w:lang w:val="en-US"/>
          </w:rPr>
          <w:t>.1 - 1.2.2</w:t>
        </w:r>
        <w:r>
          <w:rPr>
            <w:noProof/>
            <w:webHidden/>
          </w:rPr>
          <w:tab/>
        </w:r>
        <w:r>
          <w:rPr>
            <w:noProof/>
            <w:webHidden/>
          </w:rPr>
          <w:fldChar w:fldCharType="begin"/>
        </w:r>
        <w:r>
          <w:rPr>
            <w:noProof/>
            <w:webHidden/>
          </w:rPr>
          <w:instrText xml:space="preserve"> PAGEREF _Toc419713907 \h </w:instrText>
        </w:r>
        <w:r>
          <w:rPr>
            <w:noProof/>
            <w:webHidden/>
          </w:rPr>
        </w:r>
        <w:r>
          <w:rPr>
            <w:noProof/>
            <w:webHidden/>
          </w:rPr>
          <w:fldChar w:fldCharType="separate"/>
        </w:r>
        <w:r>
          <w:rPr>
            <w:noProof/>
            <w:webHidden/>
          </w:rPr>
          <w:t>9</w:t>
        </w:r>
        <w:r>
          <w:rPr>
            <w:noProof/>
            <w:webHidden/>
          </w:rPr>
          <w:fldChar w:fldCharType="end"/>
        </w:r>
      </w:hyperlink>
    </w:p>
    <w:p w:rsidR="00E63242" w:rsidRDefault="00E63242">
      <w:pPr>
        <w:pStyle w:val="TOC3"/>
        <w:tabs>
          <w:tab w:val="right" w:leader="dot" w:pos="9016"/>
        </w:tabs>
        <w:rPr>
          <w:rFonts w:asciiTheme="minorHAnsi" w:eastAsiaTheme="minorEastAsia" w:hAnsiTheme="minorHAnsi" w:cstheme="minorBidi"/>
          <w:noProof/>
          <w:lang w:val="en-GB" w:eastAsia="en-GB"/>
        </w:rPr>
      </w:pPr>
      <w:hyperlink w:anchor="_Toc419713908" w:history="1">
        <w:r w:rsidRPr="0045426D">
          <w:rPr>
            <w:rStyle w:val="Hyperlink"/>
            <w:noProof/>
          </w:rPr>
          <w:t>Activity 1.3</w:t>
        </w:r>
        <w:r w:rsidRPr="0045426D">
          <w:rPr>
            <w:rStyle w:val="Hyperlink"/>
            <w:noProof/>
            <w:lang w:val="en-US"/>
          </w:rPr>
          <w:t>.1 - 1.3.4</w:t>
        </w:r>
        <w:r>
          <w:rPr>
            <w:noProof/>
            <w:webHidden/>
          </w:rPr>
          <w:tab/>
        </w:r>
        <w:r>
          <w:rPr>
            <w:noProof/>
            <w:webHidden/>
          </w:rPr>
          <w:fldChar w:fldCharType="begin"/>
        </w:r>
        <w:r>
          <w:rPr>
            <w:noProof/>
            <w:webHidden/>
          </w:rPr>
          <w:instrText xml:space="preserve"> PAGEREF _Toc419713908 \h </w:instrText>
        </w:r>
        <w:r>
          <w:rPr>
            <w:noProof/>
            <w:webHidden/>
          </w:rPr>
        </w:r>
        <w:r>
          <w:rPr>
            <w:noProof/>
            <w:webHidden/>
          </w:rPr>
          <w:fldChar w:fldCharType="separate"/>
        </w:r>
        <w:r>
          <w:rPr>
            <w:noProof/>
            <w:webHidden/>
          </w:rPr>
          <w:t>10</w:t>
        </w:r>
        <w:r>
          <w:rPr>
            <w:noProof/>
            <w:webHidden/>
          </w:rPr>
          <w:fldChar w:fldCharType="end"/>
        </w:r>
      </w:hyperlink>
    </w:p>
    <w:p w:rsidR="00E63242" w:rsidRDefault="00E63242">
      <w:pPr>
        <w:pStyle w:val="TOC3"/>
        <w:tabs>
          <w:tab w:val="right" w:leader="dot" w:pos="9016"/>
        </w:tabs>
        <w:rPr>
          <w:rFonts w:asciiTheme="minorHAnsi" w:eastAsiaTheme="minorEastAsia" w:hAnsiTheme="minorHAnsi" w:cstheme="minorBidi"/>
          <w:noProof/>
          <w:lang w:val="en-GB" w:eastAsia="en-GB"/>
        </w:rPr>
      </w:pPr>
      <w:hyperlink w:anchor="_Toc419713909" w:history="1">
        <w:r w:rsidRPr="0045426D">
          <w:rPr>
            <w:rStyle w:val="Hyperlink"/>
            <w:noProof/>
          </w:rPr>
          <w:t>Activity 1.4</w:t>
        </w:r>
        <w:r w:rsidRPr="0045426D">
          <w:rPr>
            <w:rStyle w:val="Hyperlink"/>
            <w:noProof/>
            <w:lang w:val="en-US"/>
          </w:rPr>
          <w:t>.1 - 1.4.3</w:t>
        </w:r>
        <w:r>
          <w:rPr>
            <w:noProof/>
            <w:webHidden/>
          </w:rPr>
          <w:tab/>
        </w:r>
        <w:r>
          <w:rPr>
            <w:noProof/>
            <w:webHidden/>
          </w:rPr>
          <w:fldChar w:fldCharType="begin"/>
        </w:r>
        <w:r>
          <w:rPr>
            <w:noProof/>
            <w:webHidden/>
          </w:rPr>
          <w:instrText xml:space="preserve"> PAGEREF _Toc419713909 \h </w:instrText>
        </w:r>
        <w:r>
          <w:rPr>
            <w:noProof/>
            <w:webHidden/>
          </w:rPr>
        </w:r>
        <w:r>
          <w:rPr>
            <w:noProof/>
            <w:webHidden/>
          </w:rPr>
          <w:fldChar w:fldCharType="separate"/>
        </w:r>
        <w:r>
          <w:rPr>
            <w:noProof/>
            <w:webHidden/>
          </w:rPr>
          <w:t>13</w:t>
        </w:r>
        <w:r>
          <w:rPr>
            <w:noProof/>
            <w:webHidden/>
          </w:rPr>
          <w:fldChar w:fldCharType="end"/>
        </w:r>
      </w:hyperlink>
    </w:p>
    <w:p w:rsidR="00E63242" w:rsidRDefault="00E63242">
      <w:pPr>
        <w:pStyle w:val="TOC3"/>
        <w:tabs>
          <w:tab w:val="right" w:leader="dot" w:pos="9016"/>
        </w:tabs>
        <w:rPr>
          <w:rFonts w:asciiTheme="minorHAnsi" w:eastAsiaTheme="minorEastAsia" w:hAnsiTheme="minorHAnsi" w:cstheme="minorBidi"/>
          <w:noProof/>
          <w:lang w:val="en-GB" w:eastAsia="en-GB"/>
        </w:rPr>
      </w:pPr>
      <w:hyperlink w:anchor="_Toc419713910" w:history="1">
        <w:r w:rsidRPr="0045426D">
          <w:rPr>
            <w:rStyle w:val="Hyperlink"/>
            <w:noProof/>
          </w:rPr>
          <w:t>Activity 1.5.1</w:t>
        </w:r>
        <w:r>
          <w:rPr>
            <w:noProof/>
            <w:webHidden/>
          </w:rPr>
          <w:tab/>
        </w:r>
        <w:r>
          <w:rPr>
            <w:noProof/>
            <w:webHidden/>
          </w:rPr>
          <w:fldChar w:fldCharType="begin"/>
        </w:r>
        <w:r>
          <w:rPr>
            <w:noProof/>
            <w:webHidden/>
          </w:rPr>
          <w:instrText xml:space="preserve"> PAGEREF _Toc419713910 \h </w:instrText>
        </w:r>
        <w:r>
          <w:rPr>
            <w:noProof/>
            <w:webHidden/>
          </w:rPr>
        </w:r>
        <w:r>
          <w:rPr>
            <w:noProof/>
            <w:webHidden/>
          </w:rPr>
          <w:fldChar w:fldCharType="separate"/>
        </w:r>
        <w:r>
          <w:rPr>
            <w:noProof/>
            <w:webHidden/>
          </w:rPr>
          <w:t>17</w:t>
        </w:r>
        <w:r>
          <w:rPr>
            <w:noProof/>
            <w:webHidden/>
          </w:rPr>
          <w:fldChar w:fldCharType="end"/>
        </w:r>
      </w:hyperlink>
    </w:p>
    <w:p w:rsidR="00E63242" w:rsidRDefault="00E63242">
      <w:pPr>
        <w:pStyle w:val="TOC3"/>
        <w:tabs>
          <w:tab w:val="right" w:leader="dot" w:pos="9016"/>
        </w:tabs>
        <w:rPr>
          <w:rFonts w:asciiTheme="minorHAnsi" w:eastAsiaTheme="minorEastAsia" w:hAnsiTheme="minorHAnsi" w:cstheme="minorBidi"/>
          <w:noProof/>
          <w:lang w:val="en-GB" w:eastAsia="en-GB"/>
        </w:rPr>
      </w:pPr>
      <w:hyperlink w:anchor="_Toc419713911" w:history="1">
        <w:r w:rsidRPr="0045426D">
          <w:rPr>
            <w:rStyle w:val="Hyperlink"/>
            <w:noProof/>
          </w:rPr>
          <w:t>Activity 2.1</w:t>
        </w:r>
        <w:r w:rsidRPr="0045426D">
          <w:rPr>
            <w:rStyle w:val="Hyperlink"/>
            <w:noProof/>
            <w:lang w:val="en-US"/>
          </w:rPr>
          <w:t>.1 - 2.1.2</w:t>
        </w:r>
        <w:r>
          <w:rPr>
            <w:noProof/>
            <w:webHidden/>
          </w:rPr>
          <w:tab/>
        </w:r>
        <w:r>
          <w:rPr>
            <w:noProof/>
            <w:webHidden/>
          </w:rPr>
          <w:fldChar w:fldCharType="begin"/>
        </w:r>
        <w:r>
          <w:rPr>
            <w:noProof/>
            <w:webHidden/>
          </w:rPr>
          <w:instrText xml:space="preserve"> PAGEREF _Toc419713911 \h </w:instrText>
        </w:r>
        <w:r>
          <w:rPr>
            <w:noProof/>
            <w:webHidden/>
          </w:rPr>
        </w:r>
        <w:r>
          <w:rPr>
            <w:noProof/>
            <w:webHidden/>
          </w:rPr>
          <w:fldChar w:fldCharType="separate"/>
        </w:r>
        <w:r>
          <w:rPr>
            <w:noProof/>
            <w:webHidden/>
          </w:rPr>
          <w:t>19</w:t>
        </w:r>
        <w:r>
          <w:rPr>
            <w:noProof/>
            <w:webHidden/>
          </w:rPr>
          <w:fldChar w:fldCharType="end"/>
        </w:r>
      </w:hyperlink>
    </w:p>
    <w:p w:rsidR="00E63242" w:rsidRDefault="00E63242">
      <w:pPr>
        <w:pStyle w:val="TOC3"/>
        <w:tabs>
          <w:tab w:val="right" w:leader="dot" w:pos="9016"/>
        </w:tabs>
        <w:rPr>
          <w:rFonts w:asciiTheme="minorHAnsi" w:eastAsiaTheme="minorEastAsia" w:hAnsiTheme="minorHAnsi" w:cstheme="minorBidi"/>
          <w:noProof/>
          <w:lang w:val="en-GB" w:eastAsia="en-GB"/>
        </w:rPr>
      </w:pPr>
      <w:hyperlink w:anchor="_Toc419713912" w:history="1">
        <w:r w:rsidRPr="0045426D">
          <w:rPr>
            <w:rStyle w:val="Hyperlink"/>
            <w:noProof/>
          </w:rPr>
          <w:t>Activity 2.2.1</w:t>
        </w:r>
        <w:r>
          <w:rPr>
            <w:noProof/>
            <w:webHidden/>
          </w:rPr>
          <w:tab/>
        </w:r>
        <w:r>
          <w:rPr>
            <w:noProof/>
            <w:webHidden/>
          </w:rPr>
          <w:fldChar w:fldCharType="begin"/>
        </w:r>
        <w:r>
          <w:rPr>
            <w:noProof/>
            <w:webHidden/>
          </w:rPr>
          <w:instrText xml:space="preserve"> PAGEREF _Toc419713912 \h </w:instrText>
        </w:r>
        <w:r>
          <w:rPr>
            <w:noProof/>
            <w:webHidden/>
          </w:rPr>
        </w:r>
        <w:r>
          <w:rPr>
            <w:noProof/>
            <w:webHidden/>
          </w:rPr>
          <w:fldChar w:fldCharType="separate"/>
        </w:r>
        <w:r>
          <w:rPr>
            <w:noProof/>
            <w:webHidden/>
          </w:rPr>
          <w:t>21</w:t>
        </w:r>
        <w:r>
          <w:rPr>
            <w:noProof/>
            <w:webHidden/>
          </w:rPr>
          <w:fldChar w:fldCharType="end"/>
        </w:r>
      </w:hyperlink>
    </w:p>
    <w:p w:rsidR="00E63242" w:rsidRDefault="00E63242">
      <w:pPr>
        <w:pStyle w:val="TOC3"/>
        <w:tabs>
          <w:tab w:val="right" w:leader="dot" w:pos="9016"/>
        </w:tabs>
        <w:rPr>
          <w:rFonts w:asciiTheme="minorHAnsi" w:eastAsiaTheme="minorEastAsia" w:hAnsiTheme="minorHAnsi" w:cstheme="minorBidi"/>
          <w:noProof/>
          <w:lang w:val="en-GB" w:eastAsia="en-GB"/>
        </w:rPr>
      </w:pPr>
      <w:hyperlink w:anchor="_Toc419713913" w:history="1">
        <w:r w:rsidRPr="0045426D">
          <w:rPr>
            <w:rStyle w:val="Hyperlink"/>
            <w:noProof/>
          </w:rPr>
          <w:t>Activity 2.3</w:t>
        </w:r>
        <w:r w:rsidRPr="0045426D">
          <w:rPr>
            <w:rStyle w:val="Hyperlink"/>
            <w:noProof/>
            <w:lang w:val="en-US"/>
          </w:rPr>
          <w:t>.1 - 2.3.2</w:t>
        </w:r>
        <w:r>
          <w:rPr>
            <w:noProof/>
            <w:webHidden/>
          </w:rPr>
          <w:tab/>
        </w:r>
        <w:r>
          <w:rPr>
            <w:noProof/>
            <w:webHidden/>
          </w:rPr>
          <w:fldChar w:fldCharType="begin"/>
        </w:r>
        <w:r>
          <w:rPr>
            <w:noProof/>
            <w:webHidden/>
          </w:rPr>
          <w:instrText xml:space="preserve"> PAGEREF _Toc419713913 \h </w:instrText>
        </w:r>
        <w:r>
          <w:rPr>
            <w:noProof/>
            <w:webHidden/>
          </w:rPr>
        </w:r>
        <w:r>
          <w:rPr>
            <w:noProof/>
            <w:webHidden/>
          </w:rPr>
          <w:fldChar w:fldCharType="separate"/>
        </w:r>
        <w:r>
          <w:rPr>
            <w:noProof/>
            <w:webHidden/>
          </w:rPr>
          <w:t>23</w:t>
        </w:r>
        <w:r>
          <w:rPr>
            <w:noProof/>
            <w:webHidden/>
          </w:rPr>
          <w:fldChar w:fldCharType="end"/>
        </w:r>
      </w:hyperlink>
    </w:p>
    <w:p w:rsidR="00E63242" w:rsidRDefault="00E63242">
      <w:pPr>
        <w:pStyle w:val="TOC3"/>
        <w:tabs>
          <w:tab w:val="right" w:leader="dot" w:pos="9016"/>
        </w:tabs>
        <w:rPr>
          <w:rFonts w:asciiTheme="minorHAnsi" w:eastAsiaTheme="minorEastAsia" w:hAnsiTheme="minorHAnsi" w:cstheme="minorBidi"/>
          <w:noProof/>
          <w:lang w:val="en-GB" w:eastAsia="en-GB"/>
        </w:rPr>
      </w:pPr>
      <w:hyperlink w:anchor="_Toc419713914" w:history="1">
        <w:r w:rsidRPr="0045426D">
          <w:rPr>
            <w:rStyle w:val="Hyperlink"/>
            <w:noProof/>
          </w:rPr>
          <w:t>Activity 2.4</w:t>
        </w:r>
        <w:r w:rsidRPr="0045426D">
          <w:rPr>
            <w:rStyle w:val="Hyperlink"/>
            <w:noProof/>
            <w:lang w:val="en-US"/>
          </w:rPr>
          <w:t>.1 - 2.4.2</w:t>
        </w:r>
        <w:r>
          <w:rPr>
            <w:noProof/>
            <w:webHidden/>
          </w:rPr>
          <w:tab/>
        </w:r>
        <w:r>
          <w:rPr>
            <w:noProof/>
            <w:webHidden/>
          </w:rPr>
          <w:fldChar w:fldCharType="begin"/>
        </w:r>
        <w:r>
          <w:rPr>
            <w:noProof/>
            <w:webHidden/>
          </w:rPr>
          <w:instrText xml:space="preserve"> PAGEREF _Toc419713914 \h </w:instrText>
        </w:r>
        <w:r>
          <w:rPr>
            <w:noProof/>
            <w:webHidden/>
          </w:rPr>
        </w:r>
        <w:r>
          <w:rPr>
            <w:noProof/>
            <w:webHidden/>
          </w:rPr>
          <w:fldChar w:fldCharType="separate"/>
        </w:r>
        <w:r>
          <w:rPr>
            <w:noProof/>
            <w:webHidden/>
          </w:rPr>
          <w:t>24</w:t>
        </w:r>
        <w:r>
          <w:rPr>
            <w:noProof/>
            <w:webHidden/>
          </w:rPr>
          <w:fldChar w:fldCharType="end"/>
        </w:r>
      </w:hyperlink>
    </w:p>
    <w:p w:rsidR="00E63242" w:rsidRDefault="00E63242">
      <w:pPr>
        <w:pStyle w:val="TOC3"/>
        <w:tabs>
          <w:tab w:val="right" w:leader="dot" w:pos="9016"/>
        </w:tabs>
        <w:rPr>
          <w:rFonts w:asciiTheme="minorHAnsi" w:eastAsiaTheme="minorEastAsia" w:hAnsiTheme="minorHAnsi" w:cstheme="minorBidi"/>
          <w:noProof/>
          <w:lang w:val="en-GB" w:eastAsia="en-GB"/>
        </w:rPr>
      </w:pPr>
      <w:hyperlink w:anchor="_Toc419713915" w:history="1">
        <w:r w:rsidRPr="0045426D">
          <w:rPr>
            <w:rStyle w:val="Hyperlink"/>
            <w:noProof/>
          </w:rPr>
          <w:t>Activity 3.1.1</w:t>
        </w:r>
        <w:r w:rsidRPr="0045426D">
          <w:rPr>
            <w:rStyle w:val="Hyperlink"/>
            <w:noProof/>
            <w:lang w:val="en-US"/>
          </w:rPr>
          <w:t xml:space="preserve"> - 3.2.1</w:t>
        </w:r>
        <w:r>
          <w:rPr>
            <w:noProof/>
            <w:webHidden/>
          </w:rPr>
          <w:tab/>
        </w:r>
        <w:r>
          <w:rPr>
            <w:noProof/>
            <w:webHidden/>
          </w:rPr>
          <w:fldChar w:fldCharType="begin"/>
        </w:r>
        <w:r>
          <w:rPr>
            <w:noProof/>
            <w:webHidden/>
          </w:rPr>
          <w:instrText xml:space="preserve"> PAGEREF _Toc419713915 \h </w:instrText>
        </w:r>
        <w:r>
          <w:rPr>
            <w:noProof/>
            <w:webHidden/>
          </w:rPr>
        </w:r>
        <w:r>
          <w:rPr>
            <w:noProof/>
            <w:webHidden/>
          </w:rPr>
          <w:fldChar w:fldCharType="separate"/>
        </w:r>
        <w:r>
          <w:rPr>
            <w:noProof/>
            <w:webHidden/>
          </w:rPr>
          <w:t>29</w:t>
        </w:r>
        <w:r>
          <w:rPr>
            <w:noProof/>
            <w:webHidden/>
          </w:rPr>
          <w:fldChar w:fldCharType="end"/>
        </w:r>
      </w:hyperlink>
    </w:p>
    <w:p w:rsidR="00E63242" w:rsidRDefault="00E63242">
      <w:pPr>
        <w:pStyle w:val="TOC3"/>
        <w:tabs>
          <w:tab w:val="right" w:leader="dot" w:pos="9016"/>
        </w:tabs>
        <w:rPr>
          <w:rFonts w:asciiTheme="minorHAnsi" w:eastAsiaTheme="minorEastAsia" w:hAnsiTheme="minorHAnsi" w:cstheme="minorBidi"/>
          <w:noProof/>
          <w:lang w:val="en-GB" w:eastAsia="en-GB"/>
        </w:rPr>
      </w:pPr>
      <w:hyperlink w:anchor="_Toc419713916" w:history="1">
        <w:r w:rsidRPr="0045426D">
          <w:rPr>
            <w:rStyle w:val="Hyperlink"/>
            <w:noProof/>
          </w:rPr>
          <w:t>Skills and Knowledge Activity</w:t>
        </w:r>
        <w:r>
          <w:rPr>
            <w:noProof/>
            <w:webHidden/>
          </w:rPr>
          <w:tab/>
        </w:r>
        <w:r>
          <w:rPr>
            <w:noProof/>
            <w:webHidden/>
          </w:rPr>
          <w:fldChar w:fldCharType="begin"/>
        </w:r>
        <w:r>
          <w:rPr>
            <w:noProof/>
            <w:webHidden/>
          </w:rPr>
          <w:instrText xml:space="preserve"> PAGEREF _Toc419713916 \h </w:instrText>
        </w:r>
        <w:r>
          <w:rPr>
            <w:noProof/>
            <w:webHidden/>
          </w:rPr>
        </w:r>
        <w:r>
          <w:rPr>
            <w:noProof/>
            <w:webHidden/>
          </w:rPr>
          <w:fldChar w:fldCharType="separate"/>
        </w:r>
        <w:r>
          <w:rPr>
            <w:noProof/>
            <w:webHidden/>
          </w:rPr>
          <w:t>30</w:t>
        </w:r>
        <w:r>
          <w:rPr>
            <w:noProof/>
            <w:webHidden/>
          </w:rPr>
          <w:fldChar w:fldCharType="end"/>
        </w:r>
      </w:hyperlink>
    </w:p>
    <w:p w:rsidR="00E63242" w:rsidRDefault="00E63242">
      <w:pPr>
        <w:pStyle w:val="TOC3"/>
        <w:tabs>
          <w:tab w:val="right" w:leader="dot" w:pos="9016"/>
        </w:tabs>
        <w:rPr>
          <w:rFonts w:asciiTheme="minorHAnsi" w:eastAsiaTheme="minorEastAsia" w:hAnsiTheme="minorHAnsi" w:cstheme="minorBidi"/>
          <w:noProof/>
          <w:lang w:val="en-GB" w:eastAsia="en-GB"/>
        </w:rPr>
      </w:pPr>
      <w:hyperlink w:anchor="_Toc419713917" w:history="1">
        <w:r w:rsidRPr="0045426D">
          <w:rPr>
            <w:rStyle w:val="Hyperlink"/>
            <w:noProof/>
          </w:rPr>
          <w:t>Major Activity</w:t>
        </w:r>
        <w:r>
          <w:rPr>
            <w:noProof/>
            <w:webHidden/>
          </w:rPr>
          <w:tab/>
        </w:r>
        <w:r>
          <w:rPr>
            <w:noProof/>
            <w:webHidden/>
          </w:rPr>
          <w:fldChar w:fldCharType="begin"/>
        </w:r>
        <w:r>
          <w:rPr>
            <w:noProof/>
            <w:webHidden/>
          </w:rPr>
          <w:instrText xml:space="preserve"> PAGEREF _Toc419713917 \h </w:instrText>
        </w:r>
        <w:r>
          <w:rPr>
            <w:noProof/>
            <w:webHidden/>
          </w:rPr>
        </w:r>
        <w:r>
          <w:rPr>
            <w:noProof/>
            <w:webHidden/>
          </w:rPr>
          <w:fldChar w:fldCharType="separate"/>
        </w:r>
        <w:r>
          <w:rPr>
            <w:noProof/>
            <w:webHidden/>
          </w:rPr>
          <w:t>32</w:t>
        </w:r>
        <w:r>
          <w:rPr>
            <w:noProof/>
            <w:webHidden/>
          </w:rPr>
          <w:fldChar w:fldCharType="end"/>
        </w:r>
      </w:hyperlink>
    </w:p>
    <w:p w:rsidR="004A6E24" w:rsidRPr="00DD77EA" w:rsidRDefault="008654A3" w:rsidP="004A6E24">
      <w:pPr>
        <w:rPr>
          <w:rFonts w:cs="Calibri"/>
        </w:rPr>
      </w:pPr>
      <w:r w:rsidRPr="004F5688">
        <w:rPr>
          <w:rFonts w:eastAsia="Times New Roman"/>
          <w:b/>
        </w:rPr>
        <w:fldChar w:fldCharType="end"/>
      </w:r>
    </w:p>
    <w:p w:rsidR="00EA1196" w:rsidRDefault="00EA1196" w:rsidP="00EA1196">
      <w:pPr>
        <w:rPr>
          <w:b/>
        </w:rPr>
      </w:pPr>
      <w:r>
        <w:rPr>
          <w:b/>
        </w:rPr>
        <w:br w:type="page"/>
      </w:r>
    </w:p>
    <w:p w:rsidR="00EA1196" w:rsidRDefault="00EA1196" w:rsidP="00EA1196">
      <w:pPr>
        <w:pStyle w:val="Heading1"/>
      </w:pPr>
      <w:bookmarkStart w:id="4" w:name="_Toc419713903"/>
      <w:r>
        <w:lastRenderedPageBreak/>
        <w:t>Candidate Details</w:t>
      </w:r>
      <w:bookmarkEnd w:id="4"/>
    </w:p>
    <w:p w:rsidR="00EA1196" w:rsidRDefault="00780B36" w:rsidP="00EA1196">
      <w:pPr>
        <w:pStyle w:val="Heading3"/>
      </w:pPr>
      <w:bookmarkStart w:id="5" w:name="_Toc419713904"/>
      <w:r>
        <w:t xml:space="preserve">Assessment – </w:t>
      </w:r>
      <w:r w:rsidR="008E307C">
        <w:t>BSBWHS302</w:t>
      </w:r>
      <w:r w:rsidR="004C65DC">
        <w:t xml:space="preserve"> Apply</w:t>
      </w:r>
      <w:r w:rsidR="004C65DC">
        <w:rPr>
          <w:rFonts w:cs="Calibri"/>
        </w:rPr>
        <w:t xml:space="preserve"> knowledge of </w:t>
      </w:r>
      <w:r w:rsidR="00D54693">
        <w:rPr>
          <w:rFonts w:cs="Calibri"/>
        </w:rPr>
        <w:t>WHS</w:t>
      </w:r>
      <w:r w:rsidR="004C65DC">
        <w:rPr>
          <w:rFonts w:cs="Calibri"/>
        </w:rPr>
        <w:t xml:space="preserve"> legislation in the workplace</w:t>
      </w:r>
      <w:bookmarkEnd w:id="5"/>
    </w:p>
    <w:p w:rsidR="00EA1196" w:rsidRDefault="00820BBF" w:rsidP="00EA1196">
      <w:r w:rsidRPr="00820BBF">
        <w:t xml:space="preserve">The learners must complete the following activities and hand them into you for marking.  This forms part of the learner’s assessment for </w:t>
      </w:r>
      <w:r w:rsidR="008E307C">
        <w:t>BSBWHS302</w:t>
      </w:r>
      <w:r>
        <w:t xml:space="preserve"> </w:t>
      </w:r>
      <w:r>
        <w:rPr>
          <w:rFonts w:cs="Calibri"/>
        </w:rPr>
        <w:t>Apply knowledge of WHS legislation in the workplace</w:t>
      </w:r>
      <w:r w:rsidRPr="00820BBF">
        <w:t>. The initial activities are formative - the Major Activity is summative but all should show the learner’s knowledge of the unit. The activities should be completed in a suitable environment, whether that is a classroom, training environment or an appropriate workplace location.</w:t>
      </w:r>
      <w:r>
        <w:t xml:space="preserve">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pStyle w:val="Heading3"/>
      </w:pPr>
      <w:bookmarkStart w:id="6" w:name="_Toc419713905"/>
      <w:r w:rsidRPr="000A7851">
        <w:lastRenderedPageBreak/>
        <w:t>Competency Record to be completed by Assessor</w:t>
      </w:r>
      <w:bookmarkEnd w:id="6"/>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BF05F9"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A1196" w:rsidRPr="00EA1196" w:rsidRDefault="00EA1196" w:rsidP="00EA1196">
      <w:pPr>
        <w:rPr>
          <w:rStyle w:val="Heading1Char"/>
        </w:rPr>
      </w:pPr>
      <w:r>
        <w:rPr>
          <w:b/>
        </w:rPr>
        <w:t>Assessor Signature:</w:t>
      </w:r>
      <w:r>
        <w:rPr>
          <w:b/>
        </w:rPr>
        <w:tab/>
      </w:r>
      <w:r>
        <w:rPr>
          <w:b/>
        </w:rPr>
        <w:tab/>
        <w:t>________________________________________________________</w:t>
      </w:r>
      <w:r w:rsidRPr="000A7851">
        <w:rPr>
          <w:b/>
        </w:rPr>
        <w:br w:type="page"/>
      </w:r>
      <w:r w:rsidRPr="00EA1196">
        <w:rPr>
          <w:rStyle w:val="Heading1Char"/>
        </w:rPr>
        <w:lastRenderedPageBreak/>
        <w:t>Activities</w:t>
      </w:r>
    </w:p>
    <w:p w:rsidR="0067420A" w:rsidRPr="00B079C9" w:rsidRDefault="0067420A" w:rsidP="0067420A">
      <w:pPr>
        <w:pStyle w:val="Heading3"/>
      </w:pPr>
      <w:bookmarkStart w:id="7" w:name="_Toc419713906"/>
      <w:r w:rsidRPr="00B079C9">
        <w:t>Activity</w:t>
      </w:r>
      <w:r>
        <w:t xml:space="preserve"> </w:t>
      </w:r>
      <w:r w:rsidR="004C65DC">
        <w:t>1.1</w:t>
      </w:r>
      <w:r w:rsidR="005E1F1E">
        <w:t>.1</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67420A" w:rsidRPr="007431BE" w:rsidTr="00AD1B29">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67420A" w:rsidRPr="007431BE" w:rsidRDefault="00A61D9B" w:rsidP="00461AF8">
            <w:pPr>
              <w:spacing w:after="0"/>
              <w:rPr>
                <w:rFonts w:eastAsia="Times New Roman"/>
                <w:b/>
                <w:bCs/>
                <w:color w:val="000000"/>
              </w:rPr>
            </w:pPr>
            <w:r>
              <w:rPr>
                <w:rFonts w:eastAsia="Times New Roman"/>
                <w:b/>
                <w:bCs/>
                <w:color w:val="000000"/>
              </w:rPr>
              <w:t>30</w:t>
            </w:r>
            <w:r w:rsidR="0067420A" w:rsidRPr="007431BE">
              <w:rPr>
                <w:rFonts w:eastAsia="Times New Roman"/>
                <w:b/>
                <w:bCs/>
                <w:color w:val="000000"/>
              </w:rPr>
              <w:t xml:space="preserve"> Minutes</w:t>
            </w:r>
          </w:p>
        </w:tc>
      </w:tr>
      <w:tr w:rsidR="0067420A" w:rsidRPr="007431BE" w:rsidTr="00AD1B2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3869C6">
            <w:pPr>
              <w:pStyle w:val="Objective"/>
            </w:pPr>
            <w:r w:rsidRPr="00BF05F9">
              <w:rPr>
                <w:b/>
              </w:rPr>
              <w:t xml:space="preserve">To </w:t>
            </w:r>
            <w:r w:rsidR="00DB7A70" w:rsidRPr="00BF05F9">
              <w:rPr>
                <w:b/>
              </w:rPr>
              <w:t xml:space="preserve">provide you with an opportunity </w:t>
            </w:r>
            <w:r w:rsidRPr="00BF05F9">
              <w:rPr>
                <w:b/>
              </w:rPr>
              <w:t xml:space="preserve">to </w:t>
            </w:r>
            <w:r w:rsidR="00213D7F" w:rsidRPr="00BF05F9">
              <w:rPr>
                <w:rFonts w:asciiTheme="minorHAnsi" w:hAnsiTheme="minorHAnsi"/>
                <w:b/>
              </w:rPr>
              <w:t>identify and access</w:t>
            </w:r>
            <w:r w:rsidR="00213D7F" w:rsidRPr="00B44F4E">
              <w:rPr>
                <w:rFonts w:asciiTheme="minorHAnsi" w:hAnsiTheme="minorHAnsi"/>
              </w:rPr>
              <w:t xml:space="preserve"> </w:t>
            </w:r>
            <w:r w:rsidR="00213D7F" w:rsidRPr="00B44F4E">
              <w:rPr>
                <w:rStyle w:val="BoldandItalics"/>
                <w:rFonts w:asciiTheme="minorHAnsi" w:hAnsiTheme="minorHAnsi"/>
              </w:rPr>
              <w:t>current WHS legislation and related documentation</w:t>
            </w:r>
            <w:r w:rsidR="00213D7F" w:rsidRPr="00B44F4E">
              <w:rPr>
                <w:rFonts w:asciiTheme="minorHAnsi" w:hAnsiTheme="minorHAnsi"/>
              </w:rPr>
              <w:t xml:space="preserve"> </w:t>
            </w:r>
            <w:r w:rsidR="00213D7F" w:rsidRPr="00BF05F9">
              <w:rPr>
                <w:rFonts w:asciiTheme="minorHAnsi" w:hAnsiTheme="minorHAnsi"/>
                <w:b/>
              </w:rPr>
              <w:t>relevant to the workplace, occupation and industry</w:t>
            </w:r>
            <w:r w:rsidR="00BF05F9" w:rsidRPr="00BF05F9">
              <w:rPr>
                <w:rFonts w:asciiTheme="minorHAnsi" w:hAnsiTheme="minorHAnsi"/>
                <w:b/>
              </w:rPr>
              <w:t>.</w:t>
            </w:r>
          </w:p>
        </w:tc>
      </w:tr>
      <w:tr w:rsidR="0067420A" w:rsidRPr="007431BE" w:rsidTr="00AD1B29">
        <w:trPr>
          <w:trHeight w:val="440"/>
        </w:trPr>
        <w:tc>
          <w:tcPr>
            <w:tcW w:w="1668" w:type="dxa"/>
            <w:tcBorders>
              <w:top w:val="single" w:sz="8" w:space="0" w:color="C0504D"/>
              <w:left w:val="single" w:sz="8" w:space="0" w:color="C0504D"/>
              <w:bottom w:val="single" w:sz="8" w:space="0" w:color="C0504D"/>
              <w:right w:val="single" w:sz="8" w:space="0" w:color="C0504D"/>
            </w:tcBorders>
          </w:tcPr>
          <w:p w:rsidR="0067420A" w:rsidRDefault="0067420A" w:rsidP="00461AF8">
            <w:pPr>
              <w:spacing w:after="0"/>
              <w:rPr>
                <w:rFonts w:eastAsia="Times New Roman"/>
                <w:b/>
                <w:bCs/>
              </w:rPr>
            </w:pPr>
            <w:r>
              <w:rPr>
                <w:rFonts w:eastAsia="Times New Roman"/>
                <w:b/>
                <w:bCs/>
              </w:rPr>
              <w:t>Activity</w:t>
            </w:r>
          </w:p>
          <w:p w:rsidR="008D5EBD" w:rsidRDefault="008D5EBD" w:rsidP="00461AF8">
            <w:pPr>
              <w:spacing w:after="0"/>
              <w:rPr>
                <w:rFonts w:eastAsia="Times New Roman"/>
                <w:b/>
                <w:bCs/>
              </w:rPr>
            </w:pPr>
          </w:p>
          <w:p w:rsidR="008D5EBD" w:rsidRDefault="008D5EBD" w:rsidP="00461AF8">
            <w:pPr>
              <w:spacing w:after="0"/>
              <w:rPr>
                <w:rFonts w:eastAsia="Times New Roman"/>
                <w:b/>
                <w:bCs/>
              </w:rPr>
            </w:pPr>
          </w:p>
          <w:p w:rsidR="008D5EBD" w:rsidRPr="007431BE" w:rsidRDefault="008D5EBD" w:rsidP="00461AF8">
            <w:pPr>
              <w:spacing w:after="0"/>
              <w:rPr>
                <w:rFonts w:eastAsia="Times New Roman"/>
                <w:b/>
                <w:bCs/>
              </w:rPr>
            </w:pPr>
          </w:p>
        </w:tc>
        <w:tc>
          <w:tcPr>
            <w:tcW w:w="7574" w:type="dxa"/>
            <w:tcBorders>
              <w:top w:val="single" w:sz="8" w:space="0" w:color="C0504D"/>
              <w:left w:val="single" w:sz="8" w:space="0" w:color="C0504D"/>
              <w:bottom w:val="single" w:sz="8" w:space="0" w:color="C0504D"/>
              <w:right w:val="single" w:sz="8" w:space="0" w:color="C0504D"/>
            </w:tcBorders>
          </w:tcPr>
          <w:p w:rsidR="0067420A" w:rsidRDefault="008D5EBD" w:rsidP="003869C6">
            <w:pPr>
              <w:pStyle w:val="AAAQuestions"/>
            </w:pPr>
            <w:r>
              <w:t>Who is the regulator for your State/Territory?</w:t>
            </w:r>
          </w:p>
          <w:tbl>
            <w:tblPr>
              <w:tblW w:w="76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6"/>
              <w:gridCol w:w="6218"/>
            </w:tblGrid>
            <w:tr w:rsidR="00213D7F" w:rsidRPr="00B0767A" w:rsidTr="00AD1B29">
              <w:trPr>
                <w:tblHeader/>
              </w:trPr>
              <w:tc>
                <w:tcPr>
                  <w:tcW w:w="1446" w:type="dxa"/>
                  <w:shd w:val="clear" w:color="auto" w:fill="E5B8B7" w:themeFill="accent2" w:themeFillTint="66"/>
                </w:tcPr>
                <w:p w:rsidR="00213D7F" w:rsidRPr="00B0767A" w:rsidRDefault="00213D7F" w:rsidP="00887DED">
                  <w:pPr>
                    <w:spacing w:before="240" w:line="240" w:lineRule="auto"/>
                    <w:rPr>
                      <w:rFonts w:asciiTheme="minorHAnsi" w:hAnsiTheme="minorHAnsi"/>
                      <w:b/>
                    </w:rPr>
                  </w:pPr>
                  <w:r w:rsidRPr="00B0767A">
                    <w:rPr>
                      <w:rFonts w:asciiTheme="minorHAnsi" w:hAnsiTheme="minorHAnsi"/>
                      <w:b/>
                    </w:rPr>
                    <w:t xml:space="preserve">Work Health and Safety </w:t>
                  </w:r>
                </w:p>
              </w:tc>
              <w:tc>
                <w:tcPr>
                  <w:tcW w:w="6218" w:type="dxa"/>
                  <w:shd w:val="clear" w:color="auto" w:fill="E5B8B7" w:themeFill="accent2" w:themeFillTint="66"/>
                </w:tcPr>
                <w:p w:rsidR="00213D7F" w:rsidRPr="00B0767A" w:rsidRDefault="00213D7F" w:rsidP="00887DED">
                  <w:pPr>
                    <w:spacing w:before="240" w:line="240" w:lineRule="auto"/>
                    <w:rPr>
                      <w:rFonts w:asciiTheme="minorHAnsi" w:hAnsiTheme="minorHAnsi"/>
                      <w:b/>
                    </w:rPr>
                  </w:pPr>
                  <w:r w:rsidRPr="00B0767A">
                    <w:rPr>
                      <w:rFonts w:asciiTheme="minorHAnsi" w:hAnsiTheme="minorHAnsi"/>
                      <w:b/>
                    </w:rPr>
                    <w:t>Websites</w:t>
                  </w:r>
                </w:p>
              </w:tc>
            </w:tr>
            <w:tr w:rsidR="00213D7F" w:rsidRPr="00B0767A" w:rsidTr="00AD1B29">
              <w:tc>
                <w:tcPr>
                  <w:tcW w:w="1446" w:type="dxa"/>
                  <w:shd w:val="clear" w:color="auto" w:fill="F2DBDB" w:themeFill="accent2" w:themeFillTint="33"/>
                </w:tcPr>
                <w:p w:rsidR="00213D7F" w:rsidRPr="00AD1B29" w:rsidRDefault="00213D7F" w:rsidP="00887DED">
                  <w:pPr>
                    <w:spacing w:before="240"/>
                    <w:rPr>
                      <w:rFonts w:asciiTheme="minorHAnsi" w:hAnsiTheme="minorHAnsi"/>
                    </w:rPr>
                  </w:pPr>
                  <w:r w:rsidRPr="00AD1B29">
                    <w:rPr>
                      <w:rFonts w:asciiTheme="minorHAnsi" w:hAnsiTheme="minorHAnsi"/>
                    </w:rPr>
                    <w:t>National contacts</w:t>
                  </w:r>
                </w:p>
              </w:tc>
              <w:tc>
                <w:tcPr>
                  <w:tcW w:w="6218" w:type="dxa"/>
                </w:tcPr>
                <w:p w:rsidR="00213D7F" w:rsidRPr="00B0767A" w:rsidRDefault="00213D7F" w:rsidP="00887DED">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Australian Chamber of Commerce and Industry (ACCI)</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10" w:tgtFrame="_blank" w:history="1">
                    <w:r w:rsidRPr="00B0767A">
                      <w:rPr>
                        <w:rStyle w:val="Hyperlink"/>
                        <w:rFonts w:asciiTheme="minorHAnsi" w:hAnsiTheme="minorHAnsi"/>
                        <w:sz w:val="22"/>
                        <w:szCs w:val="22"/>
                      </w:rPr>
                      <w:t>www.acci.asn.au</w:t>
                    </w:r>
                    <w:r w:rsidRPr="00B0767A">
                      <w:rPr>
                        <w:rFonts w:asciiTheme="minorHAnsi" w:hAnsiTheme="minorHAnsi"/>
                        <w:color w:val="0000FF"/>
                        <w:sz w:val="22"/>
                        <w:szCs w:val="22"/>
                        <w:u w:val="single"/>
                      </w:rPr>
                      <w:br/>
                    </w:r>
                  </w:hyperlink>
                  <w:r w:rsidRPr="00B0767A">
                    <w:rPr>
                      <w:rStyle w:val="Strong"/>
                      <w:rFonts w:asciiTheme="minorHAnsi" w:hAnsiTheme="minorHAnsi"/>
                      <w:sz w:val="22"/>
                      <w:szCs w:val="22"/>
                    </w:rPr>
                    <w:t>Telephone:</w:t>
                  </w:r>
                  <w:r w:rsidRPr="00B0767A">
                    <w:rPr>
                      <w:rFonts w:asciiTheme="minorHAnsi" w:hAnsiTheme="minorHAnsi"/>
                      <w:sz w:val="22"/>
                      <w:szCs w:val="22"/>
                    </w:rPr>
                    <w:t xml:space="preserve"> (02) 6273 2311 (Canberra) </w:t>
                  </w:r>
                  <w:r w:rsidRPr="00B0767A">
                    <w:rPr>
                      <w:rStyle w:val="Strong"/>
                      <w:rFonts w:asciiTheme="minorHAnsi" w:hAnsiTheme="minorHAnsi"/>
                      <w:sz w:val="22"/>
                      <w:szCs w:val="22"/>
                    </w:rPr>
                    <w:t>or</w:t>
                  </w:r>
                  <w:r w:rsidRPr="00B0767A">
                    <w:rPr>
                      <w:rFonts w:asciiTheme="minorHAnsi" w:hAnsiTheme="minorHAnsi"/>
                      <w:sz w:val="22"/>
                      <w:szCs w:val="22"/>
                    </w:rPr>
                    <w:t xml:space="preserve"> (03) 9668 9950 (Melbourne)</w:t>
                  </w:r>
                </w:p>
                <w:p w:rsidR="00213D7F" w:rsidRPr="00B0767A" w:rsidRDefault="00213D7F" w:rsidP="00887DED">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Australian Council of Trade Unions (ACTU)</w:t>
                  </w:r>
                  <w:r w:rsidRPr="00B0767A">
                    <w:rPr>
                      <w:rFonts w:asciiTheme="minorHAnsi" w:hAnsiTheme="minorHAnsi"/>
                      <w:sz w:val="22"/>
                      <w:szCs w:val="22"/>
                    </w:rPr>
                    <w:br/>
                  </w:r>
                  <w:r w:rsidRPr="00B0767A">
                    <w:rPr>
                      <w:rStyle w:val="Strong"/>
                      <w:rFonts w:asciiTheme="minorHAnsi" w:hAnsiTheme="minorHAnsi"/>
                      <w:sz w:val="22"/>
                      <w:szCs w:val="22"/>
                    </w:rPr>
                    <w:t xml:space="preserve">Website: </w:t>
                  </w:r>
                  <w:hyperlink r:id="rId11" w:tgtFrame="_blank" w:history="1">
                    <w:r w:rsidRPr="00B0767A">
                      <w:rPr>
                        <w:rStyle w:val="Hyperlink"/>
                        <w:rFonts w:asciiTheme="minorHAnsi" w:hAnsiTheme="minorHAnsi"/>
                        <w:sz w:val="22"/>
                        <w:szCs w:val="22"/>
                      </w:rPr>
                      <w:t>www.actu.asn.au/</w:t>
                    </w:r>
                    <w:r w:rsidRPr="00B0767A">
                      <w:rPr>
                        <w:rFonts w:asciiTheme="minorHAnsi" w:hAnsiTheme="minorHAnsi"/>
                        <w:color w:val="0000FF"/>
                        <w:sz w:val="22"/>
                        <w:szCs w:val="22"/>
                        <w:u w:val="single"/>
                      </w:rPr>
                      <w:br/>
                    </w:r>
                  </w:hyperlink>
                  <w:r w:rsidRPr="00B0767A">
                    <w:rPr>
                      <w:rStyle w:val="Strong"/>
                      <w:rFonts w:asciiTheme="minorHAnsi" w:hAnsiTheme="minorHAnsi"/>
                      <w:sz w:val="22"/>
                      <w:szCs w:val="22"/>
                    </w:rPr>
                    <w:t>Telephone:</w:t>
                  </w:r>
                  <w:r w:rsidRPr="00B0767A">
                    <w:rPr>
                      <w:rFonts w:asciiTheme="minorHAnsi" w:hAnsiTheme="minorHAnsi"/>
                      <w:sz w:val="22"/>
                      <w:szCs w:val="22"/>
                    </w:rPr>
                    <w:t xml:space="preserve"> 1300 362 223</w:t>
                  </w:r>
                </w:p>
                <w:p w:rsidR="00213D7F" w:rsidRPr="00B0767A" w:rsidRDefault="00213D7F" w:rsidP="00887DED">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Australian Industry Group</w:t>
                  </w:r>
                  <w:r w:rsidRPr="00B0767A">
                    <w:rPr>
                      <w:rFonts w:asciiTheme="minorHAnsi" w:hAnsiTheme="minorHAnsi"/>
                      <w:sz w:val="22"/>
                      <w:szCs w:val="22"/>
                    </w:rPr>
                    <w:br/>
                  </w:r>
                  <w:r w:rsidRPr="00B0767A">
                    <w:rPr>
                      <w:rStyle w:val="Strong"/>
                      <w:rFonts w:asciiTheme="minorHAnsi" w:hAnsiTheme="minorHAnsi"/>
                      <w:sz w:val="22"/>
                      <w:szCs w:val="22"/>
                    </w:rPr>
                    <w:t xml:space="preserve">Website: </w:t>
                  </w:r>
                  <w:hyperlink r:id="rId12" w:tgtFrame="_blank" w:history="1">
                    <w:r w:rsidRPr="00B0767A">
                      <w:rPr>
                        <w:rStyle w:val="Hyperlink"/>
                        <w:rFonts w:asciiTheme="minorHAnsi" w:hAnsiTheme="minorHAnsi"/>
                        <w:sz w:val="22"/>
                        <w:szCs w:val="22"/>
                      </w:rPr>
                      <w:t>www.aigroup.com.au</w:t>
                    </w:r>
                  </w:hyperlink>
                </w:p>
                <w:p w:rsidR="00213D7F" w:rsidRPr="00B0767A" w:rsidRDefault="00213D7F" w:rsidP="00887DED">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Australian Manufacturing Workers Union (AMWU)</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13" w:tgtFrame="_blank" w:history="1">
                    <w:r w:rsidRPr="00B0767A">
                      <w:rPr>
                        <w:rStyle w:val="Hyperlink"/>
                        <w:rFonts w:asciiTheme="minorHAnsi" w:hAnsiTheme="minorHAnsi"/>
                        <w:sz w:val="22"/>
                        <w:szCs w:val="22"/>
                      </w:rPr>
                      <w:t>www.amwu.org.au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Email:</w:t>
                  </w:r>
                  <w:r w:rsidRPr="00B0767A">
                    <w:rPr>
                      <w:rFonts w:asciiTheme="minorHAnsi" w:hAnsiTheme="minorHAnsi"/>
                      <w:sz w:val="22"/>
                      <w:szCs w:val="22"/>
                    </w:rPr>
                    <w:t xml:space="preserve"> </w:t>
                  </w:r>
                  <w:hyperlink r:id="rId14" w:history="1">
                    <w:r w:rsidRPr="00B0767A">
                      <w:rPr>
                        <w:rStyle w:val="Hyperlink"/>
                        <w:rFonts w:asciiTheme="minorHAnsi" w:hAnsiTheme="minorHAnsi"/>
                        <w:sz w:val="22"/>
                        <w:szCs w:val="22"/>
                      </w:rPr>
                      <w:t>info@amwu.asn.au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Telephone:</w:t>
                  </w:r>
                  <w:r w:rsidRPr="00B0767A">
                    <w:rPr>
                      <w:rFonts w:asciiTheme="minorHAnsi" w:hAnsiTheme="minorHAnsi"/>
                      <w:sz w:val="22"/>
                      <w:szCs w:val="22"/>
                    </w:rPr>
                    <w:t xml:space="preserve"> (02) 9897 9133</w:t>
                  </w:r>
                </w:p>
                <w:p w:rsidR="00213D7F" w:rsidRPr="00B0767A" w:rsidRDefault="00213D7F" w:rsidP="00887DED">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Australian Nursing Federation (ANF)</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15" w:tgtFrame="_blank" w:history="1">
                    <w:r w:rsidRPr="00B0767A">
                      <w:rPr>
                        <w:rStyle w:val="Hyperlink"/>
                        <w:rFonts w:asciiTheme="minorHAnsi" w:hAnsiTheme="minorHAnsi"/>
                        <w:sz w:val="22"/>
                        <w:szCs w:val="22"/>
                      </w:rPr>
                      <w:t>www.anf.org.au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Email:</w:t>
                  </w:r>
                  <w:r w:rsidRPr="00B0767A">
                    <w:rPr>
                      <w:rFonts w:asciiTheme="minorHAnsi" w:hAnsiTheme="minorHAnsi"/>
                      <w:sz w:val="22"/>
                      <w:szCs w:val="22"/>
                    </w:rPr>
                    <w:t xml:space="preserve"> </w:t>
                  </w:r>
                  <w:hyperlink r:id="rId16" w:history="1">
                    <w:r w:rsidRPr="00B0767A">
                      <w:rPr>
                        <w:rStyle w:val="Hyperlink"/>
                        <w:rFonts w:asciiTheme="minorHAnsi" w:hAnsiTheme="minorHAnsi"/>
                        <w:sz w:val="22"/>
                        <w:szCs w:val="22"/>
                      </w:rPr>
                      <w:t>anfcanberra@anf.org.au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Telephone:</w:t>
                  </w:r>
                  <w:r w:rsidRPr="00B0767A">
                    <w:rPr>
                      <w:rFonts w:asciiTheme="minorHAnsi" w:hAnsiTheme="minorHAnsi"/>
                      <w:sz w:val="22"/>
                      <w:szCs w:val="22"/>
                    </w:rPr>
                    <w:t xml:space="preserve"> (02) 6232 6533</w:t>
                  </w:r>
                </w:p>
                <w:p w:rsidR="00213D7F" w:rsidRPr="00B0767A" w:rsidRDefault="00213D7F" w:rsidP="00887DED">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Australian Institute of Occupational Hygienists</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17" w:tgtFrame="_blank" w:history="1">
                    <w:r w:rsidRPr="00B0767A">
                      <w:rPr>
                        <w:rStyle w:val="Hyperlink"/>
                        <w:rFonts w:asciiTheme="minorHAnsi" w:hAnsiTheme="minorHAnsi"/>
                        <w:sz w:val="22"/>
                        <w:szCs w:val="22"/>
                      </w:rPr>
                      <w:t>www.aioh.org.au</w:t>
                    </w:r>
                  </w:hyperlink>
                  <w:r w:rsidRPr="00B0767A">
                    <w:rPr>
                      <w:rFonts w:asciiTheme="minorHAnsi" w:hAnsiTheme="minorHAnsi"/>
                      <w:sz w:val="22"/>
                      <w:szCs w:val="22"/>
                    </w:rPr>
                    <w:t xml:space="preserve"> </w:t>
                  </w:r>
                </w:p>
                <w:p w:rsidR="00213D7F" w:rsidRPr="00B0767A" w:rsidRDefault="00213D7F" w:rsidP="00887DED">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Construction Forestry Mining and Energy Union</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18" w:tgtFrame="_blank" w:history="1">
                    <w:r w:rsidRPr="00B0767A">
                      <w:rPr>
                        <w:rStyle w:val="Hyperlink"/>
                        <w:rFonts w:asciiTheme="minorHAnsi" w:hAnsiTheme="minorHAnsi"/>
                        <w:sz w:val="22"/>
                        <w:szCs w:val="22"/>
                      </w:rPr>
                      <w:t>www.cfmeu.net.au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Email:</w:t>
                  </w:r>
                  <w:r w:rsidRPr="00B0767A">
                    <w:rPr>
                      <w:rFonts w:asciiTheme="minorHAnsi" w:hAnsiTheme="minorHAnsi"/>
                      <w:sz w:val="22"/>
                      <w:szCs w:val="22"/>
                    </w:rPr>
                    <w:t xml:space="preserve"> </w:t>
                  </w:r>
                  <w:hyperlink r:id="rId19" w:history="1">
                    <w:r w:rsidRPr="00B0767A">
                      <w:rPr>
                        <w:rStyle w:val="Hyperlink"/>
                        <w:rFonts w:asciiTheme="minorHAnsi" w:hAnsiTheme="minorHAnsi"/>
                        <w:sz w:val="22"/>
                        <w:szCs w:val="22"/>
                      </w:rPr>
                      <w:t>queries@fed.cfmeu.asn.au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Telephone:</w:t>
                  </w:r>
                  <w:r w:rsidRPr="00B0767A">
                    <w:rPr>
                      <w:rFonts w:asciiTheme="minorHAnsi" w:hAnsiTheme="minorHAnsi"/>
                      <w:sz w:val="22"/>
                      <w:szCs w:val="22"/>
                    </w:rPr>
                    <w:t xml:space="preserve"> (02) 8524 5850</w:t>
                  </w:r>
                </w:p>
                <w:p w:rsidR="00213D7F" w:rsidRPr="00B0767A" w:rsidRDefault="00213D7F" w:rsidP="00887DED">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Construction Safety Managers &amp; Officers Association</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20" w:tgtFrame="_blank" w:history="1">
                    <w:r w:rsidRPr="00B0767A">
                      <w:rPr>
                        <w:rStyle w:val="Hyperlink"/>
                        <w:rFonts w:asciiTheme="minorHAnsi" w:hAnsiTheme="minorHAnsi"/>
                        <w:sz w:val="22"/>
                        <w:szCs w:val="22"/>
                      </w:rPr>
                      <w:t>www.constructionsafety.com.au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Email:</w:t>
                  </w:r>
                  <w:r w:rsidRPr="00B0767A">
                    <w:rPr>
                      <w:rFonts w:asciiTheme="minorHAnsi" w:hAnsiTheme="minorHAnsi"/>
                      <w:sz w:val="22"/>
                      <w:szCs w:val="22"/>
                    </w:rPr>
                    <w:t xml:space="preserve"> </w:t>
                  </w:r>
                  <w:hyperlink r:id="rId21" w:history="1">
                    <w:r w:rsidRPr="00B0767A">
                      <w:rPr>
                        <w:rStyle w:val="Hyperlink"/>
                        <w:rFonts w:asciiTheme="minorHAnsi" w:hAnsiTheme="minorHAnsi"/>
                        <w:sz w:val="22"/>
                        <w:szCs w:val="22"/>
                      </w:rPr>
                      <w:t>csmoa@builtin.com.au</w:t>
                    </w:r>
                  </w:hyperlink>
                </w:p>
                <w:p w:rsidR="00213D7F" w:rsidRPr="00B0767A" w:rsidRDefault="00213D7F" w:rsidP="00887DED">
                  <w:pPr>
                    <w:pStyle w:val="NormalWeb"/>
                    <w:spacing w:before="240" w:beforeAutospacing="0" w:after="200" w:afterAutospacing="0"/>
                    <w:rPr>
                      <w:rFonts w:asciiTheme="minorHAnsi" w:hAnsiTheme="minorHAnsi"/>
                      <w:sz w:val="22"/>
                      <w:szCs w:val="22"/>
                    </w:rPr>
                  </w:pPr>
                  <w:proofErr w:type="spellStart"/>
                  <w:r w:rsidRPr="00B0767A">
                    <w:rPr>
                      <w:rFonts w:asciiTheme="minorHAnsi" w:hAnsiTheme="minorHAnsi"/>
                      <w:sz w:val="22"/>
                      <w:szCs w:val="22"/>
                    </w:rPr>
                    <w:t>CraneSafe</w:t>
                  </w:r>
                  <w:proofErr w:type="spellEnd"/>
                  <w:r w:rsidRPr="00B0767A">
                    <w:rPr>
                      <w:rFonts w:asciiTheme="minorHAnsi" w:hAnsiTheme="minorHAnsi"/>
                      <w:sz w:val="22"/>
                      <w:szCs w:val="22"/>
                    </w:rPr>
                    <w:t xml:space="preserve"> - Crane Industry Council of Australia</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22" w:tgtFrame="_blank" w:history="1">
                    <w:r w:rsidRPr="00B0767A">
                      <w:rPr>
                        <w:rStyle w:val="Hyperlink"/>
                        <w:rFonts w:asciiTheme="minorHAnsi" w:hAnsiTheme="minorHAnsi"/>
                        <w:sz w:val="22"/>
                        <w:szCs w:val="22"/>
                      </w:rPr>
                      <w:t>www.cranesafe.com.au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Email:</w:t>
                  </w:r>
                  <w:r w:rsidRPr="00B0767A">
                    <w:rPr>
                      <w:rFonts w:asciiTheme="minorHAnsi" w:hAnsiTheme="minorHAnsi"/>
                      <w:sz w:val="22"/>
                      <w:szCs w:val="22"/>
                    </w:rPr>
                    <w:t xml:space="preserve"> </w:t>
                  </w:r>
                  <w:hyperlink r:id="rId23" w:history="1">
                    <w:r w:rsidRPr="00B0767A">
                      <w:rPr>
                        <w:rStyle w:val="Hyperlink"/>
                        <w:rFonts w:asciiTheme="minorHAnsi" w:hAnsiTheme="minorHAnsi"/>
                        <w:sz w:val="22"/>
                        <w:szCs w:val="22"/>
                      </w:rPr>
                      <w:t>admin@cranesafe.com.au</w:t>
                    </w:r>
                  </w:hyperlink>
                  <w:r w:rsidRPr="00B0767A">
                    <w:rPr>
                      <w:rFonts w:asciiTheme="minorHAnsi" w:hAnsiTheme="minorHAnsi"/>
                      <w:sz w:val="22"/>
                      <w:szCs w:val="22"/>
                    </w:rPr>
                    <w:t xml:space="preserve"> </w:t>
                  </w:r>
                </w:p>
                <w:p w:rsidR="00213D7F" w:rsidRPr="00B0767A" w:rsidRDefault="00213D7F" w:rsidP="00887DED">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lastRenderedPageBreak/>
                    <w:t>Dust Diseases Board of NSW (DDB)</w:t>
                  </w:r>
                  <w:r w:rsidRPr="00B0767A">
                    <w:rPr>
                      <w:rFonts w:asciiTheme="minorHAnsi" w:hAnsiTheme="minorHAnsi"/>
                      <w:sz w:val="22"/>
                      <w:szCs w:val="22"/>
                    </w:rPr>
                    <w:br/>
                    <w:t xml:space="preserve">Website: </w:t>
                  </w:r>
                  <w:hyperlink r:id="rId24" w:history="1">
                    <w:r w:rsidRPr="00B0767A">
                      <w:rPr>
                        <w:rStyle w:val="Hyperlink"/>
                        <w:rFonts w:asciiTheme="minorHAnsi" w:hAnsiTheme="minorHAnsi"/>
                        <w:sz w:val="22"/>
                        <w:szCs w:val="22"/>
                      </w:rPr>
                      <w:t>www.ddb.nsw.gov.au</w:t>
                    </w:r>
                  </w:hyperlink>
                  <w:r w:rsidRPr="00B0767A">
                    <w:rPr>
                      <w:rFonts w:asciiTheme="minorHAnsi" w:hAnsiTheme="minorHAnsi"/>
                      <w:sz w:val="22"/>
                      <w:szCs w:val="22"/>
                    </w:rPr>
                    <w:br/>
                    <w:t>Telephone:  1800 550 027</w:t>
                  </w:r>
                </w:p>
                <w:p w:rsidR="00213D7F" w:rsidRPr="00B0767A" w:rsidRDefault="00213D7F" w:rsidP="00887DED">
                  <w:pPr>
                    <w:pStyle w:val="NormalWeb"/>
                    <w:spacing w:before="240" w:beforeAutospacing="0" w:after="200" w:afterAutospacing="0"/>
                    <w:rPr>
                      <w:rFonts w:asciiTheme="minorHAnsi" w:hAnsiTheme="minorHAnsi"/>
                      <w:sz w:val="22"/>
                      <w:szCs w:val="22"/>
                    </w:rPr>
                  </w:pPr>
                  <w:proofErr w:type="spellStart"/>
                  <w:r w:rsidRPr="00B0767A">
                    <w:rPr>
                      <w:rFonts w:asciiTheme="minorHAnsi" w:hAnsiTheme="minorHAnsi"/>
                      <w:sz w:val="22"/>
                      <w:szCs w:val="22"/>
                    </w:rPr>
                    <w:t>FarmSafe</w:t>
                  </w:r>
                  <w:proofErr w:type="spellEnd"/>
                  <w:r w:rsidRPr="00B0767A">
                    <w:rPr>
                      <w:rFonts w:asciiTheme="minorHAnsi" w:hAnsiTheme="minorHAnsi"/>
                      <w:sz w:val="22"/>
                      <w:szCs w:val="22"/>
                    </w:rPr>
                    <w:t xml:space="preserve"> Australia</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25" w:tgtFrame="_blank" w:history="1">
                    <w:r w:rsidRPr="00B0767A">
                      <w:rPr>
                        <w:rStyle w:val="Hyperlink"/>
                        <w:rFonts w:asciiTheme="minorHAnsi" w:hAnsiTheme="minorHAnsi"/>
                        <w:sz w:val="22"/>
                        <w:szCs w:val="22"/>
                      </w:rPr>
                      <w:t>www.farmsafe.org.au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Email:</w:t>
                  </w:r>
                  <w:r w:rsidRPr="00B0767A">
                    <w:rPr>
                      <w:rFonts w:asciiTheme="minorHAnsi" w:hAnsiTheme="minorHAnsi"/>
                      <w:sz w:val="22"/>
                      <w:szCs w:val="22"/>
                    </w:rPr>
                    <w:t xml:space="preserve"> </w:t>
                  </w:r>
                  <w:hyperlink r:id="rId26" w:history="1">
                    <w:r w:rsidRPr="00B0767A">
                      <w:rPr>
                        <w:rStyle w:val="Hyperlink"/>
                        <w:rFonts w:asciiTheme="minorHAnsi" w:hAnsiTheme="minorHAnsi"/>
                        <w:sz w:val="22"/>
                        <w:szCs w:val="22"/>
                      </w:rPr>
                      <w:t>info@farmsafe.org.au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Telephone:</w:t>
                  </w:r>
                  <w:r w:rsidRPr="00B0767A">
                    <w:rPr>
                      <w:rFonts w:asciiTheme="minorHAnsi" w:hAnsiTheme="minorHAnsi"/>
                      <w:sz w:val="22"/>
                      <w:szCs w:val="22"/>
                    </w:rPr>
                    <w:t xml:space="preserve"> (02) 6752 8218</w:t>
                  </w:r>
                </w:p>
                <w:p w:rsidR="00213D7F" w:rsidRPr="00B0767A" w:rsidRDefault="00213D7F" w:rsidP="00887DED">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Housing Industry Association</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27" w:tgtFrame="_blank" w:history="1">
                    <w:r w:rsidRPr="00B0767A">
                      <w:rPr>
                        <w:rStyle w:val="Hyperlink"/>
                        <w:rFonts w:asciiTheme="minorHAnsi" w:hAnsiTheme="minorHAnsi"/>
                        <w:sz w:val="22"/>
                        <w:szCs w:val="22"/>
                      </w:rPr>
                      <w:t>http://hia.com.au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Email:</w:t>
                  </w:r>
                  <w:r w:rsidRPr="00B0767A">
                    <w:rPr>
                      <w:rFonts w:asciiTheme="minorHAnsi" w:hAnsiTheme="minorHAnsi"/>
                      <w:sz w:val="22"/>
                      <w:szCs w:val="22"/>
                    </w:rPr>
                    <w:t xml:space="preserve"> </w:t>
                  </w:r>
                  <w:hyperlink r:id="rId28" w:history="1">
                    <w:r w:rsidRPr="00B0767A">
                      <w:rPr>
                        <w:rStyle w:val="Hyperlink"/>
                        <w:rFonts w:asciiTheme="minorHAnsi" w:hAnsiTheme="minorHAnsi"/>
                        <w:sz w:val="22"/>
                        <w:szCs w:val="22"/>
                      </w:rPr>
                      <w:t>enquiry@hia.com.au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Telephone:</w:t>
                  </w:r>
                  <w:r w:rsidRPr="00B0767A">
                    <w:rPr>
                      <w:rFonts w:asciiTheme="minorHAnsi" w:hAnsiTheme="minorHAnsi"/>
                      <w:sz w:val="22"/>
                      <w:szCs w:val="22"/>
                    </w:rPr>
                    <w:t xml:space="preserve"> (02) 6245 1300</w:t>
                  </w:r>
                </w:p>
                <w:p w:rsidR="00213D7F" w:rsidRPr="00B0767A" w:rsidRDefault="00213D7F" w:rsidP="00887DED">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Human Factors and Ergonomics Society of Australia Inc. (HFESA)</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29" w:tgtFrame="_blank" w:history="1">
                    <w:r w:rsidRPr="00B0767A">
                      <w:rPr>
                        <w:rStyle w:val="Hyperlink"/>
                        <w:rFonts w:asciiTheme="minorHAnsi" w:hAnsiTheme="minorHAnsi"/>
                        <w:sz w:val="22"/>
                        <w:szCs w:val="22"/>
                      </w:rPr>
                      <w:t>www.ergonomics.org.au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Email:</w:t>
                  </w:r>
                  <w:r w:rsidRPr="00B0767A">
                    <w:rPr>
                      <w:rFonts w:asciiTheme="minorHAnsi" w:hAnsiTheme="minorHAnsi"/>
                      <w:sz w:val="22"/>
                      <w:szCs w:val="22"/>
                    </w:rPr>
                    <w:t xml:space="preserve"> </w:t>
                  </w:r>
                  <w:hyperlink r:id="rId30" w:history="1">
                    <w:r w:rsidRPr="00B0767A">
                      <w:rPr>
                        <w:rStyle w:val="Hyperlink"/>
                        <w:rFonts w:asciiTheme="minorHAnsi" w:hAnsiTheme="minorHAnsi"/>
                        <w:sz w:val="22"/>
                        <w:szCs w:val="22"/>
                      </w:rPr>
                      <w:t>secretariat@ergonomics.org.au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Telephone:</w:t>
                  </w:r>
                  <w:r w:rsidRPr="00B0767A">
                    <w:rPr>
                      <w:rFonts w:asciiTheme="minorHAnsi" w:hAnsiTheme="minorHAnsi"/>
                      <w:sz w:val="22"/>
                      <w:szCs w:val="22"/>
                    </w:rPr>
                    <w:t xml:space="preserve"> (02) 9680 9026</w:t>
                  </w:r>
                </w:p>
                <w:p w:rsidR="00213D7F" w:rsidRPr="00B0767A" w:rsidRDefault="00213D7F" w:rsidP="00887DED">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Licensing Line News</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31" w:tgtFrame="_blank" w:history="1">
                    <w:r w:rsidRPr="00B0767A">
                      <w:rPr>
                        <w:rStyle w:val="Hyperlink"/>
                        <w:rFonts w:asciiTheme="minorHAnsi" w:hAnsiTheme="minorHAnsi"/>
                        <w:sz w:val="22"/>
                        <w:szCs w:val="22"/>
                      </w:rPr>
                      <w:t>www.licensinglinenews.com.au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Telephone:</w:t>
                  </w:r>
                  <w:r w:rsidRPr="00B0767A">
                    <w:rPr>
                      <w:rFonts w:asciiTheme="minorHAnsi" w:hAnsiTheme="minorHAnsi"/>
                      <w:sz w:val="22"/>
                      <w:szCs w:val="22"/>
                    </w:rPr>
                    <w:t xml:space="preserve"> (07) 3247 5505</w:t>
                  </w:r>
                </w:p>
                <w:p w:rsidR="00213D7F" w:rsidRPr="00B0767A" w:rsidRDefault="00213D7F" w:rsidP="00887DED">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Master Builders Association (MBA)</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32" w:tgtFrame="_blank" w:history="1">
                    <w:r w:rsidRPr="00B0767A">
                      <w:rPr>
                        <w:rStyle w:val="Hyperlink"/>
                        <w:rFonts w:asciiTheme="minorHAnsi" w:hAnsiTheme="minorHAnsi"/>
                        <w:sz w:val="22"/>
                        <w:szCs w:val="22"/>
                      </w:rPr>
                      <w:t>www.masterbuilders.com.au</w:t>
                    </w:r>
                    <w:r w:rsidRPr="00B0767A">
                      <w:rPr>
                        <w:rFonts w:asciiTheme="minorHAnsi" w:hAnsiTheme="minorHAnsi"/>
                        <w:color w:val="0000FF"/>
                        <w:sz w:val="22"/>
                        <w:szCs w:val="22"/>
                        <w:u w:val="single"/>
                      </w:rPr>
                      <w:br/>
                    </w:r>
                  </w:hyperlink>
                  <w:r w:rsidRPr="00B0767A">
                    <w:rPr>
                      <w:rStyle w:val="Strong"/>
                      <w:rFonts w:asciiTheme="minorHAnsi" w:hAnsiTheme="minorHAnsi"/>
                      <w:sz w:val="22"/>
                      <w:szCs w:val="22"/>
                    </w:rPr>
                    <w:t>Telephone:</w:t>
                  </w:r>
                  <w:r w:rsidRPr="00B0767A">
                    <w:rPr>
                      <w:rFonts w:asciiTheme="minorHAnsi" w:hAnsiTheme="minorHAnsi"/>
                      <w:sz w:val="22"/>
                      <w:szCs w:val="22"/>
                    </w:rPr>
                    <w:t xml:space="preserve"> (02) 6202 8888</w:t>
                  </w:r>
                </w:p>
                <w:p w:rsidR="00213D7F" w:rsidRPr="00B0767A" w:rsidRDefault="00213D7F" w:rsidP="00887DED">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Minerals Industry Risk Management Gateway (</w:t>
                  </w:r>
                  <w:proofErr w:type="spellStart"/>
                  <w:r w:rsidRPr="00B0767A">
                    <w:rPr>
                      <w:rFonts w:asciiTheme="minorHAnsi" w:hAnsiTheme="minorHAnsi"/>
                      <w:sz w:val="22"/>
                      <w:szCs w:val="22"/>
                    </w:rPr>
                    <w:t>MIRMgate</w:t>
                  </w:r>
                  <w:proofErr w:type="spellEnd"/>
                  <w:r w:rsidRPr="00B0767A">
                    <w:rPr>
                      <w:rFonts w:asciiTheme="minorHAnsi" w:hAnsiTheme="minorHAnsi"/>
                      <w:sz w:val="22"/>
                      <w:szCs w:val="22"/>
                    </w:rPr>
                    <w:t>)</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33" w:tgtFrame="_blank" w:history="1">
                    <w:r w:rsidRPr="00B0767A">
                      <w:rPr>
                        <w:rStyle w:val="Hyperlink"/>
                        <w:rFonts w:asciiTheme="minorHAnsi" w:hAnsiTheme="minorHAnsi"/>
                        <w:sz w:val="22"/>
                        <w:szCs w:val="22"/>
                      </w:rPr>
                      <w:t>www.mirmgate.com</w:t>
                    </w:r>
                  </w:hyperlink>
                  <w:r w:rsidRPr="00B0767A">
                    <w:rPr>
                      <w:rFonts w:asciiTheme="minorHAnsi" w:hAnsiTheme="minorHAnsi"/>
                      <w:sz w:val="22"/>
                      <w:szCs w:val="22"/>
                    </w:rPr>
                    <w:br/>
                  </w:r>
                  <w:r w:rsidRPr="00B0767A">
                    <w:rPr>
                      <w:rStyle w:val="Strong"/>
                      <w:rFonts w:asciiTheme="minorHAnsi" w:hAnsiTheme="minorHAnsi"/>
                      <w:sz w:val="22"/>
                      <w:szCs w:val="22"/>
                    </w:rPr>
                    <w:t>Email:</w:t>
                  </w:r>
                  <w:r w:rsidRPr="00B0767A">
                    <w:rPr>
                      <w:rFonts w:asciiTheme="minorHAnsi" w:hAnsiTheme="minorHAnsi"/>
                      <w:sz w:val="22"/>
                      <w:szCs w:val="22"/>
                    </w:rPr>
                    <w:t xml:space="preserve"> </w:t>
                  </w:r>
                  <w:hyperlink r:id="rId34" w:history="1">
                    <w:r w:rsidRPr="00B0767A">
                      <w:rPr>
                        <w:rStyle w:val="Hyperlink"/>
                        <w:rFonts w:asciiTheme="minorHAnsi" w:hAnsiTheme="minorHAnsi"/>
                        <w:sz w:val="22"/>
                        <w:szCs w:val="22"/>
                      </w:rPr>
                      <w:t>enquiries@mirmgate.com</w:t>
                    </w:r>
                  </w:hyperlink>
                  <w:r w:rsidRPr="00B0767A">
                    <w:rPr>
                      <w:rFonts w:asciiTheme="minorHAnsi" w:hAnsiTheme="minorHAnsi"/>
                      <w:sz w:val="22"/>
                      <w:szCs w:val="22"/>
                    </w:rPr>
                    <w:br/>
                  </w:r>
                  <w:r w:rsidRPr="00B0767A">
                    <w:rPr>
                      <w:rStyle w:val="Strong"/>
                      <w:rFonts w:asciiTheme="minorHAnsi" w:hAnsiTheme="minorHAnsi"/>
                      <w:sz w:val="22"/>
                      <w:szCs w:val="22"/>
                    </w:rPr>
                    <w:t>Telephone:</w:t>
                  </w:r>
                  <w:r w:rsidRPr="00B0767A">
                    <w:rPr>
                      <w:rFonts w:asciiTheme="minorHAnsi" w:hAnsiTheme="minorHAnsi"/>
                      <w:sz w:val="22"/>
                      <w:szCs w:val="22"/>
                    </w:rPr>
                    <w:t xml:space="preserve"> (07) 3346 4081</w:t>
                  </w:r>
                </w:p>
                <w:p w:rsidR="00213D7F" w:rsidRPr="00B0767A" w:rsidRDefault="00213D7F" w:rsidP="00887DED">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National Industrial Chemicals Notification and Assessment Scheme (NICNAS)</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35" w:tgtFrame="_blank" w:history="1">
                    <w:r w:rsidRPr="00B0767A">
                      <w:rPr>
                        <w:rStyle w:val="Hyperlink"/>
                        <w:rFonts w:asciiTheme="minorHAnsi" w:hAnsiTheme="minorHAnsi"/>
                        <w:sz w:val="22"/>
                        <w:szCs w:val="22"/>
                      </w:rPr>
                      <w:t>www.nicnas.gov.au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Email:</w:t>
                  </w:r>
                  <w:r w:rsidRPr="00B0767A">
                    <w:rPr>
                      <w:rFonts w:asciiTheme="minorHAnsi" w:hAnsiTheme="minorHAnsi"/>
                      <w:sz w:val="22"/>
                      <w:szCs w:val="22"/>
                    </w:rPr>
                    <w:t xml:space="preserve"> </w:t>
                  </w:r>
                  <w:hyperlink r:id="rId36" w:history="1">
                    <w:r w:rsidRPr="00B0767A">
                      <w:rPr>
                        <w:rStyle w:val="Hyperlink"/>
                        <w:rFonts w:asciiTheme="minorHAnsi" w:hAnsiTheme="minorHAnsi"/>
                        <w:sz w:val="22"/>
                        <w:szCs w:val="22"/>
                      </w:rPr>
                      <w:t>info@nicnas.gov.au</w:t>
                    </w:r>
                  </w:hyperlink>
                  <w:r w:rsidRPr="00B0767A">
                    <w:rPr>
                      <w:rFonts w:asciiTheme="minorHAnsi" w:hAnsiTheme="minorHAnsi"/>
                      <w:sz w:val="22"/>
                      <w:szCs w:val="22"/>
                    </w:rPr>
                    <w:br/>
                  </w:r>
                  <w:r w:rsidRPr="00B0767A">
                    <w:rPr>
                      <w:rStyle w:val="Strong"/>
                      <w:rFonts w:asciiTheme="minorHAnsi" w:hAnsiTheme="minorHAnsi"/>
                      <w:sz w:val="22"/>
                      <w:szCs w:val="22"/>
                    </w:rPr>
                    <w:t>Telephone:</w:t>
                  </w:r>
                  <w:r w:rsidRPr="00B0767A">
                    <w:rPr>
                      <w:rFonts w:asciiTheme="minorHAnsi" w:hAnsiTheme="minorHAnsi"/>
                      <w:sz w:val="22"/>
                      <w:szCs w:val="22"/>
                    </w:rPr>
                    <w:t xml:space="preserve"> 1800 638 528 or (02) 8577 8800</w:t>
                  </w:r>
                </w:p>
                <w:p w:rsidR="00213D7F" w:rsidRPr="00B0767A" w:rsidRDefault="00213D7F" w:rsidP="00887DED">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National Safety Council of Australia (NSCA)</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37" w:tgtFrame="_blank" w:history="1">
                    <w:r w:rsidRPr="00B0767A">
                      <w:rPr>
                        <w:rStyle w:val="Hyperlink"/>
                        <w:rFonts w:asciiTheme="minorHAnsi" w:hAnsiTheme="minorHAnsi"/>
                        <w:sz w:val="22"/>
                        <w:szCs w:val="22"/>
                      </w:rPr>
                      <w:t>www.nsca.org.au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Telephone:</w:t>
                  </w:r>
                  <w:r w:rsidRPr="00B0767A">
                    <w:rPr>
                      <w:rFonts w:asciiTheme="minorHAnsi" w:hAnsiTheme="minorHAnsi"/>
                      <w:sz w:val="22"/>
                      <w:szCs w:val="22"/>
                    </w:rPr>
                    <w:t xml:space="preserve"> 1800 655 510</w:t>
                  </w:r>
                </w:p>
                <w:p w:rsidR="00213D7F" w:rsidRPr="00B0767A" w:rsidRDefault="00213D7F" w:rsidP="00887DED">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Safety Institute of Australia (SIA)</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38" w:tgtFrame="_blank" w:history="1">
                    <w:r w:rsidRPr="00B0767A">
                      <w:rPr>
                        <w:rStyle w:val="Hyperlink"/>
                        <w:rFonts w:asciiTheme="minorHAnsi" w:hAnsiTheme="minorHAnsi"/>
                        <w:sz w:val="22"/>
                        <w:szCs w:val="22"/>
                      </w:rPr>
                      <w:t>www.sia.org.au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Telephone:</w:t>
                  </w:r>
                  <w:r w:rsidRPr="00B0767A">
                    <w:rPr>
                      <w:rFonts w:asciiTheme="minorHAnsi" w:hAnsiTheme="minorHAnsi"/>
                      <w:sz w:val="22"/>
                      <w:szCs w:val="22"/>
                    </w:rPr>
                    <w:t xml:space="preserve"> 1800 808 380 or (03) 8336 1993</w:t>
                  </w:r>
                </w:p>
                <w:p w:rsidR="00213D7F" w:rsidRPr="00B0767A" w:rsidRDefault="00213D7F" w:rsidP="00887DED">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Standards Australia</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39" w:tgtFrame="_blank" w:history="1">
                    <w:r w:rsidRPr="00B0767A">
                      <w:rPr>
                        <w:rStyle w:val="Hyperlink"/>
                        <w:rFonts w:asciiTheme="minorHAnsi" w:hAnsiTheme="minorHAnsi"/>
                        <w:sz w:val="22"/>
                        <w:szCs w:val="22"/>
                      </w:rPr>
                      <w:t>www.standards.org.au</w:t>
                    </w:r>
                  </w:hyperlink>
                  <w:r w:rsidRPr="00B0767A">
                    <w:rPr>
                      <w:rFonts w:asciiTheme="minorHAnsi" w:hAnsiTheme="minorHAnsi"/>
                      <w:sz w:val="22"/>
                      <w:szCs w:val="22"/>
                    </w:rPr>
                    <w:br/>
                  </w:r>
                  <w:r w:rsidRPr="00B0767A">
                    <w:rPr>
                      <w:rStyle w:val="Strong"/>
                      <w:rFonts w:asciiTheme="minorHAnsi" w:hAnsiTheme="minorHAnsi"/>
                      <w:sz w:val="22"/>
                      <w:szCs w:val="22"/>
                    </w:rPr>
                    <w:t>Email:</w:t>
                  </w:r>
                  <w:r w:rsidRPr="00B0767A">
                    <w:rPr>
                      <w:rFonts w:asciiTheme="minorHAnsi" w:hAnsiTheme="minorHAnsi"/>
                      <w:sz w:val="22"/>
                      <w:szCs w:val="22"/>
                    </w:rPr>
                    <w:t xml:space="preserve"> </w:t>
                  </w:r>
                  <w:hyperlink r:id="rId40" w:history="1">
                    <w:r w:rsidRPr="00B0767A">
                      <w:rPr>
                        <w:rStyle w:val="Hyperlink"/>
                        <w:rFonts w:asciiTheme="minorHAnsi" w:hAnsiTheme="minorHAnsi"/>
                        <w:sz w:val="22"/>
                        <w:szCs w:val="22"/>
                      </w:rPr>
                      <w:t>mail@standards.org.au</w:t>
                    </w:r>
                  </w:hyperlink>
                  <w:r w:rsidRPr="00B0767A">
                    <w:rPr>
                      <w:rFonts w:asciiTheme="minorHAnsi" w:hAnsiTheme="minorHAnsi"/>
                      <w:sz w:val="22"/>
                      <w:szCs w:val="22"/>
                    </w:rPr>
                    <w:br/>
                  </w:r>
                  <w:r w:rsidRPr="00B0767A">
                    <w:rPr>
                      <w:rStyle w:val="Strong"/>
                      <w:rFonts w:asciiTheme="minorHAnsi" w:hAnsiTheme="minorHAnsi"/>
                      <w:sz w:val="22"/>
                      <w:szCs w:val="22"/>
                    </w:rPr>
                    <w:t>Telephone:</w:t>
                  </w:r>
                  <w:r w:rsidRPr="00B0767A">
                    <w:rPr>
                      <w:rFonts w:asciiTheme="minorHAnsi" w:hAnsiTheme="minorHAnsi"/>
                      <w:sz w:val="22"/>
                      <w:szCs w:val="22"/>
                    </w:rPr>
                    <w:t xml:space="preserve"> 1800 035 822</w:t>
                  </w:r>
                </w:p>
                <w:p w:rsidR="00213D7F" w:rsidRPr="00B0767A" w:rsidRDefault="00213D7F" w:rsidP="00887DED">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The Royal Australian Chemical Institute Inc. (RACI)</w:t>
                  </w:r>
                  <w:r w:rsidRPr="00B0767A">
                    <w:rPr>
                      <w:rFonts w:asciiTheme="minorHAnsi" w:hAnsiTheme="minorHAnsi"/>
                      <w:sz w:val="22"/>
                      <w:szCs w:val="22"/>
                    </w:rPr>
                    <w:br/>
                  </w:r>
                  <w:r w:rsidRPr="00B0767A">
                    <w:rPr>
                      <w:rStyle w:val="Strong"/>
                      <w:rFonts w:asciiTheme="minorHAnsi" w:hAnsiTheme="minorHAnsi"/>
                      <w:sz w:val="22"/>
                      <w:szCs w:val="22"/>
                    </w:rPr>
                    <w:lastRenderedPageBreak/>
                    <w:t>Website:</w:t>
                  </w:r>
                  <w:r w:rsidRPr="00B0767A">
                    <w:rPr>
                      <w:rFonts w:asciiTheme="minorHAnsi" w:hAnsiTheme="minorHAnsi"/>
                      <w:sz w:val="22"/>
                      <w:szCs w:val="22"/>
                    </w:rPr>
                    <w:t xml:space="preserve"> </w:t>
                  </w:r>
                  <w:hyperlink r:id="rId41" w:tgtFrame="_blank" w:history="1">
                    <w:r w:rsidRPr="00B0767A">
                      <w:rPr>
                        <w:rStyle w:val="Hyperlink"/>
                        <w:rFonts w:asciiTheme="minorHAnsi" w:hAnsiTheme="minorHAnsi"/>
                        <w:sz w:val="22"/>
                        <w:szCs w:val="22"/>
                      </w:rPr>
                      <w:t>www.raci.org.au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Email:</w:t>
                  </w:r>
                  <w:r w:rsidRPr="00B0767A">
                    <w:rPr>
                      <w:rFonts w:asciiTheme="minorHAnsi" w:hAnsiTheme="minorHAnsi"/>
                      <w:sz w:val="22"/>
                      <w:szCs w:val="22"/>
                    </w:rPr>
                    <w:t xml:space="preserve"> </w:t>
                  </w:r>
                  <w:hyperlink r:id="rId42" w:history="1">
                    <w:r w:rsidRPr="00B0767A">
                      <w:rPr>
                        <w:rStyle w:val="Hyperlink"/>
                        <w:rFonts w:asciiTheme="minorHAnsi" w:hAnsiTheme="minorHAnsi"/>
                        <w:sz w:val="22"/>
                        <w:szCs w:val="22"/>
                      </w:rPr>
                      <w:t>member@raci.org.au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Telephone:</w:t>
                  </w:r>
                  <w:r w:rsidRPr="00B0767A">
                    <w:rPr>
                      <w:rFonts w:asciiTheme="minorHAnsi" w:hAnsiTheme="minorHAnsi"/>
                      <w:sz w:val="22"/>
                      <w:szCs w:val="22"/>
                    </w:rPr>
                    <w:t xml:space="preserve"> (03) 9328 2033</w:t>
                  </w:r>
                </w:p>
                <w:p w:rsidR="00213D7F" w:rsidRPr="00B0767A" w:rsidRDefault="00213D7F" w:rsidP="00887DED">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 xml:space="preserve">Working Women’s </w:t>
                  </w:r>
                  <w:proofErr w:type="spellStart"/>
                  <w:r w:rsidRPr="00B0767A">
                    <w:rPr>
                      <w:rFonts w:asciiTheme="minorHAnsi" w:hAnsiTheme="minorHAnsi"/>
                      <w:sz w:val="22"/>
                      <w:szCs w:val="22"/>
                    </w:rPr>
                    <w:t>Centres</w:t>
                  </w:r>
                  <w:proofErr w:type="spellEnd"/>
                  <w:r w:rsidRPr="00B0767A">
                    <w:rPr>
                      <w:rFonts w:asciiTheme="minorHAnsi" w:hAnsiTheme="minorHAnsi"/>
                      <w:sz w:val="22"/>
                      <w:szCs w:val="22"/>
                    </w:rPr>
                    <w:t xml:space="preserve"> (NT, SA, QLD)</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43" w:tgtFrame="_blank" w:history="1">
                    <w:r w:rsidRPr="00B0767A">
                      <w:rPr>
                        <w:rStyle w:val="Hyperlink"/>
                        <w:rFonts w:asciiTheme="minorHAnsi" w:hAnsiTheme="minorHAnsi"/>
                        <w:sz w:val="22"/>
                        <w:szCs w:val="22"/>
                      </w:rPr>
                      <w:t>www.wwc.org.au</w:t>
                    </w:r>
                  </w:hyperlink>
                </w:p>
                <w:p w:rsidR="00213D7F" w:rsidRPr="00B0767A" w:rsidRDefault="00213D7F" w:rsidP="00887DED">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 xml:space="preserve">URL Address: </w:t>
                  </w:r>
                  <w:hyperlink r:id="rId44" w:history="1">
                    <w:r w:rsidRPr="00B0767A">
                      <w:rPr>
                        <w:rStyle w:val="Hyperlink"/>
                        <w:rFonts w:asciiTheme="minorHAnsi" w:hAnsiTheme="minorHAnsi"/>
                        <w:sz w:val="22"/>
                        <w:szCs w:val="22"/>
                      </w:rPr>
                      <w:t>http://www.safeworkaustralia.gov.au/sites/swa/AboutSafeWorkAustralia/WhoWeWorkWith/StateAndTerritoryAuthorities/Pages/NationalContacts.aspx</w:t>
                    </w:r>
                  </w:hyperlink>
                  <w:r w:rsidRPr="00B0767A">
                    <w:rPr>
                      <w:rFonts w:asciiTheme="minorHAnsi" w:hAnsiTheme="minorHAnsi"/>
                      <w:sz w:val="22"/>
                      <w:szCs w:val="22"/>
                    </w:rPr>
                    <w:t xml:space="preserve"> Access Date: 17.10.2012</w:t>
                  </w:r>
                </w:p>
                <w:p w:rsidR="00213D7F" w:rsidRPr="00B0767A" w:rsidRDefault="00213D7F" w:rsidP="00887DED">
                  <w:pPr>
                    <w:spacing w:before="240"/>
                    <w:rPr>
                      <w:rFonts w:asciiTheme="minorHAnsi" w:hAnsiTheme="minorHAnsi"/>
                    </w:rPr>
                  </w:pPr>
                </w:p>
              </w:tc>
            </w:tr>
            <w:tr w:rsidR="00213D7F" w:rsidRPr="00B0767A" w:rsidTr="00AD1B29">
              <w:tc>
                <w:tcPr>
                  <w:tcW w:w="1446" w:type="dxa"/>
                  <w:shd w:val="clear" w:color="auto" w:fill="F2DBDB" w:themeFill="accent2" w:themeFillTint="33"/>
                </w:tcPr>
                <w:p w:rsidR="00213D7F" w:rsidRPr="00AD1B29" w:rsidRDefault="00213D7F" w:rsidP="00887DED">
                  <w:pPr>
                    <w:spacing w:before="240"/>
                    <w:rPr>
                      <w:rFonts w:asciiTheme="minorHAnsi" w:hAnsiTheme="minorHAnsi"/>
                    </w:rPr>
                  </w:pPr>
                  <w:r w:rsidRPr="00AD1B29">
                    <w:rPr>
                      <w:rFonts w:asciiTheme="minorHAnsi" w:hAnsiTheme="minorHAnsi"/>
                    </w:rPr>
                    <w:lastRenderedPageBreak/>
                    <w:t>Commonwealth Contacts</w:t>
                  </w:r>
                </w:p>
              </w:tc>
              <w:tc>
                <w:tcPr>
                  <w:tcW w:w="6218" w:type="dxa"/>
                </w:tcPr>
                <w:p w:rsidR="00213D7F" w:rsidRPr="00B0767A" w:rsidRDefault="00213D7F" w:rsidP="00887DED">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Australian Maritime Safety Authority</w:t>
                  </w:r>
                  <w:r w:rsidRPr="00B0767A">
                    <w:rPr>
                      <w:rFonts w:asciiTheme="minorHAnsi" w:hAnsiTheme="minorHAnsi"/>
                      <w:sz w:val="22"/>
                      <w:szCs w:val="22"/>
                    </w:rPr>
                    <w:br/>
                  </w:r>
                  <w:r w:rsidRPr="00B0767A">
                    <w:rPr>
                      <w:rStyle w:val="Strong"/>
                      <w:rFonts w:asciiTheme="minorHAnsi" w:hAnsiTheme="minorHAnsi"/>
                      <w:sz w:val="22"/>
                      <w:szCs w:val="22"/>
                    </w:rPr>
                    <w:t xml:space="preserve">Website: </w:t>
                  </w:r>
                  <w:hyperlink r:id="rId45" w:tgtFrame="_blank" w:history="1">
                    <w:r w:rsidRPr="00B0767A">
                      <w:rPr>
                        <w:rStyle w:val="Hyperlink"/>
                        <w:rFonts w:asciiTheme="minorHAnsi" w:hAnsiTheme="minorHAnsi"/>
                        <w:sz w:val="22"/>
                        <w:szCs w:val="22"/>
                      </w:rPr>
                      <w:t>www.amsa.gov.au</w:t>
                    </w:r>
                  </w:hyperlink>
                  <w:r w:rsidRPr="00B0767A">
                    <w:rPr>
                      <w:rFonts w:asciiTheme="minorHAnsi" w:hAnsiTheme="minorHAnsi"/>
                      <w:sz w:val="22"/>
                      <w:szCs w:val="22"/>
                    </w:rPr>
                    <w:br/>
                  </w:r>
                  <w:r w:rsidRPr="00B0767A">
                    <w:rPr>
                      <w:rStyle w:val="Strong"/>
                      <w:rFonts w:asciiTheme="minorHAnsi" w:hAnsiTheme="minorHAnsi"/>
                      <w:sz w:val="22"/>
                      <w:szCs w:val="22"/>
                    </w:rPr>
                    <w:t xml:space="preserve">Telephone: </w:t>
                  </w:r>
                  <w:r w:rsidRPr="00B0767A">
                    <w:rPr>
                      <w:rFonts w:asciiTheme="minorHAnsi" w:hAnsiTheme="minorHAnsi"/>
                      <w:sz w:val="22"/>
                      <w:szCs w:val="22"/>
                    </w:rPr>
                    <w:t>(02) 6279 5000</w:t>
                  </w:r>
                </w:p>
                <w:p w:rsidR="00213D7F" w:rsidRPr="00B0767A" w:rsidRDefault="00213D7F" w:rsidP="00887DED">
                  <w:pPr>
                    <w:pStyle w:val="NormalWeb"/>
                    <w:spacing w:before="240" w:beforeAutospacing="0" w:after="200" w:afterAutospacing="0"/>
                    <w:rPr>
                      <w:rFonts w:asciiTheme="minorHAnsi" w:hAnsiTheme="minorHAnsi"/>
                      <w:sz w:val="22"/>
                      <w:szCs w:val="22"/>
                    </w:rPr>
                  </w:pPr>
                  <w:proofErr w:type="spellStart"/>
                  <w:r w:rsidRPr="00B0767A">
                    <w:rPr>
                      <w:rFonts w:asciiTheme="minorHAnsi" w:hAnsiTheme="minorHAnsi"/>
                      <w:sz w:val="22"/>
                      <w:szCs w:val="22"/>
                    </w:rPr>
                    <w:t>Comcare</w:t>
                  </w:r>
                  <w:proofErr w:type="spellEnd"/>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46" w:tgtFrame="_blank" w:history="1">
                    <w:r w:rsidRPr="00B0767A">
                      <w:rPr>
                        <w:rStyle w:val="Hyperlink"/>
                        <w:rFonts w:asciiTheme="minorHAnsi" w:hAnsiTheme="minorHAnsi"/>
                        <w:sz w:val="22"/>
                        <w:szCs w:val="22"/>
                      </w:rPr>
                      <w:t>www.comcare.gov.au</w:t>
                    </w:r>
                  </w:hyperlink>
                  <w:r w:rsidRPr="00B0767A">
                    <w:rPr>
                      <w:rFonts w:asciiTheme="minorHAnsi" w:hAnsiTheme="minorHAnsi"/>
                      <w:sz w:val="22"/>
                      <w:szCs w:val="22"/>
                    </w:rPr>
                    <w:br/>
                  </w:r>
                  <w:r w:rsidRPr="00B0767A">
                    <w:rPr>
                      <w:rStyle w:val="Strong"/>
                      <w:rFonts w:asciiTheme="minorHAnsi" w:hAnsiTheme="minorHAnsi"/>
                      <w:sz w:val="22"/>
                      <w:szCs w:val="22"/>
                    </w:rPr>
                    <w:t xml:space="preserve">Telephone: </w:t>
                  </w:r>
                  <w:r w:rsidRPr="00B0767A">
                    <w:rPr>
                      <w:rFonts w:asciiTheme="minorHAnsi" w:hAnsiTheme="minorHAnsi"/>
                      <w:sz w:val="22"/>
                      <w:szCs w:val="22"/>
                    </w:rPr>
                    <w:t>1300 366 979</w:t>
                  </w:r>
                </w:p>
                <w:p w:rsidR="00213D7F" w:rsidRPr="00B0767A" w:rsidRDefault="00213D7F" w:rsidP="00887DED">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Federal Safety Commissioner</w:t>
                  </w:r>
                  <w:r w:rsidRPr="00B0767A">
                    <w:rPr>
                      <w:rFonts w:asciiTheme="minorHAnsi" w:hAnsiTheme="minorHAnsi"/>
                      <w:sz w:val="22"/>
                      <w:szCs w:val="22"/>
                    </w:rPr>
                    <w:br/>
                  </w:r>
                  <w:r w:rsidRPr="00B0767A">
                    <w:rPr>
                      <w:rStyle w:val="Strong"/>
                      <w:rFonts w:asciiTheme="minorHAnsi" w:hAnsiTheme="minorHAnsi"/>
                      <w:sz w:val="22"/>
                      <w:szCs w:val="22"/>
                    </w:rPr>
                    <w:t xml:space="preserve">Website: </w:t>
                  </w:r>
                  <w:hyperlink r:id="rId47" w:tgtFrame="_blank" w:history="1">
                    <w:r w:rsidRPr="00B0767A">
                      <w:rPr>
                        <w:rStyle w:val="Hyperlink"/>
                        <w:rFonts w:asciiTheme="minorHAnsi" w:hAnsiTheme="minorHAnsi"/>
                        <w:sz w:val="22"/>
                        <w:szCs w:val="22"/>
                      </w:rPr>
                      <w:t>www.fsc.gov.au</w:t>
                    </w:r>
                  </w:hyperlink>
                  <w:r w:rsidRPr="00B0767A">
                    <w:rPr>
                      <w:rFonts w:asciiTheme="minorHAnsi" w:hAnsiTheme="minorHAnsi"/>
                      <w:sz w:val="22"/>
                      <w:szCs w:val="22"/>
                    </w:rPr>
                    <w:br/>
                  </w:r>
                  <w:r w:rsidRPr="00B0767A">
                    <w:rPr>
                      <w:rStyle w:val="Strong"/>
                      <w:rFonts w:asciiTheme="minorHAnsi" w:hAnsiTheme="minorHAnsi"/>
                      <w:sz w:val="22"/>
                      <w:szCs w:val="22"/>
                    </w:rPr>
                    <w:t xml:space="preserve">Telephone: </w:t>
                  </w:r>
                  <w:r w:rsidRPr="00B0767A">
                    <w:rPr>
                      <w:rFonts w:asciiTheme="minorHAnsi" w:hAnsiTheme="minorHAnsi"/>
                      <w:sz w:val="22"/>
                      <w:szCs w:val="22"/>
                    </w:rPr>
                    <w:t>1800 652 500</w:t>
                  </w:r>
                </w:p>
                <w:p w:rsidR="00213D7F" w:rsidRPr="00B0767A" w:rsidRDefault="00213D7F" w:rsidP="00887DED">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National Offshore Petroleum Safety and Environmental Management Authority</w:t>
                  </w:r>
                  <w:r w:rsidRPr="00B0767A">
                    <w:rPr>
                      <w:rFonts w:asciiTheme="minorHAnsi" w:hAnsiTheme="minorHAnsi"/>
                      <w:sz w:val="22"/>
                      <w:szCs w:val="22"/>
                    </w:rPr>
                    <w:br/>
                  </w:r>
                  <w:r w:rsidRPr="00B0767A">
                    <w:rPr>
                      <w:rStyle w:val="Strong"/>
                      <w:rFonts w:asciiTheme="minorHAnsi" w:hAnsiTheme="minorHAnsi"/>
                      <w:sz w:val="22"/>
                      <w:szCs w:val="22"/>
                    </w:rPr>
                    <w:t xml:space="preserve">Website: </w:t>
                  </w:r>
                  <w:hyperlink r:id="rId48" w:tgtFrame="_blank" w:history="1">
                    <w:r w:rsidRPr="00B0767A">
                      <w:rPr>
                        <w:rStyle w:val="Hyperlink"/>
                        <w:rFonts w:asciiTheme="minorHAnsi" w:hAnsiTheme="minorHAnsi"/>
                        <w:sz w:val="22"/>
                        <w:szCs w:val="22"/>
                      </w:rPr>
                      <w:t>www.nopsema.gov.au</w:t>
                    </w:r>
                  </w:hyperlink>
                  <w:r w:rsidRPr="00B0767A">
                    <w:rPr>
                      <w:rFonts w:asciiTheme="minorHAnsi" w:hAnsiTheme="minorHAnsi"/>
                      <w:sz w:val="22"/>
                      <w:szCs w:val="22"/>
                    </w:rPr>
                    <w:br/>
                  </w:r>
                  <w:r w:rsidRPr="00B0767A">
                    <w:rPr>
                      <w:rStyle w:val="Strong"/>
                      <w:rFonts w:asciiTheme="minorHAnsi" w:hAnsiTheme="minorHAnsi"/>
                      <w:sz w:val="22"/>
                      <w:szCs w:val="22"/>
                    </w:rPr>
                    <w:t xml:space="preserve">Telephone: </w:t>
                  </w:r>
                  <w:r w:rsidRPr="00B0767A">
                    <w:rPr>
                      <w:rFonts w:asciiTheme="minorHAnsi" w:hAnsiTheme="minorHAnsi"/>
                      <w:sz w:val="22"/>
                      <w:szCs w:val="22"/>
                    </w:rPr>
                    <w:t>(08) 6188 8700</w:t>
                  </w:r>
                </w:p>
                <w:p w:rsidR="00213D7F" w:rsidRPr="00B0767A" w:rsidRDefault="00213D7F" w:rsidP="00887DED">
                  <w:pPr>
                    <w:pStyle w:val="NormalWeb"/>
                    <w:spacing w:before="240" w:beforeAutospacing="0" w:after="200" w:afterAutospacing="0"/>
                    <w:rPr>
                      <w:rFonts w:asciiTheme="minorHAnsi" w:hAnsiTheme="minorHAnsi"/>
                      <w:sz w:val="22"/>
                      <w:szCs w:val="22"/>
                    </w:rPr>
                  </w:pPr>
                  <w:proofErr w:type="spellStart"/>
                  <w:r w:rsidRPr="00B0767A">
                    <w:rPr>
                      <w:rFonts w:asciiTheme="minorHAnsi" w:hAnsiTheme="minorHAnsi"/>
                      <w:sz w:val="22"/>
                      <w:szCs w:val="22"/>
                    </w:rPr>
                    <w:t>Seacare</w:t>
                  </w:r>
                  <w:proofErr w:type="spellEnd"/>
                  <w:r w:rsidRPr="00B0767A">
                    <w:rPr>
                      <w:rFonts w:asciiTheme="minorHAnsi" w:hAnsiTheme="minorHAnsi"/>
                      <w:sz w:val="22"/>
                      <w:szCs w:val="22"/>
                    </w:rPr>
                    <w:br/>
                  </w:r>
                  <w:r w:rsidRPr="00B0767A">
                    <w:rPr>
                      <w:rStyle w:val="Strong"/>
                      <w:rFonts w:asciiTheme="minorHAnsi" w:hAnsiTheme="minorHAnsi"/>
                      <w:sz w:val="22"/>
                      <w:szCs w:val="22"/>
                    </w:rPr>
                    <w:t xml:space="preserve">Website: </w:t>
                  </w:r>
                  <w:hyperlink r:id="rId49" w:tgtFrame="_blank" w:history="1">
                    <w:r w:rsidRPr="00B0767A">
                      <w:rPr>
                        <w:rStyle w:val="Hyperlink"/>
                        <w:rFonts w:asciiTheme="minorHAnsi" w:hAnsiTheme="minorHAnsi"/>
                        <w:sz w:val="22"/>
                        <w:szCs w:val="22"/>
                      </w:rPr>
                      <w:t>www.seacare.gov.au</w:t>
                    </w:r>
                  </w:hyperlink>
                  <w:r w:rsidRPr="00B0767A">
                    <w:rPr>
                      <w:rFonts w:asciiTheme="minorHAnsi" w:hAnsiTheme="minorHAnsi"/>
                      <w:sz w:val="22"/>
                      <w:szCs w:val="22"/>
                    </w:rPr>
                    <w:br/>
                  </w:r>
                  <w:r w:rsidRPr="00B0767A">
                    <w:rPr>
                      <w:rStyle w:val="Strong"/>
                      <w:rFonts w:asciiTheme="minorHAnsi" w:hAnsiTheme="minorHAnsi"/>
                      <w:sz w:val="22"/>
                      <w:szCs w:val="22"/>
                    </w:rPr>
                    <w:t xml:space="preserve">Email: </w:t>
                  </w:r>
                  <w:hyperlink r:id="rId50" w:history="1">
                    <w:r w:rsidRPr="00B0767A">
                      <w:rPr>
                        <w:rStyle w:val="Hyperlink"/>
                        <w:rFonts w:asciiTheme="minorHAnsi" w:hAnsiTheme="minorHAnsi"/>
                        <w:sz w:val="22"/>
                        <w:szCs w:val="22"/>
                      </w:rPr>
                      <w:t>seacare@comcare.gov.au</w:t>
                    </w:r>
                  </w:hyperlink>
                  <w:r w:rsidRPr="00B0767A">
                    <w:rPr>
                      <w:rFonts w:asciiTheme="minorHAnsi" w:hAnsiTheme="minorHAnsi"/>
                      <w:sz w:val="22"/>
                      <w:szCs w:val="22"/>
                    </w:rPr>
                    <w:br/>
                  </w:r>
                  <w:r w:rsidRPr="00B0767A">
                    <w:rPr>
                      <w:rStyle w:val="Strong"/>
                      <w:rFonts w:asciiTheme="minorHAnsi" w:hAnsiTheme="minorHAnsi"/>
                      <w:sz w:val="22"/>
                      <w:szCs w:val="22"/>
                    </w:rPr>
                    <w:t>Telephone:</w:t>
                  </w:r>
                  <w:r w:rsidRPr="00B0767A">
                    <w:rPr>
                      <w:rFonts w:asciiTheme="minorHAnsi" w:hAnsiTheme="minorHAnsi"/>
                      <w:sz w:val="22"/>
                      <w:szCs w:val="22"/>
                    </w:rPr>
                    <w:t xml:space="preserve"> (02) 6275 0070</w:t>
                  </w:r>
                </w:p>
                <w:p w:rsidR="00213D7F" w:rsidRPr="00B0767A" w:rsidRDefault="00213D7F" w:rsidP="00887DED">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National Transport Commission</w:t>
                  </w:r>
                  <w:r w:rsidRPr="00B0767A">
                    <w:rPr>
                      <w:rFonts w:asciiTheme="minorHAnsi" w:hAnsiTheme="minorHAnsi"/>
                      <w:sz w:val="22"/>
                      <w:szCs w:val="22"/>
                    </w:rPr>
                    <w:br/>
                  </w:r>
                  <w:r w:rsidRPr="00B0767A">
                    <w:rPr>
                      <w:rStyle w:val="Strong"/>
                      <w:rFonts w:asciiTheme="minorHAnsi" w:hAnsiTheme="minorHAnsi"/>
                      <w:sz w:val="22"/>
                      <w:szCs w:val="22"/>
                    </w:rPr>
                    <w:t xml:space="preserve">Website: </w:t>
                  </w:r>
                  <w:hyperlink r:id="rId51" w:tgtFrame="_blank" w:history="1">
                    <w:r w:rsidRPr="00B0767A">
                      <w:rPr>
                        <w:rStyle w:val="Hyperlink"/>
                        <w:rFonts w:asciiTheme="minorHAnsi" w:hAnsiTheme="minorHAnsi"/>
                        <w:sz w:val="22"/>
                        <w:szCs w:val="22"/>
                      </w:rPr>
                      <w:t>www.ntc.gov.au</w:t>
                    </w:r>
                  </w:hyperlink>
                  <w:r w:rsidRPr="00B0767A">
                    <w:rPr>
                      <w:rFonts w:asciiTheme="minorHAnsi" w:hAnsiTheme="minorHAnsi"/>
                      <w:sz w:val="22"/>
                      <w:szCs w:val="22"/>
                    </w:rPr>
                    <w:br/>
                  </w:r>
                  <w:r w:rsidRPr="00B0767A">
                    <w:rPr>
                      <w:rStyle w:val="Strong"/>
                      <w:rFonts w:asciiTheme="minorHAnsi" w:hAnsiTheme="minorHAnsi"/>
                      <w:sz w:val="22"/>
                      <w:szCs w:val="22"/>
                    </w:rPr>
                    <w:t xml:space="preserve">Email: </w:t>
                  </w:r>
                  <w:hyperlink r:id="rId52" w:history="1">
                    <w:r w:rsidRPr="00B0767A">
                      <w:rPr>
                        <w:rStyle w:val="Hyperlink"/>
                        <w:rFonts w:asciiTheme="minorHAnsi" w:hAnsiTheme="minorHAnsi"/>
                        <w:sz w:val="22"/>
                        <w:szCs w:val="22"/>
                      </w:rPr>
                      <w:t>ntc@ntc.gov.au</w:t>
                    </w:r>
                  </w:hyperlink>
                  <w:r w:rsidRPr="00B0767A">
                    <w:rPr>
                      <w:rFonts w:asciiTheme="minorHAnsi" w:hAnsiTheme="minorHAnsi"/>
                      <w:sz w:val="22"/>
                      <w:szCs w:val="22"/>
                    </w:rPr>
                    <w:br/>
                  </w:r>
                  <w:r w:rsidRPr="00B0767A">
                    <w:rPr>
                      <w:rStyle w:val="Strong"/>
                      <w:rFonts w:asciiTheme="minorHAnsi" w:hAnsiTheme="minorHAnsi"/>
                      <w:sz w:val="22"/>
                      <w:szCs w:val="22"/>
                    </w:rPr>
                    <w:t xml:space="preserve">Telephone: </w:t>
                  </w:r>
                  <w:r w:rsidRPr="00B0767A">
                    <w:rPr>
                      <w:rFonts w:asciiTheme="minorHAnsi" w:hAnsiTheme="minorHAnsi"/>
                      <w:sz w:val="22"/>
                      <w:szCs w:val="22"/>
                    </w:rPr>
                    <w:t>(03) 9236 5000</w:t>
                  </w:r>
                </w:p>
                <w:p w:rsidR="00213D7F" w:rsidRPr="00B0767A" w:rsidRDefault="00213D7F" w:rsidP="00887DED">
                  <w:pPr>
                    <w:spacing w:before="240"/>
                    <w:rPr>
                      <w:rFonts w:asciiTheme="minorHAnsi" w:hAnsiTheme="minorHAnsi"/>
                    </w:rPr>
                  </w:pPr>
                </w:p>
              </w:tc>
            </w:tr>
            <w:tr w:rsidR="00213D7F" w:rsidRPr="00B0767A" w:rsidTr="00AD1B29">
              <w:tc>
                <w:tcPr>
                  <w:tcW w:w="1446" w:type="dxa"/>
                  <w:shd w:val="clear" w:color="auto" w:fill="F2DBDB" w:themeFill="accent2" w:themeFillTint="33"/>
                </w:tcPr>
                <w:p w:rsidR="00213D7F" w:rsidRPr="00AD1B29" w:rsidRDefault="00213D7F" w:rsidP="00887DED">
                  <w:pPr>
                    <w:spacing w:before="240"/>
                    <w:rPr>
                      <w:rFonts w:asciiTheme="minorHAnsi" w:hAnsiTheme="minorHAnsi"/>
                    </w:rPr>
                  </w:pPr>
                  <w:r w:rsidRPr="00AD1B29">
                    <w:rPr>
                      <w:rFonts w:asciiTheme="minorHAnsi" w:hAnsiTheme="minorHAnsi"/>
                    </w:rPr>
                    <w:t>Australian Capital Territory</w:t>
                  </w:r>
                </w:p>
              </w:tc>
              <w:tc>
                <w:tcPr>
                  <w:tcW w:w="6218" w:type="dxa"/>
                </w:tcPr>
                <w:p w:rsidR="00213D7F" w:rsidRPr="00B0767A" w:rsidRDefault="00213D7F" w:rsidP="00887DED">
                  <w:pPr>
                    <w:spacing w:before="240"/>
                    <w:rPr>
                      <w:rFonts w:asciiTheme="minorHAnsi" w:hAnsiTheme="minorHAnsi"/>
                    </w:rPr>
                  </w:pPr>
                  <w:r w:rsidRPr="00B0767A">
                    <w:rPr>
                      <w:rFonts w:asciiTheme="minorHAnsi" w:hAnsiTheme="minorHAnsi"/>
                      <w:b/>
                    </w:rPr>
                    <w:t>WorkSafe ACT</w:t>
                  </w:r>
                  <w:r w:rsidRPr="00B0767A">
                    <w:rPr>
                      <w:rFonts w:asciiTheme="minorHAnsi" w:hAnsiTheme="minorHAnsi"/>
                    </w:rPr>
                    <w:br/>
                    <w:t xml:space="preserve">Website: </w:t>
                  </w:r>
                  <w:hyperlink r:id="rId53" w:history="1">
                    <w:r w:rsidRPr="00B0767A">
                      <w:rPr>
                        <w:rStyle w:val="Hyperlink"/>
                        <w:rFonts w:asciiTheme="minorHAnsi" w:hAnsiTheme="minorHAnsi"/>
                      </w:rPr>
                      <w:t>www.worksafe.act.gov.au</w:t>
                    </w:r>
                    <w:r w:rsidRPr="00B0767A">
                      <w:rPr>
                        <w:rStyle w:val="Hyperlink"/>
                        <w:rFonts w:asciiTheme="minorHAnsi" w:hAnsiTheme="minorHAnsi"/>
                      </w:rPr>
                      <w:br/>
                    </w:r>
                  </w:hyperlink>
                  <w:r w:rsidRPr="00B0767A">
                    <w:rPr>
                      <w:rFonts w:asciiTheme="minorHAnsi" w:hAnsiTheme="minorHAnsi"/>
                    </w:rPr>
                    <w:t xml:space="preserve">Email: </w:t>
                  </w:r>
                  <w:hyperlink r:id="rId54" w:history="1">
                    <w:r w:rsidRPr="00B0767A">
                      <w:rPr>
                        <w:rStyle w:val="Hyperlink"/>
                        <w:rFonts w:asciiTheme="minorHAnsi" w:hAnsiTheme="minorHAnsi"/>
                      </w:rPr>
                      <w:t>worksafe@act.gov.au</w:t>
                    </w:r>
                    <w:r w:rsidRPr="00B0767A">
                      <w:rPr>
                        <w:rStyle w:val="Hyperlink"/>
                        <w:rFonts w:asciiTheme="minorHAnsi" w:hAnsiTheme="minorHAnsi"/>
                      </w:rPr>
                      <w:br/>
                    </w:r>
                  </w:hyperlink>
                  <w:r w:rsidRPr="00B0767A">
                    <w:rPr>
                      <w:rFonts w:asciiTheme="minorHAnsi" w:hAnsiTheme="minorHAnsi"/>
                    </w:rPr>
                    <w:t>Telephone: (02) 6207 3000</w:t>
                  </w:r>
                </w:p>
              </w:tc>
            </w:tr>
            <w:tr w:rsidR="00213D7F" w:rsidRPr="00B0767A" w:rsidTr="00AD1B29">
              <w:tc>
                <w:tcPr>
                  <w:tcW w:w="1446" w:type="dxa"/>
                  <w:shd w:val="clear" w:color="auto" w:fill="F2DBDB" w:themeFill="accent2" w:themeFillTint="33"/>
                </w:tcPr>
                <w:p w:rsidR="00213D7F" w:rsidRPr="00AD1B29" w:rsidRDefault="00213D7F" w:rsidP="00887DED">
                  <w:pPr>
                    <w:spacing w:before="240"/>
                    <w:rPr>
                      <w:rFonts w:asciiTheme="minorHAnsi" w:hAnsiTheme="minorHAnsi"/>
                    </w:rPr>
                  </w:pPr>
                  <w:r w:rsidRPr="00AD1B29">
                    <w:rPr>
                      <w:rFonts w:asciiTheme="minorHAnsi" w:hAnsiTheme="minorHAnsi"/>
                    </w:rPr>
                    <w:t xml:space="preserve">New South </w:t>
                  </w:r>
                  <w:r w:rsidRPr="00AD1B29">
                    <w:rPr>
                      <w:rFonts w:asciiTheme="minorHAnsi" w:hAnsiTheme="minorHAnsi"/>
                    </w:rPr>
                    <w:lastRenderedPageBreak/>
                    <w:t>Wales</w:t>
                  </w:r>
                </w:p>
              </w:tc>
              <w:tc>
                <w:tcPr>
                  <w:tcW w:w="6218" w:type="dxa"/>
                </w:tcPr>
                <w:p w:rsidR="00213D7F" w:rsidRPr="00B0767A" w:rsidRDefault="00213D7F" w:rsidP="00887DED">
                  <w:pPr>
                    <w:spacing w:before="240"/>
                    <w:rPr>
                      <w:rFonts w:asciiTheme="minorHAnsi" w:hAnsiTheme="minorHAnsi"/>
                    </w:rPr>
                  </w:pPr>
                  <w:r w:rsidRPr="00B0767A">
                    <w:rPr>
                      <w:rFonts w:asciiTheme="minorHAnsi" w:hAnsiTheme="minorHAnsi"/>
                      <w:b/>
                    </w:rPr>
                    <w:lastRenderedPageBreak/>
                    <w:t>WorkCover NSW</w:t>
                  </w:r>
                  <w:r w:rsidRPr="00B0767A">
                    <w:rPr>
                      <w:rFonts w:asciiTheme="minorHAnsi" w:hAnsiTheme="minorHAnsi"/>
                    </w:rPr>
                    <w:br/>
                  </w:r>
                  <w:r w:rsidRPr="00B0767A">
                    <w:rPr>
                      <w:rFonts w:asciiTheme="minorHAnsi" w:hAnsiTheme="minorHAnsi"/>
                    </w:rPr>
                    <w:lastRenderedPageBreak/>
                    <w:t xml:space="preserve">Website: </w:t>
                  </w:r>
                  <w:hyperlink r:id="rId55" w:tgtFrame="_blank" w:history="1">
                    <w:r w:rsidRPr="00B0767A">
                      <w:rPr>
                        <w:rStyle w:val="Hyperlink"/>
                        <w:rFonts w:asciiTheme="minorHAnsi" w:hAnsiTheme="minorHAnsi"/>
                      </w:rPr>
                      <w:t>www.workcover.nsw.gov.au</w:t>
                    </w:r>
                  </w:hyperlink>
                  <w:r w:rsidRPr="00B0767A">
                    <w:rPr>
                      <w:rFonts w:asciiTheme="minorHAnsi" w:hAnsiTheme="minorHAnsi"/>
                    </w:rPr>
                    <w:br/>
                    <w:t>Telephone: 13 10 50</w:t>
                  </w:r>
                </w:p>
              </w:tc>
            </w:tr>
            <w:tr w:rsidR="00213D7F" w:rsidRPr="00B0767A" w:rsidTr="00AD1B29">
              <w:tc>
                <w:tcPr>
                  <w:tcW w:w="1446" w:type="dxa"/>
                  <w:shd w:val="clear" w:color="auto" w:fill="F2DBDB" w:themeFill="accent2" w:themeFillTint="33"/>
                </w:tcPr>
                <w:p w:rsidR="00213D7F" w:rsidRPr="00AD1B29" w:rsidRDefault="00213D7F" w:rsidP="00887DED">
                  <w:pPr>
                    <w:spacing w:before="240"/>
                    <w:rPr>
                      <w:rFonts w:asciiTheme="minorHAnsi" w:hAnsiTheme="minorHAnsi"/>
                    </w:rPr>
                  </w:pPr>
                  <w:r w:rsidRPr="00AD1B29">
                    <w:rPr>
                      <w:rFonts w:asciiTheme="minorHAnsi" w:hAnsiTheme="minorHAnsi"/>
                    </w:rPr>
                    <w:lastRenderedPageBreak/>
                    <w:t>Northern Territory</w:t>
                  </w:r>
                </w:p>
              </w:tc>
              <w:tc>
                <w:tcPr>
                  <w:tcW w:w="6218" w:type="dxa"/>
                </w:tcPr>
                <w:p w:rsidR="00213D7F" w:rsidRPr="00B0767A" w:rsidRDefault="00213D7F" w:rsidP="00887DED">
                  <w:pPr>
                    <w:spacing w:before="240"/>
                    <w:rPr>
                      <w:rFonts w:asciiTheme="minorHAnsi" w:hAnsiTheme="minorHAnsi"/>
                    </w:rPr>
                  </w:pPr>
                  <w:r w:rsidRPr="00B0767A">
                    <w:rPr>
                      <w:rFonts w:asciiTheme="minorHAnsi" w:hAnsiTheme="minorHAnsi"/>
                      <w:b/>
                    </w:rPr>
                    <w:t>NT WorkSafe</w:t>
                  </w:r>
                  <w:r w:rsidRPr="00B0767A">
                    <w:rPr>
                      <w:rFonts w:asciiTheme="minorHAnsi" w:hAnsiTheme="minorHAnsi"/>
                    </w:rPr>
                    <w:br/>
                    <w:t xml:space="preserve">Website: </w:t>
                  </w:r>
                  <w:hyperlink r:id="rId56" w:tgtFrame="_blank" w:history="1">
                    <w:r w:rsidRPr="00B0767A">
                      <w:rPr>
                        <w:rStyle w:val="Hyperlink"/>
                        <w:rFonts w:asciiTheme="minorHAnsi" w:hAnsiTheme="minorHAnsi"/>
                      </w:rPr>
                      <w:t>www.worksafe.nt.gov.au</w:t>
                    </w:r>
                  </w:hyperlink>
                  <w:r w:rsidRPr="00B0767A">
                    <w:rPr>
                      <w:rFonts w:asciiTheme="minorHAnsi" w:hAnsiTheme="minorHAnsi"/>
                    </w:rPr>
                    <w:br/>
                    <w:t xml:space="preserve">Email: </w:t>
                  </w:r>
                  <w:hyperlink r:id="rId57" w:history="1">
                    <w:r w:rsidRPr="00B0767A">
                      <w:rPr>
                        <w:rStyle w:val="Hyperlink"/>
                        <w:rFonts w:asciiTheme="minorHAnsi" w:hAnsiTheme="minorHAnsi"/>
                      </w:rPr>
                      <w:t>ntworksafe@nt.gov.au</w:t>
                    </w:r>
                  </w:hyperlink>
                  <w:r w:rsidRPr="00B0767A">
                    <w:rPr>
                      <w:rFonts w:asciiTheme="minorHAnsi" w:hAnsiTheme="minorHAnsi"/>
                    </w:rPr>
                    <w:br/>
                    <w:t>Telephone: 1800 019 115</w:t>
                  </w:r>
                </w:p>
              </w:tc>
            </w:tr>
            <w:tr w:rsidR="00213D7F" w:rsidRPr="00B0767A" w:rsidTr="00AD1B29">
              <w:tc>
                <w:tcPr>
                  <w:tcW w:w="1446" w:type="dxa"/>
                  <w:shd w:val="clear" w:color="auto" w:fill="F2DBDB" w:themeFill="accent2" w:themeFillTint="33"/>
                </w:tcPr>
                <w:p w:rsidR="00213D7F" w:rsidRPr="00AD1B29" w:rsidRDefault="00213D7F" w:rsidP="00887DED">
                  <w:pPr>
                    <w:spacing w:before="240"/>
                    <w:rPr>
                      <w:rFonts w:asciiTheme="minorHAnsi" w:hAnsiTheme="minorHAnsi"/>
                    </w:rPr>
                  </w:pPr>
                  <w:r w:rsidRPr="00AD1B29">
                    <w:rPr>
                      <w:rFonts w:asciiTheme="minorHAnsi" w:hAnsiTheme="minorHAnsi"/>
                    </w:rPr>
                    <w:t>Queensland</w:t>
                  </w:r>
                </w:p>
              </w:tc>
              <w:tc>
                <w:tcPr>
                  <w:tcW w:w="6218" w:type="dxa"/>
                </w:tcPr>
                <w:p w:rsidR="00213D7F" w:rsidRPr="00B0767A" w:rsidRDefault="00213D7F" w:rsidP="00887DED">
                  <w:pPr>
                    <w:spacing w:before="240"/>
                    <w:rPr>
                      <w:rFonts w:asciiTheme="minorHAnsi" w:hAnsiTheme="minorHAnsi"/>
                    </w:rPr>
                  </w:pPr>
                  <w:r w:rsidRPr="00B0767A">
                    <w:rPr>
                      <w:rFonts w:asciiTheme="minorHAnsi" w:hAnsiTheme="minorHAnsi"/>
                      <w:b/>
                    </w:rPr>
                    <w:t>Workplace Health and Safety Queensland, Office of Fair and Safe Work Queensland, Department of Justice and Attorney-General</w:t>
                  </w:r>
                  <w:r w:rsidRPr="00B0767A">
                    <w:rPr>
                      <w:rFonts w:asciiTheme="minorHAnsi" w:hAnsiTheme="minorHAnsi"/>
                    </w:rPr>
                    <w:br/>
                    <w:t xml:space="preserve">Website: </w:t>
                  </w:r>
                  <w:hyperlink r:id="rId58" w:tgtFrame="_blank" w:history="1">
                    <w:r w:rsidRPr="00B0767A">
                      <w:rPr>
                        <w:rStyle w:val="Hyperlink"/>
                        <w:rFonts w:asciiTheme="minorHAnsi" w:hAnsiTheme="minorHAnsi"/>
                      </w:rPr>
                      <w:t>www.worksafe.qld.gov.au</w:t>
                    </w:r>
                  </w:hyperlink>
                  <w:r w:rsidRPr="00B0767A">
                    <w:rPr>
                      <w:rFonts w:asciiTheme="minorHAnsi" w:hAnsiTheme="minorHAnsi"/>
                    </w:rPr>
                    <w:t xml:space="preserve"> </w:t>
                  </w:r>
                  <w:r w:rsidRPr="00B0767A">
                    <w:rPr>
                      <w:rFonts w:asciiTheme="minorHAnsi" w:hAnsiTheme="minorHAnsi"/>
                    </w:rPr>
                    <w:br/>
                    <w:t xml:space="preserve">Telephone: 1300 369 915 or </w:t>
                  </w:r>
                  <w:r w:rsidRPr="00B0767A">
                    <w:rPr>
                      <w:rFonts w:asciiTheme="minorHAnsi" w:hAnsiTheme="minorHAnsi"/>
                    </w:rPr>
                    <w:br/>
                    <w:t>(07) 3225 2000</w:t>
                  </w:r>
                </w:p>
                <w:p w:rsidR="00213D7F" w:rsidRPr="00B0767A" w:rsidRDefault="00213D7F" w:rsidP="00887DED">
                  <w:pPr>
                    <w:spacing w:before="240"/>
                    <w:rPr>
                      <w:rFonts w:asciiTheme="minorHAnsi" w:hAnsiTheme="minorHAnsi"/>
                    </w:rPr>
                  </w:pPr>
                  <w:r w:rsidRPr="00B0767A">
                    <w:rPr>
                      <w:rFonts w:asciiTheme="minorHAnsi" w:hAnsiTheme="minorHAnsi"/>
                      <w:b/>
                    </w:rPr>
                    <w:t>WorkCover QLD</w:t>
                  </w:r>
                  <w:r w:rsidRPr="00B0767A">
                    <w:rPr>
                      <w:rFonts w:asciiTheme="minorHAnsi" w:hAnsiTheme="minorHAnsi"/>
                    </w:rPr>
                    <w:br/>
                    <w:t xml:space="preserve">Website: </w:t>
                  </w:r>
                  <w:hyperlink r:id="rId59" w:tgtFrame="_blank" w:history="1">
                    <w:r w:rsidRPr="00B0767A">
                      <w:rPr>
                        <w:rStyle w:val="Hyperlink"/>
                        <w:rFonts w:asciiTheme="minorHAnsi" w:hAnsiTheme="minorHAnsi"/>
                      </w:rPr>
                      <w:t>www.workcoverqld.com.au</w:t>
                    </w:r>
                  </w:hyperlink>
                  <w:r w:rsidRPr="00B0767A">
                    <w:rPr>
                      <w:rFonts w:asciiTheme="minorHAnsi" w:hAnsiTheme="minorHAnsi"/>
                    </w:rPr>
                    <w:br/>
                    <w:t xml:space="preserve">Email: </w:t>
                  </w:r>
                  <w:hyperlink r:id="rId60" w:history="1">
                    <w:r w:rsidRPr="00B0767A">
                      <w:rPr>
                        <w:rStyle w:val="Hyperlink"/>
                        <w:rFonts w:asciiTheme="minorHAnsi" w:hAnsiTheme="minorHAnsi"/>
                      </w:rPr>
                      <w:t>info@workcoverqld.com.au</w:t>
                    </w:r>
                  </w:hyperlink>
                  <w:r w:rsidRPr="00B0767A">
                    <w:rPr>
                      <w:rFonts w:asciiTheme="minorHAnsi" w:hAnsiTheme="minorHAnsi"/>
                    </w:rPr>
                    <w:br/>
                    <w:t xml:space="preserve">Telephone: 1300 362 128 </w:t>
                  </w:r>
                </w:p>
              </w:tc>
            </w:tr>
            <w:tr w:rsidR="00213D7F" w:rsidRPr="00B0767A" w:rsidTr="00AD1B29">
              <w:tc>
                <w:tcPr>
                  <w:tcW w:w="1446" w:type="dxa"/>
                  <w:shd w:val="clear" w:color="auto" w:fill="F2DBDB" w:themeFill="accent2" w:themeFillTint="33"/>
                </w:tcPr>
                <w:p w:rsidR="00213D7F" w:rsidRPr="00AD1B29" w:rsidRDefault="00213D7F" w:rsidP="00887DED">
                  <w:pPr>
                    <w:spacing w:before="240"/>
                    <w:rPr>
                      <w:rFonts w:asciiTheme="minorHAnsi" w:hAnsiTheme="minorHAnsi"/>
                    </w:rPr>
                  </w:pPr>
                  <w:r w:rsidRPr="00AD1B29">
                    <w:rPr>
                      <w:rFonts w:asciiTheme="minorHAnsi" w:hAnsiTheme="minorHAnsi"/>
                    </w:rPr>
                    <w:t>South Australia</w:t>
                  </w:r>
                </w:p>
              </w:tc>
              <w:tc>
                <w:tcPr>
                  <w:tcW w:w="6218" w:type="dxa"/>
                </w:tcPr>
                <w:p w:rsidR="00213D7F" w:rsidRPr="00B0767A" w:rsidRDefault="00213D7F" w:rsidP="00887DED">
                  <w:pPr>
                    <w:spacing w:before="240"/>
                    <w:rPr>
                      <w:rFonts w:asciiTheme="minorHAnsi" w:hAnsiTheme="minorHAnsi"/>
                    </w:rPr>
                  </w:pPr>
                  <w:proofErr w:type="spellStart"/>
                  <w:r w:rsidRPr="00B0767A">
                    <w:rPr>
                      <w:rFonts w:asciiTheme="minorHAnsi" w:hAnsiTheme="minorHAnsi"/>
                      <w:b/>
                    </w:rPr>
                    <w:t>SafeWork</w:t>
                  </w:r>
                  <w:proofErr w:type="spellEnd"/>
                  <w:r w:rsidRPr="00B0767A">
                    <w:rPr>
                      <w:rFonts w:asciiTheme="minorHAnsi" w:hAnsiTheme="minorHAnsi"/>
                      <w:b/>
                    </w:rPr>
                    <w:t xml:space="preserve"> SA</w:t>
                  </w:r>
                  <w:r w:rsidRPr="00B0767A">
                    <w:rPr>
                      <w:rFonts w:asciiTheme="minorHAnsi" w:hAnsiTheme="minorHAnsi"/>
                    </w:rPr>
                    <w:br/>
                    <w:t xml:space="preserve">Website: </w:t>
                  </w:r>
                  <w:hyperlink r:id="rId61" w:tgtFrame="_blank" w:history="1">
                    <w:r w:rsidRPr="00B0767A">
                      <w:rPr>
                        <w:rStyle w:val="Hyperlink"/>
                        <w:rFonts w:asciiTheme="minorHAnsi" w:hAnsiTheme="minorHAnsi"/>
                      </w:rPr>
                      <w:t>www.safework.sa.gov.au</w:t>
                    </w:r>
                  </w:hyperlink>
                  <w:r w:rsidRPr="00B0767A">
                    <w:rPr>
                      <w:rFonts w:asciiTheme="minorHAnsi" w:hAnsiTheme="minorHAnsi"/>
                    </w:rPr>
                    <w:br/>
                    <w:t>Telephone: 1300 365 255</w:t>
                  </w:r>
                </w:p>
                <w:p w:rsidR="00213D7F" w:rsidRPr="00B0767A" w:rsidRDefault="00213D7F" w:rsidP="00887DED">
                  <w:pPr>
                    <w:spacing w:before="240"/>
                    <w:rPr>
                      <w:rFonts w:asciiTheme="minorHAnsi" w:hAnsiTheme="minorHAnsi"/>
                    </w:rPr>
                  </w:pPr>
                  <w:r w:rsidRPr="00B0767A">
                    <w:rPr>
                      <w:rFonts w:asciiTheme="minorHAnsi" w:hAnsiTheme="minorHAnsi"/>
                      <w:b/>
                    </w:rPr>
                    <w:t>WorkCover SA</w:t>
                  </w:r>
                  <w:r w:rsidRPr="00B0767A">
                    <w:rPr>
                      <w:rFonts w:asciiTheme="minorHAnsi" w:hAnsiTheme="minorHAnsi"/>
                    </w:rPr>
                    <w:br/>
                    <w:t xml:space="preserve">Website: </w:t>
                  </w:r>
                  <w:hyperlink r:id="rId62" w:tgtFrame="_blank" w:history="1">
                    <w:r w:rsidRPr="00B0767A">
                      <w:rPr>
                        <w:rStyle w:val="Hyperlink"/>
                        <w:rFonts w:asciiTheme="minorHAnsi" w:hAnsiTheme="minorHAnsi"/>
                      </w:rPr>
                      <w:t>www.workcover.com</w:t>
                    </w:r>
                  </w:hyperlink>
                  <w:r w:rsidRPr="00B0767A">
                    <w:rPr>
                      <w:rFonts w:asciiTheme="minorHAnsi" w:hAnsiTheme="minorHAnsi"/>
                    </w:rPr>
                    <w:br/>
                    <w:t>Telephone: 13 18 55</w:t>
                  </w:r>
                </w:p>
              </w:tc>
            </w:tr>
            <w:tr w:rsidR="00213D7F" w:rsidRPr="00B0767A" w:rsidTr="00AD1B29">
              <w:tc>
                <w:tcPr>
                  <w:tcW w:w="1446" w:type="dxa"/>
                  <w:shd w:val="clear" w:color="auto" w:fill="F2DBDB" w:themeFill="accent2" w:themeFillTint="33"/>
                </w:tcPr>
                <w:p w:rsidR="00213D7F" w:rsidRPr="00AD1B29" w:rsidRDefault="00213D7F" w:rsidP="00887DED">
                  <w:pPr>
                    <w:spacing w:before="240"/>
                    <w:rPr>
                      <w:rFonts w:asciiTheme="minorHAnsi" w:hAnsiTheme="minorHAnsi"/>
                    </w:rPr>
                  </w:pPr>
                  <w:r w:rsidRPr="00AD1B29">
                    <w:rPr>
                      <w:rFonts w:asciiTheme="minorHAnsi" w:hAnsiTheme="minorHAnsi"/>
                    </w:rPr>
                    <w:t>Tasmania</w:t>
                  </w:r>
                </w:p>
              </w:tc>
              <w:tc>
                <w:tcPr>
                  <w:tcW w:w="6218" w:type="dxa"/>
                </w:tcPr>
                <w:p w:rsidR="00213D7F" w:rsidRPr="00B0767A" w:rsidRDefault="00213D7F" w:rsidP="00887DED">
                  <w:pPr>
                    <w:spacing w:before="240" w:line="240" w:lineRule="auto"/>
                    <w:rPr>
                      <w:rFonts w:asciiTheme="minorHAnsi" w:hAnsiTheme="minorHAnsi"/>
                    </w:rPr>
                  </w:pPr>
                  <w:r w:rsidRPr="00B0767A">
                    <w:rPr>
                      <w:rFonts w:asciiTheme="minorHAnsi" w:hAnsiTheme="minorHAnsi"/>
                    </w:rPr>
                    <w:t>Workplace Standards Tasmania</w:t>
                  </w:r>
                  <w:r w:rsidRPr="00B0767A">
                    <w:rPr>
                      <w:rFonts w:asciiTheme="minorHAnsi" w:hAnsiTheme="minorHAnsi"/>
                    </w:rPr>
                    <w:br/>
                  </w:r>
                  <w:r w:rsidRPr="00B0767A">
                    <w:rPr>
                      <w:rFonts w:asciiTheme="minorHAnsi" w:hAnsiTheme="minorHAnsi"/>
                      <w:b/>
                      <w:bCs/>
                    </w:rPr>
                    <w:t xml:space="preserve">Website: </w:t>
                  </w:r>
                  <w:hyperlink r:id="rId63" w:tgtFrame="_blank" w:history="1">
                    <w:r w:rsidRPr="00B0767A">
                      <w:rPr>
                        <w:rFonts w:asciiTheme="minorHAnsi" w:hAnsiTheme="minorHAnsi"/>
                        <w:color w:val="0000FF"/>
                        <w:u w:val="single"/>
                      </w:rPr>
                      <w:t>www.wst.tas.gov.au</w:t>
                    </w:r>
                  </w:hyperlink>
                  <w:r w:rsidRPr="00B0767A">
                    <w:rPr>
                      <w:rFonts w:asciiTheme="minorHAnsi" w:hAnsiTheme="minorHAnsi"/>
                    </w:rPr>
                    <w:br/>
                  </w:r>
                  <w:r w:rsidRPr="00B0767A">
                    <w:rPr>
                      <w:rFonts w:asciiTheme="minorHAnsi" w:hAnsiTheme="minorHAnsi"/>
                      <w:b/>
                      <w:bCs/>
                    </w:rPr>
                    <w:t xml:space="preserve">Telephone: </w:t>
                  </w:r>
                  <w:r w:rsidRPr="00B0767A">
                    <w:rPr>
                      <w:rFonts w:asciiTheme="minorHAnsi" w:hAnsiTheme="minorHAnsi"/>
                    </w:rPr>
                    <w:t>1300 366 322 (inside Tasmania) or (03) 6233 7657 (outside Tasmania)</w:t>
                  </w:r>
                </w:p>
                <w:p w:rsidR="00213D7F" w:rsidRPr="00B0767A" w:rsidRDefault="00213D7F" w:rsidP="00887DED">
                  <w:pPr>
                    <w:spacing w:before="240" w:line="240" w:lineRule="auto"/>
                    <w:rPr>
                      <w:rFonts w:asciiTheme="minorHAnsi" w:hAnsiTheme="minorHAnsi"/>
                    </w:rPr>
                  </w:pPr>
                  <w:r w:rsidRPr="00B0767A">
                    <w:rPr>
                      <w:rFonts w:asciiTheme="minorHAnsi" w:hAnsiTheme="minorHAnsi"/>
                    </w:rPr>
                    <w:t>WorkCover Tasmania</w:t>
                  </w:r>
                  <w:r w:rsidRPr="00B0767A">
                    <w:rPr>
                      <w:rFonts w:asciiTheme="minorHAnsi" w:hAnsiTheme="minorHAnsi"/>
                    </w:rPr>
                    <w:br/>
                  </w:r>
                  <w:r w:rsidRPr="00B0767A">
                    <w:rPr>
                      <w:rFonts w:asciiTheme="minorHAnsi" w:hAnsiTheme="minorHAnsi"/>
                      <w:b/>
                      <w:bCs/>
                    </w:rPr>
                    <w:t xml:space="preserve">Website: </w:t>
                  </w:r>
                  <w:hyperlink r:id="rId64" w:tgtFrame="_blank" w:history="1">
                    <w:r w:rsidRPr="00B0767A">
                      <w:rPr>
                        <w:rFonts w:asciiTheme="minorHAnsi" w:hAnsiTheme="minorHAnsi"/>
                        <w:color w:val="0000FF"/>
                        <w:u w:val="single"/>
                      </w:rPr>
                      <w:t>www.workcover.tas.gov.au</w:t>
                    </w:r>
                  </w:hyperlink>
                  <w:r w:rsidRPr="00B0767A">
                    <w:rPr>
                      <w:rFonts w:asciiTheme="minorHAnsi" w:hAnsiTheme="minorHAnsi"/>
                    </w:rPr>
                    <w:br/>
                  </w:r>
                  <w:r w:rsidRPr="00B0767A">
                    <w:rPr>
                      <w:rFonts w:asciiTheme="minorHAnsi" w:hAnsiTheme="minorHAnsi"/>
                      <w:b/>
                      <w:bCs/>
                    </w:rPr>
                    <w:t xml:space="preserve">Email: </w:t>
                  </w:r>
                  <w:hyperlink r:id="rId65" w:history="1">
                    <w:r w:rsidRPr="00B0767A">
                      <w:rPr>
                        <w:rFonts w:asciiTheme="minorHAnsi" w:hAnsiTheme="minorHAnsi"/>
                        <w:color w:val="0000FF"/>
                        <w:u w:val="single"/>
                      </w:rPr>
                      <w:t>wstinfo@justice.tas.gov.au</w:t>
                    </w:r>
                  </w:hyperlink>
                  <w:r w:rsidRPr="00B0767A">
                    <w:rPr>
                      <w:rFonts w:asciiTheme="minorHAnsi" w:hAnsiTheme="minorHAnsi"/>
                    </w:rPr>
                    <w:br/>
                  </w:r>
                  <w:r w:rsidRPr="00B0767A">
                    <w:rPr>
                      <w:rFonts w:asciiTheme="minorHAnsi" w:hAnsiTheme="minorHAnsi"/>
                      <w:b/>
                      <w:bCs/>
                    </w:rPr>
                    <w:t xml:space="preserve">Telephone: </w:t>
                  </w:r>
                  <w:r w:rsidRPr="00B0767A">
                    <w:rPr>
                      <w:rFonts w:asciiTheme="minorHAnsi" w:hAnsiTheme="minorHAnsi"/>
                    </w:rPr>
                    <w:t xml:space="preserve">1300 366 322 (inside Tasmania) or </w:t>
                  </w:r>
                  <w:r w:rsidRPr="00B0767A">
                    <w:rPr>
                      <w:rFonts w:asciiTheme="minorHAnsi" w:hAnsiTheme="minorHAnsi"/>
                    </w:rPr>
                    <w:br/>
                    <w:t>(03) 6233 7657 (outside Tasmania)</w:t>
                  </w:r>
                </w:p>
              </w:tc>
            </w:tr>
            <w:tr w:rsidR="00213D7F" w:rsidRPr="00B0767A" w:rsidTr="00AD1B29">
              <w:tc>
                <w:tcPr>
                  <w:tcW w:w="1446" w:type="dxa"/>
                  <w:shd w:val="clear" w:color="auto" w:fill="F2DBDB" w:themeFill="accent2" w:themeFillTint="33"/>
                </w:tcPr>
                <w:p w:rsidR="00213D7F" w:rsidRPr="00AD1B29" w:rsidRDefault="00213D7F" w:rsidP="00887DED">
                  <w:pPr>
                    <w:tabs>
                      <w:tab w:val="right" w:pos="2019"/>
                    </w:tabs>
                    <w:spacing w:before="240"/>
                    <w:rPr>
                      <w:rFonts w:asciiTheme="minorHAnsi" w:hAnsiTheme="minorHAnsi"/>
                    </w:rPr>
                  </w:pPr>
                  <w:r w:rsidRPr="00AD1B29">
                    <w:rPr>
                      <w:rFonts w:asciiTheme="minorHAnsi" w:hAnsiTheme="minorHAnsi"/>
                    </w:rPr>
                    <w:t>Victoria</w:t>
                  </w:r>
                  <w:r w:rsidRPr="00AD1B29">
                    <w:rPr>
                      <w:rFonts w:asciiTheme="minorHAnsi" w:hAnsiTheme="minorHAnsi"/>
                    </w:rPr>
                    <w:tab/>
                  </w:r>
                </w:p>
              </w:tc>
              <w:tc>
                <w:tcPr>
                  <w:tcW w:w="6218" w:type="dxa"/>
                </w:tcPr>
                <w:p w:rsidR="00213D7F" w:rsidRPr="00B0767A" w:rsidRDefault="00213D7F" w:rsidP="00887DED">
                  <w:pPr>
                    <w:spacing w:before="240"/>
                    <w:rPr>
                      <w:rFonts w:asciiTheme="minorHAnsi" w:hAnsiTheme="minorHAnsi"/>
                    </w:rPr>
                  </w:pPr>
                  <w:r w:rsidRPr="00B0767A">
                    <w:rPr>
                      <w:rFonts w:asciiTheme="minorHAnsi" w:hAnsiTheme="minorHAnsi"/>
                      <w:b/>
                    </w:rPr>
                    <w:t>WorkSafe Victoria</w:t>
                  </w:r>
                  <w:r w:rsidRPr="00B0767A">
                    <w:rPr>
                      <w:rFonts w:asciiTheme="minorHAnsi" w:hAnsiTheme="minorHAnsi"/>
                    </w:rPr>
                    <w:br/>
                    <w:t xml:space="preserve">Website: </w:t>
                  </w:r>
                  <w:hyperlink r:id="rId66" w:tgtFrame="_blank" w:history="1">
                    <w:r w:rsidRPr="00B0767A">
                      <w:rPr>
                        <w:rStyle w:val="Hyperlink"/>
                        <w:rFonts w:asciiTheme="minorHAnsi" w:hAnsiTheme="minorHAnsi"/>
                      </w:rPr>
                      <w:t>www.worksafe.vic.gov.au</w:t>
                    </w:r>
                  </w:hyperlink>
                  <w:r w:rsidRPr="00B0767A">
                    <w:rPr>
                      <w:rFonts w:asciiTheme="minorHAnsi" w:hAnsiTheme="minorHAnsi"/>
                    </w:rPr>
                    <w:br/>
                    <w:t xml:space="preserve">Email: </w:t>
                  </w:r>
                  <w:hyperlink r:id="rId67" w:history="1">
                    <w:r w:rsidRPr="00B0767A">
                      <w:rPr>
                        <w:rStyle w:val="Hyperlink"/>
                        <w:rFonts w:asciiTheme="minorHAnsi" w:hAnsiTheme="minorHAnsi"/>
                      </w:rPr>
                      <w:t>info@worksafe.vic.gov.au</w:t>
                    </w:r>
                  </w:hyperlink>
                  <w:r w:rsidRPr="00B0767A">
                    <w:rPr>
                      <w:rFonts w:asciiTheme="minorHAnsi" w:hAnsiTheme="minorHAnsi"/>
                    </w:rPr>
                    <w:br/>
                    <w:t xml:space="preserve">Telephone: 1800 136 or (03) 9641 1444  </w:t>
                  </w:r>
                </w:p>
              </w:tc>
            </w:tr>
          </w:tbl>
          <w:p w:rsidR="008D5EBD" w:rsidRPr="00412A4D" w:rsidRDefault="008D5EBD" w:rsidP="00412A4D">
            <w:pPr>
              <w:rPr>
                <w:spacing w:val="-2"/>
              </w:rPr>
            </w:pPr>
          </w:p>
        </w:tc>
      </w:tr>
    </w:tbl>
    <w:p w:rsidR="00412A4D" w:rsidRPr="00254C64" w:rsidRDefault="00412A4D" w:rsidP="00412A4D">
      <w:pPr>
        <w:pStyle w:val="Heading3"/>
        <w:rPr>
          <w:lang w:val="en-US"/>
        </w:rPr>
      </w:pPr>
      <w:bookmarkStart w:id="8" w:name="_Toc419713907"/>
      <w:r w:rsidRPr="00B079C9">
        <w:lastRenderedPageBreak/>
        <w:t>Activity</w:t>
      </w:r>
      <w:r>
        <w:t xml:space="preserve"> </w:t>
      </w:r>
      <w:r w:rsidR="004C65DC">
        <w:t>1.2</w:t>
      </w:r>
      <w:r w:rsidR="005E1F1E">
        <w:rPr>
          <w:lang w:val="en-US"/>
        </w:rPr>
        <w:t>.1 -</w:t>
      </w:r>
      <w:r w:rsidR="00254C64">
        <w:rPr>
          <w:lang w:val="en-US"/>
        </w:rPr>
        <w:t xml:space="preserve"> 1.2.2</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AE053F">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5A2DFA"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AE053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BF05F9" w:rsidRDefault="00412A4D" w:rsidP="003869C6">
            <w:pPr>
              <w:pStyle w:val="Objective"/>
              <w:rPr>
                <w:b/>
              </w:rPr>
            </w:pPr>
            <w:r w:rsidRPr="00BF05F9">
              <w:rPr>
                <w:b/>
              </w:rPr>
              <w:t xml:space="preserve">To provide you with an opportunity to </w:t>
            </w:r>
            <w:r w:rsidR="00213D7F" w:rsidRPr="00BF05F9">
              <w:rPr>
                <w:rFonts w:asciiTheme="minorHAnsi" w:hAnsiTheme="minorHAnsi"/>
                <w:b/>
              </w:rPr>
              <w:t>apply knowledge of the relationship between WHS Acts, regulations and codes of practice to assist in identifying WHS legislative requirements in the workplace</w:t>
            </w:r>
            <w:r w:rsidR="00BF05F9" w:rsidRPr="00BF05F9">
              <w:rPr>
                <w:rFonts w:asciiTheme="minorHAnsi" w:hAnsiTheme="minorHAnsi"/>
                <w:b/>
              </w:rPr>
              <w:t>.</w:t>
            </w:r>
          </w:p>
        </w:tc>
      </w:tr>
      <w:tr w:rsidR="00412A4D" w:rsidRPr="007431BE" w:rsidTr="00AE053F">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869C6" w:rsidRDefault="008D5EBD" w:rsidP="00E30660">
            <w:pPr>
              <w:pStyle w:val="AAAQuestions"/>
            </w:pPr>
            <w:r>
              <w:t>List the legislation/regulations/codes of practice that the regulator/s that you identified in Learning 1.1 ensures that you maintain?</w:t>
            </w:r>
          </w:p>
          <w:p w:rsidR="00E30660" w:rsidRDefault="00E30660" w:rsidP="00E30660">
            <w:pPr>
              <w:pStyle w:val="AAAQuestions"/>
              <w:rPr>
                <w:i/>
                <w:spacing w:val="-2"/>
              </w:rPr>
            </w:pPr>
          </w:p>
          <w:p w:rsidR="00E30660" w:rsidRDefault="008D5EBD" w:rsidP="00C70F65">
            <w:pPr>
              <w:rPr>
                <w:i/>
                <w:spacing w:val="-2"/>
              </w:rPr>
            </w:pPr>
            <w:r w:rsidRPr="00E30660">
              <w:rPr>
                <w:i/>
                <w:spacing w:val="-2"/>
              </w:rPr>
              <w:t>WHS Act and Regulations</w:t>
            </w:r>
          </w:p>
          <w:p w:rsidR="008D5EBD" w:rsidRPr="00E30660" w:rsidRDefault="008D5EBD" w:rsidP="00C70F65">
            <w:pPr>
              <w:rPr>
                <w:i/>
                <w:spacing w:val="-2"/>
              </w:rPr>
            </w:pPr>
            <w:r w:rsidRPr="00E30660">
              <w:rPr>
                <w:i/>
                <w:spacing w:val="-2"/>
              </w:rPr>
              <w:t>Work health and safety Consultation, cooperation and coordination code of practice</w:t>
            </w:r>
          </w:p>
          <w:p w:rsidR="008D5EBD" w:rsidRDefault="008D5EBD" w:rsidP="00C70F65">
            <w:pPr>
              <w:rPr>
                <w:spacing w:val="-2"/>
              </w:rPr>
            </w:pPr>
          </w:p>
          <w:p w:rsidR="003869C6" w:rsidRDefault="008D5EBD" w:rsidP="00E30660">
            <w:pPr>
              <w:pStyle w:val="AAAQuestions"/>
            </w:pPr>
            <w:r>
              <w:t xml:space="preserve">What is the </w:t>
            </w:r>
            <w:r w:rsidR="00BB0F51">
              <w:t>relationship between</w:t>
            </w:r>
            <w:r>
              <w:t xml:space="preserve"> regulations, acts, codes of practice and an organisations policies and procedures?</w:t>
            </w:r>
          </w:p>
          <w:p w:rsidR="00E30660" w:rsidRDefault="00E30660" w:rsidP="00E30660">
            <w:pPr>
              <w:pStyle w:val="AAAQuestions"/>
              <w:rPr>
                <w:i/>
                <w:spacing w:val="-2"/>
              </w:rPr>
            </w:pPr>
          </w:p>
          <w:p w:rsidR="00254C64" w:rsidRPr="00E30660" w:rsidRDefault="00254C64" w:rsidP="008D5EBD">
            <w:pPr>
              <w:rPr>
                <w:i/>
                <w:spacing w:val="-2"/>
              </w:rPr>
            </w:pPr>
            <w:r w:rsidRPr="00E30660">
              <w:rPr>
                <w:i/>
                <w:spacing w:val="-2"/>
              </w:rPr>
              <w:t>The relationship is that codes of practice reflect regulations and acts and demonstrates to organisations how their procedures needs to be written to meet the requirements of the law.</w:t>
            </w:r>
          </w:p>
          <w:p w:rsidR="00254C64" w:rsidRPr="00412A4D" w:rsidRDefault="00254C64" w:rsidP="008D5EBD">
            <w:pPr>
              <w:rPr>
                <w:spacing w:val="-2"/>
              </w:rPr>
            </w:pPr>
          </w:p>
        </w:tc>
      </w:tr>
    </w:tbl>
    <w:p w:rsidR="003869C6" w:rsidRDefault="003869C6" w:rsidP="00412A4D">
      <w:pPr>
        <w:pStyle w:val="Heading3"/>
      </w:pPr>
    </w:p>
    <w:p w:rsidR="003869C6" w:rsidRDefault="003869C6" w:rsidP="003869C6"/>
    <w:p w:rsidR="00412A4D" w:rsidRPr="00254C64" w:rsidRDefault="003869C6" w:rsidP="003869C6">
      <w:pPr>
        <w:pStyle w:val="Heading3"/>
        <w:rPr>
          <w:lang w:val="en-US"/>
        </w:rPr>
      </w:pPr>
      <w:r>
        <w:br w:type="page"/>
      </w:r>
      <w:bookmarkStart w:id="9" w:name="_Toc419713908"/>
      <w:r w:rsidR="00412A4D" w:rsidRPr="00B079C9">
        <w:lastRenderedPageBreak/>
        <w:t>Activity</w:t>
      </w:r>
      <w:r w:rsidR="00412A4D">
        <w:t xml:space="preserve"> </w:t>
      </w:r>
      <w:r w:rsidR="004C65DC">
        <w:t>1.3</w:t>
      </w:r>
      <w:r w:rsidR="00254C64">
        <w:rPr>
          <w:lang w:val="en-US"/>
        </w:rPr>
        <w:t>.1 -</w:t>
      </w:r>
      <w:r w:rsidR="005E1F1E">
        <w:rPr>
          <w:lang w:val="en-US"/>
        </w:rPr>
        <w:t xml:space="preserve"> </w:t>
      </w:r>
      <w:r w:rsidR="00254C64">
        <w:rPr>
          <w:lang w:val="en-US"/>
        </w:rPr>
        <w:t>1.3.4</w:t>
      </w:r>
      <w:bookmarkEnd w:id="9"/>
    </w:p>
    <w:tbl>
      <w:tblPr>
        <w:tblpPr w:leftFromText="180" w:rightFromText="180" w:vertAnchor="text" w:tblpXSpec="right" w:tblpY="1"/>
        <w:tblOverlap w:val="neve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AE053F">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B63D5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5A2DFA" w:rsidP="00B63D57">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AE053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B63D5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41142">
            <w:pPr>
              <w:pStyle w:val="Objective"/>
            </w:pPr>
            <w:r w:rsidRPr="00BF05F9">
              <w:rPr>
                <w:b/>
              </w:rPr>
              <w:t xml:space="preserve">To provide you with an opportunity to </w:t>
            </w:r>
            <w:r w:rsidR="00213D7F" w:rsidRPr="00BF05F9">
              <w:rPr>
                <w:rFonts w:asciiTheme="minorHAnsi" w:hAnsiTheme="minorHAnsi"/>
                <w:b/>
              </w:rPr>
              <w:t>identify</w:t>
            </w:r>
            <w:r w:rsidR="00213D7F" w:rsidRPr="00B44F4E">
              <w:rPr>
                <w:rFonts w:asciiTheme="minorHAnsi" w:hAnsiTheme="minorHAnsi"/>
              </w:rPr>
              <w:t xml:space="preserve"> </w:t>
            </w:r>
            <w:r w:rsidR="00213D7F" w:rsidRPr="00B44F4E">
              <w:rPr>
                <w:rStyle w:val="BoldandItalics"/>
                <w:rFonts w:asciiTheme="minorHAnsi" w:hAnsiTheme="minorHAnsi"/>
              </w:rPr>
              <w:t>duty holders</w:t>
            </w:r>
            <w:r w:rsidR="00BF05F9">
              <w:rPr>
                <w:rStyle w:val="BoldandItalics"/>
                <w:rFonts w:asciiTheme="minorHAnsi" w:hAnsiTheme="minorHAnsi"/>
              </w:rPr>
              <w:t>.</w:t>
            </w:r>
          </w:p>
        </w:tc>
      </w:tr>
      <w:tr w:rsidR="00412A4D" w:rsidRPr="007431BE" w:rsidTr="00AE053F">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B63D5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30660" w:rsidRDefault="00254C64" w:rsidP="00E30660">
            <w:pPr>
              <w:pStyle w:val="AAAQuestions"/>
            </w:pPr>
            <w:r>
              <w:t>What is reasonably practicable?  Give an example in your answer.</w:t>
            </w:r>
          </w:p>
          <w:p w:rsidR="00E41142" w:rsidRDefault="00E30660" w:rsidP="00E30660">
            <w:pPr>
              <w:pStyle w:val="AAAQuestions"/>
              <w:rPr>
                <w:rFonts w:cs="Calibri"/>
                <w:b w:val="0"/>
                <w:bCs/>
                <w:i/>
                <w:iCs/>
              </w:rPr>
            </w:pPr>
            <w:r>
              <w:rPr>
                <w:rFonts w:cs="Calibri"/>
                <w:b w:val="0"/>
                <w:bCs/>
                <w:i/>
                <w:iCs/>
              </w:rPr>
              <w:t xml:space="preserve"> </w:t>
            </w:r>
          </w:p>
          <w:p w:rsidR="00254C64" w:rsidRPr="00E30660" w:rsidRDefault="00254C64" w:rsidP="00E41142">
            <w:pPr>
              <w:autoSpaceDE w:val="0"/>
              <w:autoSpaceDN w:val="0"/>
              <w:adjustRightInd w:val="0"/>
              <w:spacing w:line="240" w:lineRule="auto"/>
              <w:rPr>
                <w:rFonts w:cs="Calibri"/>
                <w:b/>
                <w:bCs/>
                <w:i/>
                <w:iCs/>
              </w:rPr>
            </w:pPr>
            <w:r w:rsidRPr="00E30660">
              <w:rPr>
                <w:rFonts w:cs="Calibri"/>
                <w:b/>
                <w:bCs/>
                <w:i/>
                <w:iCs/>
              </w:rPr>
              <w:t>Section 18 of the WHS Act defines reasonably practicable as a “duty to ensure health and safety that in the performance of their work, which they assess:</w:t>
            </w:r>
          </w:p>
          <w:p w:rsidR="00254C64" w:rsidRPr="00E30660" w:rsidRDefault="00254C64" w:rsidP="00E41142">
            <w:pPr>
              <w:numPr>
                <w:ilvl w:val="0"/>
                <w:numId w:val="6"/>
              </w:numPr>
              <w:autoSpaceDE w:val="0"/>
              <w:autoSpaceDN w:val="0"/>
              <w:adjustRightInd w:val="0"/>
              <w:spacing w:line="240" w:lineRule="auto"/>
              <w:rPr>
                <w:rFonts w:cs="Calibri"/>
                <w:i/>
              </w:rPr>
            </w:pPr>
            <w:r w:rsidRPr="00E30660">
              <w:rPr>
                <w:rFonts w:cs="Calibri"/>
                <w:bCs/>
                <w:i/>
                <w:iCs/>
              </w:rPr>
              <w:t>The chance of a hazard and risk happening</w:t>
            </w:r>
          </w:p>
          <w:p w:rsidR="00254C64" w:rsidRPr="00E30660" w:rsidRDefault="00254C64" w:rsidP="00E41142">
            <w:pPr>
              <w:numPr>
                <w:ilvl w:val="0"/>
                <w:numId w:val="6"/>
              </w:numPr>
              <w:autoSpaceDE w:val="0"/>
              <w:autoSpaceDN w:val="0"/>
              <w:adjustRightInd w:val="0"/>
              <w:spacing w:line="240" w:lineRule="auto"/>
              <w:rPr>
                <w:rFonts w:cs="Calibri"/>
                <w:i/>
              </w:rPr>
            </w:pPr>
            <w:r w:rsidRPr="00E30660">
              <w:rPr>
                <w:rFonts w:cs="Calibri"/>
                <w:bCs/>
                <w:i/>
                <w:iCs/>
              </w:rPr>
              <w:t>The amount and level of harm that could arise from that risk.</w:t>
            </w:r>
          </w:p>
          <w:p w:rsidR="00254C64" w:rsidRPr="00E30660" w:rsidRDefault="00254C64" w:rsidP="00E41142">
            <w:pPr>
              <w:numPr>
                <w:ilvl w:val="0"/>
                <w:numId w:val="6"/>
              </w:numPr>
              <w:autoSpaceDE w:val="0"/>
              <w:autoSpaceDN w:val="0"/>
              <w:adjustRightInd w:val="0"/>
              <w:spacing w:line="240" w:lineRule="auto"/>
              <w:rPr>
                <w:rFonts w:cs="Calibri"/>
                <w:i/>
              </w:rPr>
            </w:pPr>
            <w:r w:rsidRPr="00E30660">
              <w:rPr>
                <w:rFonts w:cs="Calibri"/>
                <w:bCs/>
                <w:i/>
                <w:iCs/>
              </w:rPr>
              <w:t>The amount of information a person may require in regards to the risk; and</w:t>
            </w:r>
          </w:p>
          <w:p w:rsidR="00254C64" w:rsidRPr="00E30660" w:rsidRDefault="00254C64" w:rsidP="00E41142">
            <w:pPr>
              <w:numPr>
                <w:ilvl w:val="0"/>
                <w:numId w:val="6"/>
              </w:numPr>
              <w:autoSpaceDE w:val="0"/>
              <w:autoSpaceDN w:val="0"/>
              <w:adjustRightInd w:val="0"/>
              <w:spacing w:line="240" w:lineRule="auto"/>
              <w:rPr>
                <w:rFonts w:cs="Calibri"/>
                <w:i/>
              </w:rPr>
            </w:pPr>
            <w:r w:rsidRPr="00E30660">
              <w:rPr>
                <w:rFonts w:cs="Calibri"/>
                <w:bCs/>
                <w:i/>
                <w:iCs/>
              </w:rPr>
              <w:t>Whether there are suitable ways in which to minimise the risk based on the resources available and suitable in the control and minimisation of the risk.</w:t>
            </w:r>
          </w:p>
          <w:p w:rsidR="00254C64" w:rsidRPr="00E30660" w:rsidRDefault="00254C64" w:rsidP="00E41142">
            <w:pPr>
              <w:autoSpaceDE w:val="0"/>
              <w:autoSpaceDN w:val="0"/>
              <w:adjustRightInd w:val="0"/>
              <w:spacing w:line="240" w:lineRule="auto"/>
              <w:rPr>
                <w:rFonts w:cs="Calibri"/>
                <w:i/>
              </w:rPr>
            </w:pPr>
            <w:r w:rsidRPr="00E30660">
              <w:rPr>
                <w:rFonts w:cs="Calibri"/>
                <w:i/>
              </w:rPr>
              <w:t>For example, recent rains have caused pressure on the roof of your main entrance.  Structurally the reception area is sound; however there are cracks in the walls that has allowed water to seep through.  This water is seeping into the main entrance making the polished marble floors slippery.  Severe cuts in budget due to the fluctuating interest rates have recently occurred in an effort to retain staff.  This means that the amount of capital resources available to resolve WHS issues is low over the short term.</w:t>
            </w:r>
          </w:p>
          <w:p w:rsidR="00254C64" w:rsidRPr="00E30660" w:rsidRDefault="00254C64" w:rsidP="00E41142">
            <w:pPr>
              <w:autoSpaceDE w:val="0"/>
              <w:autoSpaceDN w:val="0"/>
              <w:adjustRightInd w:val="0"/>
              <w:spacing w:line="240" w:lineRule="auto"/>
              <w:rPr>
                <w:rFonts w:cs="Calibri"/>
                <w:b/>
                <w:i/>
              </w:rPr>
            </w:pPr>
            <w:r w:rsidRPr="00E30660">
              <w:rPr>
                <w:rFonts w:cs="Calibri"/>
                <w:b/>
                <w:i/>
              </w:rPr>
              <w:t>Using the criteria in the definition of ‘reasonably practicable’, there is:</w:t>
            </w:r>
          </w:p>
          <w:p w:rsidR="00254C64" w:rsidRPr="00E30660" w:rsidRDefault="00254C64" w:rsidP="00E41142">
            <w:pPr>
              <w:numPr>
                <w:ilvl w:val="0"/>
                <w:numId w:val="7"/>
              </w:numPr>
              <w:autoSpaceDE w:val="0"/>
              <w:autoSpaceDN w:val="0"/>
              <w:adjustRightInd w:val="0"/>
              <w:spacing w:line="240" w:lineRule="auto"/>
              <w:rPr>
                <w:rFonts w:cs="Calibri"/>
                <w:i/>
              </w:rPr>
            </w:pPr>
            <w:r w:rsidRPr="00E30660">
              <w:rPr>
                <w:rFonts w:cs="Calibri"/>
                <w:i/>
              </w:rPr>
              <w:t>A high chance of a hazard arising from the risk</w:t>
            </w:r>
          </w:p>
          <w:p w:rsidR="00254C64" w:rsidRPr="00E30660" w:rsidRDefault="00254C64" w:rsidP="00E41142">
            <w:pPr>
              <w:numPr>
                <w:ilvl w:val="0"/>
                <w:numId w:val="7"/>
              </w:numPr>
              <w:autoSpaceDE w:val="0"/>
              <w:autoSpaceDN w:val="0"/>
              <w:adjustRightInd w:val="0"/>
              <w:spacing w:line="240" w:lineRule="auto"/>
              <w:rPr>
                <w:rFonts w:cs="Calibri"/>
                <w:i/>
              </w:rPr>
            </w:pPr>
            <w:r w:rsidRPr="00E30660">
              <w:rPr>
                <w:rFonts w:cs="Calibri"/>
                <w:i/>
              </w:rPr>
              <w:t>The level of harm may include slips, trips, bumps and falls</w:t>
            </w:r>
          </w:p>
          <w:p w:rsidR="00254C64" w:rsidRPr="00E30660" w:rsidRDefault="00254C64" w:rsidP="00E41142">
            <w:pPr>
              <w:numPr>
                <w:ilvl w:val="0"/>
                <w:numId w:val="7"/>
              </w:numPr>
              <w:autoSpaceDE w:val="0"/>
              <w:autoSpaceDN w:val="0"/>
              <w:adjustRightInd w:val="0"/>
              <w:spacing w:line="240" w:lineRule="auto"/>
              <w:rPr>
                <w:rFonts w:cs="Calibri"/>
                <w:i/>
              </w:rPr>
            </w:pPr>
            <w:r w:rsidRPr="00E30660">
              <w:rPr>
                <w:rFonts w:cs="Calibri"/>
                <w:i/>
              </w:rPr>
              <w:t>The final decision has to be determined upon the information gathered and the options available to minimise the risk.</w:t>
            </w:r>
          </w:p>
          <w:p w:rsidR="00254C64" w:rsidRPr="00E30660" w:rsidRDefault="00254C64" w:rsidP="00E41142">
            <w:pPr>
              <w:numPr>
                <w:ilvl w:val="0"/>
                <w:numId w:val="7"/>
              </w:numPr>
              <w:autoSpaceDE w:val="0"/>
              <w:autoSpaceDN w:val="0"/>
              <w:adjustRightInd w:val="0"/>
              <w:spacing w:line="240" w:lineRule="auto"/>
              <w:rPr>
                <w:rFonts w:cs="Calibri"/>
                <w:i/>
              </w:rPr>
            </w:pPr>
            <w:r w:rsidRPr="00E30660">
              <w:rPr>
                <w:rFonts w:cs="Calibri"/>
                <w:i/>
              </w:rPr>
              <w:t>The amount of scarce resources available will assist you in determining the method that would be used to control the risk.</w:t>
            </w:r>
          </w:p>
          <w:p w:rsidR="00E30660" w:rsidRDefault="00254C64" w:rsidP="00E30660">
            <w:pPr>
              <w:pStyle w:val="AAAQuestions"/>
            </w:pPr>
            <w:r w:rsidRPr="00E41142">
              <w:t>Write the meaning of person conducting a business and undertaking in your own words.  Give two examples of businesses or undertakings.</w:t>
            </w:r>
          </w:p>
          <w:p w:rsidR="00E41142" w:rsidRDefault="00E30660" w:rsidP="00E30660">
            <w:pPr>
              <w:pStyle w:val="AAAQuestions"/>
              <w:rPr>
                <w:rFonts w:cs="Calibri"/>
                <w:b w:val="0"/>
                <w:bCs/>
                <w:i/>
                <w:iCs/>
              </w:rPr>
            </w:pPr>
            <w:r>
              <w:rPr>
                <w:rFonts w:cs="Calibri"/>
                <w:b w:val="0"/>
                <w:bCs/>
                <w:i/>
                <w:iCs/>
              </w:rPr>
              <w:t xml:space="preserve"> </w:t>
            </w:r>
          </w:p>
          <w:p w:rsidR="00254C64" w:rsidRPr="00E30660" w:rsidRDefault="00254C64" w:rsidP="00E41142">
            <w:pPr>
              <w:tabs>
                <w:tab w:val="left" w:pos="0"/>
              </w:tabs>
              <w:autoSpaceDE w:val="0"/>
              <w:autoSpaceDN w:val="0"/>
              <w:adjustRightInd w:val="0"/>
              <w:spacing w:line="240" w:lineRule="auto"/>
              <w:ind w:left="90"/>
              <w:rPr>
                <w:rFonts w:cs="Calibri"/>
                <w:b/>
                <w:bCs/>
                <w:i/>
                <w:iCs/>
              </w:rPr>
            </w:pPr>
            <w:r w:rsidRPr="00E30660">
              <w:rPr>
                <w:rFonts w:cs="Calibri"/>
                <w:b/>
                <w:bCs/>
                <w:i/>
                <w:iCs/>
              </w:rPr>
              <w:t>Meaning of person conducting a business or undertaking includes:</w:t>
            </w:r>
          </w:p>
          <w:p w:rsidR="00254C64" w:rsidRPr="00E30660" w:rsidRDefault="00254C64" w:rsidP="00E41142">
            <w:pPr>
              <w:pStyle w:val="ListParagraph"/>
              <w:numPr>
                <w:ilvl w:val="0"/>
                <w:numId w:val="8"/>
              </w:numPr>
              <w:tabs>
                <w:tab w:val="left" w:pos="0"/>
              </w:tabs>
              <w:autoSpaceDE w:val="0"/>
              <w:autoSpaceDN w:val="0"/>
              <w:adjustRightInd w:val="0"/>
              <w:spacing w:line="240" w:lineRule="auto"/>
              <w:rPr>
                <w:rFonts w:cs="Calibri"/>
                <w:bCs/>
                <w:i/>
                <w:iCs/>
              </w:rPr>
            </w:pPr>
            <w:r w:rsidRPr="00E30660">
              <w:rPr>
                <w:rFonts w:cs="Calibri"/>
                <w:bCs/>
                <w:i/>
                <w:iCs/>
              </w:rPr>
              <w:t>One or more persons undertaking a business; and</w:t>
            </w:r>
          </w:p>
          <w:p w:rsidR="00254C64" w:rsidRPr="00E30660" w:rsidRDefault="00254C64" w:rsidP="00E41142">
            <w:pPr>
              <w:pStyle w:val="ListParagraph"/>
              <w:numPr>
                <w:ilvl w:val="0"/>
                <w:numId w:val="8"/>
              </w:numPr>
              <w:tabs>
                <w:tab w:val="left" w:pos="0"/>
              </w:tabs>
              <w:autoSpaceDE w:val="0"/>
              <w:autoSpaceDN w:val="0"/>
              <w:adjustRightInd w:val="0"/>
              <w:spacing w:line="240" w:lineRule="auto"/>
              <w:rPr>
                <w:rFonts w:cs="Calibri"/>
                <w:bCs/>
                <w:i/>
                <w:iCs/>
              </w:rPr>
            </w:pPr>
            <w:r w:rsidRPr="00E30660">
              <w:rPr>
                <w:rFonts w:cs="Calibri"/>
                <w:bCs/>
                <w:i/>
                <w:iCs/>
              </w:rPr>
              <w:t>Include businesses irrespective of whether they gain a profit or not.</w:t>
            </w:r>
          </w:p>
          <w:p w:rsidR="00254C64" w:rsidRPr="00E30660" w:rsidRDefault="00254C64" w:rsidP="00E41142">
            <w:pPr>
              <w:tabs>
                <w:tab w:val="left" w:pos="0"/>
              </w:tabs>
              <w:autoSpaceDE w:val="0"/>
              <w:autoSpaceDN w:val="0"/>
              <w:adjustRightInd w:val="0"/>
              <w:spacing w:line="240" w:lineRule="auto"/>
              <w:rPr>
                <w:rFonts w:cs="Calibri"/>
                <w:bCs/>
                <w:i/>
                <w:iCs/>
              </w:rPr>
            </w:pPr>
            <w:r w:rsidRPr="00E30660">
              <w:rPr>
                <w:rFonts w:cs="Calibri"/>
                <w:bCs/>
                <w:i/>
                <w:iCs/>
              </w:rPr>
              <w:t>This definition may include partnerships, including partners and unincorporated associations, but not person’s employed as a worker or officer, an elected member of a local authority (such as a council member) who does not conduct business, the interpretations of the regulations, a volunteer who does not conduct business or volunteer association.</w:t>
            </w:r>
          </w:p>
          <w:p w:rsidR="00254C64" w:rsidRPr="00E30660" w:rsidRDefault="00254C64" w:rsidP="00E41142">
            <w:pPr>
              <w:tabs>
                <w:tab w:val="left" w:pos="0"/>
              </w:tabs>
              <w:autoSpaceDE w:val="0"/>
              <w:autoSpaceDN w:val="0"/>
              <w:adjustRightInd w:val="0"/>
              <w:spacing w:line="240" w:lineRule="auto"/>
              <w:rPr>
                <w:rFonts w:cs="Calibri"/>
                <w:bCs/>
                <w:i/>
                <w:iCs/>
              </w:rPr>
            </w:pPr>
            <w:r w:rsidRPr="00E30660">
              <w:rPr>
                <w:rFonts w:cs="Calibri"/>
                <w:bCs/>
                <w:i/>
                <w:iCs/>
              </w:rPr>
              <w:lastRenderedPageBreak/>
              <w:t>The Interpretive guideline builds on this definition in the WHS Act of the meaning of “person conducting a business or undertaking.</w:t>
            </w:r>
          </w:p>
          <w:p w:rsidR="00254C64" w:rsidRPr="00E30660" w:rsidRDefault="00254C64" w:rsidP="00E41142">
            <w:pPr>
              <w:tabs>
                <w:tab w:val="left" w:pos="0"/>
              </w:tabs>
              <w:autoSpaceDE w:val="0"/>
              <w:autoSpaceDN w:val="0"/>
              <w:adjustRightInd w:val="0"/>
              <w:spacing w:line="240" w:lineRule="auto"/>
              <w:rPr>
                <w:rFonts w:cs="Calibri"/>
                <w:bCs/>
                <w:i/>
                <w:iCs/>
              </w:rPr>
            </w:pPr>
            <w:r w:rsidRPr="00E30660">
              <w:rPr>
                <w:rFonts w:cs="Calibri"/>
                <w:bCs/>
                <w:i/>
                <w:iCs/>
              </w:rPr>
              <w:t>When a person conducts a business or undertaking, you need to ask</w:t>
            </w:r>
          </w:p>
          <w:p w:rsidR="00254C64" w:rsidRPr="00254C64" w:rsidRDefault="008B767D" w:rsidP="00B63D57">
            <w:pPr>
              <w:tabs>
                <w:tab w:val="left" w:pos="0"/>
              </w:tabs>
              <w:autoSpaceDE w:val="0"/>
              <w:autoSpaceDN w:val="0"/>
              <w:adjustRightInd w:val="0"/>
              <w:spacing w:line="360" w:lineRule="auto"/>
              <w:rPr>
                <w:rFonts w:cs="Calibri"/>
                <w:bCs/>
                <w:i/>
                <w:iCs/>
              </w:rPr>
            </w:pPr>
            <w:r>
              <w:rPr>
                <w:rFonts w:cs="Calibri"/>
                <w:bCs/>
                <w:i/>
                <w:iCs/>
                <w:noProof/>
                <w:lang w:val="en-GB" w:eastAsia="en-GB"/>
              </w:rPr>
              <mc:AlternateContent>
                <mc:Choice Requires="wps">
                  <w:drawing>
                    <wp:anchor distT="0" distB="0" distL="114300" distR="114300" simplePos="0" relativeHeight="251653632" behindDoc="0" locked="0" layoutInCell="1" allowOverlap="1">
                      <wp:simplePos x="0" y="0"/>
                      <wp:positionH relativeFrom="column">
                        <wp:posOffset>2479675</wp:posOffset>
                      </wp:positionH>
                      <wp:positionV relativeFrom="paragraph">
                        <wp:posOffset>259715</wp:posOffset>
                      </wp:positionV>
                      <wp:extent cx="1875790" cy="914400"/>
                      <wp:effectExtent l="0" t="0" r="10160" b="19050"/>
                      <wp:wrapNone/>
                      <wp:docPr id="5" name="Oval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5790" cy="914400"/>
                              </a:xfrm>
                              <a:prstGeom prst="ellipse">
                                <a:avLst/>
                              </a:prstGeom>
                              <a:solidFill>
                                <a:srgbClr val="C0504D"/>
                              </a:solidFill>
                              <a:ln w="25400">
                                <a:solidFill>
                                  <a:srgbClr val="243F60"/>
                                </a:solidFill>
                                <a:round/>
                                <a:headEnd/>
                                <a:tailEnd/>
                              </a:ln>
                            </wps:spPr>
                            <wps:txbx>
                              <w:txbxContent>
                                <w:p w:rsidR="003C13DD" w:rsidRDefault="003C13DD" w:rsidP="00254C64">
                                  <w:pPr>
                                    <w:jc w:val="center"/>
                                  </w:pPr>
                                  <w:r>
                                    <w:t>Business</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oval id="Oval 5" o:spid="_x0000_s1027" style="position:absolute;margin-left:195.25pt;margin-top:20.45pt;width:147.7pt;height:1in;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" fillcolor="#c0504d" strokecolor="#243f60" strokeweight="2pt">
                      <v:textbox>
                        <w:txbxContent>
                          <w:p w:rsidR="003C13DD" w:rsidRDefault="003C13DD" w:rsidP="00254C64">
                            <w:pPr>
                              <w:jc w:val="center"/>
                            </w:pPr>
                            <w:r>
                              <w:t>Business</w:t>
                            </w:r>
                          </w:p>
                        </w:txbxContent>
                      </v:textbox>
                    </v:oval>
                  </w:pict>
                </mc:Fallback>
              </mc:AlternateContent>
            </w:r>
            <w:r>
              <w:rPr>
                <w:rFonts w:cs="Calibri"/>
                <w:bCs/>
                <w:i/>
                <w:iCs/>
                <w:noProof/>
                <w:lang w:val="en-GB" w:eastAsia="en-GB"/>
              </w:rPr>
              <mc:AlternateContent>
                <mc:Choice Requires="wps">
                  <w:drawing>
                    <wp:anchor distT="0" distB="0" distL="114300" distR="114300" simplePos="0" relativeHeight="251651584" behindDoc="0" locked="0" layoutInCell="1" allowOverlap="1">
                      <wp:simplePos x="0" y="0"/>
                      <wp:positionH relativeFrom="column">
                        <wp:posOffset>35560</wp:posOffset>
                      </wp:positionH>
                      <wp:positionV relativeFrom="paragraph">
                        <wp:posOffset>106045</wp:posOffset>
                      </wp:positionV>
                      <wp:extent cx="1472565" cy="1389380"/>
                      <wp:effectExtent l="0" t="0" r="13335" b="2032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2565" cy="1389380"/>
                              </a:xfrm>
                              <a:prstGeom prst="rect">
                                <a:avLst/>
                              </a:prstGeom>
                              <a:solidFill>
                                <a:srgbClr val="C0504D"/>
                              </a:solidFill>
                              <a:ln w="25400">
                                <a:solidFill>
                                  <a:srgbClr val="243F60"/>
                                </a:solidFill>
                                <a:miter lim="800000"/>
                                <a:headEnd/>
                                <a:tailEnd/>
                              </a:ln>
                            </wps:spPr>
                            <wps:txbx>
                              <w:txbxContent>
                                <w:p w:rsidR="003C13DD" w:rsidRDefault="003C13DD" w:rsidP="00254C64">
                                  <w:pPr>
                                    <w:jc w:val="center"/>
                                  </w:pPr>
                                  <w:r>
                                    <w:t>Does the enterprise aim to make a profit and have a system of continuity, organisation and systems</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2" o:spid="_x0000_s1028" style="position:absolute;margin-left:2.8pt;margin-top:8.35pt;width:115.95pt;height:109.4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" fillcolor="#c0504d" strokecolor="#243f60" strokeweight="2pt">
                      <v:textbox>
                        <w:txbxContent>
                          <w:p w:rsidR="003C13DD" w:rsidRDefault="003C13DD" w:rsidP="00254C64">
                            <w:pPr>
                              <w:jc w:val="center"/>
                            </w:pPr>
                            <w:r>
                              <w:t>Does the enterprise aim to make a profit and have a system of continuity, organisation and systems</w:t>
                            </w:r>
                          </w:p>
                        </w:txbxContent>
                      </v:textbox>
                    </v:rect>
                  </w:pict>
                </mc:Fallback>
              </mc:AlternateContent>
            </w:r>
          </w:p>
          <w:p w:rsidR="00254C64" w:rsidRPr="00254C64" w:rsidRDefault="008B767D" w:rsidP="00B63D57">
            <w:pPr>
              <w:tabs>
                <w:tab w:val="left" w:pos="0"/>
              </w:tabs>
              <w:autoSpaceDE w:val="0"/>
              <w:autoSpaceDN w:val="0"/>
              <w:adjustRightInd w:val="0"/>
              <w:spacing w:line="360" w:lineRule="auto"/>
              <w:rPr>
                <w:rFonts w:cs="Calibri"/>
                <w:bCs/>
                <w:i/>
                <w:iCs/>
              </w:rPr>
            </w:pPr>
            <w:r>
              <w:rPr>
                <w:rFonts w:cs="Calibri"/>
                <w:bCs/>
                <w:i/>
                <w:iCs/>
                <w:noProof/>
                <w:lang w:val="en-GB" w:eastAsia="en-GB"/>
              </w:rPr>
              <mc:AlternateContent>
                <mc:Choice Requires="wps">
                  <w:drawing>
                    <wp:anchor distT="0" distB="0" distL="114300" distR="114300" simplePos="0" relativeHeight="251652608" behindDoc="0" locked="0" layoutInCell="1" allowOverlap="1">
                      <wp:simplePos x="0" y="0"/>
                      <wp:positionH relativeFrom="column">
                        <wp:posOffset>1569085</wp:posOffset>
                      </wp:positionH>
                      <wp:positionV relativeFrom="paragraph">
                        <wp:posOffset>170180</wp:posOffset>
                      </wp:positionV>
                      <wp:extent cx="737870" cy="484505"/>
                      <wp:effectExtent l="0" t="19050" r="43180" b="29845"/>
                      <wp:wrapNone/>
                      <wp:docPr id="1" name="Right Arrow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7870" cy="484505"/>
                              </a:xfrm>
                              <a:prstGeom prst="rightArrow">
                                <a:avLst>
                                  <a:gd name="adj1" fmla="val 50000"/>
                                  <a:gd name="adj2" fmla="val 37721"/>
                                </a:avLst>
                              </a:prstGeom>
                              <a:solidFill>
                                <a:srgbClr val="C0504D"/>
                              </a:solidFill>
                              <a:ln w="25400">
                                <a:solidFill>
                                  <a:srgbClr val="243F60"/>
                                </a:solidFill>
                                <a:miter lim="800000"/>
                                <a:headEnd/>
                                <a:tailEnd/>
                              </a:ln>
                            </wps:spPr>
                            <wps:txbx>
                              <w:txbxContent>
                                <w:p w:rsidR="003C13DD" w:rsidRDefault="003C13DD" w:rsidP="00254C64">
                                  <w:pPr>
                                    <w:jc w:val="center"/>
                                  </w:pPr>
                                  <w:r>
                                    <w:t>Yes</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 o:spid="_x0000_s1029" type="#_x0000_t13" style="position:absolute;margin-left:123.55pt;margin-top:13.4pt;width:58.1pt;height:38.1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" adj="16250" fillcolor="#c0504d" strokecolor="#243f60" strokeweight="2pt">
                      <v:textbox>
                        <w:txbxContent>
                          <w:p w:rsidR="003C13DD" w:rsidRDefault="003C13DD" w:rsidP="00254C64">
                            <w:pPr>
                              <w:jc w:val="center"/>
                            </w:pPr>
                            <w:r>
                              <w:t>Yes</w:t>
                            </w:r>
                          </w:p>
                        </w:txbxContent>
                      </v:textbox>
                    </v:shape>
                  </w:pict>
                </mc:Fallback>
              </mc:AlternateContent>
            </w:r>
          </w:p>
          <w:p w:rsidR="00254C64" w:rsidRPr="00254C64" w:rsidRDefault="00254C64" w:rsidP="00B63D57">
            <w:pPr>
              <w:tabs>
                <w:tab w:val="left" w:pos="0"/>
              </w:tabs>
              <w:autoSpaceDE w:val="0"/>
              <w:autoSpaceDN w:val="0"/>
              <w:adjustRightInd w:val="0"/>
              <w:spacing w:line="360" w:lineRule="auto"/>
              <w:rPr>
                <w:rFonts w:cs="Calibri"/>
                <w:bCs/>
                <w:i/>
                <w:iCs/>
              </w:rPr>
            </w:pPr>
          </w:p>
          <w:p w:rsidR="00254C64" w:rsidRPr="00254C64" w:rsidRDefault="00254C64" w:rsidP="00B63D57">
            <w:pPr>
              <w:tabs>
                <w:tab w:val="left" w:pos="0"/>
              </w:tabs>
              <w:autoSpaceDE w:val="0"/>
              <w:autoSpaceDN w:val="0"/>
              <w:adjustRightInd w:val="0"/>
              <w:spacing w:line="360" w:lineRule="auto"/>
              <w:rPr>
                <w:rFonts w:cs="Calibri"/>
                <w:bCs/>
                <w:i/>
                <w:iCs/>
              </w:rPr>
            </w:pPr>
          </w:p>
          <w:p w:rsidR="00254C64" w:rsidRPr="00254C64" w:rsidRDefault="008B767D" w:rsidP="00B63D57">
            <w:pPr>
              <w:tabs>
                <w:tab w:val="left" w:pos="0"/>
              </w:tabs>
              <w:autoSpaceDE w:val="0"/>
              <w:autoSpaceDN w:val="0"/>
              <w:adjustRightInd w:val="0"/>
              <w:spacing w:line="360" w:lineRule="auto"/>
              <w:rPr>
                <w:rFonts w:cs="Calibri"/>
                <w:bCs/>
                <w:i/>
                <w:iCs/>
              </w:rPr>
            </w:pPr>
            <w:r>
              <w:rPr>
                <w:rFonts w:cs="Calibri"/>
                <w:bCs/>
                <w:i/>
                <w:iCs/>
                <w:noProof/>
                <w:lang w:val="en-GB" w:eastAsia="en-GB"/>
              </w:rPr>
              <mc:AlternateContent>
                <mc:Choice Requires="wps">
                  <w:drawing>
                    <wp:anchor distT="0" distB="0" distL="114300" distR="114300" simplePos="0" relativeHeight="251654656" behindDoc="0" locked="0" layoutInCell="1" allowOverlap="1">
                      <wp:simplePos x="0" y="0"/>
                      <wp:positionH relativeFrom="column">
                        <wp:posOffset>35560</wp:posOffset>
                      </wp:positionH>
                      <wp:positionV relativeFrom="paragraph">
                        <wp:posOffset>334010</wp:posOffset>
                      </wp:positionV>
                      <wp:extent cx="1471930" cy="1983105"/>
                      <wp:effectExtent l="0" t="0" r="13970" b="1714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71930" cy="1983105"/>
                              </a:xfrm>
                              <a:prstGeom prst="rect">
                                <a:avLst/>
                              </a:prstGeom>
                              <a:solidFill>
                                <a:srgbClr val="C0504D"/>
                              </a:solidFill>
                              <a:ln w="25400" cap="flat" cmpd="sng" algn="ctr">
                                <a:solidFill>
                                  <a:srgbClr val="4F81BD">
                                    <a:shade val="50000"/>
                                  </a:srgbClr>
                                </a:solidFill>
                                <a:prstDash val="solid"/>
                              </a:ln>
                              <a:effectLst/>
                            </wps:spPr>
                            <wps:txbx>
                              <w:txbxContent>
                                <w:p w:rsidR="003C13DD" w:rsidRPr="00254C64" w:rsidRDefault="003C13DD" w:rsidP="00254C64">
                                  <w:pPr>
                                    <w:jc w:val="center"/>
                                    <w:rPr>
                                      <w:color w:val="FFFFFF"/>
                                    </w:rPr>
                                  </w:pPr>
                                  <w:r w:rsidRPr="00254C64">
                                    <w:rPr>
                                      <w:color w:val="FFFFFF"/>
                                    </w:rPr>
                                    <w:t>Does the enterprise aim to make a profit and have a system of continuity, organisation and systems, but without the intention to make a profit or commercial in nature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30" style="position:absolute;margin-left:2.8pt;margin-top:26.3pt;width:115.9pt;height:156.1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" fillcolor="#c0504d" strokecolor="#385d8a" strokeweight="2pt">
                      <v:path arrowok="t"/>
                      <v:textbox>
                        <w:txbxContent>
                          <w:p w:rsidR="003C13DD" w:rsidRPr="00254C64" w:rsidRDefault="003C13DD" w:rsidP="00254C64">
                            <w:pPr>
                              <w:jc w:val="center"/>
                              <w:rPr>
                                <w:color w:val="FFFFFF"/>
                              </w:rPr>
                            </w:pPr>
                            <w:r w:rsidRPr="00254C64">
                              <w:rPr>
                                <w:color w:val="FFFFFF"/>
                              </w:rPr>
                              <w:t>Does the enterprise aim to make a profit and have a system of continuity, organisation and systems, but without the intention to make a profit or commercial in nature</w:t>
                            </w:r>
                          </w:p>
                        </w:txbxContent>
                      </v:textbox>
                    </v:rect>
                  </w:pict>
                </mc:Fallback>
              </mc:AlternateContent>
            </w:r>
          </w:p>
          <w:p w:rsidR="00254C64" w:rsidRPr="00254C64" w:rsidRDefault="008B767D" w:rsidP="00B63D57">
            <w:pPr>
              <w:tabs>
                <w:tab w:val="left" w:pos="0"/>
              </w:tabs>
              <w:autoSpaceDE w:val="0"/>
              <w:autoSpaceDN w:val="0"/>
              <w:adjustRightInd w:val="0"/>
              <w:spacing w:line="360" w:lineRule="auto"/>
              <w:rPr>
                <w:rFonts w:cs="Calibri"/>
                <w:bCs/>
                <w:i/>
                <w:iCs/>
              </w:rPr>
            </w:pPr>
            <w:r>
              <w:rPr>
                <w:rFonts w:cs="Calibri"/>
                <w:bCs/>
                <w:i/>
                <w:iCs/>
                <w:noProof/>
                <w:lang w:val="en-GB" w:eastAsia="en-GB"/>
              </w:rPr>
              <mc:AlternateContent>
                <mc:Choice Requires="wps">
                  <w:drawing>
                    <wp:anchor distT="0" distB="0" distL="114300" distR="114300" simplePos="0" relativeHeight="251656704" behindDoc="0" locked="0" layoutInCell="1" allowOverlap="1">
                      <wp:simplePos x="0" y="0"/>
                      <wp:positionH relativeFrom="column">
                        <wp:posOffset>2479675</wp:posOffset>
                      </wp:positionH>
                      <wp:positionV relativeFrom="paragraph">
                        <wp:posOffset>193675</wp:posOffset>
                      </wp:positionV>
                      <wp:extent cx="1875790" cy="914400"/>
                      <wp:effectExtent l="0" t="0" r="10160" b="19050"/>
                      <wp:wrapNone/>
                      <wp:docPr id="8" name="Oval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75790" cy="914400"/>
                              </a:xfrm>
                              <a:prstGeom prst="ellipse">
                                <a:avLst/>
                              </a:prstGeom>
                              <a:solidFill>
                                <a:srgbClr val="C0504D"/>
                              </a:solidFill>
                              <a:ln w="25400" cap="flat" cmpd="sng" algn="ctr">
                                <a:solidFill>
                                  <a:srgbClr val="4F81BD">
                                    <a:shade val="50000"/>
                                  </a:srgbClr>
                                </a:solidFill>
                                <a:prstDash val="solid"/>
                              </a:ln>
                              <a:effectLst/>
                            </wps:spPr>
                            <wps:txbx>
                              <w:txbxContent>
                                <w:p w:rsidR="003C13DD" w:rsidRPr="00254C64" w:rsidRDefault="003C13DD" w:rsidP="00254C64">
                                  <w:pPr>
                                    <w:jc w:val="center"/>
                                    <w:rPr>
                                      <w:color w:val="FFFFFF"/>
                                    </w:rPr>
                                  </w:pPr>
                                  <w:r w:rsidRPr="00254C64">
                                    <w:rPr>
                                      <w:color w:val="FFFFFF"/>
                                    </w:rPr>
                                    <w:t>Undertaking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oval id="Oval 8" o:spid="_x0000_s1031" style="position:absolute;margin-left:195.25pt;margin-top:15.25pt;width:147.7pt;height:1in;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" fillcolor="#c0504d" strokecolor="#385d8a" strokeweight="2pt">
                      <v:path arrowok="t"/>
                      <v:textbox>
                        <w:txbxContent>
                          <w:p w:rsidR="003C13DD" w:rsidRPr="00254C64" w:rsidRDefault="003C13DD" w:rsidP="00254C64">
                            <w:pPr>
                              <w:jc w:val="center"/>
                              <w:rPr>
                                <w:color w:val="FFFFFF"/>
                              </w:rPr>
                            </w:pPr>
                            <w:r w:rsidRPr="00254C64">
                              <w:rPr>
                                <w:color w:val="FFFFFF"/>
                              </w:rPr>
                              <w:t>Undertaking</w:t>
                            </w:r>
                          </w:p>
                        </w:txbxContent>
                      </v:textbox>
                    </v:oval>
                  </w:pict>
                </mc:Fallback>
              </mc:AlternateContent>
            </w:r>
            <w:r>
              <w:rPr>
                <w:rFonts w:cs="Calibri"/>
                <w:bCs/>
                <w:i/>
                <w:iCs/>
                <w:noProof/>
                <w:lang w:val="en-GB" w:eastAsia="en-GB"/>
              </w:rPr>
              <mc:AlternateContent>
                <mc:Choice Requires="wps">
                  <w:drawing>
                    <wp:anchor distT="0" distB="0" distL="114300" distR="114300" simplePos="0" relativeHeight="251655680" behindDoc="0" locked="0" layoutInCell="1" allowOverlap="1">
                      <wp:simplePos x="0" y="0"/>
                      <wp:positionH relativeFrom="column">
                        <wp:posOffset>1569085</wp:posOffset>
                      </wp:positionH>
                      <wp:positionV relativeFrom="paragraph">
                        <wp:posOffset>318770</wp:posOffset>
                      </wp:positionV>
                      <wp:extent cx="756285" cy="581660"/>
                      <wp:effectExtent l="0" t="19050" r="43815" b="46990"/>
                      <wp:wrapNone/>
                      <wp:docPr id="7" name="Right Arrow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 cy="581660"/>
                              </a:xfrm>
                              <a:prstGeom prst="rightArrow">
                                <a:avLst/>
                              </a:prstGeom>
                              <a:solidFill>
                                <a:srgbClr val="C0504D"/>
                              </a:solidFill>
                              <a:ln w="25400" cap="flat" cmpd="sng" algn="ctr">
                                <a:solidFill>
                                  <a:srgbClr val="4F81BD">
                                    <a:shade val="50000"/>
                                  </a:srgbClr>
                                </a:solidFill>
                                <a:prstDash val="solid"/>
                              </a:ln>
                              <a:effectLst/>
                            </wps:spPr>
                            <wps:txbx>
                              <w:txbxContent>
                                <w:p w:rsidR="003C13DD" w:rsidRPr="00254C64" w:rsidRDefault="003C13DD" w:rsidP="00254C64">
                                  <w:pPr>
                                    <w:jc w:val="center"/>
                                    <w:rPr>
                                      <w:color w:val="FFFFFF"/>
                                    </w:rPr>
                                  </w:pPr>
                                  <w:r w:rsidRPr="00254C64">
                                    <w:rPr>
                                      <w:color w:val="FFFFFF"/>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Right Arrow 7" o:spid="_x0000_s1032" type="#_x0000_t13" style="position:absolute;margin-left:123.55pt;margin-top:25.1pt;width:59.55pt;height:45.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" adj="13294" fillcolor="#c0504d" strokecolor="#385d8a" strokeweight="2pt">
                      <v:path arrowok="t"/>
                      <v:textbox>
                        <w:txbxContent>
                          <w:p w:rsidR="003C13DD" w:rsidRPr="00254C64" w:rsidRDefault="003C13DD" w:rsidP="00254C64">
                            <w:pPr>
                              <w:jc w:val="center"/>
                              <w:rPr>
                                <w:color w:val="FFFFFF"/>
                              </w:rPr>
                            </w:pPr>
                            <w:r w:rsidRPr="00254C64">
                              <w:rPr>
                                <w:color w:val="FFFFFF"/>
                              </w:rPr>
                              <w:t>Yes</w:t>
                            </w:r>
                          </w:p>
                        </w:txbxContent>
                      </v:textbox>
                    </v:shape>
                  </w:pict>
                </mc:Fallback>
              </mc:AlternateContent>
            </w:r>
          </w:p>
          <w:p w:rsidR="00254C64" w:rsidRPr="00254C64" w:rsidRDefault="00254C64" w:rsidP="00B63D57">
            <w:pPr>
              <w:tabs>
                <w:tab w:val="left" w:pos="0"/>
              </w:tabs>
              <w:autoSpaceDE w:val="0"/>
              <w:autoSpaceDN w:val="0"/>
              <w:adjustRightInd w:val="0"/>
              <w:spacing w:line="360" w:lineRule="auto"/>
              <w:rPr>
                <w:rFonts w:cs="Calibri"/>
                <w:bCs/>
                <w:i/>
                <w:iCs/>
              </w:rPr>
            </w:pPr>
          </w:p>
          <w:p w:rsidR="00254C64" w:rsidRPr="00254C64" w:rsidRDefault="00254C64" w:rsidP="00B63D57">
            <w:pPr>
              <w:tabs>
                <w:tab w:val="left" w:pos="0"/>
              </w:tabs>
              <w:autoSpaceDE w:val="0"/>
              <w:autoSpaceDN w:val="0"/>
              <w:adjustRightInd w:val="0"/>
              <w:spacing w:line="360" w:lineRule="auto"/>
              <w:rPr>
                <w:rFonts w:cs="Calibri"/>
                <w:bCs/>
                <w:i/>
                <w:iCs/>
              </w:rPr>
            </w:pPr>
          </w:p>
          <w:p w:rsidR="00254C64" w:rsidRPr="00254C64" w:rsidRDefault="00254C64" w:rsidP="00B63D57">
            <w:pPr>
              <w:tabs>
                <w:tab w:val="left" w:pos="0"/>
              </w:tabs>
              <w:autoSpaceDE w:val="0"/>
              <w:autoSpaceDN w:val="0"/>
              <w:adjustRightInd w:val="0"/>
              <w:spacing w:line="360" w:lineRule="auto"/>
              <w:rPr>
                <w:rFonts w:cs="Calibri"/>
                <w:b/>
                <w:bCs/>
                <w:i/>
                <w:iCs/>
                <w:color w:val="C00000"/>
              </w:rPr>
            </w:pPr>
          </w:p>
          <w:p w:rsidR="00254C64" w:rsidRPr="00254C64" w:rsidRDefault="00254C64" w:rsidP="00B63D57">
            <w:pPr>
              <w:tabs>
                <w:tab w:val="left" w:pos="0"/>
              </w:tabs>
              <w:autoSpaceDE w:val="0"/>
              <w:autoSpaceDN w:val="0"/>
              <w:adjustRightInd w:val="0"/>
              <w:spacing w:line="360" w:lineRule="auto"/>
              <w:rPr>
                <w:rFonts w:cs="Calibri"/>
                <w:b/>
                <w:bCs/>
                <w:i/>
                <w:iCs/>
                <w:color w:val="C00000"/>
              </w:rPr>
            </w:pPr>
          </w:p>
          <w:p w:rsidR="00254C64" w:rsidRPr="00254C64" w:rsidRDefault="00254C64" w:rsidP="00B63D57">
            <w:pPr>
              <w:tabs>
                <w:tab w:val="left" w:pos="0"/>
              </w:tabs>
              <w:autoSpaceDE w:val="0"/>
              <w:autoSpaceDN w:val="0"/>
              <w:adjustRightInd w:val="0"/>
              <w:spacing w:line="360" w:lineRule="auto"/>
              <w:rPr>
                <w:rFonts w:cs="Calibri"/>
                <w:b/>
                <w:bCs/>
                <w:i/>
                <w:iCs/>
                <w:color w:val="C00000"/>
              </w:rPr>
            </w:pPr>
          </w:p>
          <w:p w:rsidR="00254C64" w:rsidRPr="00E41142" w:rsidRDefault="00254C64" w:rsidP="00E41142">
            <w:pPr>
              <w:tabs>
                <w:tab w:val="left" w:pos="0"/>
              </w:tabs>
              <w:autoSpaceDE w:val="0"/>
              <w:autoSpaceDN w:val="0"/>
              <w:adjustRightInd w:val="0"/>
              <w:spacing w:line="240" w:lineRule="auto"/>
              <w:rPr>
                <w:rFonts w:cs="Calibri"/>
                <w:b/>
                <w:bCs/>
                <w:i/>
                <w:iCs/>
              </w:rPr>
            </w:pPr>
            <w:r w:rsidRPr="00E41142">
              <w:rPr>
                <w:rFonts w:cs="Calibri"/>
                <w:b/>
                <w:bCs/>
                <w:i/>
                <w:iCs/>
              </w:rPr>
              <w:t>Examples of a business or undertaking include:</w:t>
            </w:r>
          </w:p>
          <w:p w:rsidR="00254C64" w:rsidRPr="00E30660" w:rsidRDefault="00254C64" w:rsidP="00E41142">
            <w:pPr>
              <w:pStyle w:val="ListParagraph"/>
              <w:numPr>
                <w:ilvl w:val="0"/>
                <w:numId w:val="9"/>
              </w:numPr>
              <w:tabs>
                <w:tab w:val="left" w:pos="0"/>
              </w:tabs>
              <w:autoSpaceDE w:val="0"/>
              <w:autoSpaceDN w:val="0"/>
              <w:adjustRightInd w:val="0"/>
              <w:spacing w:line="240" w:lineRule="auto"/>
              <w:rPr>
                <w:rFonts w:cs="Calibri"/>
                <w:bCs/>
                <w:i/>
                <w:iCs/>
              </w:rPr>
            </w:pPr>
            <w:r w:rsidRPr="00E30660">
              <w:rPr>
                <w:rFonts w:cs="Calibri"/>
                <w:bCs/>
                <w:i/>
                <w:iCs/>
              </w:rPr>
              <w:t>Retailers</w:t>
            </w:r>
          </w:p>
          <w:p w:rsidR="00254C64" w:rsidRPr="00E30660" w:rsidRDefault="00254C64" w:rsidP="00E41142">
            <w:pPr>
              <w:pStyle w:val="ListParagraph"/>
              <w:numPr>
                <w:ilvl w:val="0"/>
                <w:numId w:val="9"/>
              </w:numPr>
              <w:tabs>
                <w:tab w:val="left" w:pos="0"/>
              </w:tabs>
              <w:autoSpaceDE w:val="0"/>
              <w:autoSpaceDN w:val="0"/>
              <w:adjustRightInd w:val="0"/>
              <w:spacing w:line="240" w:lineRule="auto"/>
              <w:rPr>
                <w:rFonts w:cs="Calibri"/>
                <w:bCs/>
                <w:i/>
                <w:iCs/>
              </w:rPr>
            </w:pPr>
            <w:r w:rsidRPr="00E30660">
              <w:rPr>
                <w:rFonts w:cs="Calibri"/>
                <w:bCs/>
                <w:i/>
                <w:iCs/>
              </w:rPr>
              <w:t>Wholesalers</w:t>
            </w:r>
          </w:p>
          <w:p w:rsidR="00254C64" w:rsidRPr="00E30660" w:rsidRDefault="00254C64" w:rsidP="00E41142">
            <w:pPr>
              <w:pStyle w:val="ListParagraph"/>
              <w:numPr>
                <w:ilvl w:val="0"/>
                <w:numId w:val="9"/>
              </w:numPr>
              <w:tabs>
                <w:tab w:val="left" w:pos="0"/>
              </w:tabs>
              <w:autoSpaceDE w:val="0"/>
              <w:autoSpaceDN w:val="0"/>
              <w:adjustRightInd w:val="0"/>
              <w:spacing w:line="240" w:lineRule="auto"/>
              <w:rPr>
                <w:rFonts w:cs="Calibri"/>
                <w:bCs/>
                <w:i/>
                <w:iCs/>
              </w:rPr>
            </w:pPr>
            <w:r w:rsidRPr="00E30660">
              <w:rPr>
                <w:rFonts w:cs="Calibri"/>
                <w:bCs/>
                <w:i/>
                <w:iCs/>
              </w:rPr>
              <w:t>Manufacturers</w:t>
            </w:r>
          </w:p>
          <w:p w:rsidR="00254C64" w:rsidRPr="00E30660" w:rsidRDefault="00254C64" w:rsidP="00E41142">
            <w:pPr>
              <w:pStyle w:val="ListParagraph"/>
              <w:numPr>
                <w:ilvl w:val="0"/>
                <w:numId w:val="9"/>
              </w:numPr>
              <w:tabs>
                <w:tab w:val="left" w:pos="0"/>
              </w:tabs>
              <w:autoSpaceDE w:val="0"/>
              <w:autoSpaceDN w:val="0"/>
              <w:adjustRightInd w:val="0"/>
              <w:spacing w:line="240" w:lineRule="auto"/>
              <w:rPr>
                <w:rFonts w:cs="Calibri"/>
                <w:bCs/>
                <w:i/>
                <w:iCs/>
              </w:rPr>
            </w:pPr>
            <w:r w:rsidRPr="00E30660">
              <w:rPr>
                <w:rFonts w:cs="Calibri"/>
                <w:bCs/>
                <w:i/>
                <w:iCs/>
              </w:rPr>
              <w:t>Owner-drivers of a courier service</w:t>
            </w:r>
          </w:p>
          <w:p w:rsidR="00254C64" w:rsidRPr="00E30660" w:rsidRDefault="00254C64" w:rsidP="00E41142">
            <w:pPr>
              <w:pStyle w:val="ListParagraph"/>
              <w:numPr>
                <w:ilvl w:val="0"/>
                <w:numId w:val="9"/>
              </w:numPr>
              <w:tabs>
                <w:tab w:val="left" w:pos="0"/>
              </w:tabs>
              <w:autoSpaceDE w:val="0"/>
              <w:autoSpaceDN w:val="0"/>
              <w:adjustRightInd w:val="0"/>
              <w:spacing w:line="240" w:lineRule="auto"/>
              <w:rPr>
                <w:rFonts w:cs="Calibri"/>
                <w:bCs/>
                <w:i/>
                <w:iCs/>
              </w:rPr>
            </w:pPr>
            <w:r w:rsidRPr="00E30660">
              <w:rPr>
                <w:rFonts w:cs="Calibri"/>
                <w:bCs/>
                <w:i/>
                <w:iCs/>
              </w:rPr>
              <w:t>Local council</w:t>
            </w:r>
          </w:p>
          <w:p w:rsidR="00254C64" w:rsidRPr="00E30660" w:rsidRDefault="00254C64" w:rsidP="00E41142">
            <w:pPr>
              <w:pStyle w:val="ListParagraph"/>
              <w:numPr>
                <w:ilvl w:val="0"/>
                <w:numId w:val="9"/>
              </w:numPr>
              <w:tabs>
                <w:tab w:val="left" w:pos="0"/>
              </w:tabs>
              <w:autoSpaceDE w:val="0"/>
              <w:autoSpaceDN w:val="0"/>
              <w:adjustRightInd w:val="0"/>
              <w:spacing w:line="240" w:lineRule="auto"/>
              <w:rPr>
                <w:rFonts w:cs="Calibri"/>
                <w:bCs/>
                <w:i/>
                <w:iCs/>
              </w:rPr>
            </w:pPr>
            <w:r w:rsidRPr="00E30660">
              <w:rPr>
                <w:rFonts w:cs="Calibri"/>
                <w:bCs/>
                <w:i/>
                <w:iCs/>
              </w:rPr>
              <w:t>School</w:t>
            </w:r>
          </w:p>
          <w:p w:rsidR="00254C64" w:rsidRPr="00E30660" w:rsidRDefault="00254C64" w:rsidP="00E41142">
            <w:pPr>
              <w:pStyle w:val="ListParagraph"/>
              <w:numPr>
                <w:ilvl w:val="0"/>
                <w:numId w:val="9"/>
              </w:numPr>
              <w:tabs>
                <w:tab w:val="left" w:pos="0"/>
              </w:tabs>
              <w:autoSpaceDE w:val="0"/>
              <w:autoSpaceDN w:val="0"/>
              <w:adjustRightInd w:val="0"/>
              <w:spacing w:line="240" w:lineRule="auto"/>
              <w:rPr>
                <w:rFonts w:cs="Calibri"/>
                <w:bCs/>
                <w:i/>
                <w:iCs/>
              </w:rPr>
            </w:pPr>
            <w:r w:rsidRPr="00E30660">
              <w:rPr>
                <w:rFonts w:cs="Calibri"/>
                <w:bCs/>
                <w:i/>
                <w:iCs/>
              </w:rPr>
              <w:t>Government department or agency</w:t>
            </w:r>
          </w:p>
          <w:p w:rsidR="00254C64" w:rsidRPr="00E30660" w:rsidRDefault="00254C64" w:rsidP="00E41142">
            <w:pPr>
              <w:pStyle w:val="ListParagraph"/>
              <w:numPr>
                <w:ilvl w:val="0"/>
                <w:numId w:val="9"/>
              </w:numPr>
              <w:tabs>
                <w:tab w:val="left" w:pos="0"/>
              </w:tabs>
              <w:autoSpaceDE w:val="0"/>
              <w:autoSpaceDN w:val="0"/>
              <w:adjustRightInd w:val="0"/>
              <w:spacing w:line="240" w:lineRule="auto"/>
              <w:rPr>
                <w:rFonts w:cs="Calibri"/>
                <w:bCs/>
                <w:i/>
                <w:iCs/>
              </w:rPr>
            </w:pPr>
            <w:r w:rsidRPr="00E30660">
              <w:rPr>
                <w:rFonts w:cs="Calibri"/>
                <w:bCs/>
                <w:i/>
                <w:iCs/>
              </w:rPr>
              <w:t>A franchiser</w:t>
            </w:r>
          </w:p>
          <w:p w:rsidR="00254C64" w:rsidRPr="00E30660" w:rsidRDefault="00254C64" w:rsidP="00E41142">
            <w:pPr>
              <w:pStyle w:val="ListParagraph"/>
              <w:numPr>
                <w:ilvl w:val="0"/>
                <w:numId w:val="9"/>
              </w:numPr>
              <w:tabs>
                <w:tab w:val="left" w:pos="0"/>
              </w:tabs>
              <w:autoSpaceDE w:val="0"/>
              <w:autoSpaceDN w:val="0"/>
              <w:adjustRightInd w:val="0"/>
              <w:spacing w:line="240" w:lineRule="auto"/>
              <w:rPr>
                <w:rFonts w:cs="Calibri"/>
                <w:bCs/>
                <w:i/>
                <w:iCs/>
              </w:rPr>
            </w:pPr>
            <w:r w:rsidRPr="00E30660">
              <w:rPr>
                <w:rFonts w:cs="Calibri"/>
                <w:bCs/>
                <w:i/>
                <w:iCs/>
              </w:rPr>
              <w:t>Sole trader</w:t>
            </w:r>
          </w:p>
          <w:p w:rsidR="00E41142" w:rsidRDefault="00E41142" w:rsidP="00E41142">
            <w:pPr>
              <w:pStyle w:val="AAAQuestions"/>
            </w:pPr>
          </w:p>
          <w:p w:rsidR="00E41142" w:rsidRDefault="00E41142" w:rsidP="00E41142">
            <w:pPr>
              <w:pStyle w:val="AAAQuestions"/>
            </w:pPr>
          </w:p>
          <w:p w:rsidR="00E30660" w:rsidRDefault="00254C64" w:rsidP="00E30660">
            <w:pPr>
              <w:pStyle w:val="AAAQuestions"/>
            </w:pPr>
            <w:r>
              <w:t>Who are not persons conducting a business or undertaking?</w:t>
            </w:r>
          </w:p>
          <w:p w:rsidR="00E41142" w:rsidRDefault="00E30660" w:rsidP="00E30660">
            <w:pPr>
              <w:pStyle w:val="AAAQuestions"/>
              <w:rPr>
                <w:rFonts w:cs="Calibri"/>
                <w:b w:val="0"/>
                <w:bCs/>
                <w:i/>
                <w:iCs/>
              </w:rPr>
            </w:pPr>
            <w:r>
              <w:rPr>
                <w:rFonts w:cs="Calibri"/>
                <w:b w:val="0"/>
                <w:bCs/>
                <w:i/>
                <w:iCs/>
              </w:rPr>
              <w:t xml:space="preserve"> </w:t>
            </w:r>
          </w:p>
          <w:p w:rsidR="00254C64" w:rsidRPr="00E41142" w:rsidRDefault="00254C64" w:rsidP="000E3CB9">
            <w:pPr>
              <w:tabs>
                <w:tab w:val="left" w:pos="0"/>
              </w:tabs>
              <w:autoSpaceDE w:val="0"/>
              <w:autoSpaceDN w:val="0"/>
              <w:adjustRightInd w:val="0"/>
              <w:spacing w:line="240" w:lineRule="auto"/>
              <w:rPr>
                <w:rFonts w:cs="Calibri"/>
                <w:b/>
                <w:bCs/>
                <w:i/>
                <w:iCs/>
              </w:rPr>
            </w:pPr>
            <w:r w:rsidRPr="00E41142">
              <w:rPr>
                <w:rFonts w:cs="Calibri"/>
                <w:b/>
                <w:bCs/>
                <w:i/>
                <w:iCs/>
              </w:rPr>
              <w:t xml:space="preserve">Regulators do not consider the following as persons conducting a business or </w:t>
            </w:r>
            <w:r w:rsidRPr="00E41142">
              <w:rPr>
                <w:rFonts w:cs="Calibri"/>
                <w:b/>
                <w:bCs/>
                <w:i/>
                <w:iCs/>
              </w:rPr>
              <w:lastRenderedPageBreak/>
              <w:t>undertaking to be:</w:t>
            </w:r>
          </w:p>
          <w:p w:rsidR="00254C64" w:rsidRPr="00E30660" w:rsidRDefault="00254C64" w:rsidP="000E3CB9">
            <w:pPr>
              <w:pStyle w:val="ListParagraph"/>
              <w:numPr>
                <w:ilvl w:val="0"/>
                <w:numId w:val="10"/>
              </w:numPr>
              <w:tabs>
                <w:tab w:val="left" w:pos="0"/>
              </w:tabs>
              <w:autoSpaceDE w:val="0"/>
              <w:autoSpaceDN w:val="0"/>
              <w:adjustRightInd w:val="0"/>
              <w:spacing w:line="240" w:lineRule="auto"/>
              <w:rPr>
                <w:rFonts w:cs="Calibri"/>
                <w:bCs/>
                <w:i/>
                <w:iCs/>
              </w:rPr>
            </w:pPr>
            <w:r w:rsidRPr="00E30660">
              <w:rPr>
                <w:rFonts w:cs="Calibri"/>
                <w:bCs/>
                <w:i/>
                <w:iCs/>
              </w:rPr>
              <w:t>Individuals who perform domestic chores in and around their homes;</w:t>
            </w:r>
          </w:p>
          <w:p w:rsidR="00254C64" w:rsidRPr="00E30660" w:rsidRDefault="00254C64" w:rsidP="000E3CB9">
            <w:pPr>
              <w:pStyle w:val="ListParagraph"/>
              <w:numPr>
                <w:ilvl w:val="0"/>
                <w:numId w:val="10"/>
              </w:numPr>
              <w:tabs>
                <w:tab w:val="left" w:pos="0"/>
              </w:tabs>
              <w:autoSpaceDE w:val="0"/>
              <w:autoSpaceDN w:val="0"/>
              <w:adjustRightInd w:val="0"/>
              <w:spacing w:line="240" w:lineRule="auto"/>
              <w:rPr>
                <w:rFonts w:cs="Calibri"/>
                <w:bCs/>
                <w:i/>
                <w:iCs/>
              </w:rPr>
            </w:pPr>
            <w:r w:rsidRPr="00E30660">
              <w:rPr>
                <w:rFonts w:cs="Calibri"/>
                <w:bCs/>
                <w:i/>
                <w:iCs/>
              </w:rPr>
              <w:t>Individuals arranging a onetime event (dinner parties or garage sales); and</w:t>
            </w:r>
          </w:p>
          <w:p w:rsidR="00254C64" w:rsidRPr="00E30660" w:rsidRDefault="00254C64" w:rsidP="000E3CB9">
            <w:pPr>
              <w:pStyle w:val="ListParagraph"/>
              <w:numPr>
                <w:ilvl w:val="0"/>
                <w:numId w:val="10"/>
              </w:numPr>
              <w:tabs>
                <w:tab w:val="left" w:pos="0"/>
              </w:tabs>
              <w:autoSpaceDE w:val="0"/>
              <w:autoSpaceDN w:val="0"/>
              <w:adjustRightInd w:val="0"/>
              <w:spacing w:line="240" w:lineRule="auto"/>
              <w:rPr>
                <w:rFonts w:cs="Calibri"/>
                <w:bCs/>
                <w:i/>
                <w:iCs/>
              </w:rPr>
            </w:pPr>
            <w:r w:rsidRPr="00E30660">
              <w:rPr>
                <w:rFonts w:cs="Calibri"/>
                <w:bCs/>
                <w:i/>
                <w:iCs/>
              </w:rPr>
              <w:t xml:space="preserve">Individuals who perform </w:t>
            </w:r>
            <w:proofErr w:type="spellStart"/>
            <w:r w:rsidRPr="00E30660">
              <w:rPr>
                <w:rFonts w:cs="Calibri"/>
                <w:bCs/>
                <w:i/>
                <w:iCs/>
              </w:rPr>
              <w:t>adhoc</w:t>
            </w:r>
            <w:proofErr w:type="spellEnd"/>
            <w:r w:rsidRPr="00E30660">
              <w:rPr>
                <w:rFonts w:cs="Calibri"/>
                <w:bCs/>
                <w:i/>
                <w:iCs/>
              </w:rPr>
              <w:t xml:space="preserve"> home maintenance and repairs or domestic work </w:t>
            </w:r>
          </w:p>
          <w:p w:rsidR="00E30660" w:rsidRDefault="00254C64" w:rsidP="00E30660">
            <w:pPr>
              <w:pStyle w:val="AAAQuestions"/>
            </w:pPr>
            <w:r>
              <w:t>What sections of the WHS outlines the duties of workers and officers?</w:t>
            </w:r>
          </w:p>
          <w:p w:rsidR="00E41142" w:rsidRDefault="00E30660" w:rsidP="00E30660">
            <w:pPr>
              <w:pStyle w:val="AAAQuestions"/>
              <w:rPr>
                <w:b w:val="0"/>
                <w:i/>
                <w:spacing w:val="-2"/>
              </w:rPr>
            </w:pPr>
            <w:r>
              <w:rPr>
                <w:b w:val="0"/>
                <w:i/>
                <w:spacing w:val="-2"/>
              </w:rPr>
              <w:t xml:space="preserve"> </w:t>
            </w:r>
          </w:p>
          <w:p w:rsidR="00254C64" w:rsidRPr="00E41142" w:rsidRDefault="00254C64" w:rsidP="000E3CB9">
            <w:pPr>
              <w:spacing w:line="240" w:lineRule="auto"/>
              <w:rPr>
                <w:b/>
                <w:i/>
                <w:spacing w:val="-2"/>
              </w:rPr>
            </w:pPr>
            <w:r w:rsidRPr="00E41142">
              <w:rPr>
                <w:b/>
                <w:i/>
                <w:spacing w:val="-2"/>
              </w:rPr>
              <w:t>Officers (Section 33)</w:t>
            </w:r>
          </w:p>
          <w:p w:rsidR="00254C64" w:rsidRPr="00E41142" w:rsidRDefault="00254C64" w:rsidP="000E3CB9">
            <w:pPr>
              <w:spacing w:line="240" w:lineRule="auto"/>
              <w:rPr>
                <w:b/>
                <w:i/>
                <w:spacing w:val="-2"/>
              </w:rPr>
            </w:pPr>
            <w:r w:rsidRPr="00E41142">
              <w:rPr>
                <w:b/>
                <w:i/>
                <w:spacing w:val="-2"/>
              </w:rPr>
              <w:t>Workers (Section 28)</w:t>
            </w:r>
          </w:p>
          <w:p w:rsidR="00254C64" w:rsidRPr="00E41142" w:rsidRDefault="00B63D57" w:rsidP="000E3CB9">
            <w:pPr>
              <w:spacing w:line="240" w:lineRule="auto"/>
              <w:rPr>
                <w:b/>
                <w:spacing w:val="-2"/>
              </w:rPr>
            </w:pPr>
            <w:r w:rsidRPr="00E41142">
              <w:rPr>
                <w:b/>
                <w:spacing w:val="-2"/>
              </w:rPr>
              <w:t>What are you required to do when a notifiable incident occurs.</w:t>
            </w:r>
          </w:p>
          <w:p w:rsidR="00B63D57" w:rsidRPr="00B63D57" w:rsidRDefault="00B63D57" w:rsidP="000E3CB9">
            <w:pPr>
              <w:spacing w:line="240" w:lineRule="auto"/>
              <w:rPr>
                <w:i/>
                <w:spacing w:val="-2"/>
              </w:rPr>
            </w:pPr>
            <w:r w:rsidRPr="00E41142">
              <w:rPr>
                <w:b/>
                <w:i/>
                <w:spacing w:val="-2"/>
              </w:rPr>
              <w:t>Report incident under Section 38 of the WHS Act by phone or in writing to your State/Territory Regulator</w:t>
            </w:r>
          </w:p>
        </w:tc>
      </w:tr>
    </w:tbl>
    <w:p w:rsidR="0075413A" w:rsidRDefault="0075413A" w:rsidP="00412A4D">
      <w:pPr>
        <w:pStyle w:val="Heading3"/>
      </w:pPr>
    </w:p>
    <w:p w:rsidR="0075413A" w:rsidRDefault="0075413A" w:rsidP="0075413A">
      <w:pPr>
        <w:rPr>
          <w:rFonts w:eastAsia="Times New Roman"/>
          <w:sz w:val="26"/>
          <w:szCs w:val="26"/>
          <w:lang w:val="en-GB" w:eastAsia="en-GB"/>
        </w:rPr>
      </w:pPr>
      <w:r>
        <w:br w:type="page"/>
      </w:r>
    </w:p>
    <w:p w:rsidR="00412A4D" w:rsidRPr="00616768" w:rsidRDefault="00412A4D" w:rsidP="00412A4D">
      <w:pPr>
        <w:pStyle w:val="Heading3"/>
        <w:rPr>
          <w:lang w:val="en-US"/>
        </w:rPr>
      </w:pPr>
      <w:bookmarkStart w:id="10" w:name="_Toc419713909"/>
      <w:r w:rsidRPr="00B079C9">
        <w:lastRenderedPageBreak/>
        <w:t>Activity</w:t>
      </w:r>
      <w:r>
        <w:t xml:space="preserve"> </w:t>
      </w:r>
      <w:r w:rsidR="004C65DC">
        <w:t>1.4</w:t>
      </w:r>
      <w:r w:rsidR="00616768">
        <w:rPr>
          <w:lang w:val="en-US"/>
        </w:rPr>
        <w:t>.1 -</w:t>
      </w:r>
      <w:r w:rsidR="005E1F1E">
        <w:rPr>
          <w:lang w:val="en-US"/>
        </w:rPr>
        <w:t xml:space="preserve"> </w:t>
      </w:r>
      <w:r w:rsidR="00616768">
        <w:rPr>
          <w:lang w:val="en-US"/>
        </w:rPr>
        <w:t>1.4.3</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AE053F">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5A2DFA" w:rsidP="005A2DFA">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AE053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BF05F9" w:rsidRDefault="00412A4D" w:rsidP="000E3CB9">
            <w:pPr>
              <w:pStyle w:val="Objective"/>
              <w:rPr>
                <w:b/>
              </w:rPr>
            </w:pPr>
            <w:r w:rsidRPr="00BF05F9">
              <w:rPr>
                <w:b/>
              </w:rPr>
              <w:t xml:space="preserve">To provide you with an opportunity to </w:t>
            </w:r>
            <w:r w:rsidR="00213D7F" w:rsidRPr="00BF05F9">
              <w:rPr>
                <w:rFonts w:asciiTheme="minorHAnsi" w:hAnsiTheme="minorHAnsi"/>
                <w:b/>
              </w:rPr>
              <w:t xml:space="preserve">identify legal obligations and </w:t>
            </w:r>
            <w:r w:rsidR="008E307C">
              <w:rPr>
                <w:rFonts w:asciiTheme="minorHAnsi" w:hAnsiTheme="minorHAnsi"/>
                <w:b/>
              </w:rPr>
              <w:t xml:space="preserve">duties for </w:t>
            </w:r>
            <w:r w:rsidR="00D710B5" w:rsidRPr="00D710B5">
              <w:rPr>
                <w:b/>
              </w:rPr>
              <w:t>who to consult with regarding training of workers and health and safety representatives</w:t>
            </w:r>
            <w:r w:rsidR="00D710B5">
              <w:rPr>
                <w:b/>
              </w:rPr>
              <w:t>.</w:t>
            </w:r>
          </w:p>
        </w:tc>
      </w:tr>
      <w:tr w:rsidR="00412A4D" w:rsidRPr="007431BE" w:rsidTr="00AE053F">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E3CB9" w:rsidRDefault="00616768" w:rsidP="00E30660">
            <w:pPr>
              <w:pStyle w:val="AAAQuestions"/>
            </w:pPr>
            <w:r>
              <w:t>Those who conduct business will have responsibilities if they do what?</w:t>
            </w:r>
          </w:p>
          <w:p w:rsidR="00E30660" w:rsidRDefault="00E30660" w:rsidP="00E30660">
            <w:pPr>
              <w:pStyle w:val="AAAQuestions"/>
              <w:rPr>
                <w:rFonts w:cs="Calibri"/>
                <w:b w:val="0"/>
                <w:bCs/>
                <w:i/>
                <w:iCs/>
                <w:color w:val="000000"/>
              </w:rPr>
            </w:pPr>
          </w:p>
          <w:p w:rsidR="00616768" w:rsidRPr="000E3CB9" w:rsidRDefault="00616768" w:rsidP="000E3CB9">
            <w:pPr>
              <w:spacing w:line="240" w:lineRule="auto"/>
              <w:rPr>
                <w:rFonts w:cs="Calibri"/>
                <w:b/>
                <w:bCs/>
                <w:i/>
                <w:iCs/>
                <w:color w:val="000000"/>
              </w:rPr>
            </w:pPr>
            <w:r w:rsidRPr="000E3CB9">
              <w:rPr>
                <w:rFonts w:cs="Calibri"/>
                <w:b/>
                <w:bCs/>
                <w:i/>
                <w:iCs/>
                <w:color w:val="000000"/>
              </w:rPr>
              <w:t>As part of the consultation, cooperation and coordination, those who conduct business will have responsibilities if they:</w:t>
            </w:r>
          </w:p>
          <w:p w:rsidR="00616768" w:rsidRPr="00E30660" w:rsidRDefault="00616768" w:rsidP="000E3CB9">
            <w:pPr>
              <w:pStyle w:val="ListParagraph"/>
              <w:numPr>
                <w:ilvl w:val="0"/>
                <w:numId w:val="11"/>
              </w:numPr>
              <w:spacing w:line="240" w:lineRule="auto"/>
              <w:ind w:left="990"/>
              <w:rPr>
                <w:i/>
              </w:rPr>
            </w:pPr>
            <w:r w:rsidRPr="00E30660">
              <w:rPr>
                <w:i/>
              </w:rPr>
              <w:t>Engage or direct workers who influence the work done</w:t>
            </w:r>
          </w:p>
          <w:p w:rsidR="00616768" w:rsidRPr="00E30660" w:rsidRDefault="00616768" w:rsidP="000E3CB9">
            <w:pPr>
              <w:pStyle w:val="ListParagraph"/>
              <w:numPr>
                <w:ilvl w:val="0"/>
                <w:numId w:val="11"/>
              </w:numPr>
              <w:spacing w:line="240" w:lineRule="auto"/>
              <w:ind w:left="990"/>
              <w:rPr>
                <w:i/>
              </w:rPr>
            </w:pPr>
            <w:r w:rsidRPr="00E30660">
              <w:rPr>
                <w:i/>
              </w:rPr>
              <w:t>May put other people at risk during the course of business</w:t>
            </w:r>
          </w:p>
          <w:p w:rsidR="00616768" w:rsidRPr="00E30660" w:rsidRDefault="00616768" w:rsidP="000E3CB9">
            <w:pPr>
              <w:pStyle w:val="ListParagraph"/>
              <w:numPr>
                <w:ilvl w:val="0"/>
                <w:numId w:val="11"/>
              </w:numPr>
              <w:spacing w:line="240" w:lineRule="auto"/>
              <w:ind w:left="990"/>
              <w:rPr>
                <w:i/>
              </w:rPr>
            </w:pPr>
            <w:r w:rsidRPr="00E30660">
              <w:rPr>
                <w:i/>
              </w:rPr>
              <w:t>Manage the control of fixtures and fittings at the workplace;</w:t>
            </w:r>
          </w:p>
          <w:p w:rsidR="00616768" w:rsidRPr="00E30660" w:rsidRDefault="00616768" w:rsidP="000E3CB9">
            <w:pPr>
              <w:pStyle w:val="ListParagraph"/>
              <w:numPr>
                <w:ilvl w:val="0"/>
                <w:numId w:val="11"/>
              </w:numPr>
              <w:spacing w:line="240" w:lineRule="auto"/>
              <w:ind w:left="990"/>
              <w:rPr>
                <w:i/>
              </w:rPr>
            </w:pPr>
            <w:r w:rsidRPr="00E30660">
              <w:rPr>
                <w:i/>
              </w:rPr>
              <w:t>Design, manufacture, import or supply substances for at the minimum of the workplace; and</w:t>
            </w:r>
          </w:p>
          <w:p w:rsidR="00616768" w:rsidRPr="00E30660" w:rsidRDefault="00616768" w:rsidP="000E3CB9">
            <w:pPr>
              <w:pStyle w:val="ListParagraph"/>
              <w:numPr>
                <w:ilvl w:val="0"/>
                <w:numId w:val="11"/>
              </w:numPr>
              <w:spacing w:line="240" w:lineRule="auto"/>
              <w:ind w:left="990"/>
            </w:pPr>
            <w:r w:rsidRPr="00E30660">
              <w:rPr>
                <w:i/>
              </w:rPr>
              <w:t>Install, conduct or commission plant or structures at a workplace.</w:t>
            </w:r>
          </w:p>
          <w:p w:rsidR="00E30660" w:rsidRDefault="00E30660" w:rsidP="000E3CB9">
            <w:pPr>
              <w:pStyle w:val="AAAQuestions"/>
            </w:pPr>
          </w:p>
          <w:p w:rsidR="00616768" w:rsidRDefault="00616768" w:rsidP="000E3CB9">
            <w:pPr>
              <w:pStyle w:val="AAAQuestions"/>
            </w:pPr>
            <w:r>
              <w:t>When you resolve a hazard, what considerations may you need to be aware of?</w:t>
            </w:r>
          </w:p>
          <w:p w:rsidR="00E30660" w:rsidRDefault="00E30660" w:rsidP="000E3CB9">
            <w:pPr>
              <w:pStyle w:val="AAAQuestions"/>
            </w:pPr>
          </w:p>
          <w:p w:rsidR="00616768" w:rsidRPr="000E3CB9" w:rsidRDefault="00616768" w:rsidP="000E3CB9">
            <w:pPr>
              <w:spacing w:line="240" w:lineRule="auto"/>
              <w:rPr>
                <w:b/>
                <w:i/>
                <w:spacing w:val="-2"/>
              </w:rPr>
            </w:pPr>
            <w:r w:rsidRPr="000E3CB9">
              <w:rPr>
                <w:b/>
                <w:i/>
                <w:spacing w:val="-2"/>
              </w:rPr>
              <w:t>The considerations are related to reasonably practicable and refer to:</w:t>
            </w:r>
          </w:p>
          <w:p w:rsidR="00616768" w:rsidRPr="00E30660" w:rsidRDefault="00616768" w:rsidP="000E3CB9">
            <w:pPr>
              <w:pStyle w:val="ListParagraph"/>
              <w:numPr>
                <w:ilvl w:val="0"/>
                <w:numId w:val="12"/>
              </w:numPr>
              <w:spacing w:line="240" w:lineRule="auto"/>
              <w:rPr>
                <w:i/>
              </w:rPr>
            </w:pPr>
            <w:r w:rsidRPr="00E30660">
              <w:rPr>
                <w:i/>
              </w:rPr>
              <w:t>The type of work being carried out and the type of business operating</w:t>
            </w:r>
          </w:p>
          <w:p w:rsidR="00616768" w:rsidRPr="00E30660" w:rsidRDefault="00616768" w:rsidP="000E3CB9">
            <w:pPr>
              <w:pStyle w:val="ListParagraph"/>
              <w:numPr>
                <w:ilvl w:val="0"/>
                <w:numId w:val="12"/>
              </w:numPr>
              <w:spacing w:line="240" w:lineRule="auto"/>
              <w:rPr>
                <w:i/>
              </w:rPr>
            </w:pPr>
            <w:r w:rsidRPr="00E30660">
              <w:rPr>
                <w:i/>
              </w:rPr>
              <w:t>The level and level of risk in regards to a hazard or risk</w:t>
            </w:r>
          </w:p>
          <w:p w:rsidR="00616768" w:rsidRPr="00E30660" w:rsidRDefault="00616768" w:rsidP="000E3CB9">
            <w:pPr>
              <w:pStyle w:val="ListParagraph"/>
              <w:numPr>
                <w:ilvl w:val="0"/>
                <w:numId w:val="12"/>
              </w:numPr>
              <w:spacing w:line="240" w:lineRule="auto"/>
              <w:rPr>
                <w:i/>
              </w:rPr>
            </w:pPr>
            <w:r w:rsidRPr="00E30660">
              <w:rPr>
                <w:i/>
              </w:rPr>
              <w:t>The decision to be made and its prioritisation,</w:t>
            </w:r>
          </w:p>
          <w:p w:rsidR="00616768" w:rsidRPr="00E30660" w:rsidRDefault="00616768" w:rsidP="000E3CB9">
            <w:pPr>
              <w:pStyle w:val="ListParagraph"/>
              <w:numPr>
                <w:ilvl w:val="0"/>
                <w:numId w:val="12"/>
              </w:numPr>
              <w:spacing w:line="240" w:lineRule="auto"/>
              <w:rPr>
                <w:i/>
              </w:rPr>
            </w:pPr>
            <w:r w:rsidRPr="00E30660">
              <w:rPr>
                <w:i/>
              </w:rPr>
              <w:t>Availability of resources</w:t>
            </w:r>
          </w:p>
          <w:p w:rsidR="00616768" w:rsidRPr="00E30660" w:rsidRDefault="00616768" w:rsidP="000E3CB9">
            <w:pPr>
              <w:pStyle w:val="ListParagraph"/>
              <w:numPr>
                <w:ilvl w:val="0"/>
                <w:numId w:val="12"/>
              </w:numPr>
              <w:spacing w:line="240" w:lineRule="auto"/>
              <w:rPr>
                <w:i/>
              </w:rPr>
            </w:pPr>
            <w:r w:rsidRPr="00E30660">
              <w:rPr>
                <w:i/>
              </w:rPr>
              <w:t>Shifts of workers; and</w:t>
            </w:r>
          </w:p>
          <w:p w:rsidR="00616768" w:rsidRPr="00E30660" w:rsidRDefault="00616768" w:rsidP="000E3CB9">
            <w:pPr>
              <w:pStyle w:val="ListParagraph"/>
              <w:numPr>
                <w:ilvl w:val="0"/>
                <w:numId w:val="12"/>
              </w:numPr>
              <w:spacing w:line="240" w:lineRule="auto"/>
              <w:rPr>
                <w:i/>
              </w:rPr>
            </w:pPr>
            <w:r w:rsidRPr="00E30660">
              <w:rPr>
                <w:i/>
              </w:rPr>
              <w:t>The characteristics of workers.</w:t>
            </w:r>
          </w:p>
          <w:p w:rsidR="00E30660" w:rsidRDefault="00E30660" w:rsidP="000E3CB9">
            <w:pPr>
              <w:pStyle w:val="AAAQuestions"/>
            </w:pPr>
          </w:p>
          <w:p w:rsidR="000E3CB9" w:rsidRDefault="00616768" w:rsidP="00E30660">
            <w:pPr>
              <w:pStyle w:val="AAAQuestions"/>
            </w:pPr>
            <w:r>
              <w:t>Explain what your requirements are under the Work Health and Safety Consultation, Cooperation and Coordination Code of Practice in regards to Consultation, Cooperation, Coordination and training.  Discuss briefly in your own words</w:t>
            </w:r>
          </w:p>
          <w:p w:rsidR="00E30660" w:rsidRDefault="00E30660" w:rsidP="00E30660">
            <w:pPr>
              <w:pStyle w:val="AAAQuestions"/>
              <w:rPr>
                <w:spacing w:val="-2"/>
              </w:rPr>
            </w:pPr>
          </w:p>
          <w:p w:rsidR="00616768" w:rsidRPr="00E30660" w:rsidRDefault="00616768" w:rsidP="000E3CB9">
            <w:pPr>
              <w:spacing w:line="240" w:lineRule="auto"/>
              <w:rPr>
                <w:i/>
                <w:spacing w:val="-2"/>
              </w:rPr>
            </w:pPr>
            <w:r w:rsidRPr="00E30660">
              <w:rPr>
                <w:i/>
                <w:spacing w:val="-2"/>
              </w:rPr>
              <w:t>Under the Work Health and Safety Consultation, Cooperation and Coordination Code of Practice, you are required to:</w:t>
            </w:r>
          </w:p>
          <w:p w:rsidR="00616768" w:rsidRPr="00E30660" w:rsidRDefault="00616768" w:rsidP="000E3CB9">
            <w:pPr>
              <w:spacing w:line="240" w:lineRule="auto"/>
              <w:rPr>
                <w:i/>
              </w:rPr>
            </w:pPr>
            <w:r w:rsidRPr="00E30660">
              <w:rPr>
                <w:i/>
              </w:rPr>
              <w:t>Consultation (6.3)</w:t>
            </w:r>
          </w:p>
          <w:p w:rsidR="00616768" w:rsidRPr="00E30660" w:rsidRDefault="00616768" w:rsidP="000E3CB9">
            <w:pPr>
              <w:spacing w:line="240" w:lineRule="auto"/>
              <w:rPr>
                <w:i/>
              </w:rPr>
            </w:pPr>
            <w:r w:rsidRPr="00E30660">
              <w:rPr>
                <w:i/>
              </w:rPr>
              <w:t xml:space="preserve">It is essential that everyone is committed to the consultation process.  Information should be shared so that informed decisions are made in regards to managing safety.  Workers that are directly impacted by a safety issue should be consulted with.  </w:t>
            </w:r>
          </w:p>
          <w:p w:rsidR="00616768" w:rsidRPr="000E3CB9" w:rsidRDefault="00616768" w:rsidP="000E3CB9">
            <w:pPr>
              <w:spacing w:line="240" w:lineRule="auto"/>
              <w:rPr>
                <w:b/>
                <w:i/>
              </w:rPr>
            </w:pPr>
            <w:r w:rsidRPr="000E3CB9">
              <w:rPr>
                <w:b/>
                <w:i/>
              </w:rPr>
              <w:lastRenderedPageBreak/>
              <w:t>Consultation can involve:</w:t>
            </w:r>
          </w:p>
          <w:p w:rsidR="00616768" w:rsidRPr="00E30660" w:rsidRDefault="00616768" w:rsidP="000E3CB9">
            <w:pPr>
              <w:pStyle w:val="ListParagraph"/>
              <w:numPr>
                <w:ilvl w:val="0"/>
                <w:numId w:val="13"/>
              </w:numPr>
              <w:spacing w:line="240" w:lineRule="auto"/>
              <w:ind w:left="720"/>
              <w:rPr>
                <w:i/>
              </w:rPr>
            </w:pPr>
            <w:r w:rsidRPr="00E30660">
              <w:rPr>
                <w:i/>
              </w:rPr>
              <w:t>Wh</w:t>
            </w:r>
            <w:r w:rsidR="004443F5">
              <w:rPr>
                <w:i/>
              </w:rPr>
              <w:t>at each party will do, when, whe</w:t>
            </w:r>
            <w:r w:rsidRPr="00E30660">
              <w:rPr>
                <w:i/>
              </w:rPr>
              <w:t>re and what resources that will be used</w:t>
            </w:r>
          </w:p>
          <w:p w:rsidR="00616768" w:rsidRPr="00E30660" w:rsidRDefault="00616768" w:rsidP="000E3CB9">
            <w:pPr>
              <w:pStyle w:val="ListParagraph"/>
              <w:numPr>
                <w:ilvl w:val="0"/>
                <w:numId w:val="13"/>
              </w:numPr>
              <w:spacing w:line="240" w:lineRule="auto"/>
              <w:ind w:left="720"/>
              <w:rPr>
                <w:i/>
              </w:rPr>
            </w:pPr>
            <w:r w:rsidRPr="00E30660">
              <w:rPr>
                <w:i/>
              </w:rPr>
              <w:t>How they will influence the work environment that they work in which they work</w:t>
            </w:r>
          </w:p>
          <w:p w:rsidR="00616768" w:rsidRPr="00E30660" w:rsidRDefault="00616768" w:rsidP="000E3CB9">
            <w:pPr>
              <w:pStyle w:val="ListParagraph"/>
              <w:numPr>
                <w:ilvl w:val="0"/>
                <w:numId w:val="13"/>
              </w:numPr>
              <w:spacing w:line="240" w:lineRule="auto"/>
              <w:ind w:left="720"/>
              <w:rPr>
                <w:i/>
              </w:rPr>
            </w:pPr>
            <w:r w:rsidRPr="00E30660">
              <w:rPr>
                <w:i/>
              </w:rPr>
              <w:t>How the duty holders wil</w:t>
            </w:r>
            <w:r w:rsidR="004443F5">
              <w:rPr>
                <w:i/>
              </w:rPr>
              <w:t>l</w:t>
            </w:r>
            <w:r w:rsidRPr="00E30660">
              <w:rPr>
                <w:i/>
              </w:rPr>
              <w:t xml:space="preserve"> influence the work environment and affect what others do; </w:t>
            </w:r>
          </w:p>
          <w:p w:rsidR="00616768" w:rsidRPr="00E30660" w:rsidRDefault="00616768" w:rsidP="000E3CB9">
            <w:pPr>
              <w:pStyle w:val="ListParagraph"/>
              <w:numPr>
                <w:ilvl w:val="0"/>
                <w:numId w:val="13"/>
              </w:numPr>
              <w:spacing w:line="240" w:lineRule="auto"/>
              <w:ind w:left="720"/>
              <w:rPr>
                <w:i/>
              </w:rPr>
            </w:pPr>
            <w:r w:rsidRPr="00E30660">
              <w:rPr>
                <w:i/>
              </w:rPr>
              <w:t>Determine what each worker will do that will affect the activity they are involved in</w:t>
            </w:r>
          </w:p>
          <w:p w:rsidR="00616768" w:rsidRPr="00E30660" w:rsidRDefault="00616768" w:rsidP="000E3CB9">
            <w:pPr>
              <w:pStyle w:val="ListParagraph"/>
              <w:numPr>
                <w:ilvl w:val="0"/>
                <w:numId w:val="13"/>
              </w:numPr>
              <w:spacing w:line="240" w:lineRule="auto"/>
              <w:ind w:left="720"/>
              <w:rPr>
                <w:i/>
              </w:rPr>
            </w:pPr>
            <w:r w:rsidRPr="00E30660">
              <w:rPr>
                <w:i/>
              </w:rPr>
              <w:t>The workplace procedures that will impact on the way in which consultation is performed;</w:t>
            </w:r>
          </w:p>
          <w:p w:rsidR="00616768" w:rsidRPr="00E30660" w:rsidRDefault="00616768" w:rsidP="000E3CB9">
            <w:pPr>
              <w:pStyle w:val="ListParagraph"/>
              <w:numPr>
                <w:ilvl w:val="0"/>
                <w:numId w:val="13"/>
              </w:numPr>
              <w:spacing w:line="240" w:lineRule="auto"/>
              <w:ind w:left="720"/>
              <w:rPr>
                <w:i/>
              </w:rPr>
            </w:pPr>
            <w:r w:rsidRPr="00E30660">
              <w:rPr>
                <w:i/>
              </w:rPr>
              <w:t>The sharing of information between one duty holder and another;</w:t>
            </w:r>
          </w:p>
          <w:p w:rsidR="00616768" w:rsidRPr="00E30660" w:rsidRDefault="00616768" w:rsidP="000E3CB9">
            <w:pPr>
              <w:pStyle w:val="ListParagraph"/>
              <w:numPr>
                <w:ilvl w:val="0"/>
                <w:numId w:val="13"/>
              </w:numPr>
              <w:spacing w:line="240" w:lineRule="auto"/>
              <w:ind w:left="720"/>
              <w:rPr>
                <w:i/>
              </w:rPr>
            </w:pPr>
            <w:r w:rsidRPr="00E30660">
              <w:rPr>
                <w:i/>
              </w:rPr>
              <w:t>The impact of each activity in regards to the level of risk involved (whether it increases or decreases risk)</w:t>
            </w:r>
          </w:p>
          <w:p w:rsidR="00616768" w:rsidRPr="00E30660" w:rsidRDefault="00616768" w:rsidP="000E3CB9">
            <w:pPr>
              <w:pStyle w:val="ListParagraph"/>
              <w:numPr>
                <w:ilvl w:val="0"/>
                <w:numId w:val="13"/>
              </w:numPr>
              <w:spacing w:line="240" w:lineRule="auto"/>
              <w:ind w:left="720"/>
              <w:rPr>
                <w:i/>
              </w:rPr>
            </w:pPr>
            <w:r w:rsidRPr="00E30660">
              <w:rPr>
                <w:i/>
              </w:rPr>
              <w:t xml:space="preserve">How each duty holder will contribute in controlling risk; and </w:t>
            </w:r>
          </w:p>
          <w:p w:rsidR="00616768" w:rsidRPr="00E30660" w:rsidRDefault="00616768" w:rsidP="000E3CB9">
            <w:pPr>
              <w:pStyle w:val="ListParagraph"/>
              <w:numPr>
                <w:ilvl w:val="0"/>
                <w:numId w:val="13"/>
              </w:numPr>
              <w:spacing w:line="240" w:lineRule="auto"/>
              <w:ind w:left="720"/>
              <w:rPr>
                <w:i/>
              </w:rPr>
            </w:pPr>
            <w:r w:rsidRPr="00E30660">
              <w:rPr>
                <w:i/>
              </w:rPr>
              <w:t>The communication methods used to monitor WHS or identify changes to the workplace.</w:t>
            </w:r>
          </w:p>
          <w:p w:rsidR="00616768" w:rsidRPr="00E30660" w:rsidRDefault="00616768" w:rsidP="000E3CB9">
            <w:pPr>
              <w:spacing w:line="240" w:lineRule="auto"/>
              <w:rPr>
                <w:i/>
              </w:rPr>
            </w:pPr>
            <w:r w:rsidRPr="00E30660">
              <w:rPr>
                <w:i/>
              </w:rPr>
              <w:t>These steps will be used to determine how WHS is addressed in the workplace and, the steps must ensure that parties are co-ordinated and that each party works together to obtain the desired results.</w:t>
            </w:r>
          </w:p>
          <w:p w:rsidR="00616768" w:rsidRPr="000E3CB9" w:rsidRDefault="00616768" w:rsidP="000E3CB9">
            <w:pPr>
              <w:spacing w:line="240" w:lineRule="auto"/>
              <w:rPr>
                <w:b/>
                <w:i/>
              </w:rPr>
            </w:pPr>
            <w:r w:rsidRPr="000E3CB9">
              <w:rPr>
                <w:b/>
                <w:i/>
              </w:rPr>
              <w:t>Co-operation (6.4)</w:t>
            </w:r>
          </w:p>
          <w:p w:rsidR="00616768" w:rsidRPr="00E30660" w:rsidRDefault="00616768" w:rsidP="000E3CB9">
            <w:pPr>
              <w:spacing w:line="240" w:lineRule="auto"/>
              <w:rPr>
                <w:i/>
              </w:rPr>
            </w:pPr>
            <w:r w:rsidRPr="00E30660">
              <w:rPr>
                <w:i/>
              </w:rPr>
              <w:t>Co-operation in the consultation process refers to all parties working together to ensure that all agreed tasks are performed.  Duty holders must consult with their workers about a health and safety issue.  During this process, you must make sure that you follow your organisations communication procedures and follow any requests that are within your capacity to perform.  This means that you should only perform tasks that you believe do not place you at risk.  If you believe that you are at risk, you may say no, only if you justify why you will not perform a specified task.</w:t>
            </w:r>
          </w:p>
          <w:p w:rsidR="00616768" w:rsidRPr="000E3CB9" w:rsidRDefault="00616768" w:rsidP="000E3CB9">
            <w:pPr>
              <w:spacing w:line="240" w:lineRule="auto"/>
              <w:rPr>
                <w:b/>
                <w:i/>
              </w:rPr>
            </w:pPr>
            <w:r w:rsidRPr="000E3CB9">
              <w:rPr>
                <w:b/>
                <w:i/>
              </w:rPr>
              <w:t>Co-ordination (6.5)</w:t>
            </w:r>
          </w:p>
          <w:p w:rsidR="00616768" w:rsidRPr="00E30660" w:rsidRDefault="00616768" w:rsidP="000E3CB9">
            <w:pPr>
              <w:spacing w:line="240" w:lineRule="auto"/>
              <w:rPr>
                <w:i/>
              </w:rPr>
            </w:pPr>
            <w:r w:rsidRPr="00E30660">
              <w:rPr>
                <w:i/>
              </w:rPr>
              <w:t>To minimise risk in the workplace, supervision (duty holders) need to ensure that staff perform tasks to make sure that the workplace is safe.  This will require the supervisor to plan and organise the way in which other work is performed.  To minimise any gaps in risk, supervisors must work together to make sure they know what task or tasks each party is performing.</w:t>
            </w:r>
          </w:p>
          <w:p w:rsidR="00616768" w:rsidRPr="00E30660" w:rsidRDefault="00616768" w:rsidP="000E3CB9">
            <w:pPr>
              <w:spacing w:line="240" w:lineRule="auto"/>
              <w:rPr>
                <w:i/>
              </w:rPr>
            </w:pPr>
            <w:r w:rsidRPr="00E30660">
              <w:rPr>
                <w:i/>
              </w:rPr>
              <w:t>It is essential that all activities are controlled.  If management or supervisors do not communicate and coordinate their actions, you could be placed at risk.</w:t>
            </w:r>
          </w:p>
          <w:p w:rsidR="00616768" w:rsidRPr="000E3CB9" w:rsidRDefault="00616768" w:rsidP="000E3CB9">
            <w:pPr>
              <w:spacing w:line="240" w:lineRule="auto"/>
              <w:rPr>
                <w:b/>
                <w:i/>
              </w:rPr>
            </w:pPr>
            <w:r w:rsidRPr="000E3CB9">
              <w:rPr>
                <w:b/>
                <w:i/>
              </w:rPr>
              <w:t>Training</w:t>
            </w:r>
          </w:p>
          <w:p w:rsidR="00616768" w:rsidRPr="00E30660" w:rsidRDefault="00616768" w:rsidP="000E3CB9">
            <w:pPr>
              <w:spacing w:line="240" w:lineRule="auto"/>
              <w:rPr>
                <w:i/>
              </w:rPr>
            </w:pPr>
            <w:r w:rsidRPr="00E30660">
              <w:rPr>
                <w:i/>
              </w:rPr>
              <w:t xml:space="preserve">One of the objectives of the WHS Act is to “promote the provision of advice, </w:t>
            </w:r>
            <w:r w:rsidRPr="00E30660">
              <w:rPr>
                <w:i/>
              </w:rPr>
              <w:lastRenderedPageBreak/>
              <w:t>information, education and training in relation to work health and safety” (p.2).  The aim of training is to ensure that personnel are protected from risk in the normal course of business.  For example, if workers find a wet floor then they need to put out signs and mop the floor dry so no other personnel, either internal or external to the organisation are exposed to slips, trips and falls.</w:t>
            </w:r>
          </w:p>
          <w:p w:rsidR="00616768" w:rsidRPr="00E30660" w:rsidRDefault="00616768" w:rsidP="000E3CB9">
            <w:pPr>
              <w:spacing w:line="240" w:lineRule="auto"/>
              <w:rPr>
                <w:i/>
              </w:rPr>
            </w:pPr>
            <w:r w:rsidRPr="00E30660">
              <w:rPr>
                <w:i/>
              </w:rPr>
              <w:t xml:space="preserve">Other personnel, who will require training, will include health and safety representatives.  </w:t>
            </w: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616768" w:rsidRDefault="00616768" w:rsidP="000E3CB9">
            <w:pPr>
              <w:pStyle w:val="AAAQuestions"/>
            </w:pPr>
            <w:r>
              <w:t>What is the importance of your interpersonal and communication skills in performing consultation?</w:t>
            </w:r>
          </w:p>
          <w:p w:rsidR="00E30660" w:rsidRDefault="00E30660" w:rsidP="000E3CB9">
            <w:pPr>
              <w:pStyle w:val="AAAQuestions"/>
            </w:pPr>
          </w:p>
          <w:p w:rsidR="00616768" w:rsidRPr="00E30660" w:rsidRDefault="00616768" w:rsidP="000E3CB9">
            <w:pPr>
              <w:spacing w:line="240" w:lineRule="auto"/>
            </w:pPr>
            <w:r w:rsidRPr="00E30660">
              <w:rPr>
                <w:i/>
              </w:rPr>
              <w:t>Interpersonal and communication skills require that you are able to use your body language and appropriate language in your reports to communication information to personnel</w:t>
            </w:r>
          </w:p>
          <w:p w:rsidR="004A6E24" w:rsidRDefault="004A6E24" w:rsidP="000E3CB9">
            <w:pPr>
              <w:pStyle w:val="AAAQuestions"/>
            </w:pPr>
            <w:r>
              <w:t>Use this space to write a simple report on your teams skills and whether they require training, mentoring and coaching</w:t>
            </w:r>
          </w:p>
          <w:p w:rsidR="000E3CB9" w:rsidRDefault="000E3CB9" w:rsidP="000E3CB9">
            <w:pPr>
              <w:pStyle w:val="AAAQuestions"/>
            </w:pPr>
          </w:p>
          <w:p w:rsidR="000E3CB9" w:rsidRDefault="000E3CB9"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0E3CB9" w:rsidRDefault="000E3CB9" w:rsidP="000E3CB9">
            <w:pPr>
              <w:pStyle w:val="AAAQuestions"/>
            </w:pPr>
          </w:p>
          <w:p w:rsidR="000E3CB9" w:rsidRPr="004A6E24" w:rsidRDefault="000E3CB9" w:rsidP="000E3CB9">
            <w:pPr>
              <w:pStyle w:val="AAAQuestions"/>
            </w:pPr>
          </w:p>
          <w:p w:rsidR="004A6E24" w:rsidRPr="004A6E24" w:rsidRDefault="004A6E24" w:rsidP="00616768">
            <w:pPr>
              <w:rPr>
                <w:spacing w:val="-2"/>
              </w:rPr>
            </w:pPr>
          </w:p>
        </w:tc>
      </w:tr>
    </w:tbl>
    <w:p w:rsidR="000E3CB9" w:rsidRDefault="000E3CB9" w:rsidP="00412A4D">
      <w:pPr>
        <w:pStyle w:val="Heading3"/>
      </w:pPr>
    </w:p>
    <w:p w:rsidR="000E3CB9" w:rsidRDefault="000E3CB9" w:rsidP="000E3CB9">
      <w:pPr>
        <w:rPr>
          <w:rFonts w:eastAsia="Times New Roman"/>
          <w:sz w:val="26"/>
          <w:szCs w:val="26"/>
          <w:lang w:val="en-GB" w:eastAsia="en-GB"/>
        </w:rPr>
      </w:pPr>
      <w:r>
        <w:br w:type="page"/>
      </w:r>
    </w:p>
    <w:p w:rsidR="00412A4D" w:rsidRPr="00B079C9" w:rsidRDefault="00412A4D" w:rsidP="00412A4D">
      <w:pPr>
        <w:pStyle w:val="Heading3"/>
      </w:pPr>
      <w:bookmarkStart w:id="11" w:name="_Toc419713910"/>
      <w:r w:rsidRPr="00B079C9">
        <w:lastRenderedPageBreak/>
        <w:t>Activity</w:t>
      </w:r>
      <w:r>
        <w:t xml:space="preserve"> </w:t>
      </w:r>
      <w:r w:rsidR="004C65DC">
        <w:t>1.5</w:t>
      </w:r>
      <w:r w:rsidR="005E1F1E">
        <w:t>.1</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AE053F">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5A2DFA"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AE053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BF05F9" w:rsidRDefault="00412A4D" w:rsidP="000E3CB9">
            <w:pPr>
              <w:pStyle w:val="Objective"/>
              <w:rPr>
                <w:b/>
              </w:rPr>
            </w:pPr>
            <w:r w:rsidRPr="00BF05F9">
              <w:rPr>
                <w:b/>
              </w:rPr>
              <w:t>To provide you with an opportunity to</w:t>
            </w:r>
            <w:r w:rsidR="004C65DC" w:rsidRPr="00BF05F9">
              <w:rPr>
                <w:b/>
              </w:rPr>
              <w:t xml:space="preserve"> </w:t>
            </w:r>
            <w:r w:rsidR="00213D7F" w:rsidRPr="00BF05F9">
              <w:rPr>
                <w:rFonts w:asciiTheme="minorHAnsi" w:hAnsiTheme="minorHAnsi"/>
                <w:b/>
              </w:rPr>
              <w:t xml:space="preserve">identify consequences of </w:t>
            </w:r>
            <w:r w:rsidR="00213D7F" w:rsidRPr="00BF05F9">
              <w:rPr>
                <w:rStyle w:val="BoldandItalics"/>
                <w:rFonts w:asciiTheme="minorHAnsi" w:hAnsiTheme="minorHAnsi"/>
              </w:rPr>
              <w:t>non-compliance</w:t>
            </w:r>
            <w:r w:rsidR="00213D7F" w:rsidRPr="00BF05F9">
              <w:rPr>
                <w:rFonts w:asciiTheme="minorHAnsi" w:hAnsiTheme="minorHAnsi"/>
                <w:b/>
              </w:rPr>
              <w:t xml:space="preserve"> with WHS Acts, regulations, codes of practice, standards and organisational WHS policies, procedures, processes and systems</w:t>
            </w:r>
            <w:r w:rsidR="00BF05F9" w:rsidRPr="00BF05F9">
              <w:rPr>
                <w:rFonts w:asciiTheme="minorHAnsi" w:hAnsiTheme="minorHAnsi"/>
                <w:b/>
              </w:rPr>
              <w:t>.</w:t>
            </w:r>
          </w:p>
        </w:tc>
      </w:tr>
      <w:tr w:rsidR="00412A4D" w:rsidRPr="007431BE" w:rsidTr="00AE053F">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E3CB9" w:rsidRDefault="00616768" w:rsidP="0056036F">
            <w:pPr>
              <w:pStyle w:val="AAAQuestions"/>
            </w:pPr>
            <w:r>
              <w:t xml:space="preserve">In your own words, explain the three Categories that apply if you do not follow your duty of care under the </w:t>
            </w:r>
            <w:r w:rsidR="00D54693">
              <w:t>WHS</w:t>
            </w:r>
            <w:r>
              <w:t>/WHS Act.</w:t>
            </w:r>
          </w:p>
          <w:p w:rsidR="0056036F" w:rsidRDefault="0056036F" w:rsidP="0056036F">
            <w:pPr>
              <w:pStyle w:val="AAAQuestions"/>
              <w:rPr>
                <w:i/>
                <w:spacing w:val="-2"/>
              </w:rPr>
            </w:pPr>
          </w:p>
          <w:p w:rsidR="00616768" w:rsidRPr="000E3CB9" w:rsidRDefault="00616768" w:rsidP="000E3CB9">
            <w:pPr>
              <w:spacing w:line="240" w:lineRule="auto"/>
              <w:rPr>
                <w:b/>
                <w:i/>
                <w:spacing w:val="-2"/>
              </w:rPr>
            </w:pPr>
            <w:r w:rsidRPr="000E3CB9">
              <w:rPr>
                <w:b/>
                <w:i/>
                <w:spacing w:val="-2"/>
              </w:rPr>
              <w:t xml:space="preserve">The three categories that apply if you fail to comply under the </w:t>
            </w:r>
            <w:r w:rsidR="00D54693">
              <w:rPr>
                <w:b/>
                <w:i/>
                <w:spacing w:val="-2"/>
              </w:rPr>
              <w:t>WHS</w:t>
            </w:r>
            <w:r w:rsidRPr="000E3CB9">
              <w:rPr>
                <w:b/>
                <w:i/>
                <w:spacing w:val="-2"/>
              </w:rPr>
              <w:t>/WHS Act are:</w:t>
            </w:r>
          </w:p>
          <w:p w:rsidR="00616768" w:rsidRPr="0056036F" w:rsidRDefault="00616768" w:rsidP="000E3CB9">
            <w:pPr>
              <w:autoSpaceDE w:val="0"/>
              <w:autoSpaceDN w:val="0"/>
              <w:adjustRightInd w:val="0"/>
              <w:spacing w:line="240" w:lineRule="auto"/>
              <w:rPr>
                <w:rFonts w:cs="Calibri"/>
                <w:b/>
                <w:bCs/>
                <w:i/>
                <w:iCs/>
              </w:rPr>
            </w:pPr>
            <w:r w:rsidRPr="0056036F">
              <w:rPr>
                <w:rFonts w:cs="Calibri"/>
                <w:b/>
                <w:bCs/>
                <w:i/>
                <w:iCs/>
              </w:rPr>
              <w:t>Section 31 – Reckless Conduct – Category 1</w:t>
            </w:r>
          </w:p>
          <w:p w:rsidR="00616768" w:rsidRPr="0056036F" w:rsidRDefault="00616768" w:rsidP="000E3CB9">
            <w:pPr>
              <w:autoSpaceDE w:val="0"/>
              <w:autoSpaceDN w:val="0"/>
              <w:adjustRightInd w:val="0"/>
              <w:spacing w:line="240" w:lineRule="auto"/>
              <w:rPr>
                <w:rFonts w:cs="Calibri"/>
                <w:bCs/>
                <w:i/>
                <w:iCs/>
              </w:rPr>
            </w:pPr>
            <w:r w:rsidRPr="0056036F">
              <w:rPr>
                <w:rFonts w:cs="Calibri"/>
                <w:bCs/>
                <w:i/>
                <w:iCs/>
              </w:rPr>
              <w:t>Reckless Conduct can arise when:</w:t>
            </w:r>
          </w:p>
          <w:p w:rsidR="00616768" w:rsidRPr="0056036F" w:rsidRDefault="00616768" w:rsidP="000E3CB9">
            <w:pPr>
              <w:pStyle w:val="ListParagraph"/>
              <w:numPr>
                <w:ilvl w:val="0"/>
                <w:numId w:val="14"/>
              </w:numPr>
              <w:autoSpaceDE w:val="0"/>
              <w:autoSpaceDN w:val="0"/>
              <w:adjustRightInd w:val="0"/>
              <w:spacing w:line="240" w:lineRule="auto"/>
              <w:rPr>
                <w:rFonts w:cs="Calibri"/>
                <w:bCs/>
                <w:i/>
                <w:iCs/>
              </w:rPr>
            </w:pPr>
            <w:r w:rsidRPr="0056036F">
              <w:rPr>
                <w:rFonts w:cs="Calibri"/>
                <w:bCs/>
                <w:i/>
                <w:iCs/>
              </w:rPr>
              <w:t>You have a health and safety duty</w:t>
            </w:r>
          </w:p>
          <w:p w:rsidR="00616768" w:rsidRPr="0056036F" w:rsidRDefault="00616768" w:rsidP="000E3CB9">
            <w:pPr>
              <w:pStyle w:val="ListParagraph"/>
              <w:numPr>
                <w:ilvl w:val="0"/>
                <w:numId w:val="14"/>
              </w:numPr>
              <w:autoSpaceDE w:val="0"/>
              <w:autoSpaceDN w:val="0"/>
              <w:adjustRightInd w:val="0"/>
              <w:spacing w:line="240" w:lineRule="auto"/>
              <w:rPr>
                <w:rFonts w:cs="Calibri"/>
                <w:bCs/>
                <w:i/>
                <w:iCs/>
              </w:rPr>
            </w:pPr>
            <w:r w:rsidRPr="0056036F">
              <w:rPr>
                <w:rFonts w:cs="Calibri"/>
                <w:bCs/>
                <w:i/>
                <w:iCs/>
              </w:rPr>
              <w:t>That by your conduct exposes individuals to whom they have a duty to a hazard or a risk; and</w:t>
            </w:r>
          </w:p>
          <w:p w:rsidR="00616768" w:rsidRPr="0056036F" w:rsidRDefault="00616768" w:rsidP="000E3CB9">
            <w:pPr>
              <w:pStyle w:val="ListParagraph"/>
              <w:numPr>
                <w:ilvl w:val="0"/>
                <w:numId w:val="14"/>
              </w:numPr>
              <w:autoSpaceDE w:val="0"/>
              <w:autoSpaceDN w:val="0"/>
              <w:adjustRightInd w:val="0"/>
              <w:spacing w:line="240" w:lineRule="auto"/>
              <w:rPr>
                <w:rFonts w:cs="Calibri"/>
                <w:bCs/>
                <w:i/>
                <w:iCs/>
              </w:rPr>
            </w:pPr>
            <w:r w:rsidRPr="0056036F">
              <w:rPr>
                <w:rFonts w:cs="Calibri"/>
                <w:bCs/>
                <w:i/>
                <w:iCs/>
              </w:rPr>
              <w:t>The individual makes a decision recklessly, thereby exposing another to a risk.  For example, your supervisor asks you to climb an extension ladder and place yourself at risk.</w:t>
            </w:r>
          </w:p>
          <w:p w:rsidR="00616768" w:rsidRPr="0056036F" w:rsidRDefault="00616768" w:rsidP="000E3CB9">
            <w:pPr>
              <w:autoSpaceDE w:val="0"/>
              <w:autoSpaceDN w:val="0"/>
              <w:adjustRightInd w:val="0"/>
              <w:spacing w:line="240" w:lineRule="auto"/>
              <w:rPr>
                <w:rFonts w:cs="Calibri"/>
                <w:bCs/>
                <w:i/>
                <w:iCs/>
              </w:rPr>
            </w:pPr>
            <w:r w:rsidRPr="0056036F">
              <w:rPr>
                <w:rFonts w:cs="Calibri"/>
                <w:bCs/>
                <w:i/>
                <w:iCs/>
              </w:rPr>
              <w:t>For example, your duty of care is to ensure that staff is trained in regards to work health and safety.  If you failure to ensure that the person or individual is trained and an incident arises from that risk, then your maximum penalty could include: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60"/>
              <w:gridCol w:w="3686"/>
            </w:tblGrid>
            <w:tr w:rsidR="00616768" w:rsidRPr="00616768" w:rsidTr="00616768">
              <w:tc>
                <w:tcPr>
                  <w:tcW w:w="4621" w:type="dxa"/>
                </w:tcPr>
                <w:p w:rsidR="00616768" w:rsidRPr="00616768" w:rsidRDefault="00616768" w:rsidP="000E3CB9">
                  <w:pPr>
                    <w:autoSpaceDE w:val="0"/>
                    <w:autoSpaceDN w:val="0"/>
                    <w:adjustRightInd w:val="0"/>
                    <w:spacing w:before="240" w:line="240" w:lineRule="auto"/>
                    <w:rPr>
                      <w:rFonts w:cs="Calibri"/>
                      <w:bCs/>
                      <w:i/>
                      <w:iCs/>
                    </w:rPr>
                  </w:pPr>
                  <w:r w:rsidRPr="00616768">
                    <w:rPr>
                      <w:rFonts w:cs="Calibri"/>
                      <w:bCs/>
                      <w:i/>
                      <w:iCs/>
                    </w:rPr>
                    <w:t>An offence committed by an individual (other than a person conducting a business or undertaking a business or undertaking)</w:t>
                  </w:r>
                </w:p>
              </w:tc>
              <w:tc>
                <w:tcPr>
                  <w:tcW w:w="4621" w:type="dxa"/>
                </w:tcPr>
                <w:p w:rsidR="00616768" w:rsidRPr="00616768" w:rsidRDefault="00A25099" w:rsidP="000E3CB9">
                  <w:pPr>
                    <w:autoSpaceDE w:val="0"/>
                    <w:autoSpaceDN w:val="0"/>
                    <w:adjustRightInd w:val="0"/>
                    <w:spacing w:before="240" w:line="240" w:lineRule="auto"/>
                    <w:rPr>
                      <w:rFonts w:cs="Calibri"/>
                      <w:bCs/>
                      <w:i/>
                      <w:iCs/>
                    </w:rPr>
                  </w:pPr>
                  <w:r>
                    <w:rPr>
                      <w:rFonts w:cs="Calibri"/>
                      <w:bCs/>
                      <w:i/>
                      <w:iCs/>
                    </w:rPr>
                    <w:t>Five years or $300,000</w:t>
                  </w:r>
                  <w:r w:rsidR="00616768" w:rsidRPr="00616768">
                    <w:rPr>
                      <w:rFonts w:cs="Calibri"/>
                      <w:bCs/>
                      <w:i/>
                      <w:iCs/>
                    </w:rPr>
                    <w:t xml:space="preserve"> or both</w:t>
                  </w:r>
                </w:p>
                <w:p w:rsidR="00616768" w:rsidRPr="00616768" w:rsidRDefault="00616768" w:rsidP="000E3CB9">
                  <w:pPr>
                    <w:autoSpaceDE w:val="0"/>
                    <w:autoSpaceDN w:val="0"/>
                    <w:adjustRightInd w:val="0"/>
                    <w:spacing w:before="240" w:line="240" w:lineRule="auto"/>
                    <w:rPr>
                      <w:rFonts w:cs="Calibri"/>
                      <w:bCs/>
                      <w:i/>
                      <w:iCs/>
                    </w:rPr>
                  </w:pPr>
                </w:p>
              </w:tc>
            </w:tr>
            <w:tr w:rsidR="00616768" w:rsidRPr="00616768" w:rsidTr="00616768">
              <w:tc>
                <w:tcPr>
                  <w:tcW w:w="4621" w:type="dxa"/>
                </w:tcPr>
                <w:p w:rsidR="00616768" w:rsidRPr="00616768" w:rsidRDefault="00616768" w:rsidP="000E3CB9">
                  <w:pPr>
                    <w:autoSpaceDE w:val="0"/>
                    <w:autoSpaceDN w:val="0"/>
                    <w:adjustRightInd w:val="0"/>
                    <w:spacing w:before="240" w:line="240" w:lineRule="auto"/>
                    <w:rPr>
                      <w:rFonts w:cs="Calibri"/>
                      <w:bCs/>
                      <w:i/>
                      <w:iCs/>
                    </w:rPr>
                  </w:pPr>
                  <w:r w:rsidRPr="00616768">
                    <w:rPr>
                      <w:rFonts w:cs="Calibri"/>
                      <w:bCs/>
                      <w:i/>
                      <w:iCs/>
                    </w:rPr>
                    <w:t>In the case of an offence committed by an individual conducting a business or undertaking or as an officer representing that business</w:t>
                  </w:r>
                </w:p>
              </w:tc>
              <w:tc>
                <w:tcPr>
                  <w:tcW w:w="4621" w:type="dxa"/>
                </w:tcPr>
                <w:p w:rsidR="00616768" w:rsidRPr="00616768" w:rsidRDefault="00616768" w:rsidP="000E3CB9">
                  <w:pPr>
                    <w:autoSpaceDE w:val="0"/>
                    <w:autoSpaceDN w:val="0"/>
                    <w:adjustRightInd w:val="0"/>
                    <w:spacing w:before="240" w:line="240" w:lineRule="auto"/>
                    <w:rPr>
                      <w:rFonts w:cs="Calibri"/>
                      <w:bCs/>
                      <w:i/>
                      <w:iCs/>
                    </w:rPr>
                  </w:pPr>
                  <w:r w:rsidRPr="00616768">
                    <w:rPr>
                      <w:rFonts w:cs="Calibri"/>
                      <w:bCs/>
                      <w:i/>
                      <w:iCs/>
                    </w:rPr>
                    <w:t>$600 000 or 5 years imprisonment or both</w:t>
                  </w:r>
                </w:p>
                <w:p w:rsidR="00616768" w:rsidRPr="00616768" w:rsidRDefault="00616768" w:rsidP="000E3CB9">
                  <w:pPr>
                    <w:autoSpaceDE w:val="0"/>
                    <w:autoSpaceDN w:val="0"/>
                    <w:adjustRightInd w:val="0"/>
                    <w:spacing w:before="240" w:line="240" w:lineRule="auto"/>
                    <w:rPr>
                      <w:rFonts w:cs="Calibri"/>
                      <w:bCs/>
                      <w:i/>
                      <w:iCs/>
                    </w:rPr>
                  </w:pPr>
                </w:p>
              </w:tc>
            </w:tr>
            <w:tr w:rsidR="00616768" w:rsidRPr="00616768" w:rsidTr="00616768">
              <w:tc>
                <w:tcPr>
                  <w:tcW w:w="4621" w:type="dxa"/>
                </w:tcPr>
                <w:p w:rsidR="00616768" w:rsidRPr="00616768" w:rsidRDefault="00616768" w:rsidP="000E3CB9">
                  <w:pPr>
                    <w:autoSpaceDE w:val="0"/>
                    <w:autoSpaceDN w:val="0"/>
                    <w:adjustRightInd w:val="0"/>
                    <w:spacing w:before="240" w:line="240" w:lineRule="auto"/>
                    <w:rPr>
                      <w:rFonts w:cs="Calibri"/>
                      <w:bCs/>
                      <w:i/>
                      <w:iCs/>
                    </w:rPr>
                  </w:pPr>
                  <w:r w:rsidRPr="00616768">
                    <w:rPr>
                      <w:rFonts w:cs="Calibri"/>
                      <w:bCs/>
                      <w:i/>
                      <w:iCs/>
                    </w:rPr>
                    <w:t>In the case of an offence committed by a body corporate</w:t>
                  </w:r>
                </w:p>
              </w:tc>
              <w:tc>
                <w:tcPr>
                  <w:tcW w:w="4621" w:type="dxa"/>
                </w:tcPr>
                <w:p w:rsidR="00616768" w:rsidRPr="00616768" w:rsidRDefault="004443F5" w:rsidP="000E3CB9">
                  <w:pPr>
                    <w:autoSpaceDE w:val="0"/>
                    <w:autoSpaceDN w:val="0"/>
                    <w:adjustRightInd w:val="0"/>
                    <w:spacing w:before="240" w:line="240" w:lineRule="auto"/>
                    <w:rPr>
                      <w:rFonts w:cs="Calibri"/>
                      <w:bCs/>
                      <w:i/>
                      <w:iCs/>
                    </w:rPr>
                  </w:pPr>
                  <w:r>
                    <w:rPr>
                      <w:rFonts w:cs="Calibri"/>
                      <w:bCs/>
                      <w:i/>
                      <w:iCs/>
                    </w:rPr>
                    <w:t>$3 000 000</w:t>
                  </w:r>
                </w:p>
                <w:p w:rsidR="00616768" w:rsidRPr="00616768" w:rsidRDefault="00616768" w:rsidP="000E3CB9">
                  <w:pPr>
                    <w:autoSpaceDE w:val="0"/>
                    <w:autoSpaceDN w:val="0"/>
                    <w:adjustRightInd w:val="0"/>
                    <w:spacing w:before="240" w:line="240" w:lineRule="auto"/>
                    <w:rPr>
                      <w:rFonts w:cs="Calibri"/>
                      <w:bCs/>
                      <w:i/>
                      <w:iCs/>
                    </w:rPr>
                  </w:pPr>
                </w:p>
              </w:tc>
            </w:tr>
          </w:tbl>
          <w:p w:rsidR="00616768" w:rsidRPr="00616768" w:rsidRDefault="00616768" w:rsidP="00616768">
            <w:pPr>
              <w:spacing w:after="0" w:line="240" w:lineRule="auto"/>
              <w:rPr>
                <w:rFonts w:cs="Calibri"/>
                <w:bCs/>
                <w:i/>
                <w:iCs/>
              </w:rPr>
            </w:pPr>
            <w:r w:rsidRPr="00616768">
              <w:rPr>
                <w:rFonts w:cs="Calibri"/>
                <w:bCs/>
                <w:i/>
                <w:iCs/>
              </w:rPr>
              <w:br w:type="page"/>
            </w:r>
          </w:p>
          <w:p w:rsidR="00616768" w:rsidRPr="0056036F" w:rsidRDefault="00616768" w:rsidP="000E3CB9">
            <w:pPr>
              <w:autoSpaceDE w:val="0"/>
              <w:autoSpaceDN w:val="0"/>
              <w:adjustRightInd w:val="0"/>
              <w:spacing w:line="240" w:lineRule="auto"/>
              <w:rPr>
                <w:rFonts w:cs="Calibri"/>
                <w:bCs/>
                <w:i/>
                <w:iCs/>
              </w:rPr>
            </w:pPr>
            <w:r w:rsidRPr="0056036F">
              <w:rPr>
                <w:rFonts w:cs="Calibri"/>
                <w:bCs/>
                <w:i/>
                <w:iCs/>
              </w:rPr>
              <w:t>It is essential that if you are faced with a penalty that you have a reasonable excuse if you wish to avoid the maximum penalty.</w:t>
            </w:r>
          </w:p>
          <w:p w:rsidR="00616768" w:rsidRPr="0056036F" w:rsidRDefault="00616768" w:rsidP="000E3CB9">
            <w:pPr>
              <w:autoSpaceDE w:val="0"/>
              <w:autoSpaceDN w:val="0"/>
              <w:adjustRightInd w:val="0"/>
              <w:spacing w:line="240" w:lineRule="auto"/>
              <w:rPr>
                <w:rFonts w:cs="Calibri"/>
                <w:b/>
                <w:bCs/>
                <w:i/>
                <w:iCs/>
              </w:rPr>
            </w:pPr>
            <w:r w:rsidRPr="0056036F">
              <w:rPr>
                <w:rFonts w:cs="Calibri"/>
                <w:b/>
                <w:bCs/>
                <w:i/>
                <w:iCs/>
              </w:rPr>
              <w:t>Section 32 – Failure to comply with health and safety duty – Category 2</w:t>
            </w:r>
          </w:p>
          <w:p w:rsidR="00616768" w:rsidRPr="0056036F" w:rsidRDefault="00616768" w:rsidP="000E3CB9">
            <w:pPr>
              <w:autoSpaceDE w:val="0"/>
              <w:autoSpaceDN w:val="0"/>
              <w:adjustRightInd w:val="0"/>
              <w:spacing w:line="240" w:lineRule="auto"/>
              <w:rPr>
                <w:rFonts w:cs="Calibri"/>
                <w:bCs/>
                <w:i/>
                <w:iCs/>
              </w:rPr>
            </w:pPr>
            <w:r w:rsidRPr="0056036F">
              <w:rPr>
                <w:rFonts w:cs="Calibri"/>
                <w:bCs/>
                <w:i/>
                <w:iCs/>
              </w:rPr>
              <w:t>When you have a duty under the WHS Act and fail to comply with that duty and that failure results in the death or serious injury or illness of another individual, you will have failed to comply with the WHS Act.</w:t>
            </w:r>
          </w:p>
          <w:p w:rsidR="00616768" w:rsidRPr="0056036F" w:rsidRDefault="00616768" w:rsidP="000E3CB9">
            <w:pPr>
              <w:autoSpaceDE w:val="0"/>
              <w:autoSpaceDN w:val="0"/>
              <w:adjustRightInd w:val="0"/>
              <w:spacing w:line="240" w:lineRule="auto"/>
              <w:rPr>
                <w:rFonts w:cs="Calibri"/>
                <w:bCs/>
                <w:i/>
                <w:iCs/>
              </w:rPr>
            </w:pPr>
            <w:r w:rsidRPr="0056036F">
              <w:rPr>
                <w:rFonts w:cs="Calibri"/>
                <w:bCs/>
                <w:i/>
                <w:iCs/>
              </w:rPr>
              <w:lastRenderedPageBreak/>
              <w:t>The maximum penalty for this includes: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66"/>
              <w:gridCol w:w="3580"/>
            </w:tblGrid>
            <w:tr w:rsidR="00616768" w:rsidRPr="00616768" w:rsidTr="00616768">
              <w:tc>
                <w:tcPr>
                  <w:tcW w:w="4621" w:type="dxa"/>
                </w:tcPr>
                <w:p w:rsidR="00616768" w:rsidRPr="00616768" w:rsidRDefault="00616768" w:rsidP="000E3CB9">
                  <w:pPr>
                    <w:autoSpaceDE w:val="0"/>
                    <w:autoSpaceDN w:val="0"/>
                    <w:adjustRightInd w:val="0"/>
                    <w:spacing w:before="240" w:line="240" w:lineRule="auto"/>
                    <w:rPr>
                      <w:rFonts w:cs="Calibri"/>
                      <w:bCs/>
                      <w:i/>
                      <w:iCs/>
                    </w:rPr>
                  </w:pPr>
                  <w:r w:rsidRPr="00616768">
                    <w:rPr>
                      <w:rFonts w:cs="Calibri"/>
                      <w:bCs/>
                      <w:i/>
                      <w:iCs/>
                    </w:rPr>
                    <w:t>An offence committed by an individual (other than a person conducting a business or undertaking a business or undertaking)</w:t>
                  </w:r>
                </w:p>
              </w:tc>
              <w:tc>
                <w:tcPr>
                  <w:tcW w:w="4621" w:type="dxa"/>
                </w:tcPr>
                <w:p w:rsidR="00616768" w:rsidRPr="00616768" w:rsidRDefault="00616768" w:rsidP="000E3CB9">
                  <w:pPr>
                    <w:autoSpaceDE w:val="0"/>
                    <w:autoSpaceDN w:val="0"/>
                    <w:adjustRightInd w:val="0"/>
                    <w:spacing w:before="240" w:line="240" w:lineRule="auto"/>
                    <w:rPr>
                      <w:rFonts w:cs="Calibri"/>
                      <w:bCs/>
                      <w:i/>
                      <w:iCs/>
                    </w:rPr>
                  </w:pPr>
                  <w:r w:rsidRPr="00616768">
                    <w:rPr>
                      <w:rFonts w:cs="Calibri"/>
                      <w:bCs/>
                      <w:i/>
                      <w:iCs/>
                    </w:rPr>
                    <w:t>$150 000</w:t>
                  </w:r>
                </w:p>
              </w:tc>
            </w:tr>
            <w:tr w:rsidR="00616768" w:rsidRPr="00616768" w:rsidTr="00616768">
              <w:tc>
                <w:tcPr>
                  <w:tcW w:w="4621" w:type="dxa"/>
                </w:tcPr>
                <w:p w:rsidR="00616768" w:rsidRPr="00616768" w:rsidRDefault="00616768" w:rsidP="000E3CB9">
                  <w:pPr>
                    <w:autoSpaceDE w:val="0"/>
                    <w:autoSpaceDN w:val="0"/>
                    <w:adjustRightInd w:val="0"/>
                    <w:spacing w:before="240" w:line="240" w:lineRule="auto"/>
                    <w:rPr>
                      <w:rFonts w:cs="Calibri"/>
                      <w:bCs/>
                      <w:i/>
                      <w:iCs/>
                    </w:rPr>
                  </w:pPr>
                  <w:r w:rsidRPr="00616768">
                    <w:rPr>
                      <w:rFonts w:cs="Calibri"/>
                      <w:bCs/>
                      <w:i/>
                      <w:iCs/>
                    </w:rPr>
                    <w:t>In the case of an offence committed by an individual conducting a business or undertaking or as an officer representing that business</w:t>
                  </w:r>
                </w:p>
              </w:tc>
              <w:tc>
                <w:tcPr>
                  <w:tcW w:w="4621" w:type="dxa"/>
                </w:tcPr>
                <w:p w:rsidR="00616768" w:rsidRPr="00616768" w:rsidRDefault="00616768" w:rsidP="000E3CB9">
                  <w:pPr>
                    <w:autoSpaceDE w:val="0"/>
                    <w:autoSpaceDN w:val="0"/>
                    <w:adjustRightInd w:val="0"/>
                    <w:spacing w:before="240" w:line="240" w:lineRule="auto"/>
                    <w:rPr>
                      <w:rFonts w:cs="Calibri"/>
                      <w:bCs/>
                      <w:i/>
                      <w:iCs/>
                    </w:rPr>
                  </w:pPr>
                  <w:r w:rsidRPr="00616768">
                    <w:rPr>
                      <w:rFonts w:cs="Calibri"/>
                      <w:bCs/>
                      <w:i/>
                      <w:iCs/>
                    </w:rPr>
                    <w:t>$300 000</w:t>
                  </w:r>
                </w:p>
              </w:tc>
            </w:tr>
            <w:tr w:rsidR="00616768" w:rsidRPr="00616768" w:rsidTr="00616768">
              <w:tc>
                <w:tcPr>
                  <w:tcW w:w="4621" w:type="dxa"/>
                </w:tcPr>
                <w:p w:rsidR="00616768" w:rsidRPr="00616768" w:rsidRDefault="00616768" w:rsidP="000E3CB9">
                  <w:pPr>
                    <w:autoSpaceDE w:val="0"/>
                    <w:autoSpaceDN w:val="0"/>
                    <w:adjustRightInd w:val="0"/>
                    <w:spacing w:before="240" w:line="240" w:lineRule="auto"/>
                    <w:rPr>
                      <w:rFonts w:cs="Calibri"/>
                      <w:bCs/>
                      <w:i/>
                      <w:iCs/>
                    </w:rPr>
                  </w:pPr>
                  <w:r w:rsidRPr="00616768">
                    <w:rPr>
                      <w:rFonts w:cs="Calibri"/>
                      <w:bCs/>
                      <w:i/>
                      <w:iCs/>
                    </w:rPr>
                    <w:t>In the case of an offence committed by a body corporate</w:t>
                  </w:r>
                </w:p>
              </w:tc>
              <w:tc>
                <w:tcPr>
                  <w:tcW w:w="4621" w:type="dxa"/>
                </w:tcPr>
                <w:p w:rsidR="00616768" w:rsidRPr="00616768" w:rsidRDefault="00616768" w:rsidP="000E3CB9">
                  <w:pPr>
                    <w:autoSpaceDE w:val="0"/>
                    <w:autoSpaceDN w:val="0"/>
                    <w:adjustRightInd w:val="0"/>
                    <w:spacing w:before="240" w:line="240" w:lineRule="auto"/>
                    <w:rPr>
                      <w:rFonts w:cs="Calibri"/>
                      <w:bCs/>
                      <w:i/>
                      <w:iCs/>
                    </w:rPr>
                  </w:pPr>
                  <w:r w:rsidRPr="00616768">
                    <w:rPr>
                      <w:rFonts w:cs="Calibri"/>
                      <w:bCs/>
                      <w:i/>
                      <w:iCs/>
                    </w:rPr>
                    <w:t>$1 500 000</w:t>
                  </w:r>
                </w:p>
              </w:tc>
            </w:tr>
          </w:tbl>
          <w:p w:rsidR="00616768" w:rsidRPr="0056036F" w:rsidRDefault="00616768" w:rsidP="000E3CB9">
            <w:pPr>
              <w:autoSpaceDE w:val="0"/>
              <w:autoSpaceDN w:val="0"/>
              <w:adjustRightInd w:val="0"/>
              <w:spacing w:before="240" w:line="240" w:lineRule="auto"/>
              <w:rPr>
                <w:rFonts w:cs="Calibri"/>
                <w:b/>
                <w:bCs/>
                <w:i/>
                <w:iCs/>
              </w:rPr>
            </w:pPr>
            <w:r w:rsidRPr="0056036F">
              <w:rPr>
                <w:rFonts w:cs="Calibri"/>
                <w:b/>
                <w:bCs/>
                <w:i/>
                <w:iCs/>
              </w:rPr>
              <w:t>Section 33 – Failure to comply with health and safety duty – Category 3</w:t>
            </w:r>
          </w:p>
          <w:p w:rsidR="00616768" w:rsidRPr="0056036F" w:rsidRDefault="00616768" w:rsidP="000E3CB9">
            <w:pPr>
              <w:autoSpaceDE w:val="0"/>
              <w:autoSpaceDN w:val="0"/>
              <w:adjustRightInd w:val="0"/>
              <w:spacing w:before="240" w:line="240" w:lineRule="auto"/>
              <w:rPr>
                <w:rFonts w:cs="Calibri"/>
                <w:bCs/>
                <w:i/>
                <w:iCs/>
              </w:rPr>
            </w:pPr>
            <w:r w:rsidRPr="0056036F">
              <w:rPr>
                <w:rFonts w:cs="Calibri"/>
                <w:bCs/>
                <w:i/>
                <w:iCs/>
              </w:rPr>
              <w:t>A Category 3 offence arises if a person has a health and safety duty and they failure to comply with that duty.</w:t>
            </w:r>
          </w:p>
          <w:p w:rsidR="00616768" w:rsidRPr="0056036F" w:rsidRDefault="00616768" w:rsidP="000E3CB9">
            <w:pPr>
              <w:autoSpaceDE w:val="0"/>
              <w:autoSpaceDN w:val="0"/>
              <w:adjustRightInd w:val="0"/>
              <w:spacing w:line="240" w:lineRule="auto"/>
              <w:rPr>
                <w:rFonts w:cs="Calibri"/>
                <w:bCs/>
                <w:i/>
                <w:iCs/>
              </w:rPr>
            </w:pPr>
            <w:r w:rsidRPr="0056036F">
              <w:rPr>
                <w:rFonts w:cs="Calibri"/>
                <w:bCs/>
                <w:i/>
                <w:iCs/>
              </w:rPr>
              <w:t>The maximum penalty for this includes: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66"/>
              <w:gridCol w:w="3580"/>
            </w:tblGrid>
            <w:tr w:rsidR="00616768" w:rsidRPr="00616768" w:rsidTr="00616768">
              <w:tc>
                <w:tcPr>
                  <w:tcW w:w="4621" w:type="dxa"/>
                </w:tcPr>
                <w:p w:rsidR="00616768" w:rsidRPr="00616768" w:rsidRDefault="00616768" w:rsidP="000E3CB9">
                  <w:pPr>
                    <w:autoSpaceDE w:val="0"/>
                    <w:autoSpaceDN w:val="0"/>
                    <w:adjustRightInd w:val="0"/>
                    <w:spacing w:before="240" w:line="240" w:lineRule="auto"/>
                    <w:rPr>
                      <w:rFonts w:cs="Calibri"/>
                      <w:bCs/>
                      <w:i/>
                      <w:iCs/>
                    </w:rPr>
                  </w:pPr>
                  <w:r w:rsidRPr="00616768">
                    <w:rPr>
                      <w:rFonts w:cs="Calibri"/>
                      <w:bCs/>
                      <w:i/>
                      <w:iCs/>
                    </w:rPr>
                    <w:t>An offence committed by an individual (other than a person conducting a business or undertaking a business or undertaking)</w:t>
                  </w:r>
                </w:p>
              </w:tc>
              <w:tc>
                <w:tcPr>
                  <w:tcW w:w="4621" w:type="dxa"/>
                </w:tcPr>
                <w:p w:rsidR="00616768" w:rsidRPr="00616768" w:rsidRDefault="00616768" w:rsidP="00616768">
                  <w:pPr>
                    <w:tabs>
                      <w:tab w:val="left" w:pos="1109"/>
                    </w:tabs>
                    <w:autoSpaceDE w:val="0"/>
                    <w:autoSpaceDN w:val="0"/>
                    <w:adjustRightInd w:val="0"/>
                    <w:spacing w:before="240" w:line="360" w:lineRule="auto"/>
                    <w:rPr>
                      <w:rFonts w:cs="Calibri"/>
                      <w:bCs/>
                      <w:i/>
                      <w:iCs/>
                    </w:rPr>
                  </w:pPr>
                  <w:r w:rsidRPr="00616768">
                    <w:rPr>
                      <w:rFonts w:cs="Calibri"/>
                      <w:bCs/>
                      <w:i/>
                      <w:iCs/>
                    </w:rPr>
                    <w:t>$50 000</w:t>
                  </w:r>
                  <w:r w:rsidRPr="00616768">
                    <w:rPr>
                      <w:rFonts w:cs="Calibri"/>
                      <w:bCs/>
                      <w:i/>
                      <w:iCs/>
                    </w:rPr>
                    <w:tab/>
                  </w:r>
                </w:p>
              </w:tc>
            </w:tr>
            <w:tr w:rsidR="00616768" w:rsidRPr="00616768" w:rsidTr="00616768">
              <w:tc>
                <w:tcPr>
                  <w:tcW w:w="4621" w:type="dxa"/>
                </w:tcPr>
                <w:p w:rsidR="00616768" w:rsidRPr="00616768" w:rsidRDefault="00616768" w:rsidP="000E3CB9">
                  <w:pPr>
                    <w:autoSpaceDE w:val="0"/>
                    <w:autoSpaceDN w:val="0"/>
                    <w:adjustRightInd w:val="0"/>
                    <w:spacing w:before="240" w:line="240" w:lineRule="auto"/>
                    <w:rPr>
                      <w:rFonts w:cs="Calibri"/>
                      <w:bCs/>
                      <w:i/>
                      <w:iCs/>
                    </w:rPr>
                  </w:pPr>
                  <w:r w:rsidRPr="00616768">
                    <w:rPr>
                      <w:rFonts w:cs="Calibri"/>
                      <w:bCs/>
                      <w:i/>
                      <w:iCs/>
                    </w:rPr>
                    <w:t>In the case of an offence committed by an individual conducting a business or undertaking or as an officer representing that business</w:t>
                  </w:r>
                </w:p>
              </w:tc>
              <w:tc>
                <w:tcPr>
                  <w:tcW w:w="4621" w:type="dxa"/>
                </w:tcPr>
                <w:p w:rsidR="00616768" w:rsidRPr="00616768" w:rsidRDefault="00616768" w:rsidP="00616768">
                  <w:pPr>
                    <w:autoSpaceDE w:val="0"/>
                    <w:autoSpaceDN w:val="0"/>
                    <w:adjustRightInd w:val="0"/>
                    <w:spacing w:before="240" w:line="360" w:lineRule="auto"/>
                    <w:rPr>
                      <w:rFonts w:cs="Calibri"/>
                      <w:bCs/>
                      <w:i/>
                      <w:iCs/>
                    </w:rPr>
                  </w:pPr>
                  <w:r w:rsidRPr="00616768">
                    <w:rPr>
                      <w:rFonts w:cs="Calibri"/>
                      <w:bCs/>
                      <w:i/>
                      <w:iCs/>
                    </w:rPr>
                    <w:t>$100 000</w:t>
                  </w:r>
                </w:p>
              </w:tc>
            </w:tr>
            <w:tr w:rsidR="00616768" w:rsidRPr="00616768" w:rsidTr="00616768">
              <w:tc>
                <w:tcPr>
                  <w:tcW w:w="4621" w:type="dxa"/>
                </w:tcPr>
                <w:p w:rsidR="00616768" w:rsidRPr="00616768" w:rsidRDefault="00616768" w:rsidP="000E3CB9">
                  <w:pPr>
                    <w:autoSpaceDE w:val="0"/>
                    <w:autoSpaceDN w:val="0"/>
                    <w:adjustRightInd w:val="0"/>
                    <w:spacing w:before="240" w:line="240" w:lineRule="auto"/>
                    <w:rPr>
                      <w:rFonts w:cs="Calibri"/>
                      <w:bCs/>
                      <w:i/>
                      <w:iCs/>
                    </w:rPr>
                  </w:pPr>
                  <w:r w:rsidRPr="00616768">
                    <w:rPr>
                      <w:rFonts w:cs="Calibri"/>
                      <w:bCs/>
                      <w:i/>
                      <w:iCs/>
                    </w:rPr>
                    <w:t>In the case of an offence committed by a body corporate</w:t>
                  </w:r>
                </w:p>
              </w:tc>
              <w:tc>
                <w:tcPr>
                  <w:tcW w:w="4621" w:type="dxa"/>
                </w:tcPr>
                <w:p w:rsidR="00616768" w:rsidRPr="00616768" w:rsidRDefault="00616768" w:rsidP="00616768">
                  <w:pPr>
                    <w:autoSpaceDE w:val="0"/>
                    <w:autoSpaceDN w:val="0"/>
                    <w:adjustRightInd w:val="0"/>
                    <w:spacing w:before="240" w:line="360" w:lineRule="auto"/>
                    <w:rPr>
                      <w:rFonts w:cs="Calibri"/>
                      <w:bCs/>
                      <w:i/>
                      <w:iCs/>
                    </w:rPr>
                  </w:pPr>
                  <w:r w:rsidRPr="00616768">
                    <w:rPr>
                      <w:rFonts w:cs="Calibri"/>
                      <w:bCs/>
                      <w:i/>
                      <w:iCs/>
                    </w:rPr>
                    <w:t>$500 000</w:t>
                  </w:r>
                </w:p>
              </w:tc>
            </w:tr>
          </w:tbl>
          <w:p w:rsidR="00616768" w:rsidRPr="00616768" w:rsidRDefault="00616768" w:rsidP="00C70F65">
            <w:pPr>
              <w:rPr>
                <w:i/>
                <w:spacing w:val="-2"/>
              </w:rPr>
            </w:pPr>
          </w:p>
        </w:tc>
      </w:tr>
    </w:tbl>
    <w:p w:rsidR="000E3CB9" w:rsidRDefault="000E3CB9" w:rsidP="00412A4D">
      <w:pPr>
        <w:pStyle w:val="Heading3"/>
      </w:pPr>
    </w:p>
    <w:p w:rsidR="000E3CB9" w:rsidRDefault="000E3CB9" w:rsidP="000E3CB9">
      <w:pPr>
        <w:rPr>
          <w:rFonts w:eastAsia="Times New Roman"/>
          <w:sz w:val="26"/>
          <w:szCs w:val="26"/>
          <w:lang w:val="en-GB" w:eastAsia="en-GB"/>
        </w:rPr>
      </w:pPr>
      <w:r>
        <w:br w:type="page"/>
      </w:r>
    </w:p>
    <w:p w:rsidR="00412A4D" w:rsidRPr="00616768" w:rsidRDefault="00412A4D" w:rsidP="00412A4D">
      <w:pPr>
        <w:pStyle w:val="Heading3"/>
        <w:rPr>
          <w:lang w:val="en-US"/>
        </w:rPr>
      </w:pPr>
      <w:bookmarkStart w:id="12" w:name="_Toc419713911"/>
      <w:r w:rsidRPr="00B079C9">
        <w:lastRenderedPageBreak/>
        <w:t>Activity</w:t>
      </w:r>
      <w:r>
        <w:t xml:space="preserve"> </w:t>
      </w:r>
      <w:r w:rsidR="004C65DC">
        <w:t>2.1</w:t>
      </w:r>
      <w:r w:rsidR="005E1F1E">
        <w:rPr>
          <w:lang w:val="en-US"/>
        </w:rPr>
        <w:t>.1 -</w:t>
      </w:r>
      <w:r w:rsidR="00616768">
        <w:rPr>
          <w:lang w:val="en-US"/>
        </w:rPr>
        <w:t xml:space="preserve"> 2.1.2</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4"/>
      </w:tblGrid>
      <w:tr w:rsidR="00412A4D" w:rsidRPr="007431BE" w:rsidTr="00CD37DD">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5A2DFA"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CD37D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BF05F9" w:rsidRDefault="00412A4D" w:rsidP="00CD37DD">
            <w:pPr>
              <w:pStyle w:val="Objective"/>
              <w:rPr>
                <w:b/>
              </w:rPr>
            </w:pPr>
            <w:r w:rsidRPr="00BF05F9">
              <w:rPr>
                <w:b/>
              </w:rPr>
              <w:t xml:space="preserve">To provide you with an opportunity to </w:t>
            </w:r>
            <w:r w:rsidR="00213D7F" w:rsidRPr="00BF05F9">
              <w:rPr>
                <w:rFonts w:asciiTheme="minorHAnsi" w:hAnsiTheme="minorHAnsi"/>
                <w:b/>
              </w:rPr>
              <w:t>contribute to monitoring compliance with legislation</w:t>
            </w:r>
            <w:r w:rsidR="00BF05F9" w:rsidRPr="00BF05F9">
              <w:rPr>
                <w:rFonts w:asciiTheme="minorHAnsi" w:hAnsiTheme="minorHAnsi"/>
                <w:b/>
              </w:rPr>
              <w:t>.</w:t>
            </w:r>
          </w:p>
        </w:tc>
      </w:tr>
      <w:tr w:rsidR="00412A4D" w:rsidRPr="007431BE" w:rsidTr="00CD37DD">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616768" w:rsidRDefault="00412A4D" w:rsidP="00C70F65">
            <w:pPr>
              <w:spacing w:after="0"/>
              <w:rPr>
                <w:rFonts w:eastAsia="Times New Roman"/>
                <w:b/>
                <w:bCs/>
                <w:i/>
              </w:rPr>
            </w:pPr>
            <w:r w:rsidRPr="00616768">
              <w:rPr>
                <w:rFonts w:eastAsia="Times New Roman"/>
                <w:b/>
                <w:bCs/>
                <w:i/>
              </w:rPr>
              <w:t>Activity</w:t>
            </w:r>
          </w:p>
        </w:tc>
        <w:tc>
          <w:tcPr>
            <w:tcW w:w="7574" w:type="dxa"/>
            <w:tcBorders>
              <w:top w:val="single" w:sz="8" w:space="0" w:color="C0504D"/>
              <w:left w:val="single" w:sz="8" w:space="0" w:color="C0504D"/>
              <w:bottom w:val="single" w:sz="8" w:space="0" w:color="C0504D"/>
              <w:right w:val="single" w:sz="8" w:space="0" w:color="C0504D"/>
            </w:tcBorders>
          </w:tcPr>
          <w:p w:rsidR="00412A4D" w:rsidRDefault="00616768" w:rsidP="00CD37DD">
            <w:pPr>
              <w:pStyle w:val="AAAQuestions"/>
            </w:pPr>
            <w:r w:rsidRPr="00616768">
              <w:t xml:space="preserve">What can you monitor in compliance with </w:t>
            </w:r>
            <w:r w:rsidR="00D54693">
              <w:t>WHS</w:t>
            </w:r>
            <w:r w:rsidRPr="00616768">
              <w:t>/WHS Legislation?</w:t>
            </w:r>
          </w:p>
          <w:p w:rsidR="0085321D" w:rsidRPr="00616768" w:rsidRDefault="0085321D" w:rsidP="00CD37DD">
            <w:pPr>
              <w:pStyle w:val="AAAQuestions"/>
            </w:pPr>
          </w:p>
          <w:p w:rsidR="00616768" w:rsidRPr="0085321D" w:rsidRDefault="00616768" w:rsidP="00CD37DD">
            <w:pPr>
              <w:spacing w:line="240" w:lineRule="auto"/>
              <w:rPr>
                <w:i/>
              </w:rPr>
            </w:pPr>
            <w:r w:rsidRPr="0085321D">
              <w:rPr>
                <w:i/>
              </w:rPr>
              <w:t>Monitoring is the collection of information and data that is used to assist individuals to make decisions on WHS issues.  These issues can be used to measure whether the organisation is:</w:t>
            </w:r>
          </w:p>
          <w:p w:rsidR="00616768" w:rsidRPr="0085321D" w:rsidRDefault="00616768" w:rsidP="00CD37DD">
            <w:pPr>
              <w:pStyle w:val="ListParagraph"/>
              <w:numPr>
                <w:ilvl w:val="0"/>
                <w:numId w:val="15"/>
              </w:numPr>
              <w:spacing w:line="240" w:lineRule="auto"/>
              <w:rPr>
                <w:i/>
              </w:rPr>
            </w:pPr>
            <w:r w:rsidRPr="0085321D">
              <w:rPr>
                <w:i/>
              </w:rPr>
              <w:t>Making an informed decision in regards to health and safety through the use of the most recent data,</w:t>
            </w:r>
          </w:p>
          <w:p w:rsidR="00616768" w:rsidRPr="0085321D" w:rsidRDefault="00616768" w:rsidP="00CD37DD">
            <w:pPr>
              <w:pStyle w:val="ListParagraph"/>
              <w:numPr>
                <w:ilvl w:val="0"/>
                <w:numId w:val="15"/>
              </w:numPr>
              <w:spacing w:line="240" w:lineRule="auto"/>
              <w:rPr>
                <w:i/>
              </w:rPr>
            </w:pPr>
            <w:r w:rsidRPr="0085321D">
              <w:rPr>
                <w:i/>
              </w:rPr>
              <w:t>The WHS conditions in the workplace sufficient to demonstrate that the organisation is meeting its legal obligations under the law.</w:t>
            </w:r>
          </w:p>
          <w:p w:rsidR="00616768" w:rsidRDefault="00616768" w:rsidP="00CD37DD">
            <w:pPr>
              <w:pStyle w:val="AAAQuestions"/>
            </w:pPr>
            <w:r w:rsidRPr="00616768">
              <w:t>What will monitoring assist you in?  Give at least one example.</w:t>
            </w:r>
          </w:p>
          <w:p w:rsidR="0085321D" w:rsidRPr="00616768" w:rsidRDefault="0085321D" w:rsidP="00CD37DD">
            <w:pPr>
              <w:pStyle w:val="AAAQuestions"/>
            </w:pPr>
          </w:p>
          <w:p w:rsidR="00616768" w:rsidRPr="0085321D" w:rsidRDefault="00616768" w:rsidP="00CD37DD">
            <w:pPr>
              <w:spacing w:line="240" w:lineRule="auto"/>
              <w:rPr>
                <w:i/>
              </w:rPr>
            </w:pPr>
            <w:r w:rsidRPr="0085321D">
              <w:rPr>
                <w:i/>
              </w:rPr>
              <w:t>Monitoring will assist you in determining the cause of the increase of risk and then determine through the consultation process how to minimise the risk.</w:t>
            </w:r>
          </w:p>
          <w:p w:rsidR="0085321D" w:rsidRDefault="0085321D" w:rsidP="00CD37DD">
            <w:pPr>
              <w:pStyle w:val="AAAQuestions"/>
            </w:pPr>
          </w:p>
          <w:p w:rsidR="00616768" w:rsidRDefault="00616768" w:rsidP="00CD37DD">
            <w:pPr>
              <w:pStyle w:val="AAAQuestions"/>
            </w:pPr>
            <w:r w:rsidRPr="00616768">
              <w:t>Give an example of when you would perform a gap analysis.</w:t>
            </w:r>
          </w:p>
          <w:p w:rsidR="0085321D" w:rsidRPr="00616768" w:rsidRDefault="0085321D" w:rsidP="00CD37DD">
            <w:pPr>
              <w:pStyle w:val="AAAQuestions"/>
            </w:pPr>
          </w:p>
          <w:p w:rsidR="00616768" w:rsidRPr="0085321D" w:rsidRDefault="00616768" w:rsidP="00CD37DD">
            <w:pPr>
              <w:spacing w:line="240" w:lineRule="auto"/>
              <w:rPr>
                <w:i/>
              </w:rPr>
            </w:pPr>
            <w:r w:rsidRPr="0085321D">
              <w:rPr>
                <w:i/>
              </w:rPr>
              <w:t>A tool that you may use to assist you in identifying gaps in processes, procedures and processes is a gap analysis.  Monitoring should be performed in a planned manner.  Evaluation of the information monitored should include an assessment of the quality and impact of the health and safety issue that you are monitoring.  A gap analysis is a tool that will assist your organisation in evaluating actual performance and expected performance.</w:t>
            </w:r>
          </w:p>
          <w:p w:rsidR="00616768" w:rsidRPr="0085321D" w:rsidRDefault="00616768" w:rsidP="00CD37DD">
            <w:pPr>
              <w:spacing w:line="240" w:lineRule="auto"/>
              <w:rPr>
                <w:i/>
              </w:rPr>
            </w:pPr>
            <w:r w:rsidRPr="0085321D">
              <w:rPr>
                <w:i/>
              </w:rPr>
              <w:t>In the instance where there is an increase in incidents in the workplace, you are identifying the actual performance (increase of incidents) is not meeting the expected performance (Nil incidents).</w:t>
            </w:r>
          </w:p>
          <w:p w:rsidR="00616768" w:rsidRPr="00616768" w:rsidRDefault="00CD37DD" w:rsidP="00616768">
            <w:pPr>
              <w:spacing w:line="360" w:lineRule="auto"/>
              <w:rPr>
                <w:i/>
              </w:rPr>
            </w:pPr>
            <w:r>
              <w:rPr>
                <w:i/>
                <w:noProof/>
                <w:lang w:val="en-GB" w:eastAsia="en-GB"/>
              </w:rPr>
              <w:drawing>
                <wp:inline distT="0" distB="0" distL="0" distR="0">
                  <wp:extent cx="4305300" cy="1945252"/>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8" cstate="print"/>
                          <a:srcRect/>
                          <a:stretch>
                            <a:fillRect/>
                          </a:stretch>
                        </pic:blipFill>
                        <pic:spPr bwMode="auto">
                          <a:xfrm>
                            <a:off x="0" y="0"/>
                            <a:ext cx="4305300" cy="1945252"/>
                          </a:xfrm>
                          <a:prstGeom prst="rect">
                            <a:avLst/>
                          </a:prstGeom>
                          <a:noFill/>
                          <a:ln w="9525">
                            <a:noFill/>
                            <a:miter lim="800000"/>
                            <a:headEnd/>
                            <a:tailEnd/>
                          </a:ln>
                        </pic:spPr>
                      </pic:pic>
                    </a:graphicData>
                  </a:graphic>
                </wp:inline>
              </w:drawing>
            </w:r>
          </w:p>
          <w:p w:rsidR="00616768" w:rsidRPr="0085321D" w:rsidRDefault="00616768" w:rsidP="00CD37DD">
            <w:pPr>
              <w:spacing w:line="240" w:lineRule="auto"/>
              <w:rPr>
                <w:i/>
              </w:rPr>
            </w:pPr>
            <w:r w:rsidRPr="0085321D">
              <w:rPr>
                <w:i/>
              </w:rPr>
              <w:t xml:space="preserve">The strategic goal is for there to be no incidents in the workplace.  Our monitoring through accident/incident reports shows that there are six incidents arising in the area.  This means that actual performance is not aligned with expected performance.  The aim of expected performance is to ensure that the organisation </w:t>
            </w:r>
            <w:r w:rsidRPr="0085321D">
              <w:rPr>
                <w:i/>
              </w:rPr>
              <w:lastRenderedPageBreak/>
              <w:t>does not have:</w:t>
            </w:r>
          </w:p>
          <w:p w:rsidR="00616768" w:rsidRPr="0085321D" w:rsidRDefault="00616768" w:rsidP="00CD37DD">
            <w:pPr>
              <w:pStyle w:val="ListParagraph"/>
              <w:numPr>
                <w:ilvl w:val="0"/>
                <w:numId w:val="16"/>
              </w:numPr>
              <w:spacing w:line="240" w:lineRule="auto"/>
              <w:rPr>
                <w:i/>
              </w:rPr>
            </w:pPr>
            <w:r w:rsidRPr="0085321D">
              <w:rPr>
                <w:i/>
              </w:rPr>
              <w:t>Increases in insurance premiums; and</w:t>
            </w:r>
          </w:p>
          <w:p w:rsidR="00616768" w:rsidRPr="0085321D" w:rsidRDefault="00616768" w:rsidP="00CD37DD">
            <w:pPr>
              <w:pStyle w:val="ListParagraph"/>
              <w:numPr>
                <w:ilvl w:val="0"/>
                <w:numId w:val="16"/>
              </w:numPr>
              <w:spacing w:line="240" w:lineRule="auto"/>
              <w:rPr>
                <w:i/>
              </w:rPr>
            </w:pPr>
            <w:r w:rsidRPr="0085321D">
              <w:rPr>
                <w:i/>
              </w:rPr>
              <w:t>Staff morale is maintained through a health and safe workplace.</w:t>
            </w:r>
          </w:p>
          <w:p w:rsidR="00616768" w:rsidRPr="0085321D" w:rsidRDefault="00616768" w:rsidP="00CD37DD">
            <w:pPr>
              <w:spacing w:line="240" w:lineRule="auto"/>
              <w:rPr>
                <w:i/>
              </w:rPr>
            </w:pPr>
            <w:r w:rsidRPr="0085321D">
              <w:rPr>
                <w:i/>
              </w:rPr>
              <w:t>The increase in incidents means that insurance premiums for the workplace are increased and the more incidents that arise not only highlights a problem with the communication and consultation process. It also highlights an further increase in organisational spending to not only replace workers who have been injured, but a decrease in productivity.  In most instances when there is an increase in incidents in the workplace, the staff is given the impression that their employer does not care for their safety.</w:t>
            </w:r>
          </w:p>
          <w:p w:rsidR="00616768" w:rsidRDefault="00616768" w:rsidP="00FB5670">
            <w:pPr>
              <w:pStyle w:val="AAAQuestions"/>
            </w:pPr>
            <w:r w:rsidRPr="00616768">
              <w:t>So what should you do?</w:t>
            </w:r>
          </w:p>
          <w:p w:rsidR="0085321D" w:rsidRPr="00616768" w:rsidRDefault="0085321D" w:rsidP="00FB5670">
            <w:pPr>
              <w:pStyle w:val="AAAQuestions"/>
            </w:pPr>
          </w:p>
          <w:p w:rsidR="00616768" w:rsidRPr="0085321D" w:rsidRDefault="00616768" w:rsidP="00FB5670">
            <w:pPr>
              <w:spacing w:line="240" w:lineRule="auto"/>
              <w:rPr>
                <w:i/>
              </w:rPr>
            </w:pPr>
            <w:r w:rsidRPr="0085321D">
              <w:rPr>
                <w:i/>
              </w:rPr>
              <w:t>The Work Health and Safety Consultation, Cooperation and Coordination Code of Practice aims to ensure that your legal obligations under the WHS Act and Regulations are maintained.  Procedures are developed to provide you with the steps to perform work duties.  Those procedures will include how to monitor worker’s health and work conditions.  It is important that these procedures are clear and at a level that the parties have information communicated to them in a manner that they understand.</w:t>
            </w:r>
          </w:p>
          <w:p w:rsidR="00616768" w:rsidRPr="00616768" w:rsidRDefault="00616768" w:rsidP="00C70F65">
            <w:pPr>
              <w:rPr>
                <w:i/>
                <w:spacing w:val="-2"/>
              </w:rPr>
            </w:pPr>
          </w:p>
        </w:tc>
      </w:tr>
    </w:tbl>
    <w:p w:rsidR="00FB5670" w:rsidRDefault="00FB5670" w:rsidP="00412A4D">
      <w:pPr>
        <w:pStyle w:val="Heading3"/>
      </w:pPr>
    </w:p>
    <w:p w:rsidR="00FB5670" w:rsidRDefault="00FB5670" w:rsidP="00FB5670">
      <w:pPr>
        <w:rPr>
          <w:rFonts w:eastAsia="Times New Roman"/>
          <w:sz w:val="26"/>
          <w:szCs w:val="26"/>
          <w:lang w:val="en-GB" w:eastAsia="en-GB"/>
        </w:rPr>
      </w:pPr>
      <w:r>
        <w:br w:type="page"/>
      </w:r>
    </w:p>
    <w:p w:rsidR="00412A4D" w:rsidRPr="00B079C9" w:rsidRDefault="00412A4D" w:rsidP="00412A4D">
      <w:pPr>
        <w:pStyle w:val="Heading3"/>
      </w:pPr>
      <w:bookmarkStart w:id="13" w:name="_Toc419713912"/>
      <w:r w:rsidRPr="00B079C9">
        <w:lastRenderedPageBreak/>
        <w:t>Activity</w:t>
      </w:r>
      <w:r>
        <w:t xml:space="preserve"> </w:t>
      </w:r>
      <w:r w:rsidR="004C65DC">
        <w:t>2.2</w:t>
      </w:r>
      <w:r w:rsidR="005E1F1E">
        <w:t>.1</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AE053F">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5A2DFA"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AE053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BF05F9" w:rsidRDefault="00412A4D" w:rsidP="00A83536">
            <w:pPr>
              <w:pStyle w:val="Objective"/>
              <w:rPr>
                <w:b/>
              </w:rPr>
            </w:pPr>
            <w:r w:rsidRPr="00BF05F9">
              <w:rPr>
                <w:b/>
              </w:rPr>
              <w:t xml:space="preserve">To provide you with an opportunity to </w:t>
            </w:r>
            <w:r w:rsidR="00213D7F" w:rsidRPr="00BF05F9">
              <w:rPr>
                <w:rFonts w:asciiTheme="minorHAnsi" w:hAnsiTheme="minorHAnsi"/>
                <w:b/>
              </w:rPr>
              <w:t>contribute to ensuring that workplace complies with legislation</w:t>
            </w:r>
            <w:r w:rsidR="00BF05F9" w:rsidRPr="00BF05F9">
              <w:rPr>
                <w:rFonts w:asciiTheme="minorHAnsi" w:hAnsiTheme="minorHAnsi"/>
                <w:b/>
              </w:rPr>
              <w:t>.</w:t>
            </w:r>
          </w:p>
        </w:tc>
      </w:tr>
      <w:tr w:rsidR="00412A4D" w:rsidRPr="007431BE" w:rsidTr="00AE053F">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16768" w:rsidRDefault="00616768" w:rsidP="00A83536">
            <w:pPr>
              <w:pStyle w:val="AAAQuestions"/>
            </w:pPr>
            <w:r>
              <w:t>As a leader what are your requirements in regards to ensuring that your workgroup can participate in the consultation of hazards or risks in their work are.</w:t>
            </w:r>
          </w:p>
          <w:p w:rsidR="00616768" w:rsidRPr="00616768" w:rsidRDefault="00616768" w:rsidP="00AE053F">
            <w:pPr>
              <w:spacing w:line="240" w:lineRule="auto"/>
              <w:rPr>
                <w:i/>
              </w:rPr>
            </w:pPr>
            <w:r w:rsidRPr="00616768">
              <w:rPr>
                <w:i/>
              </w:rPr>
              <w:t>To ensure that you and workers contribute to making sure that work is undertaken in a safe manner, it is important to make sure that:</w:t>
            </w:r>
          </w:p>
          <w:p w:rsidR="00616768" w:rsidRPr="00616768" w:rsidRDefault="00616768" w:rsidP="00AE053F">
            <w:pPr>
              <w:spacing w:line="240" w:lineRule="auto"/>
              <w:rPr>
                <w:i/>
              </w:rPr>
            </w:pPr>
            <w:r w:rsidRPr="00616768">
              <w:rPr>
                <w:b/>
                <w:i/>
              </w:rPr>
              <w:t>Information is shared with workers (3.1)</w:t>
            </w:r>
          </w:p>
          <w:p w:rsidR="00616768" w:rsidRPr="00616768" w:rsidRDefault="00616768" w:rsidP="00AE053F">
            <w:pPr>
              <w:spacing w:line="240" w:lineRule="auto"/>
              <w:rPr>
                <w:i/>
              </w:rPr>
            </w:pPr>
            <w:r w:rsidRPr="00616768">
              <w:rPr>
                <w:i/>
              </w:rPr>
              <w:t>The sharing of information includes making sure that workers have access to:</w:t>
            </w:r>
          </w:p>
          <w:p w:rsidR="00616768" w:rsidRPr="00616768" w:rsidRDefault="00616768" w:rsidP="00AE053F">
            <w:pPr>
              <w:pStyle w:val="ListParagraph"/>
              <w:numPr>
                <w:ilvl w:val="0"/>
                <w:numId w:val="17"/>
              </w:numPr>
              <w:spacing w:line="240" w:lineRule="auto"/>
              <w:rPr>
                <w:i/>
              </w:rPr>
            </w:pPr>
            <w:r w:rsidRPr="00616768">
              <w:rPr>
                <w:i/>
              </w:rPr>
              <w:t>Appropriate health and safety procedures</w:t>
            </w:r>
          </w:p>
          <w:p w:rsidR="00616768" w:rsidRPr="00616768" w:rsidRDefault="00616768" w:rsidP="00AE053F">
            <w:pPr>
              <w:pStyle w:val="ListParagraph"/>
              <w:numPr>
                <w:ilvl w:val="0"/>
                <w:numId w:val="17"/>
              </w:numPr>
              <w:spacing w:line="240" w:lineRule="auto"/>
              <w:rPr>
                <w:i/>
              </w:rPr>
            </w:pPr>
            <w:r w:rsidRPr="00616768">
              <w:rPr>
                <w:i/>
              </w:rPr>
              <w:t>Hazard reports and assessments</w:t>
            </w:r>
          </w:p>
          <w:p w:rsidR="00616768" w:rsidRPr="00616768" w:rsidRDefault="00616768" w:rsidP="00AE053F">
            <w:pPr>
              <w:pStyle w:val="ListParagraph"/>
              <w:numPr>
                <w:ilvl w:val="0"/>
                <w:numId w:val="17"/>
              </w:numPr>
              <w:spacing w:line="240" w:lineRule="auto"/>
              <w:rPr>
                <w:i/>
              </w:rPr>
            </w:pPr>
            <w:r w:rsidRPr="00616768">
              <w:rPr>
                <w:i/>
              </w:rPr>
              <w:t>Technical and manufacturer manuals</w:t>
            </w:r>
          </w:p>
          <w:p w:rsidR="00616768" w:rsidRPr="00616768" w:rsidRDefault="00616768" w:rsidP="00AE053F">
            <w:pPr>
              <w:pStyle w:val="ListParagraph"/>
              <w:numPr>
                <w:ilvl w:val="0"/>
                <w:numId w:val="17"/>
              </w:numPr>
              <w:spacing w:line="240" w:lineRule="auto"/>
              <w:rPr>
                <w:i/>
              </w:rPr>
            </w:pPr>
            <w:r w:rsidRPr="00616768">
              <w:rPr>
                <w:i/>
              </w:rPr>
              <w:t>Future changes to procedures, processes and systems; and</w:t>
            </w:r>
          </w:p>
          <w:p w:rsidR="00616768" w:rsidRPr="00616768" w:rsidRDefault="00616768" w:rsidP="00AE053F">
            <w:pPr>
              <w:pStyle w:val="ListParagraph"/>
              <w:numPr>
                <w:ilvl w:val="0"/>
                <w:numId w:val="17"/>
              </w:numPr>
              <w:spacing w:line="240" w:lineRule="auto"/>
              <w:rPr>
                <w:i/>
              </w:rPr>
            </w:pPr>
            <w:r w:rsidRPr="00616768">
              <w:rPr>
                <w:i/>
              </w:rPr>
              <w:t xml:space="preserve">Data in regards to injuries. </w:t>
            </w:r>
          </w:p>
          <w:p w:rsidR="00616768" w:rsidRPr="00616768" w:rsidRDefault="00616768" w:rsidP="00AE053F">
            <w:pPr>
              <w:spacing w:line="240" w:lineRule="auto"/>
              <w:rPr>
                <w:i/>
              </w:rPr>
            </w:pPr>
            <w:r w:rsidRPr="00616768">
              <w:rPr>
                <w:i/>
              </w:rPr>
              <w:t>It is essential to make sure that information is presented in a manner that the worker or co-worker understands.  For example, charts and graphs can be used to demonstrate changes within the workplace.  Workers may not require the cause for a change, so they may not be provided with the information.  However, management may require information on the cause of a variation so they can determine possible options that will define the parameters that workers may have in resolving an issue.</w:t>
            </w:r>
          </w:p>
          <w:p w:rsidR="00616768" w:rsidRPr="00616768" w:rsidRDefault="00616768" w:rsidP="00AE053F">
            <w:pPr>
              <w:spacing w:line="240" w:lineRule="auto"/>
              <w:rPr>
                <w:i/>
              </w:rPr>
            </w:pPr>
            <w:r w:rsidRPr="00616768">
              <w:rPr>
                <w:i/>
              </w:rPr>
              <w:t>No matter how information is presented, you should always ensure that you retain records of the information, not only to meet your legal obligations, but to also maintain as historical data to demonstrate what decisions have been made and the reason they were made.</w:t>
            </w:r>
          </w:p>
          <w:p w:rsidR="00616768" w:rsidRPr="00616768" w:rsidRDefault="00616768" w:rsidP="00AE053F">
            <w:pPr>
              <w:spacing w:line="240" w:lineRule="auto"/>
              <w:rPr>
                <w:b/>
                <w:i/>
                <w:u w:val="single"/>
              </w:rPr>
            </w:pPr>
            <w:r w:rsidRPr="00616768">
              <w:rPr>
                <w:b/>
                <w:i/>
              </w:rPr>
              <w:t>Give workers an opportunity to contribute and express opinions and ideas (3.2)</w:t>
            </w:r>
          </w:p>
          <w:p w:rsidR="00616768" w:rsidRPr="00616768" w:rsidRDefault="00616768" w:rsidP="00AE053F">
            <w:pPr>
              <w:spacing w:line="240" w:lineRule="auto"/>
              <w:rPr>
                <w:i/>
              </w:rPr>
            </w:pPr>
            <w:r w:rsidRPr="00616768">
              <w:rPr>
                <w:i/>
              </w:rPr>
              <w:t>To obtain the highest level of feedback and ideas from workers, it is important to consider the times in which you can access them.  Remember that you should consult with as many people who will be impacted by a change in health and safety.  There may be times in which you may need to consult with workers working on other shifts, so you may need to consider other options or avenues in which to give the workers an opportunity to contribute their opinions.</w:t>
            </w:r>
          </w:p>
          <w:p w:rsidR="00616768" w:rsidRPr="00616768" w:rsidRDefault="00616768" w:rsidP="00AE053F">
            <w:pPr>
              <w:spacing w:line="240" w:lineRule="auto"/>
              <w:rPr>
                <w:i/>
              </w:rPr>
            </w:pPr>
            <w:r w:rsidRPr="00616768">
              <w:rPr>
                <w:i/>
              </w:rPr>
              <w:t>Meetings, emails, intranet and other communication methods should be made available to reach staff.  If you are on a tight schedule, make sure that you communicate time frames to workers so that they will be given an opportunity to provide feedback.</w:t>
            </w:r>
          </w:p>
          <w:p w:rsidR="00616768" w:rsidRPr="00616768" w:rsidRDefault="00616768" w:rsidP="00AE053F">
            <w:pPr>
              <w:spacing w:line="240" w:lineRule="auto"/>
              <w:rPr>
                <w:i/>
              </w:rPr>
            </w:pPr>
            <w:r w:rsidRPr="00616768">
              <w:rPr>
                <w:i/>
              </w:rPr>
              <w:t>You should also consider external parties that will be impacted by the change.  They may be able to provide you with a different perspective.</w:t>
            </w:r>
          </w:p>
          <w:p w:rsidR="00616768" w:rsidRPr="00616768" w:rsidRDefault="00616768" w:rsidP="00AE053F">
            <w:pPr>
              <w:tabs>
                <w:tab w:val="left" w:pos="4865"/>
              </w:tabs>
              <w:spacing w:line="240" w:lineRule="auto"/>
              <w:rPr>
                <w:b/>
                <w:i/>
              </w:rPr>
            </w:pPr>
            <w:r w:rsidRPr="00616768">
              <w:rPr>
                <w:b/>
                <w:i/>
              </w:rPr>
              <w:lastRenderedPageBreak/>
              <w:t>Other views 3.3</w:t>
            </w:r>
            <w:r w:rsidRPr="00616768">
              <w:rPr>
                <w:b/>
                <w:i/>
              </w:rPr>
              <w:tab/>
            </w:r>
          </w:p>
          <w:p w:rsidR="00616768" w:rsidRPr="00616768" w:rsidRDefault="00616768" w:rsidP="00AE053F">
            <w:pPr>
              <w:spacing w:line="240" w:lineRule="auto"/>
              <w:rPr>
                <w:i/>
              </w:rPr>
            </w:pPr>
            <w:r w:rsidRPr="00616768">
              <w:rPr>
                <w:i/>
              </w:rPr>
              <w:t xml:space="preserve">Workers and other parties take the time to give you different views and opinions.  Do not just disregard them.  The aim of obtaining their contribution is to encourage their contribution in work health and safety.  By demonstrating that you are considering their views and opinions, you are encouraging them to participate in health and safety.  </w:t>
            </w:r>
          </w:p>
          <w:p w:rsidR="00616768" w:rsidRPr="00616768" w:rsidRDefault="00616768" w:rsidP="00AE053F">
            <w:pPr>
              <w:spacing w:line="240" w:lineRule="auto"/>
              <w:rPr>
                <w:i/>
              </w:rPr>
            </w:pPr>
            <w:r w:rsidRPr="00616768">
              <w:rPr>
                <w:i/>
              </w:rPr>
              <w:t>Make sure that before you make a final opinion that you discuss the final options with workers and health and safety representatives, especially on issues that you need clarified.  Take the time to  let workers know why their views and opinions were not considered.  For example, introducing a new piece of equipment may be outside the organisation’s budget.  Provide them with feedback, acknowledge their contributions and their views and thank them for their effort.</w:t>
            </w:r>
          </w:p>
          <w:p w:rsidR="00616768" w:rsidRPr="00616768" w:rsidRDefault="00616768" w:rsidP="00AE053F">
            <w:pPr>
              <w:tabs>
                <w:tab w:val="left" w:pos="5565"/>
              </w:tabs>
              <w:spacing w:line="240" w:lineRule="auto"/>
              <w:rPr>
                <w:b/>
                <w:i/>
              </w:rPr>
            </w:pPr>
            <w:r w:rsidRPr="00616768">
              <w:rPr>
                <w:b/>
                <w:i/>
              </w:rPr>
              <w:t>Outcomes</w:t>
            </w:r>
            <w:r w:rsidRPr="00616768">
              <w:rPr>
                <w:i/>
              </w:rPr>
              <w:t xml:space="preserve"> </w:t>
            </w:r>
            <w:r w:rsidRPr="00616768">
              <w:rPr>
                <w:b/>
                <w:i/>
              </w:rPr>
              <w:t>3.4</w:t>
            </w:r>
            <w:r w:rsidRPr="00616768">
              <w:rPr>
                <w:b/>
                <w:i/>
              </w:rPr>
              <w:tab/>
            </w:r>
          </w:p>
          <w:p w:rsidR="00616768" w:rsidRPr="00616768" w:rsidRDefault="00616768" w:rsidP="00AE053F">
            <w:pPr>
              <w:spacing w:line="240" w:lineRule="auto"/>
              <w:rPr>
                <w:i/>
              </w:rPr>
            </w:pPr>
            <w:r w:rsidRPr="00616768">
              <w:rPr>
                <w:i/>
              </w:rPr>
              <w:t>Address any concerns or issues parties may have with any of the options that you are considering. Communicate final decisions, times, dates and actions required too workers so that they are prepared for the change and will make sure that the change process is completed smoothly.  If you fail to communicate with workers you may find that they will not be receptive to changes put in place and may stall updates and changes.</w:t>
            </w:r>
          </w:p>
          <w:p w:rsidR="00412A4D" w:rsidRPr="00412A4D" w:rsidRDefault="00412A4D" w:rsidP="00C70F65">
            <w:pPr>
              <w:rPr>
                <w:spacing w:val="-2"/>
              </w:rPr>
            </w:pPr>
          </w:p>
        </w:tc>
      </w:tr>
    </w:tbl>
    <w:p w:rsidR="00AE053F" w:rsidRDefault="00AE053F" w:rsidP="00412A4D">
      <w:pPr>
        <w:pStyle w:val="Heading3"/>
      </w:pPr>
    </w:p>
    <w:p w:rsidR="00AE053F" w:rsidRDefault="00AE053F" w:rsidP="00AE053F">
      <w:pPr>
        <w:rPr>
          <w:rFonts w:eastAsia="Times New Roman"/>
          <w:sz w:val="26"/>
          <w:szCs w:val="26"/>
          <w:lang w:val="en-GB" w:eastAsia="en-GB"/>
        </w:rPr>
      </w:pPr>
      <w:r>
        <w:br w:type="page"/>
      </w:r>
    </w:p>
    <w:p w:rsidR="00412A4D" w:rsidRPr="00616768" w:rsidRDefault="00412A4D" w:rsidP="00412A4D">
      <w:pPr>
        <w:pStyle w:val="Heading3"/>
        <w:rPr>
          <w:lang w:val="en-US"/>
        </w:rPr>
      </w:pPr>
      <w:bookmarkStart w:id="14" w:name="_Toc419713913"/>
      <w:r w:rsidRPr="00B079C9">
        <w:lastRenderedPageBreak/>
        <w:t>Activity</w:t>
      </w:r>
      <w:r>
        <w:t xml:space="preserve"> </w:t>
      </w:r>
      <w:r w:rsidR="004C65DC">
        <w:t>2.3</w:t>
      </w:r>
      <w:r w:rsidR="00616768">
        <w:rPr>
          <w:lang w:val="en-US"/>
        </w:rPr>
        <w:t>.1 -</w:t>
      </w:r>
      <w:r w:rsidR="005E1F1E">
        <w:rPr>
          <w:lang w:val="en-US"/>
        </w:rPr>
        <w:t xml:space="preserve"> </w:t>
      </w:r>
      <w:r w:rsidR="00616768">
        <w:rPr>
          <w:lang w:val="en-US"/>
        </w:rPr>
        <w:t>2.3.2</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AE053F">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5A2DFA"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AE053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BF05F9" w:rsidRDefault="00412A4D" w:rsidP="00AE053F">
            <w:pPr>
              <w:pStyle w:val="Objective"/>
              <w:rPr>
                <w:b/>
              </w:rPr>
            </w:pPr>
            <w:r w:rsidRPr="00BF05F9">
              <w:rPr>
                <w:b/>
              </w:rPr>
              <w:t xml:space="preserve">To provide you with an opportunity to </w:t>
            </w:r>
            <w:r w:rsidR="00213D7F" w:rsidRPr="00BF05F9">
              <w:rPr>
                <w:rFonts w:asciiTheme="minorHAnsi" w:hAnsiTheme="minorHAnsi"/>
                <w:b/>
              </w:rPr>
              <w:t xml:space="preserve">identify and take </w:t>
            </w:r>
            <w:r w:rsidR="00213D7F" w:rsidRPr="00BF05F9">
              <w:rPr>
                <w:rStyle w:val="BoldandItalics"/>
                <w:rFonts w:asciiTheme="minorHAnsi" w:hAnsiTheme="minorHAnsi"/>
              </w:rPr>
              <w:t>appropriate action</w:t>
            </w:r>
            <w:r w:rsidR="00213D7F" w:rsidRPr="00BF05F9">
              <w:rPr>
                <w:rFonts w:asciiTheme="minorHAnsi" w:hAnsiTheme="minorHAnsi"/>
                <w:b/>
              </w:rPr>
              <w:t xml:space="preserve"> on non</w:t>
            </w:r>
            <w:r w:rsidR="00213D7F" w:rsidRPr="00BF05F9">
              <w:rPr>
                <w:rFonts w:asciiTheme="minorHAnsi" w:hAnsiTheme="minorHAnsi"/>
                <w:b/>
              </w:rPr>
              <w:noBreakHyphen/>
              <w:t>compliance with legislation</w:t>
            </w:r>
            <w:r w:rsidR="00BF05F9" w:rsidRPr="00BF05F9">
              <w:rPr>
                <w:rFonts w:asciiTheme="minorHAnsi" w:hAnsiTheme="minorHAnsi"/>
                <w:b/>
              </w:rPr>
              <w:t>.</w:t>
            </w:r>
          </w:p>
        </w:tc>
      </w:tr>
      <w:tr w:rsidR="00412A4D" w:rsidRPr="007431BE" w:rsidTr="00AE053F">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5321D" w:rsidRDefault="00616768" w:rsidP="00AE053F">
            <w:pPr>
              <w:pStyle w:val="AAAQuestions"/>
            </w:pPr>
            <w:r>
              <w:t xml:space="preserve">What is the problem with non-compliance? </w:t>
            </w:r>
          </w:p>
          <w:p w:rsidR="00616768" w:rsidRDefault="00616768" w:rsidP="00AE053F">
            <w:pPr>
              <w:pStyle w:val="AAAQuestions"/>
            </w:pPr>
            <w:r>
              <w:t xml:space="preserve"> </w:t>
            </w:r>
          </w:p>
          <w:p w:rsidR="00616768" w:rsidRPr="0085321D" w:rsidRDefault="00616768" w:rsidP="00AE053F">
            <w:pPr>
              <w:spacing w:line="240" w:lineRule="auto"/>
              <w:rPr>
                <w:rStyle w:val="BoldandItalics"/>
                <w:b w:val="0"/>
              </w:rPr>
            </w:pPr>
            <w:r w:rsidRPr="0085321D">
              <w:rPr>
                <w:rStyle w:val="BoldandItalics"/>
                <w:b w:val="0"/>
              </w:rPr>
              <w:t>Non compliance is an obstacle in ensuring that an organisation is not performing its legal obligations under the law, codes, standards, policies and procedures.  As a worker, some of these areas will include making sure that your team or other personnel within the organisation contribute to achieving compliance.</w:t>
            </w:r>
          </w:p>
          <w:p w:rsidR="0085321D" w:rsidRDefault="0085321D" w:rsidP="00AE053F">
            <w:pPr>
              <w:pStyle w:val="AAAQuestions"/>
            </w:pPr>
          </w:p>
          <w:p w:rsidR="00616768" w:rsidRDefault="00616768" w:rsidP="00AE053F">
            <w:pPr>
              <w:pStyle w:val="AAAQuestions"/>
              <w:rPr>
                <w:i/>
              </w:rPr>
            </w:pPr>
            <w:r>
              <w:t xml:space="preserve">What questions could you ask appropriate personnel if compliance does not </w:t>
            </w:r>
            <w:r w:rsidRPr="00616768">
              <w:rPr>
                <w:i/>
              </w:rPr>
              <w:t>exist?</w:t>
            </w:r>
          </w:p>
          <w:p w:rsidR="0085321D" w:rsidRPr="00616768" w:rsidRDefault="0085321D" w:rsidP="00AE053F">
            <w:pPr>
              <w:pStyle w:val="AAAQuestions"/>
              <w:rPr>
                <w:i/>
              </w:rPr>
            </w:pPr>
          </w:p>
          <w:p w:rsidR="00616768" w:rsidRPr="0085321D" w:rsidRDefault="00616768" w:rsidP="00616768">
            <w:pPr>
              <w:spacing w:line="360" w:lineRule="auto"/>
              <w:rPr>
                <w:i/>
              </w:rPr>
            </w:pPr>
            <w:r w:rsidRPr="0085321D">
              <w:rPr>
                <w:i/>
              </w:rPr>
              <w:t>Consultation with the appropriate personnel and workers will assist you in identifying why compliance does not occur.  The questions you may ask include:</w:t>
            </w:r>
          </w:p>
          <w:p w:rsidR="00616768" w:rsidRPr="0085321D" w:rsidRDefault="00616768" w:rsidP="00616768">
            <w:pPr>
              <w:pStyle w:val="ListParagraph"/>
              <w:numPr>
                <w:ilvl w:val="0"/>
                <w:numId w:val="18"/>
              </w:numPr>
              <w:spacing w:line="360" w:lineRule="auto"/>
              <w:rPr>
                <w:i/>
              </w:rPr>
            </w:pPr>
            <w:r w:rsidRPr="0085321D">
              <w:rPr>
                <w:i/>
              </w:rPr>
              <w:t xml:space="preserve">What do you understand about the </w:t>
            </w:r>
            <w:r w:rsidR="00D54693">
              <w:rPr>
                <w:i/>
              </w:rPr>
              <w:t>WHS</w:t>
            </w:r>
            <w:r w:rsidRPr="0085321D">
              <w:rPr>
                <w:i/>
              </w:rPr>
              <w:t>/WHS laws?</w:t>
            </w:r>
          </w:p>
          <w:p w:rsidR="00616768" w:rsidRPr="0085321D" w:rsidRDefault="00616768" w:rsidP="00616768">
            <w:pPr>
              <w:pStyle w:val="ListParagraph"/>
              <w:numPr>
                <w:ilvl w:val="0"/>
                <w:numId w:val="18"/>
              </w:numPr>
              <w:spacing w:line="360" w:lineRule="auto"/>
              <w:rPr>
                <w:i/>
              </w:rPr>
            </w:pPr>
            <w:r w:rsidRPr="0085321D">
              <w:rPr>
                <w:i/>
              </w:rPr>
              <w:t>Did you understand your training? If you did not understand part of the training, what part did you not understand?  Why?</w:t>
            </w:r>
          </w:p>
          <w:p w:rsidR="0085321D" w:rsidRDefault="0085321D" w:rsidP="00AE053F">
            <w:pPr>
              <w:pStyle w:val="AAAQuestions"/>
            </w:pPr>
          </w:p>
          <w:p w:rsidR="00616768" w:rsidRDefault="00616768" w:rsidP="00AE053F">
            <w:pPr>
              <w:pStyle w:val="AAAQuestions"/>
            </w:pPr>
            <w:r>
              <w:t>What can you do if workers are not comply to the consultation process?</w:t>
            </w:r>
          </w:p>
          <w:p w:rsidR="0085321D" w:rsidRDefault="0085321D" w:rsidP="00AE053F">
            <w:pPr>
              <w:pStyle w:val="AAAQuestions"/>
            </w:pPr>
          </w:p>
          <w:p w:rsidR="00616768" w:rsidRPr="0085321D" w:rsidRDefault="00616768" w:rsidP="00AE053F">
            <w:pPr>
              <w:spacing w:line="240" w:lineRule="auto"/>
              <w:rPr>
                <w:i/>
                <w:spacing w:val="-2"/>
              </w:rPr>
            </w:pPr>
            <w:r w:rsidRPr="0085321D">
              <w:rPr>
                <w:i/>
                <w:spacing w:val="-2"/>
              </w:rPr>
              <w:t>You can arrange for the workers to be either provided with a mentor or coach or they could be provided with training (either internally or through an external organisation)</w:t>
            </w:r>
          </w:p>
        </w:tc>
      </w:tr>
    </w:tbl>
    <w:p w:rsidR="00AE053F" w:rsidRDefault="00AE053F" w:rsidP="00412A4D">
      <w:pPr>
        <w:pStyle w:val="Heading3"/>
      </w:pPr>
    </w:p>
    <w:p w:rsidR="00AE053F" w:rsidRDefault="00AE053F" w:rsidP="00AE053F">
      <w:pPr>
        <w:rPr>
          <w:rFonts w:eastAsia="Times New Roman"/>
          <w:sz w:val="26"/>
          <w:szCs w:val="26"/>
          <w:lang w:val="en-GB" w:eastAsia="en-GB"/>
        </w:rPr>
      </w:pPr>
      <w:r>
        <w:br w:type="page"/>
      </w:r>
    </w:p>
    <w:p w:rsidR="00412A4D" w:rsidRPr="003E596C" w:rsidRDefault="00412A4D" w:rsidP="00412A4D">
      <w:pPr>
        <w:pStyle w:val="Heading3"/>
        <w:rPr>
          <w:lang w:val="en-US"/>
        </w:rPr>
      </w:pPr>
      <w:bookmarkStart w:id="15" w:name="_Toc419713914"/>
      <w:r w:rsidRPr="00B079C9">
        <w:lastRenderedPageBreak/>
        <w:t>Activity</w:t>
      </w:r>
      <w:r>
        <w:t xml:space="preserve"> </w:t>
      </w:r>
      <w:r w:rsidR="004C65DC">
        <w:t>2.4</w:t>
      </w:r>
      <w:r w:rsidR="005E1F1E">
        <w:rPr>
          <w:lang w:val="en-US"/>
        </w:rPr>
        <w:t>.1 -</w:t>
      </w:r>
      <w:r w:rsidR="003E596C">
        <w:rPr>
          <w:lang w:val="en-US"/>
        </w:rPr>
        <w:t xml:space="preserve"> 2.4.2</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4"/>
      </w:tblGrid>
      <w:tr w:rsidR="00412A4D" w:rsidRPr="007431BE" w:rsidTr="007858A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5A2DFA"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7858A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BF05F9" w:rsidRDefault="00412A4D" w:rsidP="007858A9">
            <w:pPr>
              <w:pStyle w:val="Objective"/>
              <w:rPr>
                <w:b/>
              </w:rPr>
            </w:pPr>
            <w:r w:rsidRPr="00BF05F9">
              <w:rPr>
                <w:b/>
              </w:rPr>
              <w:t xml:space="preserve">To provide you with an opportunity to </w:t>
            </w:r>
            <w:r w:rsidR="00213D7F" w:rsidRPr="00BF05F9">
              <w:rPr>
                <w:rFonts w:asciiTheme="minorHAnsi" w:hAnsiTheme="minorHAnsi"/>
                <w:b/>
              </w:rPr>
              <w:t>recognise limits of own expertise and legal duties, and access help and advice when required</w:t>
            </w:r>
            <w:r w:rsidR="00BF05F9" w:rsidRPr="00BF05F9">
              <w:rPr>
                <w:rFonts w:asciiTheme="minorHAnsi" w:hAnsiTheme="minorHAnsi"/>
                <w:b/>
              </w:rPr>
              <w:t>.</w:t>
            </w:r>
          </w:p>
        </w:tc>
      </w:tr>
      <w:tr w:rsidR="00412A4D" w:rsidRPr="007431BE" w:rsidTr="007858A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412A4D" w:rsidRDefault="003E596C" w:rsidP="007858A9">
            <w:pPr>
              <w:pStyle w:val="AAAQuestions"/>
            </w:pPr>
            <w:r>
              <w:t>List four sources of expertise that you may need to access (either internal or externally) in your workplace.  Explain why you need to access them and what their roles are.</w:t>
            </w:r>
          </w:p>
          <w:p w:rsidR="003E596C" w:rsidRPr="003E596C" w:rsidRDefault="003E596C" w:rsidP="003E596C">
            <w:pPr>
              <w:spacing w:line="360" w:lineRule="auto"/>
              <w:rPr>
                <w:i/>
              </w:rPr>
            </w:pPr>
            <w:r w:rsidRPr="003E596C">
              <w:rPr>
                <w:i/>
              </w:rPr>
              <w:t>Sources of expertise may include:</w:t>
            </w:r>
          </w:p>
          <w:p w:rsidR="003E596C" w:rsidRPr="003E596C" w:rsidRDefault="003E596C" w:rsidP="007858A9">
            <w:pPr>
              <w:pStyle w:val="ListParagraph"/>
              <w:numPr>
                <w:ilvl w:val="0"/>
                <w:numId w:val="19"/>
              </w:numPr>
              <w:spacing w:line="240" w:lineRule="auto"/>
              <w:rPr>
                <w:i/>
              </w:rPr>
            </w:pPr>
            <w:r w:rsidRPr="003E596C">
              <w:rPr>
                <w:b/>
                <w:i/>
              </w:rPr>
              <w:t>Audits</w:t>
            </w:r>
            <w:r w:rsidRPr="003E596C">
              <w:rPr>
                <w:i/>
              </w:rPr>
              <w:t xml:space="preserve"> – On site inspections can be used to ensure that your organisation’s </w:t>
            </w:r>
            <w:r w:rsidR="00D54693">
              <w:rPr>
                <w:i/>
              </w:rPr>
              <w:t>WHS</w:t>
            </w:r>
            <w:r w:rsidRPr="003E596C">
              <w:rPr>
                <w:i/>
              </w:rPr>
              <w:t xml:space="preserve">/WHS goals and objectives are being met.  In the case that a hazard and associated risks are found, corrective action can be taken to minimise or eliminate risk in the workplace.  If you believe that your worksite is not meeting its legal requirements then you can download a Self Assessment to determine what issues need to be redressed in the Safety inspection at URL Address: </w:t>
            </w:r>
            <w:hyperlink r:id="rId69" w:history="1">
              <w:r w:rsidRPr="003E596C">
                <w:rPr>
                  <w:rStyle w:val="Hyperlink"/>
                  <w:i/>
                </w:rPr>
                <w:t>http://www.safetyculture.com.au/audits/self_diagnostic.php</w:t>
              </w:r>
            </w:hyperlink>
            <w:r w:rsidRPr="003E596C">
              <w:rPr>
                <w:i/>
              </w:rPr>
              <w:t xml:space="preserve"> Access Date 01.12.2011</w:t>
            </w:r>
          </w:p>
          <w:p w:rsidR="003E596C" w:rsidRPr="003E596C" w:rsidRDefault="003E596C" w:rsidP="007858A9">
            <w:pPr>
              <w:pStyle w:val="ListParagraph"/>
              <w:numPr>
                <w:ilvl w:val="0"/>
                <w:numId w:val="19"/>
              </w:numPr>
              <w:spacing w:line="240" w:lineRule="auto"/>
              <w:rPr>
                <w:i/>
              </w:rPr>
            </w:pPr>
            <w:r w:rsidRPr="003E596C">
              <w:rPr>
                <w:b/>
                <w:i/>
              </w:rPr>
              <w:t>Employer groups</w:t>
            </w:r>
            <w:r w:rsidRPr="003E596C">
              <w:rPr>
                <w:i/>
              </w:rPr>
              <w:t xml:space="preserve"> represent a specific industry or type of business.  The members of the employer group usually work with other businesses to build competitive to stimulate growth in Australia.  Employer groups will ensure that their members are up to date with industry trends and will assist members in operating their business (industry) more effectively.    Employer groups make sure that all employers have a opportunity to represent and promote their interests in the current and future markets.</w:t>
            </w:r>
          </w:p>
          <w:p w:rsidR="003E596C" w:rsidRPr="003E596C" w:rsidRDefault="003E596C" w:rsidP="007858A9">
            <w:pPr>
              <w:pStyle w:val="ListParagraph"/>
              <w:numPr>
                <w:ilvl w:val="0"/>
                <w:numId w:val="19"/>
              </w:numPr>
              <w:spacing w:line="240" w:lineRule="auto"/>
              <w:rPr>
                <w:i/>
              </w:rPr>
            </w:pPr>
            <w:r w:rsidRPr="003E596C">
              <w:rPr>
                <w:b/>
                <w:i/>
              </w:rPr>
              <w:t>Hazard, incident and investigation reports</w:t>
            </w:r>
            <w:r w:rsidRPr="003E596C">
              <w:rPr>
                <w:i/>
              </w:rPr>
              <w:t xml:space="preserve"> All hazards and incidents in the workplace must be investigated in a timely manner to ensure that risk is eliminated or minimised in the workplace.  This means that employees need to report risks and complete accident/incident reports as part of their legal duty or care as a worker under the WHS Act.  Investigations can be raised:</w:t>
            </w:r>
          </w:p>
          <w:p w:rsidR="003E596C" w:rsidRPr="003E596C" w:rsidRDefault="003E596C" w:rsidP="007858A9">
            <w:pPr>
              <w:pStyle w:val="ListParagraph"/>
              <w:numPr>
                <w:ilvl w:val="1"/>
                <w:numId w:val="19"/>
              </w:numPr>
              <w:spacing w:line="240" w:lineRule="auto"/>
              <w:rPr>
                <w:i/>
              </w:rPr>
            </w:pPr>
            <w:r w:rsidRPr="003E596C">
              <w:rPr>
                <w:i/>
              </w:rPr>
              <w:t>As a normal part of operations</w:t>
            </w:r>
          </w:p>
          <w:p w:rsidR="003E596C" w:rsidRPr="003E596C" w:rsidRDefault="003E596C" w:rsidP="007858A9">
            <w:pPr>
              <w:pStyle w:val="ListParagraph"/>
              <w:numPr>
                <w:ilvl w:val="1"/>
                <w:numId w:val="19"/>
              </w:numPr>
              <w:spacing w:line="240" w:lineRule="auto"/>
              <w:rPr>
                <w:i/>
              </w:rPr>
            </w:pPr>
            <w:r w:rsidRPr="003E596C">
              <w:rPr>
                <w:i/>
              </w:rPr>
              <w:t>Upon request to ensure that changes already implemented are meeting their goals and objectives; or</w:t>
            </w:r>
          </w:p>
          <w:p w:rsidR="003E596C" w:rsidRPr="003E596C" w:rsidRDefault="003E596C" w:rsidP="007858A9">
            <w:pPr>
              <w:pStyle w:val="ListParagraph"/>
              <w:numPr>
                <w:ilvl w:val="1"/>
                <w:numId w:val="19"/>
              </w:numPr>
              <w:spacing w:line="240" w:lineRule="auto"/>
              <w:rPr>
                <w:i/>
              </w:rPr>
            </w:pPr>
            <w:r w:rsidRPr="003E596C">
              <w:rPr>
                <w:i/>
              </w:rPr>
              <w:t>In response to an accident/incident report being raised.</w:t>
            </w:r>
          </w:p>
          <w:p w:rsidR="003E596C" w:rsidRPr="003E596C" w:rsidRDefault="003E596C" w:rsidP="007858A9">
            <w:pPr>
              <w:pStyle w:val="ListParagraph"/>
              <w:numPr>
                <w:ilvl w:val="0"/>
                <w:numId w:val="19"/>
              </w:numPr>
              <w:spacing w:line="240" w:lineRule="auto"/>
              <w:rPr>
                <w:i/>
              </w:rPr>
            </w:pPr>
            <w:r w:rsidRPr="003E596C">
              <w:rPr>
                <w:b/>
                <w:i/>
              </w:rPr>
              <w:t>Industry bodies</w:t>
            </w:r>
            <w:r w:rsidRPr="003E596C">
              <w:rPr>
                <w:i/>
              </w:rPr>
              <w:t xml:space="preserve"> work with the government in the development of vocational education and training at both State/Territory and National Levels.  The aim of industry bodies is to use experts who can assist on training needs and delivery to specific industries.</w:t>
            </w:r>
          </w:p>
          <w:p w:rsidR="007858A9" w:rsidRDefault="007858A9" w:rsidP="007858A9">
            <w:pPr>
              <w:pStyle w:val="ListParagraph"/>
              <w:spacing w:line="240" w:lineRule="auto"/>
              <w:rPr>
                <w:b/>
                <w:i/>
              </w:rPr>
            </w:pPr>
          </w:p>
          <w:p w:rsidR="003E596C" w:rsidRPr="007858A9" w:rsidRDefault="003E596C" w:rsidP="007858A9">
            <w:pPr>
              <w:pStyle w:val="ListParagraph"/>
              <w:spacing w:line="240" w:lineRule="auto"/>
              <w:rPr>
                <w:b/>
                <w:i/>
              </w:rPr>
            </w:pPr>
            <w:r w:rsidRPr="007858A9">
              <w:rPr>
                <w:b/>
                <w:i/>
              </w:rPr>
              <w:t>The five main industry bodies in Australia include:</w:t>
            </w:r>
          </w:p>
          <w:p w:rsidR="003E596C" w:rsidRPr="003E596C" w:rsidRDefault="003E596C" w:rsidP="007858A9">
            <w:pPr>
              <w:pStyle w:val="ListParagraph"/>
              <w:numPr>
                <w:ilvl w:val="1"/>
                <w:numId w:val="19"/>
              </w:numPr>
              <w:spacing w:line="240" w:lineRule="auto"/>
              <w:rPr>
                <w:i/>
              </w:rPr>
            </w:pPr>
            <w:r w:rsidRPr="003E596C">
              <w:rPr>
                <w:i/>
              </w:rPr>
              <w:t>Australian Chamber of Commerce and Industry (ACCI)</w:t>
            </w:r>
          </w:p>
          <w:p w:rsidR="003E596C" w:rsidRPr="003E596C" w:rsidRDefault="00767999" w:rsidP="007858A9">
            <w:pPr>
              <w:pStyle w:val="ListParagraph"/>
              <w:spacing w:line="240" w:lineRule="auto"/>
              <w:ind w:left="1440"/>
              <w:rPr>
                <w:i/>
              </w:rPr>
            </w:pPr>
            <w:hyperlink r:id="rId70" w:history="1">
              <w:r w:rsidR="003E596C" w:rsidRPr="003E596C">
                <w:rPr>
                  <w:rStyle w:val="Hyperlink"/>
                  <w:i/>
                </w:rPr>
                <w:t>http://www.acci.asn.au/</w:t>
              </w:r>
            </w:hyperlink>
          </w:p>
          <w:p w:rsidR="003E596C" w:rsidRPr="003E596C" w:rsidRDefault="003E596C" w:rsidP="007858A9">
            <w:pPr>
              <w:pStyle w:val="ListParagraph"/>
              <w:numPr>
                <w:ilvl w:val="1"/>
                <w:numId w:val="19"/>
              </w:numPr>
              <w:spacing w:line="240" w:lineRule="auto"/>
              <w:rPr>
                <w:i/>
              </w:rPr>
            </w:pPr>
            <w:r w:rsidRPr="003E596C">
              <w:rPr>
                <w:i/>
              </w:rPr>
              <w:t>Australian Council of Trade Unions (ACTU)a</w:t>
            </w:r>
          </w:p>
          <w:p w:rsidR="003E596C" w:rsidRPr="003E596C" w:rsidRDefault="00767999" w:rsidP="007858A9">
            <w:pPr>
              <w:pStyle w:val="ListParagraph"/>
              <w:spacing w:line="240" w:lineRule="auto"/>
              <w:ind w:left="1440"/>
              <w:rPr>
                <w:i/>
              </w:rPr>
            </w:pPr>
            <w:hyperlink r:id="rId71" w:history="1">
              <w:r w:rsidR="003E596C" w:rsidRPr="003E596C">
                <w:rPr>
                  <w:rStyle w:val="Hyperlink"/>
                  <w:i/>
                </w:rPr>
                <w:t>http://actu.asn.au/</w:t>
              </w:r>
            </w:hyperlink>
          </w:p>
          <w:p w:rsidR="003E596C" w:rsidRPr="003E596C" w:rsidRDefault="003E596C" w:rsidP="007858A9">
            <w:pPr>
              <w:pStyle w:val="ListParagraph"/>
              <w:numPr>
                <w:ilvl w:val="1"/>
                <w:numId w:val="19"/>
              </w:numPr>
              <w:spacing w:line="240" w:lineRule="auto"/>
              <w:rPr>
                <w:i/>
              </w:rPr>
            </w:pPr>
            <w:r w:rsidRPr="003E596C">
              <w:rPr>
                <w:i/>
              </w:rPr>
              <w:t>Australian Industry Group</w:t>
            </w:r>
          </w:p>
          <w:p w:rsidR="003E596C" w:rsidRPr="003E596C" w:rsidRDefault="00767999" w:rsidP="007858A9">
            <w:pPr>
              <w:pStyle w:val="ListParagraph"/>
              <w:spacing w:line="240" w:lineRule="auto"/>
              <w:ind w:left="1440"/>
              <w:rPr>
                <w:i/>
              </w:rPr>
            </w:pPr>
            <w:hyperlink r:id="rId72" w:history="1">
              <w:r w:rsidR="003E596C" w:rsidRPr="003E596C">
                <w:rPr>
                  <w:rStyle w:val="Hyperlink"/>
                  <w:i/>
                </w:rPr>
                <w:t>http://www.aigroup.asn.au/</w:t>
              </w:r>
            </w:hyperlink>
          </w:p>
          <w:p w:rsidR="003E596C" w:rsidRPr="003E596C" w:rsidRDefault="003E596C" w:rsidP="007858A9">
            <w:pPr>
              <w:pStyle w:val="ListParagraph"/>
              <w:numPr>
                <w:ilvl w:val="1"/>
                <w:numId w:val="19"/>
              </w:numPr>
              <w:spacing w:line="240" w:lineRule="auto"/>
              <w:rPr>
                <w:i/>
              </w:rPr>
            </w:pPr>
            <w:r w:rsidRPr="003E596C">
              <w:rPr>
                <w:i/>
              </w:rPr>
              <w:t>Australian Institute of Training and Development</w:t>
            </w:r>
          </w:p>
          <w:p w:rsidR="003E596C" w:rsidRPr="003E596C" w:rsidRDefault="00767999" w:rsidP="007858A9">
            <w:pPr>
              <w:pStyle w:val="ListParagraph"/>
              <w:spacing w:line="240" w:lineRule="auto"/>
              <w:ind w:left="1440"/>
              <w:rPr>
                <w:i/>
              </w:rPr>
            </w:pPr>
            <w:hyperlink r:id="rId73" w:history="1">
              <w:r w:rsidR="003E596C" w:rsidRPr="003E596C">
                <w:rPr>
                  <w:rStyle w:val="Hyperlink"/>
                  <w:i/>
                </w:rPr>
                <w:t>http://www.aitd.com.au/</w:t>
              </w:r>
            </w:hyperlink>
          </w:p>
          <w:p w:rsidR="003E596C" w:rsidRPr="003E596C" w:rsidRDefault="003E596C" w:rsidP="007858A9">
            <w:pPr>
              <w:pStyle w:val="ListParagraph"/>
              <w:numPr>
                <w:ilvl w:val="1"/>
                <w:numId w:val="19"/>
              </w:numPr>
              <w:spacing w:line="240" w:lineRule="auto"/>
              <w:rPr>
                <w:i/>
              </w:rPr>
            </w:pPr>
            <w:r w:rsidRPr="003E596C">
              <w:rPr>
                <w:i/>
              </w:rPr>
              <w:t>Business Council of Australia</w:t>
            </w:r>
          </w:p>
          <w:p w:rsidR="003E596C" w:rsidRDefault="00767999" w:rsidP="007858A9">
            <w:pPr>
              <w:pStyle w:val="ListParagraph"/>
              <w:spacing w:line="240" w:lineRule="auto"/>
              <w:ind w:left="1440"/>
              <w:rPr>
                <w:i/>
              </w:rPr>
            </w:pPr>
            <w:hyperlink r:id="rId74" w:history="1">
              <w:r w:rsidR="003E596C" w:rsidRPr="003E596C">
                <w:rPr>
                  <w:rStyle w:val="Hyperlink"/>
                  <w:i/>
                </w:rPr>
                <w:t>http://www.bca.com.au</w:t>
              </w:r>
            </w:hyperlink>
            <w:r w:rsidR="003E596C" w:rsidRPr="003E596C">
              <w:rPr>
                <w:i/>
              </w:rPr>
              <w:t xml:space="preserve"> </w:t>
            </w:r>
          </w:p>
          <w:p w:rsidR="007858A9" w:rsidRPr="003E596C" w:rsidRDefault="007858A9" w:rsidP="007858A9">
            <w:pPr>
              <w:pStyle w:val="ListParagraph"/>
              <w:spacing w:line="240" w:lineRule="auto"/>
              <w:ind w:left="1440"/>
              <w:rPr>
                <w:i/>
              </w:rPr>
            </w:pPr>
          </w:p>
          <w:p w:rsidR="003E596C" w:rsidRPr="003E596C" w:rsidRDefault="003E596C" w:rsidP="007858A9">
            <w:pPr>
              <w:pStyle w:val="ListParagraph"/>
              <w:numPr>
                <w:ilvl w:val="0"/>
                <w:numId w:val="19"/>
              </w:numPr>
              <w:spacing w:line="240" w:lineRule="auto"/>
              <w:rPr>
                <w:i/>
              </w:rPr>
            </w:pPr>
            <w:r w:rsidRPr="003E596C">
              <w:rPr>
                <w:b/>
                <w:i/>
              </w:rPr>
              <w:t xml:space="preserve">Legislation, standards, manufacturers' manuals and specifications available at the workplace </w:t>
            </w:r>
            <w:r w:rsidRPr="003E596C">
              <w:rPr>
                <w:i/>
              </w:rPr>
              <w:t xml:space="preserve">Refer to Section 1.1 of this Learner guide for more explanation of Legislation, and standards. </w:t>
            </w:r>
          </w:p>
          <w:p w:rsidR="003E596C" w:rsidRPr="003E596C" w:rsidRDefault="003E596C" w:rsidP="007858A9">
            <w:pPr>
              <w:pStyle w:val="ListParagraph"/>
              <w:spacing w:line="240" w:lineRule="auto"/>
              <w:rPr>
                <w:i/>
              </w:rPr>
            </w:pPr>
            <w:r w:rsidRPr="003E596C">
              <w:rPr>
                <w:i/>
              </w:rPr>
              <w:t xml:space="preserve">The aim of </w:t>
            </w:r>
            <w:r w:rsidRPr="003E596C">
              <w:rPr>
                <w:b/>
                <w:i/>
              </w:rPr>
              <w:t>manufacturer’s manuals</w:t>
            </w:r>
            <w:r w:rsidRPr="003E596C">
              <w:rPr>
                <w:i/>
              </w:rPr>
              <w:t xml:space="preserve"> will ensure that you are aware of how to operate your equipment safely.  Otherwise known as an owner’s manual, this manual will provide you with instructions on installation of the equipment or plant, set up instructions, installation instructions, safety instructions, how to program the equipment and maintain it, as well as any regulatory codes that you will need to follow to operate the equipment safely and within the correct legislative requirements.</w:t>
            </w:r>
          </w:p>
          <w:p w:rsidR="003E596C" w:rsidRPr="003E596C" w:rsidRDefault="003E596C" w:rsidP="007858A9">
            <w:pPr>
              <w:pStyle w:val="ListParagraph"/>
              <w:spacing w:line="240" w:lineRule="auto"/>
              <w:rPr>
                <w:i/>
              </w:rPr>
            </w:pPr>
            <w:r w:rsidRPr="003E596C">
              <w:rPr>
                <w:i/>
              </w:rPr>
              <w:t xml:space="preserve">A </w:t>
            </w:r>
            <w:r w:rsidRPr="003E596C">
              <w:rPr>
                <w:b/>
                <w:i/>
              </w:rPr>
              <w:t xml:space="preserve">specification </w:t>
            </w:r>
            <w:r w:rsidRPr="003E596C">
              <w:rPr>
                <w:i/>
              </w:rPr>
              <w:t>sets out the minimum standards that your product must meet to be legal.  Specifications allow you to know whether a product is appropriate for your needs and that it meets your requirements.  Specifications will usually include a description of the product, its product code, which is responsible for maintaining a product, testing methods, acceptable performance testing levels and drawings of the product to ensure that you have the correct product.</w:t>
            </w:r>
          </w:p>
          <w:p w:rsidR="003E596C" w:rsidRPr="003E596C" w:rsidRDefault="003E596C" w:rsidP="007858A9">
            <w:pPr>
              <w:pStyle w:val="ListParagraph"/>
              <w:numPr>
                <w:ilvl w:val="0"/>
                <w:numId w:val="19"/>
              </w:numPr>
              <w:spacing w:before="240" w:line="240" w:lineRule="auto"/>
              <w:rPr>
                <w:b/>
                <w:i/>
              </w:rPr>
            </w:pPr>
            <w:r w:rsidRPr="003E596C">
              <w:rPr>
                <w:b/>
                <w:i/>
              </w:rPr>
              <w:t xml:space="preserve">Minutes of meetings from incident investigations </w:t>
            </w:r>
            <w:r w:rsidRPr="003E596C">
              <w:rPr>
                <w:i/>
              </w:rPr>
              <w:t>are used to keep a record of what was discussed during a meeting and can provide those who did not attend the meeting with information on the subject of the meeting, decisions made and the reasons for the decisions.  Minutes will also allow personnel to know who was assigned a task and when that task should be completed.  These minutes will be reviewed in the next meeting.</w:t>
            </w:r>
          </w:p>
          <w:p w:rsidR="003E596C" w:rsidRPr="003E596C" w:rsidRDefault="003E596C" w:rsidP="007858A9">
            <w:pPr>
              <w:pStyle w:val="ListParagraph"/>
              <w:numPr>
                <w:ilvl w:val="0"/>
                <w:numId w:val="19"/>
              </w:numPr>
              <w:spacing w:before="240" w:line="240" w:lineRule="auto"/>
              <w:rPr>
                <w:b/>
                <w:i/>
              </w:rPr>
            </w:pPr>
            <w:r w:rsidRPr="003E596C">
              <w:rPr>
                <w:b/>
                <w:i/>
              </w:rPr>
              <w:t>MSDS’S and registers</w:t>
            </w:r>
            <w:r w:rsidRPr="003E596C">
              <w:rPr>
                <w:i/>
              </w:rPr>
              <w:t xml:space="preserve"> The register of MSDS’s and MSDS’s should be accessible to workers.  They can be stored:</w:t>
            </w:r>
          </w:p>
          <w:p w:rsidR="003E596C" w:rsidRPr="003E596C" w:rsidRDefault="003E596C" w:rsidP="007858A9">
            <w:pPr>
              <w:pStyle w:val="ListParagraph"/>
              <w:numPr>
                <w:ilvl w:val="1"/>
                <w:numId w:val="19"/>
              </w:numPr>
              <w:spacing w:before="240" w:line="240" w:lineRule="auto"/>
              <w:rPr>
                <w:i/>
              </w:rPr>
            </w:pPr>
            <w:r w:rsidRPr="003E596C">
              <w:rPr>
                <w:i/>
              </w:rPr>
              <w:t>Physically on paper and made available to all workers; and</w:t>
            </w:r>
          </w:p>
          <w:p w:rsidR="003E596C" w:rsidRPr="003E596C" w:rsidRDefault="003E596C" w:rsidP="007858A9">
            <w:pPr>
              <w:pStyle w:val="ListParagraph"/>
              <w:numPr>
                <w:ilvl w:val="1"/>
                <w:numId w:val="19"/>
              </w:numPr>
              <w:spacing w:before="240" w:line="240" w:lineRule="auto"/>
              <w:rPr>
                <w:i/>
              </w:rPr>
            </w:pPr>
            <w:r w:rsidRPr="003E596C">
              <w:rPr>
                <w:i/>
              </w:rPr>
              <w:t>Computerised and internet MSDS databases.</w:t>
            </w:r>
          </w:p>
          <w:p w:rsidR="003E596C" w:rsidRPr="003E596C" w:rsidRDefault="003E596C" w:rsidP="007858A9">
            <w:pPr>
              <w:pStyle w:val="ListParagraph"/>
              <w:spacing w:before="240" w:line="240" w:lineRule="auto"/>
              <w:rPr>
                <w:i/>
              </w:rPr>
            </w:pPr>
            <w:r w:rsidRPr="003E596C">
              <w:rPr>
                <w:i/>
              </w:rPr>
              <w:t xml:space="preserve">The MSDS register is a tool that is used to ensure that everyone involved in </w:t>
            </w:r>
            <w:r w:rsidRPr="003E596C">
              <w:rPr>
                <w:i/>
              </w:rPr>
              <w:lastRenderedPageBreak/>
              <w:t>managing hazardous substances exposures at the workplace.  An MSDS provides you with information on the hazardous chemicals in your workplace and includes the following information:</w:t>
            </w:r>
          </w:p>
          <w:p w:rsidR="003E596C" w:rsidRPr="003E596C" w:rsidRDefault="003E596C" w:rsidP="007858A9">
            <w:pPr>
              <w:pStyle w:val="ListParagraph"/>
              <w:numPr>
                <w:ilvl w:val="0"/>
                <w:numId w:val="20"/>
              </w:numPr>
              <w:spacing w:before="240" w:line="240" w:lineRule="auto"/>
              <w:rPr>
                <w:i/>
              </w:rPr>
            </w:pPr>
            <w:r w:rsidRPr="003E596C">
              <w:rPr>
                <w:i/>
              </w:rPr>
              <w:t>Products name</w:t>
            </w:r>
          </w:p>
          <w:p w:rsidR="003E596C" w:rsidRPr="003E596C" w:rsidRDefault="003E596C" w:rsidP="007858A9">
            <w:pPr>
              <w:pStyle w:val="ListParagraph"/>
              <w:numPr>
                <w:ilvl w:val="0"/>
                <w:numId w:val="20"/>
              </w:numPr>
              <w:spacing w:before="240" w:line="240" w:lineRule="auto"/>
              <w:rPr>
                <w:i/>
              </w:rPr>
            </w:pPr>
            <w:r w:rsidRPr="003E596C">
              <w:rPr>
                <w:i/>
              </w:rPr>
              <w:t>The ingredients of the chemical</w:t>
            </w:r>
          </w:p>
          <w:p w:rsidR="003E596C" w:rsidRPr="003E596C" w:rsidRDefault="003E596C" w:rsidP="007858A9">
            <w:pPr>
              <w:pStyle w:val="ListParagraph"/>
              <w:numPr>
                <w:ilvl w:val="0"/>
                <w:numId w:val="20"/>
              </w:numPr>
              <w:spacing w:before="240" w:line="240" w:lineRule="auto"/>
              <w:rPr>
                <w:i/>
              </w:rPr>
            </w:pPr>
            <w:r w:rsidRPr="003E596C">
              <w:rPr>
                <w:i/>
              </w:rPr>
              <w:t>What the chemical is made of</w:t>
            </w:r>
          </w:p>
          <w:p w:rsidR="003E596C" w:rsidRPr="003E596C" w:rsidRDefault="003E596C" w:rsidP="007858A9">
            <w:pPr>
              <w:pStyle w:val="ListParagraph"/>
              <w:numPr>
                <w:ilvl w:val="0"/>
                <w:numId w:val="20"/>
              </w:numPr>
              <w:spacing w:before="240" w:line="240" w:lineRule="auto"/>
              <w:rPr>
                <w:i/>
              </w:rPr>
            </w:pPr>
            <w:r w:rsidRPr="003E596C">
              <w:rPr>
                <w:i/>
              </w:rPr>
              <w:t>Health hazard information and first aid</w:t>
            </w:r>
          </w:p>
          <w:p w:rsidR="003E596C" w:rsidRPr="003E596C" w:rsidRDefault="003E596C" w:rsidP="007858A9">
            <w:pPr>
              <w:pStyle w:val="ListParagraph"/>
              <w:numPr>
                <w:ilvl w:val="0"/>
                <w:numId w:val="20"/>
              </w:numPr>
              <w:spacing w:before="240" w:line="240" w:lineRule="auto"/>
              <w:rPr>
                <w:i/>
              </w:rPr>
            </w:pPr>
            <w:r w:rsidRPr="003E596C">
              <w:rPr>
                <w:i/>
              </w:rPr>
              <w:t>Precautions for safe use and handling; and</w:t>
            </w:r>
          </w:p>
          <w:p w:rsidR="003E596C" w:rsidRPr="003E596C" w:rsidRDefault="003E596C" w:rsidP="007858A9">
            <w:pPr>
              <w:pStyle w:val="ListParagraph"/>
              <w:numPr>
                <w:ilvl w:val="0"/>
                <w:numId w:val="20"/>
              </w:numPr>
              <w:spacing w:before="240" w:line="240" w:lineRule="auto"/>
              <w:rPr>
                <w:i/>
              </w:rPr>
            </w:pPr>
            <w:r w:rsidRPr="003E596C">
              <w:rPr>
                <w:i/>
              </w:rPr>
              <w:t>Contact details</w:t>
            </w:r>
          </w:p>
          <w:p w:rsidR="003E596C" w:rsidRPr="003E596C" w:rsidRDefault="00D54693" w:rsidP="007858A9">
            <w:pPr>
              <w:pStyle w:val="ListParagraph"/>
              <w:numPr>
                <w:ilvl w:val="0"/>
                <w:numId w:val="19"/>
              </w:numPr>
              <w:spacing w:before="240" w:line="240" w:lineRule="auto"/>
              <w:rPr>
                <w:b/>
                <w:i/>
              </w:rPr>
            </w:pPr>
            <w:r>
              <w:rPr>
                <w:b/>
                <w:i/>
              </w:rPr>
              <w:t>WHS</w:t>
            </w:r>
            <w:r w:rsidR="003E596C" w:rsidRPr="003E596C">
              <w:rPr>
                <w:b/>
                <w:i/>
              </w:rPr>
              <w:t xml:space="preserve"> professional bodies</w:t>
            </w:r>
            <w:r w:rsidR="003E596C" w:rsidRPr="003E596C">
              <w:rPr>
                <w:i/>
              </w:rPr>
              <w:t xml:space="preserve"> can give you industry advice regarding a specific industry.  When your workplace does not have staff with the correct skills and knowledge, </w:t>
            </w:r>
            <w:r>
              <w:rPr>
                <w:i/>
              </w:rPr>
              <w:t>WHS</w:t>
            </w:r>
            <w:r w:rsidR="003E596C" w:rsidRPr="003E596C">
              <w:rPr>
                <w:i/>
              </w:rPr>
              <w:t xml:space="preserve"> professional bodies will be able to provide you with names of external consultants who can provide you with:</w:t>
            </w:r>
          </w:p>
          <w:p w:rsidR="003E596C" w:rsidRPr="003E596C" w:rsidRDefault="003E596C" w:rsidP="007858A9">
            <w:pPr>
              <w:pStyle w:val="ListParagraph"/>
              <w:numPr>
                <w:ilvl w:val="1"/>
                <w:numId w:val="19"/>
              </w:numPr>
              <w:spacing w:before="240" w:line="240" w:lineRule="auto"/>
              <w:rPr>
                <w:b/>
                <w:i/>
              </w:rPr>
            </w:pPr>
            <w:r w:rsidRPr="003E596C">
              <w:rPr>
                <w:i/>
              </w:rPr>
              <w:t>Safe systems of work and their improvement</w:t>
            </w:r>
          </w:p>
          <w:p w:rsidR="003E596C" w:rsidRPr="003E596C" w:rsidRDefault="003E596C" w:rsidP="007858A9">
            <w:pPr>
              <w:pStyle w:val="ListParagraph"/>
              <w:numPr>
                <w:ilvl w:val="1"/>
                <w:numId w:val="19"/>
              </w:numPr>
              <w:spacing w:before="240" w:line="240" w:lineRule="auto"/>
              <w:rPr>
                <w:b/>
                <w:i/>
              </w:rPr>
            </w:pPr>
            <w:r w:rsidRPr="003E596C">
              <w:rPr>
                <w:i/>
              </w:rPr>
              <w:t>Identifying, eliminating and controlling hazards</w:t>
            </w:r>
          </w:p>
          <w:p w:rsidR="003E596C" w:rsidRPr="003E596C" w:rsidRDefault="003E596C" w:rsidP="007858A9">
            <w:pPr>
              <w:pStyle w:val="ListParagraph"/>
              <w:numPr>
                <w:ilvl w:val="1"/>
                <w:numId w:val="19"/>
              </w:numPr>
              <w:spacing w:before="240" w:line="240" w:lineRule="auto"/>
              <w:rPr>
                <w:b/>
                <w:i/>
              </w:rPr>
            </w:pPr>
            <w:r w:rsidRPr="003E596C">
              <w:rPr>
                <w:i/>
              </w:rPr>
              <w:t>Taking samples or measurements of workplace environments such as whether the workplace has a high level of air borne contaminants.</w:t>
            </w:r>
          </w:p>
          <w:p w:rsidR="003E596C" w:rsidRPr="003E596C" w:rsidRDefault="003E596C" w:rsidP="007858A9">
            <w:pPr>
              <w:pStyle w:val="ListParagraph"/>
              <w:spacing w:before="240" w:line="240" w:lineRule="auto"/>
              <w:rPr>
                <w:b/>
                <w:i/>
              </w:rPr>
            </w:pPr>
            <w:r w:rsidRPr="003E596C">
              <w:rPr>
                <w:i/>
              </w:rPr>
              <w:t>The type and source of advice will be determined by your needs and the need to ensure that you met your legal obligations under the WHS Act.</w:t>
            </w:r>
          </w:p>
          <w:p w:rsidR="003E596C" w:rsidRPr="003E596C" w:rsidRDefault="00D54693" w:rsidP="007858A9">
            <w:pPr>
              <w:pStyle w:val="ListParagraph"/>
              <w:numPr>
                <w:ilvl w:val="0"/>
                <w:numId w:val="19"/>
              </w:numPr>
              <w:spacing w:before="240" w:line="240" w:lineRule="auto"/>
              <w:rPr>
                <w:b/>
                <w:i/>
              </w:rPr>
            </w:pPr>
            <w:r>
              <w:rPr>
                <w:b/>
                <w:i/>
              </w:rPr>
              <w:t>WHS</w:t>
            </w:r>
            <w:r w:rsidR="003E596C" w:rsidRPr="003E596C">
              <w:rPr>
                <w:b/>
                <w:i/>
              </w:rPr>
              <w:t xml:space="preserve"> specialists</w:t>
            </w:r>
            <w:r w:rsidR="003E596C" w:rsidRPr="003E596C">
              <w:rPr>
                <w:i/>
              </w:rPr>
              <w:t xml:space="preserve"> may found from specific Societies within a specific industry.  Some of these societies include:</w:t>
            </w:r>
          </w:p>
          <w:p w:rsidR="003E596C" w:rsidRPr="003E596C" w:rsidRDefault="003E596C" w:rsidP="007858A9">
            <w:pPr>
              <w:pStyle w:val="ListParagraph"/>
              <w:numPr>
                <w:ilvl w:val="1"/>
                <w:numId w:val="19"/>
              </w:numPr>
              <w:spacing w:before="240" w:line="240" w:lineRule="auto"/>
              <w:rPr>
                <w:b/>
                <w:i/>
              </w:rPr>
            </w:pPr>
            <w:r w:rsidRPr="003E596C">
              <w:rPr>
                <w:i/>
              </w:rPr>
              <w:t>Human Factors and Ergonomics Society of Australia for Ergonomist Specialists</w:t>
            </w:r>
          </w:p>
          <w:p w:rsidR="003E596C" w:rsidRPr="003E596C" w:rsidRDefault="00767999" w:rsidP="007858A9">
            <w:pPr>
              <w:pStyle w:val="ListParagraph"/>
              <w:spacing w:before="240" w:line="240" w:lineRule="auto"/>
              <w:ind w:left="1440"/>
              <w:rPr>
                <w:i/>
              </w:rPr>
            </w:pPr>
            <w:hyperlink r:id="rId75" w:history="1">
              <w:r w:rsidR="003E596C" w:rsidRPr="003E596C">
                <w:rPr>
                  <w:rStyle w:val="Hyperlink"/>
                  <w:i/>
                </w:rPr>
                <w:t>http://www.ergonomics.org.au/membership/cpe/cpes-</w:t>
              </w:r>
              <w:r w:rsidR="00D54693">
                <w:rPr>
                  <w:rStyle w:val="Hyperlink"/>
                  <w:i/>
                </w:rPr>
                <w:t>WHS</w:t>
              </w:r>
              <w:r w:rsidR="003E596C" w:rsidRPr="003E596C">
                <w:rPr>
                  <w:rStyle w:val="Hyperlink"/>
                  <w:i/>
                </w:rPr>
                <w:t>-specialists.aspx</w:t>
              </w:r>
            </w:hyperlink>
            <w:r w:rsidR="003E596C" w:rsidRPr="003E596C">
              <w:rPr>
                <w:i/>
              </w:rPr>
              <w:t xml:space="preserve"> </w:t>
            </w:r>
          </w:p>
          <w:p w:rsidR="003E596C" w:rsidRPr="003E596C" w:rsidRDefault="003E596C" w:rsidP="007858A9">
            <w:pPr>
              <w:pStyle w:val="ListParagraph"/>
              <w:numPr>
                <w:ilvl w:val="1"/>
                <w:numId w:val="19"/>
              </w:numPr>
              <w:spacing w:before="240" w:line="240" w:lineRule="auto"/>
              <w:rPr>
                <w:i/>
              </w:rPr>
            </w:pPr>
            <w:r w:rsidRPr="003E596C">
              <w:rPr>
                <w:i/>
              </w:rPr>
              <w:t>Toxicology in Australia for Toxicologist Specialists</w:t>
            </w:r>
          </w:p>
          <w:p w:rsidR="003E596C" w:rsidRPr="003E596C" w:rsidRDefault="00767999" w:rsidP="007858A9">
            <w:pPr>
              <w:pStyle w:val="ListParagraph"/>
              <w:spacing w:before="240" w:line="240" w:lineRule="auto"/>
              <w:ind w:left="1440"/>
              <w:rPr>
                <w:i/>
              </w:rPr>
            </w:pPr>
            <w:hyperlink r:id="rId76" w:history="1">
              <w:r w:rsidR="003E596C" w:rsidRPr="003E596C">
                <w:rPr>
                  <w:rStyle w:val="Hyperlink"/>
                  <w:i/>
                </w:rPr>
                <w:t>http://healthengine.com.au/search_interest.php?q=Toxicology</w:t>
              </w:r>
            </w:hyperlink>
            <w:r w:rsidR="003E596C" w:rsidRPr="003E596C">
              <w:rPr>
                <w:i/>
              </w:rPr>
              <w:t xml:space="preserve"> </w:t>
            </w:r>
          </w:p>
          <w:p w:rsidR="003E596C" w:rsidRPr="003E596C" w:rsidRDefault="003E596C" w:rsidP="007858A9">
            <w:pPr>
              <w:pStyle w:val="ListParagraph"/>
              <w:numPr>
                <w:ilvl w:val="1"/>
                <w:numId w:val="19"/>
              </w:numPr>
              <w:spacing w:before="240" w:line="240" w:lineRule="auto"/>
              <w:rPr>
                <w:i/>
              </w:rPr>
            </w:pPr>
            <w:proofErr w:type="spellStart"/>
            <w:r w:rsidRPr="003E596C">
              <w:rPr>
                <w:i/>
              </w:rPr>
              <w:t>Audiological</w:t>
            </w:r>
            <w:proofErr w:type="spellEnd"/>
            <w:r w:rsidRPr="003E596C">
              <w:rPr>
                <w:i/>
              </w:rPr>
              <w:t xml:space="preserve"> Society of Australia for Audiologists</w:t>
            </w:r>
          </w:p>
          <w:p w:rsidR="007858A9" w:rsidRDefault="00767999" w:rsidP="007858A9">
            <w:pPr>
              <w:pStyle w:val="ListParagraph"/>
              <w:spacing w:before="240" w:line="240" w:lineRule="auto"/>
              <w:ind w:left="1440"/>
              <w:rPr>
                <w:i/>
              </w:rPr>
            </w:pPr>
            <w:hyperlink r:id="rId77" w:history="1">
              <w:r w:rsidR="003E596C" w:rsidRPr="003E596C">
                <w:rPr>
                  <w:rStyle w:val="Hyperlink"/>
                  <w:i/>
                </w:rPr>
                <w:t>http://www.audiology.asn.au/</w:t>
              </w:r>
            </w:hyperlink>
            <w:r w:rsidR="003E596C" w:rsidRPr="003E596C">
              <w:rPr>
                <w:i/>
              </w:rPr>
              <w:t xml:space="preserve">   </w:t>
            </w:r>
          </w:p>
          <w:p w:rsidR="003E596C" w:rsidRPr="003E596C" w:rsidRDefault="003E596C" w:rsidP="007858A9">
            <w:pPr>
              <w:pStyle w:val="ListParagraph"/>
              <w:spacing w:before="240" w:line="240" w:lineRule="auto"/>
              <w:ind w:left="1440"/>
              <w:rPr>
                <w:i/>
              </w:rPr>
            </w:pPr>
            <w:r w:rsidRPr="003E596C">
              <w:rPr>
                <w:i/>
              </w:rPr>
              <w:br w:type="page"/>
            </w:r>
          </w:p>
          <w:p w:rsidR="003E596C" w:rsidRPr="003E596C" w:rsidRDefault="003E596C" w:rsidP="007858A9">
            <w:pPr>
              <w:pStyle w:val="ListParagraph"/>
              <w:numPr>
                <w:ilvl w:val="0"/>
                <w:numId w:val="19"/>
              </w:numPr>
              <w:spacing w:before="240" w:line="240" w:lineRule="auto"/>
              <w:rPr>
                <w:b/>
                <w:i/>
              </w:rPr>
            </w:pPr>
            <w:r w:rsidRPr="003E596C">
              <w:rPr>
                <w:b/>
                <w:i/>
              </w:rPr>
              <w:t>Regulatory authorities (for codes of practice, legislation)</w:t>
            </w:r>
            <w:r w:rsidRPr="003E596C">
              <w:rPr>
                <w:i/>
              </w:rPr>
              <w:t xml:space="preserve"> Regulation in Australia is developed by government bodies.  A list of regulatory bodies in </w:t>
            </w:r>
            <w:r w:rsidRPr="003E596C">
              <w:rPr>
                <w:i/>
              </w:rPr>
              <w:lastRenderedPageBreak/>
              <w:t>Australia include:</w:t>
            </w:r>
          </w:p>
          <w:p w:rsidR="003E596C" w:rsidRPr="003E596C" w:rsidRDefault="003E596C" w:rsidP="007858A9">
            <w:pPr>
              <w:pStyle w:val="ListParagraph"/>
              <w:numPr>
                <w:ilvl w:val="0"/>
                <w:numId w:val="21"/>
              </w:numPr>
              <w:spacing w:line="240" w:lineRule="auto"/>
              <w:rPr>
                <w:i/>
              </w:rPr>
            </w:pPr>
            <w:r w:rsidRPr="003E596C">
              <w:rPr>
                <w:i/>
              </w:rPr>
              <w:t>Australian Bureau of Statistics</w:t>
            </w:r>
            <w:r w:rsidRPr="003E596C">
              <w:rPr>
                <w:i/>
              </w:rPr>
              <w:br/>
            </w:r>
            <w:hyperlink r:id="rId78" w:history="1">
              <w:r w:rsidRPr="003E596C">
                <w:rPr>
                  <w:rStyle w:val="Hyperlink"/>
                  <w:i/>
                </w:rPr>
                <w:t xml:space="preserve">http://www.abs.gov.au </w:t>
              </w:r>
            </w:hyperlink>
          </w:p>
          <w:p w:rsidR="003E596C" w:rsidRPr="003E596C" w:rsidRDefault="003E596C" w:rsidP="007858A9">
            <w:pPr>
              <w:pStyle w:val="ListParagraph"/>
              <w:numPr>
                <w:ilvl w:val="0"/>
                <w:numId w:val="21"/>
              </w:numPr>
              <w:spacing w:line="240" w:lineRule="auto"/>
              <w:rPr>
                <w:i/>
              </w:rPr>
            </w:pPr>
            <w:r w:rsidRPr="003E596C">
              <w:rPr>
                <w:i/>
              </w:rPr>
              <w:t>Australian Competition and Consumer Commission</w:t>
            </w:r>
            <w:r w:rsidRPr="003E596C">
              <w:rPr>
                <w:i/>
              </w:rPr>
              <w:br/>
            </w:r>
            <w:hyperlink r:id="rId79" w:history="1">
              <w:r w:rsidRPr="003E596C">
                <w:rPr>
                  <w:rStyle w:val="Hyperlink"/>
                  <w:i/>
                </w:rPr>
                <w:t>http://www.accc.gov.au/</w:t>
              </w:r>
            </w:hyperlink>
            <w:r w:rsidRPr="003E596C">
              <w:rPr>
                <w:i/>
              </w:rPr>
              <w:t xml:space="preserve"> </w:t>
            </w:r>
          </w:p>
          <w:p w:rsidR="003E596C" w:rsidRPr="003E596C" w:rsidRDefault="003E596C" w:rsidP="007858A9">
            <w:pPr>
              <w:pStyle w:val="ListParagraph"/>
              <w:numPr>
                <w:ilvl w:val="0"/>
                <w:numId w:val="21"/>
              </w:numPr>
              <w:spacing w:line="240" w:lineRule="auto"/>
              <w:rPr>
                <w:i/>
              </w:rPr>
            </w:pPr>
            <w:r w:rsidRPr="003E596C">
              <w:rPr>
                <w:i/>
              </w:rPr>
              <w:t xml:space="preserve">Australian Industrial Relations Commission </w:t>
            </w:r>
            <w:r w:rsidRPr="003E596C">
              <w:rPr>
                <w:i/>
              </w:rPr>
              <w:br/>
            </w:r>
            <w:hyperlink r:id="rId80" w:history="1">
              <w:r w:rsidRPr="003E596C">
                <w:rPr>
                  <w:rStyle w:val="Hyperlink"/>
                  <w:i/>
                </w:rPr>
                <w:t>http://www.airc.gov.au/</w:t>
              </w:r>
            </w:hyperlink>
            <w:r w:rsidRPr="003E596C">
              <w:rPr>
                <w:i/>
              </w:rPr>
              <w:t xml:space="preserve"> </w:t>
            </w:r>
          </w:p>
          <w:p w:rsidR="003E596C" w:rsidRPr="003E596C" w:rsidRDefault="003E596C" w:rsidP="007858A9">
            <w:pPr>
              <w:pStyle w:val="ListParagraph"/>
              <w:numPr>
                <w:ilvl w:val="0"/>
                <w:numId w:val="21"/>
              </w:numPr>
              <w:spacing w:line="240" w:lineRule="auto"/>
              <w:rPr>
                <w:i/>
              </w:rPr>
            </w:pPr>
            <w:r w:rsidRPr="003E596C">
              <w:rPr>
                <w:i/>
              </w:rPr>
              <w:t>Australia New Zealand Food Authority</w:t>
            </w:r>
            <w:r w:rsidRPr="003E596C">
              <w:rPr>
                <w:i/>
              </w:rPr>
              <w:br/>
            </w:r>
            <w:hyperlink r:id="rId81" w:history="1">
              <w:r w:rsidRPr="003E596C">
                <w:rPr>
                  <w:rStyle w:val="Hyperlink"/>
                  <w:i/>
                </w:rPr>
                <w:t>http://www.foodstandards.gov.au/</w:t>
              </w:r>
            </w:hyperlink>
            <w:r w:rsidRPr="003E596C">
              <w:rPr>
                <w:i/>
              </w:rPr>
              <w:t xml:space="preserve"> </w:t>
            </w:r>
          </w:p>
          <w:p w:rsidR="003E596C" w:rsidRPr="003E596C" w:rsidRDefault="003E596C" w:rsidP="007858A9">
            <w:pPr>
              <w:pStyle w:val="ListParagraph"/>
              <w:numPr>
                <w:ilvl w:val="0"/>
                <w:numId w:val="21"/>
              </w:numPr>
              <w:spacing w:line="240" w:lineRule="auto"/>
              <w:rPr>
                <w:i/>
              </w:rPr>
            </w:pPr>
            <w:r w:rsidRPr="003E596C">
              <w:rPr>
                <w:i/>
              </w:rPr>
              <w:t>Australian Pesticides &amp; Veterinary Medicines Authority</w:t>
            </w:r>
            <w:r w:rsidRPr="003E596C">
              <w:rPr>
                <w:i/>
              </w:rPr>
              <w:br/>
            </w:r>
            <w:hyperlink r:id="rId82" w:history="1">
              <w:r w:rsidRPr="003E596C">
                <w:rPr>
                  <w:rStyle w:val="Hyperlink"/>
                  <w:i/>
                </w:rPr>
                <w:t>http://www.apvma.gov.au/</w:t>
              </w:r>
            </w:hyperlink>
            <w:r w:rsidRPr="003E596C">
              <w:rPr>
                <w:i/>
              </w:rPr>
              <w:t xml:space="preserve"> </w:t>
            </w:r>
          </w:p>
          <w:p w:rsidR="003E596C" w:rsidRPr="003E596C" w:rsidRDefault="003E596C" w:rsidP="007858A9">
            <w:pPr>
              <w:pStyle w:val="ListParagraph"/>
              <w:numPr>
                <w:ilvl w:val="0"/>
                <w:numId w:val="21"/>
              </w:numPr>
              <w:spacing w:line="240" w:lineRule="auto"/>
              <w:rPr>
                <w:i/>
              </w:rPr>
            </w:pPr>
            <w:r w:rsidRPr="003E596C">
              <w:rPr>
                <w:i/>
              </w:rPr>
              <w:t>Australian Securities &amp; Investment Commission</w:t>
            </w:r>
            <w:r w:rsidRPr="003E596C">
              <w:rPr>
                <w:i/>
              </w:rPr>
              <w:br/>
            </w:r>
            <w:hyperlink r:id="rId83" w:history="1">
              <w:r w:rsidRPr="003E596C">
                <w:rPr>
                  <w:rStyle w:val="Hyperlink"/>
                  <w:i/>
                </w:rPr>
                <w:t>http://www.asic.gov.au</w:t>
              </w:r>
            </w:hyperlink>
            <w:r w:rsidRPr="003E596C">
              <w:rPr>
                <w:i/>
              </w:rPr>
              <w:t xml:space="preserve"> </w:t>
            </w:r>
          </w:p>
          <w:p w:rsidR="003E596C" w:rsidRPr="003E596C" w:rsidRDefault="003E596C" w:rsidP="007858A9">
            <w:pPr>
              <w:pStyle w:val="ListParagraph"/>
              <w:numPr>
                <w:ilvl w:val="0"/>
                <w:numId w:val="21"/>
              </w:numPr>
              <w:spacing w:line="240" w:lineRule="auto"/>
              <w:rPr>
                <w:i/>
              </w:rPr>
            </w:pPr>
            <w:r w:rsidRPr="003E596C">
              <w:rPr>
                <w:i/>
              </w:rPr>
              <w:t xml:space="preserve">Australian Taxation Office </w:t>
            </w:r>
            <w:r w:rsidRPr="003E596C">
              <w:rPr>
                <w:i/>
              </w:rPr>
              <w:br/>
            </w:r>
            <w:hyperlink r:id="rId84" w:history="1">
              <w:r w:rsidRPr="003E596C">
                <w:rPr>
                  <w:rStyle w:val="Hyperlink"/>
                  <w:i/>
                </w:rPr>
                <w:t>http://www.ato.gov.au/</w:t>
              </w:r>
            </w:hyperlink>
          </w:p>
          <w:p w:rsidR="003E596C" w:rsidRPr="003E596C" w:rsidRDefault="003E596C" w:rsidP="007858A9">
            <w:pPr>
              <w:pStyle w:val="ListParagraph"/>
              <w:numPr>
                <w:ilvl w:val="0"/>
                <w:numId w:val="21"/>
              </w:numPr>
              <w:spacing w:line="240" w:lineRule="auto"/>
              <w:rPr>
                <w:i/>
              </w:rPr>
            </w:pPr>
            <w:r w:rsidRPr="003E596C">
              <w:rPr>
                <w:i/>
              </w:rPr>
              <w:t>Australian Workplace</w:t>
            </w:r>
            <w:r w:rsidRPr="003E596C">
              <w:rPr>
                <w:i/>
              </w:rPr>
              <w:br/>
            </w:r>
            <w:hyperlink r:id="rId85" w:history="1">
              <w:r w:rsidRPr="003E596C">
                <w:rPr>
                  <w:rStyle w:val="Hyperlink"/>
                  <w:i/>
                </w:rPr>
                <w:t>http://www.workplace.gov.au/</w:t>
              </w:r>
            </w:hyperlink>
            <w:r w:rsidRPr="003E596C">
              <w:rPr>
                <w:i/>
              </w:rPr>
              <w:t xml:space="preserve"> </w:t>
            </w:r>
          </w:p>
          <w:p w:rsidR="003E596C" w:rsidRPr="003E596C" w:rsidRDefault="003E596C" w:rsidP="007858A9">
            <w:pPr>
              <w:pStyle w:val="ListParagraph"/>
              <w:numPr>
                <w:ilvl w:val="0"/>
                <w:numId w:val="21"/>
              </w:numPr>
              <w:spacing w:line="240" w:lineRule="auto"/>
              <w:rPr>
                <w:i/>
              </w:rPr>
            </w:pPr>
            <w:r w:rsidRPr="003E596C">
              <w:rPr>
                <w:i/>
              </w:rPr>
              <w:t>Competitions &amp; Markets Advisory Committee</w:t>
            </w:r>
            <w:r w:rsidRPr="003E596C">
              <w:rPr>
                <w:i/>
              </w:rPr>
              <w:br/>
            </w:r>
            <w:hyperlink r:id="rId86" w:history="1">
              <w:r w:rsidRPr="003E596C">
                <w:rPr>
                  <w:rStyle w:val="Hyperlink"/>
                  <w:i/>
                </w:rPr>
                <w:t>http://www.camac.gov.au/</w:t>
              </w:r>
            </w:hyperlink>
            <w:r w:rsidRPr="003E596C">
              <w:rPr>
                <w:i/>
              </w:rPr>
              <w:t xml:space="preserve"> </w:t>
            </w:r>
          </w:p>
          <w:p w:rsidR="003E596C" w:rsidRPr="003E596C" w:rsidRDefault="003E596C" w:rsidP="007858A9">
            <w:pPr>
              <w:pStyle w:val="ListParagraph"/>
              <w:numPr>
                <w:ilvl w:val="0"/>
                <w:numId w:val="21"/>
              </w:numPr>
              <w:spacing w:line="240" w:lineRule="auto"/>
              <w:rPr>
                <w:i/>
              </w:rPr>
            </w:pPr>
            <w:r w:rsidRPr="003E596C">
              <w:rPr>
                <w:i/>
              </w:rPr>
              <w:t>Consumer &amp; Employment Protection, Governments of Western Australia</w:t>
            </w:r>
            <w:r w:rsidRPr="003E596C">
              <w:rPr>
                <w:i/>
              </w:rPr>
              <w:br/>
            </w:r>
            <w:hyperlink r:id="rId87" w:history="1">
              <w:r w:rsidRPr="003E596C">
                <w:rPr>
                  <w:rStyle w:val="Hyperlink"/>
                  <w:i/>
                </w:rPr>
                <w:t>http://www.safetyline.wa.gov.au.</w:t>
              </w:r>
            </w:hyperlink>
            <w:r w:rsidRPr="003E596C">
              <w:rPr>
                <w:i/>
              </w:rPr>
              <w:t xml:space="preserve"> </w:t>
            </w:r>
          </w:p>
          <w:p w:rsidR="003E596C" w:rsidRPr="003E596C" w:rsidRDefault="003E596C" w:rsidP="007858A9">
            <w:pPr>
              <w:pStyle w:val="ListParagraph"/>
              <w:numPr>
                <w:ilvl w:val="0"/>
                <w:numId w:val="21"/>
              </w:numPr>
              <w:spacing w:line="240" w:lineRule="auto"/>
              <w:rPr>
                <w:i/>
              </w:rPr>
            </w:pPr>
            <w:r w:rsidRPr="003E596C">
              <w:rPr>
                <w:i/>
              </w:rPr>
              <w:t>Department of Employment &amp; Workplace Relations</w:t>
            </w:r>
            <w:r w:rsidRPr="003E596C">
              <w:rPr>
                <w:i/>
              </w:rPr>
              <w:br/>
            </w:r>
            <w:hyperlink r:id="rId88" w:history="1">
              <w:r w:rsidRPr="003E596C">
                <w:rPr>
                  <w:rStyle w:val="Hyperlink"/>
                  <w:i/>
                </w:rPr>
                <w:t>http://www.dewrsb.gov.au/</w:t>
              </w:r>
            </w:hyperlink>
            <w:r w:rsidRPr="003E596C">
              <w:rPr>
                <w:i/>
              </w:rPr>
              <w:t xml:space="preserve"> </w:t>
            </w:r>
          </w:p>
          <w:p w:rsidR="003E596C" w:rsidRPr="003E596C" w:rsidRDefault="003E596C" w:rsidP="007858A9">
            <w:pPr>
              <w:pStyle w:val="ListParagraph"/>
              <w:numPr>
                <w:ilvl w:val="0"/>
                <w:numId w:val="21"/>
              </w:numPr>
              <w:spacing w:line="240" w:lineRule="auto"/>
              <w:rPr>
                <w:i/>
              </w:rPr>
            </w:pPr>
            <w:r w:rsidRPr="003E596C">
              <w:rPr>
                <w:i/>
              </w:rPr>
              <w:t>Department of Treasury</w:t>
            </w:r>
            <w:r w:rsidRPr="003E596C">
              <w:rPr>
                <w:i/>
              </w:rPr>
              <w:br/>
            </w:r>
            <w:hyperlink r:id="rId89" w:history="1">
              <w:r w:rsidRPr="003E596C">
                <w:rPr>
                  <w:rStyle w:val="Hyperlink"/>
                  <w:i/>
                </w:rPr>
                <w:t xml:space="preserve">http://www.treasury.gov.au/home.asp?ContentID=521 </w:t>
              </w:r>
            </w:hyperlink>
          </w:p>
          <w:p w:rsidR="003E596C" w:rsidRPr="003E596C" w:rsidRDefault="003E596C" w:rsidP="007858A9">
            <w:pPr>
              <w:pStyle w:val="ListParagraph"/>
              <w:numPr>
                <w:ilvl w:val="0"/>
                <w:numId w:val="21"/>
              </w:numPr>
              <w:spacing w:line="240" w:lineRule="auto"/>
              <w:rPr>
                <w:i/>
              </w:rPr>
            </w:pPr>
            <w:r w:rsidRPr="003E596C">
              <w:rPr>
                <w:i/>
              </w:rPr>
              <w:t>Insolvency &amp; Trustee Service Australia</w:t>
            </w:r>
            <w:r w:rsidRPr="003E596C">
              <w:rPr>
                <w:i/>
              </w:rPr>
              <w:br/>
            </w:r>
            <w:hyperlink r:id="rId90" w:history="1">
              <w:r w:rsidRPr="003E596C">
                <w:rPr>
                  <w:rStyle w:val="Hyperlink"/>
                  <w:i/>
                </w:rPr>
                <w:t>http://www.itsa.gov.au/</w:t>
              </w:r>
            </w:hyperlink>
            <w:r w:rsidRPr="003E596C">
              <w:rPr>
                <w:i/>
              </w:rPr>
              <w:t xml:space="preserve"> </w:t>
            </w:r>
          </w:p>
          <w:p w:rsidR="003E596C" w:rsidRPr="003E596C" w:rsidRDefault="003E596C" w:rsidP="007858A9">
            <w:pPr>
              <w:pStyle w:val="ListParagraph"/>
              <w:numPr>
                <w:ilvl w:val="0"/>
                <w:numId w:val="21"/>
              </w:numPr>
              <w:spacing w:line="240" w:lineRule="auto"/>
              <w:rPr>
                <w:i/>
              </w:rPr>
            </w:pPr>
            <w:r w:rsidRPr="003E596C">
              <w:rPr>
                <w:i/>
              </w:rPr>
              <w:t>Legislative Assembly for the ACT</w:t>
            </w:r>
            <w:r w:rsidRPr="003E596C">
              <w:rPr>
                <w:i/>
              </w:rPr>
              <w:br/>
            </w:r>
            <w:hyperlink r:id="rId91" w:history="1">
              <w:r w:rsidRPr="003E596C">
                <w:rPr>
                  <w:rStyle w:val="Hyperlink"/>
                  <w:i/>
                </w:rPr>
                <w:t>http://www.legassembly.act.gov.au/</w:t>
              </w:r>
            </w:hyperlink>
          </w:p>
          <w:p w:rsidR="003E596C" w:rsidRPr="003E596C" w:rsidRDefault="003E596C" w:rsidP="007858A9">
            <w:pPr>
              <w:pStyle w:val="ListParagraph"/>
              <w:numPr>
                <w:ilvl w:val="0"/>
                <w:numId w:val="21"/>
              </w:numPr>
              <w:spacing w:line="240" w:lineRule="auto"/>
              <w:rPr>
                <w:i/>
              </w:rPr>
            </w:pPr>
            <w:r w:rsidRPr="003E596C">
              <w:rPr>
                <w:i/>
              </w:rPr>
              <w:t>National Industrial Chemicals Notification and Assessment Scheme</w:t>
            </w:r>
            <w:r w:rsidRPr="003E596C">
              <w:rPr>
                <w:i/>
              </w:rPr>
              <w:br/>
            </w:r>
            <w:hyperlink r:id="rId92" w:history="1">
              <w:r w:rsidRPr="003E596C">
                <w:rPr>
                  <w:rStyle w:val="Hyperlink"/>
                  <w:i/>
                </w:rPr>
                <w:t xml:space="preserve">http://www.nicnas.gov.au </w:t>
              </w:r>
            </w:hyperlink>
          </w:p>
          <w:p w:rsidR="003E596C" w:rsidRPr="003E596C" w:rsidRDefault="003E596C" w:rsidP="007858A9">
            <w:pPr>
              <w:pStyle w:val="ListParagraph"/>
              <w:numPr>
                <w:ilvl w:val="0"/>
                <w:numId w:val="21"/>
              </w:numPr>
              <w:spacing w:line="240" w:lineRule="auto"/>
              <w:rPr>
                <w:i/>
              </w:rPr>
            </w:pPr>
            <w:r w:rsidRPr="003E596C">
              <w:rPr>
                <w:i/>
              </w:rPr>
              <w:t>National Occupational Health &amp; Safety Commission</w:t>
            </w:r>
            <w:r w:rsidRPr="003E596C">
              <w:rPr>
                <w:i/>
              </w:rPr>
              <w:br/>
            </w:r>
            <w:hyperlink r:id="rId93" w:history="1">
              <w:r w:rsidRPr="003E596C">
                <w:rPr>
                  <w:rStyle w:val="Hyperlink"/>
                  <w:i/>
                </w:rPr>
                <w:t>http://www.n</w:t>
              </w:r>
              <w:r w:rsidR="00D54693">
                <w:rPr>
                  <w:rStyle w:val="Hyperlink"/>
                  <w:i/>
                </w:rPr>
                <w:t>WHS</w:t>
              </w:r>
              <w:r w:rsidRPr="003E596C">
                <w:rPr>
                  <w:rStyle w:val="Hyperlink"/>
                  <w:i/>
                </w:rPr>
                <w:t>c.gov.au</w:t>
              </w:r>
            </w:hyperlink>
            <w:r w:rsidRPr="003E596C">
              <w:rPr>
                <w:i/>
              </w:rPr>
              <w:t xml:space="preserve"> </w:t>
            </w:r>
          </w:p>
          <w:p w:rsidR="003E596C" w:rsidRPr="003E596C" w:rsidRDefault="003E596C" w:rsidP="007858A9">
            <w:pPr>
              <w:pStyle w:val="ListParagraph"/>
              <w:numPr>
                <w:ilvl w:val="0"/>
                <w:numId w:val="21"/>
              </w:numPr>
              <w:spacing w:line="240" w:lineRule="auto"/>
              <w:rPr>
                <w:i/>
              </w:rPr>
            </w:pPr>
            <w:r w:rsidRPr="003E596C">
              <w:rPr>
                <w:i/>
              </w:rPr>
              <w:t>Ombudsman</w:t>
            </w:r>
            <w:r w:rsidRPr="003E596C">
              <w:rPr>
                <w:i/>
              </w:rPr>
              <w:br/>
            </w:r>
            <w:hyperlink r:id="rId94" w:history="1">
              <w:r w:rsidRPr="003E596C">
                <w:rPr>
                  <w:rStyle w:val="Hyperlink"/>
                  <w:i/>
                </w:rPr>
                <w:t xml:space="preserve">http://www.comb.gov.au </w:t>
              </w:r>
            </w:hyperlink>
          </w:p>
          <w:p w:rsidR="003E596C" w:rsidRPr="003E596C" w:rsidRDefault="003E596C" w:rsidP="007858A9">
            <w:pPr>
              <w:pStyle w:val="ListParagraph"/>
              <w:numPr>
                <w:ilvl w:val="0"/>
                <w:numId w:val="21"/>
              </w:numPr>
              <w:spacing w:line="240" w:lineRule="auto"/>
              <w:rPr>
                <w:i/>
              </w:rPr>
            </w:pPr>
            <w:r w:rsidRPr="003E596C">
              <w:rPr>
                <w:i/>
              </w:rPr>
              <w:t>Productivity Commission</w:t>
            </w:r>
            <w:r w:rsidRPr="003E596C">
              <w:rPr>
                <w:i/>
              </w:rPr>
              <w:br/>
            </w:r>
            <w:hyperlink r:id="rId95" w:history="1">
              <w:r w:rsidRPr="003E596C">
                <w:rPr>
                  <w:rStyle w:val="Hyperlink"/>
                  <w:i/>
                </w:rPr>
                <w:t>http://www.pc.gov.au</w:t>
              </w:r>
            </w:hyperlink>
          </w:p>
          <w:p w:rsidR="003E596C" w:rsidRPr="003E596C" w:rsidRDefault="003E596C" w:rsidP="007858A9">
            <w:pPr>
              <w:pStyle w:val="ListParagraph"/>
              <w:numPr>
                <w:ilvl w:val="0"/>
                <w:numId w:val="21"/>
              </w:numPr>
              <w:spacing w:line="240" w:lineRule="auto"/>
              <w:rPr>
                <w:i/>
              </w:rPr>
            </w:pPr>
            <w:r w:rsidRPr="003E596C">
              <w:rPr>
                <w:i/>
              </w:rPr>
              <w:t>Reserve Bank of Australia</w:t>
            </w:r>
            <w:r w:rsidRPr="003E596C">
              <w:rPr>
                <w:i/>
              </w:rPr>
              <w:br/>
            </w:r>
            <w:hyperlink r:id="rId96" w:history="1">
              <w:r w:rsidRPr="003E596C">
                <w:rPr>
                  <w:rStyle w:val="Hyperlink"/>
                  <w:i/>
                </w:rPr>
                <w:t xml:space="preserve">http://www.rba.gov.au </w:t>
              </w:r>
            </w:hyperlink>
          </w:p>
          <w:p w:rsidR="003E596C" w:rsidRPr="003E596C" w:rsidRDefault="003E596C" w:rsidP="007858A9">
            <w:pPr>
              <w:pStyle w:val="ListParagraph"/>
              <w:numPr>
                <w:ilvl w:val="0"/>
                <w:numId w:val="21"/>
              </w:numPr>
              <w:spacing w:line="240" w:lineRule="auto"/>
              <w:rPr>
                <w:i/>
              </w:rPr>
            </w:pPr>
            <w:r w:rsidRPr="003E596C">
              <w:rPr>
                <w:i/>
              </w:rPr>
              <w:t>Superannuation Complaints Tribunal</w:t>
            </w:r>
            <w:r w:rsidRPr="003E596C">
              <w:rPr>
                <w:i/>
              </w:rPr>
              <w:br/>
            </w:r>
            <w:hyperlink r:id="rId97" w:history="1">
              <w:r w:rsidRPr="003E596C">
                <w:rPr>
                  <w:rStyle w:val="Hyperlink"/>
                  <w:i/>
                </w:rPr>
                <w:t>http://www.sct.gov.au</w:t>
              </w:r>
            </w:hyperlink>
            <w:r w:rsidRPr="003E596C">
              <w:rPr>
                <w:i/>
              </w:rPr>
              <w:t xml:space="preserve"> </w:t>
            </w:r>
          </w:p>
          <w:p w:rsidR="003E596C" w:rsidRPr="003E596C" w:rsidRDefault="003E596C" w:rsidP="007858A9">
            <w:pPr>
              <w:pStyle w:val="ListParagraph"/>
              <w:numPr>
                <w:ilvl w:val="0"/>
                <w:numId w:val="21"/>
              </w:numPr>
              <w:spacing w:line="240" w:lineRule="auto"/>
              <w:rPr>
                <w:i/>
              </w:rPr>
            </w:pPr>
            <w:r w:rsidRPr="003E596C">
              <w:rPr>
                <w:i/>
              </w:rPr>
              <w:t xml:space="preserve">The Takeovers Panel </w:t>
            </w:r>
            <w:r w:rsidRPr="003E596C">
              <w:rPr>
                <w:i/>
              </w:rPr>
              <w:br/>
            </w:r>
            <w:hyperlink r:id="rId98" w:history="1">
              <w:r w:rsidRPr="003E596C">
                <w:rPr>
                  <w:rStyle w:val="Hyperlink"/>
                  <w:i/>
                </w:rPr>
                <w:t xml:space="preserve">http://www.takeovers.gov.au </w:t>
              </w:r>
            </w:hyperlink>
          </w:p>
          <w:p w:rsidR="003E596C" w:rsidRPr="003E596C" w:rsidRDefault="003E596C" w:rsidP="007858A9">
            <w:pPr>
              <w:pStyle w:val="ListParagraph"/>
              <w:numPr>
                <w:ilvl w:val="0"/>
                <w:numId w:val="21"/>
              </w:numPr>
              <w:spacing w:line="240" w:lineRule="auto"/>
              <w:rPr>
                <w:i/>
              </w:rPr>
            </w:pPr>
            <w:r w:rsidRPr="003E596C">
              <w:rPr>
                <w:i/>
              </w:rPr>
              <w:t>Victorian Work cover Authority</w:t>
            </w:r>
            <w:r w:rsidRPr="003E596C">
              <w:rPr>
                <w:i/>
              </w:rPr>
              <w:br/>
            </w:r>
            <w:hyperlink r:id="rId99" w:history="1">
              <w:r w:rsidRPr="003E596C">
                <w:rPr>
                  <w:rStyle w:val="Hyperlink"/>
                  <w:i/>
                </w:rPr>
                <w:t>http://www.workcover.vic.gov.au</w:t>
              </w:r>
            </w:hyperlink>
            <w:r w:rsidRPr="003E596C">
              <w:rPr>
                <w:i/>
              </w:rPr>
              <w:t xml:space="preserve"> </w:t>
            </w:r>
          </w:p>
          <w:p w:rsidR="003E596C" w:rsidRPr="003E596C" w:rsidRDefault="003E596C" w:rsidP="007858A9">
            <w:pPr>
              <w:pStyle w:val="ListParagraph"/>
              <w:numPr>
                <w:ilvl w:val="0"/>
                <w:numId w:val="21"/>
              </w:numPr>
              <w:spacing w:line="240" w:lineRule="auto"/>
              <w:rPr>
                <w:i/>
              </w:rPr>
            </w:pPr>
            <w:r w:rsidRPr="003E596C">
              <w:rPr>
                <w:i/>
              </w:rPr>
              <w:t>Workplace Health &amp; Safety, Queensland Government</w:t>
            </w:r>
            <w:r w:rsidRPr="003E596C">
              <w:rPr>
                <w:i/>
              </w:rPr>
              <w:br/>
            </w:r>
            <w:hyperlink r:id="rId100" w:history="1">
              <w:r w:rsidRPr="003E596C">
                <w:rPr>
                  <w:rStyle w:val="Hyperlink"/>
                  <w:i/>
                </w:rPr>
                <w:t>http://www.whs.qld.gov.au</w:t>
              </w:r>
            </w:hyperlink>
            <w:r w:rsidRPr="003E596C">
              <w:rPr>
                <w:i/>
              </w:rPr>
              <w:t xml:space="preserve"> </w:t>
            </w:r>
          </w:p>
          <w:p w:rsidR="003E596C" w:rsidRPr="003E596C" w:rsidRDefault="003E596C" w:rsidP="007858A9">
            <w:pPr>
              <w:pStyle w:val="ListParagraph"/>
              <w:numPr>
                <w:ilvl w:val="0"/>
                <w:numId w:val="21"/>
              </w:numPr>
              <w:spacing w:line="240" w:lineRule="auto"/>
              <w:rPr>
                <w:i/>
              </w:rPr>
            </w:pPr>
            <w:r w:rsidRPr="003E596C">
              <w:rPr>
                <w:i/>
              </w:rPr>
              <w:t>Workplace Standards Tasmania</w:t>
            </w:r>
            <w:r w:rsidRPr="003E596C">
              <w:rPr>
                <w:i/>
              </w:rPr>
              <w:br/>
            </w:r>
            <w:hyperlink r:id="rId101" w:history="1">
              <w:r w:rsidRPr="003E596C">
                <w:rPr>
                  <w:rStyle w:val="Hyperlink"/>
                  <w:i/>
                </w:rPr>
                <w:t>http://www.wst.tas.gov.au</w:t>
              </w:r>
            </w:hyperlink>
          </w:p>
          <w:p w:rsidR="003E596C" w:rsidRPr="003E596C" w:rsidRDefault="003E596C" w:rsidP="007858A9">
            <w:pPr>
              <w:tabs>
                <w:tab w:val="left" w:pos="720"/>
              </w:tabs>
              <w:spacing w:line="240" w:lineRule="auto"/>
              <w:ind w:left="720"/>
              <w:rPr>
                <w:i/>
              </w:rPr>
            </w:pPr>
            <w:r w:rsidRPr="003E596C">
              <w:rPr>
                <w:i/>
              </w:rPr>
              <w:t>The strategic role of regulation is increasing due to the effects of globalisation and technological development.  Regulation may be local, national, international and global and regulation is important to public policy.  Each State/Territory has a regulatory body that has a large impact on people, organisations and the environment.</w:t>
            </w:r>
          </w:p>
          <w:p w:rsidR="007858A9" w:rsidRDefault="003E596C" w:rsidP="0085321D">
            <w:pPr>
              <w:pStyle w:val="AAAQuestions"/>
            </w:pPr>
            <w:r>
              <w:t>When you refer to a website which you are researching for information, what do you need to consider?</w:t>
            </w:r>
          </w:p>
          <w:p w:rsidR="0085321D" w:rsidRDefault="0085321D" w:rsidP="0085321D">
            <w:pPr>
              <w:pStyle w:val="AAAQuestions"/>
              <w:rPr>
                <w:i/>
                <w:spacing w:val="-2"/>
              </w:rPr>
            </w:pPr>
          </w:p>
          <w:p w:rsidR="003E596C" w:rsidRPr="003E596C" w:rsidRDefault="003E596C" w:rsidP="007858A9">
            <w:pPr>
              <w:spacing w:line="240" w:lineRule="auto"/>
              <w:rPr>
                <w:i/>
                <w:spacing w:val="-2"/>
              </w:rPr>
            </w:pPr>
            <w:r>
              <w:rPr>
                <w:i/>
                <w:spacing w:val="-2"/>
              </w:rPr>
              <w:t>You need to consider the whether the website is a reliable source of information such as what you would find on a government website.</w:t>
            </w:r>
          </w:p>
        </w:tc>
      </w:tr>
    </w:tbl>
    <w:p w:rsidR="007858A9" w:rsidRDefault="007858A9" w:rsidP="00412A4D">
      <w:pPr>
        <w:pStyle w:val="Heading3"/>
      </w:pPr>
    </w:p>
    <w:p w:rsidR="007858A9" w:rsidRDefault="007858A9" w:rsidP="007858A9">
      <w:pPr>
        <w:rPr>
          <w:rFonts w:eastAsia="Times New Roman"/>
          <w:sz w:val="26"/>
          <w:szCs w:val="26"/>
          <w:lang w:val="en-GB" w:eastAsia="en-GB"/>
        </w:rPr>
      </w:pPr>
      <w:r>
        <w:br w:type="page"/>
      </w:r>
    </w:p>
    <w:p w:rsidR="00412A4D" w:rsidRPr="003E596C" w:rsidRDefault="00412A4D" w:rsidP="00412A4D">
      <w:pPr>
        <w:pStyle w:val="Heading3"/>
        <w:rPr>
          <w:lang w:val="en-US"/>
        </w:rPr>
      </w:pPr>
      <w:bookmarkStart w:id="16" w:name="_Toc419713915"/>
      <w:r w:rsidRPr="00B079C9">
        <w:lastRenderedPageBreak/>
        <w:t>Activity</w:t>
      </w:r>
      <w:r>
        <w:t xml:space="preserve"> </w:t>
      </w:r>
      <w:r w:rsidR="004C65DC">
        <w:t>3.1</w:t>
      </w:r>
      <w:r w:rsidR="005E1F1E">
        <w:t>.1</w:t>
      </w:r>
      <w:r w:rsidR="005E1F1E">
        <w:rPr>
          <w:lang w:val="en-US"/>
        </w:rPr>
        <w:t xml:space="preserve"> -</w:t>
      </w:r>
      <w:r w:rsidR="003E596C">
        <w:rPr>
          <w:lang w:val="en-US"/>
        </w:rPr>
        <w:t xml:space="preserve"> 3.2</w:t>
      </w:r>
      <w:r w:rsidR="005E1F1E">
        <w:rPr>
          <w:lang w:val="en-US"/>
        </w:rPr>
        <w:t>.1</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747"/>
        <w:gridCol w:w="6909"/>
      </w:tblGrid>
      <w:tr w:rsidR="00412A4D" w:rsidRPr="007431BE" w:rsidTr="001821C3">
        <w:tc>
          <w:tcPr>
            <w:tcW w:w="1747"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6909" w:type="dxa"/>
            <w:tcBorders>
              <w:top w:val="single" w:sz="8" w:space="0" w:color="C0504D"/>
              <w:left w:val="single" w:sz="8" w:space="0" w:color="C0504D"/>
              <w:bottom w:val="single" w:sz="18" w:space="0" w:color="C0504D"/>
              <w:right w:val="single" w:sz="8" w:space="0" w:color="C0504D"/>
            </w:tcBorders>
          </w:tcPr>
          <w:p w:rsidR="00412A4D" w:rsidRPr="007431BE" w:rsidRDefault="005A2DFA"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1821C3">
        <w:tc>
          <w:tcPr>
            <w:tcW w:w="1747"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6909" w:type="dxa"/>
            <w:tcBorders>
              <w:top w:val="single" w:sz="8" w:space="0" w:color="C0504D"/>
              <w:left w:val="single" w:sz="8" w:space="0" w:color="C0504D"/>
              <w:bottom w:val="single" w:sz="8" w:space="0" w:color="C0504D"/>
              <w:right w:val="single" w:sz="8" w:space="0" w:color="C0504D"/>
            </w:tcBorders>
            <w:shd w:val="clear" w:color="auto" w:fill="EFD3D2"/>
          </w:tcPr>
          <w:p w:rsidR="00412A4D" w:rsidRPr="00BF05F9" w:rsidRDefault="00412A4D" w:rsidP="00BF05F9">
            <w:pPr>
              <w:spacing w:after="0" w:line="240" w:lineRule="auto"/>
              <w:rPr>
                <w:b/>
              </w:rPr>
            </w:pPr>
            <w:r w:rsidRPr="00BF05F9">
              <w:rPr>
                <w:b/>
              </w:rPr>
              <w:t xml:space="preserve">To provide you with an opportunity to </w:t>
            </w:r>
            <w:r w:rsidR="00213D7F" w:rsidRPr="00BF05F9">
              <w:rPr>
                <w:rFonts w:asciiTheme="minorHAnsi" w:hAnsiTheme="minorHAnsi"/>
                <w:b/>
              </w:rPr>
              <w:t xml:space="preserve">use relevant </w:t>
            </w:r>
            <w:r w:rsidR="00213D7F" w:rsidRPr="00BF05F9">
              <w:rPr>
                <w:rStyle w:val="BoldandItalics"/>
                <w:rFonts w:asciiTheme="minorHAnsi" w:hAnsiTheme="minorHAnsi"/>
              </w:rPr>
              <w:t xml:space="preserve">sources </w:t>
            </w:r>
            <w:r w:rsidR="00213D7F" w:rsidRPr="00BF05F9">
              <w:rPr>
                <w:rFonts w:asciiTheme="minorHAnsi" w:hAnsiTheme="minorHAnsi"/>
                <w:b/>
              </w:rPr>
              <w:t xml:space="preserve">to keep up-to-date with legislation and </w:t>
            </w:r>
            <w:r w:rsidR="00213D7F" w:rsidRPr="00BF05F9">
              <w:rPr>
                <w:rStyle w:val="BoldandItalics"/>
                <w:rFonts w:asciiTheme="minorHAnsi" w:hAnsiTheme="minorHAnsi"/>
              </w:rPr>
              <w:t>relevant publications</w:t>
            </w:r>
            <w:r w:rsidR="00213D7F" w:rsidRPr="00BF05F9">
              <w:rPr>
                <w:b/>
              </w:rPr>
              <w:t xml:space="preserve"> and c</w:t>
            </w:r>
            <w:r w:rsidR="00213D7F" w:rsidRPr="00BF05F9">
              <w:rPr>
                <w:rFonts w:asciiTheme="minorHAnsi" w:hAnsiTheme="minorHAnsi"/>
                <w:b/>
              </w:rPr>
              <w:t>ommunicate information on relevant legislative changes and relevant publications to others</w:t>
            </w:r>
            <w:r w:rsidR="00BF05F9" w:rsidRPr="00BF05F9">
              <w:rPr>
                <w:rFonts w:asciiTheme="minorHAnsi" w:hAnsiTheme="minorHAnsi"/>
                <w:b/>
              </w:rPr>
              <w:t>.</w:t>
            </w:r>
          </w:p>
        </w:tc>
      </w:tr>
      <w:tr w:rsidR="00412A4D" w:rsidRPr="007431BE" w:rsidTr="001821C3">
        <w:trPr>
          <w:trHeight w:val="440"/>
        </w:trPr>
        <w:tc>
          <w:tcPr>
            <w:tcW w:w="1747"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6909" w:type="dxa"/>
            <w:tcBorders>
              <w:top w:val="single" w:sz="8" w:space="0" w:color="C0504D"/>
              <w:left w:val="single" w:sz="8" w:space="0" w:color="C0504D"/>
              <w:bottom w:val="single" w:sz="8" w:space="0" w:color="C0504D"/>
              <w:right w:val="single" w:sz="8" w:space="0" w:color="C0504D"/>
            </w:tcBorders>
          </w:tcPr>
          <w:p w:rsidR="001821C3" w:rsidRDefault="003E596C" w:rsidP="001821C3">
            <w:pPr>
              <w:pStyle w:val="AAAQuestions"/>
            </w:pPr>
            <w:r>
              <w:t>Why is it important to make sure that information is current when you research a risk? Who are reliable sources of information?</w:t>
            </w:r>
          </w:p>
          <w:p w:rsidR="001821C3" w:rsidRDefault="001821C3" w:rsidP="001821C3">
            <w:pPr>
              <w:pStyle w:val="AAAQuestions"/>
              <w:rPr>
                <w:i/>
              </w:rPr>
            </w:pPr>
          </w:p>
          <w:p w:rsidR="003E596C" w:rsidRPr="001821C3" w:rsidRDefault="003E596C" w:rsidP="001821C3">
            <w:pPr>
              <w:spacing w:line="240" w:lineRule="auto"/>
              <w:rPr>
                <w:i/>
              </w:rPr>
            </w:pPr>
            <w:r w:rsidRPr="001821C3">
              <w:rPr>
                <w:i/>
              </w:rPr>
              <w:t>To ensure that your information is current, it is essential that you access the most recent information to make sure that the information used for the decision making process is informed.  When you access a website make sure that the information is recognised and up to date.  Industry and employer websites, professional associations and government websites, such as the regulatory body within your State or Territory are reliable sources of information.  Check the dates of updates on the website to ensure that information is recent and up to date.</w:t>
            </w:r>
          </w:p>
          <w:p w:rsidR="0085321D" w:rsidRDefault="0085321D" w:rsidP="001821C3">
            <w:pPr>
              <w:pStyle w:val="AAAQuestions"/>
            </w:pPr>
          </w:p>
          <w:p w:rsidR="003E596C" w:rsidRDefault="003E596C" w:rsidP="001821C3">
            <w:pPr>
              <w:pStyle w:val="AAAQuestions"/>
            </w:pPr>
            <w:r>
              <w:t>Is it a legislative requirement to keep the consultation process documented?  Why?</w:t>
            </w:r>
          </w:p>
          <w:p w:rsidR="001821C3" w:rsidRDefault="001821C3" w:rsidP="001821C3">
            <w:pPr>
              <w:pStyle w:val="AAAQuestions"/>
            </w:pPr>
          </w:p>
          <w:p w:rsidR="003E596C" w:rsidRPr="003E596C" w:rsidRDefault="003E596C" w:rsidP="001821C3">
            <w:pPr>
              <w:spacing w:line="240" w:lineRule="auto"/>
              <w:rPr>
                <w:i/>
              </w:rPr>
            </w:pPr>
            <w:r w:rsidRPr="003E596C">
              <w:rPr>
                <w:i/>
              </w:rPr>
              <w:t>As per the WHS Regulations, consultation with workers and other duty holders do not have to be documented.  However, the Work Health and Safety Consultation Cooperation and Coordination Code of Practice recommend that consultation records should be kept by the organisation to demonstrate that the organisation is complying with their consultation needs.  The records should include discussion of outcomes, and should be brief and simple and includes:</w:t>
            </w:r>
          </w:p>
          <w:p w:rsidR="003E596C" w:rsidRPr="003E596C" w:rsidRDefault="003E596C" w:rsidP="001821C3">
            <w:pPr>
              <w:pStyle w:val="ListParagraph"/>
              <w:numPr>
                <w:ilvl w:val="0"/>
                <w:numId w:val="22"/>
              </w:numPr>
              <w:spacing w:line="240" w:lineRule="auto"/>
              <w:rPr>
                <w:i/>
              </w:rPr>
            </w:pPr>
            <w:r w:rsidRPr="003E596C">
              <w:rPr>
                <w:i/>
              </w:rPr>
              <w:t>Listing who is involved in the health and safety issue</w:t>
            </w:r>
          </w:p>
          <w:p w:rsidR="003E596C" w:rsidRPr="003E596C" w:rsidRDefault="003E596C" w:rsidP="001821C3">
            <w:pPr>
              <w:pStyle w:val="ListParagraph"/>
              <w:numPr>
                <w:ilvl w:val="0"/>
                <w:numId w:val="22"/>
              </w:numPr>
              <w:spacing w:line="240" w:lineRule="auto"/>
              <w:rPr>
                <w:i/>
              </w:rPr>
            </w:pPr>
            <w:r w:rsidRPr="003E596C">
              <w:rPr>
                <w:i/>
              </w:rPr>
              <w:t>What the safety topic is about</w:t>
            </w:r>
          </w:p>
          <w:p w:rsidR="003E596C" w:rsidRPr="003E596C" w:rsidRDefault="003E596C" w:rsidP="001821C3">
            <w:pPr>
              <w:pStyle w:val="ListParagraph"/>
              <w:numPr>
                <w:ilvl w:val="0"/>
                <w:numId w:val="22"/>
              </w:numPr>
              <w:spacing w:line="240" w:lineRule="auto"/>
              <w:rPr>
                <w:i/>
              </w:rPr>
            </w:pPr>
            <w:r w:rsidRPr="003E596C">
              <w:rPr>
                <w:i/>
              </w:rPr>
              <w:t>The decision made and action taken and when (including when it was completed).</w:t>
            </w:r>
          </w:p>
          <w:p w:rsidR="003E596C" w:rsidRPr="003E596C" w:rsidRDefault="003E596C" w:rsidP="00C70F65">
            <w:pPr>
              <w:rPr>
                <w:spacing w:val="-2"/>
              </w:rPr>
            </w:pPr>
          </w:p>
        </w:tc>
      </w:tr>
    </w:tbl>
    <w:p w:rsidR="0067420A" w:rsidRDefault="0067420A" w:rsidP="0002452A">
      <w:pPr>
        <w:spacing w:before="120" w:after="120"/>
        <w:rPr>
          <w:rFonts w:cs="Arial"/>
          <w:b/>
        </w:rPr>
      </w:pPr>
    </w:p>
    <w:p w:rsidR="001821C3" w:rsidRDefault="001821C3">
      <w:pPr>
        <w:spacing w:after="0" w:line="240" w:lineRule="auto"/>
        <w:rPr>
          <w:rFonts w:eastAsia="Times New Roman"/>
          <w:b/>
          <w:bCs/>
          <w:sz w:val="26"/>
          <w:szCs w:val="26"/>
          <w:lang w:val="en-GB" w:eastAsia="en-GB"/>
        </w:rPr>
      </w:pPr>
      <w:r>
        <w:br w:type="page"/>
      </w:r>
    </w:p>
    <w:p w:rsidR="005673E3" w:rsidRPr="005673E3" w:rsidRDefault="005673E3" w:rsidP="00BF05F9">
      <w:pPr>
        <w:pStyle w:val="Heading3"/>
      </w:pPr>
      <w:bookmarkStart w:id="17" w:name="_Toc360624731"/>
      <w:bookmarkStart w:id="18" w:name="_Toc419713916"/>
      <w:r w:rsidRPr="005673E3">
        <w:lastRenderedPageBreak/>
        <w:t>Skills and Knowledge Activity</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73E3" w:rsidRPr="005673E3" w:rsidTr="00887DED">
        <w:tc>
          <w:tcPr>
            <w:tcW w:w="1668" w:type="dxa"/>
            <w:tcBorders>
              <w:top w:val="single" w:sz="8" w:space="0" w:color="C0504D"/>
              <w:left w:val="single" w:sz="8" w:space="0" w:color="C0504D"/>
              <w:bottom w:val="single" w:sz="18" w:space="0" w:color="C0504D"/>
              <w:right w:val="single" w:sz="8" w:space="0" w:color="C0504D"/>
            </w:tcBorders>
          </w:tcPr>
          <w:p w:rsidR="005673E3" w:rsidRPr="005673E3" w:rsidRDefault="005673E3" w:rsidP="005673E3">
            <w:pPr>
              <w:spacing w:after="0"/>
              <w:rPr>
                <w:rFonts w:eastAsia="Times New Roman"/>
                <w:b/>
                <w:bCs/>
                <w:color w:val="000000"/>
              </w:rPr>
            </w:pPr>
            <w:r w:rsidRPr="005673E3">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673E3" w:rsidRPr="005673E3" w:rsidRDefault="00BF05F9" w:rsidP="005673E3">
            <w:pPr>
              <w:spacing w:after="0"/>
              <w:rPr>
                <w:rFonts w:eastAsia="Times New Roman"/>
                <w:b/>
                <w:bCs/>
                <w:color w:val="000000"/>
              </w:rPr>
            </w:pPr>
            <w:r>
              <w:rPr>
                <w:rFonts w:eastAsia="Times New Roman"/>
                <w:b/>
                <w:bCs/>
                <w:color w:val="000000"/>
              </w:rPr>
              <w:t>1 Hour</w:t>
            </w:r>
          </w:p>
        </w:tc>
      </w:tr>
      <w:tr w:rsidR="005673E3" w:rsidRPr="005673E3" w:rsidTr="00887DE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673E3" w:rsidRPr="005673E3" w:rsidRDefault="005673E3" w:rsidP="005673E3">
            <w:pPr>
              <w:spacing w:after="0"/>
              <w:rPr>
                <w:rFonts w:eastAsia="Times New Roman"/>
                <w:b/>
                <w:bCs/>
              </w:rPr>
            </w:pPr>
            <w:r w:rsidRPr="005673E3">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673E3" w:rsidRPr="00D710B5" w:rsidRDefault="00D710B5" w:rsidP="00BF05F9">
            <w:pPr>
              <w:spacing w:after="0" w:line="240" w:lineRule="auto"/>
              <w:rPr>
                <w:rFonts w:eastAsiaTheme="minorEastAsia" w:cs="Calibri"/>
                <w:b/>
                <w:lang w:val="en-US" w:eastAsia="en-AU"/>
              </w:rPr>
            </w:pPr>
            <w:r w:rsidRPr="00D710B5">
              <w:rPr>
                <w:b/>
                <w:color w:val="000000" w:themeColor="text1"/>
              </w:rPr>
              <w:t>To provide you with an opportunity to demonstrate your knowledge of the foundation skills, knowledge evidence and performance evidence.</w:t>
            </w:r>
          </w:p>
        </w:tc>
      </w:tr>
      <w:tr w:rsidR="005673E3" w:rsidRPr="005673E3" w:rsidTr="00887DED">
        <w:trPr>
          <w:trHeight w:val="440"/>
        </w:trPr>
        <w:tc>
          <w:tcPr>
            <w:tcW w:w="1668" w:type="dxa"/>
            <w:tcBorders>
              <w:top w:val="single" w:sz="8" w:space="0" w:color="C0504D"/>
              <w:left w:val="single" w:sz="8" w:space="0" w:color="C0504D"/>
              <w:bottom w:val="single" w:sz="8" w:space="0" w:color="C0504D"/>
              <w:right w:val="single" w:sz="8" w:space="0" w:color="C0504D"/>
            </w:tcBorders>
          </w:tcPr>
          <w:p w:rsidR="005673E3" w:rsidRPr="005673E3" w:rsidRDefault="005673E3" w:rsidP="005673E3">
            <w:pPr>
              <w:spacing w:after="0"/>
              <w:rPr>
                <w:rFonts w:eastAsia="Times New Roman"/>
                <w:b/>
                <w:bCs/>
              </w:rPr>
            </w:pPr>
            <w:r w:rsidRPr="005673E3">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673E3" w:rsidRPr="005673E3" w:rsidRDefault="005673E3" w:rsidP="005673E3">
            <w:pPr>
              <w:spacing w:after="0" w:line="240" w:lineRule="auto"/>
              <w:rPr>
                <w:b/>
                <w:szCs w:val="20"/>
                <w:lang w:val="en-GB" w:eastAsia="en-GB"/>
              </w:rPr>
            </w:pPr>
            <w:r w:rsidRPr="005673E3">
              <w:rPr>
                <w:b/>
                <w:szCs w:val="20"/>
                <w:lang w:val="en-GB" w:eastAsia="en-GB"/>
              </w:rPr>
              <w:t>Complete the following individually and attach your completed work to your workbook.</w:t>
            </w:r>
          </w:p>
          <w:p w:rsidR="005673E3" w:rsidRPr="005673E3" w:rsidRDefault="005673E3" w:rsidP="005673E3">
            <w:pPr>
              <w:spacing w:after="0" w:line="240" w:lineRule="auto"/>
              <w:rPr>
                <w:b/>
                <w:szCs w:val="20"/>
                <w:lang w:val="en-GB" w:eastAsia="en-GB"/>
              </w:rPr>
            </w:pPr>
          </w:p>
          <w:p w:rsidR="005673E3" w:rsidRDefault="005673E3" w:rsidP="005673E3">
            <w:pPr>
              <w:autoSpaceDE w:val="0"/>
              <w:autoSpaceDN w:val="0"/>
              <w:adjustRightInd w:val="0"/>
              <w:rPr>
                <w:rFonts w:asciiTheme="minorHAnsi" w:hAnsiTheme="minorHAnsi" w:cs="Verdana"/>
              </w:rPr>
            </w:pPr>
            <w:r w:rsidRPr="005673E3">
              <w:rPr>
                <w:rFonts w:asciiTheme="minorHAnsi" w:hAnsiTheme="minorHAnsi" w:cs="Verdana"/>
              </w:rPr>
              <w:t>The answers to the following questions will enable you to demonstrate your knowledge of:</w:t>
            </w:r>
          </w:p>
          <w:p w:rsidR="00D710B5" w:rsidRDefault="00D710B5" w:rsidP="00D710B5">
            <w:pPr>
              <w:pStyle w:val="Bullets"/>
              <w:numPr>
                <w:ilvl w:val="0"/>
                <w:numId w:val="37"/>
              </w:numPr>
              <w:spacing w:after="0" w:line="240" w:lineRule="auto"/>
            </w:pPr>
            <w:r>
              <w:t>Learning</w:t>
            </w:r>
          </w:p>
          <w:p w:rsidR="00D710B5" w:rsidRDefault="00D710B5" w:rsidP="00D710B5">
            <w:pPr>
              <w:pStyle w:val="Bullets"/>
              <w:numPr>
                <w:ilvl w:val="0"/>
                <w:numId w:val="37"/>
              </w:numPr>
              <w:spacing w:after="0" w:line="240" w:lineRule="auto"/>
            </w:pPr>
            <w:r>
              <w:t>Reading</w:t>
            </w:r>
          </w:p>
          <w:p w:rsidR="00D710B5" w:rsidRDefault="00D710B5" w:rsidP="00D710B5">
            <w:pPr>
              <w:pStyle w:val="Bullets"/>
              <w:numPr>
                <w:ilvl w:val="0"/>
                <w:numId w:val="37"/>
              </w:numPr>
              <w:spacing w:after="0" w:line="240" w:lineRule="auto"/>
            </w:pPr>
            <w:r>
              <w:t>Writing</w:t>
            </w:r>
          </w:p>
          <w:p w:rsidR="00D710B5" w:rsidRDefault="00D710B5" w:rsidP="00D710B5">
            <w:pPr>
              <w:pStyle w:val="Bullets"/>
              <w:numPr>
                <w:ilvl w:val="0"/>
                <w:numId w:val="37"/>
              </w:numPr>
              <w:spacing w:after="0" w:line="240" w:lineRule="auto"/>
            </w:pPr>
            <w:r>
              <w:t>Oral communication</w:t>
            </w:r>
          </w:p>
          <w:p w:rsidR="00D710B5" w:rsidRDefault="00D710B5" w:rsidP="00D710B5">
            <w:pPr>
              <w:pStyle w:val="Bullets"/>
              <w:numPr>
                <w:ilvl w:val="0"/>
                <w:numId w:val="37"/>
              </w:numPr>
              <w:spacing w:after="0" w:line="240" w:lineRule="auto"/>
            </w:pPr>
            <w:r>
              <w:t>Navigate the world of work</w:t>
            </w:r>
          </w:p>
          <w:p w:rsidR="00D710B5" w:rsidRDefault="00D710B5" w:rsidP="00D710B5">
            <w:pPr>
              <w:pStyle w:val="Bullets"/>
              <w:numPr>
                <w:ilvl w:val="0"/>
                <w:numId w:val="37"/>
              </w:numPr>
              <w:spacing w:after="0" w:line="240" w:lineRule="auto"/>
            </w:pPr>
            <w:r>
              <w:t xml:space="preserve">Interact with others </w:t>
            </w:r>
          </w:p>
          <w:p w:rsidR="00D710B5" w:rsidRDefault="00D710B5" w:rsidP="00D710B5">
            <w:pPr>
              <w:pStyle w:val="Bullets"/>
              <w:numPr>
                <w:ilvl w:val="0"/>
                <w:numId w:val="37"/>
              </w:numPr>
              <w:spacing w:after="0" w:line="240" w:lineRule="auto"/>
            </w:pPr>
            <w:r>
              <w:t>Get the work done</w:t>
            </w:r>
          </w:p>
          <w:p w:rsidR="00D710B5" w:rsidRDefault="00D710B5" w:rsidP="00D710B5">
            <w:pPr>
              <w:pStyle w:val="Bullets"/>
              <w:numPr>
                <w:ilvl w:val="0"/>
                <w:numId w:val="37"/>
              </w:numPr>
              <w:spacing w:after="0" w:line="240" w:lineRule="auto"/>
            </w:pPr>
            <w:r>
              <w:t>Explain the WHS legislative duties of self and others including limits on own expertise</w:t>
            </w:r>
          </w:p>
          <w:p w:rsidR="00D710B5" w:rsidRDefault="00D710B5" w:rsidP="00D710B5">
            <w:pPr>
              <w:pStyle w:val="Bullets"/>
              <w:numPr>
                <w:ilvl w:val="0"/>
                <w:numId w:val="37"/>
              </w:numPr>
              <w:spacing w:after="0" w:line="240" w:lineRule="auto"/>
            </w:pPr>
            <w:r>
              <w:t>Outline the key organisational WHS policies, procedures, processes and systems</w:t>
            </w:r>
          </w:p>
          <w:p w:rsidR="00D710B5" w:rsidRDefault="00D710B5" w:rsidP="00D710B5">
            <w:pPr>
              <w:pStyle w:val="Bullets"/>
              <w:numPr>
                <w:ilvl w:val="0"/>
                <w:numId w:val="37"/>
              </w:numPr>
              <w:spacing w:after="0" w:line="240" w:lineRule="auto"/>
            </w:pPr>
            <w:r>
              <w:t>Outline the key requirements in relevant commonwealth and state or territory WHS Acts, regulations, codes of practice, standards and guidance material, and other relevant publications</w:t>
            </w:r>
          </w:p>
          <w:p w:rsidR="00D710B5" w:rsidRDefault="00D710B5" w:rsidP="00D710B5">
            <w:pPr>
              <w:pStyle w:val="Bullets"/>
              <w:numPr>
                <w:ilvl w:val="0"/>
                <w:numId w:val="37"/>
              </w:numPr>
              <w:spacing w:after="0" w:line="240" w:lineRule="auto"/>
            </w:pPr>
            <w:r>
              <w:t>Identify obligations and duties for consultation and who must be consulted</w:t>
            </w:r>
          </w:p>
          <w:p w:rsidR="00D710B5" w:rsidRDefault="00D710B5" w:rsidP="00D710B5">
            <w:pPr>
              <w:pStyle w:val="Bullets"/>
              <w:numPr>
                <w:ilvl w:val="0"/>
                <w:numId w:val="37"/>
              </w:numPr>
              <w:spacing w:after="0" w:line="240" w:lineRule="auto"/>
            </w:pPr>
            <w:r>
              <w:t>Identify people who could be accessed for help</w:t>
            </w:r>
          </w:p>
          <w:p w:rsidR="00D710B5" w:rsidRDefault="00D710B5" w:rsidP="00D710B5">
            <w:pPr>
              <w:pStyle w:val="Bullets"/>
              <w:numPr>
                <w:ilvl w:val="0"/>
                <w:numId w:val="37"/>
              </w:numPr>
              <w:spacing w:after="0" w:line="240" w:lineRule="auto"/>
            </w:pPr>
            <w:r>
              <w:t>Identify the consequences of non-compliance</w:t>
            </w:r>
          </w:p>
          <w:p w:rsidR="00D710B5" w:rsidRDefault="00D710B5" w:rsidP="00D710B5">
            <w:pPr>
              <w:pStyle w:val="Bullets"/>
              <w:numPr>
                <w:ilvl w:val="0"/>
                <w:numId w:val="37"/>
              </w:numPr>
              <w:spacing w:after="0" w:line="240" w:lineRule="auto"/>
            </w:pPr>
            <w:r>
              <w:t>Explain ways to get information about compliance with legislation.</w:t>
            </w:r>
          </w:p>
          <w:p w:rsidR="00D710B5" w:rsidRDefault="00D710B5" w:rsidP="005673E3">
            <w:pPr>
              <w:spacing w:after="0" w:line="240" w:lineRule="auto"/>
              <w:rPr>
                <w:b/>
                <w:szCs w:val="20"/>
                <w:lang w:val="en-GB" w:eastAsia="en-GB"/>
              </w:rPr>
            </w:pPr>
          </w:p>
          <w:p w:rsidR="005673E3" w:rsidRPr="005673E3" w:rsidRDefault="005673E3" w:rsidP="005673E3">
            <w:pPr>
              <w:spacing w:after="0" w:line="240" w:lineRule="auto"/>
              <w:rPr>
                <w:b/>
                <w:szCs w:val="20"/>
                <w:lang w:val="en-GB" w:eastAsia="en-GB"/>
              </w:rPr>
            </w:pPr>
            <w:r w:rsidRPr="005673E3">
              <w:rPr>
                <w:b/>
                <w:szCs w:val="20"/>
                <w:lang w:val="en-GB" w:eastAsia="en-GB"/>
              </w:rPr>
              <w:t>Answer each question in as much detail as possible, considering your organisational requirements for each one.</w:t>
            </w:r>
          </w:p>
          <w:p w:rsidR="005673E3" w:rsidRPr="005673E3" w:rsidRDefault="005673E3" w:rsidP="005673E3">
            <w:pPr>
              <w:spacing w:after="0" w:line="240" w:lineRule="auto"/>
              <w:rPr>
                <w:b/>
                <w:szCs w:val="20"/>
                <w:lang w:val="en-GB" w:eastAsia="en-GB"/>
              </w:rPr>
            </w:pPr>
          </w:p>
          <w:p w:rsidR="005673E3" w:rsidRPr="005673E3" w:rsidRDefault="005673E3" w:rsidP="005673E3">
            <w:pPr>
              <w:spacing w:after="0" w:line="240" w:lineRule="auto"/>
              <w:rPr>
                <w:i/>
                <w:szCs w:val="20"/>
                <w:lang w:val="en-GB" w:eastAsia="en-GB"/>
              </w:rPr>
            </w:pPr>
            <w:r w:rsidRPr="005673E3">
              <w:rPr>
                <w:i/>
                <w:szCs w:val="20"/>
                <w:lang w:val="en-GB" w:eastAsia="en-GB"/>
              </w:rPr>
              <w:t>All answers will vary depending on the learner and the organisation they work for but the learner should be able to answer each question competently.</w:t>
            </w:r>
          </w:p>
          <w:p w:rsidR="005673E3" w:rsidRPr="00D710B5" w:rsidRDefault="005673E3" w:rsidP="005673E3">
            <w:pPr>
              <w:spacing w:after="0" w:line="240" w:lineRule="auto"/>
              <w:rPr>
                <w:b/>
                <w:color w:val="000000" w:themeColor="text1"/>
                <w:szCs w:val="20"/>
                <w:lang w:val="en-GB" w:eastAsia="en-GB"/>
              </w:rPr>
            </w:pPr>
          </w:p>
          <w:p w:rsidR="005673E3" w:rsidRDefault="00887DED" w:rsidP="00D710B5">
            <w:pPr>
              <w:pStyle w:val="AAAQuestions"/>
              <w:numPr>
                <w:ilvl w:val="0"/>
                <w:numId w:val="34"/>
              </w:numPr>
              <w:ind w:left="360"/>
              <w:rPr>
                <w:color w:val="000000" w:themeColor="text1"/>
              </w:rPr>
            </w:pPr>
            <w:r w:rsidRPr="00D710B5">
              <w:rPr>
                <w:color w:val="000000" w:themeColor="text1"/>
              </w:rPr>
              <w:t>Assess your contributions to WHS meetings. What skills and knowledge do you require in order to make effective contributions?</w:t>
            </w:r>
          </w:p>
          <w:p w:rsidR="003C13DD" w:rsidRDefault="003C13DD" w:rsidP="003C13DD">
            <w:pPr>
              <w:pStyle w:val="AAAQuestions"/>
              <w:ind w:left="360"/>
              <w:rPr>
                <w:color w:val="000000" w:themeColor="text1"/>
              </w:rPr>
            </w:pPr>
          </w:p>
          <w:p w:rsidR="003C13DD" w:rsidRPr="00D710B5" w:rsidRDefault="003C13DD" w:rsidP="003C13DD">
            <w:pPr>
              <w:pStyle w:val="Answers"/>
              <w:ind w:left="360"/>
            </w:pPr>
            <w:r>
              <w:t xml:space="preserve">Learner should demonstrate communication skills and the ability to interact with others and consultation methods. They should also provide information on whether they need to ask for help. </w:t>
            </w:r>
          </w:p>
          <w:p w:rsidR="00255D99" w:rsidRPr="00D710B5" w:rsidRDefault="00255D99" w:rsidP="00D710B5">
            <w:pPr>
              <w:pStyle w:val="AAAQuestions"/>
              <w:rPr>
                <w:color w:val="000000" w:themeColor="text1"/>
              </w:rPr>
            </w:pPr>
          </w:p>
          <w:p w:rsidR="00FA16CC" w:rsidRDefault="00887DED" w:rsidP="00D710B5">
            <w:pPr>
              <w:pStyle w:val="AAAQuestions"/>
              <w:numPr>
                <w:ilvl w:val="0"/>
                <w:numId w:val="34"/>
              </w:numPr>
              <w:ind w:left="360"/>
              <w:rPr>
                <w:color w:val="000000" w:themeColor="text1"/>
              </w:rPr>
            </w:pPr>
            <w:r w:rsidRPr="00D710B5">
              <w:rPr>
                <w:color w:val="000000" w:themeColor="text1"/>
              </w:rPr>
              <w:t>Access the computer and search for relevant documents to download</w:t>
            </w:r>
            <w:r w:rsidR="00FA16CC" w:rsidRPr="00D710B5">
              <w:rPr>
                <w:color w:val="000000" w:themeColor="text1"/>
              </w:rPr>
              <w:t xml:space="preserve">. Make a note of how to find legislative duties, organisational WHS policies, procedures, processes and systems and other relevant publications such as WHS Acts, regulations and codes. </w:t>
            </w:r>
          </w:p>
          <w:p w:rsidR="003C13DD" w:rsidRDefault="003C13DD" w:rsidP="003C13DD">
            <w:pPr>
              <w:pStyle w:val="AAAQuestions"/>
              <w:ind w:left="360"/>
              <w:rPr>
                <w:color w:val="000000" w:themeColor="text1"/>
              </w:rPr>
            </w:pPr>
          </w:p>
          <w:p w:rsidR="003C13DD" w:rsidRDefault="003C13DD" w:rsidP="003C13DD">
            <w:pPr>
              <w:pStyle w:val="Answers"/>
              <w:ind w:left="360"/>
            </w:pPr>
            <w:r>
              <w:t>Explain ways to get information about compliance with legislation.</w:t>
            </w:r>
          </w:p>
          <w:p w:rsidR="003C13DD" w:rsidRPr="00D710B5" w:rsidRDefault="003C13DD" w:rsidP="003C13DD">
            <w:pPr>
              <w:pStyle w:val="AAAQuestions"/>
              <w:ind w:left="360"/>
              <w:rPr>
                <w:color w:val="000000" w:themeColor="text1"/>
              </w:rPr>
            </w:pPr>
          </w:p>
          <w:p w:rsidR="00255D99" w:rsidRPr="00D710B5" w:rsidRDefault="00255D99" w:rsidP="00D710B5">
            <w:pPr>
              <w:pStyle w:val="AAAQuestions"/>
              <w:rPr>
                <w:color w:val="000000" w:themeColor="text1"/>
              </w:rPr>
            </w:pPr>
          </w:p>
          <w:p w:rsidR="00887DED" w:rsidRPr="00D710B5" w:rsidRDefault="00FA16CC" w:rsidP="00D710B5">
            <w:pPr>
              <w:pStyle w:val="AAAQuestions"/>
              <w:numPr>
                <w:ilvl w:val="0"/>
                <w:numId w:val="34"/>
              </w:numPr>
              <w:ind w:left="360"/>
              <w:rPr>
                <w:color w:val="000000" w:themeColor="text1"/>
              </w:rPr>
            </w:pPr>
            <w:r w:rsidRPr="00D710B5">
              <w:rPr>
                <w:color w:val="000000" w:themeColor="text1"/>
              </w:rPr>
              <w:t xml:space="preserve">Pick three documents and write a brief synopsis of each in your own words. </w:t>
            </w:r>
            <w:r w:rsidR="003C13DD">
              <w:rPr>
                <w:color w:val="000000" w:themeColor="text1"/>
              </w:rPr>
              <w:t>How can you apply this knowledge to your workplace?</w:t>
            </w:r>
            <w:r w:rsidRPr="00D710B5">
              <w:rPr>
                <w:color w:val="000000" w:themeColor="text1"/>
              </w:rPr>
              <w:t xml:space="preserve"> </w:t>
            </w:r>
          </w:p>
          <w:p w:rsidR="005673E3" w:rsidRDefault="005673E3" w:rsidP="005673E3">
            <w:pPr>
              <w:spacing w:after="0" w:line="240" w:lineRule="auto"/>
              <w:rPr>
                <w:b/>
                <w:color w:val="C00000"/>
                <w:szCs w:val="20"/>
                <w:lang w:val="en-GB" w:eastAsia="en-GB"/>
              </w:rPr>
            </w:pPr>
          </w:p>
          <w:p w:rsidR="003C13DD" w:rsidRPr="003C13DD" w:rsidRDefault="003C13DD" w:rsidP="003C13DD">
            <w:pPr>
              <w:pStyle w:val="Answers"/>
              <w:ind w:left="360"/>
            </w:pPr>
            <w:r>
              <w:t>Outline the key requirements in relevant commonwealth and state or territory WHS Acts, regulations, codes of practice, standards and guidance material, and other relevant publications. Examples of application should be given.</w:t>
            </w:r>
          </w:p>
          <w:p w:rsidR="005673E3" w:rsidRPr="005673E3" w:rsidRDefault="005673E3" w:rsidP="005673E3">
            <w:pPr>
              <w:spacing w:after="0" w:line="240" w:lineRule="auto"/>
              <w:rPr>
                <w:b/>
                <w:color w:val="C00000"/>
                <w:szCs w:val="20"/>
                <w:lang w:val="en-GB" w:eastAsia="en-GB"/>
              </w:rPr>
            </w:pPr>
          </w:p>
        </w:tc>
      </w:tr>
    </w:tbl>
    <w:p w:rsidR="003C13DD" w:rsidRDefault="003C13DD" w:rsidP="00BF05F9">
      <w:pPr>
        <w:pStyle w:val="Heading3"/>
      </w:pPr>
      <w:r>
        <w:lastRenderedPageBreak/>
        <w:br w:type="page"/>
      </w:r>
    </w:p>
    <w:p w:rsidR="00D05890" w:rsidRPr="00BF05F9" w:rsidRDefault="00D05890" w:rsidP="00BF05F9">
      <w:pPr>
        <w:pStyle w:val="Heading3"/>
      </w:pPr>
      <w:bookmarkStart w:id="19" w:name="_Toc419713917"/>
      <w:r w:rsidRPr="00BF05F9">
        <w:lastRenderedPageBreak/>
        <w:t>Major Activity</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05890" w:rsidRPr="007431BE" w:rsidTr="001821C3">
        <w:tc>
          <w:tcPr>
            <w:tcW w:w="1668"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05890" w:rsidRPr="007431BE" w:rsidRDefault="00BF05F9" w:rsidP="00571C69">
            <w:pPr>
              <w:spacing w:after="0"/>
              <w:rPr>
                <w:rFonts w:eastAsia="Times New Roman"/>
                <w:b/>
                <w:bCs/>
                <w:color w:val="000000"/>
              </w:rPr>
            </w:pPr>
            <w:r>
              <w:rPr>
                <w:rFonts w:eastAsia="Times New Roman"/>
                <w:b/>
                <w:bCs/>
                <w:color w:val="000000"/>
              </w:rPr>
              <w:t>1 - 2 Hours</w:t>
            </w:r>
          </w:p>
        </w:tc>
      </w:tr>
      <w:tr w:rsidR="00D05890" w:rsidRPr="007431BE" w:rsidTr="001821C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D05890" w:rsidP="00571C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05890" w:rsidRPr="00BF05F9" w:rsidRDefault="00BF05F9" w:rsidP="001821C3">
            <w:pPr>
              <w:pStyle w:val="Objective"/>
              <w:rPr>
                <w:b/>
              </w:rPr>
            </w:pPr>
            <w:r w:rsidRPr="00BF05F9">
              <w:rPr>
                <w:b/>
              </w:rPr>
              <w:t>To provide you with an opportunity to demonstrate your knowledge of the entire unit.</w:t>
            </w:r>
          </w:p>
        </w:tc>
      </w:tr>
      <w:tr w:rsidR="00D05890" w:rsidRPr="007431BE" w:rsidTr="001821C3">
        <w:trPr>
          <w:trHeight w:val="440"/>
        </w:trPr>
        <w:tc>
          <w:tcPr>
            <w:tcW w:w="1668" w:type="dxa"/>
            <w:tcBorders>
              <w:top w:val="single" w:sz="8" w:space="0" w:color="C0504D"/>
              <w:left w:val="single" w:sz="8" w:space="0" w:color="C0504D"/>
              <w:bottom w:val="single" w:sz="8" w:space="0" w:color="C0504D"/>
              <w:right w:val="single" w:sz="8" w:space="0" w:color="C0504D"/>
            </w:tcBorders>
          </w:tcPr>
          <w:p w:rsidR="00D05890" w:rsidRPr="007431BE" w:rsidRDefault="00D05890" w:rsidP="00571C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710B5" w:rsidRDefault="00D710B5" w:rsidP="00D710B5">
            <w:pPr>
              <w:pStyle w:val="NormalBold"/>
              <w:rPr>
                <w:i/>
              </w:rPr>
            </w:pPr>
            <w:r w:rsidRPr="00E44F82">
              <w:rPr>
                <w:i/>
              </w:rPr>
              <w:t>This is a major activi</w:t>
            </w:r>
            <w:r>
              <w:rPr>
                <w:i/>
              </w:rPr>
              <w:t>ty – you should let the learner</w:t>
            </w:r>
            <w:r w:rsidRPr="00E44F82">
              <w:rPr>
                <w:i/>
              </w:rPr>
              <w:t>s know whether they will complete it during class or in their own time.</w:t>
            </w:r>
          </w:p>
          <w:p w:rsidR="00D710B5" w:rsidRPr="00DC149B" w:rsidRDefault="00D710B5" w:rsidP="00D710B5">
            <w:pPr>
              <w:pStyle w:val="NormalBold"/>
              <w:rPr>
                <w:i/>
              </w:rPr>
            </w:pPr>
            <w:r w:rsidRPr="00DC149B">
              <w:rPr>
                <w:i/>
              </w:rPr>
              <w:t>Completed answers should be attached to the workbook.</w:t>
            </w:r>
          </w:p>
          <w:p w:rsidR="00D710B5" w:rsidRDefault="00D710B5" w:rsidP="00D710B5">
            <w:pPr>
              <w:spacing w:after="120" w:line="240" w:lineRule="auto"/>
              <w:rPr>
                <w:i/>
                <w:spacing w:val="-2"/>
              </w:rPr>
            </w:pPr>
            <w:r w:rsidRPr="00D20160">
              <w:rPr>
                <w:i/>
                <w:spacing w:val="-2"/>
              </w:rPr>
              <w:t>They must individually, answer the following questions in full to show t</w:t>
            </w:r>
            <w:r>
              <w:rPr>
                <w:i/>
                <w:spacing w:val="-2"/>
              </w:rPr>
              <w:t>heir competency of each element:</w:t>
            </w:r>
          </w:p>
          <w:p w:rsidR="00D710B5" w:rsidRPr="00D710B5" w:rsidRDefault="00D710B5" w:rsidP="00D710B5">
            <w:pPr>
              <w:pStyle w:val="Answers"/>
              <w:numPr>
                <w:ilvl w:val="0"/>
                <w:numId w:val="40"/>
              </w:numPr>
              <w:rPr>
                <w:b/>
              </w:rPr>
            </w:pPr>
            <w:r w:rsidRPr="00D710B5">
              <w:t>Determine the legal framework for WHS in the workplace</w:t>
            </w:r>
          </w:p>
          <w:p w:rsidR="00D710B5" w:rsidRPr="00D710B5" w:rsidRDefault="00D710B5" w:rsidP="00D710B5">
            <w:pPr>
              <w:pStyle w:val="Answers"/>
              <w:numPr>
                <w:ilvl w:val="0"/>
                <w:numId w:val="40"/>
              </w:numPr>
              <w:rPr>
                <w:b/>
              </w:rPr>
            </w:pPr>
            <w:r w:rsidRPr="00D710B5">
              <w:t>Contribute to activity that reflects WHS legislative requirements</w:t>
            </w:r>
          </w:p>
          <w:p w:rsidR="00D710B5" w:rsidRPr="00D710B5" w:rsidRDefault="00D710B5" w:rsidP="00D710B5">
            <w:pPr>
              <w:pStyle w:val="Answers"/>
              <w:numPr>
                <w:ilvl w:val="0"/>
                <w:numId w:val="40"/>
              </w:numPr>
              <w:rPr>
                <w:b/>
              </w:rPr>
            </w:pPr>
            <w:r w:rsidRPr="00D710B5">
              <w:t>Keep up-to-date with legislation and relevant publications</w:t>
            </w:r>
          </w:p>
          <w:p w:rsidR="00D710B5" w:rsidRPr="00D20160" w:rsidRDefault="00D710B5" w:rsidP="00681710">
            <w:pPr>
              <w:pStyle w:val="AAAQuestions"/>
            </w:pPr>
          </w:p>
          <w:p w:rsidR="00D05890" w:rsidRDefault="004C65DC" w:rsidP="00D710B5">
            <w:pPr>
              <w:pStyle w:val="AAAQuestions"/>
              <w:rPr>
                <w:color w:val="000000" w:themeColor="text1"/>
              </w:rPr>
            </w:pPr>
            <w:r w:rsidRPr="00D710B5">
              <w:rPr>
                <w:color w:val="000000" w:themeColor="text1"/>
              </w:rPr>
              <w:t>Individually</w:t>
            </w:r>
            <w:r w:rsidR="00D05890" w:rsidRPr="00D710B5">
              <w:rPr>
                <w:color w:val="000000" w:themeColor="text1"/>
              </w:rPr>
              <w:t>, complete the following and present it as a portfolio;</w:t>
            </w:r>
          </w:p>
          <w:p w:rsidR="003C13DD" w:rsidRPr="00D710B5" w:rsidRDefault="003C13DD" w:rsidP="00D710B5">
            <w:pPr>
              <w:pStyle w:val="AAAQuestions"/>
              <w:rPr>
                <w:color w:val="000000" w:themeColor="text1"/>
              </w:rPr>
            </w:pPr>
          </w:p>
          <w:p w:rsidR="00412A4D" w:rsidRPr="00D710B5" w:rsidRDefault="003E596C" w:rsidP="00D710B5">
            <w:pPr>
              <w:pStyle w:val="AAAQuestions"/>
              <w:rPr>
                <w:color w:val="000000" w:themeColor="text1"/>
              </w:rPr>
            </w:pPr>
            <w:r w:rsidRPr="00D710B5">
              <w:rPr>
                <w:color w:val="000000" w:themeColor="text1"/>
              </w:rPr>
              <w:t>For this activity, you are a team leader who has to consult with their workgroup (Within your legislative and regulative requirements and any code of practice) in regards to a WHS Issue.  You can either use an issue that you are aware of in your workplace or consult with your trainer about a WHS issue.</w:t>
            </w:r>
          </w:p>
          <w:p w:rsidR="003E596C" w:rsidRDefault="003E596C" w:rsidP="00D710B5">
            <w:pPr>
              <w:pStyle w:val="AAAQuestions"/>
              <w:rPr>
                <w:color w:val="000000" w:themeColor="text1"/>
              </w:rPr>
            </w:pPr>
            <w:r w:rsidRPr="00D710B5">
              <w:rPr>
                <w:color w:val="000000" w:themeColor="text1"/>
              </w:rPr>
              <w:t xml:space="preserve">Outline the issue and complete the following tasks.  Make sure that you clearly demonstrate an understanding of </w:t>
            </w:r>
            <w:r w:rsidR="00D5175D" w:rsidRPr="00D710B5">
              <w:rPr>
                <w:color w:val="000000" w:themeColor="text1"/>
              </w:rPr>
              <w:t>your legislative, regulative and code of practice requirements by using this example to meet your organisational requirements.</w:t>
            </w:r>
          </w:p>
          <w:p w:rsidR="003C13DD" w:rsidRPr="00D710B5" w:rsidRDefault="003C13DD" w:rsidP="00D710B5">
            <w:pPr>
              <w:pStyle w:val="AAAQuestions"/>
              <w:rPr>
                <w:color w:val="000000" w:themeColor="text1"/>
              </w:rPr>
            </w:pPr>
          </w:p>
          <w:p w:rsidR="00D5175D" w:rsidRDefault="00D5175D" w:rsidP="00D710B5">
            <w:pPr>
              <w:pStyle w:val="AAAQuestions"/>
              <w:rPr>
                <w:color w:val="000000" w:themeColor="text1"/>
              </w:rPr>
            </w:pPr>
            <w:r w:rsidRPr="00D710B5">
              <w:rPr>
                <w:color w:val="000000" w:themeColor="text1"/>
              </w:rPr>
              <w:t>You need to:</w:t>
            </w:r>
          </w:p>
          <w:p w:rsidR="00D710B5" w:rsidRPr="00D710B5" w:rsidRDefault="00D710B5" w:rsidP="00D710B5">
            <w:pPr>
              <w:pStyle w:val="AAAQuestions"/>
              <w:rPr>
                <w:color w:val="000000" w:themeColor="text1"/>
              </w:rPr>
            </w:pPr>
          </w:p>
          <w:p w:rsidR="00D5175D" w:rsidRDefault="00D5175D" w:rsidP="00D710B5">
            <w:pPr>
              <w:pStyle w:val="AAAQuestions"/>
              <w:numPr>
                <w:ilvl w:val="0"/>
                <w:numId w:val="35"/>
              </w:numPr>
              <w:rPr>
                <w:color w:val="000000" w:themeColor="text1"/>
              </w:rPr>
            </w:pPr>
            <w:r w:rsidRPr="00D710B5">
              <w:rPr>
                <w:color w:val="000000" w:themeColor="text1"/>
              </w:rPr>
              <w:t>Consistently refer to current WHS/</w:t>
            </w:r>
            <w:r w:rsidR="00D54693" w:rsidRPr="00D710B5">
              <w:rPr>
                <w:color w:val="000000" w:themeColor="text1"/>
              </w:rPr>
              <w:t>WHS</w:t>
            </w:r>
            <w:r w:rsidRPr="00D710B5">
              <w:rPr>
                <w:color w:val="000000" w:themeColor="text1"/>
              </w:rPr>
              <w:t xml:space="preserve"> legislation, codes, standards, policies and procedures (that are impacting on your environment)</w:t>
            </w:r>
            <w:r w:rsidR="00255D99" w:rsidRPr="00D710B5">
              <w:rPr>
                <w:color w:val="000000" w:themeColor="text1"/>
              </w:rPr>
              <w:t>.</w:t>
            </w:r>
          </w:p>
          <w:p w:rsidR="003C13DD" w:rsidRDefault="003C13DD" w:rsidP="003C13DD">
            <w:pPr>
              <w:pStyle w:val="AAAQuestions"/>
              <w:ind w:left="720"/>
              <w:rPr>
                <w:color w:val="000000" w:themeColor="text1"/>
              </w:rPr>
            </w:pPr>
          </w:p>
          <w:p w:rsidR="003C13DD" w:rsidRPr="003C13DD" w:rsidRDefault="003C13DD" w:rsidP="003C13DD">
            <w:pPr>
              <w:pStyle w:val="Answers"/>
              <w:ind w:left="360"/>
            </w:pPr>
            <w:r w:rsidRPr="003C13DD">
              <w:t>For example:</w:t>
            </w:r>
          </w:p>
          <w:p w:rsidR="003C13DD" w:rsidRPr="003C13DD" w:rsidRDefault="003C13DD" w:rsidP="003C13DD">
            <w:pPr>
              <w:pStyle w:val="Answers"/>
            </w:pPr>
          </w:p>
          <w:p w:rsidR="003C13DD" w:rsidRPr="003C13DD" w:rsidRDefault="003C13DD" w:rsidP="003C13DD">
            <w:pPr>
              <w:pStyle w:val="Answers"/>
              <w:numPr>
                <w:ilvl w:val="0"/>
                <w:numId w:val="42"/>
              </w:numPr>
            </w:pPr>
            <w:r w:rsidRPr="003C13DD">
              <w:t>Common law</w:t>
            </w:r>
          </w:p>
          <w:p w:rsidR="003C13DD" w:rsidRPr="003C13DD" w:rsidRDefault="003C13DD" w:rsidP="003C13DD">
            <w:pPr>
              <w:pStyle w:val="Answers"/>
              <w:numPr>
                <w:ilvl w:val="0"/>
                <w:numId w:val="42"/>
              </w:numPr>
            </w:pPr>
            <w:r w:rsidRPr="003C13DD">
              <w:t xml:space="preserve">Contract law </w:t>
            </w:r>
          </w:p>
          <w:p w:rsidR="003C13DD" w:rsidRPr="003C13DD" w:rsidRDefault="003C13DD" w:rsidP="003C13DD">
            <w:pPr>
              <w:pStyle w:val="Answers"/>
              <w:numPr>
                <w:ilvl w:val="0"/>
                <w:numId w:val="42"/>
              </w:numPr>
            </w:pPr>
            <w:r w:rsidRPr="003C13DD">
              <w:t>Criminal law</w:t>
            </w:r>
          </w:p>
          <w:p w:rsidR="003C13DD" w:rsidRPr="003C13DD" w:rsidRDefault="003C13DD" w:rsidP="003C13DD">
            <w:pPr>
              <w:pStyle w:val="Answers"/>
              <w:numPr>
                <w:ilvl w:val="0"/>
                <w:numId w:val="42"/>
              </w:numPr>
            </w:pPr>
            <w:r w:rsidRPr="003C13DD">
              <w:t>Dangerous goods</w:t>
            </w:r>
          </w:p>
          <w:p w:rsidR="003C13DD" w:rsidRPr="003C13DD" w:rsidRDefault="003C13DD" w:rsidP="003C13DD">
            <w:pPr>
              <w:pStyle w:val="Answers"/>
              <w:numPr>
                <w:ilvl w:val="0"/>
                <w:numId w:val="42"/>
              </w:numPr>
            </w:pPr>
            <w:r w:rsidRPr="003C13DD">
              <w:t>Environmental protection</w:t>
            </w:r>
          </w:p>
          <w:p w:rsidR="003C13DD" w:rsidRPr="003C13DD" w:rsidRDefault="003C13DD" w:rsidP="003C13DD">
            <w:pPr>
              <w:pStyle w:val="Answers"/>
              <w:numPr>
                <w:ilvl w:val="0"/>
                <w:numId w:val="42"/>
              </w:numPr>
            </w:pPr>
            <w:r w:rsidRPr="003C13DD">
              <w:t>Equal opportunity and anti-discrimination law</w:t>
            </w:r>
          </w:p>
          <w:p w:rsidR="003C13DD" w:rsidRPr="003C13DD" w:rsidRDefault="003C13DD" w:rsidP="003C13DD">
            <w:pPr>
              <w:pStyle w:val="Answers"/>
              <w:numPr>
                <w:ilvl w:val="0"/>
                <w:numId w:val="42"/>
              </w:numPr>
            </w:pPr>
            <w:r w:rsidRPr="003C13DD">
              <w:t>Industrial relations law</w:t>
            </w:r>
          </w:p>
          <w:p w:rsidR="003C13DD" w:rsidRPr="003C13DD" w:rsidRDefault="003C13DD" w:rsidP="003C13DD">
            <w:pPr>
              <w:pStyle w:val="Answers"/>
              <w:numPr>
                <w:ilvl w:val="0"/>
                <w:numId w:val="42"/>
              </w:numPr>
            </w:pPr>
            <w:r w:rsidRPr="003C13DD">
              <w:t>Privacy</w:t>
            </w:r>
          </w:p>
          <w:p w:rsidR="003C13DD" w:rsidRPr="003C13DD" w:rsidRDefault="003C13DD" w:rsidP="003C13DD">
            <w:pPr>
              <w:pStyle w:val="Answers"/>
              <w:numPr>
                <w:ilvl w:val="0"/>
                <w:numId w:val="42"/>
              </w:numPr>
            </w:pPr>
            <w:r w:rsidRPr="003C13DD">
              <w:t>Workers compensation</w:t>
            </w:r>
          </w:p>
          <w:p w:rsidR="00D710B5" w:rsidRPr="00D710B5" w:rsidRDefault="00D710B5" w:rsidP="00272B69">
            <w:pPr>
              <w:pStyle w:val="AAAQuestions"/>
              <w:rPr>
                <w:color w:val="000000" w:themeColor="text1"/>
              </w:rPr>
            </w:pPr>
          </w:p>
          <w:p w:rsidR="00D5175D" w:rsidRDefault="00D5175D" w:rsidP="00D710B5">
            <w:pPr>
              <w:pStyle w:val="AAAQuestions"/>
              <w:numPr>
                <w:ilvl w:val="0"/>
                <w:numId w:val="35"/>
              </w:numPr>
              <w:rPr>
                <w:color w:val="000000" w:themeColor="text1"/>
              </w:rPr>
            </w:pPr>
            <w:r w:rsidRPr="00D710B5">
              <w:rPr>
                <w:color w:val="000000" w:themeColor="text1"/>
              </w:rPr>
              <w:t xml:space="preserve">Identify </w:t>
            </w:r>
            <w:r w:rsidR="00255D99" w:rsidRPr="00D710B5">
              <w:rPr>
                <w:color w:val="000000" w:themeColor="text1"/>
              </w:rPr>
              <w:t>your</w:t>
            </w:r>
            <w:r w:rsidR="00681710">
              <w:rPr>
                <w:color w:val="000000" w:themeColor="text1"/>
              </w:rPr>
              <w:t>s</w:t>
            </w:r>
            <w:r w:rsidR="00255D99" w:rsidRPr="00D710B5">
              <w:rPr>
                <w:color w:val="000000" w:themeColor="text1"/>
              </w:rPr>
              <w:t xml:space="preserve"> and</w:t>
            </w:r>
            <w:r w:rsidRPr="00D710B5">
              <w:rPr>
                <w:color w:val="000000" w:themeColor="text1"/>
              </w:rPr>
              <w:t xml:space="preserve"> your workers</w:t>
            </w:r>
            <w:r w:rsidR="00255D99" w:rsidRPr="00D710B5">
              <w:rPr>
                <w:color w:val="000000" w:themeColor="text1"/>
              </w:rPr>
              <w:t>’</w:t>
            </w:r>
            <w:r w:rsidRPr="00D710B5">
              <w:rPr>
                <w:color w:val="000000" w:themeColor="text1"/>
              </w:rPr>
              <w:t xml:space="preserve"> duty of care in relation to this activity</w:t>
            </w:r>
            <w:r w:rsidR="00255D99" w:rsidRPr="00D710B5">
              <w:rPr>
                <w:color w:val="000000" w:themeColor="text1"/>
              </w:rPr>
              <w:t>.</w:t>
            </w:r>
          </w:p>
          <w:p w:rsidR="00272B69" w:rsidRDefault="00272B69" w:rsidP="00272B69">
            <w:pPr>
              <w:pStyle w:val="AAAQuestions"/>
              <w:ind w:left="720"/>
              <w:rPr>
                <w:color w:val="000000" w:themeColor="text1"/>
              </w:rPr>
            </w:pPr>
          </w:p>
          <w:p w:rsidR="00272B69" w:rsidRPr="00024363" w:rsidRDefault="00272B69" w:rsidP="00272B69">
            <w:pPr>
              <w:pStyle w:val="Answers"/>
              <w:ind w:left="360"/>
            </w:pPr>
            <w:r w:rsidRPr="00024363">
              <w:t>Under the new legislation, there may be two people who have the same responsibility to perform the same task.  Workers cannot work separately.  They now have a legal obligation to work together as far as “reasonably practicable” in consultation, cooperation and coordination with other parties who are performing the same duty.</w:t>
            </w:r>
          </w:p>
          <w:p w:rsidR="00D710B5" w:rsidRPr="00D710B5" w:rsidRDefault="00D710B5" w:rsidP="00D710B5">
            <w:pPr>
              <w:pStyle w:val="AAAQuestions"/>
              <w:rPr>
                <w:color w:val="000000" w:themeColor="text1"/>
              </w:rPr>
            </w:pPr>
          </w:p>
          <w:p w:rsidR="00D5175D" w:rsidRDefault="00D5175D" w:rsidP="00D710B5">
            <w:pPr>
              <w:pStyle w:val="AAAQuestions"/>
              <w:numPr>
                <w:ilvl w:val="0"/>
                <w:numId w:val="35"/>
              </w:numPr>
              <w:rPr>
                <w:color w:val="000000" w:themeColor="text1"/>
              </w:rPr>
            </w:pPr>
            <w:r w:rsidRPr="00D710B5">
              <w:rPr>
                <w:color w:val="000000" w:themeColor="text1"/>
              </w:rPr>
              <w:t>Identify your legal requirements in regards to consultation and training. Consider your issue and the skills of your worker and make recommendations on how you can ensure that they have the appropriate skills and knowledge.</w:t>
            </w:r>
          </w:p>
          <w:p w:rsidR="00272B69" w:rsidRDefault="00272B69" w:rsidP="00272B69">
            <w:pPr>
              <w:pStyle w:val="AAAQuestions"/>
              <w:ind w:left="360"/>
              <w:rPr>
                <w:color w:val="000000" w:themeColor="text1"/>
              </w:rPr>
            </w:pPr>
          </w:p>
          <w:p w:rsidR="00272B69" w:rsidRDefault="00272B69" w:rsidP="00272B69">
            <w:pPr>
              <w:pStyle w:val="Answers"/>
              <w:ind w:left="360"/>
            </w:pPr>
            <w:r w:rsidRPr="00024363">
              <w:t>One of the objectives of the WHS Act is to “promote the provision of advice, information, education and training in relat</w:t>
            </w:r>
            <w:r>
              <w:t xml:space="preserve">ion to work health and safety” </w:t>
            </w:r>
            <w:r w:rsidRPr="00024363">
              <w:t xml:space="preserve">The aim of training is to ensure that personnel are protected from risk in the normal course of business.  </w:t>
            </w:r>
          </w:p>
          <w:p w:rsidR="00272B69" w:rsidRDefault="00272B69" w:rsidP="00272B69">
            <w:pPr>
              <w:pStyle w:val="Answers"/>
              <w:ind w:left="360"/>
            </w:pPr>
          </w:p>
          <w:p w:rsidR="00272B69" w:rsidRDefault="00272B69" w:rsidP="00272B69">
            <w:pPr>
              <w:pStyle w:val="Answers"/>
              <w:ind w:left="360"/>
            </w:pPr>
            <w:r w:rsidRPr="00922A6C">
              <w:rPr>
                <w:b/>
              </w:rPr>
              <w:t>Section 72</w:t>
            </w:r>
            <w:r w:rsidRPr="00024363">
              <w:t xml:space="preserve"> of the WHS Act provides that an employer has a legal obligation to train their health and safety representatives who ask for training.  This training must occur within three months of the health and safety representatives request and the employer must give the employee time off for training and pay the costs of the course that has been approved by a regulator (see 1.1).  Until the health and safety representative completes training, previously completed training or completed a similar level training, they are not allowed to give workers instructions.</w:t>
            </w:r>
          </w:p>
          <w:p w:rsidR="00272B69" w:rsidRDefault="00272B69" w:rsidP="00272B69">
            <w:pPr>
              <w:pStyle w:val="Answers"/>
              <w:ind w:left="360"/>
              <w:rPr>
                <w:color w:val="000000" w:themeColor="text1"/>
              </w:rPr>
            </w:pPr>
          </w:p>
          <w:p w:rsidR="00E75385" w:rsidRDefault="00E75385" w:rsidP="00272B69">
            <w:pPr>
              <w:pStyle w:val="Answers"/>
              <w:ind w:left="360"/>
              <w:rPr>
                <w:color w:val="000000" w:themeColor="text1"/>
              </w:rPr>
            </w:pPr>
            <w:r>
              <w:rPr>
                <w:color w:val="000000" w:themeColor="text1"/>
              </w:rPr>
              <w:t xml:space="preserve">Conduct a gap analysis to identify lack of skills etc. </w:t>
            </w:r>
          </w:p>
          <w:p w:rsidR="00E75385" w:rsidRDefault="00E75385" w:rsidP="00272B69">
            <w:pPr>
              <w:pStyle w:val="Answers"/>
              <w:ind w:left="360"/>
              <w:rPr>
                <w:color w:val="000000" w:themeColor="text1"/>
              </w:rPr>
            </w:pPr>
          </w:p>
          <w:p w:rsidR="00272B69" w:rsidRDefault="00272B69" w:rsidP="00272B69">
            <w:pPr>
              <w:pStyle w:val="Answers"/>
              <w:ind w:left="360"/>
              <w:rPr>
                <w:color w:val="000000" w:themeColor="text1"/>
              </w:rPr>
            </w:pPr>
            <w:r>
              <w:rPr>
                <w:color w:val="000000" w:themeColor="text1"/>
              </w:rPr>
              <w:t xml:space="preserve">Recommendations for training might include specific courses, workshops, mentor etc. </w:t>
            </w:r>
          </w:p>
          <w:p w:rsidR="00E75385" w:rsidRDefault="00E75385" w:rsidP="00272B69">
            <w:pPr>
              <w:pStyle w:val="Answers"/>
              <w:ind w:left="360"/>
              <w:rPr>
                <w:color w:val="000000" w:themeColor="text1"/>
              </w:rPr>
            </w:pPr>
          </w:p>
          <w:p w:rsidR="00E75385" w:rsidRDefault="00E75385" w:rsidP="00E75385">
            <w:pPr>
              <w:pStyle w:val="Answers"/>
              <w:ind w:left="360"/>
            </w:pPr>
            <w:r>
              <w:t>Consultation is an excellent way in which to encourage workers to contribute to work in a safe manner.  The Work Health and Safety Consultation, Cooperation and Coordination Code of Practice guide you in implementing processes to ensure that workers have the capacity to work in a safe manner.</w:t>
            </w:r>
          </w:p>
          <w:p w:rsidR="00E75385" w:rsidRDefault="00E75385" w:rsidP="00272B69">
            <w:pPr>
              <w:pStyle w:val="Answers"/>
              <w:ind w:left="360"/>
              <w:rPr>
                <w:color w:val="000000" w:themeColor="text1"/>
              </w:rPr>
            </w:pPr>
          </w:p>
          <w:p w:rsidR="00D710B5" w:rsidRDefault="00E75385" w:rsidP="00E75385">
            <w:pPr>
              <w:pStyle w:val="Answers"/>
              <w:ind w:left="360"/>
            </w:pPr>
            <w:r>
              <w:t>Workers should have access to:</w:t>
            </w:r>
          </w:p>
          <w:p w:rsidR="00E75385" w:rsidRDefault="00E75385" w:rsidP="00E75385">
            <w:pPr>
              <w:pStyle w:val="Answers"/>
            </w:pPr>
          </w:p>
          <w:p w:rsidR="00E75385" w:rsidRDefault="00E75385" w:rsidP="00E75385">
            <w:pPr>
              <w:pStyle w:val="Answers"/>
              <w:numPr>
                <w:ilvl w:val="0"/>
                <w:numId w:val="43"/>
              </w:numPr>
              <w:ind w:left="720"/>
            </w:pPr>
            <w:r>
              <w:t>Appropriate health and safety procedures</w:t>
            </w:r>
          </w:p>
          <w:p w:rsidR="00E75385" w:rsidRDefault="00E75385" w:rsidP="00E75385">
            <w:pPr>
              <w:pStyle w:val="Answers"/>
              <w:numPr>
                <w:ilvl w:val="0"/>
                <w:numId w:val="43"/>
              </w:numPr>
              <w:ind w:left="720"/>
            </w:pPr>
            <w:r>
              <w:t>Hazard reports and assessments</w:t>
            </w:r>
          </w:p>
          <w:p w:rsidR="00E75385" w:rsidRDefault="00E75385" w:rsidP="00E75385">
            <w:pPr>
              <w:pStyle w:val="Answers"/>
              <w:numPr>
                <w:ilvl w:val="0"/>
                <w:numId w:val="43"/>
              </w:numPr>
              <w:ind w:left="720"/>
            </w:pPr>
            <w:r>
              <w:t>Technical and manufacturer manuals</w:t>
            </w:r>
          </w:p>
          <w:p w:rsidR="00E75385" w:rsidRDefault="00E75385" w:rsidP="00E75385">
            <w:pPr>
              <w:pStyle w:val="Answers"/>
              <w:numPr>
                <w:ilvl w:val="0"/>
                <w:numId w:val="43"/>
              </w:numPr>
              <w:ind w:left="720"/>
            </w:pPr>
            <w:r>
              <w:t>Future changes to procedures, processes and systems; and</w:t>
            </w:r>
          </w:p>
          <w:p w:rsidR="00E75385" w:rsidRDefault="00E75385" w:rsidP="00E75385">
            <w:pPr>
              <w:pStyle w:val="Answers"/>
              <w:numPr>
                <w:ilvl w:val="0"/>
                <w:numId w:val="43"/>
              </w:numPr>
              <w:ind w:left="720"/>
            </w:pPr>
            <w:r>
              <w:t xml:space="preserve">Data in regards to injuries. </w:t>
            </w:r>
          </w:p>
          <w:p w:rsidR="00E75385" w:rsidRPr="00D710B5" w:rsidRDefault="00E75385" w:rsidP="00D710B5">
            <w:pPr>
              <w:pStyle w:val="AAAQuestions"/>
              <w:rPr>
                <w:color w:val="000000" w:themeColor="text1"/>
              </w:rPr>
            </w:pPr>
          </w:p>
          <w:p w:rsidR="00D5175D" w:rsidRDefault="00D5175D" w:rsidP="00D710B5">
            <w:pPr>
              <w:pStyle w:val="AAAQuestions"/>
              <w:numPr>
                <w:ilvl w:val="0"/>
                <w:numId w:val="35"/>
              </w:numPr>
              <w:rPr>
                <w:color w:val="000000" w:themeColor="text1"/>
              </w:rPr>
            </w:pPr>
            <w:r w:rsidRPr="00D710B5">
              <w:rPr>
                <w:color w:val="000000" w:themeColor="text1"/>
              </w:rPr>
              <w:t xml:space="preserve">Explain the consequences if you do not comply </w:t>
            </w:r>
            <w:r w:rsidR="00E75385">
              <w:rPr>
                <w:color w:val="000000" w:themeColor="text1"/>
              </w:rPr>
              <w:t xml:space="preserve">with your duty to train. </w:t>
            </w:r>
            <w:r w:rsidRPr="00D710B5">
              <w:rPr>
                <w:color w:val="000000" w:themeColor="text1"/>
              </w:rPr>
              <w:t>(Make sure that you choose the appropriate category for this activity)</w:t>
            </w:r>
            <w:r w:rsidR="00255D99" w:rsidRPr="00D710B5">
              <w:rPr>
                <w:color w:val="000000" w:themeColor="text1"/>
              </w:rPr>
              <w:t>.</w:t>
            </w:r>
          </w:p>
          <w:p w:rsidR="00272B69" w:rsidRDefault="00272B69" w:rsidP="00272B69">
            <w:pPr>
              <w:pStyle w:val="AAAQuestions"/>
              <w:ind w:left="360"/>
              <w:rPr>
                <w:color w:val="000000" w:themeColor="text1"/>
              </w:rPr>
            </w:pPr>
          </w:p>
          <w:p w:rsidR="00E75385" w:rsidRDefault="00E75385" w:rsidP="00E75385">
            <w:pPr>
              <w:pStyle w:val="Answers"/>
              <w:ind w:left="360"/>
            </w:pPr>
            <w:r>
              <w:t>If you fail to ensure that the person or individual is trained and an incident arises from that risk, then your maximum penalty could include:</w:t>
            </w:r>
          </w:p>
          <w:p w:rsidR="00E75385" w:rsidRDefault="00E75385" w:rsidP="00E75385">
            <w:pPr>
              <w:pStyle w:val="Answers"/>
              <w:ind w:left="360"/>
            </w:pPr>
          </w:p>
          <w:tbl>
            <w:tblPr>
              <w:tblStyle w:val="LightGrid-Accent2"/>
              <w:tblW w:w="0" w:type="auto"/>
              <w:tblLook w:val="04A0" w:firstRow="1" w:lastRow="0" w:firstColumn="1" w:lastColumn="0" w:noHBand="0" w:noVBand="1"/>
            </w:tblPr>
            <w:tblGrid>
              <w:gridCol w:w="3663"/>
              <w:gridCol w:w="3673"/>
            </w:tblGrid>
            <w:tr w:rsidR="00E75385" w:rsidTr="00E7538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bottom w:val="single" w:sz="8" w:space="0" w:color="CF7B79" w:themeColor="accent2" w:themeTint="BF"/>
                  </w:tcBorders>
                  <w:vAlign w:val="center"/>
                  <w:hideMark/>
                </w:tcPr>
                <w:p w:rsidR="00E75385" w:rsidRPr="00E75385" w:rsidRDefault="00E75385" w:rsidP="00E75385">
                  <w:pPr>
                    <w:pStyle w:val="Answers"/>
                    <w:rPr>
                      <w:rFonts w:ascii="Calibri" w:hAnsi="Calibri"/>
                      <w:b w:val="0"/>
                    </w:rPr>
                  </w:pPr>
                  <w:r w:rsidRPr="00E75385">
                    <w:rPr>
                      <w:rFonts w:ascii="Calibri" w:hAnsi="Calibri"/>
                      <w:b w:val="0"/>
                    </w:rPr>
                    <w:t>An offence committed by an individual (other than a person conducting a business or undertaking a business or undertaking).</w:t>
                  </w:r>
                </w:p>
              </w:tc>
              <w:tc>
                <w:tcPr>
                  <w:tcW w:w="4621" w:type="dxa"/>
                  <w:tcBorders>
                    <w:bottom w:val="single" w:sz="8" w:space="0" w:color="CF7B79" w:themeColor="accent2" w:themeTint="BF"/>
                  </w:tcBorders>
                  <w:vAlign w:val="center"/>
                </w:tcPr>
                <w:p w:rsidR="00E75385" w:rsidRPr="00E75385" w:rsidRDefault="00E75385" w:rsidP="00E75385">
                  <w:pPr>
                    <w:pStyle w:val="Answers"/>
                    <w:cnfStyle w:val="100000000000" w:firstRow="1" w:lastRow="0" w:firstColumn="0" w:lastColumn="0" w:oddVBand="0" w:evenVBand="0" w:oddHBand="0" w:evenHBand="0" w:firstRowFirstColumn="0" w:firstRowLastColumn="0" w:lastRowFirstColumn="0" w:lastRowLastColumn="0"/>
                    <w:rPr>
                      <w:rFonts w:ascii="Calibri" w:hAnsi="Calibri"/>
                      <w:b w:val="0"/>
                    </w:rPr>
                  </w:pPr>
                  <w:r w:rsidRPr="00E75385">
                    <w:rPr>
                      <w:rFonts w:ascii="Calibri" w:hAnsi="Calibri"/>
                      <w:b w:val="0"/>
                    </w:rPr>
                    <w:t>Five years or $300,000 or both</w:t>
                  </w:r>
                </w:p>
                <w:p w:rsidR="00E75385" w:rsidRPr="00E75385" w:rsidRDefault="00E75385" w:rsidP="00E75385">
                  <w:pPr>
                    <w:pStyle w:val="Answers"/>
                    <w:cnfStyle w:val="100000000000" w:firstRow="1" w:lastRow="0" w:firstColumn="0" w:lastColumn="0" w:oddVBand="0" w:evenVBand="0" w:oddHBand="0" w:evenHBand="0" w:firstRowFirstColumn="0" w:firstRowLastColumn="0" w:lastRowFirstColumn="0" w:lastRowLastColumn="0"/>
                    <w:rPr>
                      <w:rFonts w:ascii="Calibri" w:hAnsi="Calibri"/>
                      <w:b w:val="0"/>
                    </w:rPr>
                  </w:pPr>
                </w:p>
              </w:tc>
            </w:tr>
            <w:tr w:rsidR="00E75385" w:rsidTr="00E753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top w:val="single" w:sz="8" w:space="0" w:color="CF7B79" w:themeColor="accent2" w:themeTint="BF"/>
                  </w:tcBorders>
                  <w:vAlign w:val="center"/>
                  <w:hideMark/>
                </w:tcPr>
                <w:p w:rsidR="00E75385" w:rsidRPr="00E75385" w:rsidRDefault="00E75385" w:rsidP="00E75385">
                  <w:pPr>
                    <w:pStyle w:val="Answers"/>
                    <w:rPr>
                      <w:rFonts w:ascii="Calibri" w:hAnsi="Calibri"/>
                      <w:b w:val="0"/>
                    </w:rPr>
                  </w:pPr>
                  <w:r w:rsidRPr="00E75385">
                    <w:rPr>
                      <w:rFonts w:ascii="Calibri" w:hAnsi="Calibri"/>
                      <w:b w:val="0"/>
                    </w:rPr>
                    <w:t xml:space="preserve">In the case of an offence committed by an individual conducting a business or undertaking or as an officer </w:t>
                  </w:r>
                  <w:r w:rsidRPr="00E75385">
                    <w:rPr>
                      <w:rFonts w:ascii="Calibri" w:hAnsi="Calibri"/>
                      <w:b w:val="0"/>
                    </w:rPr>
                    <w:lastRenderedPageBreak/>
                    <w:t>representing that business.</w:t>
                  </w:r>
                </w:p>
              </w:tc>
              <w:tc>
                <w:tcPr>
                  <w:tcW w:w="4621" w:type="dxa"/>
                  <w:tcBorders>
                    <w:top w:val="single" w:sz="8" w:space="0" w:color="CF7B79" w:themeColor="accent2" w:themeTint="BF"/>
                  </w:tcBorders>
                  <w:vAlign w:val="center"/>
                </w:tcPr>
                <w:p w:rsidR="00E75385" w:rsidRPr="00E75385" w:rsidRDefault="00E75385" w:rsidP="00E75385">
                  <w:pPr>
                    <w:pStyle w:val="Answers"/>
                    <w:cnfStyle w:val="000000100000" w:firstRow="0" w:lastRow="0" w:firstColumn="0" w:lastColumn="0" w:oddVBand="0" w:evenVBand="0" w:oddHBand="1" w:evenHBand="0" w:firstRowFirstColumn="0" w:firstRowLastColumn="0" w:lastRowFirstColumn="0" w:lastRowLastColumn="0"/>
                  </w:pPr>
                  <w:r w:rsidRPr="00E75385">
                    <w:lastRenderedPageBreak/>
                    <w:t>$600 000 or 5 years imprisonment or both</w:t>
                  </w:r>
                </w:p>
                <w:p w:rsidR="00E75385" w:rsidRPr="00E75385" w:rsidRDefault="00E75385" w:rsidP="00E75385">
                  <w:pPr>
                    <w:pStyle w:val="Answers"/>
                    <w:cnfStyle w:val="000000100000" w:firstRow="0" w:lastRow="0" w:firstColumn="0" w:lastColumn="0" w:oddVBand="0" w:evenVBand="0" w:oddHBand="1" w:evenHBand="0" w:firstRowFirstColumn="0" w:firstRowLastColumn="0" w:lastRowFirstColumn="0" w:lastRowLastColumn="0"/>
                  </w:pPr>
                </w:p>
              </w:tc>
            </w:tr>
            <w:tr w:rsidR="00E75385" w:rsidTr="00E7538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vAlign w:val="center"/>
                  <w:hideMark/>
                </w:tcPr>
                <w:p w:rsidR="00E75385" w:rsidRPr="00E75385" w:rsidRDefault="00E75385" w:rsidP="00E75385">
                  <w:pPr>
                    <w:pStyle w:val="Answers"/>
                    <w:rPr>
                      <w:rFonts w:ascii="Calibri" w:hAnsi="Calibri"/>
                      <w:b w:val="0"/>
                    </w:rPr>
                  </w:pPr>
                  <w:r w:rsidRPr="00E75385">
                    <w:rPr>
                      <w:rFonts w:ascii="Calibri" w:hAnsi="Calibri"/>
                      <w:b w:val="0"/>
                    </w:rPr>
                    <w:lastRenderedPageBreak/>
                    <w:t>In the case of an offence committed by a body corporate.</w:t>
                  </w:r>
                </w:p>
              </w:tc>
              <w:tc>
                <w:tcPr>
                  <w:tcW w:w="4621" w:type="dxa"/>
                  <w:vAlign w:val="center"/>
                </w:tcPr>
                <w:p w:rsidR="00E75385" w:rsidRPr="00E75385" w:rsidRDefault="00E75385" w:rsidP="00E75385">
                  <w:pPr>
                    <w:pStyle w:val="Answers"/>
                    <w:cnfStyle w:val="000000010000" w:firstRow="0" w:lastRow="0" w:firstColumn="0" w:lastColumn="0" w:oddVBand="0" w:evenVBand="0" w:oddHBand="0" w:evenHBand="1" w:firstRowFirstColumn="0" w:firstRowLastColumn="0" w:lastRowFirstColumn="0" w:lastRowLastColumn="0"/>
                  </w:pPr>
                  <w:r w:rsidRPr="00E75385">
                    <w:t>$3 000 000</w:t>
                  </w:r>
                </w:p>
                <w:p w:rsidR="00E75385" w:rsidRPr="00E75385" w:rsidRDefault="00E75385" w:rsidP="00E75385">
                  <w:pPr>
                    <w:pStyle w:val="Answers"/>
                    <w:cnfStyle w:val="000000010000" w:firstRow="0" w:lastRow="0" w:firstColumn="0" w:lastColumn="0" w:oddVBand="0" w:evenVBand="0" w:oddHBand="0" w:evenHBand="1" w:firstRowFirstColumn="0" w:firstRowLastColumn="0" w:lastRowFirstColumn="0" w:lastRowLastColumn="0"/>
                  </w:pPr>
                </w:p>
              </w:tc>
            </w:tr>
          </w:tbl>
          <w:p w:rsidR="00D710B5" w:rsidRDefault="00D710B5" w:rsidP="00D710B5">
            <w:pPr>
              <w:pStyle w:val="AAAQuestions"/>
              <w:rPr>
                <w:color w:val="000000" w:themeColor="text1"/>
              </w:rPr>
            </w:pPr>
          </w:p>
          <w:p w:rsidR="00E75385" w:rsidRPr="00024363" w:rsidRDefault="00E75385" w:rsidP="00E75385">
            <w:pPr>
              <w:pStyle w:val="Answers"/>
            </w:pPr>
            <w:r w:rsidRPr="00024363">
              <w:t>Inadequate systems of information, instruction training or supervision</w:t>
            </w:r>
          </w:p>
          <w:p w:rsidR="00E75385" w:rsidRDefault="00E75385" w:rsidP="00E75385">
            <w:pPr>
              <w:pStyle w:val="Answers"/>
            </w:pPr>
            <w:r w:rsidRPr="00024363">
              <w:t>Failure to provide information, instruction, training or supervision under Section 19 the WHS Act may include the following penalties:</w:t>
            </w:r>
          </w:p>
          <w:p w:rsidR="00E75385" w:rsidRPr="00024363" w:rsidRDefault="00E75385" w:rsidP="00E75385">
            <w:pPr>
              <w:pStyle w:val="Answers"/>
            </w:pPr>
          </w:p>
          <w:tbl>
            <w:tblPr>
              <w:tblStyle w:val="LightGrid-Accent2"/>
              <w:tblW w:w="0" w:type="auto"/>
              <w:tblLook w:val="04A0" w:firstRow="1" w:lastRow="0" w:firstColumn="1" w:lastColumn="0" w:noHBand="0" w:noVBand="1"/>
            </w:tblPr>
            <w:tblGrid>
              <w:gridCol w:w="3742"/>
              <w:gridCol w:w="3594"/>
            </w:tblGrid>
            <w:tr w:rsidR="00E75385" w:rsidRPr="00922A6C" w:rsidTr="00500F0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bottom w:val="single" w:sz="8" w:space="0" w:color="CF7B79" w:themeColor="accent2" w:themeTint="BF"/>
                  </w:tcBorders>
                  <w:vAlign w:val="center"/>
                </w:tcPr>
                <w:p w:rsidR="00E75385" w:rsidRPr="00922A6C" w:rsidRDefault="00E75385" w:rsidP="00500F02">
                  <w:pPr>
                    <w:spacing w:before="200" w:line="240" w:lineRule="auto"/>
                    <w:rPr>
                      <w:rFonts w:asciiTheme="minorHAnsi" w:hAnsiTheme="minorHAnsi" w:cstheme="minorHAnsi"/>
                      <w:b w:val="0"/>
                    </w:rPr>
                  </w:pPr>
                  <w:r w:rsidRPr="00922A6C">
                    <w:rPr>
                      <w:rFonts w:asciiTheme="minorHAnsi" w:hAnsiTheme="minorHAnsi" w:cstheme="minorHAnsi"/>
                      <w:b w:val="0"/>
                    </w:rPr>
                    <w:t>Provision to supply information, training and instruction</w:t>
                  </w:r>
                  <w:r>
                    <w:rPr>
                      <w:rFonts w:asciiTheme="minorHAnsi" w:hAnsiTheme="minorHAnsi" w:cstheme="minorHAnsi"/>
                      <w:b w:val="0"/>
                    </w:rPr>
                    <w:t>.</w:t>
                  </w:r>
                </w:p>
              </w:tc>
              <w:tc>
                <w:tcPr>
                  <w:tcW w:w="4621" w:type="dxa"/>
                  <w:tcBorders>
                    <w:bottom w:val="single" w:sz="8" w:space="0" w:color="CF7B79" w:themeColor="accent2" w:themeTint="BF"/>
                  </w:tcBorders>
                  <w:vAlign w:val="center"/>
                </w:tcPr>
                <w:p w:rsidR="00E75385" w:rsidRPr="00922A6C" w:rsidRDefault="00E75385" w:rsidP="00500F02">
                  <w:pPr>
                    <w:spacing w:before="200"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sidRPr="00922A6C">
                    <w:rPr>
                      <w:rFonts w:asciiTheme="minorHAnsi" w:hAnsiTheme="minorHAnsi" w:cstheme="minorHAnsi"/>
                      <w:b w:val="0"/>
                    </w:rPr>
                    <w:t>Individual - $6 000</w:t>
                  </w:r>
                </w:p>
                <w:p w:rsidR="00E75385" w:rsidRPr="00922A6C" w:rsidRDefault="00E75385" w:rsidP="00500F02">
                  <w:pPr>
                    <w:spacing w:before="200"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sidRPr="00922A6C">
                    <w:rPr>
                      <w:rFonts w:asciiTheme="minorHAnsi" w:hAnsiTheme="minorHAnsi" w:cstheme="minorHAnsi"/>
                      <w:b w:val="0"/>
                    </w:rPr>
                    <w:t>Body Corporate - $30 000</w:t>
                  </w:r>
                </w:p>
              </w:tc>
            </w:tr>
            <w:tr w:rsidR="00E75385" w:rsidRPr="00922A6C" w:rsidTr="00500F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top w:val="single" w:sz="8" w:space="0" w:color="CF7B79" w:themeColor="accent2" w:themeTint="BF"/>
                  </w:tcBorders>
                  <w:vAlign w:val="center"/>
                </w:tcPr>
                <w:p w:rsidR="00E75385" w:rsidRPr="00922A6C" w:rsidRDefault="00E75385" w:rsidP="00500F02">
                  <w:pPr>
                    <w:spacing w:before="200" w:line="240" w:lineRule="auto"/>
                    <w:rPr>
                      <w:rFonts w:asciiTheme="minorHAnsi" w:hAnsiTheme="minorHAnsi" w:cstheme="minorHAnsi"/>
                      <w:b w:val="0"/>
                    </w:rPr>
                  </w:pPr>
                  <w:r w:rsidRPr="00922A6C">
                    <w:rPr>
                      <w:rFonts w:asciiTheme="minorHAnsi" w:hAnsiTheme="minorHAnsi" w:cstheme="minorHAnsi"/>
                      <w:b w:val="0"/>
                    </w:rPr>
                    <w:t>Provision to provide information to the person is understandable to them</w:t>
                  </w:r>
                  <w:r>
                    <w:rPr>
                      <w:rFonts w:asciiTheme="minorHAnsi" w:hAnsiTheme="minorHAnsi" w:cstheme="minorHAnsi"/>
                      <w:b w:val="0"/>
                    </w:rPr>
                    <w:t>.</w:t>
                  </w:r>
                </w:p>
              </w:tc>
              <w:tc>
                <w:tcPr>
                  <w:tcW w:w="4621" w:type="dxa"/>
                  <w:tcBorders>
                    <w:top w:val="single" w:sz="8" w:space="0" w:color="CF7B79" w:themeColor="accent2" w:themeTint="BF"/>
                  </w:tcBorders>
                  <w:vAlign w:val="center"/>
                </w:tcPr>
                <w:p w:rsidR="00E75385" w:rsidRPr="00922A6C" w:rsidRDefault="00E75385" w:rsidP="00500F02">
                  <w:pPr>
                    <w:spacing w:before="20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922A6C">
                    <w:rPr>
                      <w:rFonts w:asciiTheme="minorHAnsi" w:hAnsiTheme="minorHAnsi" w:cstheme="minorHAnsi"/>
                    </w:rPr>
                    <w:t>Individual - $6 000</w:t>
                  </w:r>
                </w:p>
                <w:p w:rsidR="00E75385" w:rsidRPr="00922A6C" w:rsidRDefault="00E75385" w:rsidP="00500F02">
                  <w:pPr>
                    <w:spacing w:before="20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922A6C">
                    <w:rPr>
                      <w:rFonts w:asciiTheme="minorHAnsi" w:hAnsiTheme="minorHAnsi" w:cstheme="minorHAnsi"/>
                    </w:rPr>
                    <w:t>Body Corporate - $30 000</w:t>
                  </w:r>
                </w:p>
              </w:tc>
            </w:tr>
          </w:tbl>
          <w:p w:rsidR="00E75385" w:rsidRPr="00D710B5" w:rsidRDefault="00E75385" w:rsidP="00D710B5">
            <w:pPr>
              <w:pStyle w:val="AAAQuestions"/>
              <w:rPr>
                <w:color w:val="000000" w:themeColor="text1"/>
              </w:rPr>
            </w:pPr>
          </w:p>
          <w:p w:rsidR="00D5175D" w:rsidRDefault="00D5175D" w:rsidP="00D710B5">
            <w:pPr>
              <w:pStyle w:val="AAAQuestions"/>
              <w:numPr>
                <w:ilvl w:val="0"/>
                <w:numId w:val="35"/>
              </w:numPr>
              <w:rPr>
                <w:color w:val="000000" w:themeColor="text1"/>
              </w:rPr>
            </w:pPr>
            <w:r w:rsidRPr="00D710B5">
              <w:rPr>
                <w:color w:val="000000" w:themeColor="text1"/>
              </w:rPr>
              <w:t>Explain how you and your workgroup can contribute to making sure work is done in a safe manner and what can happen if you do not comply with your legislative and regulative requirements</w:t>
            </w:r>
            <w:r w:rsidR="00255D99" w:rsidRPr="00D710B5">
              <w:rPr>
                <w:color w:val="000000" w:themeColor="text1"/>
              </w:rPr>
              <w:t>.</w:t>
            </w:r>
          </w:p>
          <w:p w:rsidR="00272B69" w:rsidRDefault="00272B69" w:rsidP="00272B69">
            <w:pPr>
              <w:pStyle w:val="AAAQuestions"/>
              <w:ind w:left="360"/>
              <w:rPr>
                <w:color w:val="000000" w:themeColor="text1"/>
              </w:rPr>
            </w:pPr>
          </w:p>
          <w:p w:rsidR="00E75385" w:rsidRDefault="00E75385" w:rsidP="00272B69">
            <w:pPr>
              <w:pStyle w:val="Answers"/>
              <w:ind w:left="360"/>
            </w:pPr>
            <w:r>
              <w:t>You can contribute by following policies and procedures, keeping up-to date with relevant legislation and training requirements. Identifying a lack of knowledge or skill in an area. Encourage a culture of professional development and continuous improvement.</w:t>
            </w:r>
          </w:p>
          <w:p w:rsidR="00272B69" w:rsidRDefault="00E75385" w:rsidP="00272B69">
            <w:pPr>
              <w:pStyle w:val="Answers"/>
              <w:ind w:left="360"/>
            </w:pPr>
            <w:r>
              <w:t>I you do not comply with legislative and regulative requirements; y</w:t>
            </w:r>
            <w:r w:rsidR="00272B69">
              <w:t xml:space="preserve">ou will be in breach of the law and could lose your job, be fined or prosecuted </w:t>
            </w:r>
            <w:r>
              <w:t xml:space="preserve">for failure to comply with a health and safety duty. </w:t>
            </w:r>
          </w:p>
          <w:p w:rsidR="00D710B5" w:rsidRPr="00D710B5" w:rsidRDefault="00D710B5" w:rsidP="00D710B5">
            <w:pPr>
              <w:pStyle w:val="AAAQuestions"/>
              <w:rPr>
                <w:color w:val="000000" w:themeColor="text1"/>
              </w:rPr>
            </w:pPr>
          </w:p>
          <w:p w:rsidR="00D5175D" w:rsidRDefault="00D5175D" w:rsidP="00D710B5">
            <w:pPr>
              <w:pStyle w:val="AAAQuestions"/>
              <w:numPr>
                <w:ilvl w:val="0"/>
                <w:numId w:val="35"/>
              </w:numPr>
              <w:rPr>
                <w:color w:val="000000" w:themeColor="text1"/>
              </w:rPr>
            </w:pPr>
            <w:r w:rsidRPr="00D710B5">
              <w:rPr>
                <w:color w:val="000000" w:themeColor="text1"/>
              </w:rPr>
              <w:t>Explain what may happen if you make decisions outside your expertise</w:t>
            </w:r>
            <w:r w:rsidR="00255D99" w:rsidRPr="00D710B5">
              <w:rPr>
                <w:color w:val="000000" w:themeColor="text1"/>
              </w:rPr>
              <w:t>.</w:t>
            </w:r>
          </w:p>
          <w:p w:rsidR="00E75385" w:rsidRDefault="00E75385" w:rsidP="00E75385">
            <w:pPr>
              <w:pStyle w:val="AAAQuestions"/>
              <w:ind w:left="360"/>
              <w:rPr>
                <w:color w:val="000000" w:themeColor="text1"/>
              </w:rPr>
            </w:pPr>
          </w:p>
          <w:p w:rsidR="00E75385" w:rsidRDefault="001A1221" w:rsidP="001A1221">
            <w:pPr>
              <w:pStyle w:val="Answers"/>
              <w:ind w:left="360"/>
            </w:pPr>
            <w:r>
              <w:t>You may do something wrong that could cause harm to yourself or others in the workplace.</w:t>
            </w:r>
          </w:p>
          <w:p w:rsidR="00D710B5" w:rsidRPr="00D710B5" w:rsidRDefault="00D710B5" w:rsidP="00D710B5">
            <w:pPr>
              <w:pStyle w:val="AAAQuestions"/>
              <w:rPr>
                <w:color w:val="000000" w:themeColor="text1"/>
              </w:rPr>
            </w:pPr>
          </w:p>
          <w:p w:rsidR="00D710B5" w:rsidRPr="001A1221" w:rsidRDefault="00D5175D" w:rsidP="00D710B5">
            <w:pPr>
              <w:pStyle w:val="AAAQuestions"/>
              <w:numPr>
                <w:ilvl w:val="0"/>
                <w:numId w:val="35"/>
              </w:numPr>
            </w:pPr>
            <w:r w:rsidRPr="00D710B5">
              <w:rPr>
                <w:color w:val="000000" w:themeColor="text1"/>
              </w:rPr>
              <w:t>What is the importance of maintaining current records?  Why would you update and communicate this information to your workgroup as required?</w:t>
            </w:r>
          </w:p>
          <w:p w:rsidR="001A1221" w:rsidRDefault="001A1221" w:rsidP="001A1221">
            <w:pPr>
              <w:pStyle w:val="AAAQuestions"/>
              <w:ind w:left="360"/>
              <w:rPr>
                <w:color w:val="000000" w:themeColor="text1"/>
              </w:rPr>
            </w:pPr>
          </w:p>
          <w:p w:rsidR="001A1221" w:rsidRPr="00024363" w:rsidRDefault="001A1221" w:rsidP="001A1221">
            <w:pPr>
              <w:pStyle w:val="Answers"/>
              <w:ind w:left="360"/>
            </w:pPr>
            <w:r w:rsidRPr="00024363">
              <w:t>Maintaining your legislative requirements is an important part of sharing information with your staff.  This information will ensure that your workers are making informed decisions.  If the information is not correct, then incorrect and uninformed decisions could be made.  These errors could cost the organisation thousands of dollars in increased fines and compensation and operating costs.</w:t>
            </w:r>
          </w:p>
          <w:p w:rsidR="001A1221" w:rsidRPr="00412A4D" w:rsidRDefault="001A1221" w:rsidP="001A1221">
            <w:pPr>
              <w:pStyle w:val="AAAQuestions"/>
              <w:ind w:left="360"/>
            </w:pPr>
          </w:p>
        </w:tc>
      </w:tr>
    </w:tbl>
    <w:p w:rsidR="0022617A" w:rsidRDefault="0022617A" w:rsidP="0022617A"/>
    <w:sectPr w:rsidR="0022617A" w:rsidSect="00B42ACE">
      <w:headerReference w:type="default" r:id="rId10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7999" w:rsidRDefault="00767999" w:rsidP="00665202">
      <w:pPr>
        <w:spacing w:after="0" w:line="240" w:lineRule="auto"/>
      </w:pPr>
      <w:r>
        <w:separator/>
      </w:r>
    </w:p>
  </w:endnote>
  <w:endnote w:type="continuationSeparator" w:id="0">
    <w:p w:rsidR="00767999" w:rsidRDefault="0076799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7999" w:rsidRDefault="00767999" w:rsidP="00665202">
      <w:pPr>
        <w:spacing w:after="0" w:line="240" w:lineRule="auto"/>
      </w:pPr>
      <w:r>
        <w:separator/>
      </w:r>
    </w:p>
  </w:footnote>
  <w:footnote w:type="continuationSeparator" w:id="0">
    <w:p w:rsidR="00767999" w:rsidRDefault="00767999"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13DD" w:rsidRDefault="003C13DD">
    <w:pPr>
      <w:pStyle w:val="Header"/>
      <w:pBdr>
        <w:bottom w:val="single" w:sz="4" w:space="1" w:color="D9D9D9"/>
      </w:pBdr>
      <w:jc w:val="right"/>
      <w:rPr>
        <w:b/>
      </w:rPr>
    </w:pPr>
    <w:r>
      <w:rPr>
        <w:color w:val="7F7F7F"/>
        <w:spacing w:val="60"/>
      </w:rPr>
      <w:t>Page</w:t>
    </w:r>
    <w:r>
      <w:t xml:space="preserve"> | </w:t>
    </w:r>
    <w:r w:rsidR="008654A3">
      <w:fldChar w:fldCharType="begin"/>
    </w:r>
    <w:r>
      <w:instrText xml:space="preserve"> PAGE   \* MERGEFORMAT </w:instrText>
    </w:r>
    <w:r w:rsidR="008654A3">
      <w:fldChar w:fldCharType="separate"/>
    </w:r>
    <w:r w:rsidR="00E63242" w:rsidRPr="00E63242">
      <w:rPr>
        <w:b/>
        <w:noProof/>
      </w:rPr>
      <w:t>10</w:t>
    </w:r>
    <w:r w:rsidR="008654A3">
      <w:rPr>
        <w:b/>
        <w:noProof/>
      </w:rPr>
      <w:fldChar w:fldCharType="end"/>
    </w:r>
  </w:p>
  <w:p w:rsidR="003C13DD" w:rsidRDefault="003C13D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2BE51F0"/>
    <w:multiLevelType w:val="hybridMultilevel"/>
    <w:tmpl w:val="374E33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A17AD7"/>
    <w:multiLevelType w:val="hybridMultilevel"/>
    <w:tmpl w:val="B54CC5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823435"/>
    <w:multiLevelType w:val="hybridMultilevel"/>
    <w:tmpl w:val="A63E489C"/>
    <w:lvl w:ilvl="0" w:tplc="E9DA08EE">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EE10A24"/>
    <w:multiLevelType w:val="hybridMultilevel"/>
    <w:tmpl w:val="8D9296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8471E4"/>
    <w:multiLevelType w:val="hybridMultilevel"/>
    <w:tmpl w:val="ABAC82F8"/>
    <w:lvl w:ilvl="0" w:tplc="0409000B">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6">
    <w:nsid w:val="160D3245"/>
    <w:multiLevelType w:val="hybridMultilevel"/>
    <w:tmpl w:val="6E16AF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C187CF2"/>
    <w:multiLevelType w:val="hybridMultilevel"/>
    <w:tmpl w:val="5B842B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4B55E15"/>
    <w:multiLevelType w:val="hybridMultilevel"/>
    <w:tmpl w:val="11649F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FB121C"/>
    <w:multiLevelType w:val="hybridMultilevel"/>
    <w:tmpl w:val="DB68CA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02A7FA0"/>
    <w:multiLevelType w:val="hybridMultilevel"/>
    <w:tmpl w:val="DA1CFAA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35CF79EC"/>
    <w:multiLevelType w:val="hybridMultilevel"/>
    <w:tmpl w:val="487AEB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37766ECB"/>
    <w:multiLevelType w:val="hybridMultilevel"/>
    <w:tmpl w:val="54721E1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A145196"/>
    <w:multiLevelType w:val="hybridMultilevel"/>
    <w:tmpl w:val="70BEC03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3A96569C"/>
    <w:multiLevelType w:val="hybridMultilevel"/>
    <w:tmpl w:val="B25C20D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3B1D7C32"/>
    <w:multiLevelType w:val="hybridMultilevel"/>
    <w:tmpl w:val="96F475EC"/>
    <w:lvl w:ilvl="0" w:tplc="0409000B">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8">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3D74495F"/>
    <w:multiLevelType w:val="multilevel"/>
    <w:tmpl w:val="59AEE874"/>
    <w:lvl w:ilvl="0">
      <w:start w:val="1"/>
      <w:numFmt w:val="decimal"/>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3DFF0E1D"/>
    <w:multiLevelType w:val="hybridMultilevel"/>
    <w:tmpl w:val="3DF8E1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F0F675E"/>
    <w:multiLevelType w:val="hybridMultilevel"/>
    <w:tmpl w:val="823CA6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3C80332"/>
    <w:multiLevelType w:val="hybridMultilevel"/>
    <w:tmpl w:val="70CCB03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444E1852"/>
    <w:multiLevelType w:val="hybridMultilevel"/>
    <w:tmpl w:val="59B613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53E2AAC"/>
    <w:multiLevelType w:val="hybridMultilevel"/>
    <w:tmpl w:val="F2CE8678"/>
    <w:lvl w:ilvl="0" w:tplc="40F2058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8A80F38"/>
    <w:multiLevelType w:val="hybridMultilevel"/>
    <w:tmpl w:val="082498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4BA0112A"/>
    <w:multiLevelType w:val="hybridMultilevel"/>
    <w:tmpl w:val="C0A04A1C"/>
    <w:lvl w:ilvl="0" w:tplc="A3466042">
      <w:start w:val="1"/>
      <w:numFmt w:val="decimal"/>
      <w:lvlText w:val="%1."/>
      <w:lvlJc w:val="left"/>
      <w:pPr>
        <w:ind w:left="720" w:hanging="360"/>
      </w:pPr>
      <w:rPr>
        <w:b w:val="0"/>
      </w:rPr>
    </w:lvl>
    <w:lvl w:ilvl="1" w:tplc="0C090003">
      <w:start w:val="1"/>
      <w:numFmt w:val="bullet"/>
      <w:lvlText w:val="o"/>
      <w:lvlJc w:val="left"/>
      <w:pPr>
        <w:ind w:left="1287" w:hanging="360"/>
      </w:pPr>
      <w:rPr>
        <w:rFonts w:ascii="Courier New" w:hAnsi="Courier New" w:cs="Courier New" w:hint="default"/>
      </w:rPr>
    </w:lvl>
    <w:lvl w:ilvl="2" w:tplc="0C090005">
      <w:start w:val="1"/>
      <w:numFmt w:val="bullet"/>
      <w:lvlText w:val=""/>
      <w:lvlJc w:val="left"/>
      <w:pPr>
        <w:ind w:left="2138" w:hanging="360"/>
      </w:pPr>
      <w:rPr>
        <w:rFonts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tplc="0C090001">
      <w:start w:val="1"/>
      <w:numFmt w:val="bullet"/>
      <w:lvlText w:val=""/>
      <w:lvlJc w:val="left"/>
      <w:pPr>
        <w:ind w:left="2106" w:hanging="360"/>
      </w:pPr>
      <w:rPr>
        <w:rFonts w:ascii="Symbol" w:hAnsi="Symbol" w:hint="default"/>
      </w:rPr>
    </w:lvl>
    <w:lvl w:ilvl="4" w:tplc="0C090003">
      <w:start w:val="1"/>
      <w:numFmt w:val="bullet"/>
      <w:lvlText w:val="o"/>
      <w:lvlJc w:val="left"/>
      <w:pPr>
        <w:ind w:left="2826" w:hanging="360"/>
      </w:pPr>
      <w:rPr>
        <w:rFonts w:ascii="Courier New" w:hAnsi="Courier New" w:cs="Courier New" w:hint="default"/>
      </w:rPr>
    </w:lvl>
    <w:lvl w:ilvl="5" w:tplc="0C090005">
      <w:start w:val="1"/>
      <w:numFmt w:val="bullet"/>
      <w:lvlText w:val=""/>
      <w:lvlJc w:val="left"/>
      <w:pPr>
        <w:ind w:left="3546" w:hanging="360"/>
      </w:pPr>
      <w:rPr>
        <w:rFonts w:ascii="Wingdings" w:hAnsi="Wingdings" w:hint="default"/>
      </w:rPr>
    </w:lvl>
    <w:lvl w:ilvl="6" w:tplc="0C090001">
      <w:start w:val="1"/>
      <w:numFmt w:val="bullet"/>
      <w:lvlText w:val=""/>
      <w:lvlJc w:val="left"/>
      <w:pPr>
        <w:ind w:left="4266" w:hanging="360"/>
      </w:pPr>
      <w:rPr>
        <w:rFonts w:ascii="Symbol" w:hAnsi="Symbol" w:hint="default"/>
      </w:rPr>
    </w:lvl>
    <w:lvl w:ilvl="7" w:tplc="0C090003">
      <w:start w:val="1"/>
      <w:numFmt w:val="bullet"/>
      <w:lvlText w:val="o"/>
      <w:lvlJc w:val="left"/>
      <w:pPr>
        <w:ind w:left="4986" w:hanging="360"/>
      </w:pPr>
      <w:rPr>
        <w:rFonts w:ascii="Courier New" w:hAnsi="Courier New" w:cs="Courier New" w:hint="default"/>
      </w:rPr>
    </w:lvl>
    <w:lvl w:ilvl="8" w:tplc="0C090005">
      <w:start w:val="1"/>
      <w:numFmt w:val="bullet"/>
      <w:lvlText w:val=""/>
      <w:lvlJc w:val="left"/>
      <w:pPr>
        <w:ind w:left="5706" w:hanging="360"/>
      </w:pPr>
      <w:rPr>
        <w:rFonts w:ascii="Wingdings" w:hAnsi="Wingdings" w:hint="default"/>
      </w:rPr>
    </w:lvl>
  </w:abstractNum>
  <w:abstractNum w:abstractNumId="30">
    <w:nsid w:val="50575BDF"/>
    <w:multiLevelType w:val="hybridMultilevel"/>
    <w:tmpl w:val="E3CED5A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nsid w:val="61ED16E4"/>
    <w:multiLevelType w:val="hybridMultilevel"/>
    <w:tmpl w:val="D85CE3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7185A67"/>
    <w:multiLevelType w:val="hybridMultilevel"/>
    <w:tmpl w:val="BBD2E3A4"/>
    <w:lvl w:ilvl="0" w:tplc="0C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A7B3FD8"/>
    <w:multiLevelType w:val="hybridMultilevel"/>
    <w:tmpl w:val="DF86982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nsid w:val="6D133A9F"/>
    <w:multiLevelType w:val="hybridMultilevel"/>
    <w:tmpl w:val="BC2EE97A"/>
    <w:lvl w:ilvl="0" w:tplc="8CEA6D60">
      <w:start w:val="1"/>
      <w:numFmt w:val="decimal"/>
      <w:lvlText w:val="%1."/>
      <w:lvlJc w:val="left"/>
      <w:pPr>
        <w:ind w:left="360" w:hanging="360"/>
      </w:pPr>
      <w:rPr>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0541E5B"/>
    <w:multiLevelType w:val="hybridMultilevel"/>
    <w:tmpl w:val="851E43AE"/>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9">
    <w:nsid w:val="75AC119E"/>
    <w:multiLevelType w:val="hybridMultilevel"/>
    <w:tmpl w:val="348C34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9C70B44"/>
    <w:multiLevelType w:val="hybridMultilevel"/>
    <w:tmpl w:val="9DC63D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C1B635F"/>
    <w:multiLevelType w:val="hybridMultilevel"/>
    <w:tmpl w:val="0EB0B9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0"/>
  </w:num>
  <w:num w:numId="2">
    <w:abstractNumId w:val="13"/>
  </w:num>
  <w:num w:numId="3">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38"/>
  </w:num>
  <w:num w:numId="6">
    <w:abstractNumId w:val="1"/>
  </w:num>
  <w:num w:numId="7">
    <w:abstractNumId w:val="22"/>
  </w:num>
  <w:num w:numId="8">
    <w:abstractNumId w:val="23"/>
  </w:num>
  <w:num w:numId="9">
    <w:abstractNumId w:val="8"/>
  </w:num>
  <w:num w:numId="10">
    <w:abstractNumId w:val="24"/>
  </w:num>
  <w:num w:numId="11">
    <w:abstractNumId w:val="17"/>
  </w:num>
  <w:num w:numId="12">
    <w:abstractNumId w:val="4"/>
  </w:num>
  <w:num w:numId="13">
    <w:abstractNumId w:val="5"/>
  </w:num>
  <w:num w:numId="14">
    <w:abstractNumId w:val="27"/>
  </w:num>
  <w:num w:numId="15">
    <w:abstractNumId w:val="40"/>
  </w:num>
  <w:num w:numId="16">
    <w:abstractNumId w:val="12"/>
  </w:num>
  <w:num w:numId="17">
    <w:abstractNumId w:val="34"/>
  </w:num>
  <w:num w:numId="18">
    <w:abstractNumId w:val="9"/>
  </w:num>
  <w:num w:numId="19">
    <w:abstractNumId w:val="30"/>
  </w:num>
  <w:num w:numId="20">
    <w:abstractNumId w:val="11"/>
  </w:num>
  <w:num w:numId="21">
    <w:abstractNumId w:val="15"/>
  </w:num>
  <w:num w:numId="22">
    <w:abstractNumId w:val="21"/>
  </w:num>
  <w:num w:numId="23">
    <w:abstractNumId w:val="2"/>
  </w:num>
  <w:num w:numId="24">
    <w:abstractNumId w:val="18"/>
  </w:num>
  <w:num w:numId="25">
    <w:abstractNumId w:val="31"/>
  </w:num>
  <w:num w:numId="26">
    <w:abstractNumId w:val="0"/>
  </w:num>
  <w:num w:numId="27">
    <w:abstractNumId w:val="37"/>
  </w:num>
  <w:num w:numId="28">
    <w:abstractNumId w:val="37"/>
  </w:num>
  <w:num w:numId="29">
    <w:abstractNumId w:val="28"/>
  </w:num>
  <w:num w:numId="30">
    <w:abstractNumId w:val="6"/>
  </w:num>
  <w:num w:numId="31">
    <w:abstractNumId w:val="14"/>
  </w:num>
  <w:num w:numId="32">
    <w:abstractNumId w:val="33"/>
  </w:num>
  <w:num w:numId="33">
    <w:abstractNumId w:val="3"/>
  </w:num>
  <w:num w:numId="34">
    <w:abstractNumId w:val="41"/>
  </w:num>
  <w:num w:numId="35">
    <w:abstractNumId w:val="36"/>
  </w:num>
  <w:num w:numId="36">
    <w:abstractNumId w:val="37"/>
  </w:num>
  <w:num w:numId="37">
    <w:abstractNumId w:val="7"/>
  </w:num>
  <w:num w:numId="38">
    <w:abstractNumId w:val="29"/>
    <w:lvlOverride w:ilvl="0">
      <w:startOverride w:val="1"/>
    </w:lvlOverride>
    <w:lvlOverride w:ilvl="1"/>
    <w:lvlOverride w:ilvl="2"/>
    <w:lvlOverride w:ilvl="3"/>
    <w:lvlOverride w:ilvl="4"/>
    <w:lvlOverride w:ilvl="5"/>
    <w:lvlOverride w:ilvl="6"/>
    <w:lvlOverride w:ilvl="7"/>
    <w:lvlOverride w:ilvl="8"/>
  </w:num>
  <w:num w:numId="39">
    <w:abstractNumId w:val="29"/>
  </w:num>
  <w:num w:numId="40">
    <w:abstractNumId w:val="26"/>
  </w:num>
  <w:num w:numId="41">
    <w:abstractNumId w:val="7"/>
  </w:num>
  <w:num w:numId="42">
    <w:abstractNumId w:val="39"/>
  </w:num>
  <w:num w:numId="43">
    <w:abstractNumId w:val="35"/>
  </w:num>
  <w:num w:numId="44">
    <w:abstractNumId w:val="37"/>
  </w:num>
  <w:num w:numId="45">
    <w:abstractNumId w:val="37"/>
  </w:num>
  <w:num w:numId="46">
    <w:abstractNumId w:val="19"/>
  </w:num>
  <w:num w:numId="47">
    <w:abstractNumId w:val="10"/>
  </w:num>
  <w:num w:numId="48">
    <w:abstractNumId w:val="25"/>
  </w:num>
  <w:num w:numId="49">
    <w:abstractNumId w:val="42"/>
    <w:lvlOverride w:ilvl="0">
      <w:startOverride w:val="1"/>
    </w:lvlOverride>
  </w:num>
  <w:num w:numId="50">
    <w:abstractNumId w:val="28"/>
    <w:lvlOverride w:ilvl="0">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revisionView w:inkAnnotation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4D3D"/>
    <w:rsid w:val="00023ED3"/>
    <w:rsid w:val="0002452A"/>
    <w:rsid w:val="0002479C"/>
    <w:rsid w:val="00026C6F"/>
    <w:rsid w:val="00040B7D"/>
    <w:rsid w:val="00041BCF"/>
    <w:rsid w:val="00052605"/>
    <w:rsid w:val="00054E4A"/>
    <w:rsid w:val="00061602"/>
    <w:rsid w:val="000719F6"/>
    <w:rsid w:val="000739AD"/>
    <w:rsid w:val="00076C2D"/>
    <w:rsid w:val="00096CCE"/>
    <w:rsid w:val="000A0248"/>
    <w:rsid w:val="000A7851"/>
    <w:rsid w:val="000B2B88"/>
    <w:rsid w:val="000B394E"/>
    <w:rsid w:val="000B7E01"/>
    <w:rsid w:val="000C7E70"/>
    <w:rsid w:val="000D151D"/>
    <w:rsid w:val="000D6A19"/>
    <w:rsid w:val="000E3CB9"/>
    <w:rsid w:val="000E4009"/>
    <w:rsid w:val="000E5BDA"/>
    <w:rsid w:val="000F042B"/>
    <w:rsid w:val="000F547D"/>
    <w:rsid w:val="00111930"/>
    <w:rsid w:val="00113FD9"/>
    <w:rsid w:val="001208B3"/>
    <w:rsid w:val="00124A73"/>
    <w:rsid w:val="00125104"/>
    <w:rsid w:val="0012573A"/>
    <w:rsid w:val="001408CB"/>
    <w:rsid w:val="00144B5D"/>
    <w:rsid w:val="00147C88"/>
    <w:rsid w:val="00150471"/>
    <w:rsid w:val="00157AAC"/>
    <w:rsid w:val="0017619C"/>
    <w:rsid w:val="001776F0"/>
    <w:rsid w:val="001821C3"/>
    <w:rsid w:val="00184245"/>
    <w:rsid w:val="0018760D"/>
    <w:rsid w:val="00191E36"/>
    <w:rsid w:val="001969D2"/>
    <w:rsid w:val="0019782B"/>
    <w:rsid w:val="001A1221"/>
    <w:rsid w:val="001A1D21"/>
    <w:rsid w:val="001A4ACF"/>
    <w:rsid w:val="001B6B11"/>
    <w:rsid w:val="001C19FB"/>
    <w:rsid w:val="001C7B0A"/>
    <w:rsid w:val="001D07D9"/>
    <w:rsid w:val="001E3B1F"/>
    <w:rsid w:val="001F6B3A"/>
    <w:rsid w:val="002036B4"/>
    <w:rsid w:val="00207CC8"/>
    <w:rsid w:val="00212D4D"/>
    <w:rsid w:val="00213D7F"/>
    <w:rsid w:val="002223EA"/>
    <w:rsid w:val="0022474D"/>
    <w:rsid w:val="0022523C"/>
    <w:rsid w:val="0022617A"/>
    <w:rsid w:val="00232099"/>
    <w:rsid w:val="00233211"/>
    <w:rsid w:val="0024050B"/>
    <w:rsid w:val="002411D9"/>
    <w:rsid w:val="00247B8D"/>
    <w:rsid w:val="00250557"/>
    <w:rsid w:val="00251235"/>
    <w:rsid w:val="00254C64"/>
    <w:rsid w:val="00255D99"/>
    <w:rsid w:val="00265AD6"/>
    <w:rsid w:val="00266146"/>
    <w:rsid w:val="002678F6"/>
    <w:rsid w:val="00267DBC"/>
    <w:rsid w:val="00272B69"/>
    <w:rsid w:val="00293AA8"/>
    <w:rsid w:val="002A16CF"/>
    <w:rsid w:val="002A7703"/>
    <w:rsid w:val="002B1E72"/>
    <w:rsid w:val="002C5407"/>
    <w:rsid w:val="002D244B"/>
    <w:rsid w:val="002D483A"/>
    <w:rsid w:val="002E2C49"/>
    <w:rsid w:val="002F76CA"/>
    <w:rsid w:val="003037FC"/>
    <w:rsid w:val="00314F21"/>
    <w:rsid w:val="00320161"/>
    <w:rsid w:val="00333321"/>
    <w:rsid w:val="00350746"/>
    <w:rsid w:val="0037343F"/>
    <w:rsid w:val="00373A25"/>
    <w:rsid w:val="00375B2D"/>
    <w:rsid w:val="00376B55"/>
    <w:rsid w:val="003869C6"/>
    <w:rsid w:val="00387877"/>
    <w:rsid w:val="00390D8E"/>
    <w:rsid w:val="0039111F"/>
    <w:rsid w:val="00392B87"/>
    <w:rsid w:val="003B6C2F"/>
    <w:rsid w:val="003C13DD"/>
    <w:rsid w:val="003C143D"/>
    <w:rsid w:val="003C417F"/>
    <w:rsid w:val="003C6578"/>
    <w:rsid w:val="003D76E3"/>
    <w:rsid w:val="003E1451"/>
    <w:rsid w:val="003E596C"/>
    <w:rsid w:val="003F199D"/>
    <w:rsid w:val="003F24B8"/>
    <w:rsid w:val="00405B7E"/>
    <w:rsid w:val="00412A4D"/>
    <w:rsid w:val="00421F27"/>
    <w:rsid w:val="00424A89"/>
    <w:rsid w:val="00426CE8"/>
    <w:rsid w:val="004350F4"/>
    <w:rsid w:val="0043518B"/>
    <w:rsid w:val="00441E69"/>
    <w:rsid w:val="00443C50"/>
    <w:rsid w:val="004443F5"/>
    <w:rsid w:val="00444A9B"/>
    <w:rsid w:val="00445F40"/>
    <w:rsid w:val="00451893"/>
    <w:rsid w:val="004532B5"/>
    <w:rsid w:val="00454792"/>
    <w:rsid w:val="004549DC"/>
    <w:rsid w:val="00461AF8"/>
    <w:rsid w:val="00462AB4"/>
    <w:rsid w:val="004701B1"/>
    <w:rsid w:val="0048343A"/>
    <w:rsid w:val="004927D4"/>
    <w:rsid w:val="00494329"/>
    <w:rsid w:val="0049659A"/>
    <w:rsid w:val="00496A83"/>
    <w:rsid w:val="004A2EA9"/>
    <w:rsid w:val="004A5794"/>
    <w:rsid w:val="004A6E24"/>
    <w:rsid w:val="004B20A0"/>
    <w:rsid w:val="004B32E7"/>
    <w:rsid w:val="004B5D1A"/>
    <w:rsid w:val="004B77F6"/>
    <w:rsid w:val="004C3827"/>
    <w:rsid w:val="004C3F02"/>
    <w:rsid w:val="004C5F27"/>
    <w:rsid w:val="004C65DC"/>
    <w:rsid w:val="004D0F97"/>
    <w:rsid w:val="004E29D2"/>
    <w:rsid w:val="004E4884"/>
    <w:rsid w:val="004E5123"/>
    <w:rsid w:val="004E656F"/>
    <w:rsid w:val="004F51F5"/>
    <w:rsid w:val="004F5FD2"/>
    <w:rsid w:val="00505D97"/>
    <w:rsid w:val="0052542E"/>
    <w:rsid w:val="00525D3A"/>
    <w:rsid w:val="005316D6"/>
    <w:rsid w:val="0053278A"/>
    <w:rsid w:val="00535190"/>
    <w:rsid w:val="005415FA"/>
    <w:rsid w:val="00541E0C"/>
    <w:rsid w:val="00543501"/>
    <w:rsid w:val="005460ED"/>
    <w:rsid w:val="00547409"/>
    <w:rsid w:val="005503E4"/>
    <w:rsid w:val="005548B7"/>
    <w:rsid w:val="00554FE4"/>
    <w:rsid w:val="005565A9"/>
    <w:rsid w:val="0056015D"/>
    <w:rsid w:val="0056036F"/>
    <w:rsid w:val="0056363B"/>
    <w:rsid w:val="00564EE8"/>
    <w:rsid w:val="005673E3"/>
    <w:rsid w:val="00567744"/>
    <w:rsid w:val="005715CE"/>
    <w:rsid w:val="00571993"/>
    <w:rsid w:val="00571C69"/>
    <w:rsid w:val="00574A64"/>
    <w:rsid w:val="00575D2C"/>
    <w:rsid w:val="00577472"/>
    <w:rsid w:val="00585177"/>
    <w:rsid w:val="00586A25"/>
    <w:rsid w:val="00595FC6"/>
    <w:rsid w:val="005A2C21"/>
    <w:rsid w:val="005A2DFA"/>
    <w:rsid w:val="005B5763"/>
    <w:rsid w:val="005C4AB1"/>
    <w:rsid w:val="005D176F"/>
    <w:rsid w:val="005D3551"/>
    <w:rsid w:val="005D560F"/>
    <w:rsid w:val="005E1F1E"/>
    <w:rsid w:val="005F68B9"/>
    <w:rsid w:val="005F74E0"/>
    <w:rsid w:val="0060232A"/>
    <w:rsid w:val="00607C7D"/>
    <w:rsid w:val="00612765"/>
    <w:rsid w:val="00616768"/>
    <w:rsid w:val="00623826"/>
    <w:rsid w:val="00627FBA"/>
    <w:rsid w:val="00631866"/>
    <w:rsid w:val="00632FC0"/>
    <w:rsid w:val="00633A18"/>
    <w:rsid w:val="0063630D"/>
    <w:rsid w:val="00637341"/>
    <w:rsid w:val="006440F5"/>
    <w:rsid w:val="00651A71"/>
    <w:rsid w:val="0066366B"/>
    <w:rsid w:val="0066517B"/>
    <w:rsid w:val="00665202"/>
    <w:rsid w:val="00673C78"/>
    <w:rsid w:val="0067420A"/>
    <w:rsid w:val="0067503E"/>
    <w:rsid w:val="0068021B"/>
    <w:rsid w:val="00681710"/>
    <w:rsid w:val="00681C62"/>
    <w:rsid w:val="0068380F"/>
    <w:rsid w:val="00685F91"/>
    <w:rsid w:val="00691526"/>
    <w:rsid w:val="00691903"/>
    <w:rsid w:val="00694328"/>
    <w:rsid w:val="006A43DF"/>
    <w:rsid w:val="006A4E55"/>
    <w:rsid w:val="006A54F0"/>
    <w:rsid w:val="006D2424"/>
    <w:rsid w:val="006D35D2"/>
    <w:rsid w:val="006E1D0E"/>
    <w:rsid w:val="006E517F"/>
    <w:rsid w:val="006E768E"/>
    <w:rsid w:val="006F369E"/>
    <w:rsid w:val="006F717E"/>
    <w:rsid w:val="0072702A"/>
    <w:rsid w:val="00742A46"/>
    <w:rsid w:val="00747906"/>
    <w:rsid w:val="00753E37"/>
    <w:rsid w:val="0075413A"/>
    <w:rsid w:val="00755FC2"/>
    <w:rsid w:val="0076173D"/>
    <w:rsid w:val="00761CEF"/>
    <w:rsid w:val="00767999"/>
    <w:rsid w:val="00770774"/>
    <w:rsid w:val="0077545A"/>
    <w:rsid w:val="0077625D"/>
    <w:rsid w:val="00777C61"/>
    <w:rsid w:val="00780365"/>
    <w:rsid w:val="00780B36"/>
    <w:rsid w:val="00781243"/>
    <w:rsid w:val="00783E89"/>
    <w:rsid w:val="007858A9"/>
    <w:rsid w:val="00794466"/>
    <w:rsid w:val="007C091E"/>
    <w:rsid w:val="007C5271"/>
    <w:rsid w:val="007D1BE4"/>
    <w:rsid w:val="007D5915"/>
    <w:rsid w:val="007E2AB8"/>
    <w:rsid w:val="007E375E"/>
    <w:rsid w:val="007E67B3"/>
    <w:rsid w:val="007F0ED5"/>
    <w:rsid w:val="00800FEF"/>
    <w:rsid w:val="00813364"/>
    <w:rsid w:val="0081395D"/>
    <w:rsid w:val="00815496"/>
    <w:rsid w:val="00820BBF"/>
    <w:rsid w:val="00831A82"/>
    <w:rsid w:val="0083381F"/>
    <w:rsid w:val="008346DF"/>
    <w:rsid w:val="00835D30"/>
    <w:rsid w:val="00836570"/>
    <w:rsid w:val="00843573"/>
    <w:rsid w:val="00852160"/>
    <w:rsid w:val="0085321D"/>
    <w:rsid w:val="008654A3"/>
    <w:rsid w:val="008851BD"/>
    <w:rsid w:val="00887DED"/>
    <w:rsid w:val="00897F8C"/>
    <w:rsid w:val="008A26AB"/>
    <w:rsid w:val="008A40AD"/>
    <w:rsid w:val="008B2057"/>
    <w:rsid w:val="008B68D3"/>
    <w:rsid w:val="008B767D"/>
    <w:rsid w:val="008D1993"/>
    <w:rsid w:val="008D528E"/>
    <w:rsid w:val="008D5C60"/>
    <w:rsid w:val="008D5EBD"/>
    <w:rsid w:val="008E307C"/>
    <w:rsid w:val="008E5A58"/>
    <w:rsid w:val="008E6DF9"/>
    <w:rsid w:val="009005FC"/>
    <w:rsid w:val="0090081C"/>
    <w:rsid w:val="00900B10"/>
    <w:rsid w:val="009028E8"/>
    <w:rsid w:val="009103BD"/>
    <w:rsid w:val="00920052"/>
    <w:rsid w:val="009267AB"/>
    <w:rsid w:val="009318A2"/>
    <w:rsid w:val="00933BD0"/>
    <w:rsid w:val="00933D19"/>
    <w:rsid w:val="0093696B"/>
    <w:rsid w:val="00936D54"/>
    <w:rsid w:val="0094133C"/>
    <w:rsid w:val="009448AE"/>
    <w:rsid w:val="00945545"/>
    <w:rsid w:val="00945E3F"/>
    <w:rsid w:val="00955755"/>
    <w:rsid w:val="00982FA7"/>
    <w:rsid w:val="009A3399"/>
    <w:rsid w:val="009C1B05"/>
    <w:rsid w:val="009C2E36"/>
    <w:rsid w:val="009E3E43"/>
    <w:rsid w:val="009E60F3"/>
    <w:rsid w:val="009E62BD"/>
    <w:rsid w:val="009F2B75"/>
    <w:rsid w:val="00A04585"/>
    <w:rsid w:val="00A16F28"/>
    <w:rsid w:val="00A25099"/>
    <w:rsid w:val="00A4244E"/>
    <w:rsid w:val="00A50084"/>
    <w:rsid w:val="00A523CF"/>
    <w:rsid w:val="00A55ED9"/>
    <w:rsid w:val="00A5696E"/>
    <w:rsid w:val="00A61D9B"/>
    <w:rsid w:val="00A64451"/>
    <w:rsid w:val="00A648F9"/>
    <w:rsid w:val="00A66D4D"/>
    <w:rsid w:val="00A70823"/>
    <w:rsid w:val="00A723B0"/>
    <w:rsid w:val="00A741C2"/>
    <w:rsid w:val="00A82B1D"/>
    <w:rsid w:val="00A83536"/>
    <w:rsid w:val="00A83E73"/>
    <w:rsid w:val="00A85ABE"/>
    <w:rsid w:val="00AB14A2"/>
    <w:rsid w:val="00AD1B29"/>
    <w:rsid w:val="00AD7988"/>
    <w:rsid w:val="00AD7F74"/>
    <w:rsid w:val="00AE053F"/>
    <w:rsid w:val="00AE55FC"/>
    <w:rsid w:val="00AE6715"/>
    <w:rsid w:val="00AF0177"/>
    <w:rsid w:val="00AF31F0"/>
    <w:rsid w:val="00AF3C2C"/>
    <w:rsid w:val="00B01FF6"/>
    <w:rsid w:val="00B164D0"/>
    <w:rsid w:val="00B17B44"/>
    <w:rsid w:val="00B2225F"/>
    <w:rsid w:val="00B22852"/>
    <w:rsid w:val="00B253C6"/>
    <w:rsid w:val="00B32FEB"/>
    <w:rsid w:val="00B35686"/>
    <w:rsid w:val="00B42ACE"/>
    <w:rsid w:val="00B45372"/>
    <w:rsid w:val="00B52164"/>
    <w:rsid w:val="00B548D3"/>
    <w:rsid w:val="00B63438"/>
    <w:rsid w:val="00B63D57"/>
    <w:rsid w:val="00B65EE3"/>
    <w:rsid w:val="00B70051"/>
    <w:rsid w:val="00B71893"/>
    <w:rsid w:val="00B76462"/>
    <w:rsid w:val="00B77361"/>
    <w:rsid w:val="00B84189"/>
    <w:rsid w:val="00B8439F"/>
    <w:rsid w:val="00B96C6E"/>
    <w:rsid w:val="00BA2982"/>
    <w:rsid w:val="00BB0F51"/>
    <w:rsid w:val="00BB36E6"/>
    <w:rsid w:val="00BB7968"/>
    <w:rsid w:val="00BF05F9"/>
    <w:rsid w:val="00BF148F"/>
    <w:rsid w:val="00BF289E"/>
    <w:rsid w:val="00C124A3"/>
    <w:rsid w:val="00C127BD"/>
    <w:rsid w:val="00C12802"/>
    <w:rsid w:val="00C144FD"/>
    <w:rsid w:val="00C14D2C"/>
    <w:rsid w:val="00C20199"/>
    <w:rsid w:val="00C2463C"/>
    <w:rsid w:val="00C25DD0"/>
    <w:rsid w:val="00C30240"/>
    <w:rsid w:val="00C30DFF"/>
    <w:rsid w:val="00C32648"/>
    <w:rsid w:val="00C33510"/>
    <w:rsid w:val="00C5190E"/>
    <w:rsid w:val="00C52AFA"/>
    <w:rsid w:val="00C551C4"/>
    <w:rsid w:val="00C65A63"/>
    <w:rsid w:val="00C70F65"/>
    <w:rsid w:val="00C71A8E"/>
    <w:rsid w:val="00C776C5"/>
    <w:rsid w:val="00C80715"/>
    <w:rsid w:val="00C837FD"/>
    <w:rsid w:val="00C9069F"/>
    <w:rsid w:val="00C90994"/>
    <w:rsid w:val="00C911FD"/>
    <w:rsid w:val="00CA0FFF"/>
    <w:rsid w:val="00CA37C5"/>
    <w:rsid w:val="00CA4BC1"/>
    <w:rsid w:val="00CA7B82"/>
    <w:rsid w:val="00CB6D8F"/>
    <w:rsid w:val="00CC1DB5"/>
    <w:rsid w:val="00CC4FD0"/>
    <w:rsid w:val="00CC719A"/>
    <w:rsid w:val="00CD37DD"/>
    <w:rsid w:val="00CD43DD"/>
    <w:rsid w:val="00CD490B"/>
    <w:rsid w:val="00CE1C04"/>
    <w:rsid w:val="00CE4444"/>
    <w:rsid w:val="00CE602E"/>
    <w:rsid w:val="00D00E07"/>
    <w:rsid w:val="00D04CFE"/>
    <w:rsid w:val="00D05890"/>
    <w:rsid w:val="00D12BEE"/>
    <w:rsid w:val="00D22671"/>
    <w:rsid w:val="00D3365C"/>
    <w:rsid w:val="00D435A3"/>
    <w:rsid w:val="00D5175D"/>
    <w:rsid w:val="00D54693"/>
    <w:rsid w:val="00D710B5"/>
    <w:rsid w:val="00D758CC"/>
    <w:rsid w:val="00D75942"/>
    <w:rsid w:val="00D759F2"/>
    <w:rsid w:val="00D76107"/>
    <w:rsid w:val="00D87ADC"/>
    <w:rsid w:val="00D933E2"/>
    <w:rsid w:val="00DA563B"/>
    <w:rsid w:val="00DB451A"/>
    <w:rsid w:val="00DB7A70"/>
    <w:rsid w:val="00DC2211"/>
    <w:rsid w:val="00DC45F8"/>
    <w:rsid w:val="00DC6782"/>
    <w:rsid w:val="00DC73D6"/>
    <w:rsid w:val="00DC7E98"/>
    <w:rsid w:val="00DD2B43"/>
    <w:rsid w:val="00DF574C"/>
    <w:rsid w:val="00E00E3D"/>
    <w:rsid w:val="00E30660"/>
    <w:rsid w:val="00E40790"/>
    <w:rsid w:val="00E41142"/>
    <w:rsid w:val="00E525F8"/>
    <w:rsid w:val="00E55CAE"/>
    <w:rsid w:val="00E63242"/>
    <w:rsid w:val="00E637A7"/>
    <w:rsid w:val="00E649BF"/>
    <w:rsid w:val="00E661F5"/>
    <w:rsid w:val="00E73556"/>
    <w:rsid w:val="00E75385"/>
    <w:rsid w:val="00E81C09"/>
    <w:rsid w:val="00EA1196"/>
    <w:rsid w:val="00EA5F42"/>
    <w:rsid w:val="00EB6645"/>
    <w:rsid w:val="00EC10FF"/>
    <w:rsid w:val="00EC396F"/>
    <w:rsid w:val="00EC758C"/>
    <w:rsid w:val="00ED177E"/>
    <w:rsid w:val="00ED1D43"/>
    <w:rsid w:val="00EE50CC"/>
    <w:rsid w:val="00EF4F5A"/>
    <w:rsid w:val="00EF6502"/>
    <w:rsid w:val="00F010B7"/>
    <w:rsid w:val="00F05131"/>
    <w:rsid w:val="00F061B5"/>
    <w:rsid w:val="00F238BF"/>
    <w:rsid w:val="00F24839"/>
    <w:rsid w:val="00F400AE"/>
    <w:rsid w:val="00F60C1B"/>
    <w:rsid w:val="00F64A5B"/>
    <w:rsid w:val="00F65198"/>
    <w:rsid w:val="00F65DAE"/>
    <w:rsid w:val="00F70765"/>
    <w:rsid w:val="00F76CED"/>
    <w:rsid w:val="00FA16CC"/>
    <w:rsid w:val="00FB202E"/>
    <w:rsid w:val="00FB34FB"/>
    <w:rsid w:val="00FB3872"/>
    <w:rsid w:val="00FB4FFC"/>
    <w:rsid w:val="00FB5670"/>
    <w:rsid w:val="00FC20BB"/>
    <w:rsid w:val="00FC45C6"/>
    <w:rsid w:val="00FC56E4"/>
    <w:rsid w:val="00FD03A2"/>
    <w:rsid w:val="00FD7382"/>
    <w:rsid w:val="00FD7D15"/>
    <w:rsid w:val="00FE4A8C"/>
    <w:rsid w:val="00FF1FDA"/>
    <w:rsid w:val="00FF32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375B2D"/>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375B2D"/>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375B2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375B2D"/>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375B2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375B2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375B2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375B2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375B2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5B2D"/>
    <w:rPr>
      <w:rFonts w:cstheme="majorBidi"/>
      <w:b/>
      <w:bCs/>
      <w:color w:val="C00000"/>
      <w:sz w:val="36"/>
      <w:szCs w:val="28"/>
    </w:rPr>
  </w:style>
  <w:style w:type="paragraph" w:styleId="ListParagraph">
    <w:name w:val="List Paragraph"/>
    <w:basedOn w:val="Normal"/>
    <w:link w:val="ListParagraphChar"/>
    <w:uiPriority w:val="34"/>
    <w:qFormat/>
    <w:rsid w:val="00375B2D"/>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375B2D"/>
    <w:pPr>
      <w:spacing w:after="0" w:line="240" w:lineRule="auto"/>
    </w:pPr>
    <w:rPr>
      <w:i/>
    </w:rPr>
  </w:style>
  <w:style w:type="paragraph" w:customStyle="1" w:styleId="AAAQuestions">
    <w:name w:val="AAA Questions"/>
    <w:basedOn w:val="Normal"/>
    <w:link w:val="AAAQuestionsChar"/>
    <w:qFormat/>
    <w:rsid w:val="00375B2D"/>
    <w:pPr>
      <w:spacing w:after="0" w:line="240" w:lineRule="auto"/>
    </w:pPr>
    <w:rPr>
      <w:b/>
      <w:szCs w:val="20"/>
      <w:lang w:val="en-GB" w:eastAsia="en-GB"/>
    </w:rPr>
  </w:style>
  <w:style w:type="character" w:customStyle="1" w:styleId="AAAQuestionsChar">
    <w:name w:val="AAA Questions Char"/>
    <w:link w:val="AAAQuestions"/>
    <w:rsid w:val="00375B2D"/>
    <w:rPr>
      <w:b/>
      <w:sz w:val="22"/>
    </w:rPr>
  </w:style>
  <w:style w:type="character" w:customStyle="1" w:styleId="Heading3Char">
    <w:name w:val="Heading 3 Char"/>
    <w:basedOn w:val="DefaultParagraphFont"/>
    <w:link w:val="Heading3"/>
    <w:uiPriority w:val="9"/>
    <w:rsid w:val="00375B2D"/>
    <w:rPr>
      <w:rFonts w:cstheme="majorBidi"/>
      <w:b/>
      <w:bCs/>
      <w:sz w:val="26"/>
      <w:szCs w:val="26"/>
      <w:lang w:eastAsia="en-US"/>
    </w:rPr>
  </w:style>
  <w:style w:type="paragraph" w:styleId="TOC2">
    <w:name w:val="toc 2"/>
    <w:basedOn w:val="Normal"/>
    <w:next w:val="Normal"/>
    <w:autoRedefine/>
    <w:uiPriority w:val="39"/>
    <w:unhideWhenUsed/>
    <w:qFormat/>
    <w:rsid w:val="00375B2D"/>
    <w:pPr>
      <w:spacing w:after="100"/>
      <w:ind w:left="220"/>
    </w:pPr>
    <w:rPr>
      <w:rFonts w:eastAsia="Times New Roman"/>
    </w:rPr>
  </w:style>
  <w:style w:type="paragraph" w:styleId="TOC1">
    <w:name w:val="toc 1"/>
    <w:basedOn w:val="Normal"/>
    <w:next w:val="Normal"/>
    <w:autoRedefine/>
    <w:uiPriority w:val="39"/>
    <w:unhideWhenUsed/>
    <w:qFormat/>
    <w:rsid w:val="00375B2D"/>
    <w:pPr>
      <w:spacing w:after="100"/>
    </w:pPr>
    <w:rPr>
      <w:rFonts w:eastAsia="Times New Roman"/>
      <w:b/>
    </w:rPr>
  </w:style>
  <w:style w:type="paragraph" w:styleId="TOC3">
    <w:name w:val="toc 3"/>
    <w:basedOn w:val="Normal"/>
    <w:next w:val="Normal"/>
    <w:autoRedefine/>
    <w:uiPriority w:val="39"/>
    <w:unhideWhenUsed/>
    <w:qFormat/>
    <w:rsid w:val="00375B2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375B2D"/>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2"/>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3"/>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375B2D"/>
    <w:rPr>
      <w:b/>
      <w:i/>
      <w:u w:val="none"/>
    </w:rPr>
  </w:style>
  <w:style w:type="paragraph" w:customStyle="1" w:styleId="Page1">
    <w:name w:val="Page1"/>
    <w:basedOn w:val="Normal"/>
    <w:link w:val="Page1Char"/>
    <w:qFormat/>
    <w:rsid w:val="00375B2D"/>
    <w:pPr>
      <w:jc w:val="right"/>
    </w:pPr>
    <w:rPr>
      <w:b/>
      <w:color w:val="C61002"/>
      <w:sz w:val="86"/>
      <w:szCs w:val="86"/>
    </w:rPr>
  </w:style>
  <w:style w:type="character" w:customStyle="1" w:styleId="Page1Char">
    <w:name w:val="Page1 Char"/>
    <w:basedOn w:val="DefaultParagraphFont"/>
    <w:link w:val="Page1"/>
    <w:rsid w:val="00375B2D"/>
    <w:rPr>
      <w:b/>
      <w:color w:val="C61002"/>
      <w:sz w:val="86"/>
      <w:szCs w:val="86"/>
      <w:lang w:val="en-AU" w:eastAsia="en-US"/>
    </w:rPr>
  </w:style>
  <w:style w:type="character" w:customStyle="1" w:styleId="Heading4Char">
    <w:name w:val="Heading 4 Char"/>
    <w:basedOn w:val="DefaultParagraphFont"/>
    <w:link w:val="Heading4"/>
    <w:uiPriority w:val="10"/>
    <w:rsid w:val="00375B2D"/>
    <w:rPr>
      <w:rFonts w:eastAsiaTheme="majorEastAsia" w:cstheme="majorBidi"/>
      <w:b/>
      <w:bCs/>
      <w:sz w:val="24"/>
      <w:szCs w:val="28"/>
      <w:lang w:val="en-AU" w:eastAsia="en-AU"/>
    </w:rPr>
  </w:style>
  <w:style w:type="character" w:styleId="Strong">
    <w:name w:val="Strong"/>
    <w:basedOn w:val="DefaultParagraphFont"/>
    <w:uiPriority w:val="22"/>
    <w:qFormat/>
    <w:rsid w:val="00375B2D"/>
    <w:rPr>
      <w:b/>
      <w:bCs/>
    </w:rPr>
  </w:style>
  <w:style w:type="paragraph" w:styleId="NoSpacing">
    <w:name w:val="No Spacing"/>
    <w:link w:val="NoSpacingChar"/>
    <w:uiPriority w:val="1"/>
    <w:qFormat/>
    <w:rsid w:val="00375B2D"/>
    <w:rPr>
      <w:sz w:val="22"/>
      <w:szCs w:val="22"/>
      <w:lang w:val="en-US" w:eastAsia="en-US"/>
    </w:rPr>
  </w:style>
  <w:style w:type="character" w:customStyle="1" w:styleId="NoSpacingChar">
    <w:name w:val="No Spacing Char"/>
    <w:basedOn w:val="DefaultParagraphFont"/>
    <w:link w:val="NoSpacing"/>
    <w:uiPriority w:val="1"/>
    <w:rsid w:val="00375B2D"/>
    <w:rPr>
      <w:sz w:val="22"/>
      <w:szCs w:val="22"/>
      <w:lang w:val="en-US" w:eastAsia="en-US" w:bidi="ar-SA"/>
    </w:rPr>
  </w:style>
  <w:style w:type="character" w:customStyle="1" w:styleId="ListParagraphChar">
    <w:name w:val="List Paragraph Char"/>
    <w:basedOn w:val="DefaultParagraphFont"/>
    <w:link w:val="ListParagraph"/>
    <w:uiPriority w:val="34"/>
    <w:rsid w:val="00375B2D"/>
    <w:rPr>
      <w:sz w:val="22"/>
      <w:szCs w:val="22"/>
      <w:lang w:val="en-AU" w:eastAsia="en-US"/>
    </w:rPr>
  </w:style>
  <w:style w:type="paragraph" w:customStyle="1" w:styleId="AnswersItal">
    <w:name w:val="Answers Ital"/>
    <w:basedOn w:val="Normal"/>
    <w:link w:val="AnswersItalChar"/>
    <w:rsid w:val="003869C6"/>
    <w:rPr>
      <w:i/>
      <w:lang w:eastAsia="en-AU"/>
    </w:rPr>
  </w:style>
  <w:style w:type="character" w:customStyle="1" w:styleId="AnswersItalChar">
    <w:name w:val="Answers Ital Char"/>
    <w:basedOn w:val="DefaultParagraphFont"/>
    <w:link w:val="AnswersItal"/>
    <w:rsid w:val="003869C6"/>
    <w:rPr>
      <w:i/>
      <w:sz w:val="22"/>
      <w:szCs w:val="22"/>
      <w:lang w:val="en-AU" w:eastAsia="en-AU"/>
    </w:rPr>
  </w:style>
  <w:style w:type="paragraph" w:customStyle="1" w:styleId="AnswBullts">
    <w:name w:val="AnswBullts"/>
    <w:basedOn w:val="Normal"/>
    <w:link w:val="AnswBulltsChar"/>
    <w:rsid w:val="003869C6"/>
    <w:pPr>
      <w:numPr>
        <w:numId w:val="24"/>
      </w:numPr>
    </w:pPr>
    <w:rPr>
      <w:i/>
      <w:spacing w:val="-2"/>
    </w:rPr>
  </w:style>
  <w:style w:type="character" w:customStyle="1" w:styleId="AnswBulltsChar">
    <w:name w:val="AnswBullts Char"/>
    <w:basedOn w:val="DefaultParagraphFont"/>
    <w:link w:val="AnswBullts"/>
    <w:rsid w:val="003869C6"/>
    <w:rPr>
      <w:i/>
      <w:spacing w:val="-2"/>
      <w:sz w:val="22"/>
      <w:szCs w:val="22"/>
      <w:lang w:val="en-AU" w:eastAsia="en-US"/>
    </w:rPr>
  </w:style>
  <w:style w:type="paragraph" w:customStyle="1" w:styleId="Nums">
    <w:name w:val="Nums"/>
    <w:basedOn w:val="NoSpacing"/>
    <w:link w:val="NumsChar"/>
    <w:rsid w:val="003869C6"/>
    <w:pPr>
      <w:numPr>
        <w:numId w:val="25"/>
      </w:numPr>
      <w:spacing w:after="100"/>
    </w:pPr>
    <w:rPr>
      <w:b/>
    </w:rPr>
  </w:style>
  <w:style w:type="character" w:customStyle="1" w:styleId="NumsChar">
    <w:name w:val="Nums Char"/>
    <w:basedOn w:val="NoSpacingChar"/>
    <w:link w:val="Nums"/>
    <w:rsid w:val="003869C6"/>
    <w:rPr>
      <w:b/>
      <w:sz w:val="22"/>
      <w:szCs w:val="22"/>
      <w:lang w:val="en-AU" w:eastAsia="en-US" w:bidi="ar-SA"/>
    </w:rPr>
  </w:style>
  <w:style w:type="paragraph" w:customStyle="1" w:styleId="Ansbul2">
    <w:name w:val="Ansbul2"/>
    <w:basedOn w:val="AnswBullts"/>
    <w:link w:val="Ansbul2Char"/>
    <w:rsid w:val="003869C6"/>
    <w:pPr>
      <w:numPr>
        <w:ilvl w:val="2"/>
        <w:numId w:val="26"/>
      </w:numPr>
    </w:pPr>
    <w:rPr>
      <w:lang w:eastAsia="en-AU"/>
    </w:rPr>
  </w:style>
  <w:style w:type="character" w:customStyle="1" w:styleId="Ansbul2Char">
    <w:name w:val="Ansbul2 Char"/>
    <w:basedOn w:val="AnswBulltsChar"/>
    <w:link w:val="Ansbul2"/>
    <w:rsid w:val="003869C6"/>
    <w:rPr>
      <w:i/>
      <w:spacing w:val="-2"/>
      <w:sz w:val="22"/>
      <w:szCs w:val="22"/>
      <w:lang w:val="en-AU" w:eastAsia="en-AU"/>
    </w:rPr>
  </w:style>
  <w:style w:type="paragraph" w:customStyle="1" w:styleId="ansbulind">
    <w:name w:val="ansbulind"/>
    <w:basedOn w:val="AnswBullts"/>
    <w:link w:val="ansbulindChar"/>
    <w:rsid w:val="003869C6"/>
    <w:pPr>
      <w:numPr>
        <w:numId w:val="0"/>
      </w:numPr>
      <w:ind w:left="1996"/>
    </w:pPr>
  </w:style>
  <w:style w:type="character" w:customStyle="1" w:styleId="ansbulindChar">
    <w:name w:val="ansbulind Char"/>
    <w:basedOn w:val="AnswBulltsChar"/>
    <w:link w:val="ansbulind"/>
    <w:rsid w:val="003869C6"/>
    <w:rPr>
      <w:i/>
      <w:spacing w:val="-2"/>
      <w:sz w:val="22"/>
      <w:szCs w:val="22"/>
      <w:lang w:val="en-AU" w:eastAsia="en-US"/>
    </w:rPr>
  </w:style>
  <w:style w:type="paragraph" w:customStyle="1" w:styleId="Boldtight">
    <w:name w:val="Boldtight"/>
    <w:basedOn w:val="Normal"/>
    <w:link w:val="BoldtightChar"/>
    <w:rsid w:val="003869C6"/>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3869C6"/>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375B2D"/>
    <w:pPr>
      <w:numPr>
        <w:numId w:val="45"/>
      </w:numPr>
    </w:pPr>
  </w:style>
  <w:style w:type="character" w:customStyle="1" w:styleId="BulletsChar">
    <w:name w:val="Bullets Char"/>
    <w:basedOn w:val="DefaultParagraphFont"/>
    <w:link w:val="Bullets"/>
    <w:uiPriority w:val="9"/>
    <w:rsid w:val="00375B2D"/>
    <w:rPr>
      <w:sz w:val="22"/>
      <w:szCs w:val="22"/>
      <w:lang w:val="en-AU" w:eastAsia="en-US"/>
    </w:rPr>
  </w:style>
  <w:style w:type="paragraph" w:customStyle="1" w:styleId="Bullets2">
    <w:name w:val="Bullets2"/>
    <w:basedOn w:val="Bullets"/>
    <w:link w:val="Bullets2Char"/>
    <w:uiPriority w:val="9"/>
    <w:qFormat/>
    <w:rsid w:val="00375B2D"/>
    <w:pPr>
      <w:numPr>
        <w:ilvl w:val="1"/>
      </w:numPr>
    </w:pPr>
    <w:rPr>
      <w:rFonts w:cstheme="minorHAnsi"/>
    </w:rPr>
  </w:style>
  <w:style w:type="paragraph" w:customStyle="1" w:styleId="quesnums">
    <w:name w:val="ques nums"/>
    <w:basedOn w:val="Nums"/>
    <w:link w:val="quesnumsChar"/>
    <w:rsid w:val="003869C6"/>
    <w:pPr>
      <w:numPr>
        <w:numId w:val="0"/>
      </w:numPr>
    </w:pPr>
    <w:rPr>
      <w:color w:val="C00000"/>
    </w:rPr>
  </w:style>
  <w:style w:type="character" w:customStyle="1" w:styleId="quesnumsChar">
    <w:name w:val="ques nums Char"/>
    <w:basedOn w:val="NumsChar"/>
    <w:link w:val="quesnums"/>
    <w:rsid w:val="003869C6"/>
    <w:rPr>
      <w:b/>
      <w:color w:val="C00000"/>
      <w:sz w:val="22"/>
      <w:szCs w:val="22"/>
      <w:lang w:val="en-AU" w:eastAsia="en-US" w:bidi="ar-SA"/>
    </w:rPr>
  </w:style>
  <w:style w:type="paragraph" w:customStyle="1" w:styleId="NormalBold">
    <w:name w:val="Normal Bold"/>
    <w:basedOn w:val="NoSpacing"/>
    <w:link w:val="NormalBoldChar"/>
    <w:qFormat/>
    <w:rsid w:val="00375B2D"/>
    <w:pPr>
      <w:spacing w:after="240"/>
    </w:pPr>
    <w:rPr>
      <w:rFonts w:eastAsiaTheme="minorEastAsia" w:cs="Calibri"/>
      <w:b/>
      <w:lang w:eastAsia="en-AU"/>
    </w:rPr>
  </w:style>
  <w:style w:type="character" w:customStyle="1" w:styleId="NormalBoldChar">
    <w:name w:val="Normal Bold Char"/>
    <w:basedOn w:val="NoSpacingChar"/>
    <w:link w:val="NormalBold"/>
    <w:rsid w:val="00375B2D"/>
    <w:rPr>
      <w:rFonts w:eastAsiaTheme="minorEastAsia" w:cs="Calibri"/>
      <w:b/>
      <w:sz w:val="22"/>
      <w:szCs w:val="22"/>
      <w:lang w:val="en-US" w:eastAsia="en-AU" w:bidi="ar-SA"/>
    </w:rPr>
  </w:style>
  <w:style w:type="paragraph" w:customStyle="1" w:styleId="Bul3BldTight">
    <w:name w:val="Bul3BldTight"/>
    <w:basedOn w:val="Normal"/>
    <w:link w:val="Bul3BldTightChar"/>
    <w:qFormat/>
    <w:rsid w:val="00375B2D"/>
    <w:pPr>
      <w:spacing w:after="0"/>
    </w:pPr>
    <w:rPr>
      <w:b/>
      <w:lang w:eastAsia="en-AU"/>
    </w:rPr>
  </w:style>
  <w:style w:type="character" w:customStyle="1" w:styleId="Bul3BldTightChar">
    <w:name w:val="Bul3BldTight Char"/>
    <w:basedOn w:val="DefaultParagraphFont"/>
    <w:link w:val="Bul3BldTight"/>
    <w:rsid w:val="00375B2D"/>
    <w:rPr>
      <w:b/>
      <w:sz w:val="22"/>
      <w:szCs w:val="22"/>
      <w:lang w:val="en-AU" w:eastAsia="en-AU"/>
    </w:rPr>
  </w:style>
  <w:style w:type="paragraph" w:customStyle="1" w:styleId="numers">
    <w:name w:val="numers"/>
    <w:basedOn w:val="Normal"/>
    <w:link w:val="numersChar"/>
    <w:qFormat/>
    <w:rsid w:val="00375B2D"/>
    <w:pPr>
      <w:numPr>
        <w:numId w:val="46"/>
      </w:numPr>
    </w:pPr>
  </w:style>
  <w:style w:type="character" w:customStyle="1" w:styleId="numersChar">
    <w:name w:val="numers Char"/>
    <w:basedOn w:val="BulletsChar"/>
    <w:link w:val="numers"/>
    <w:rsid w:val="00375B2D"/>
    <w:rPr>
      <w:sz w:val="22"/>
      <w:szCs w:val="22"/>
      <w:lang w:val="en-AU" w:eastAsia="en-US"/>
    </w:rPr>
  </w:style>
  <w:style w:type="paragraph" w:customStyle="1" w:styleId="Objective">
    <w:name w:val="Objective"/>
    <w:basedOn w:val="Normal"/>
    <w:link w:val="ObjectiveChar"/>
    <w:qFormat/>
    <w:rsid w:val="003869C6"/>
    <w:pPr>
      <w:spacing w:after="0" w:line="240" w:lineRule="auto"/>
    </w:pPr>
  </w:style>
  <w:style w:type="paragraph" w:styleId="BalloonText">
    <w:name w:val="Balloon Text"/>
    <w:basedOn w:val="Normal"/>
    <w:link w:val="BalloonTextChar"/>
    <w:uiPriority w:val="99"/>
    <w:semiHidden/>
    <w:unhideWhenUsed/>
    <w:rsid w:val="00CD37DD"/>
    <w:pPr>
      <w:spacing w:after="0" w:line="240" w:lineRule="auto"/>
    </w:pPr>
    <w:rPr>
      <w:rFonts w:ascii="Tahoma" w:hAnsi="Tahoma" w:cs="Tahoma"/>
      <w:sz w:val="16"/>
      <w:szCs w:val="16"/>
    </w:rPr>
  </w:style>
  <w:style w:type="character" w:customStyle="1" w:styleId="ObjectiveChar">
    <w:name w:val="Objective Char"/>
    <w:basedOn w:val="DefaultParagraphFont"/>
    <w:link w:val="Objective"/>
    <w:rsid w:val="003869C6"/>
    <w:rPr>
      <w:sz w:val="22"/>
      <w:szCs w:val="22"/>
      <w:lang w:val="en-AU" w:eastAsia="en-US"/>
    </w:rPr>
  </w:style>
  <w:style w:type="character" w:customStyle="1" w:styleId="BalloonTextChar">
    <w:name w:val="Balloon Text Char"/>
    <w:basedOn w:val="DefaultParagraphFont"/>
    <w:link w:val="BalloonText"/>
    <w:uiPriority w:val="99"/>
    <w:semiHidden/>
    <w:rsid w:val="00CD37DD"/>
    <w:rPr>
      <w:rFonts w:ascii="Tahoma" w:hAnsi="Tahoma" w:cs="Tahoma"/>
      <w:sz w:val="16"/>
      <w:szCs w:val="16"/>
      <w:lang w:val="en-AU" w:eastAsia="en-US"/>
    </w:rPr>
  </w:style>
  <w:style w:type="paragraph" w:styleId="NormalWeb">
    <w:name w:val="Normal (Web)"/>
    <w:basedOn w:val="Normal"/>
    <w:uiPriority w:val="99"/>
    <w:semiHidden/>
    <w:unhideWhenUsed/>
    <w:rsid w:val="00213D7F"/>
    <w:pPr>
      <w:spacing w:before="100" w:beforeAutospacing="1" w:after="100" w:afterAutospacing="1" w:line="240" w:lineRule="auto"/>
    </w:pPr>
    <w:rPr>
      <w:rFonts w:ascii="Times New Roman" w:eastAsiaTheme="minorEastAsia" w:hAnsi="Times New Roman"/>
      <w:sz w:val="24"/>
      <w:szCs w:val="24"/>
      <w:lang w:val="en-US"/>
    </w:rPr>
  </w:style>
  <w:style w:type="paragraph" w:customStyle="1" w:styleId="BulBoldTight">
    <w:name w:val="BulBoldTight"/>
    <w:basedOn w:val="BulletBold"/>
    <w:link w:val="BulBoldTightChar"/>
    <w:qFormat/>
    <w:rsid w:val="00375B2D"/>
    <w:pPr>
      <w:spacing w:after="0"/>
    </w:pPr>
    <w:rPr>
      <w:lang w:eastAsia="en-AU"/>
    </w:rPr>
  </w:style>
  <w:style w:type="character" w:customStyle="1" w:styleId="BulBoldTightChar">
    <w:name w:val="BulBoldTight Char"/>
    <w:basedOn w:val="BulletBoldChar"/>
    <w:link w:val="BulBoldTight"/>
    <w:rsid w:val="00375B2D"/>
    <w:rPr>
      <w:b/>
      <w:sz w:val="22"/>
      <w:szCs w:val="22"/>
      <w:lang w:val="en-AU" w:eastAsia="en-AU"/>
    </w:rPr>
  </w:style>
  <w:style w:type="character" w:customStyle="1" w:styleId="Heading6Char">
    <w:name w:val="Heading 6 Char"/>
    <w:basedOn w:val="DefaultParagraphFont"/>
    <w:link w:val="Heading6"/>
    <w:uiPriority w:val="9"/>
    <w:semiHidden/>
    <w:rsid w:val="00375B2D"/>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375B2D"/>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375B2D"/>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375B2D"/>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375B2D"/>
    <w:pPr>
      <w:spacing w:line="240" w:lineRule="auto"/>
    </w:pPr>
    <w:rPr>
      <w:b/>
      <w:bCs/>
      <w:color w:val="4F81BD"/>
      <w:sz w:val="18"/>
      <w:szCs w:val="18"/>
    </w:rPr>
  </w:style>
  <w:style w:type="paragraph" w:styleId="Title">
    <w:name w:val="Title"/>
    <w:basedOn w:val="Normal"/>
    <w:next w:val="Normal"/>
    <w:link w:val="TitleChar"/>
    <w:uiPriority w:val="7"/>
    <w:qFormat/>
    <w:rsid w:val="00375B2D"/>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375B2D"/>
    <w:rPr>
      <w:rFonts w:eastAsiaTheme="majorEastAsia" w:cstheme="majorBidi"/>
      <w:color w:val="C00000"/>
      <w:spacing w:val="5"/>
      <w:kern w:val="28"/>
      <w:sz w:val="52"/>
      <w:szCs w:val="52"/>
    </w:rPr>
  </w:style>
  <w:style w:type="character" w:styleId="Emphasis">
    <w:name w:val="Emphasis"/>
    <w:basedOn w:val="DefaultParagraphFont"/>
    <w:uiPriority w:val="7"/>
    <w:qFormat/>
    <w:rsid w:val="00375B2D"/>
    <w:rPr>
      <w:i/>
      <w:iCs/>
    </w:rPr>
  </w:style>
  <w:style w:type="paragraph" w:styleId="Quote">
    <w:name w:val="Quote"/>
    <w:basedOn w:val="Normal"/>
    <w:next w:val="Normal"/>
    <w:link w:val="QuoteChar"/>
    <w:uiPriority w:val="29"/>
    <w:qFormat/>
    <w:rsid w:val="00375B2D"/>
    <w:rPr>
      <w:i/>
      <w:iCs/>
      <w:color w:val="000000"/>
    </w:rPr>
  </w:style>
  <w:style w:type="character" w:customStyle="1" w:styleId="QuoteChar">
    <w:name w:val="Quote Char"/>
    <w:basedOn w:val="DefaultParagraphFont"/>
    <w:link w:val="Quote"/>
    <w:uiPriority w:val="29"/>
    <w:rsid w:val="00375B2D"/>
    <w:rPr>
      <w:i/>
      <w:iCs/>
      <w:color w:val="000000"/>
      <w:sz w:val="22"/>
      <w:szCs w:val="22"/>
      <w:lang w:val="en-AU" w:eastAsia="en-US"/>
    </w:rPr>
  </w:style>
  <w:style w:type="paragraph" w:styleId="TOCHeading">
    <w:name w:val="TOC Heading"/>
    <w:basedOn w:val="Heading1"/>
    <w:next w:val="Normal"/>
    <w:uiPriority w:val="39"/>
    <w:semiHidden/>
    <w:unhideWhenUsed/>
    <w:qFormat/>
    <w:rsid w:val="00375B2D"/>
    <w:pPr>
      <w:outlineLvl w:val="9"/>
    </w:pPr>
  </w:style>
  <w:style w:type="character" w:customStyle="1" w:styleId="Bullets2Char">
    <w:name w:val="Bullets2 Char"/>
    <w:basedOn w:val="BulletsChar"/>
    <w:link w:val="Bullets2"/>
    <w:uiPriority w:val="9"/>
    <w:rsid w:val="00375B2D"/>
    <w:rPr>
      <w:rFonts w:cstheme="minorHAnsi"/>
      <w:sz w:val="22"/>
      <w:szCs w:val="22"/>
      <w:lang w:val="en-AU" w:eastAsia="en-US"/>
    </w:rPr>
  </w:style>
  <w:style w:type="paragraph" w:customStyle="1" w:styleId="BulletedPoints">
    <w:name w:val="Bulleted Points"/>
    <w:basedOn w:val="Normal"/>
    <w:link w:val="BulletedPointsChar"/>
    <w:qFormat/>
    <w:rsid w:val="00375B2D"/>
    <w:rPr>
      <w:rFonts w:eastAsia="Times New Roman"/>
      <w:lang w:val="en-GB" w:bidi="en-US"/>
    </w:rPr>
  </w:style>
  <w:style w:type="character" w:customStyle="1" w:styleId="BulletedPointsChar">
    <w:name w:val="Bulleted Points Char"/>
    <w:basedOn w:val="DefaultParagraphFont"/>
    <w:link w:val="BulletedPoints"/>
    <w:rsid w:val="00375B2D"/>
    <w:rPr>
      <w:rFonts w:eastAsia="Times New Roman"/>
      <w:sz w:val="22"/>
      <w:szCs w:val="22"/>
      <w:lang w:eastAsia="en-US" w:bidi="en-US"/>
    </w:rPr>
  </w:style>
  <w:style w:type="character" w:customStyle="1" w:styleId="H3Character">
    <w:name w:val="H3 Character"/>
    <w:basedOn w:val="DefaultParagraphFont"/>
    <w:qFormat/>
    <w:rsid w:val="00375B2D"/>
    <w:rPr>
      <w:b/>
      <w:bCs/>
      <w:smallCaps/>
    </w:rPr>
  </w:style>
  <w:style w:type="paragraph" w:customStyle="1" w:styleId="h1workbookgrey">
    <w:name w:val="h1workbookgrey"/>
    <w:basedOn w:val="Heading1"/>
    <w:link w:val="h1workbookgreyChar"/>
    <w:qFormat/>
    <w:rsid w:val="00375B2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375B2D"/>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375B2D"/>
    <w:pPr>
      <w:numPr>
        <w:numId w:val="0"/>
      </w:numPr>
    </w:pPr>
    <w:rPr>
      <w:szCs w:val="23"/>
    </w:rPr>
  </w:style>
  <w:style w:type="character" w:customStyle="1" w:styleId="NumbersChar">
    <w:name w:val="Numbers Char"/>
    <w:basedOn w:val="BulletsChar"/>
    <w:link w:val="Numbers"/>
    <w:rsid w:val="00375B2D"/>
    <w:rPr>
      <w:sz w:val="22"/>
      <w:szCs w:val="23"/>
      <w:lang w:val="en-AU" w:eastAsia="en-US"/>
    </w:rPr>
  </w:style>
  <w:style w:type="paragraph" w:customStyle="1" w:styleId="indNoBullet">
    <w:name w:val="ind No Bullet"/>
    <w:basedOn w:val="Bullets"/>
    <w:link w:val="indNoBulletChar"/>
    <w:qFormat/>
    <w:rsid w:val="00375B2D"/>
    <w:pPr>
      <w:numPr>
        <w:numId w:val="0"/>
      </w:numPr>
      <w:ind w:left="1494"/>
    </w:pPr>
  </w:style>
  <w:style w:type="character" w:customStyle="1" w:styleId="indNoBulletChar">
    <w:name w:val="ind No Bullet Char"/>
    <w:basedOn w:val="BulletsChar"/>
    <w:link w:val="indNoBullet"/>
    <w:rsid w:val="00375B2D"/>
    <w:rPr>
      <w:sz w:val="22"/>
      <w:szCs w:val="22"/>
      <w:lang w:val="en-AU" w:eastAsia="en-US"/>
    </w:rPr>
  </w:style>
  <w:style w:type="paragraph" w:customStyle="1" w:styleId="NUmber10">
    <w:name w:val="NUmber1.0"/>
    <w:basedOn w:val="Normal"/>
    <w:link w:val="NUmber10Char"/>
    <w:qFormat/>
    <w:rsid w:val="00375B2D"/>
    <w:rPr>
      <w:b/>
    </w:rPr>
  </w:style>
  <w:style w:type="character" w:customStyle="1" w:styleId="NUmber10Char">
    <w:name w:val="NUmber1.0 Char"/>
    <w:basedOn w:val="DefaultParagraphFont"/>
    <w:link w:val="NUmber10"/>
    <w:rsid w:val="00375B2D"/>
    <w:rPr>
      <w:b/>
      <w:sz w:val="22"/>
      <w:szCs w:val="22"/>
      <w:lang w:val="en-AU" w:eastAsia="en-US"/>
    </w:rPr>
  </w:style>
  <w:style w:type="paragraph" w:customStyle="1" w:styleId="NUmber11">
    <w:name w:val="NUmber1.1"/>
    <w:basedOn w:val="Normal"/>
    <w:link w:val="NUmber11Char"/>
    <w:qFormat/>
    <w:rsid w:val="00375B2D"/>
    <w:pPr>
      <w:numPr>
        <w:ilvl w:val="1"/>
        <w:numId w:val="47"/>
      </w:numPr>
    </w:pPr>
  </w:style>
  <w:style w:type="character" w:customStyle="1" w:styleId="NUmber11Char">
    <w:name w:val="NUmber1.1 Char"/>
    <w:basedOn w:val="DefaultParagraphFont"/>
    <w:link w:val="NUmber11"/>
    <w:rsid w:val="00375B2D"/>
    <w:rPr>
      <w:sz w:val="22"/>
      <w:szCs w:val="22"/>
      <w:lang w:val="en-AU" w:eastAsia="en-US"/>
    </w:rPr>
  </w:style>
  <w:style w:type="paragraph" w:customStyle="1" w:styleId="NumIndent">
    <w:name w:val="NumIndent"/>
    <w:basedOn w:val="NUmber11"/>
    <w:link w:val="NumIndentChar"/>
    <w:qFormat/>
    <w:rsid w:val="00375B2D"/>
    <w:pPr>
      <w:numPr>
        <w:ilvl w:val="0"/>
        <w:numId w:val="0"/>
      </w:numPr>
      <w:ind w:left="1283"/>
    </w:pPr>
  </w:style>
  <w:style w:type="character" w:customStyle="1" w:styleId="NumIndentChar">
    <w:name w:val="NumIndent Char"/>
    <w:basedOn w:val="NUmber11Char"/>
    <w:link w:val="NumIndent"/>
    <w:rsid w:val="00375B2D"/>
    <w:rPr>
      <w:sz w:val="22"/>
      <w:szCs w:val="22"/>
      <w:lang w:val="en-AU" w:eastAsia="en-US"/>
    </w:rPr>
  </w:style>
  <w:style w:type="paragraph" w:customStyle="1" w:styleId="BulletBold">
    <w:name w:val="Bullet Bold"/>
    <w:basedOn w:val="Bullets"/>
    <w:link w:val="BulletBoldChar"/>
    <w:qFormat/>
    <w:rsid w:val="00375B2D"/>
    <w:pPr>
      <w:numPr>
        <w:numId w:val="0"/>
      </w:numPr>
    </w:pPr>
    <w:rPr>
      <w:b/>
    </w:rPr>
  </w:style>
  <w:style w:type="character" w:customStyle="1" w:styleId="BulletBoldChar">
    <w:name w:val="Bullet Bold Char"/>
    <w:basedOn w:val="BulletsChar"/>
    <w:link w:val="BulletBold"/>
    <w:rsid w:val="00375B2D"/>
    <w:rPr>
      <w:b/>
      <w:sz w:val="22"/>
      <w:szCs w:val="22"/>
      <w:lang w:val="en-AU" w:eastAsia="en-US"/>
    </w:rPr>
  </w:style>
  <w:style w:type="paragraph" w:customStyle="1" w:styleId="Bull2Ind">
    <w:name w:val="Bull2 Ind"/>
    <w:basedOn w:val="Bullets2"/>
    <w:link w:val="Bull2IndChar"/>
    <w:qFormat/>
    <w:rsid w:val="00375B2D"/>
    <w:pPr>
      <w:numPr>
        <w:ilvl w:val="0"/>
        <w:numId w:val="0"/>
      </w:numPr>
      <w:ind w:left="2061"/>
    </w:pPr>
    <w:rPr>
      <w:lang w:eastAsia="en-AU"/>
    </w:rPr>
  </w:style>
  <w:style w:type="character" w:customStyle="1" w:styleId="Bull2IndChar">
    <w:name w:val="Bull2 Ind Char"/>
    <w:basedOn w:val="Bullets2Char"/>
    <w:link w:val="Bull2Ind"/>
    <w:rsid w:val="00375B2D"/>
    <w:rPr>
      <w:rFonts w:cstheme="minorHAnsi"/>
      <w:sz w:val="22"/>
      <w:szCs w:val="22"/>
      <w:lang w:val="en-AU" w:eastAsia="en-AU"/>
    </w:rPr>
  </w:style>
  <w:style w:type="paragraph" w:customStyle="1" w:styleId="Bull2Bold">
    <w:name w:val="Bull2Bold"/>
    <w:basedOn w:val="Bullets2"/>
    <w:link w:val="Bull2BoldChar"/>
    <w:qFormat/>
    <w:rsid w:val="00375B2D"/>
    <w:pPr>
      <w:numPr>
        <w:ilvl w:val="0"/>
        <w:numId w:val="0"/>
      </w:numPr>
    </w:pPr>
    <w:rPr>
      <w:b/>
      <w:lang w:eastAsia="en-AU"/>
    </w:rPr>
  </w:style>
  <w:style w:type="character" w:customStyle="1" w:styleId="Bull2BoldChar">
    <w:name w:val="Bull2Bold Char"/>
    <w:basedOn w:val="Bullets2Char"/>
    <w:link w:val="Bull2Bold"/>
    <w:rsid w:val="00375B2D"/>
    <w:rPr>
      <w:rFonts w:cstheme="minorHAnsi"/>
      <w:b/>
      <w:sz w:val="22"/>
      <w:szCs w:val="22"/>
      <w:lang w:val="en-AU" w:eastAsia="en-AU"/>
    </w:rPr>
  </w:style>
  <w:style w:type="paragraph" w:customStyle="1" w:styleId="Bullet3">
    <w:name w:val="Bullet3"/>
    <w:basedOn w:val="ListParagraph"/>
    <w:link w:val="Bullet3Char1"/>
    <w:uiPriority w:val="8"/>
    <w:qFormat/>
    <w:rsid w:val="00375B2D"/>
    <w:pPr>
      <w:numPr>
        <w:ilvl w:val="2"/>
        <w:numId w:val="48"/>
      </w:numPr>
    </w:pPr>
  </w:style>
  <w:style w:type="character" w:customStyle="1" w:styleId="Bullet3Char1">
    <w:name w:val="Bullet3 Char1"/>
    <w:basedOn w:val="ListParagraphChar"/>
    <w:link w:val="Bullet3"/>
    <w:uiPriority w:val="8"/>
    <w:rsid w:val="00375B2D"/>
    <w:rPr>
      <w:sz w:val="22"/>
      <w:szCs w:val="22"/>
      <w:lang w:val="en-AU" w:eastAsia="en-US"/>
    </w:rPr>
  </w:style>
  <w:style w:type="paragraph" w:customStyle="1" w:styleId="Bullet3Bold">
    <w:name w:val="Bullet3Bold"/>
    <w:basedOn w:val="Bullet3"/>
    <w:link w:val="Bullet3BoldChar"/>
    <w:qFormat/>
    <w:rsid w:val="00375B2D"/>
    <w:pPr>
      <w:numPr>
        <w:ilvl w:val="0"/>
        <w:numId w:val="0"/>
      </w:numPr>
    </w:pPr>
    <w:rPr>
      <w:b/>
      <w:lang w:eastAsia="en-AU"/>
    </w:rPr>
  </w:style>
  <w:style w:type="character" w:customStyle="1" w:styleId="Bullet3BoldChar">
    <w:name w:val="Bullet3Bold Char"/>
    <w:basedOn w:val="Bullet3Char1"/>
    <w:link w:val="Bullet3Bold"/>
    <w:rsid w:val="00375B2D"/>
    <w:rPr>
      <w:b/>
      <w:sz w:val="22"/>
      <w:szCs w:val="22"/>
      <w:lang w:val="en-AU" w:eastAsia="en-AU"/>
    </w:rPr>
  </w:style>
  <w:style w:type="paragraph" w:customStyle="1" w:styleId="Bullet3ind">
    <w:name w:val="Bullet3 ind"/>
    <w:basedOn w:val="Bullet3"/>
    <w:link w:val="Bullet3indChar"/>
    <w:qFormat/>
    <w:rsid w:val="00375B2D"/>
    <w:pPr>
      <w:numPr>
        <w:ilvl w:val="0"/>
        <w:numId w:val="0"/>
      </w:numPr>
      <w:ind w:left="2912"/>
    </w:pPr>
    <w:rPr>
      <w:lang w:eastAsia="en-AU"/>
    </w:rPr>
  </w:style>
  <w:style w:type="character" w:customStyle="1" w:styleId="Bullet3indChar">
    <w:name w:val="Bullet3 ind Char"/>
    <w:basedOn w:val="Bullet3Char1"/>
    <w:link w:val="Bullet3ind"/>
    <w:rsid w:val="00375B2D"/>
    <w:rPr>
      <w:sz w:val="22"/>
      <w:szCs w:val="22"/>
      <w:lang w:val="en-AU" w:eastAsia="en-AU"/>
    </w:rPr>
  </w:style>
  <w:style w:type="paragraph" w:customStyle="1" w:styleId="Bull2BldTight">
    <w:name w:val="Bull2BldTight"/>
    <w:basedOn w:val="Bull2Bold"/>
    <w:link w:val="Bull2BldTightChar"/>
    <w:qFormat/>
    <w:rsid w:val="00375B2D"/>
    <w:pPr>
      <w:spacing w:after="0"/>
    </w:pPr>
  </w:style>
  <w:style w:type="character" w:customStyle="1" w:styleId="Bull2BldTightChar">
    <w:name w:val="Bull2BldTight Char"/>
    <w:basedOn w:val="Bull2BoldChar"/>
    <w:link w:val="Bull2BldTight"/>
    <w:rsid w:val="00375B2D"/>
    <w:rPr>
      <w:rFonts w:cstheme="minorHAnsi"/>
      <w:b/>
      <w:sz w:val="22"/>
      <w:szCs w:val="22"/>
      <w:lang w:val="en-AU" w:eastAsia="en-AU"/>
    </w:rPr>
  </w:style>
  <w:style w:type="paragraph" w:customStyle="1" w:styleId="numersBoldTight">
    <w:name w:val="numersBoldTight"/>
    <w:basedOn w:val="numers"/>
    <w:link w:val="numersBoldTightChar"/>
    <w:qFormat/>
    <w:rsid w:val="00375B2D"/>
    <w:pPr>
      <w:numPr>
        <w:numId w:val="49"/>
      </w:numPr>
      <w:spacing w:after="0" w:line="240" w:lineRule="auto"/>
    </w:pPr>
    <w:rPr>
      <w:b/>
      <w:lang w:eastAsia="en-AU"/>
    </w:rPr>
  </w:style>
  <w:style w:type="character" w:customStyle="1" w:styleId="numersBoldTightChar">
    <w:name w:val="numersBoldTight Char"/>
    <w:basedOn w:val="numersChar"/>
    <w:link w:val="numersBoldTight"/>
    <w:rsid w:val="00375B2D"/>
    <w:rPr>
      <w:b/>
      <w:sz w:val="22"/>
      <w:szCs w:val="22"/>
      <w:lang w:val="en-AU" w:eastAsia="en-AU"/>
    </w:rPr>
  </w:style>
  <w:style w:type="paragraph" w:customStyle="1" w:styleId="boldBulTight">
    <w:name w:val="boldBulTight"/>
    <w:basedOn w:val="Bullets"/>
    <w:link w:val="boldBulTightChar"/>
    <w:qFormat/>
    <w:rsid w:val="00375B2D"/>
    <w:pPr>
      <w:numPr>
        <w:numId w:val="0"/>
      </w:numPr>
      <w:spacing w:after="0" w:line="240" w:lineRule="auto"/>
    </w:pPr>
    <w:rPr>
      <w:b/>
    </w:rPr>
  </w:style>
  <w:style w:type="character" w:customStyle="1" w:styleId="boldBulTightChar">
    <w:name w:val="boldBulTight Char"/>
    <w:basedOn w:val="BulletsChar"/>
    <w:link w:val="boldBulTight"/>
    <w:rsid w:val="00375B2D"/>
    <w:rPr>
      <w:b/>
      <w:sz w:val="22"/>
      <w:szCs w:val="22"/>
      <w:lang w:val="en-AU" w:eastAsia="en-US"/>
    </w:rPr>
  </w:style>
  <w:style w:type="paragraph" w:customStyle="1" w:styleId="BoldBulTight0">
    <w:name w:val="BoldBulTight"/>
    <w:basedOn w:val="Bullets"/>
    <w:link w:val="BoldBulTightChar0"/>
    <w:uiPriority w:val="9"/>
    <w:qFormat/>
    <w:rsid w:val="00375B2D"/>
    <w:pPr>
      <w:numPr>
        <w:numId w:val="0"/>
      </w:numPr>
      <w:spacing w:after="100" w:line="240" w:lineRule="auto"/>
    </w:pPr>
    <w:rPr>
      <w:b/>
    </w:rPr>
  </w:style>
  <w:style w:type="character" w:customStyle="1" w:styleId="BoldBulTightChar0">
    <w:name w:val="BoldBulTight Char"/>
    <w:basedOn w:val="BulletsChar"/>
    <w:link w:val="BoldBulTight0"/>
    <w:uiPriority w:val="9"/>
    <w:rsid w:val="00375B2D"/>
    <w:rPr>
      <w:b/>
      <w:sz w:val="22"/>
      <w:szCs w:val="22"/>
      <w:lang w:val="en-AU" w:eastAsia="en-US"/>
    </w:rPr>
  </w:style>
  <w:style w:type="paragraph" w:customStyle="1" w:styleId="NumbersBold">
    <w:name w:val="Numbers Bold"/>
    <w:basedOn w:val="numers"/>
    <w:link w:val="NumbersBoldChar"/>
    <w:qFormat/>
    <w:rsid w:val="00375B2D"/>
    <w:pPr>
      <w:numPr>
        <w:numId w:val="50"/>
      </w:numPr>
      <w:spacing w:after="100" w:line="240" w:lineRule="auto"/>
    </w:pPr>
    <w:rPr>
      <w:b/>
    </w:rPr>
  </w:style>
  <w:style w:type="character" w:customStyle="1" w:styleId="NumbersBoldChar">
    <w:name w:val="Numbers Bold Char"/>
    <w:basedOn w:val="numersChar"/>
    <w:link w:val="NumbersBold"/>
    <w:rsid w:val="00375B2D"/>
    <w:rPr>
      <w:b/>
      <w:sz w:val="22"/>
      <w:szCs w:val="22"/>
      <w:lang w:val="en-AU" w:eastAsia="en-US"/>
    </w:rPr>
  </w:style>
  <w:style w:type="paragraph" w:customStyle="1" w:styleId="Bull2bold0">
    <w:name w:val="Bull2bold"/>
    <w:basedOn w:val="Bullets2"/>
    <w:link w:val="Bull2boldChar0"/>
    <w:qFormat/>
    <w:rsid w:val="00375B2D"/>
    <w:pPr>
      <w:numPr>
        <w:ilvl w:val="0"/>
        <w:numId w:val="0"/>
      </w:numPr>
      <w:spacing w:after="100" w:line="240" w:lineRule="auto"/>
    </w:pPr>
    <w:rPr>
      <w:b/>
    </w:rPr>
  </w:style>
  <w:style w:type="character" w:customStyle="1" w:styleId="Bull2boldChar0">
    <w:name w:val="Bull2bold Char"/>
    <w:basedOn w:val="Bullets2Char"/>
    <w:link w:val="Bull2bold0"/>
    <w:rsid w:val="00375B2D"/>
    <w:rPr>
      <w:rFonts w:cstheme="minorHAnsi"/>
      <w:b/>
      <w:sz w:val="22"/>
      <w:szCs w:val="22"/>
      <w:lang w:val="en-AU" w:eastAsia="en-US"/>
    </w:rPr>
  </w:style>
  <w:style w:type="paragraph" w:customStyle="1" w:styleId="bull2bold1">
    <w:name w:val="bull2bold"/>
    <w:basedOn w:val="Bullets2"/>
    <w:link w:val="bull2boldChar1"/>
    <w:qFormat/>
    <w:rsid w:val="00375B2D"/>
    <w:pPr>
      <w:numPr>
        <w:ilvl w:val="0"/>
        <w:numId w:val="0"/>
      </w:numPr>
      <w:spacing w:after="60" w:line="240" w:lineRule="auto"/>
    </w:pPr>
    <w:rPr>
      <w:b/>
    </w:rPr>
  </w:style>
  <w:style w:type="character" w:customStyle="1" w:styleId="bull2boldChar1">
    <w:name w:val="bull2bold Char"/>
    <w:basedOn w:val="Bullets2Char"/>
    <w:link w:val="bull2bold1"/>
    <w:rsid w:val="00375B2D"/>
    <w:rPr>
      <w:rFonts w:cstheme="minorHAnsi"/>
      <w:b/>
      <w:sz w:val="22"/>
      <w:szCs w:val="22"/>
      <w:lang w:val="en-AU" w:eastAsia="en-US"/>
    </w:rPr>
  </w:style>
  <w:style w:type="paragraph" w:customStyle="1" w:styleId="BoldBulls">
    <w:name w:val="BoldBulls"/>
    <w:basedOn w:val="Bullets"/>
    <w:link w:val="BoldBullsChar"/>
    <w:qFormat/>
    <w:rsid w:val="00375B2D"/>
    <w:pPr>
      <w:numPr>
        <w:numId w:val="0"/>
      </w:numPr>
    </w:pPr>
    <w:rPr>
      <w:b/>
    </w:rPr>
  </w:style>
  <w:style w:type="character" w:customStyle="1" w:styleId="BoldBullsChar">
    <w:name w:val="BoldBulls Char"/>
    <w:basedOn w:val="BulletsChar"/>
    <w:link w:val="BoldBulls"/>
    <w:rsid w:val="00375B2D"/>
    <w:rPr>
      <w:b/>
      <w:sz w:val="22"/>
      <w:szCs w:val="22"/>
      <w:lang w:val="en-AU" w:eastAsia="en-US"/>
    </w:rPr>
  </w:style>
  <w:style w:type="paragraph" w:customStyle="1" w:styleId="BoldBull2">
    <w:name w:val="BoldBull2"/>
    <w:basedOn w:val="Bullets2"/>
    <w:link w:val="BoldBull2Char"/>
    <w:qFormat/>
    <w:rsid w:val="00375B2D"/>
    <w:pPr>
      <w:numPr>
        <w:ilvl w:val="0"/>
        <w:numId w:val="0"/>
      </w:numPr>
      <w:spacing w:after="60" w:line="240" w:lineRule="auto"/>
    </w:pPr>
    <w:rPr>
      <w:b/>
    </w:rPr>
  </w:style>
  <w:style w:type="character" w:customStyle="1" w:styleId="BoldBull2Char">
    <w:name w:val="BoldBull2 Char"/>
    <w:basedOn w:val="Bullets2Char"/>
    <w:link w:val="BoldBull2"/>
    <w:rsid w:val="00375B2D"/>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375B2D"/>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375B2D"/>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375B2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375B2D"/>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375B2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375B2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375B2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375B2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375B2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5B2D"/>
    <w:rPr>
      <w:rFonts w:cstheme="majorBidi"/>
      <w:b/>
      <w:bCs/>
      <w:color w:val="C00000"/>
      <w:sz w:val="36"/>
      <w:szCs w:val="28"/>
    </w:rPr>
  </w:style>
  <w:style w:type="paragraph" w:styleId="ListParagraph">
    <w:name w:val="List Paragraph"/>
    <w:basedOn w:val="Normal"/>
    <w:link w:val="ListParagraphChar"/>
    <w:uiPriority w:val="34"/>
    <w:qFormat/>
    <w:rsid w:val="00375B2D"/>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375B2D"/>
    <w:pPr>
      <w:spacing w:after="0" w:line="240" w:lineRule="auto"/>
    </w:pPr>
    <w:rPr>
      <w:i/>
    </w:rPr>
  </w:style>
  <w:style w:type="paragraph" w:customStyle="1" w:styleId="AAAQuestions">
    <w:name w:val="AAA Questions"/>
    <w:basedOn w:val="Normal"/>
    <w:link w:val="AAAQuestionsChar"/>
    <w:qFormat/>
    <w:rsid w:val="00375B2D"/>
    <w:pPr>
      <w:spacing w:after="0" w:line="240" w:lineRule="auto"/>
    </w:pPr>
    <w:rPr>
      <w:b/>
      <w:szCs w:val="20"/>
      <w:lang w:val="en-GB" w:eastAsia="en-GB"/>
    </w:rPr>
  </w:style>
  <w:style w:type="character" w:customStyle="1" w:styleId="AAAQuestionsChar">
    <w:name w:val="AAA Questions Char"/>
    <w:link w:val="AAAQuestions"/>
    <w:rsid w:val="00375B2D"/>
    <w:rPr>
      <w:b/>
      <w:sz w:val="22"/>
    </w:rPr>
  </w:style>
  <w:style w:type="character" w:customStyle="1" w:styleId="Heading3Char">
    <w:name w:val="Heading 3 Char"/>
    <w:basedOn w:val="DefaultParagraphFont"/>
    <w:link w:val="Heading3"/>
    <w:uiPriority w:val="9"/>
    <w:rsid w:val="00375B2D"/>
    <w:rPr>
      <w:rFonts w:cstheme="majorBidi"/>
      <w:b/>
      <w:bCs/>
      <w:sz w:val="26"/>
      <w:szCs w:val="26"/>
      <w:lang w:eastAsia="en-US"/>
    </w:rPr>
  </w:style>
  <w:style w:type="paragraph" w:styleId="TOC2">
    <w:name w:val="toc 2"/>
    <w:basedOn w:val="Normal"/>
    <w:next w:val="Normal"/>
    <w:autoRedefine/>
    <w:uiPriority w:val="39"/>
    <w:unhideWhenUsed/>
    <w:qFormat/>
    <w:rsid w:val="00375B2D"/>
    <w:pPr>
      <w:spacing w:after="100"/>
      <w:ind w:left="220"/>
    </w:pPr>
    <w:rPr>
      <w:rFonts w:eastAsia="Times New Roman"/>
    </w:rPr>
  </w:style>
  <w:style w:type="paragraph" w:styleId="TOC1">
    <w:name w:val="toc 1"/>
    <w:basedOn w:val="Normal"/>
    <w:next w:val="Normal"/>
    <w:autoRedefine/>
    <w:uiPriority w:val="39"/>
    <w:unhideWhenUsed/>
    <w:qFormat/>
    <w:rsid w:val="00375B2D"/>
    <w:pPr>
      <w:spacing w:after="100"/>
    </w:pPr>
    <w:rPr>
      <w:rFonts w:eastAsia="Times New Roman"/>
      <w:b/>
    </w:rPr>
  </w:style>
  <w:style w:type="paragraph" w:styleId="TOC3">
    <w:name w:val="toc 3"/>
    <w:basedOn w:val="Normal"/>
    <w:next w:val="Normal"/>
    <w:autoRedefine/>
    <w:uiPriority w:val="39"/>
    <w:unhideWhenUsed/>
    <w:qFormat/>
    <w:rsid w:val="00375B2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375B2D"/>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2"/>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3"/>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375B2D"/>
    <w:rPr>
      <w:b/>
      <w:i/>
      <w:u w:val="none"/>
    </w:rPr>
  </w:style>
  <w:style w:type="paragraph" w:customStyle="1" w:styleId="Page1">
    <w:name w:val="Page1"/>
    <w:basedOn w:val="Normal"/>
    <w:link w:val="Page1Char"/>
    <w:qFormat/>
    <w:rsid w:val="00375B2D"/>
    <w:pPr>
      <w:jc w:val="right"/>
    </w:pPr>
    <w:rPr>
      <w:b/>
      <w:color w:val="C61002"/>
      <w:sz w:val="86"/>
      <w:szCs w:val="86"/>
    </w:rPr>
  </w:style>
  <w:style w:type="character" w:customStyle="1" w:styleId="Page1Char">
    <w:name w:val="Page1 Char"/>
    <w:basedOn w:val="DefaultParagraphFont"/>
    <w:link w:val="Page1"/>
    <w:rsid w:val="00375B2D"/>
    <w:rPr>
      <w:b/>
      <w:color w:val="C61002"/>
      <w:sz w:val="86"/>
      <w:szCs w:val="86"/>
      <w:lang w:val="en-AU" w:eastAsia="en-US"/>
    </w:rPr>
  </w:style>
  <w:style w:type="character" w:customStyle="1" w:styleId="Heading4Char">
    <w:name w:val="Heading 4 Char"/>
    <w:basedOn w:val="DefaultParagraphFont"/>
    <w:link w:val="Heading4"/>
    <w:uiPriority w:val="10"/>
    <w:rsid w:val="00375B2D"/>
    <w:rPr>
      <w:rFonts w:eastAsiaTheme="majorEastAsia" w:cstheme="majorBidi"/>
      <w:b/>
      <w:bCs/>
      <w:sz w:val="24"/>
      <w:szCs w:val="28"/>
      <w:lang w:val="en-AU" w:eastAsia="en-AU"/>
    </w:rPr>
  </w:style>
  <w:style w:type="character" w:styleId="Strong">
    <w:name w:val="Strong"/>
    <w:basedOn w:val="DefaultParagraphFont"/>
    <w:uiPriority w:val="22"/>
    <w:qFormat/>
    <w:rsid w:val="00375B2D"/>
    <w:rPr>
      <w:b/>
      <w:bCs/>
    </w:rPr>
  </w:style>
  <w:style w:type="paragraph" w:styleId="NoSpacing">
    <w:name w:val="No Spacing"/>
    <w:link w:val="NoSpacingChar"/>
    <w:uiPriority w:val="1"/>
    <w:qFormat/>
    <w:rsid w:val="00375B2D"/>
    <w:rPr>
      <w:sz w:val="22"/>
      <w:szCs w:val="22"/>
      <w:lang w:val="en-US" w:eastAsia="en-US"/>
    </w:rPr>
  </w:style>
  <w:style w:type="character" w:customStyle="1" w:styleId="NoSpacingChar">
    <w:name w:val="No Spacing Char"/>
    <w:basedOn w:val="DefaultParagraphFont"/>
    <w:link w:val="NoSpacing"/>
    <w:uiPriority w:val="1"/>
    <w:rsid w:val="00375B2D"/>
    <w:rPr>
      <w:sz w:val="22"/>
      <w:szCs w:val="22"/>
      <w:lang w:val="en-US" w:eastAsia="en-US" w:bidi="ar-SA"/>
    </w:rPr>
  </w:style>
  <w:style w:type="character" w:customStyle="1" w:styleId="ListParagraphChar">
    <w:name w:val="List Paragraph Char"/>
    <w:basedOn w:val="DefaultParagraphFont"/>
    <w:link w:val="ListParagraph"/>
    <w:uiPriority w:val="34"/>
    <w:rsid w:val="00375B2D"/>
    <w:rPr>
      <w:sz w:val="22"/>
      <w:szCs w:val="22"/>
      <w:lang w:val="en-AU" w:eastAsia="en-US"/>
    </w:rPr>
  </w:style>
  <w:style w:type="paragraph" w:customStyle="1" w:styleId="AnswersItal">
    <w:name w:val="Answers Ital"/>
    <w:basedOn w:val="Normal"/>
    <w:link w:val="AnswersItalChar"/>
    <w:rsid w:val="003869C6"/>
    <w:rPr>
      <w:i/>
      <w:lang w:eastAsia="en-AU"/>
    </w:rPr>
  </w:style>
  <w:style w:type="character" w:customStyle="1" w:styleId="AnswersItalChar">
    <w:name w:val="Answers Ital Char"/>
    <w:basedOn w:val="DefaultParagraphFont"/>
    <w:link w:val="AnswersItal"/>
    <w:rsid w:val="003869C6"/>
    <w:rPr>
      <w:i/>
      <w:sz w:val="22"/>
      <w:szCs w:val="22"/>
      <w:lang w:val="en-AU" w:eastAsia="en-AU"/>
    </w:rPr>
  </w:style>
  <w:style w:type="paragraph" w:customStyle="1" w:styleId="AnswBullts">
    <w:name w:val="AnswBullts"/>
    <w:basedOn w:val="Normal"/>
    <w:link w:val="AnswBulltsChar"/>
    <w:rsid w:val="003869C6"/>
    <w:pPr>
      <w:numPr>
        <w:numId w:val="24"/>
      </w:numPr>
    </w:pPr>
    <w:rPr>
      <w:i/>
      <w:spacing w:val="-2"/>
    </w:rPr>
  </w:style>
  <w:style w:type="character" w:customStyle="1" w:styleId="AnswBulltsChar">
    <w:name w:val="AnswBullts Char"/>
    <w:basedOn w:val="DefaultParagraphFont"/>
    <w:link w:val="AnswBullts"/>
    <w:rsid w:val="003869C6"/>
    <w:rPr>
      <w:i/>
      <w:spacing w:val="-2"/>
      <w:sz w:val="22"/>
      <w:szCs w:val="22"/>
      <w:lang w:val="en-AU" w:eastAsia="en-US"/>
    </w:rPr>
  </w:style>
  <w:style w:type="paragraph" w:customStyle="1" w:styleId="Nums">
    <w:name w:val="Nums"/>
    <w:basedOn w:val="NoSpacing"/>
    <w:link w:val="NumsChar"/>
    <w:rsid w:val="003869C6"/>
    <w:pPr>
      <w:numPr>
        <w:numId w:val="25"/>
      </w:numPr>
      <w:spacing w:after="100"/>
    </w:pPr>
    <w:rPr>
      <w:b/>
    </w:rPr>
  </w:style>
  <w:style w:type="character" w:customStyle="1" w:styleId="NumsChar">
    <w:name w:val="Nums Char"/>
    <w:basedOn w:val="NoSpacingChar"/>
    <w:link w:val="Nums"/>
    <w:rsid w:val="003869C6"/>
    <w:rPr>
      <w:b/>
      <w:sz w:val="22"/>
      <w:szCs w:val="22"/>
      <w:lang w:val="en-AU" w:eastAsia="en-US" w:bidi="ar-SA"/>
    </w:rPr>
  </w:style>
  <w:style w:type="paragraph" w:customStyle="1" w:styleId="Ansbul2">
    <w:name w:val="Ansbul2"/>
    <w:basedOn w:val="AnswBullts"/>
    <w:link w:val="Ansbul2Char"/>
    <w:rsid w:val="003869C6"/>
    <w:pPr>
      <w:numPr>
        <w:ilvl w:val="2"/>
        <w:numId w:val="26"/>
      </w:numPr>
    </w:pPr>
    <w:rPr>
      <w:lang w:eastAsia="en-AU"/>
    </w:rPr>
  </w:style>
  <w:style w:type="character" w:customStyle="1" w:styleId="Ansbul2Char">
    <w:name w:val="Ansbul2 Char"/>
    <w:basedOn w:val="AnswBulltsChar"/>
    <w:link w:val="Ansbul2"/>
    <w:rsid w:val="003869C6"/>
    <w:rPr>
      <w:i/>
      <w:spacing w:val="-2"/>
      <w:sz w:val="22"/>
      <w:szCs w:val="22"/>
      <w:lang w:val="en-AU" w:eastAsia="en-AU"/>
    </w:rPr>
  </w:style>
  <w:style w:type="paragraph" w:customStyle="1" w:styleId="ansbulind">
    <w:name w:val="ansbulind"/>
    <w:basedOn w:val="AnswBullts"/>
    <w:link w:val="ansbulindChar"/>
    <w:rsid w:val="003869C6"/>
    <w:pPr>
      <w:numPr>
        <w:numId w:val="0"/>
      </w:numPr>
      <w:ind w:left="1996"/>
    </w:pPr>
  </w:style>
  <w:style w:type="character" w:customStyle="1" w:styleId="ansbulindChar">
    <w:name w:val="ansbulind Char"/>
    <w:basedOn w:val="AnswBulltsChar"/>
    <w:link w:val="ansbulind"/>
    <w:rsid w:val="003869C6"/>
    <w:rPr>
      <w:i/>
      <w:spacing w:val="-2"/>
      <w:sz w:val="22"/>
      <w:szCs w:val="22"/>
      <w:lang w:val="en-AU" w:eastAsia="en-US"/>
    </w:rPr>
  </w:style>
  <w:style w:type="paragraph" w:customStyle="1" w:styleId="Boldtight">
    <w:name w:val="Boldtight"/>
    <w:basedOn w:val="Normal"/>
    <w:link w:val="BoldtightChar"/>
    <w:rsid w:val="003869C6"/>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3869C6"/>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375B2D"/>
    <w:pPr>
      <w:numPr>
        <w:numId w:val="45"/>
      </w:numPr>
    </w:pPr>
  </w:style>
  <w:style w:type="character" w:customStyle="1" w:styleId="BulletsChar">
    <w:name w:val="Bullets Char"/>
    <w:basedOn w:val="DefaultParagraphFont"/>
    <w:link w:val="Bullets"/>
    <w:uiPriority w:val="9"/>
    <w:rsid w:val="00375B2D"/>
    <w:rPr>
      <w:sz w:val="22"/>
      <w:szCs w:val="22"/>
      <w:lang w:val="en-AU" w:eastAsia="en-US"/>
    </w:rPr>
  </w:style>
  <w:style w:type="paragraph" w:customStyle="1" w:styleId="Bullets2">
    <w:name w:val="Bullets2"/>
    <w:basedOn w:val="Bullets"/>
    <w:link w:val="Bullets2Char"/>
    <w:uiPriority w:val="9"/>
    <w:qFormat/>
    <w:rsid w:val="00375B2D"/>
    <w:pPr>
      <w:numPr>
        <w:ilvl w:val="1"/>
      </w:numPr>
    </w:pPr>
    <w:rPr>
      <w:rFonts w:cstheme="minorHAnsi"/>
    </w:rPr>
  </w:style>
  <w:style w:type="paragraph" w:customStyle="1" w:styleId="quesnums">
    <w:name w:val="ques nums"/>
    <w:basedOn w:val="Nums"/>
    <w:link w:val="quesnumsChar"/>
    <w:rsid w:val="003869C6"/>
    <w:pPr>
      <w:numPr>
        <w:numId w:val="0"/>
      </w:numPr>
    </w:pPr>
    <w:rPr>
      <w:color w:val="C00000"/>
    </w:rPr>
  </w:style>
  <w:style w:type="character" w:customStyle="1" w:styleId="quesnumsChar">
    <w:name w:val="ques nums Char"/>
    <w:basedOn w:val="NumsChar"/>
    <w:link w:val="quesnums"/>
    <w:rsid w:val="003869C6"/>
    <w:rPr>
      <w:b/>
      <w:color w:val="C00000"/>
      <w:sz w:val="22"/>
      <w:szCs w:val="22"/>
      <w:lang w:val="en-AU" w:eastAsia="en-US" w:bidi="ar-SA"/>
    </w:rPr>
  </w:style>
  <w:style w:type="paragraph" w:customStyle="1" w:styleId="NormalBold">
    <w:name w:val="Normal Bold"/>
    <w:basedOn w:val="NoSpacing"/>
    <w:link w:val="NormalBoldChar"/>
    <w:qFormat/>
    <w:rsid w:val="00375B2D"/>
    <w:pPr>
      <w:spacing w:after="240"/>
    </w:pPr>
    <w:rPr>
      <w:rFonts w:eastAsiaTheme="minorEastAsia" w:cs="Calibri"/>
      <w:b/>
      <w:lang w:eastAsia="en-AU"/>
    </w:rPr>
  </w:style>
  <w:style w:type="character" w:customStyle="1" w:styleId="NormalBoldChar">
    <w:name w:val="Normal Bold Char"/>
    <w:basedOn w:val="NoSpacingChar"/>
    <w:link w:val="NormalBold"/>
    <w:rsid w:val="00375B2D"/>
    <w:rPr>
      <w:rFonts w:eastAsiaTheme="minorEastAsia" w:cs="Calibri"/>
      <w:b/>
      <w:sz w:val="22"/>
      <w:szCs w:val="22"/>
      <w:lang w:val="en-US" w:eastAsia="en-AU" w:bidi="ar-SA"/>
    </w:rPr>
  </w:style>
  <w:style w:type="paragraph" w:customStyle="1" w:styleId="Bul3BldTight">
    <w:name w:val="Bul3BldTight"/>
    <w:basedOn w:val="Normal"/>
    <w:link w:val="Bul3BldTightChar"/>
    <w:qFormat/>
    <w:rsid w:val="00375B2D"/>
    <w:pPr>
      <w:spacing w:after="0"/>
    </w:pPr>
    <w:rPr>
      <w:b/>
      <w:lang w:eastAsia="en-AU"/>
    </w:rPr>
  </w:style>
  <w:style w:type="character" w:customStyle="1" w:styleId="Bul3BldTightChar">
    <w:name w:val="Bul3BldTight Char"/>
    <w:basedOn w:val="DefaultParagraphFont"/>
    <w:link w:val="Bul3BldTight"/>
    <w:rsid w:val="00375B2D"/>
    <w:rPr>
      <w:b/>
      <w:sz w:val="22"/>
      <w:szCs w:val="22"/>
      <w:lang w:val="en-AU" w:eastAsia="en-AU"/>
    </w:rPr>
  </w:style>
  <w:style w:type="paragraph" w:customStyle="1" w:styleId="numers">
    <w:name w:val="numers"/>
    <w:basedOn w:val="Normal"/>
    <w:link w:val="numersChar"/>
    <w:qFormat/>
    <w:rsid w:val="00375B2D"/>
    <w:pPr>
      <w:numPr>
        <w:numId w:val="46"/>
      </w:numPr>
    </w:pPr>
  </w:style>
  <w:style w:type="character" w:customStyle="1" w:styleId="numersChar">
    <w:name w:val="numers Char"/>
    <w:basedOn w:val="BulletsChar"/>
    <w:link w:val="numers"/>
    <w:rsid w:val="00375B2D"/>
    <w:rPr>
      <w:sz w:val="22"/>
      <w:szCs w:val="22"/>
      <w:lang w:val="en-AU" w:eastAsia="en-US"/>
    </w:rPr>
  </w:style>
  <w:style w:type="paragraph" w:customStyle="1" w:styleId="Objective">
    <w:name w:val="Objective"/>
    <w:basedOn w:val="Normal"/>
    <w:link w:val="ObjectiveChar"/>
    <w:qFormat/>
    <w:rsid w:val="003869C6"/>
    <w:pPr>
      <w:spacing w:after="0" w:line="240" w:lineRule="auto"/>
    </w:pPr>
  </w:style>
  <w:style w:type="paragraph" w:styleId="BalloonText">
    <w:name w:val="Balloon Text"/>
    <w:basedOn w:val="Normal"/>
    <w:link w:val="BalloonTextChar"/>
    <w:uiPriority w:val="99"/>
    <w:semiHidden/>
    <w:unhideWhenUsed/>
    <w:rsid w:val="00CD37DD"/>
    <w:pPr>
      <w:spacing w:after="0" w:line="240" w:lineRule="auto"/>
    </w:pPr>
    <w:rPr>
      <w:rFonts w:ascii="Tahoma" w:hAnsi="Tahoma" w:cs="Tahoma"/>
      <w:sz w:val="16"/>
      <w:szCs w:val="16"/>
    </w:rPr>
  </w:style>
  <w:style w:type="character" w:customStyle="1" w:styleId="ObjectiveChar">
    <w:name w:val="Objective Char"/>
    <w:basedOn w:val="DefaultParagraphFont"/>
    <w:link w:val="Objective"/>
    <w:rsid w:val="003869C6"/>
    <w:rPr>
      <w:sz w:val="22"/>
      <w:szCs w:val="22"/>
      <w:lang w:val="en-AU" w:eastAsia="en-US"/>
    </w:rPr>
  </w:style>
  <w:style w:type="character" w:customStyle="1" w:styleId="BalloonTextChar">
    <w:name w:val="Balloon Text Char"/>
    <w:basedOn w:val="DefaultParagraphFont"/>
    <w:link w:val="BalloonText"/>
    <w:uiPriority w:val="99"/>
    <w:semiHidden/>
    <w:rsid w:val="00CD37DD"/>
    <w:rPr>
      <w:rFonts w:ascii="Tahoma" w:hAnsi="Tahoma" w:cs="Tahoma"/>
      <w:sz w:val="16"/>
      <w:szCs w:val="16"/>
      <w:lang w:val="en-AU" w:eastAsia="en-US"/>
    </w:rPr>
  </w:style>
  <w:style w:type="paragraph" w:styleId="NormalWeb">
    <w:name w:val="Normal (Web)"/>
    <w:basedOn w:val="Normal"/>
    <w:uiPriority w:val="99"/>
    <w:semiHidden/>
    <w:unhideWhenUsed/>
    <w:rsid w:val="00213D7F"/>
    <w:pPr>
      <w:spacing w:before="100" w:beforeAutospacing="1" w:after="100" w:afterAutospacing="1" w:line="240" w:lineRule="auto"/>
    </w:pPr>
    <w:rPr>
      <w:rFonts w:ascii="Times New Roman" w:eastAsiaTheme="minorEastAsia" w:hAnsi="Times New Roman"/>
      <w:sz w:val="24"/>
      <w:szCs w:val="24"/>
      <w:lang w:val="en-US"/>
    </w:rPr>
  </w:style>
  <w:style w:type="paragraph" w:customStyle="1" w:styleId="BulBoldTight">
    <w:name w:val="BulBoldTight"/>
    <w:basedOn w:val="BulletBold"/>
    <w:link w:val="BulBoldTightChar"/>
    <w:qFormat/>
    <w:rsid w:val="00375B2D"/>
    <w:pPr>
      <w:spacing w:after="0"/>
    </w:pPr>
    <w:rPr>
      <w:lang w:eastAsia="en-AU"/>
    </w:rPr>
  </w:style>
  <w:style w:type="character" w:customStyle="1" w:styleId="BulBoldTightChar">
    <w:name w:val="BulBoldTight Char"/>
    <w:basedOn w:val="BulletBoldChar"/>
    <w:link w:val="BulBoldTight"/>
    <w:rsid w:val="00375B2D"/>
    <w:rPr>
      <w:b/>
      <w:sz w:val="22"/>
      <w:szCs w:val="22"/>
      <w:lang w:val="en-AU" w:eastAsia="en-AU"/>
    </w:rPr>
  </w:style>
  <w:style w:type="character" w:customStyle="1" w:styleId="Heading6Char">
    <w:name w:val="Heading 6 Char"/>
    <w:basedOn w:val="DefaultParagraphFont"/>
    <w:link w:val="Heading6"/>
    <w:uiPriority w:val="9"/>
    <w:semiHidden/>
    <w:rsid w:val="00375B2D"/>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375B2D"/>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375B2D"/>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375B2D"/>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375B2D"/>
    <w:pPr>
      <w:spacing w:line="240" w:lineRule="auto"/>
    </w:pPr>
    <w:rPr>
      <w:b/>
      <w:bCs/>
      <w:color w:val="4F81BD"/>
      <w:sz w:val="18"/>
      <w:szCs w:val="18"/>
    </w:rPr>
  </w:style>
  <w:style w:type="paragraph" w:styleId="Title">
    <w:name w:val="Title"/>
    <w:basedOn w:val="Normal"/>
    <w:next w:val="Normal"/>
    <w:link w:val="TitleChar"/>
    <w:uiPriority w:val="7"/>
    <w:qFormat/>
    <w:rsid w:val="00375B2D"/>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375B2D"/>
    <w:rPr>
      <w:rFonts w:eastAsiaTheme="majorEastAsia" w:cstheme="majorBidi"/>
      <w:color w:val="C00000"/>
      <w:spacing w:val="5"/>
      <w:kern w:val="28"/>
      <w:sz w:val="52"/>
      <w:szCs w:val="52"/>
    </w:rPr>
  </w:style>
  <w:style w:type="character" w:styleId="Emphasis">
    <w:name w:val="Emphasis"/>
    <w:basedOn w:val="DefaultParagraphFont"/>
    <w:uiPriority w:val="7"/>
    <w:qFormat/>
    <w:rsid w:val="00375B2D"/>
    <w:rPr>
      <w:i/>
      <w:iCs/>
    </w:rPr>
  </w:style>
  <w:style w:type="paragraph" w:styleId="Quote">
    <w:name w:val="Quote"/>
    <w:basedOn w:val="Normal"/>
    <w:next w:val="Normal"/>
    <w:link w:val="QuoteChar"/>
    <w:uiPriority w:val="29"/>
    <w:qFormat/>
    <w:rsid w:val="00375B2D"/>
    <w:rPr>
      <w:i/>
      <w:iCs/>
      <w:color w:val="000000"/>
    </w:rPr>
  </w:style>
  <w:style w:type="character" w:customStyle="1" w:styleId="QuoteChar">
    <w:name w:val="Quote Char"/>
    <w:basedOn w:val="DefaultParagraphFont"/>
    <w:link w:val="Quote"/>
    <w:uiPriority w:val="29"/>
    <w:rsid w:val="00375B2D"/>
    <w:rPr>
      <w:i/>
      <w:iCs/>
      <w:color w:val="000000"/>
      <w:sz w:val="22"/>
      <w:szCs w:val="22"/>
      <w:lang w:val="en-AU" w:eastAsia="en-US"/>
    </w:rPr>
  </w:style>
  <w:style w:type="paragraph" w:styleId="TOCHeading">
    <w:name w:val="TOC Heading"/>
    <w:basedOn w:val="Heading1"/>
    <w:next w:val="Normal"/>
    <w:uiPriority w:val="39"/>
    <w:semiHidden/>
    <w:unhideWhenUsed/>
    <w:qFormat/>
    <w:rsid w:val="00375B2D"/>
    <w:pPr>
      <w:outlineLvl w:val="9"/>
    </w:pPr>
  </w:style>
  <w:style w:type="character" w:customStyle="1" w:styleId="Bullets2Char">
    <w:name w:val="Bullets2 Char"/>
    <w:basedOn w:val="BulletsChar"/>
    <w:link w:val="Bullets2"/>
    <w:uiPriority w:val="9"/>
    <w:rsid w:val="00375B2D"/>
    <w:rPr>
      <w:rFonts w:cstheme="minorHAnsi"/>
      <w:sz w:val="22"/>
      <w:szCs w:val="22"/>
      <w:lang w:val="en-AU" w:eastAsia="en-US"/>
    </w:rPr>
  </w:style>
  <w:style w:type="paragraph" w:customStyle="1" w:styleId="BulletedPoints">
    <w:name w:val="Bulleted Points"/>
    <w:basedOn w:val="Normal"/>
    <w:link w:val="BulletedPointsChar"/>
    <w:qFormat/>
    <w:rsid w:val="00375B2D"/>
    <w:rPr>
      <w:rFonts w:eastAsia="Times New Roman"/>
      <w:lang w:val="en-GB" w:bidi="en-US"/>
    </w:rPr>
  </w:style>
  <w:style w:type="character" w:customStyle="1" w:styleId="BulletedPointsChar">
    <w:name w:val="Bulleted Points Char"/>
    <w:basedOn w:val="DefaultParagraphFont"/>
    <w:link w:val="BulletedPoints"/>
    <w:rsid w:val="00375B2D"/>
    <w:rPr>
      <w:rFonts w:eastAsia="Times New Roman"/>
      <w:sz w:val="22"/>
      <w:szCs w:val="22"/>
      <w:lang w:eastAsia="en-US" w:bidi="en-US"/>
    </w:rPr>
  </w:style>
  <w:style w:type="character" w:customStyle="1" w:styleId="H3Character">
    <w:name w:val="H3 Character"/>
    <w:basedOn w:val="DefaultParagraphFont"/>
    <w:qFormat/>
    <w:rsid w:val="00375B2D"/>
    <w:rPr>
      <w:b/>
      <w:bCs/>
      <w:smallCaps/>
    </w:rPr>
  </w:style>
  <w:style w:type="paragraph" w:customStyle="1" w:styleId="h1workbookgrey">
    <w:name w:val="h1workbookgrey"/>
    <w:basedOn w:val="Heading1"/>
    <w:link w:val="h1workbookgreyChar"/>
    <w:qFormat/>
    <w:rsid w:val="00375B2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375B2D"/>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375B2D"/>
    <w:pPr>
      <w:numPr>
        <w:numId w:val="0"/>
      </w:numPr>
    </w:pPr>
    <w:rPr>
      <w:szCs w:val="23"/>
    </w:rPr>
  </w:style>
  <w:style w:type="character" w:customStyle="1" w:styleId="NumbersChar">
    <w:name w:val="Numbers Char"/>
    <w:basedOn w:val="BulletsChar"/>
    <w:link w:val="Numbers"/>
    <w:rsid w:val="00375B2D"/>
    <w:rPr>
      <w:sz w:val="22"/>
      <w:szCs w:val="23"/>
      <w:lang w:val="en-AU" w:eastAsia="en-US"/>
    </w:rPr>
  </w:style>
  <w:style w:type="paragraph" w:customStyle="1" w:styleId="indNoBullet">
    <w:name w:val="ind No Bullet"/>
    <w:basedOn w:val="Bullets"/>
    <w:link w:val="indNoBulletChar"/>
    <w:qFormat/>
    <w:rsid w:val="00375B2D"/>
    <w:pPr>
      <w:numPr>
        <w:numId w:val="0"/>
      </w:numPr>
      <w:ind w:left="1494"/>
    </w:pPr>
  </w:style>
  <w:style w:type="character" w:customStyle="1" w:styleId="indNoBulletChar">
    <w:name w:val="ind No Bullet Char"/>
    <w:basedOn w:val="BulletsChar"/>
    <w:link w:val="indNoBullet"/>
    <w:rsid w:val="00375B2D"/>
    <w:rPr>
      <w:sz w:val="22"/>
      <w:szCs w:val="22"/>
      <w:lang w:val="en-AU" w:eastAsia="en-US"/>
    </w:rPr>
  </w:style>
  <w:style w:type="paragraph" w:customStyle="1" w:styleId="NUmber10">
    <w:name w:val="NUmber1.0"/>
    <w:basedOn w:val="Normal"/>
    <w:link w:val="NUmber10Char"/>
    <w:qFormat/>
    <w:rsid w:val="00375B2D"/>
    <w:rPr>
      <w:b/>
    </w:rPr>
  </w:style>
  <w:style w:type="character" w:customStyle="1" w:styleId="NUmber10Char">
    <w:name w:val="NUmber1.0 Char"/>
    <w:basedOn w:val="DefaultParagraphFont"/>
    <w:link w:val="NUmber10"/>
    <w:rsid w:val="00375B2D"/>
    <w:rPr>
      <w:b/>
      <w:sz w:val="22"/>
      <w:szCs w:val="22"/>
      <w:lang w:val="en-AU" w:eastAsia="en-US"/>
    </w:rPr>
  </w:style>
  <w:style w:type="paragraph" w:customStyle="1" w:styleId="NUmber11">
    <w:name w:val="NUmber1.1"/>
    <w:basedOn w:val="Normal"/>
    <w:link w:val="NUmber11Char"/>
    <w:qFormat/>
    <w:rsid w:val="00375B2D"/>
    <w:pPr>
      <w:numPr>
        <w:ilvl w:val="1"/>
        <w:numId w:val="47"/>
      </w:numPr>
    </w:pPr>
  </w:style>
  <w:style w:type="character" w:customStyle="1" w:styleId="NUmber11Char">
    <w:name w:val="NUmber1.1 Char"/>
    <w:basedOn w:val="DefaultParagraphFont"/>
    <w:link w:val="NUmber11"/>
    <w:rsid w:val="00375B2D"/>
    <w:rPr>
      <w:sz w:val="22"/>
      <w:szCs w:val="22"/>
      <w:lang w:val="en-AU" w:eastAsia="en-US"/>
    </w:rPr>
  </w:style>
  <w:style w:type="paragraph" w:customStyle="1" w:styleId="NumIndent">
    <w:name w:val="NumIndent"/>
    <w:basedOn w:val="NUmber11"/>
    <w:link w:val="NumIndentChar"/>
    <w:qFormat/>
    <w:rsid w:val="00375B2D"/>
    <w:pPr>
      <w:numPr>
        <w:ilvl w:val="0"/>
        <w:numId w:val="0"/>
      </w:numPr>
      <w:ind w:left="1283"/>
    </w:pPr>
  </w:style>
  <w:style w:type="character" w:customStyle="1" w:styleId="NumIndentChar">
    <w:name w:val="NumIndent Char"/>
    <w:basedOn w:val="NUmber11Char"/>
    <w:link w:val="NumIndent"/>
    <w:rsid w:val="00375B2D"/>
    <w:rPr>
      <w:sz w:val="22"/>
      <w:szCs w:val="22"/>
      <w:lang w:val="en-AU" w:eastAsia="en-US"/>
    </w:rPr>
  </w:style>
  <w:style w:type="paragraph" w:customStyle="1" w:styleId="BulletBold">
    <w:name w:val="Bullet Bold"/>
    <w:basedOn w:val="Bullets"/>
    <w:link w:val="BulletBoldChar"/>
    <w:qFormat/>
    <w:rsid w:val="00375B2D"/>
    <w:pPr>
      <w:numPr>
        <w:numId w:val="0"/>
      </w:numPr>
    </w:pPr>
    <w:rPr>
      <w:b/>
    </w:rPr>
  </w:style>
  <w:style w:type="character" w:customStyle="1" w:styleId="BulletBoldChar">
    <w:name w:val="Bullet Bold Char"/>
    <w:basedOn w:val="BulletsChar"/>
    <w:link w:val="BulletBold"/>
    <w:rsid w:val="00375B2D"/>
    <w:rPr>
      <w:b/>
      <w:sz w:val="22"/>
      <w:szCs w:val="22"/>
      <w:lang w:val="en-AU" w:eastAsia="en-US"/>
    </w:rPr>
  </w:style>
  <w:style w:type="paragraph" w:customStyle="1" w:styleId="Bull2Ind">
    <w:name w:val="Bull2 Ind"/>
    <w:basedOn w:val="Bullets2"/>
    <w:link w:val="Bull2IndChar"/>
    <w:qFormat/>
    <w:rsid w:val="00375B2D"/>
    <w:pPr>
      <w:numPr>
        <w:ilvl w:val="0"/>
        <w:numId w:val="0"/>
      </w:numPr>
      <w:ind w:left="2061"/>
    </w:pPr>
    <w:rPr>
      <w:lang w:eastAsia="en-AU"/>
    </w:rPr>
  </w:style>
  <w:style w:type="character" w:customStyle="1" w:styleId="Bull2IndChar">
    <w:name w:val="Bull2 Ind Char"/>
    <w:basedOn w:val="Bullets2Char"/>
    <w:link w:val="Bull2Ind"/>
    <w:rsid w:val="00375B2D"/>
    <w:rPr>
      <w:rFonts w:cstheme="minorHAnsi"/>
      <w:sz w:val="22"/>
      <w:szCs w:val="22"/>
      <w:lang w:val="en-AU" w:eastAsia="en-AU"/>
    </w:rPr>
  </w:style>
  <w:style w:type="paragraph" w:customStyle="1" w:styleId="Bull2Bold">
    <w:name w:val="Bull2Bold"/>
    <w:basedOn w:val="Bullets2"/>
    <w:link w:val="Bull2BoldChar"/>
    <w:qFormat/>
    <w:rsid w:val="00375B2D"/>
    <w:pPr>
      <w:numPr>
        <w:ilvl w:val="0"/>
        <w:numId w:val="0"/>
      </w:numPr>
    </w:pPr>
    <w:rPr>
      <w:b/>
      <w:lang w:eastAsia="en-AU"/>
    </w:rPr>
  </w:style>
  <w:style w:type="character" w:customStyle="1" w:styleId="Bull2BoldChar">
    <w:name w:val="Bull2Bold Char"/>
    <w:basedOn w:val="Bullets2Char"/>
    <w:link w:val="Bull2Bold"/>
    <w:rsid w:val="00375B2D"/>
    <w:rPr>
      <w:rFonts w:cstheme="minorHAnsi"/>
      <w:b/>
      <w:sz w:val="22"/>
      <w:szCs w:val="22"/>
      <w:lang w:val="en-AU" w:eastAsia="en-AU"/>
    </w:rPr>
  </w:style>
  <w:style w:type="paragraph" w:customStyle="1" w:styleId="Bullet3">
    <w:name w:val="Bullet3"/>
    <w:basedOn w:val="ListParagraph"/>
    <w:link w:val="Bullet3Char1"/>
    <w:uiPriority w:val="8"/>
    <w:qFormat/>
    <w:rsid w:val="00375B2D"/>
    <w:pPr>
      <w:numPr>
        <w:ilvl w:val="2"/>
        <w:numId w:val="48"/>
      </w:numPr>
    </w:pPr>
  </w:style>
  <w:style w:type="character" w:customStyle="1" w:styleId="Bullet3Char1">
    <w:name w:val="Bullet3 Char1"/>
    <w:basedOn w:val="ListParagraphChar"/>
    <w:link w:val="Bullet3"/>
    <w:uiPriority w:val="8"/>
    <w:rsid w:val="00375B2D"/>
    <w:rPr>
      <w:sz w:val="22"/>
      <w:szCs w:val="22"/>
      <w:lang w:val="en-AU" w:eastAsia="en-US"/>
    </w:rPr>
  </w:style>
  <w:style w:type="paragraph" w:customStyle="1" w:styleId="Bullet3Bold">
    <w:name w:val="Bullet3Bold"/>
    <w:basedOn w:val="Bullet3"/>
    <w:link w:val="Bullet3BoldChar"/>
    <w:qFormat/>
    <w:rsid w:val="00375B2D"/>
    <w:pPr>
      <w:numPr>
        <w:ilvl w:val="0"/>
        <w:numId w:val="0"/>
      </w:numPr>
    </w:pPr>
    <w:rPr>
      <w:b/>
      <w:lang w:eastAsia="en-AU"/>
    </w:rPr>
  </w:style>
  <w:style w:type="character" w:customStyle="1" w:styleId="Bullet3BoldChar">
    <w:name w:val="Bullet3Bold Char"/>
    <w:basedOn w:val="Bullet3Char1"/>
    <w:link w:val="Bullet3Bold"/>
    <w:rsid w:val="00375B2D"/>
    <w:rPr>
      <w:b/>
      <w:sz w:val="22"/>
      <w:szCs w:val="22"/>
      <w:lang w:val="en-AU" w:eastAsia="en-AU"/>
    </w:rPr>
  </w:style>
  <w:style w:type="paragraph" w:customStyle="1" w:styleId="Bullet3ind">
    <w:name w:val="Bullet3 ind"/>
    <w:basedOn w:val="Bullet3"/>
    <w:link w:val="Bullet3indChar"/>
    <w:qFormat/>
    <w:rsid w:val="00375B2D"/>
    <w:pPr>
      <w:numPr>
        <w:ilvl w:val="0"/>
        <w:numId w:val="0"/>
      </w:numPr>
      <w:ind w:left="2912"/>
    </w:pPr>
    <w:rPr>
      <w:lang w:eastAsia="en-AU"/>
    </w:rPr>
  </w:style>
  <w:style w:type="character" w:customStyle="1" w:styleId="Bullet3indChar">
    <w:name w:val="Bullet3 ind Char"/>
    <w:basedOn w:val="Bullet3Char1"/>
    <w:link w:val="Bullet3ind"/>
    <w:rsid w:val="00375B2D"/>
    <w:rPr>
      <w:sz w:val="22"/>
      <w:szCs w:val="22"/>
      <w:lang w:val="en-AU" w:eastAsia="en-AU"/>
    </w:rPr>
  </w:style>
  <w:style w:type="paragraph" w:customStyle="1" w:styleId="Bull2BldTight">
    <w:name w:val="Bull2BldTight"/>
    <w:basedOn w:val="Bull2Bold"/>
    <w:link w:val="Bull2BldTightChar"/>
    <w:qFormat/>
    <w:rsid w:val="00375B2D"/>
    <w:pPr>
      <w:spacing w:after="0"/>
    </w:pPr>
  </w:style>
  <w:style w:type="character" w:customStyle="1" w:styleId="Bull2BldTightChar">
    <w:name w:val="Bull2BldTight Char"/>
    <w:basedOn w:val="Bull2BoldChar"/>
    <w:link w:val="Bull2BldTight"/>
    <w:rsid w:val="00375B2D"/>
    <w:rPr>
      <w:rFonts w:cstheme="minorHAnsi"/>
      <w:b/>
      <w:sz w:val="22"/>
      <w:szCs w:val="22"/>
      <w:lang w:val="en-AU" w:eastAsia="en-AU"/>
    </w:rPr>
  </w:style>
  <w:style w:type="paragraph" w:customStyle="1" w:styleId="numersBoldTight">
    <w:name w:val="numersBoldTight"/>
    <w:basedOn w:val="numers"/>
    <w:link w:val="numersBoldTightChar"/>
    <w:qFormat/>
    <w:rsid w:val="00375B2D"/>
    <w:pPr>
      <w:numPr>
        <w:numId w:val="49"/>
      </w:numPr>
      <w:spacing w:after="0" w:line="240" w:lineRule="auto"/>
    </w:pPr>
    <w:rPr>
      <w:b/>
      <w:lang w:eastAsia="en-AU"/>
    </w:rPr>
  </w:style>
  <w:style w:type="character" w:customStyle="1" w:styleId="numersBoldTightChar">
    <w:name w:val="numersBoldTight Char"/>
    <w:basedOn w:val="numersChar"/>
    <w:link w:val="numersBoldTight"/>
    <w:rsid w:val="00375B2D"/>
    <w:rPr>
      <w:b/>
      <w:sz w:val="22"/>
      <w:szCs w:val="22"/>
      <w:lang w:val="en-AU" w:eastAsia="en-AU"/>
    </w:rPr>
  </w:style>
  <w:style w:type="paragraph" w:customStyle="1" w:styleId="boldBulTight">
    <w:name w:val="boldBulTight"/>
    <w:basedOn w:val="Bullets"/>
    <w:link w:val="boldBulTightChar"/>
    <w:qFormat/>
    <w:rsid w:val="00375B2D"/>
    <w:pPr>
      <w:numPr>
        <w:numId w:val="0"/>
      </w:numPr>
      <w:spacing w:after="0" w:line="240" w:lineRule="auto"/>
    </w:pPr>
    <w:rPr>
      <w:b/>
    </w:rPr>
  </w:style>
  <w:style w:type="character" w:customStyle="1" w:styleId="boldBulTightChar">
    <w:name w:val="boldBulTight Char"/>
    <w:basedOn w:val="BulletsChar"/>
    <w:link w:val="boldBulTight"/>
    <w:rsid w:val="00375B2D"/>
    <w:rPr>
      <w:b/>
      <w:sz w:val="22"/>
      <w:szCs w:val="22"/>
      <w:lang w:val="en-AU" w:eastAsia="en-US"/>
    </w:rPr>
  </w:style>
  <w:style w:type="paragraph" w:customStyle="1" w:styleId="BoldBulTight0">
    <w:name w:val="BoldBulTight"/>
    <w:basedOn w:val="Bullets"/>
    <w:link w:val="BoldBulTightChar0"/>
    <w:uiPriority w:val="9"/>
    <w:qFormat/>
    <w:rsid w:val="00375B2D"/>
    <w:pPr>
      <w:numPr>
        <w:numId w:val="0"/>
      </w:numPr>
      <w:spacing w:after="100" w:line="240" w:lineRule="auto"/>
    </w:pPr>
    <w:rPr>
      <w:b/>
    </w:rPr>
  </w:style>
  <w:style w:type="character" w:customStyle="1" w:styleId="BoldBulTightChar0">
    <w:name w:val="BoldBulTight Char"/>
    <w:basedOn w:val="BulletsChar"/>
    <w:link w:val="BoldBulTight0"/>
    <w:uiPriority w:val="9"/>
    <w:rsid w:val="00375B2D"/>
    <w:rPr>
      <w:b/>
      <w:sz w:val="22"/>
      <w:szCs w:val="22"/>
      <w:lang w:val="en-AU" w:eastAsia="en-US"/>
    </w:rPr>
  </w:style>
  <w:style w:type="paragraph" w:customStyle="1" w:styleId="NumbersBold">
    <w:name w:val="Numbers Bold"/>
    <w:basedOn w:val="numers"/>
    <w:link w:val="NumbersBoldChar"/>
    <w:qFormat/>
    <w:rsid w:val="00375B2D"/>
    <w:pPr>
      <w:numPr>
        <w:numId w:val="50"/>
      </w:numPr>
      <w:spacing w:after="100" w:line="240" w:lineRule="auto"/>
    </w:pPr>
    <w:rPr>
      <w:b/>
    </w:rPr>
  </w:style>
  <w:style w:type="character" w:customStyle="1" w:styleId="NumbersBoldChar">
    <w:name w:val="Numbers Bold Char"/>
    <w:basedOn w:val="numersChar"/>
    <w:link w:val="NumbersBold"/>
    <w:rsid w:val="00375B2D"/>
    <w:rPr>
      <w:b/>
      <w:sz w:val="22"/>
      <w:szCs w:val="22"/>
      <w:lang w:val="en-AU" w:eastAsia="en-US"/>
    </w:rPr>
  </w:style>
  <w:style w:type="paragraph" w:customStyle="1" w:styleId="Bull2bold0">
    <w:name w:val="Bull2bold"/>
    <w:basedOn w:val="Bullets2"/>
    <w:link w:val="Bull2boldChar0"/>
    <w:qFormat/>
    <w:rsid w:val="00375B2D"/>
    <w:pPr>
      <w:numPr>
        <w:ilvl w:val="0"/>
        <w:numId w:val="0"/>
      </w:numPr>
      <w:spacing w:after="100" w:line="240" w:lineRule="auto"/>
    </w:pPr>
    <w:rPr>
      <w:b/>
    </w:rPr>
  </w:style>
  <w:style w:type="character" w:customStyle="1" w:styleId="Bull2boldChar0">
    <w:name w:val="Bull2bold Char"/>
    <w:basedOn w:val="Bullets2Char"/>
    <w:link w:val="Bull2bold0"/>
    <w:rsid w:val="00375B2D"/>
    <w:rPr>
      <w:rFonts w:cstheme="minorHAnsi"/>
      <w:b/>
      <w:sz w:val="22"/>
      <w:szCs w:val="22"/>
      <w:lang w:val="en-AU" w:eastAsia="en-US"/>
    </w:rPr>
  </w:style>
  <w:style w:type="paragraph" w:customStyle="1" w:styleId="bull2bold1">
    <w:name w:val="bull2bold"/>
    <w:basedOn w:val="Bullets2"/>
    <w:link w:val="bull2boldChar1"/>
    <w:qFormat/>
    <w:rsid w:val="00375B2D"/>
    <w:pPr>
      <w:numPr>
        <w:ilvl w:val="0"/>
        <w:numId w:val="0"/>
      </w:numPr>
      <w:spacing w:after="60" w:line="240" w:lineRule="auto"/>
    </w:pPr>
    <w:rPr>
      <w:b/>
    </w:rPr>
  </w:style>
  <w:style w:type="character" w:customStyle="1" w:styleId="bull2boldChar1">
    <w:name w:val="bull2bold Char"/>
    <w:basedOn w:val="Bullets2Char"/>
    <w:link w:val="bull2bold1"/>
    <w:rsid w:val="00375B2D"/>
    <w:rPr>
      <w:rFonts w:cstheme="minorHAnsi"/>
      <w:b/>
      <w:sz w:val="22"/>
      <w:szCs w:val="22"/>
      <w:lang w:val="en-AU" w:eastAsia="en-US"/>
    </w:rPr>
  </w:style>
  <w:style w:type="paragraph" w:customStyle="1" w:styleId="BoldBulls">
    <w:name w:val="BoldBulls"/>
    <w:basedOn w:val="Bullets"/>
    <w:link w:val="BoldBullsChar"/>
    <w:qFormat/>
    <w:rsid w:val="00375B2D"/>
    <w:pPr>
      <w:numPr>
        <w:numId w:val="0"/>
      </w:numPr>
    </w:pPr>
    <w:rPr>
      <w:b/>
    </w:rPr>
  </w:style>
  <w:style w:type="character" w:customStyle="1" w:styleId="BoldBullsChar">
    <w:name w:val="BoldBulls Char"/>
    <w:basedOn w:val="BulletsChar"/>
    <w:link w:val="BoldBulls"/>
    <w:rsid w:val="00375B2D"/>
    <w:rPr>
      <w:b/>
      <w:sz w:val="22"/>
      <w:szCs w:val="22"/>
      <w:lang w:val="en-AU" w:eastAsia="en-US"/>
    </w:rPr>
  </w:style>
  <w:style w:type="paragraph" w:customStyle="1" w:styleId="BoldBull2">
    <w:name w:val="BoldBull2"/>
    <w:basedOn w:val="Bullets2"/>
    <w:link w:val="BoldBull2Char"/>
    <w:qFormat/>
    <w:rsid w:val="00375B2D"/>
    <w:pPr>
      <w:numPr>
        <w:ilvl w:val="0"/>
        <w:numId w:val="0"/>
      </w:numPr>
      <w:spacing w:after="60" w:line="240" w:lineRule="auto"/>
    </w:pPr>
    <w:rPr>
      <w:b/>
    </w:rPr>
  </w:style>
  <w:style w:type="character" w:customStyle="1" w:styleId="BoldBull2Char">
    <w:name w:val="BoldBull2 Char"/>
    <w:basedOn w:val="Bullets2Char"/>
    <w:link w:val="BoldBull2"/>
    <w:rsid w:val="00375B2D"/>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729939">
      <w:bodyDiv w:val="1"/>
      <w:marLeft w:val="0"/>
      <w:marRight w:val="0"/>
      <w:marTop w:val="0"/>
      <w:marBottom w:val="0"/>
      <w:divBdr>
        <w:top w:val="none" w:sz="0" w:space="0" w:color="auto"/>
        <w:left w:val="none" w:sz="0" w:space="0" w:color="auto"/>
        <w:bottom w:val="none" w:sz="0" w:space="0" w:color="auto"/>
        <w:right w:val="none" w:sz="0" w:space="0" w:color="auto"/>
      </w:divBdr>
    </w:div>
    <w:div w:id="327515945">
      <w:bodyDiv w:val="1"/>
      <w:marLeft w:val="0"/>
      <w:marRight w:val="0"/>
      <w:marTop w:val="0"/>
      <w:marBottom w:val="0"/>
      <w:divBdr>
        <w:top w:val="none" w:sz="0" w:space="0" w:color="auto"/>
        <w:left w:val="none" w:sz="0" w:space="0" w:color="auto"/>
        <w:bottom w:val="none" w:sz="0" w:space="0" w:color="auto"/>
        <w:right w:val="none" w:sz="0" w:space="0" w:color="auto"/>
      </w:divBdr>
    </w:div>
    <w:div w:id="404573997">
      <w:bodyDiv w:val="1"/>
      <w:marLeft w:val="0"/>
      <w:marRight w:val="0"/>
      <w:marTop w:val="0"/>
      <w:marBottom w:val="0"/>
      <w:divBdr>
        <w:top w:val="none" w:sz="0" w:space="0" w:color="auto"/>
        <w:left w:val="none" w:sz="0" w:space="0" w:color="auto"/>
        <w:bottom w:val="none" w:sz="0" w:space="0" w:color="auto"/>
        <w:right w:val="none" w:sz="0" w:space="0" w:color="auto"/>
      </w:divBdr>
    </w:div>
    <w:div w:id="456919074">
      <w:bodyDiv w:val="1"/>
      <w:marLeft w:val="0"/>
      <w:marRight w:val="0"/>
      <w:marTop w:val="0"/>
      <w:marBottom w:val="0"/>
      <w:divBdr>
        <w:top w:val="none" w:sz="0" w:space="0" w:color="auto"/>
        <w:left w:val="none" w:sz="0" w:space="0" w:color="auto"/>
        <w:bottom w:val="none" w:sz="0" w:space="0" w:color="auto"/>
        <w:right w:val="none" w:sz="0" w:space="0" w:color="auto"/>
      </w:divBdr>
    </w:div>
    <w:div w:id="720591954">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08059345">
      <w:bodyDiv w:val="1"/>
      <w:marLeft w:val="0"/>
      <w:marRight w:val="0"/>
      <w:marTop w:val="0"/>
      <w:marBottom w:val="0"/>
      <w:divBdr>
        <w:top w:val="none" w:sz="0" w:space="0" w:color="auto"/>
        <w:left w:val="none" w:sz="0" w:space="0" w:color="auto"/>
        <w:bottom w:val="none" w:sz="0" w:space="0" w:color="auto"/>
        <w:right w:val="none" w:sz="0" w:space="0" w:color="auto"/>
      </w:divBdr>
    </w:div>
    <w:div w:id="815530034">
      <w:bodyDiv w:val="1"/>
      <w:marLeft w:val="0"/>
      <w:marRight w:val="0"/>
      <w:marTop w:val="0"/>
      <w:marBottom w:val="0"/>
      <w:divBdr>
        <w:top w:val="none" w:sz="0" w:space="0" w:color="auto"/>
        <w:left w:val="none" w:sz="0" w:space="0" w:color="auto"/>
        <w:bottom w:val="none" w:sz="0" w:space="0" w:color="auto"/>
        <w:right w:val="none" w:sz="0" w:space="0" w:color="auto"/>
      </w:divBdr>
    </w:div>
    <w:div w:id="911161828">
      <w:bodyDiv w:val="1"/>
      <w:marLeft w:val="0"/>
      <w:marRight w:val="0"/>
      <w:marTop w:val="0"/>
      <w:marBottom w:val="0"/>
      <w:divBdr>
        <w:top w:val="none" w:sz="0" w:space="0" w:color="auto"/>
        <w:left w:val="none" w:sz="0" w:space="0" w:color="auto"/>
        <w:bottom w:val="none" w:sz="0" w:space="0" w:color="auto"/>
        <w:right w:val="none" w:sz="0" w:space="0" w:color="auto"/>
      </w:divBdr>
    </w:div>
    <w:div w:id="978147312">
      <w:bodyDiv w:val="1"/>
      <w:marLeft w:val="0"/>
      <w:marRight w:val="0"/>
      <w:marTop w:val="0"/>
      <w:marBottom w:val="0"/>
      <w:divBdr>
        <w:top w:val="none" w:sz="0" w:space="0" w:color="auto"/>
        <w:left w:val="none" w:sz="0" w:space="0" w:color="auto"/>
        <w:bottom w:val="none" w:sz="0" w:space="0" w:color="auto"/>
        <w:right w:val="none" w:sz="0" w:space="0" w:color="auto"/>
      </w:divBdr>
    </w:div>
    <w:div w:id="1047682486">
      <w:bodyDiv w:val="1"/>
      <w:marLeft w:val="0"/>
      <w:marRight w:val="0"/>
      <w:marTop w:val="0"/>
      <w:marBottom w:val="0"/>
      <w:divBdr>
        <w:top w:val="none" w:sz="0" w:space="0" w:color="auto"/>
        <w:left w:val="none" w:sz="0" w:space="0" w:color="auto"/>
        <w:bottom w:val="none" w:sz="0" w:space="0" w:color="auto"/>
        <w:right w:val="none" w:sz="0" w:space="0" w:color="auto"/>
      </w:divBdr>
    </w:div>
    <w:div w:id="1263076834">
      <w:bodyDiv w:val="1"/>
      <w:marLeft w:val="0"/>
      <w:marRight w:val="0"/>
      <w:marTop w:val="0"/>
      <w:marBottom w:val="0"/>
      <w:divBdr>
        <w:top w:val="none" w:sz="0" w:space="0" w:color="auto"/>
        <w:left w:val="none" w:sz="0" w:space="0" w:color="auto"/>
        <w:bottom w:val="none" w:sz="0" w:space="0" w:color="auto"/>
        <w:right w:val="none" w:sz="0" w:space="0" w:color="auto"/>
      </w:divBdr>
    </w:div>
    <w:div w:id="1693679359">
      <w:bodyDiv w:val="1"/>
      <w:marLeft w:val="0"/>
      <w:marRight w:val="0"/>
      <w:marTop w:val="0"/>
      <w:marBottom w:val="0"/>
      <w:divBdr>
        <w:top w:val="none" w:sz="0" w:space="0" w:color="auto"/>
        <w:left w:val="none" w:sz="0" w:space="0" w:color="auto"/>
        <w:bottom w:val="none" w:sz="0" w:space="0" w:color="auto"/>
        <w:right w:val="none" w:sz="0" w:space="0" w:color="auto"/>
      </w:divBdr>
    </w:div>
    <w:div w:id="1877618934">
      <w:bodyDiv w:val="1"/>
      <w:marLeft w:val="0"/>
      <w:marRight w:val="0"/>
      <w:marTop w:val="0"/>
      <w:marBottom w:val="0"/>
      <w:divBdr>
        <w:top w:val="none" w:sz="0" w:space="0" w:color="auto"/>
        <w:left w:val="none" w:sz="0" w:space="0" w:color="auto"/>
        <w:bottom w:val="none" w:sz="0" w:space="0" w:color="auto"/>
        <w:right w:val="none" w:sz="0" w:space="0" w:color="auto"/>
      </w:divBdr>
    </w:div>
    <w:div w:id="1915117436">
      <w:bodyDiv w:val="1"/>
      <w:marLeft w:val="0"/>
      <w:marRight w:val="0"/>
      <w:marTop w:val="0"/>
      <w:marBottom w:val="0"/>
      <w:divBdr>
        <w:top w:val="none" w:sz="0" w:space="0" w:color="auto"/>
        <w:left w:val="none" w:sz="0" w:space="0" w:color="auto"/>
        <w:bottom w:val="none" w:sz="0" w:space="0" w:color="auto"/>
        <w:right w:val="none" w:sz="0" w:space="0" w:color="auto"/>
      </w:divBdr>
    </w:div>
    <w:div w:id="192931452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90227995">
      <w:bodyDiv w:val="1"/>
      <w:marLeft w:val="0"/>
      <w:marRight w:val="0"/>
      <w:marTop w:val="0"/>
      <w:marBottom w:val="0"/>
      <w:divBdr>
        <w:top w:val="none" w:sz="0" w:space="0" w:color="auto"/>
        <w:left w:val="none" w:sz="0" w:space="0" w:color="auto"/>
        <w:bottom w:val="none" w:sz="0" w:space="0" w:color="auto"/>
        <w:right w:val="none" w:sz="0" w:space="0" w:color="auto"/>
      </w:divBdr>
    </w:div>
    <w:div w:id="2115902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info@farmsafe.org.au" TargetMode="External"/><Relationship Id="rId21" Type="http://schemas.openxmlformats.org/officeDocument/2006/relationships/hyperlink" Target="mailto:csmoa@builtin.com.au" TargetMode="External"/><Relationship Id="rId42" Type="http://schemas.openxmlformats.org/officeDocument/2006/relationships/hyperlink" Target="mailto:member@raci.org.au" TargetMode="External"/><Relationship Id="rId47" Type="http://schemas.openxmlformats.org/officeDocument/2006/relationships/hyperlink" Target="http://www.fsc.gov.au/" TargetMode="External"/><Relationship Id="rId63" Type="http://schemas.openxmlformats.org/officeDocument/2006/relationships/hyperlink" Target="http://www.wst.tas.gov.au/" TargetMode="External"/><Relationship Id="rId68" Type="http://schemas.openxmlformats.org/officeDocument/2006/relationships/image" Target="media/image2.png"/><Relationship Id="rId84" Type="http://schemas.openxmlformats.org/officeDocument/2006/relationships/hyperlink" Target="http://www.ato.gov.au/" TargetMode="External"/><Relationship Id="rId89" Type="http://schemas.openxmlformats.org/officeDocument/2006/relationships/hyperlink" Target="http://www.treasury.gov.au/home.asp?ContentID=521" TargetMode="External"/><Relationship Id="rId7" Type="http://schemas.openxmlformats.org/officeDocument/2006/relationships/footnotes" Target="footnotes.xml"/><Relationship Id="rId71" Type="http://schemas.openxmlformats.org/officeDocument/2006/relationships/hyperlink" Target="http://actu.asn.au/" TargetMode="External"/><Relationship Id="rId92" Type="http://schemas.openxmlformats.org/officeDocument/2006/relationships/hyperlink" Target="http://www.nicnas.gov.au" TargetMode="External"/><Relationship Id="rId2" Type="http://schemas.openxmlformats.org/officeDocument/2006/relationships/numbering" Target="numbering.xml"/><Relationship Id="rId16" Type="http://schemas.openxmlformats.org/officeDocument/2006/relationships/hyperlink" Target="mailto:anfcanberra@anf.org.au" TargetMode="External"/><Relationship Id="rId29" Type="http://schemas.openxmlformats.org/officeDocument/2006/relationships/hyperlink" Target="http://www.ergonomics.org.au/" TargetMode="External"/><Relationship Id="rId11" Type="http://schemas.openxmlformats.org/officeDocument/2006/relationships/hyperlink" Target="http://www.actu.asn.au/" TargetMode="External"/><Relationship Id="rId24" Type="http://schemas.openxmlformats.org/officeDocument/2006/relationships/hyperlink" Target="http://www.ddb.nsw.gov.au/" TargetMode="External"/><Relationship Id="rId32" Type="http://schemas.openxmlformats.org/officeDocument/2006/relationships/hyperlink" Target="http://www.masterbuilders.com.au/index.asp" TargetMode="External"/><Relationship Id="rId37" Type="http://schemas.openxmlformats.org/officeDocument/2006/relationships/hyperlink" Target="http://www.nsca.org.au/" TargetMode="External"/><Relationship Id="rId40" Type="http://schemas.openxmlformats.org/officeDocument/2006/relationships/hyperlink" Target="mailto:mail@standards.org.au" TargetMode="External"/><Relationship Id="rId45" Type="http://schemas.openxmlformats.org/officeDocument/2006/relationships/hyperlink" Target="http://www.amsa.gov.au/" TargetMode="External"/><Relationship Id="rId53" Type="http://schemas.openxmlformats.org/officeDocument/2006/relationships/hyperlink" Target="http://www.worksafe.act.gov.au/" TargetMode="External"/><Relationship Id="rId58" Type="http://schemas.openxmlformats.org/officeDocument/2006/relationships/hyperlink" Target="http://www.worksafe.qld.gov.au/" TargetMode="External"/><Relationship Id="rId66" Type="http://schemas.openxmlformats.org/officeDocument/2006/relationships/hyperlink" Target="http://www.worksafe.vic.gov.au/" TargetMode="External"/><Relationship Id="rId74" Type="http://schemas.openxmlformats.org/officeDocument/2006/relationships/hyperlink" Target="http://www.bca.com.au" TargetMode="External"/><Relationship Id="rId79" Type="http://schemas.openxmlformats.org/officeDocument/2006/relationships/hyperlink" Target="http://www.accc.gov.au/" TargetMode="External"/><Relationship Id="rId87" Type="http://schemas.openxmlformats.org/officeDocument/2006/relationships/hyperlink" Target="http://www.safetyline.wa.gov.au" TargetMode="External"/><Relationship Id="rId102" Type="http://schemas.openxmlformats.org/officeDocument/2006/relationships/header" Target="header1.xml"/><Relationship Id="rId5" Type="http://schemas.openxmlformats.org/officeDocument/2006/relationships/settings" Target="settings.xml"/><Relationship Id="rId61" Type="http://schemas.openxmlformats.org/officeDocument/2006/relationships/hyperlink" Target="http://www.safework.sa.gov.au/" TargetMode="External"/><Relationship Id="rId82" Type="http://schemas.openxmlformats.org/officeDocument/2006/relationships/hyperlink" Target="http://www.apvma.gov.au/" TargetMode="External"/><Relationship Id="rId90" Type="http://schemas.openxmlformats.org/officeDocument/2006/relationships/hyperlink" Target="http://www.itsa.gov.au/" TargetMode="External"/><Relationship Id="rId95" Type="http://schemas.openxmlformats.org/officeDocument/2006/relationships/hyperlink" Target="http://www.pc.gov.au" TargetMode="External"/><Relationship Id="rId19" Type="http://schemas.openxmlformats.org/officeDocument/2006/relationships/hyperlink" Target="mailto:queries@fed.cfmeu.asn.au" TargetMode="External"/><Relationship Id="rId14" Type="http://schemas.openxmlformats.org/officeDocument/2006/relationships/hyperlink" Target="mailto:info@amwu.asn.au" TargetMode="External"/><Relationship Id="rId22" Type="http://schemas.openxmlformats.org/officeDocument/2006/relationships/hyperlink" Target="http://www.cranesafe.com.au/" TargetMode="External"/><Relationship Id="rId27" Type="http://schemas.openxmlformats.org/officeDocument/2006/relationships/hyperlink" Target="http://hia.com.au/" TargetMode="External"/><Relationship Id="rId30" Type="http://schemas.openxmlformats.org/officeDocument/2006/relationships/hyperlink" Target="mailto:secretariat@ergonomics.org.au" TargetMode="External"/><Relationship Id="rId35" Type="http://schemas.openxmlformats.org/officeDocument/2006/relationships/hyperlink" Target="http://www.nicnas.gov.au/" TargetMode="External"/><Relationship Id="rId43" Type="http://schemas.openxmlformats.org/officeDocument/2006/relationships/hyperlink" Target="http://www.wwc.org.au/" TargetMode="External"/><Relationship Id="rId48" Type="http://schemas.openxmlformats.org/officeDocument/2006/relationships/hyperlink" Target="http://www.nopsema.gov.au/" TargetMode="External"/><Relationship Id="rId56" Type="http://schemas.openxmlformats.org/officeDocument/2006/relationships/hyperlink" Target="http://www.worksafe.nt.gov.au/" TargetMode="External"/><Relationship Id="rId64" Type="http://schemas.openxmlformats.org/officeDocument/2006/relationships/hyperlink" Target="http://www.workcover.tas.gov.au/" TargetMode="External"/><Relationship Id="rId69" Type="http://schemas.openxmlformats.org/officeDocument/2006/relationships/hyperlink" Target="http://www.safetyculture.com.au/audits/self_diagnostic.php" TargetMode="External"/><Relationship Id="rId77" Type="http://schemas.openxmlformats.org/officeDocument/2006/relationships/hyperlink" Target="http://www.audiology.asn.au/" TargetMode="External"/><Relationship Id="rId100" Type="http://schemas.openxmlformats.org/officeDocument/2006/relationships/hyperlink" Target="http://www.whs.qld.gov.au" TargetMode="External"/><Relationship Id="rId8" Type="http://schemas.openxmlformats.org/officeDocument/2006/relationships/endnotes" Target="endnotes.xml"/><Relationship Id="rId51" Type="http://schemas.openxmlformats.org/officeDocument/2006/relationships/hyperlink" Target="http://www.ntc.gov.au/" TargetMode="External"/><Relationship Id="rId72" Type="http://schemas.openxmlformats.org/officeDocument/2006/relationships/hyperlink" Target="http://www.aigroup.asn.au/" TargetMode="External"/><Relationship Id="rId80" Type="http://schemas.openxmlformats.org/officeDocument/2006/relationships/hyperlink" Target="http://www.airc.gov.au/" TargetMode="External"/><Relationship Id="rId85" Type="http://schemas.openxmlformats.org/officeDocument/2006/relationships/hyperlink" Target="http://www.workplace.gov.au/" TargetMode="External"/><Relationship Id="rId93" Type="http://schemas.openxmlformats.org/officeDocument/2006/relationships/hyperlink" Target="http://www.nohsc.gov.au" TargetMode="External"/><Relationship Id="rId98" Type="http://schemas.openxmlformats.org/officeDocument/2006/relationships/hyperlink" Target="http://www.takeovers.gov.au" TargetMode="External"/><Relationship Id="rId3" Type="http://schemas.openxmlformats.org/officeDocument/2006/relationships/styles" Target="styles.xml"/><Relationship Id="rId12" Type="http://schemas.openxmlformats.org/officeDocument/2006/relationships/hyperlink" Target="http://www.aigroup.com.au/" TargetMode="External"/><Relationship Id="rId17" Type="http://schemas.openxmlformats.org/officeDocument/2006/relationships/hyperlink" Target="http://www.aioh.org.au/" TargetMode="External"/><Relationship Id="rId25" Type="http://schemas.openxmlformats.org/officeDocument/2006/relationships/hyperlink" Target="http://www.farmsafe.org.au/" TargetMode="External"/><Relationship Id="rId33" Type="http://schemas.openxmlformats.org/officeDocument/2006/relationships/hyperlink" Target="http://www.mirmgate.com/" TargetMode="External"/><Relationship Id="rId38" Type="http://schemas.openxmlformats.org/officeDocument/2006/relationships/hyperlink" Target="http://www.sia.org.au/" TargetMode="External"/><Relationship Id="rId46" Type="http://schemas.openxmlformats.org/officeDocument/2006/relationships/hyperlink" Target="http://www.comcare.gov.au/" TargetMode="External"/><Relationship Id="rId59" Type="http://schemas.openxmlformats.org/officeDocument/2006/relationships/hyperlink" Target="http://www.workcoverqld.com.au/" TargetMode="External"/><Relationship Id="rId67" Type="http://schemas.openxmlformats.org/officeDocument/2006/relationships/hyperlink" Target="mailto:info@worksafe.vic.gov.au" TargetMode="External"/><Relationship Id="rId103" Type="http://schemas.openxmlformats.org/officeDocument/2006/relationships/fontTable" Target="fontTable.xml"/><Relationship Id="rId20" Type="http://schemas.openxmlformats.org/officeDocument/2006/relationships/hyperlink" Target="http://www.constructionsafety.com.au/" TargetMode="External"/><Relationship Id="rId41" Type="http://schemas.openxmlformats.org/officeDocument/2006/relationships/hyperlink" Target="http://www.raci.org.au/" TargetMode="External"/><Relationship Id="rId54" Type="http://schemas.openxmlformats.org/officeDocument/2006/relationships/hyperlink" Target="mailto:worksafe@act.gov.au" TargetMode="External"/><Relationship Id="rId62" Type="http://schemas.openxmlformats.org/officeDocument/2006/relationships/hyperlink" Target="http://www.workcover.com/" TargetMode="External"/><Relationship Id="rId70" Type="http://schemas.openxmlformats.org/officeDocument/2006/relationships/hyperlink" Target="http://www.acci.asn.au/" TargetMode="External"/><Relationship Id="rId75" Type="http://schemas.openxmlformats.org/officeDocument/2006/relationships/hyperlink" Target="http://www.ergonomics.org.au/membership/cpe/cpes-ohs-specialists.aspx" TargetMode="External"/><Relationship Id="rId83" Type="http://schemas.openxmlformats.org/officeDocument/2006/relationships/hyperlink" Target="http://www.asic.gov.au" TargetMode="External"/><Relationship Id="rId88" Type="http://schemas.openxmlformats.org/officeDocument/2006/relationships/hyperlink" Target="http://www.dewrsb.gov.au/" TargetMode="External"/><Relationship Id="rId91" Type="http://schemas.openxmlformats.org/officeDocument/2006/relationships/hyperlink" Target="http://www.legassembly.act.gov.au/" TargetMode="External"/><Relationship Id="rId96" Type="http://schemas.openxmlformats.org/officeDocument/2006/relationships/hyperlink" Target="http://www.rba.gov.au"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anf.org.au/" TargetMode="External"/><Relationship Id="rId23" Type="http://schemas.openxmlformats.org/officeDocument/2006/relationships/hyperlink" Target="mailto:admin@cranesafe.com.au" TargetMode="External"/><Relationship Id="rId28" Type="http://schemas.openxmlformats.org/officeDocument/2006/relationships/hyperlink" Target="mailto:enquiry@hia.com.au" TargetMode="External"/><Relationship Id="rId36" Type="http://schemas.openxmlformats.org/officeDocument/2006/relationships/hyperlink" Target="mailto:info@nicnas.gov.au" TargetMode="External"/><Relationship Id="rId49" Type="http://schemas.openxmlformats.org/officeDocument/2006/relationships/hyperlink" Target="http://www.seacare.gov.au/" TargetMode="External"/><Relationship Id="rId57" Type="http://schemas.openxmlformats.org/officeDocument/2006/relationships/hyperlink" Target="mailto:ntworksafe@nt.gov.au" TargetMode="External"/><Relationship Id="rId10" Type="http://schemas.openxmlformats.org/officeDocument/2006/relationships/hyperlink" Target="http://www.acci.asn.au/" TargetMode="External"/><Relationship Id="rId31" Type="http://schemas.openxmlformats.org/officeDocument/2006/relationships/hyperlink" Target="http://www.licensinglinenews.com.au/" TargetMode="External"/><Relationship Id="rId44" Type="http://schemas.openxmlformats.org/officeDocument/2006/relationships/hyperlink" Target="http://www.safeworkaustralia.gov.au/sites/swa/AboutSafeWorkAustralia/WhoWeWorkWith/StateAndTerritoryAuthorities/Pages/NationalContacts.aspx" TargetMode="External"/><Relationship Id="rId52" Type="http://schemas.openxmlformats.org/officeDocument/2006/relationships/hyperlink" Target="mailto:ntc@ntc.gov.au" TargetMode="External"/><Relationship Id="rId60" Type="http://schemas.openxmlformats.org/officeDocument/2006/relationships/hyperlink" Target="mailto:info@workcoverqld.com.au" TargetMode="External"/><Relationship Id="rId65" Type="http://schemas.openxmlformats.org/officeDocument/2006/relationships/hyperlink" Target="mailto:wstinfo@justice.tas.gov.au" TargetMode="External"/><Relationship Id="rId73" Type="http://schemas.openxmlformats.org/officeDocument/2006/relationships/hyperlink" Target="http://www.aitd.com.au/" TargetMode="External"/><Relationship Id="rId78" Type="http://schemas.openxmlformats.org/officeDocument/2006/relationships/hyperlink" Target="http://www.abs.gov.au" TargetMode="External"/><Relationship Id="rId81" Type="http://schemas.openxmlformats.org/officeDocument/2006/relationships/hyperlink" Target="http://www.foodstandards.gov.au/" TargetMode="External"/><Relationship Id="rId86" Type="http://schemas.openxmlformats.org/officeDocument/2006/relationships/hyperlink" Target="http://www.camac.gov.au/" TargetMode="External"/><Relationship Id="rId94" Type="http://schemas.openxmlformats.org/officeDocument/2006/relationships/hyperlink" Target="http://www.comb.gov.au" TargetMode="External"/><Relationship Id="rId99" Type="http://schemas.openxmlformats.org/officeDocument/2006/relationships/hyperlink" Target="http://www.workcover.vic.gov.au" TargetMode="External"/><Relationship Id="rId101" Type="http://schemas.openxmlformats.org/officeDocument/2006/relationships/hyperlink" Target="http://www.wst.tas.gov.au" TargetMode="Externa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hyperlink" Target="http://www.amwu.org.au/" TargetMode="External"/><Relationship Id="rId18" Type="http://schemas.openxmlformats.org/officeDocument/2006/relationships/hyperlink" Target="http://www.cfmeu.net.au/" TargetMode="External"/><Relationship Id="rId39" Type="http://schemas.openxmlformats.org/officeDocument/2006/relationships/hyperlink" Target="http://www.standards.org.au/" TargetMode="External"/><Relationship Id="rId34" Type="http://schemas.openxmlformats.org/officeDocument/2006/relationships/hyperlink" Target="mailto:enquiries@mirmgate.com" TargetMode="External"/><Relationship Id="rId50" Type="http://schemas.openxmlformats.org/officeDocument/2006/relationships/hyperlink" Target="mailto:seacare@comcare.gov.au" TargetMode="External"/><Relationship Id="rId55" Type="http://schemas.openxmlformats.org/officeDocument/2006/relationships/hyperlink" Target="http://www.workcover.nsw.gov.au/" TargetMode="External"/><Relationship Id="rId76" Type="http://schemas.openxmlformats.org/officeDocument/2006/relationships/hyperlink" Target="http://healthengine.com.au/search_interest.php?q=Toxicology" TargetMode="External"/><Relationship Id="rId97" Type="http://schemas.openxmlformats.org/officeDocument/2006/relationships/hyperlink" Target="http://www.sct.gov.au" TargetMode="External"/><Relationship Id="rId10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301721-7088-43A8-8C06-B40FD551D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7852</Words>
  <Characters>44759</Characters>
  <Application>Microsoft Office Word</Application>
  <DocSecurity>0</DocSecurity>
  <Lines>372</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4</cp:revision>
  <dcterms:created xsi:type="dcterms:W3CDTF">2015-05-18T11:02:00Z</dcterms:created>
  <dcterms:modified xsi:type="dcterms:W3CDTF">2015-05-18T11:03:00Z</dcterms:modified>
</cp:coreProperties>
</file>