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68668E"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68668E"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68668E"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403AF3" w:rsidP="008319A3">
            <w:pPr>
              <w:jc w:val="left"/>
              <w:rPr>
                <w:rFonts w:ascii="Arial" w:hAnsi="Arial" w:cs="Arial"/>
                <w:sz w:val="22"/>
              </w:rPr>
            </w:pPr>
            <w:permStart w:id="1482255842" w:edGrp="everyone"/>
            <w:permEnd w:id="1482255842"/>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68668E"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06374954" w:edGrp="everyone"/>
                <w:r w:rsidR="00403AF3" w:rsidRPr="004C3241">
                  <w:rPr>
                    <w:rFonts w:ascii="Arial" w:hAnsi="Arial" w:cs="Arial"/>
                    <w:sz w:val="20"/>
                  </w:rPr>
                  <w:sym w:font="Wingdings" w:char="F0A8"/>
                </w:r>
                <w:permEnd w:id="1006374954"/>
              </w:sdtContent>
            </w:sdt>
            <w:r w:rsidR="00403AF3" w:rsidRPr="004C3241">
              <w:rPr>
                <w:rFonts w:ascii="Arial" w:hAnsi="Arial" w:cs="Arial"/>
                <w:sz w:val="20"/>
              </w:rPr>
              <w:t xml:space="preserve"> Satisfactory </w:t>
            </w:r>
          </w:p>
        </w:tc>
        <w:permStart w:id="160964953" w:edGrp="everyone"/>
        <w:tc>
          <w:tcPr>
            <w:tcW w:w="2668" w:type="dxa"/>
            <w:vAlign w:val="center"/>
          </w:tcPr>
          <w:p w:rsidR="00403AF3" w:rsidRPr="004C3241" w:rsidRDefault="0068668E"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6096495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68668E"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56764432" w:edGrp="everyone"/>
                <w:r w:rsidR="00403AF3">
                  <w:rPr>
                    <w:rFonts w:ascii="Arial" w:hAnsi="Arial" w:cs="Arial"/>
                    <w:sz w:val="20"/>
                  </w:rPr>
                  <w:sym w:font="Wingdings" w:char="F0A8"/>
                </w:r>
                <w:permEnd w:id="956764432"/>
              </w:sdtContent>
            </w:sdt>
            <w:r w:rsidR="00403AF3" w:rsidRPr="004C3241">
              <w:rPr>
                <w:rFonts w:ascii="Arial" w:hAnsi="Arial" w:cs="Arial"/>
                <w:sz w:val="20"/>
              </w:rPr>
              <w:t xml:space="preserve"> Satisfactory </w:t>
            </w:r>
          </w:p>
        </w:tc>
        <w:tc>
          <w:tcPr>
            <w:tcW w:w="2668" w:type="dxa"/>
            <w:vAlign w:val="center"/>
          </w:tcPr>
          <w:p w:rsidR="00403AF3" w:rsidRPr="004C3241" w:rsidRDefault="0068668E"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04097810" w:edGrp="everyone"/>
                <w:r w:rsidR="00403AF3" w:rsidRPr="004C3241">
                  <w:rPr>
                    <w:rFonts w:ascii="Arial" w:hAnsi="Arial" w:cs="Arial"/>
                    <w:sz w:val="20"/>
                  </w:rPr>
                  <w:sym w:font="Wingdings" w:char="F0A8"/>
                </w:r>
                <w:permEnd w:id="1204097810"/>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377828075" w:edGrp="everyone"/>
        <w:tc>
          <w:tcPr>
            <w:tcW w:w="2667" w:type="dxa"/>
            <w:vAlign w:val="center"/>
          </w:tcPr>
          <w:p w:rsidR="00403AF3" w:rsidRPr="004C3241" w:rsidRDefault="0068668E"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377828075"/>
            <w:r w:rsidR="00403AF3" w:rsidRPr="004C3241">
              <w:rPr>
                <w:rFonts w:ascii="Arial" w:hAnsi="Arial" w:cs="Arial"/>
                <w:b/>
                <w:sz w:val="20"/>
              </w:rPr>
              <w:t xml:space="preserve"> Competent</w:t>
            </w:r>
          </w:p>
        </w:tc>
        <w:tc>
          <w:tcPr>
            <w:tcW w:w="2668" w:type="dxa"/>
            <w:vAlign w:val="center"/>
          </w:tcPr>
          <w:p w:rsidR="00403AF3" w:rsidRPr="004C3241" w:rsidRDefault="0068668E"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07319443" w:edGrp="everyone"/>
                <w:r w:rsidR="00403AF3" w:rsidRPr="004C3241">
                  <w:rPr>
                    <w:rFonts w:ascii="Arial" w:hAnsi="Arial" w:cs="Arial"/>
                    <w:b/>
                    <w:sz w:val="20"/>
                  </w:rPr>
                  <w:sym w:font="Wingdings" w:char="F0A8"/>
                </w:r>
                <w:permEnd w:id="1907319443"/>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917524822" w:edGrp="everyone"/>
        <w:tc>
          <w:tcPr>
            <w:tcW w:w="2667" w:type="dxa"/>
            <w:vAlign w:val="center"/>
          </w:tcPr>
          <w:p w:rsidR="00403AF3" w:rsidRPr="004C3241" w:rsidRDefault="0068668E"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17524822"/>
            <w:r w:rsidR="00403AF3" w:rsidRPr="004C3241">
              <w:rPr>
                <w:rFonts w:ascii="Arial" w:hAnsi="Arial" w:cs="Arial"/>
                <w:b/>
                <w:sz w:val="20"/>
              </w:rPr>
              <w:t xml:space="preserve"> Competent</w:t>
            </w:r>
          </w:p>
        </w:tc>
        <w:tc>
          <w:tcPr>
            <w:tcW w:w="2668" w:type="dxa"/>
            <w:vAlign w:val="center"/>
          </w:tcPr>
          <w:p w:rsidR="00403AF3" w:rsidRPr="004C3241" w:rsidRDefault="0068668E"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27811070" w:edGrp="everyone"/>
                <w:r w:rsidR="00403AF3" w:rsidRPr="004C3241">
                  <w:rPr>
                    <w:rFonts w:ascii="Arial" w:hAnsi="Arial" w:cs="Arial"/>
                    <w:b/>
                    <w:sz w:val="20"/>
                  </w:rPr>
                  <w:sym w:font="Wingdings" w:char="F0A8"/>
                </w:r>
                <w:permEnd w:id="127811070"/>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04101985" w:edGrp="everyone"/>
        <w:tc>
          <w:tcPr>
            <w:tcW w:w="2667" w:type="dxa"/>
            <w:vAlign w:val="center"/>
          </w:tcPr>
          <w:p w:rsidR="00403AF3" w:rsidRPr="004C3241" w:rsidRDefault="0068668E"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04101985"/>
            <w:r w:rsidR="00403AF3" w:rsidRPr="004C3241">
              <w:rPr>
                <w:rFonts w:ascii="Arial" w:hAnsi="Arial" w:cs="Arial"/>
                <w:b/>
                <w:sz w:val="20"/>
              </w:rPr>
              <w:t xml:space="preserve"> Competent</w:t>
            </w:r>
          </w:p>
        </w:tc>
        <w:tc>
          <w:tcPr>
            <w:tcW w:w="2668" w:type="dxa"/>
            <w:vAlign w:val="center"/>
          </w:tcPr>
          <w:p w:rsidR="00403AF3" w:rsidRPr="004C3241" w:rsidRDefault="0068668E"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561020029" w:edGrp="everyone"/>
                <w:r w:rsidR="00403AF3" w:rsidRPr="004C3241">
                  <w:rPr>
                    <w:rFonts w:ascii="Arial" w:hAnsi="Arial" w:cs="Arial"/>
                    <w:b/>
                    <w:sz w:val="20"/>
                  </w:rPr>
                  <w:sym w:font="Wingdings" w:char="F0A8"/>
                </w:r>
                <w:permEnd w:id="1561020029"/>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365240989" w:edGrp="everyone"/>
            <w:permEnd w:id="365240989"/>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649215284"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49215284"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40278664" w:edGrp="everyone"/>
        <w:tc>
          <w:tcPr>
            <w:tcW w:w="5335" w:type="dxa"/>
            <w:tcBorders>
              <w:top w:val="nil"/>
              <w:left w:val="nil"/>
              <w:bottom w:val="single" w:sz="8" w:space="0" w:color="auto"/>
              <w:right w:val="single" w:sz="4" w:space="0" w:color="auto"/>
            </w:tcBorders>
            <w:vAlign w:val="center"/>
          </w:tcPr>
          <w:p w:rsidR="00403AF3" w:rsidRPr="00DD7A44" w:rsidRDefault="0068668E"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840278664"/>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68668E"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68668E"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68668E"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18"/>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18"/>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18"/>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18"/>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18"/>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18"/>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18"/>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502D13" w:rsidP="008319A3">
            <w:pPr>
              <w:ind w:right="-24"/>
              <w:rPr>
                <w:rFonts w:ascii="Arial" w:hAnsi="Arial" w:cs="Arial"/>
                <w:sz w:val="22"/>
                <w:szCs w:val="22"/>
              </w:rPr>
            </w:pPr>
            <w:permStart w:id="1290079861" w:edGrp="everyone"/>
            <w:r>
              <w:rPr>
                <w:rFonts w:ascii="Arial" w:hAnsi="Arial" w:cs="Arial"/>
                <w:sz w:val="22"/>
                <w:szCs w:val="22"/>
              </w:rPr>
              <w:t>Ross Osborne</w:t>
            </w:r>
            <w:permEnd w:id="1290079861"/>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46632920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588866" cy="428625"/>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88866" cy="428625"/>
                              </a:xfrm>
                              <a:prstGeom prst="rect">
                                <a:avLst/>
                              </a:prstGeom>
                              <a:noFill/>
                              <a:ln>
                                <a:noFill/>
                              </a:ln>
                            </pic:spPr>
                          </pic:pic>
                        </a:graphicData>
                      </a:graphic>
                    </wp:inline>
                  </w:drawing>
                </w:r>
              </w:p>
            </w:tc>
          </w:sdtContent>
        </w:sdt>
        <w:permEnd w:id="1466329200"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841635712" w:edGrp="everyone" w:displacedByCustomXml="next"/>
        <w:sdt>
          <w:sdtPr>
            <w:rPr>
              <w:rFonts w:ascii="Arial" w:hAnsi="Arial" w:cs="Arial"/>
              <w:sz w:val="22"/>
              <w:szCs w:val="22"/>
            </w:rPr>
            <w:id w:val="1824854710"/>
            <w:placeholder>
              <w:docPart w:val="9279D20B1DE44E21BB7834EAA188AE97"/>
            </w:placeholder>
            <w:date w:fullDate="2020-01-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502D13" w:rsidP="008319A3">
                <w:pPr>
                  <w:ind w:right="-24"/>
                  <w:rPr>
                    <w:rFonts w:ascii="Arial" w:hAnsi="Arial" w:cs="Arial"/>
                    <w:sz w:val="22"/>
                    <w:szCs w:val="22"/>
                  </w:rPr>
                </w:pPr>
                <w:r>
                  <w:rPr>
                    <w:rFonts w:ascii="Arial" w:hAnsi="Arial" w:cs="Arial"/>
                    <w:sz w:val="22"/>
                    <w:szCs w:val="22"/>
                  </w:rPr>
                  <w:t>30/01/2020</w:t>
                </w:r>
              </w:p>
            </w:tc>
          </w:sdtContent>
        </w:sdt>
        <w:permEnd w:id="1841635712"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2104438880" w:edGrp="everyone"/>
            <w:permEnd w:id="2104438880"/>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237453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2374538"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71162421" w:edGrp="everyone"/>
        <w:tc>
          <w:tcPr>
            <w:tcW w:w="6520" w:type="dxa"/>
            <w:tcBorders>
              <w:top w:val="nil"/>
              <w:left w:val="nil"/>
              <w:bottom w:val="single" w:sz="8" w:space="0" w:color="auto"/>
              <w:right w:val="nil"/>
            </w:tcBorders>
          </w:tcPr>
          <w:p w:rsidR="00EE2002" w:rsidRPr="00DD7A44" w:rsidRDefault="0068668E"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71162421"/>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995991573" w:edGrp="everyone"/>
            <w:permEnd w:id="1995991573"/>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263084678" w:edGrp="everyone"/>
        <w:tc>
          <w:tcPr>
            <w:tcW w:w="1346" w:type="dxa"/>
            <w:vAlign w:val="center"/>
          </w:tcPr>
          <w:p w:rsidR="00EE2002" w:rsidRPr="00533511" w:rsidRDefault="0068668E"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263084678"/>
          </w:p>
        </w:tc>
        <w:permStart w:id="221529866" w:edGrp="everyone"/>
        <w:tc>
          <w:tcPr>
            <w:tcW w:w="1347" w:type="dxa"/>
            <w:vAlign w:val="center"/>
          </w:tcPr>
          <w:p w:rsidR="00EE2002" w:rsidRPr="00533511" w:rsidRDefault="0068668E"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221529866"/>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605301943" w:edGrp="everyone"/>
            <w:permEnd w:id="605301943"/>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699285141"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699285141"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502D13" w:rsidP="008319A3">
            <w:pPr>
              <w:jc w:val="center"/>
              <w:rPr>
                <w:rFonts w:ascii="Arial" w:hAnsi="Arial" w:cs="Arial"/>
                <w:sz w:val="22"/>
                <w:szCs w:val="22"/>
              </w:rPr>
            </w:pPr>
            <w:permStart w:id="711870409" w:edGrp="everyone"/>
            <w:r>
              <w:rPr>
                <w:rFonts w:ascii="Arial" w:hAnsi="Arial" w:cs="Arial"/>
                <w:sz w:val="22"/>
                <w:szCs w:val="22"/>
              </w:rPr>
              <w:t>2</w:t>
            </w:r>
            <w:permEnd w:id="711870409"/>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502D13" w:rsidP="008319A3">
            <w:pPr>
              <w:jc w:val="center"/>
              <w:rPr>
                <w:rFonts w:ascii="Arial" w:hAnsi="Arial" w:cs="Arial"/>
                <w:sz w:val="22"/>
                <w:szCs w:val="22"/>
              </w:rPr>
            </w:pPr>
            <w:permStart w:id="461598407" w:edGrp="everyone"/>
            <w:r>
              <w:rPr>
                <w:rFonts w:ascii="Arial" w:hAnsi="Arial" w:cs="Arial"/>
                <w:sz w:val="22"/>
                <w:szCs w:val="22"/>
              </w:rPr>
              <w:t>4</w:t>
            </w:r>
            <w:permEnd w:id="461598407"/>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502D13" w:rsidP="008319A3">
            <w:pPr>
              <w:jc w:val="center"/>
              <w:rPr>
                <w:rFonts w:ascii="Arial" w:hAnsi="Arial" w:cs="Arial"/>
                <w:sz w:val="22"/>
                <w:szCs w:val="22"/>
              </w:rPr>
            </w:pPr>
            <w:permStart w:id="924264207" w:edGrp="everyone"/>
            <w:r>
              <w:rPr>
                <w:rFonts w:ascii="Arial" w:hAnsi="Arial" w:cs="Arial"/>
                <w:sz w:val="22"/>
                <w:szCs w:val="22"/>
              </w:rPr>
              <w:t>3</w:t>
            </w:r>
            <w:permEnd w:id="924264207"/>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502D13" w:rsidP="008319A3">
            <w:pPr>
              <w:jc w:val="center"/>
              <w:rPr>
                <w:rFonts w:ascii="Arial" w:hAnsi="Arial" w:cs="Arial"/>
                <w:sz w:val="22"/>
                <w:szCs w:val="22"/>
              </w:rPr>
            </w:pPr>
            <w:permStart w:id="698495843" w:edGrp="everyone"/>
            <w:r>
              <w:rPr>
                <w:rFonts w:ascii="Arial" w:hAnsi="Arial" w:cs="Arial"/>
                <w:sz w:val="22"/>
                <w:szCs w:val="22"/>
              </w:rPr>
              <w:t>1</w:t>
            </w:r>
            <w:permEnd w:id="698495843"/>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02D13" w:rsidP="008319A3">
            <w:pPr>
              <w:rPr>
                <w:rFonts w:ascii="Arial" w:hAnsi="Arial" w:cs="Arial"/>
                <w:sz w:val="22"/>
                <w:szCs w:val="22"/>
              </w:rPr>
            </w:pPr>
            <w:permStart w:id="1915705916" w:edGrp="everyone"/>
            <w:r>
              <w:rPr>
                <w:rFonts w:ascii="Arial" w:hAnsi="Arial" w:cs="Arial"/>
                <w:sz w:val="22"/>
                <w:szCs w:val="22"/>
              </w:rPr>
              <w:t>1.When the time for acceptance expires</w:t>
            </w:r>
          </w:p>
          <w:p w:rsidR="00502D13" w:rsidRDefault="00502D13" w:rsidP="008319A3">
            <w:pPr>
              <w:rPr>
                <w:rFonts w:ascii="Arial" w:hAnsi="Arial" w:cs="Arial"/>
                <w:sz w:val="22"/>
                <w:szCs w:val="22"/>
              </w:rPr>
            </w:pPr>
          </w:p>
          <w:p w:rsidR="00535E7A" w:rsidRDefault="00502D13" w:rsidP="008319A3">
            <w:pPr>
              <w:rPr>
                <w:rFonts w:ascii="Arial" w:hAnsi="Arial" w:cs="Arial"/>
                <w:sz w:val="22"/>
                <w:szCs w:val="22"/>
              </w:rPr>
            </w:pPr>
            <w:r>
              <w:rPr>
                <w:rFonts w:ascii="Arial" w:hAnsi="Arial" w:cs="Arial"/>
                <w:sz w:val="22"/>
                <w:szCs w:val="22"/>
              </w:rPr>
              <w:t>2.If the offer is withdrawn before it is accepted</w:t>
            </w:r>
          </w:p>
          <w:p w:rsidR="00502D13" w:rsidRDefault="00502D13" w:rsidP="008319A3">
            <w:pPr>
              <w:rPr>
                <w:rFonts w:ascii="Arial" w:hAnsi="Arial" w:cs="Arial"/>
                <w:sz w:val="22"/>
                <w:szCs w:val="22"/>
              </w:rPr>
            </w:pPr>
          </w:p>
          <w:p w:rsidR="00535E7A" w:rsidRPr="001C4084" w:rsidRDefault="00502D13" w:rsidP="008319A3">
            <w:pPr>
              <w:rPr>
                <w:rFonts w:ascii="Arial" w:hAnsi="Arial" w:cs="Arial"/>
                <w:sz w:val="22"/>
                <w:szCs w:val="22"/>
              </w:rPr>
            </w:pPr>
            <w:r>
              <w:rPr>
                <w:rFonts w:ascii="Arial" w:hAnsi="Arial" w:cs="Arial"/>
                <w:sz w:val="22"/>
                <w:szCs w:val="22"/>
              </w:rPr>
              <w:t>3.After a reasonable time in the circumstances (generally the greater the value of the contract, the longer the life of the offer)</w:t>
            </w:r>
            <w:permEnd w:id="1915705916"/>
          </w:p>
        </w:tc>
        <w:permStart w:id="890784647"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078464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A6A9C" w:rsidP="008319A3">
            <w:pPr>
              <w:rPr>
                <w:rFonts w:ascii="Arial" w:hAnsi="Arial" w:cs="Arial"/>
                <w:sz w:val="22"/>
                <w:szCs w:val="22"/>
              </w:rPr>
            </w:pPr>
            <w:permStart w:id="1054814809" w:edGrp="everyone"/>
            <w:r>
              <w:rPr>
                <w:rFonts w:ascii="Arial" w:hAnsi="Arial" w:cs="Arial"/>
                <w:sz w:val="22"/>
                <w:szCs w:val="22"/>
              </w:rPr>
              <w:t xml:space="preserve">If new terms are suggested </w:t>
            </w:r>
            <w:r w:rsidR="00C8064B">
              <w:rPr>
                <w:rFonts w:ascii="Arial" w:hAnsi="Arial" w:cs="Arial"/>
                <w:sz w:val="22"/>
                <w:szCs w:val="22"/>
              </w:rPr>
              <w:t>they can be accepted or rejected if in the acceptance period</w:t>
            </w:r>
            <w:permEnd w:id="1054814809"/>
          </w:p>
        </w:tc>
        <w:permStart w:id="172176845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1768453"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C8064B" w:rsidP="008319A3">
            <w:pPr>
              <w:rPr>
                <w:rFonts w:ascii="Arial" w:hAnsi="Arial" w:cs="Arial"/>
                <w:sz w:val="22"/>
                <w:szCs w:val="22"/>
              </w:rPr>
            </w:pPr>
            <w:permStart w:id="166018752" w:edGrp="everyone"/>
            <w:r>
              <w:rPr>
                <w:rFonts w:ascii="Arial" w:hAnsi="Arial" w:cs="Arial"/>
                <w:sz w:val="22"/>
                <w:szCs w:val="22"/>
              </w:rPr>
              <w:t>One party promises to do something in return for a promise from another party</w:t>
            </w:r>
          </w:p>
          <w:p w:rsidR="00535E7A" w:rsidRDefault="00535E7A" w:rsidP="008319A3">
            <w:pPr>
              <w:rPr>
                <w:rFonts w:ascii="Arial" w:hAnsi="Arial" w:cs="Arial"/>
                <w:sz w:val="22"/>
                <w:szCs w:val="22"/>
              </w:rPr>
            </w:pPr>
          </w:p>
          <w:p w:rsidR="00535E7A" w:rsidRDefault="00C8064B" w:rsidP="008319A3">
            <w:pPr>
              <w:rPr>
                <w:rFonts w:ascii="Arial" w:hAnsi="Arial" w:cs="Arial"/>
                <w:sz w:val="22"/>
                <w:szCs w:val="22"/>
              </w:rPr>
            </w:pPr>
            <w:r>
              <w:rPr>
                <w:rFonts w:ascii="Arial" w:hAnsi="Arial" w:cs="Arial"/>
                <w:sz w:val="22"/>
                <w:szCs w:val="22"/>
              </w:rPr>
              <w:t>2.Consideration is what each party gives to the other as the price for the other’s promisr</w:t>
            </w:r>
          </w:p>
          <w:p w:rsidR="00535E7A" w:rsidRDefault="00535E7A" w:rsidP="008319A3">
            <w:pPr>
              <w:rPr>
                <w:rFonts w:ascii="Arial" w:hAnsi="Arial" w:cs="Arial"/>
                <w:sz w:val="22"/>
                <w:szCs w:val="22"/>
              </w:rPr>
            </w:pPr>
          </w:p>
          <w:p w:rsidR="00535E7A" w:rsidRPr="001C4084" w:rsidRDefault="00C8064B" w:rsidP="008319A3">
            <w:pPr>
              <w:rPr>
                <w:rFonts w:ascii="Arial" w:hAnsi="Arial" w:cs="Arial"/>
                <w:sz w:val="22"/>
                <w:szCs w:val="22"/>
              </w:rPr>
            </w:pPr>
            <w:r>
              <w:rPr>
                <w:rFonts w:ascii="Arial" w:hAnsi="Arial" w:cs="Arial"/>
                <w:sz w:val="22"/>
                <w:szCs w:val="22"/>
              </w:rPr>
              <w:t>3. Usually the consideration is the payment of money</w:t>
            </w:r>
            <w:permEnd w:id="166018752"/>
          </w:p>
        </w:tc>
        <w:permStart w:id="1737627394"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37627394"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1F000A" w:rsidP="008319A3">
            <w:pPr>
              <w:rPr>
                <w:rFonts w:ascii="Arial" w:hAnsi="Arial" w:cs="Arial"/>
                <w:sz w:val="22"/>
                <w:szCs w:val="22"/>
              </w:rPr>
            </w:pPr>
            <w:permStart w:id="565526616" w:edGrp="everyone"/>
            <w:r>
              <w:rPr>
                <w:rFonts w:ascii="Arial" w:hAnsi="Arial" w:cs="Arial"/>
                <w:sz w:val="22"/>
                <w:szCs w:val="22"/>
              </w:rPr>
              <w:t>1.Mental disability</w:t>
            </w:r>
          </w:p>
          <w:p w:rsidR="00535E7A" w:rsidRPr="001C4084" w:rsidRDefault="001F000A" w:rsidP="008319A3">
            <w:pPr>
              <w:rPr>
                <w:rFonts w:ascii="Arial" w:hAnsi="Arial" w:cs="Arial"/>
                <w:sz w:val="22"/>
                <w:szCs w:val="22"/>
              </w:rPr>
            </w:pPr>
            <w:r>
              <w:rPr>
                <w:rFonts w:ascii="Arial" w:hAnsi="Arial" w:cs="Arial"/>
                <w:sz w:val="22"/>
                <w:szCs w:val="22"/>
              </w:rPr>
              <w:t>2.Intoxicated individuals</w:t>
            </w:r>
            <w:permEnd w:id="565526616"/>
          </w:p>
        </w:tc>
        <w:permStart w:id="1783111690"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83111690"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9B0658" w:rsidP="008319A3">
            <w:pPr>
              <w:rPr>
                <w:rFonts w:ascii="Arial" w:hAnsi="Arial" w:cs="Arial"/>
                <w:sz w:val="22"/>
                <w:szCs w:val="22"/>
              </w:rPr>
            </w:pPr>
            <w:permStart w:id="249711544" w:edGrp="everyone"/>
            <w:r>
              <w:rPr>
                <w:rFonts w:ascii="Arial" w:hAnsi="Arial" w:cs="Arial"/>
                <w:sz w:val="22"/>
                <w:szCs w:val="22"/>
              </w:rPr>
              <w:t>Apparent consent would not exist if a clause in a contract has not been correctly read and signed in which the contract requires or a third party has signed on your behalf</w:t>
            </w:r>
            <w:permEnd w:id="249711544"/>
          </w:p>
        </w:tc>
        <w:permStart w:id="198143732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81437329"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9B0658" w:rsidP="008319A3">
            <w:pPr>
              <w:rPr>
                <w:rFonts w:ascii="Arial" w:hAnsi="Arial" w:cs="Arial"/>
                <w:sz w:val="22"/>
                <w:szCs w:val="22"/>
              </w:rPr>
            </w:pPr>
            <w:permStart w:id="1183456252" w:edGrp="everyone"/>
            <w:r>
              <w:rPr>
                <w:rFonts w:ascii="Arial" w:hAnsi="Arial" w:cs="Arial"/>
                <w:sz w:val="22"/>
                <w:szCs w:val="22"/>
              </w:rPr>
              <w:t>QBCC</w:t>
            </w:r>
          </w:p>
          <w:p w:rsidR="009B0658" w:rsidRDefault="009B0658" w:rsidP="008319A3">
            <w:pPr>
              <w:rPr>
                <w:rFonts w:ascii="Arial" w:hAnsi="Arial" w:cs="Arial"/>
                <w:sz w:val="22"/>
                <w:szCs w:val="22"/>
              </w:rPr>
            </w:pPr>
          </w:p>
          <w:p w:rsidR="009B0658" w:rsidRDefault="009B0658" w:rsidP="008319A3">
            <w:pPr>
              <w:rPr>
                <w:rFonts w:ascii="Arial" w:hAnsi="Arial" w:cs="Arial"/>
                <w:sz w:val="22"/>
                <w:szCs w:val="22"/>
              </w:rPr>
            </w:pPr>
            <w:r>
              <w:t>This QBCC sets out legislative contract requirements for the erection or construction of a detached dwelling (i.e. a single, free-standing home or duplex) or the renovation, alteration, extension, improvement or repair of a home, and for other domestic building work associated with a home, such as building a driveway, fence or swimming pool</w:t>
            </w:r>
          </w:p>
          <w:permEnd w:id="1183456252"/>
          <w:p w:rsidR="00535E7A" w:rsidRPr="001C4084" w:rsidRDefault="00535E7A" w:rsidP="008319A3">
            <w:pPr>
              <w:rPr>
                <w:rFonts w:ascii="Arial" w:hAnsi="Arial" w:cs="Arial"/>
                <w:sz w:val="22"/>
                <w:szCs w:val="22"/>
              </w:rPr>
            </w:pPr>
          </w:p>
        </w:tc>
        <w:permStart w:id="14681273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81273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65E98" w:rsidP="008319A3">
            <w:pPr>
              <w:rPr>
                <w:rFonts w:ascii="Arial" w:hAnsi="Arial" w:cs="Arial"/>
                <w:sz w:val="22"/>
                <w:szCs w:val="22"/>
              </w:rPr>
            </w:pPr>
            <w:permStart w:id="1221743319" w:edGrp="everyone"/>
            <w:r>
              <w:rPr>
                <w:rFonts w:ascii="Arial" w:hAnsi="Arial" w:cs="Arial"/>
                <w:sz w:val="22"/>
                <w:szCs w:val="22"/>
              </w:rPr>
              <w:t>Q</w:t>
            </w:r>
            <w:r w:rsidR="005B0235">
              <w:rPr>
                <w:rFonts w:ascii="Arial" w:hAnsi="Arial" w:cs="Arial"/>
                <w:sz w:val="22"/>
                <w:szCs w:val="22"/>
              </w:rPr>
              <w:t>BCC act 1991</w:t>
            </w:r>
          </w:p>
          <w:p w:rsidR="00535E7A" w:rsidRDefault="005B0235" w:rsidP="008319A3">
            <w:pPr>
              <w:rPr>
                <w:rFonts w:ascii="Arial" w:hAnsi="Arial" w:cs="Arial"/>
                <w:sz w:val="22"/>
                <w:szCs w:val="22"/>
              </w:rPr>
            </w:pPr>
            <w:r>
              <w:rPr>
                <w:rFonts w:ascii="Arial" w:hAnsi="Arial" w:cs="Arial"/>
                <w:sz w:val="22"/>
                <w:szCs w:val="22"/>
              </w:rPr>
              <w:t>Building act 1975</w:t>
            </w:r>
          </w:p>
          <w:p w:rsidR="00535E7A" w:rsidRDefault="005B0235" w:rsidP="008319A3">
            <w:pPr>
              <w:rPr>
                <w:rFonts w:ascii="Arial" w:hAnsi="Arial" w:cs="Arial"/>
                <w:sz w:val="22"/>
                <w:szCs w:val="22"/>
              </w:rPr>
            </w:pPr>
            <w:r>
              <w:rPr>
                <w:rFonts w:ascii="Arial" w:hAnsi="Arial" w:cs="Arial"/>
                <w:sz w:val="22"/>
                <w:szCs w:val="22"/>
              </w:rPr>
              <w:t>Building Industry fairness(security of payment)Act 2017</w:t>
            </w:r>
          </w:p>
          <w:p w:rsidR="00535E7A" w:rsidRPr="001C4084" w:rsidRDefault="005B0235" w:rsidP="008319A3">
            <w:pPr>
              <w:rPr>
                <w:rFonts w:ascii="Arial" w:hAnsi="Arial" w:cs="Arial"/>
                <w:sz w:val="22"/>
                <w:szCs w:val="22"/>
              </w:rPr>
            </w:pPr>
            <w:r>
              <w:rPr>
                <w:rFonts w:ascii="Arial" w:hAnsi="Arial" w:cs="Arial"/>
                <w:sz w:val="22"/>
                <w:szCs w:val="22"/>
              </w:rPr>
              <w:t>Domestic Building contracts Act 2000</w:t>
            </w:r>
            <w:permEnd w:id="1221743319"/>
          </w:p>
        </w:tc>
        <w:permStart w:id="33542883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3542883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B0235" w:rsidP="008319A3">
            <w:pPr>
              <w:rPr>
                <w:rFonts w:ascii="Arial" w:hAnsi="Arial" w:cs="Arial"/>
                <w:sz w:val="22"/>
                <w:szCs w:val="22"/>
              </w:rPr>
            </w:pPr>
            <w:permStart w:id="1419604984" w:edGrp="everyone"/>
            <w:r>
              <w:rPr>
                <w:rFonts w:ascii="Arial" w:hAnsi="Arial" w:cs="Arial"/>
                <w:sz w:val="22"/>
                <w:szCs w:val="22"/>
              </w:rPr>
              <w:t>$3300</w:t>
            </w:r>
            <w:permEnd w:id="1419604984"/>
          </w:p>
        </w:tc>
        <w:permStart w:id="700413937"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0041393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B33E1" w:rsidRDefault="005B0235" w:rsidP="008319A3">
            <w:pPr>
              <w:rPr>
                <w:rFonts w:ascii="Arial" w:hAnsi="Arial" w:cs="Arial"/>
                <w:sz w:val="22"/>
                <w:szCs w:val="22"/>
              </w:rPr>
            </w:pPr>
            <w:permStart w:id="1598706945" w:edGrp="everyone"/>
            <w:r>
              <w:rPr>
                <w:rFonts w:ascii="Arial" w:hAnsi="Arial" w:cs="Arial"/>
                <w:sz w:val="22"/>
                <w:szCs w:val="22"/>
              </w:rPr>
              <w:t>$10 000</w:t>
            </w:r>
            <w:r w:rsidR="00AB33E1">
              <w:rPr>
                <w:rFonts w:ascii="Arial" w:hAnsi="Arial" w:cs="Arial"/>
                <w:sz w:val="22"/>
                <w:szCs w:val="22"/>
              </w:rPr>
              <w:t xml:space="preserve"> </w:t>
            </w:r>
          </w:p>
          <w:p w:rsidR="00535E7A" w:rsidRPr="001C4084" w:rsidRDefault="00AB33E1" w:rsidP="008319A3">
            <w:pPr>
              <w:rPr>
                <w:rFonts w:ascii="Arial" w:hAnsi="Arial" w:cs="Arial"/>
                <w:sz w:val="22"/>
                <w:szCs w:val="22"/>
              </w:rPr>
            </w:pPr>
            <w:r>
              <w:rPr>
                <w:rFonts w:ascii="Arial" w:hAnsi="Arial" w:cs="Arial"/>
                <w:sz w:val="22"/>
                <w:szCs w:val="22"/>
              </w:rPr>
              <w:t>QBCC Act</w:t>
            </w:r>
            <w:r w:rsidR="005B0235">
              <w:rPr>
                <w:rFonts w:ascii="Arial" w:hAnsi="Arial" w:cs="Arial"/>
                <w:sz w:val="22"/>
                <w:szCs w:val="22"/>
              </w:rPr>
              <w:t xml:space="preserve"> </w:t>
            </w:r>
            <w:permEnd w:id="1598706945"/>
          </w:p>
        </w:tc>
        <w:permStart w:id="1571363016"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71363016"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85E6D" w:rsidP="008319A3">
            <w:pPr>
              <w:rPr>
                <w:rFonts w:ascii="Arial" w:hAnsi="Arial" w:cs="Arial"/>
                <w:sz w:val="22"/>
                <w:szCs w:val="22"/>
              </w:rPr>
            </w:pPr>
            <w:permStart w:id="1104962237" w:edGrp="everyone"/>
            <w:r>
              <w:rPr>
                <w:rFonts w:ascii="Arial" w:hAnsi="Arial" w:cs="Arial"/>
                <w:sz w:val="22"/>
                <w:szCs w:val="22"/>
              </w:rPr>
              <w:t>5 days</w:t>
            </w:r>
            <w:permEnd w:id="1104962237"/>
          </w:p>
        </w:tc>
        <w:permStart w:id="1458860805"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8860805"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85E6D" w:rsidP="008319A3">
            <w:pPr>
              <w:rPr>
                <w:rFonts w:ascii="Arial" w:hAnsi="Arial" w:cs="Arial"/>
                <w:sz w:val="22"/>
                <w:szCs w:val="22"/>
              </w:rPr>
            </w:pPr>
            <w:permStart w:id="765416804" w:edGrp="everyone"/>
            <w:r>
              <w:rPr>
                <w:rFonts w:ascii="Arial" w:hAnsi="Arial" w:cs="Arial"/>
                <w:b/>
                <w:bCs/>
                <w:color w:val="222222"/>
                <w:shd w:val="clear" w:color="auto" w:fill="FFFFFF"/>
              </w:rPr>
              <w:t>Advantages</w:t>
            </w:r>
            <w:r>
              <w:rPr>
                <w:rFonts w:ascii="Arial" w:hAnsi="Arial" w:cs="Arial"/>
                <w:color w:val="222222"/>
                <w:shd w:val="clear" w:color="auto" w:fill="FFFFFF"/>
              </w:rPr>
              <w:t> of </w:t>
            </w:r>
            <w:r>
              <w:rPr>
                <w:rFonts w:ascii="Arial" w:hAnsi="Arial" w:cs="Arial"/>
                <w:b/>
                <w:bCs/>
                <w:color w:val="222222"/>
                <w:shd w:val="clear" w:color="auto" w:fill="FFFFFF"/>
              </w:rPr>
              <w:t>contracts</w:t>
            </w:r>
            <w:r>
              <w:rPr>
                <w:rFonts w:ascii="Arial" w:hAnsi="Arial" w:cs="Arial"/>
                <w:color w:val="222222"/>
                <w:shd w:val="clear" w:color="auto" w:fill="FFFFFF"/>
              </w:rPr>
              <w:t> include: Provides proof of what was agreed between you and the other party. Helps to prevent future misunderstandings or disputes by making the </w:t>
            </w:r>
            <w:r>
              <w:rPr>
                <w:rFonts w:ascii="Arial" w:hAnsi="Arial" w:cs="Arial"/>
                <w:b/>
                <w:bCs/>
                <w:color w:val="222222"/>
                <w:shd w:val="clear" w:color="auto" w:fill="FFFFFF"/>
              </w:rPr>
              <w:t>agreement</w:t>
            </w:r>
            <w:r>
              <w:rPr>
                <w:rFonts w:ascii="Arial" w:hAnsi="Arial" w:cs="Arial"/>
                <w:color w:val="222222"/>
                <w:shd w:val="clear" w:color="auto" w:fill="FFFFFF"/>
              </w:rPr>
              <w:t> clear from the beginning. Gives you security and peace of mind by </w:t>
            </w:r>
            <w:r>
              <w:rPr>
                <w:rFonts w:ascii="Arial" w:hAnsi="Arial" w:cs="Arial"/>
                <w:b/>
                <w:bCs/>
                <w:color w:val="222222"/>
                <w:shd w:val="clear" w:color="auto" w:fill="FFFFFF"/>
              </w:rPr>
              <w:t>having</w:t>
            </w:r>
            <w:r>
              <w:rPr>
                <w:rFonts w:ascii="Arial" w:hAnsi="Arial" w:cs="Arial"/>
                <w:color w:val="222222"/>
                <w:shd w:val="clear" w:color="auto" w:fill="FFFFFF"/>
              </w:rPr>
              <w:t> the terms of the </w:t>
            </w:r>
            <w:r>
              <w:rPr>
                <w:rFonts w:ascii="Arial" w:hAnsi="Arial" w:cs="Arial"/>
                <w:b/>
                <w:bCs/>
                <w:color w:val="222222"/>
                <w:shd w:val="clear" w:color="auto" w:fill="FFFFFF"/>
              </w:rPr>
              <w:t>agreement</w:t>
            </w:r>
            <w:r>
              <w:rPr>
                <w:rFonts w:ascii="Arial" w:hAnsi="Arial" w:cs="Arial"/>
                <w:color w:val="222222"/>
                <w:shd w:val="clear" w:color="auto" w:fill="FFFFFF"/>
              </w:rPr>
              <w:t> down on paper.</w:t>
            </w:r>
            <w:permEnd w:id="765416804"/>
          </w:p>
        </w:tc>
        <w:permStart w:id="1167344302"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344302"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96099897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960998972"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382572303" w:edGrp="everyone"/>
            <w:r w:rsidR="001903A3">
              <w:rPr>
                <w:rFonts w:ascii="Arial" w:hAnsi="Arial" w:cs="Arial"/>
                <w:sz w:val="22"/>
                <w:szCs w:val="22"/>
              </w:rPr>
              <w:t>F</w:t>
            </w:r>
            <w:permEnd w:id="1382572303"/>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410988237" w:edGrp="everyone"/>
            <w:r w:rsidR="001903A3">
              <w:rPr>
                <w:rFonts w:ascii="Arial" w:hAnsi="Arial" w:cs="Arial"/>
                <w:sz w:val="22"/>
                <w:szCs w:val="22"/>
              </w:rPr>
              <w:t>E</w:t>
            </w:r>
            <w:permEnd w:id="410988237"/>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457863215" w:edGrp="everyone"/>
            <w:r w:rsidR="001903A3">
              <w:rPr>
                <w:rFonts w:ascii="Arial" w:hAnsi="Arial" w:cs="Arial"/>
                <w:sz w:val="22"/>
                <w:szCs w:val="22"/>
              </w:rPr>
              <w:t>A</w:t>
            </w:r>
            <w:permEnd w:id="45786321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09448072" w:edGrp="everyone"/>
            <w:r w:rsidR="00A85E6D">
              <w:rPr>
                <w:rFonts w:ascii="Arial" w:hAnsi="Arial" w:cs="Arial"/>
                <w:sz w:val="22"/>
                <w:szCs w:val="22"/>
              </w:rPr>
              <w:t>D</w:t>
            </w:r>
            <w:permEnd w:id="109448072"/>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128924081" w:edGrp="everyone"/>
            <w:r w:rsidR="00A85E6D">
              <w:rPr>
                <w:rFonts w:ascii="Arial" w:hAnsi="Arial" w:cs="Arial"/>
                <w:sz w:val="22"/>
                <w:szCs w:val="22"/>
              </w:rPr>
              <w:t>C</w:t>
            </w:r>
            <w:permEnd w:id="112892408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293025018" w:edGrp="everyone"/>
            <w:r w:rsidR="00A85E6D">
              <w:rPr>
                <w:rFonts w:ascii="Arial" w:hAnsi="Arial" w:cs="Arial"/>
                <w:sz w:val="22"/>
                <w:szCs w:val="22"/>
              </w:rPr>
              <w:t>B</w:t>
            </w:r>
            <w:permEnd w:id="29302501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375472949"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375472949"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57567751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1903A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75677516"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0090822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903A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090822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82618563"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903A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82618563"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28058548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1903A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0585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204597340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2045973404"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41683986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4168398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1092898805"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092898805"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0E298C" w:rsidP="008319A3">
            <w:pPr>
              <w:rPr>
                <w:rFonts w:ascii="Arial" w:hAnsi="Arial" w:cs="Arial"/>
                <w:sz w:val="22"/>
                <w:szCs w:val="22"/>
              </w:rPr>
            </w:pPr>
            <w:permStart w:id="904870650" w:edGrp="everyone"/>
            <w:r>
              <w:rPr>
                <w:rFonts w:ascii="Arial" w:hAnsi="Arial" w:cs="Arial"/>
                <w:sz w:val="22"/>
                <w:szCs w:val="22"/>
              </w:rPr>
              <w:t>New Home Construction contract</w:t>
            </w:r>
            <w:permEnd w:id="904870650"/>
          </w:p>
        </w:tc>
        <w:tc>
          <w:tcPr>
            <w:tcW w:w="2945" w:type="pct"/>
            <w:tcBorders>
              <w:top w:val="single" w:sz="12" w:space="0" w:color="auto"/>
              <w:left w:val="single" w:sz="4" w:space="0" w:color="auto"/>
            </w:tcBorders>
            <w:shd w:val="clear" w:color="auto" w:fill="auto"/>
            <w:vAlign w:val="center"/>
          </w:tcPr>
          <w:p w:rsidR="00535E7A" w:rsidRPr="00A10E37" w:rsidRDefault="000E298C" w:rsidP="008319A3">
            <w:pPr>
              <w:rPr>
                <w:rFonts w:ascii="Arial" w:hAnsi="Arial" w:cs="Arial"/>
                <w:sz w:val="22"/>
                <w:szCs w:val="22"/>
              </w:rPr>
            </w:pPr>
            <w:permStart w:id="926237017" w:edGrp="everyone"/>
            <w:r>
              <w:rPr>
                <w:rFonts w:ascii="Arial" w:hAnsi="Arial" w:cs="Arial"/>
                <w:sz w:val="22"/>
                <w:szCs w:val="22"/>
              </w:rPr>
              <w:t>For building single house or duplex</w:t>
            </w:r>
            <w:permEnd w:id="92623701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0E298C" w:rsidP="008319A3">
            <w:pPr>
              <w:rPr>
                <w:rFonts w:ascii="Arial" w:hAnsi="Arial" w:cs="Arial"/>
                <w:sz w:val="22"/>
                <w:szCs w:val="22"/>
              </w:rPr>
            </w:pPr>
            <w:permStart w:id="1572944511" w:edGrp="everyone"/>
            <w:r>
              <w:rPr>
                <w:rFonts w:ascii="Arial" w:hAnsi="Arial" w:cs="Arial"/>
                <w:sz w:val="22"/>
                <w:szCs w:val="22"/>
              </w:rPr>
              <w:t>Renovation, Extension and repair contract</w:t>
            </w:r>
            <w:permEnd w:id="1572944511"/>
          </w:p>
        </w:tc>
        <w:tc>
          <w:tcPr>
            <w:tcW w:w="2945" w:type="pct"/>
            <w:tcBorders>
              <w:left w:val="single" w:sz="4" w:space="0" w:color="auto"/>
            </w:tcBorders>
            <w:shd w:val="clear" w:color="auto" w:fill="auto"/>
            <w:vAlign w:val="center"/>
          </w:tcPr>
          <w:p w:rsidR="00535E7A" w:rsidRPr="00A10E37" w:rsidRDefault="000E298C" w:rsidP="008319A3">
            <w:pPr>
              <w:ind w:right="82"/>
              <w:rPr>
                <w:rFonts w:ascii="Arial" w:hAnsi="Arial" w:cs="Arial"/>
                <w:sz w:val="22"/>
                <w:szCs w:val="22"/>
              </w:rPr>
            </w:pPr>
            <w:permStart w:id="1790996863" w:edGrp="everyone"/>
            <w:r>
              <w:rPr>
                <w:rFonts w:ascii="Arial" w:hAnsi="Arial" w:cs="Arial"/>
                <w:color w:val="545D5D"/>
                <w:shd w:val="clear" w:color="auto" w:fill="FFFFFF"/>
              </w:rPr>
              <w:t>If you’re carrying out a renovation, extension, improvement or repair of a home (including a house, townhouse, duplex or unit), or associated work (e.g landscaping, pool building etc)</w:t>
            </w:r>
            <w:permEnd w:id="179099686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0E298C" w:rsidP="008319A3">
            <w:pPr>
              <w:rPr>
                <w:rFonts w:ascii="Arial" w:hAnsi="Arial" w:cs="Arial"/>
                <w:sz w:val="22"/>
                <w:szCs w:val="22"/>
              </w:rPr>
            </w:pPr>
            <w:permStart w:id="1408240502" w:edGrp="everyone"/>
            <w:r>
              <w:rPr>
                <w:rFonts w:ascii="Arial" w:hAnsi="Arial" w:cs="Arial"/>
                <w:sz w:val="22"/>
                <w:szCs w:val="22"/>
              </w:rPr>
              <w:t>Commercial head contract</w:t>
            </w:r>
            <w:permEnd w:id="1408240502"/>
          </w:p>
        </w:tc>
        <w:tc>
          <w:tcPr>
            <w:tcW w:w="2945" w:type="pct"/>
            <w:tcBorders>
              <w:left w:val="single" w:sz="4" w:space="0" w:color="auto"/>
            </w:tcBorders>
            <w:shd w:val="clear" w:color="auto" w:fill="auto"/>
            <w:vAlign w:val="center"/>
          </w:tcPr>
          <w:p w:rsidR="00535E7A" w:rsidRPr="00A10E37" w:rsidRDefault="000E298C" w:rsidP="008319A3">
            <w:pPr>
              <w:rPr>
                <w:rFonts w:ascii="Arial" w:hAnsi="Arial" w:cs="Arial"/>
                <w:sz w:val="22"/>
                <w:szCs w:val="22"/>
              </w:rPr>
            </w:pPr>
            <w:permStart w:id="1672828238" w:edGrp="everyone"/>
            <w:r>
              <w:rPr>
                <w:rFonts w:ascii="Arial" w:hAnsi="Arial" w:cs="Arial"/>
                <w:color w:val="545D5D"/>
                <w:shd w:val="clear" w:color="auto" w:fill="FFFFFF"/>
              </w:rPr>
              <w:t>The requirement for a written commercial contract also applies to contracts for building work between a contractor and an Owner Builder Permit holder.</w:t>
            </w:r>
            <w:permEnd w:id="167282823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0E298C" w:rsidP="008319A3">
            <w:pPr>
              <w:rPr>
                <w:rFonts w:ascii="Arial" w:hAnsi="Arial" w:cs="Arial"/>
                <w:sz w:val="22"/>
                <w:szCs w:val="22"/>
              </w:rPr>
            </w:pPr>
            <w:permStart w:id="1881889767" w:edGrp="everyone"/>
            <w:r>
              <w:rPr>
                <w:rFonts w:ascii="Arial" w:hAnsi="Arial" w:cs="Arial"/>
                <w:sz w:val="22"/>
                <w:szCs w:val="22"/>
              </w:rPr>
              <w:t>Commercial sub-contract</w:t>
            </w:r>
            <w:permEnd w:id="1881889767"/>
          </w:p>
        </w:tc>
        <w:tc>
          <w:tcPr>
            <w:tcW w:w="2945" w:type="pct"/>
            <w:tcBorders>
              <w:left w:val="single" w:sz="4" w:space="0" w:color="auto"/>
            </w:tcBorders>
            <w:shd w:val="clear" w:color="auto" w:fill="auto"/>
            <w:vAlign w:val="center"/>
          </w:tcPr>
          <w:p w:rsidR="00535E7A" w:rsidRPr="00A10E37" w:rsidRDefault="000E298C" w:rsidP="008319A3">
            <w:pPr>
              <w:rPr>
                <w:rFonts w:ascii="Arial" w:hAnsi="Arial" w:cs="Arial"/>
                <w:sz w:val="22"/>
                <w:szCs w:val="22"/>
              </w:rPr>
            </w:pPr>
            <w:permStart w:id="1539932133" w:edGrp="everyone"/>
            <w:r>
              <w:rPr>
                <w:rFonts w:ascii="Arial" w:hAnsi="Arial" w:cs="Arial"/>
                <w:color w:val="545D5D"/>
                <w:shd w:val="clear" w:color="auto" w:fill="FFFFFF"/>
              </w:rPr>
              <w:t>QBCC has released a new commercial subcontract which is designed to be used by Contractors and their Subcontractors to document their commercial building agreements (including subcontracts for residential building work).</w:t>
            </w:r>
            <w:permEnd w:id="1539932133"/>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0E298C" w:rsidP="008319A3">
            <w:pPr>
              <w:rPr>
                <w:rFonts w:ascii="Arial" w:hAnsi="Arial" w:cs="Arial"/>
                <w:sz w:val="22"/>
                <w:szCs w:val="22"/>
              </w:rPr>
            </w:pPr>
            <w:permStart w:id="1329297824" w:edGrp="everyone"/>
            <w:r>
              <w:rPr>
                <w:rFonts w:ascii="Arial" w:hAnsi="Arial" w:cs="Arial"/>
                <w:sz w:val="22"/>
                <w:szCs w:val="22"/>
              </w:rPr>
              <w:t>Minor works contract</w:t>
            </w:r>
            <w:permEnd w:id="1329297824"/>
          </w:p>
        </w:tc>
        <w:permStart w:id="26248370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262483707"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E1E61" w:rsidP="008319A3">
            <w:pPr>
              <w:rPr>
                <w:rFonts w:ascii="Arial" w:hAnsi="Arial" w:cs="Arial"/>
                <w:sz w:val="22"/>
                <w:szCs w:val="22"/>
              </w:rPr>
            </w:pPr>
            <w:permStart w:id="921391357" w:edGrp="everyone"/>
            <w:r>
              <w:rPr>
                <w:rFonts w:ascii="Arial" w:hAnsi="Arial" w:cs="Arial"/>
                <w:sz w:val="22"/>
                <w:szCs w:val="22"/>
              </w:rPr>
              <w:t>Qbcc New home construction contract</w:t>
            </w:r>
            <w:permEnd w:id="921391357"/>
          </w:p>
        </w:tc>
        <w:permStart w:id="195651986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56519863"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72354580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23545806"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6E1E61" w:rsidP="008319A3">
            <w:pPr>
              <w:rPr>
                <w:rFonts w:ascii="Arial" w:hAnsi="Arial" w:cs="Arial"/>
                <w:sz w:val="22"/>
                <w:szCs w:val="22"/>
              </w:rPr>
            </w:pPr>
            <w:permStart w:id="1791892864" w:edGrp="everyone"/>
            <w:r>
              <w:t>You should only deal with a QBCC-licensed contractor. If you engage an unlicensed contractor, your building work may not be covered under the Queensland Home Warranty Scheme. Before committing, check the contractor’s licence and history via the Online Licence Search on the QBCC website or by calling the QBCC.</w:t>
            </w:r>
            <w:permEnd w:id="179189286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842E49" w:rsidP="008319A3">
            <w:pPr>
              <w:rPr>
                <w:rFonts w:ascii="Arial" w:hAnsi="Arial" w:cs="Arial"/>
                <w:sz w:val="22"/>
                <w:szCs w:val="22"/>
              </w:rPr>
            </w:pPr>
            <w:permStart w:id="2133868641" w:edGrp="everyone"/>
            <w: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ermEnd w:id="213386864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842E49" w:rsidP="008319A3">
            <w:pPr>
              <w:rPr>
                <w:rFonts w:ascii="Arial" w:hAnsi="Arial" w:cs="Arial"/>
                <w:sz w:val="22"/>
                <w:szCs w:val="22"/>
              </w:rPr>
            </w:pPr>
            <w:permStart w:id="2127574162" w:edGrp="everyone"/>
            <w: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w:t>
            </w:r>
            <w:permEnd w:id="212757416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842E49" w:rsidP="008319A3">
            <w:pPr>
              <w:rPr>
                <w:rFonts w:ascii="Arial" w:hAnsi="Arial" w:cs="Arial"/>
                <w:sz w:val="22"/>
                <w:szCs w:val="22"/>
              </w:rPr>
            </w:pPr>
            <w:permStart w:id="1756641259" w:edGrp="everyone"/>
            <w:r>
              <w:t>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 WARNING: Strict timeframes apply for notifying QBCC about defects. For more information please refer to the Regulatory Guide on the following QBCC website address</w:t>
            </w:r>
            <w:permEnd w:id="175664125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842E49" w:rsidP="008319A3">
            <w:pPr>
              <w:rPr>
                <w:rFonts w:ascii="Arial" w:hAnsi="Arial" w:cs="Arial"/>
                <w:sz w:val="22"/>
                <w:szCs w:val="22"/>
              </w:rPr>
            </w:pPr>
            <w:permStart w:id="270342872" w:edGrp="everyone"/>
            <w:r>
              <w:t>Sections 19 - 26 of Schedule IB of the Act set out statutory warranties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ermEnd w:id="270342872"/>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83138772"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83138772"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1430876"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1430876"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46750717"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46750717"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06513956"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6513956"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4772710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7727104"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140801587"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0801587"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62983707"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62983707"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87307969"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87307969"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99525672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5256721"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5287156"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287156"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1299625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42E4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2996252"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5A406E" w:rsidP="008319A3">
            <w:pPr>
              <w:rPr>
                <w:rFonts w:ascii="Arial" w:hAnsi="Arial" w:cs="Arial"/>
                <w:color w:val="222222"/>
                <w:shd w:val="clear" w:color="auto" w:fill="FFFFFF"/>
              </w:rPr>
            </w:pPr>
            <w:permStart w:id="1749700535" w:edGrp="everyone"/>
            <w:r>
              <w:rPr>
                <w:rFonts w:ascii="Arial" w:hAnsi="Arial" w:cs="Arial"/>
                <w:color w:val="222222"/>
                <w:shd w:val="clear" w:color="auto" w:fill="FFFFFF"/>
              </w:rPr>
              <w:t>A </w:t>
            </w:r>
            <w:r>
              <w:rPr>
                <w:rFonts w:ascii="Arial" w:hAnsi="Arial" w:cs="Arial"/>
                <w:b/>
                <w:bCs/>
                <w:color w:val="222222"/>
                <w:shd w:val="clear" w:color="auto" w:fill="FFFFFF"/>
              </w:rPr>
              <w:t>prime cost item</w:t>
            </w:r>
            <w:r>
              <w:rPr>
                <w:rFonts w:ascii="Arial" w:hAnsi="Arial" w:cs="Arial"/>
                <w:color w:val="222222"/>
                <w:shd w:val="clear" w:color="auto" w:fill="FFFFFF"/>
              </w:rPr>
              <w:t> is an allowance in the contract for the supply of necessary </w:t>
            </w:r>
            <w:r>
              <w:rPr>
                <w:rFonts w:ascii="Arial" w:hAnsi="Arial" w:cs="Arial"/>
                <w:b/>
                <w:bCs/>
                <w:color w:val="222222"/>
                <w:shd w:val="clear" w:color="auto" w:fill="FFFFFF"/>
              </w:rPr>
              <w:t>items</w:t>
            </w:r>
            <w:r>
              <w:rPr>
                <w:rFonts w:ascii="Arial" w:hAnsi="Arial" w:cs="Arial"/>
                <w:color w:val="222222"/>
                <w:shd w:val="clear" w:color="auto" w:fill="FFFFFF"/>
              </w:rPr>
              <w:t> not yet finally selected, for example taps or door furniture.</w:t>
            </w:r>
          </w:p>
          <w:p w:rsidR="005A406E" w:rsidRDefault="005A406E" w:rsidP="005A406E">
            <w:pPr>
              <w:shd w:val="clear" w:color="auto" w:fill="FFFFFF"/>
              <w:jc w:val="left"/>
              <w:rPr>
                <w:rFonts w:ascii="Arial" w:hAnsi="Arial" w:cs="Arial"/>
                <w:b/>
                <w:bCs/>
                <w:color w:val="222222"/>
                <w:szCs w:val="24"/>
                <w:lang w:eastAsia="en-AU"/>
              </w:rPr>
            </w:pPr>
          </w:p>
          <w:p w:rsidR="005A406E" w:rsidRPr="005A406E" w:rsidRDefault="005A406E" w:rsidP="005A406E">
            <w:pPr>
              <w:shd w:val="clear" w:color="auto" w:fill="FFFFFF"/>
              <w:jc w:val="left"/>
              <w:rPr>
                <w:rFonts w:ascii="Arial" w:hAnsi="Arial" w:cs="Arial"/>
                <w:color w:val="222222"/>
                <w:szCs w:val="24"/>
                <w:lang w:eastAsia="en-AU"/>
              </w:rPr>
            </w:pPr>
            <w:r w:rsidRPr="005A406E">
              <w:rPr>
                <w:rFonts w:ascii="Arial" w:hAnsi="Arial" w:cs="Arial"/>
                <w:b/>
                <w:bCs/>
                <w:color w:val="222222"/>
                <w:szCs w:val="24"/>
                <w:lang w:eastAsia="en-AU"/>
              </w:rPr>
              <w:t>Prime cost</w:t>
            </w:r>
            <w:r w:rsidRPr="005A406E">
              <w:rPr>
                <w:rFonts w:ascii="Arial" w:hAnsi="Arial" w:cs="Arial"/>
                <w:color w:val="222222"/>
                <w:szCs w:val="24"/>
                <w:lang w:eastAsia="en-AU"/>
              </w:rPr>
              <w:t> = direct materials </w:t>
            </w:r>
            <w:r w:rsidRPr="005A406E">
              <w:rPr>
                <w:rFonts w:ascii="Arial" w:hAnsi="Arial" w:cs="Arial"/>
                <w:b/>
                <w:bCs/>
                <w:color w:val="222222"/>
                <w:szCs w:val="24"/>
                <w:lang w:eastAsia="en-AU"/>
              </w:rPr>
              <w:t>cost</w:t>
            </w:r>
            <w:r w:rsidRPr="005A406E">
              <w:rPr>
                <w:rFonts w:ascii="Arial" w:hAnsi="Arial" w:cs="Arial"/>
                <w:color w:val="222222"/>
                <w:szCs w:val="24"/>
                <w:lang w:eastAsia="en-AU"/>
              </w:rPr>
              <w:t> + direct labor </w:t>
            </w:r>
            <w:r w:rsidRPr="005A406E">
              <w:rPr>
                <w:rFonts w:ascii="Arial" w:hAnsi="Arial" w:cs="Arial"/>
                <w:b/>
                <w:bCs/>
                <w:color w:val="222222"/>
                <w:szCs w:val="24"/>
                <w:lang w:eastAsia="en-AU"/>
              </w:rPr>
              <w:t>cost</w:t>
            </w:r>
          </w:p>
          <w:p w:rsidR="00535E7A" w:rsidRDefault="005A406E" w:rsidP="005A406E">
            <w:pPr>
              <w:rPr>
                <w:rFonts w:ascii="Arial" w:hAnsi="Arial" w:cs="Arial"/>
                <w:color w:val="222222"/>
                <w:szCs w:val="24"/>
                <w:shd w:val="clear" w:color="auto" w:fill="FFFFFF"/>
                <w:lang w:eastAsia="en-AU"/>
              </w:rPr>
            </w:pPr>
            <w:r w:rsidRPr="005A406E">
              <w:rPr>
                <w:rFonts w:ascii="Arial" w:hAnsi="Arial" w:cs="Arial"/>
                <w:color w:val="222222"/>
                <w:szCs w:val="24"/>
                <w:shd w:val="clear" w:color="auto" w:fill="FFFFFF"/>
                <w:lang w:eastAsia="en-AU"/>
              </w:rPr>
              <w:t>The </w:t>
            </w:r>
            <w:r w:rsidRPr="005A406E">
              <w:rPr>
                <w:rFonts w:ascii="Arial" w:hAnsi="Arial" w:cs="Arial"/>
                <w:b/>
                <w:bCs/>
                <w:color w:val="222222"/>
                <w:szCs w:val="24"/>
                <w:shd w:val="clear" w:color="auto" w:fill="FFFFFF"/>
                <w:lang w:eastAsia="en-AU"/>
              </w:rPr>
              <w:t>formula</w:t>
            </w:r>
            <w:r w:rsidRPr="005A406E">
              <w:rPr>
                <w:rFonts w:ascii="Arial" w:hAnsi="Arial" w:cs="Arial"/>
                <w:color w:val="222222"/>
                <w:szCs w:val="24"/>
                <w:shd w:val="clear" w:color="auto" w:fill="FFFFFF"/>
                <w:lang w:eastAsia="en-AU"/>
              </w:rPr>
              <w:t> of </w:t>
            </w:r>
            <w:r w:rsidRPr="005A406E">
              <w:rPr>
                <w:rFonts w:ascii="Arial" w:hAnsi="Arial" w:cs="Arial"/>
                <w:b/>
                <w:bCs/>
                <w:color w:val="222222"/>
                <w:szCs w:val="24"/>
                <w:shd w:val="clear" w:color="auto" w:fill="FFFFFF"/>
                <w:lang w:eastAsia="en-AU"/>
              </w:rPr>
              <w:t>prime cost</w:t>
            </w:r>
            <w:r w:rsidRPr="005A406E">
              <w:rPr>
                <w:rFonts w:ascii="Arial" w:hAnsi="Arial" w:cs="Arial"/>
                <w:color w:val="222222"/>
                <w:szCs w:val="24"/>
                <w:shd w:val="clear" w:color="auto" w:fill="FFFFFF"/>
                <w:lang w:eastAsia="en-AU"/>
              </w:rPr>
              <w:t> is just a </w:t>
            </w:r>
            <w:r w:rsidRPr="005A406E">
              <w:rPr>
                <w:rFonts w:ascii="Arial" w:hAnsi="Arial" w:cs="Arial"/>
                <w:b/>
                <w:bCs/>
                <w:color w:val="222222"/>
                <w:szCs w:val="24"/>
                <w:shd w:val="clear" w:color="auto" w:fill="FFFFFF"/>
                <w:lang w:eastAsia="en-AU"/>
              </w:rPr>
              <w:t>sum</w:t>
            </w:r>
            <w:r w:rsidRPr="005A406E">
              <w:rPr>
                <w:rFonts w:ascii="Arial" w:hAnsi="Arial" w:cs="Arial"/>
                <w:color w:val="222222"/>
                <w:szCs w:val="24"/>
                <w:shd w:val="clear" w:color="auto" w:fill="FFFFFF"/>
                <w:lang w:eastAsia="en-AU"/>
              </w:rPr>
              <w:t> of all the </w:t>
            </w:r>
            <w:r w:rsidRPr="005A406E">
              <w:rPr>
                <w:rFonts w:ascii="Arial" w:hAnsi="Arial" w:cs="Arial"/>
                <w:b/>
                <w:bCs/>
                <w:color w:val="222222"/>
                <w:szCs w:val="24"/>
                <w:shd w:val="clear" w:color="auto" w:fill="FFFFFF"/>
                <w:lang w:eastAsia="en-AU"/>
              </w:rPr>
              <w:t>cost</w:t>
            </w:r>
            <w:r w:rsidRPr="005A406E">
              <w:rPr>
                <w:rFonts w:ascii="Arial" w:hAnsi="Arial" w:cs="Arial"/>
                <w:color w:val="222222"/>
                <w:szCs w:val="24"/>
                <w:shd w:val="clear" w:color="auto" w:fill="FFFFFF"/>
                <w:lang w:eastAsia="en-AU"/>
              </w:rPr>
              <w:t> of production incurred directly in regards to the manufacture of goods.</w:t>
            </w:r>
          </w:p>
          <w:p w:rsidR="005A406E" w:rsidRDefault="005A406E" w:rsidP="005A406E">
            <w:pPr>
              <w:rPr>
                <w:rFonts w:ascii="Arial" w:hAnsi="Arial" w:cs="Arial"/>
                <w:color w:val="222222"/>
                <w:szCs w:val="24"/>
                <w:shd w:val="clear" w:color="auto" w:fill="FFFFFF"/>
                <w:lang w:eastAsia="en-AU"/>
              </w:rPr>
            </w:pPr>
          </w:p>
          <w:p w:rsidR="00535E7A" w:rsidRDefault="005A406E" w:rsidP="008319A3">
            <w:pPr>
              <w:rPr>
                <w:rFonts w:ascii="Arial" w:hAnsi="Arial" w:cs="Arial"/>
                <w:color w:val="222222"/>
                <w:shd w:val="clear" w:color="auto" w:fill="FFFFFF"/>
              </w:rPr>
            </w:pPr>
            <w:r>
              <w:rPr>
                <w:rFonts w:ascii="Arial" w:hAnsi="Arial" w:cs="Arial"/>
                <w:color w:val="222222"/>
                <w:shd w:val="clear" w:color="auto" w:fill="FFFFFF"/>
              </w:rPr>
              <w:t>A </w:t>
            </w:r>
            <w:r>
              <w:rPr>
                <w:rFonts w:ascii="Arial" w:hAnsi="Arial" w:cs="Arial"/>
                <w:b/>
                <w:bCs/>
                <w:color w:val="222222"/>
                <w:shd w:val="clear" w:color="auto" w:fill="FFFFFF"/>
              </w:rPr>
              <w:t>provisional sum</w:t>
            </w:r>
            <w:r>
              <w:rPr>
                <w:rFonts w:ascii="Arial" w:hAnsi="Arial" w:cs="Arial"/>
                <w:color w:val="222222"/>
                <w:shd w:val="clear" w:color="auto" w:fill="FFFFFF"/>
              </w:rPr>
              <w:t> is an allowance (or best guess), usually estimated by a cost consultant, that is inserted into tender documents for a specific element of the works that is not yet defined in enough detail for tenderers to accurately price.</w:t>
            </w:r>
          </w:p>
          <w:p w:rsidR="005A406E" w:rsidRDefault="005A406E" w:rsidP="008319A3"/>
          <w:p w:rsidR="005A406E" w:rsidRDefault="005A406E" w:rsidP="008319A3">
            <w:pPr>
              <w:rPr>
                <w:rFonts w:ascii="Arial" w:hAnsi="Arial" w:cs="Arial"/>
                <w:color w:val="222222"/>
                <w:shd w:val="clear" w:color="auto" w:fill="FFFFFF"/>
              </w:rPr>
            </w:pPr>
            <w:r>
              <w:t>Example: Rock removal from Site Excavator hire 5 hrs @ $160/hr = $800 Float hire = $400 Tip fees = $200 TOTAL: = $1,400 + 10% margin = $1,400 + $140 = $1,540 excl. GST $1540 + 10% GST = $1,694</w:t>
            </w:r>
          </w:p>
          <w:permEnd w:id="1749700535"/>
          <w:p w:rsidR="00535E7A" w:rsidRPr="001C4084" w:rsidRDefault="00535E7A" w:rsidP="008319A3">
            <w:pPr>
              <w:rPr>
                <w:rFonts w:ascii="Arial" w:hAnsi="Arial" w:cs="Arial"/>
                <w:sz w:val="22"/>
                <w:szCs w:val="22"/>
              </w:rPr>
            </w:pPr>
          </w:p>
        </w:tc>
        <w:permStart w:id="44947282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9472822"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0419DB" w:rsidP="008319A3">
            <w:pPr>
              <w:rPr>
                <w:rFonts w:ascii="Arial" w:hAnsi="Arial" w:cs="Arial"/>
                <w:sz w:val="22"/>
                <w:szCs w:val="22"/>
              </w:rPr>
            </w:pPr>
            <w:permStart w:id="1719347324" w:edGrp="everyone"/>
            <w:r>
              <w:rPr>
                <w:rFonts w:ascii="Arial" w:hAnsi="Arial" w:cs="Arial"/>
                <w:sz w:val="22"/>
                <w:szCs w:val="22"/>
              </w:rPr>
              <w:t>Excavation, if there is an unknown amount of rock to be excavated out for footing etc</w:t>
            </w:r>
            <w:permEnd w:id="1719347324"/>
          </w:p>
        </w:tc>
        <w:permStart w:id="29636637"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63663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085429987"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0419D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54299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2628316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26283161"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332702937"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327029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785029" w:rsidP="008319A3">
            <w:pPr>
              <w:rPr>
                <w:rFonts w:ascii="Arial" w:hAnsi="Arial" w:cs="Arial"/>
                <w:sz w:val="22"/>
                <w:szCs w:val="22"/>
              </w:rPr>
            </w:pPr>
            <w:permStart w:id="970477547" w:edGrp="everyone"/>
            <w:r>
              <w:rPr>
                <w:rFonts w:ascii="Arial" w:hAnsi="Arial" w:cs="Arial"/>
                <w:sz w:val="22"/>
                <w:szCs w:val="22"/>
              </w:rPr>
              <w:t>Parties should establish extra costs involved before any alterations are made to the contract or plans. The contractor should also submit an extension of time and payment in accordance with the time frame stated in the variation document</w:t>
            </w:r>
            <w:permEnd w:id="970477547"/>
          </w:p>
        </w:tc>
        <w:permStart w:id="199184928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91849283"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A7013" w:rsidRDefault="006A7013" w:rsidP="008319A3">
            <w:pPr>
              <w:rPr>
                <w:rFonts w:ascii="Arial" w:hAnsi="Arial" w:cs="Arial"/>
                <w:sz w:val="22"/>
                <w:szCs w:val="22"/>
              </w:rPr>
            </w:pPr>
            <w:permStart w:id="734021380" w:edGrp="everyone"/>
            <w:r>
              <w:rPr>
                <w:rFonts w:ascii="Arial" w:hAnsi="Arial" w:cs="Arial"/>
                <w:sz w:val="22"/>
                <w:szCs w:val="22"/>
              </w:rPr>
              <w:t>Competition and consumer Act 2010(Cth)</w:t>
            </w:r>
          </w:p>
          <w:p w:rsidR="00535E7A" w:rsidRDefault="00DC0D7C" w:rsidP="008319A3">
            <w:pPr>
              <w:rPr>
                <w:rFonts w:ascii="Arial" w:hAnsi="Arial" w:cs="Arial"/>
                <w:sz w:val="22"/>
                <w:szCs w:val="22"/>
              </w:rPr>
            </w:pPr>
            <w:r>
              <w:rPr>
                <w:rFonts w:ascii="Arial" w:hAnsi="Arial" w:cs="Arial"/>
                <w:sz w:val="22"/>
                <w:szCs w:val="22"/>
              </w:rPr>
              <w:t>Queensland fair trading Act 1989</w:t>
            </w:r>
            <w:r w:rsidR="006A7013">
              <w:rPr>
                <w:rFonts w:ascii="Arial" w:hAnsi="Arial" w:cs="Arial"/>
                <w:sz w:val="22"/>
                <w:szCs w:val="22"/>
              </w:rPr>
              <w:t xml:space="preserve"> (Qld)</w:t>
            </w:r>
          </w:p>
          <w:p w:rsidR="00535E7A" w:rsidRDefault="00535E7A" w:rsidP="008319A3">
            <w:pPr>
              <w:rPr>
                <w:rFonts w:ascii="Arial" w:hAnsi="Arial" w:cs="Arial"/>
                <w:sz w:val="22"/>
                <w:szCs w:val="22"/>
              </w:rPr>
            </w:pPr>
          </w:p>
          <w:p w:rsidR="006A7013" w:rsidRDefault="006A7013" w:rsidP="008319A3">
            <w:pPr>
              <w:rPr>
                <w:rFonts w:ascii="Arial" w:hAnsi="Arial" w:cs="Arial"/>
                <w:sz w:val="22"/>
                <w:szCs w:val="22"/>
              </w:rPr>
            </w:pPr>
            <w:r>
              <w:rPr>
                <w:rFonts w:ascii="Arial" w:hAnsi="Arial" w:cs="Arial"/>
                <w:sz w:val="22"/>
                <w:szCs w:val="22"/>
              </w:rPr>
              <w:t>Applies to Sales Representatives</w:t>
            </w:r>
          </w:p>
          <w:p w:rsidR="00535E7A" w:rsidRPr="001C4084" w:rsidRDefault="006A7013" w:rsidP="008319A3">
            <w:pPr>
              <w:rPr>
                <w:rFonts w:ascii="Arial" w:hAnsi="Arial" w:cs="Arial"/>
                <w:sz w:val="22"/>
                <w:szCs w:val="22"/>
              </w:rPr>
            </w:pPr>
            <w:r>
              <w:rPr>
                <w:rFonts w:ascii="Arial" w:hAnsi="Arial" w:cs="Arial"/>
                <w:sz w:val="22"/>
                <w:szCs w:val="22"/>
              </w:rPr>
              <w:t xml:space="preserve">Warrenties </w:t>
            </w:r>
            <w:permEnd w:id="734021380"/>
          </w:p>
        </w:tc>
        <w:permStart w:id="255219754"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55219754"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802B1" w:rsidRPr="002802B1" w:rsidRDefault="002802B1" w:rsidP="002802B1">
            <w:pPr>
              <w:shd w:val="clear" w:color="auto" w:fill="FFFFFF"/>
              <w:jc w:val="left"/>
              <w:divId w:val="1807309630"/>
              <w:rPr>
                <w:rFonts w:ascii="Arial" w:hAnsi="Arial" w:cs="Arial"/>
                <w:color w:val="222222"/>
                <w:szCs w:val="24"/>
                <w:lang w:eastAsia="en-AU"/>
              </w:rPr>
            </w:pPr>
            <w:permStart w:id="2026252116" w:edGrp="everyone"/>
            <w:r w:rsidRPr="002802B1">
              <w:rPr>
                <w:rFonts w:ascii="Arial" w:hAnsi="Arial" w:cs="Arial"/>
                <w:color w:val="222222"/>
                <w:szCs w:val="24"/>
                <w:lang w:eastAsia="en-AU"/>
              </w:rPr>
              <w:t>Responsible </w:t>
            </w:r>
            <w:r w:rsidRPr="002802B1">
              <w:rPr>
                <w:rFonts w:ascii="Arial" w:hAnsi="Arial" w:cs="Arial"/>
                <w:b/>
                <w:bCs/>
                <w:color w:val="222222"/>
                <w:szCs w:val="24"/>
                <w:lang w:eastAsia="en-AU"/>
              </w:rPr>
              <w:t>lending</w:t>
            </w:r>
            <w:r w:rsidRPr="002802B1">
              <w:rPr>
                <w:rFonts w:ascii="Arial" w:hAnsi="Arial" w:cs="Arial"/>
                <w:color w:val="222222"/>
                <w:szCs w:val="24"/>
                <w:lang w:eastAsia="en-AU"/>
              </w:rPr>
              <w:t> requirements</w:t>
            </w:r>
          </w:p>
          <w:p w:rsidR="00535E7A" w:rsidRPr="001C4084" w:rsidRDefault="002802B1" w:rsidP="008319A3">
            <w:pPr>
              <w:rPr>
                <w:rFonts w:ascii="Arial" w:hAnsi="Arial" w:cs="Arial"/>
                <w:sz w:val="22"/>
                <w:szCs w:val="22"/>
              </w:rPr>
            </w:pPr>
            <w:r w:rsidRPr="002802B1">
              <w:rPr>
                <w:rFonts w:ascii="Arial" w:hAnsi="Arial" w:cs="Arial"/>
                <w:b/>
                <w:bCs/>
                <w:color w:val="222222"/>
                <w:szCs w:val="24"/>
                <w:shd w:val="clear" w:color="auto" w:fill="FFFFFF"/>
                <w:lang w:eastAsia="en-AU"/>
              </w:rPr>
              <w:t>Before entering into</w:t>
            </w:r>
            <w:r w:rsidRPr="002802B1">
              <w:rPr>
                <w:rFonts w:ascii="Arial" w:hAnsi="Arial" w:cs="Arial"/>
                <w:color w:val="222222"/>
                <w:szCs w:val="24"/>
                <w:shd w:val="clear" w:color="auto" w:fill="FFFFFF"/>
                <w:lang w:eastAsia="en-AU"/>
              </w:rPr>
              <w:t> a </w:t>
            </w:r>
            <w:r w:rsidRPr="002802B1">
              <w:rPr>
                <w:rFonts w:ascii="Arial" w:hAnsi="Arial" w:cs="Arial"/>
                <w:b/>
                <w:bCs/>
                <w:color w:val="222222"/>
                <w:szCs w:val="24"/>
                <w:shd w:val="clear" w:color="auto" w:fill="FFFFFF"/>
                <w:lang w:eastAsia="en-AU"/>
              </w:rPr>
              <w:t>credit contract</w:t>
            </w:r>
            <w:r w:rsidRPr="002802B1">
              <w:rPr>
                <w:rFonts w:ascii="Arial" w:hAnsi="Arial" w:cs="Arial"/>
                <w:color w:val="222222"/>
                <w:szCs w:val="24"/>
                <w:shd w:val="clear" w:color="auto" w:fill="FFFFFF"/>
                <w:lang w:eastAsia="en-AU"/>
              </w:rPr>
              <w:t>, the </w:t>
            </w:r>
            <w:r w:rsidRPr="002802B1">
              <w:rPr>
                <w:rFonts w:ascii="Arial" w:hAnsi="Arial" w:cs="Arial"/>
                <w:b/>
                <w:bCs/>
                <w:color w:val="222222"/>
                <w:szCs w:val="24"/>
                <w:shd w:val="clear" w:color="auto" w:fill="FFFFFF"/>
                <w:lang w:eastAsia="en-AU"/>
              </w:rPr>
              <w:t>credit</w:t>
            </w:r>
            <w:r w:rsidRPr="002802B1">
              <w:rPr>
                <w:rFonts w:ascii="Arial" w:hAnsi="Arial" w:cs="Arial"/>
                <w:color w:val="222222"/>
                <w:szCs w:val="24"/>
                <w:shd w:val="clear" w:color="auto" w:fill="FFFFFF"/>
                <w:lang w:eastAsia="en-AU"/>
              </w:rPr>
              <w:t> provider </w:t>
            </w:r>
            <w:r w:rsidRPr="002802B1">
              <w:rPr>
                <w:rFonts w:ascii="Arial" w:hAnsi="Arial" w:cs="Arial"/>
                <w:b/>
                <w:bCs/>
                <w:color w:val="222222"/>
                <w:szCs w:val="24"/>
                <w:shd w:val="clear" w:color="auto" w:fill="FFFFFF"/>
                <w:lang w:eastAsia="en-AU"/>
              </w:rPr>
              <w:t>must</w:t>
            </w:r>
            <w:r w:rsidRPr="002802B1">
              <w:rPr>
                <w:rFonts w:ascii="Arial" w:hAnsi="Arial" w:cs="Arial"/>
                <w:color w:val="222222"/>
                <w:szCs w:val="24"/>
                <w:shd w:val="clear" w:color="auto" w:fill="FFFFFF"/>
                <w:lang w:eastAsia="en-AU"/>
              </w:rPr>
              <w:t>: </w:t>
            </w:r>
            <w:r w:rsidRPr="002802B1">
              <w:rPr>
                <w:rFonts w:ascii="Arial" w:hAnsi="Arial" w:cs="Arial"/>
                <w:b/>
                <w:bCs/>
                <w:color w:val="222222"/>
                <w:szCs w:val="24"/>
                <w:shd w:val="clear" w:color="auto" w:fill="FFFFFF"/>
                <w:lang w:eastAsia="en-AU"/>
              </w:rPr>
              <w:t>make</w:t>
            </w:r>
            <w:r w:rsidRPr="002802B1">
              <w:rPr>
                <w:rFonts w:ascii="Arial" w:hAnsi="Arial" w:cs="Arial"/>
                <w:color w:val="222222"/>
                <w:szCs w:val="24"/>
                <w:shd w:val="clear" w:color="auto" w:fill="FFFFFF"/>
                <w:lang w:eastAsia="en-AU"/>
              </w:rPr>
              <w:t> reasonable inquiries about why you want </w:t>
            </w:r>
            <w:r w:rsidRPr="002802B1">
              <w:rPr>
                <w:rFonts w:ascii="Arial" w:hAnsi="Arial" w:cs="Arial"/>
                <w:b/>
                <w:bCs/>
                <w:color w:val="222222"/>
                <w:szCs w:val="24"/>
                <w:shd w:val="clear" w:color="auto" w:fill="FFFFFF"/>
                <w:lang w:eastAsia="en-AU"/>
              </w:rPr>
              <w:t>to</w:t>
            </w:r>
            <w:r w:rsidRPr="002802B1">
              <w:rPr>
                <w:rFonts w:ascii="Arial" w:hAnsi="Arial" w:cs="Arial"/>
                <w:color w:val="222222"/>
                <w:szCs w:val="24"/>
                <w:shd w:val="clear" w:color="auto" w:fill="FFFFFF"/>
                <w:lang w:eastAsia="en-AU"/>
              </w:rPr>
              <w:t> borrow the money. </w:t>
            </w:r>
            <w:r w:rsidRPr="002802B1">
              <w:rPr>
                <w:rFonts w:ascii="Arial" w:hAnsi="Arial" w:cs="Arial"/>
                <w:b/>
                <w:bCs/>
                <w:color w:val="222222"/>
                <w:szCs w:val="24"/>
                <w:shd w:val="clear" w:color="auto" w:fill="FFFFFF"/>
                <w:lang w:eastAsia="en-AU"/>
              </w:rPr>
              <w:t>make</w:t>
            </w:r>
            <w:r w:rsidRPr="002802B1">
              <w:rPr>
                <w:rFonts w:ascii="Arial" w:hAnsi="Arial" w:cs="Arial"/>
                <w:color w:val="222222"/>
                <w:szCs w:val="24"/>
                <w:shd w:val="clear" w:color="auto" w:fill="FFFFFF"/>
                <w:lang w:eastAsia="en-AU"/>
              </w:rPr>
              <w:t> reasonable inquiries about your financial situation. </w:t>
            </w:r>
            <w:r w:rsidRPr="002802B1">
              <w:rPr>
                <w:rFonts w:ascii="Arial" w:hAnsi="Arial" w:cs="Arial"/>
                <w:b/>
                <w:bCs/>
                <w:color w:val="222222"/>
                <w:szCs w:val="24"/>
                <w:shd w:val="clear" w:color="auto" w:fill="FFFFFF"/>
                <w:lang w:eastAsia="en-AU"/>
              </w:rPr>
              <w:t>take</w:t>
            </w:r>
            <w:r w:rsidRPr="002802B1">
              <w:rPr>
                <w:rFonts w:ascii="Arial" w:hAnsi="Arial" w:cs="Arial"/>
                <w:color w:val="222222"/>
                <w:szCs w:val="24"/>
                <w:shd w:val="clear" w:color="auto" w:fill="FFFFFF"/>
                <w:lang w:eastAsia="en-AU"/>
              </w:rPr>
              <w:t> reasonable steps </w:t>
            </w:r>
            <w:r w:rsidRPr="002802B1">
              <w:rPr>
                <w:rFonts w:ascii="Arial" w:hAnsi="Arial" w:cs="Arial"/>
                <w:b/>
                <w:bCs/>
                <w:color w:val="222222"/>
                <w:szCs w:val="24"/>
                <w:shd w:val="clear" w:color="auto" w:fill="FFFFFF"/>
                <w:lang w:eastAsia="en-AU"/>
              </w:rPr>
              <w:t>to</w:t>
            </w:r>
            <w:r w:rsidRPr="002802B1">
              <w:rPr>
                <w:rFonts w:ascii="Arial" w:hAnsi="Arial" w:cs="Arial"/>
                <w:color w:val="222222"/>
                <w:szCs w:val="24"/>
                <w:shd w:val="clear" w:color="auto" w:fill="FFFFFF"/>
                <w:lang w:eastAsia="en-AU"/>
              </w:rPr>
              <w:t> verify your financial situation</w:t>
            </w:r>
            <w:permEnd w:id="2026252116"/>
          </w:p>
        </w:tc>
        <w:permStart w:id="1869829728"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982972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74E7E" w:rsidRDefault="001A778E" w:rsidP="008319A3">
            <w:pPr>
              <w:rPr>
                <w:rFonts w:ascii="Arial" w:hAnsi="Arial" w:cs="Arial"/>
                <w:sz w:val="22"/>
                <w:szCs w:val="22"/>
              </w:rPr>
            </w:pPr>
            <w:permStart w:id="1403135690" w:edGrp="everyone"/>
            <w:r>
              <w:rPr>
                <w:rFonts w:ascii="Arial" w:hAnsi="Arial" w:cs="Arial"/>
                <w:sz w:val="22"/>
                <w:szCs w:val="22"/>
              </w:rPr>
              <w:t xml:space="preserve">The owner may withdraw from the contract within 5 business days after the day on which </w:t>
            </w:r>
            <w:r w:rsidR="00974E7E">
              <w:rPr>
                <w:rFonts w:ascii="Arial" w:hAnsi="Arial" w:cs="Arial"/>
                <w:sz w:val="22"/>
                <w:szCs w:val="22"/>
              </w:rPr>
              <w:t>the owner receives the contract from the contractor.</w:t>
            </w:r>
          </w:p>
          <w:p w:rsidR="00535E7A" w:rsidRDefault="00974E7E" w:rsidP="008319A3">
            <w:pPr>
              <w:rPr>
                <w:rFonts w:ascii="Arial" w:hAnsi="Arial" w:cs="Arial"/>
                <w:sz w:val="22"/>
                <w:szCs w:val="22"/>
              </w:rPr>
            </w:pPr>
            <w:r>
              <w:rPr>
                <w:rFonts w:ascii="Arial" w:hAnsi="Arial" w:cs="Arial"/>
                <w:sz w:val="22"/>
                <w:szCs w:val="22"/>
              </w:rPr>
              <w:t xml:space="preserve"> </w:t>
            </w:r>
          </w:p>
          <w:p w:rsidR="00974E7E" w:rsidRDefault="00974E7E" w:rsidP="008319A3">
            <w:r>
              <w:t>The Owner must within the cooling-off period give the Contractor a written notice stating that the Owner withdraws from the Contract under section 35 of Schedule 1B of the Queensland Building and Construction Commission Act 1991 (‘the QBCC Act’).</w:t>
            </w:r>
          </w:p>
          <w:p w:rsidR="00974E7E" w:rsidRDefault="00974E7E" w:rsidP="008319A3"/>
          <w:p w:rsidR="00974E7E" w:rsidRDefault="00974E7E" w:rsidP="008319A3">
            <w:pPr>
              <w:rPr>
                <w:rFonts w:ascii="Arial" w:hAnsi="Arial" w:cs="Arial"/>
                <w:sz w:val="22"/>
                <w:szCs w:val="22"/>
              </w:rPr>
            </w:pPr>
            <w:r>
              <w:t>If the Owner withdraws from the Contract pursuant to this Condition, the Owner must pay to the Contractor an amount equal to any out-of-pocket expenses reasonably incurred by the Contractor before the Owner withdrew from the Contract, plus an additional $100 if the Contractor has provided the Owner with the documents required in accordance with Condition 2.1. If the Owner has already paid more than this amount at the time they withdraw, the Contractor must promptly refund the excess.</w:t>
            </w:r>
          </w:p>
          <w:permEnd w:id="1403135690"/>
          <w:p w:rsidR="00535E7A" w:rsidRPr="001C4084" w:rsidRDefault="00535E7A" w:rsidP="008319A3">
            <w:pPr>
              <w:rPr>
                <w:rFonts w:ascii="Arial" w:hAnsi="Arial" w:cs="Arial"/>
                <w:sz w:val="22"/>
                <w:szCs w:val="22"/>
              </w:rPr>
            </w:pPr>
          </w:p>
        </w:tc>
        <w:permStart w:id="124993255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4993255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74E7E" w:rsidRDefault="00974E7E" w:rsidP="008319A3">
            <w:permStart w:id="609109504" w:edGrp="everyone"/>
            <w:r>
              <w:t>• For contracts priced at $3,301 - $19,999 (level 1 contracts) – a maximum of 10% of the total contract price</w:t>
            </w:r>
          </w:p>
          <w:p w:rsidR="00974E7E" w:rsidRDefault="00974E7E" w:rsidP="008319A3"/>
          <w:p w:rsidR="00535E7A" w:rsidRPr="001C4084" w:rsidRDefault="00974E7E" w:rsidP="008319A3">
            <w:pPr>
              <w:rPr>
                <w:rFonts w:ascii="Arial" w:hAnsi="Arial" w:cs="Arial"/>
                <w:sz w:val="22"/>
                <w:szCs w:val="22"/>
              </w:rPr>
            </w:pPr>
            <w:r>
              <w:t>• For contracts priced at $20,000 or more (level 2 contracts) – a maximum of 5% of the total contract price.</w:t>
            </w:r>
            <w:permEnd w:id="609109504"/>
          </w:p>
        </w:tc>
        <w:permStart w:id="1005745854"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5745854"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974E7E" w:rsidP="008319A3">
            <w:permStart w:id="686558756" w:edGrp="everyone"/>
            <w:r>
              <w:t>Base Stage (excl. 5% deposit) – 15% $</w:t>
            </w:r>
          </w:p>
          <w:p w:rsidR="00974E7E" w:rsidRDefault="00974E7E" w:rsidP="008319A3">
            <w:r>
              <w:t>Frame Stage – 20% $</w:t>
            </w:r>
          </w:p>
          <w:p w:rsidR="00974E7E" w:rsidRDefault="00974E7E" w:rsidP="008319A3">
            <w:r>
              <w:t>Enclosed Stage – 25% $</w:t>
            </w:r>
          </w:p>
          <w:p w:rsidR="00974E7E" w:rsidRDefault="00974E7E" w:rsidP="008319A3">
            <w:r>
              <w:t>Fixing Stage – 20% $</w:t>
            </w:r>
          </w:p>
          <w:p w:rsidR="00974E7E" w:rsidRDefault="00974E7E" w:rsidP="008319A3">
            <w:r>
              <w:t>Practical Completion Stage – 15% $</w:t>
            </w:r>
          </w:p>
          <w:permEnd w:id="686558756"/>
          <w:p w:rsidR="00535E7A" w:rsidRPr="001C4084" w:rsidRDefault="00535E7A" w:rsidP="008319A3">
            <w:pPr>
              <w:rPr>
                <w:rFonts w:ascii="Arial" w:hAnsi="Arial" w:cs="Arial"/>
                <w:sz w:val="22"/>
                <w:szCs w:val="22"/>
              </w:rPr>
            </w:pPr>
          </w:p>
        </w:tc>
        <w:permStart w:id="1847996298"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47996298"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E55F69" w:rsidP="008319A3">
            <w:pPr>
              <w:rPr>
                <w:rFonts w:ascii="Arial" w:hAnsi="Arial" w:cs="Arial"/>
                <w:sz w:val="22"/>
                <w:szCs w:val="22"/>
              </w:rPr>
            </w:pPr>
            <w:permStart w:id="198127355" w:edGrp="everyone"/>
            <w:r>
              <w:rPr>
                <w:rFonts w:ascii="Segoe UI" w:hAnsi="Segoe UI" w:cs="Segoe UI"/>
                <w:color w:val="000000"/>
                <w:shd w:val="clear" w:color="auto" w:fill="FAFAFA"/>
              </w:rPr>
              <w:t>The Domestic Building Contracts (DBC) Act of 2000 governs payments and deposits for building projects, providing guidance for consumers and contractors alike. Smaller contracts ($3,500 to $20,000) should not incur deposits more than 10%, inclusive of labour and materials. Project over $20,000 require a 5% deposit.</w:t>
            </w:r>
            <w:permEnd w:id="198127355"/>
          </w:p>
        </w:tc>
        <w:permStart w:id="1156265258"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56265258"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141186439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1411864396"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9317DC" w:rsidRDefault="009317DC" w:rsidP="009317DC">
            <w:pPr>
              <w:pStyle w:val="NormalWeb"/>
              <w:spacing w:before="0" w:beforeAutospacing="0" w:after="0" w:afterAutospacing="0"/>
              <w:jc w:val="both"/>
            </w:pPr>
            <w:permStart w:id="1537616447" w:edGrp="everyone"/>
            <w:r>
              <w:rPr>
                <w:rFonts w:ascii="Arial" w:eastAsia="+mn-ea" w:hAnsi="Arial" w:cs="+mn-cs"/>
                <w:color w:val="232F84"/>
                <w:kern w:val="24"/>
              </w:rPr>
              <w:t>If the party does not fulfil a contractual promise, refuses to perform the duty or is unable to perform the contract, he is said to ‘breach the contract.</w:t>
            </w:r>
          </w:p>
          <w:p w:rsidR="009317DC" w:rsidRDefault="009317DC" w:rsidP="009317DC">
            <w:pPr>
              <w:pStyle w:val="NormalWeb"/>
              <w:spacing w:before="0" w:beforeAutospacing="0" w:after="0" w:afterAutospacing="0"/>
              <w:rPr>
                <w:rFonts w:ascii="Arial" w:eastAsia="+mn-ea" w:hAnsi="Arial" w:cs="+mn-cs"/>
                <w:color w:val="232F84"/>
                <w:kern w:val="24"/>
                <w:sz w:val="20"/>
                <w:szCs w:val="20"/>
              </w:rPr>
            </w:pPr>
          </w:p>
          <w:p w:rsidR="009317DC" w:rsidRDefault="009317DC" w:rsidP="009317DC">
            <w:pPr>
              <w:pStyle w:val="NormalWeb"/>
              <w:spacing w:before="0" w:beforeAutospacing="0" w:after="0" w:afterAutospacing="0"/>
            </w:pPr>
            <w:r>
              <w:rPr>
                <w:rFonts w:ascii="Arial" w:eastAsia="+mn-ea" w:hAnsi="Arial" w:cs="+mn-cs"/>
                <w:color w:val="232F84"/>
                <w:kern w:val="24"/>
                <w:sz w:val="20"/>
                <w:szCs w:val="20"/>
              </w:rPr>
              <w:t xml:space="preserve">If a </w:t>
            </w:r>
            <w:r>
              <w:rPr>
                <w:rFonts w:ascii="Arial" w:eastAsia="+mn-ea" w:hAnsi="Arial" w:cs="+mn-cs"/>
                <w:b/>
                <w:bCs/>
                <w:color w:val="232F84"/>
                <w:kern w:val="24"/>
                <w:sz w:val="20"/>
                <w:szCs w:val="20"/>
              </w:rPr>
              <w:t>condition</w:t>
            </w:r>
            <w:r>
              <w:rPr>
                <w:rFonts w:ascii="Arial" w:eastAsia="+mn-ea" w:hAnsi="Arial" w:cs="+mn-cs"/>
                <w:color w:val="232F84"/>
                <w:kern w:val="24"/>
                <w:sz w:val="20"/>
                <w:szCs w:val="20"/>
              </w:rPr>
              <w:t xml:space="preserve"> is breached, the aggrieved party can elect to discharge the contract and sue for damages</w:t>
            </w:r>
          </w:p>
          <w:permEnd w:id="1537616447"/>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9317DC" w:rsidRDefault="009317DC" w:rsidP="009317DC">
            <w:pPr>
              <w:pStyle w:val="NormalWeb"/>
              <w:spacing w:before="0" w:beforeAutospacing="0" w:after="0" w:afterAutospacing="0"/>
              <w:jc w:val="both"/>
            </w:pPr>
            <w:permStart w:id="1636911958" w:edGrp="everyone"/>
            <w:r>
              <w:rPr>
                <w:rFonts w:ascii="Arial" w:eastAsia="+mn-ea" w:hAnsi="Arial" w:cs="+mn-cs"/>
                <w:color w:val="232F84"/>
                <w:kern w:val="24"/>
              </w:rPr>
              <w:t>If the party does not fulfil a contractual promise, refuses to perform the duty or is unable to perform the contract, he is said to ‘breach the contract.</w:t>
            </w:r>
          </w:p>
          <w:p w:rsidR="009317DC" w:rsidRDefault="009317DC" w:rsidP="008319A3">
            <w:pPr>
              <w:rPr>
                <w:rFonts w:ascii="Arial" w:eastAsia="+mn-ea" w:hAnsi="Arial" w:cs="+mn-cs"/>
                <w:color w:val="232F84"/>
                <w:kern w:val="24"/>
                <w:sz w:val="20"/>
              </w:rPr>
            </w:pPr>
            <w:bookmarkStart w:id="39" w:name="_GoBack"/>
            <w:bookmarkEnd w:id="39"/>
          </w:p>
          <w:p w:rsidR="00535E7A" w:rsidRPr="002A3408" w:rsidRDefault="009317DC" w:rsidP="008319A3">
            <w:pPr>
              <w:rPr>
                <w:rFonts w:ascii="Arial" w:hAnsi="Arial" w:cs="Arial"/>
                <w:sz w:val="22"/>
                <w:szCs w:val="22"/>
              </w:rPr>
            </w:pPr>
            <w:r>
              <w:rPr>
                <w:rFonts w:ascii="Arial" w:eastAsia="+mn-ea" w:hAnsi="Arial" w:cs="+mn-cs"/>
                <w:color w:val="232F84"/>
                <w:kern w:val="24"/>
                <w:sz w:val="20"/>
              </w:rPr>
              <w:t xml:space="preserve"> </w:t>
            </w:r>
            <w:r>
              <w:rPr>
                <w:rFonts w:ascii="Arial" w:eastAsia="+mn-ea" w:hAnsi="Arial" w:cs="+mn-cs"/>
                <w:color w:val="232F84"/>
                <w:kern w:val="24"/>
                <w:sz w:val="20"/>
              </w:rPr>
              <w:t xml:space="preserve">If </w:t>
            </w:r>
            <w:r>
              <w:rPr>
                <w:rFonts w:ascii="Arial" w:eastAsia="+mn-ea" w:hAnsi="Arial" w:cs="+mn-cs"/>
                <w:color w:val="232F84"/>
                <w:kern w:val="24"/>
                <w:sz w:val="20"/>
              </w:rPr>
              <w:t xml:space="preserve">a </w:t>
            </w:r>
            <w:r>
              <w:rPr>
                <w:rFonts w:ascii="Arial" w:eastAsia="+mn-ea" w:hAnsi="Arial" w:cs="+mn-cs"/>
                <w:b/>
                <w:bCs/>
                <w:color w:val="232F84"/>
                <w:kern w:val="24"/>
                <w:sz w:val="20"/>
              </w:rPr>
              <w:t xml:space="preserve">warranty </w:t>
            </w:r>
            <w:r>
              <w:rPr>
                <w:rFonts w:ascii="Arial" w:eastAsia="+mn-ea" w:hAnsi="Arial" w:cs="+mn-cs"/>
                <w:color w:val="232F84"/>
                <w:kern w:val="24"/>
                <w:sz w:val="20"/>
              </w:rPr>
              <w:t>is breached, the aggrieved party cannot elect to terminate or discharge the contract – they may only seek damage</w:t>
            </w:r>
            <w:permEnd w:id="1636911958"/>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40" w:name="_Ref428793813"/>
      <w:r w:rsidRPr="005B62EA">
        <w:t xml:space="preserve">What does repudiation </w:t>
      </w:r>
      <w:r>
        <w:t xml:space="preserve">of a contract </w:t>
      </w:r>
      <w:r w:rsidRPr="005B62EA">
        <w:t>mean</w:t>
      </w:r>
      <w:r>
        <w:t>?</w:t>
      </w:r>
      <w:bookmarkEnd w:id="4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329BF" w:rsidP="008319A3">
            <w:pPr>
              <w:rPr>
                <w:rFonts w:ascii="Arial" w:hAnsi="Arial" w:cs="Arial"/>
                <w:sz w:val="22"/>
                <w:szCs w:val="22"/>
              </w:rPr>
            </w:pPr>
            <w:permStart w:id="1294942143" w:edGrp="everyone"/>
            <w:r>
              <w:rPr>
                <w:rFonts w:ascii="Arial" w:hAnsi="Arial" w:cs="Arial"/>
                <w:b/>
                <w:bCs/>
                <w:color w:val="222222"/>
                <w:shd w:val="clear" w:color="auto" w:fill="FFFFFF"/>
              </w:rPr>
              <w:t>Repudiation</w:t>
            </w:r>
            <w:r>
              <w:rPr>
                <w:rFonts w:ascii="Arial" w:hAnsi="Arial" w:cs="Arial"/>
                <w:color w:val="222222"/>
                <w:shd w:val="clear" w:color="auto" w:fill="FFFFFF"/>
              </w:rPr>
              <w:t> of a </w:t>
            </w:r>
            <w:r>
              <w:rPr>
                <w:rFonts w:ascii="Arial" w:hAnsi="Arial" w:cs="Arial"/>
                <w:b/>
                <w:bCs/>
                <w:color w:val="222222"/>
                <w:shd w:val="clear" w:color="auto" w:fill="FFFFFF"/>
              </w:rPr>
              <w:t>contract means</w:t>
            </w:r>
            <w:r>
              <w:rPr>
                <w:rFonts w:ascii="Arial" w:hAnsi="Arial" w:cs="Arial"/>
                <w:color w:val="222222"/>
                <w:shd w:val="clear" w:color="auto" w:fill="FFFFFF"/>
              </w:rPr>
              <w:t> a refusal to perform the duty or obligation owed to the other party. Anticipatory </w:t>
            </w:r>
            <w:r>
              <w:rPr>
                <w:rFonts w:ascii="Arial" w:hAnsi="Arial" w:cs="Arial"/>
                <w:b/>
                <w:bCs/>
                <w:color w:val="222222"/>
                <w:shd w:val="clear" w:color="auto" w:fill="FFFFFF"/>
              </w:rPr>
              <w:t>Repudiation</w:t>
            </w:r>
            <w:r>
              <w:rPr>
                <w:rFonts w:ascii="Arial" w:hAnsi="Arial" w:cs="Arial"/>
                <w:color w:val="222222"/>
                <w:shd w:val="clear" w:color="auto" w:fill="FFFFFF"/>
              </w:rPr>
              <w:t> is an act or declaration before performance is due under a </w:t>
            </w:r>
            <w:r>
              <w:rPr>
                <w:rFonts w:ascii="Arial" w:hAnsi="Arial" w:cs="Arial"/>
                <w:b/>
                <w:bCs/>
                <w:color w:val="222222"/>
                <w:shd w:val="clear" w:color="auto" w:fill="FFFFFF"/>
              </w:rPr>
              <w:t>contract</w:t>
            </w:r>
            <w:r>
              <w:rPr>
                <w:rFonts w:ascii="Arial" w:hAnsi="Arial" w:cs="Arial"/>
                <w:color w:val="222222"/>
                <w:shd w:val="clear" w:color="auto" w:fill="FFFFFF"/>
              </w:rPr>
              <w:t> that indicates that the party will not perform his or her obligation on the future date specified in the </w:t>
            </w:r>
            <w:r>
              <w:rPr>
                <w:rFonts w:ascii="Arial" w:hAnsi="Arial" w:cs="Arial"/>
                <w:b/>
                <w:bCs/>
                <w:color w:val="222222"/>
                <w:shd w:val="clear" w:color="auto" w:fill="FFFFFF"/>
              </w:rPr>
              <w:t>contract</w:t>
            </w:r>
            <w:permEnd w:id="1294942143"/>
          </w:p>
        </w:tc>
        <w:permStart w:id="2142458204"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42458204"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535E7A" w:rsidRDefault="00535E7A" w:rsidP="00535E7A">
      <w:pPr>
        <w:pStyle w:val="11CSTCPLQuestionBullet"/>
        <w:numPr>
          <w:ilvl w:val="0"/>
          <w:numId w:val="18"/>
        </w:numPr>
        <w:ind w:left="1134"/>
      </w:pPr>
      <w:r>
        <w:t>Continue with the contract</w:t>
      </w:r>
    </w:p>
    <w:p w:rsidR="00535E7A" w:rsidRPr="00602C95" w:rsidRDefault="00535E7A" w:rsidP="00535E7A">
      <w:pPr>
        <w:pStyle w:val="11CSTCPLQuestionBullet"/>
        <w:numPr>
          <w:ilvl w:val="0"/>
          <w:numId w:val="18"/>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2017805766"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D0568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7805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652767013"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652767013"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001986023"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019860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528068460"/>
      <w:r>
        <w:t>Why should you exercise caution, even if you are sure that the other party has repudiated the contract?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0568B" w:rsidP="008319A3">
            <w:pPr>
              <w:rPr>
                <w:rFonts w:ascii="Arial" w:hAnsi="Arial" w:cs="Arial"/>
                <w:sz w:val="22"/>
                <w:szCs w:val="22"/>
              </w:rPr>
            </w:pPr>
            <w:permStart w:id="1309822676" w:edGrp="everyone"/>
            <w:r>
              <w:rPr>
                <w:rFonts w:ascii="Arial" w:hAnsi="Arial" w:cs="Arial"/>
                <w:sz w:val="22"/>
                <w:szCs w:val="22"/>
              </w:rPr>
              <w:t>If the situation is not deemed to be a repudiation, by acting to terminate the contract the injured party may be reputable themselves and could be liable to pay damages</w:t>
            </w:r>
            <w:permEnd w:id="1309822676"/>
          </w:p>
        </w:tc>
        <w:permStart w:id="513611837"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13611837"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0568B" w:rsidP="008319A3">
            <w:pPr>
              <w:rPr>
                <w:rFonts w:ascii="Arial" w:hAnsi="Arial" w:cs="Arial"/>
                <w:sz w:val="22"/>
                <w:szCs w:val="22"/>
              </w:rPr>
            </w:pPr>
            <w:permStart w:id="2123519378" w:edGrp="everyone"/>
            <w:r>
              <w:rPr>
                <w:rFonts w:ascii="Arial" w:hAnsi="Arial" w:cs="Arial"/>
                <w:sz w:val="22"/>
                <w:szCs w:val="22"/>
              </w:rPr>
              <w:t xml:space="preserve">Where both parties have conducted themselves </w:t>
            </w:r>
            <w:r w:rsidR="00E55859">
              <w:rPr>
                <w:rFonts w:ascii="Arial" w:hAnsi="Arial" w:cs="Arial"/>
                <w:sz w:val="22"/>
                <w:szCs w:val="22"/>
              </w:rPr>
              <w:t xml:space="preserve">in a way that does not recognise the contract therefor becomes invalid </w:t>
            </w:r>
            <w:permEnd w:id="2123519378"/>
          </w:p>
        </w:tc>
        <w:permStart w:id="130516256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05162563"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2618" w:rsidRDefault="00E62618" w:rsidP="008319A3">
            <w:pPr>
              <w:rPr>
                <w:rFonts w:ascii="Arial" w:hAnsi="Arial" w:cs="Arial"/>
                <w:color w:val="222222"/>
                <w:shd w:val="clear" w:color="auto" w:fill="FFFFFF"/>
              </w:rPr>
            </w:pPr>
            <w:permStart w:id="787314353" w:edGrp="everyone"/>
            <w:r>
              <w:rPr>
                <w:rFonts w:ascii="Arial" w:hAnsi="Arial" w:cs="Arial"/>
                <w:color w:val="222222"/>
                <w:shd w:val="clear" w:color="auto" w:fill="FFFFFF"/>
              </w:rPr>
              <w:t>Cause is a reason for terminating contract for example,</w:t>
            </w:r>
          </w:p>
          <w:p w:rsidR="00E62618" w:rsidRDefault="00E62618" w:rsidP="008319A3">
            <w:pPr>
              <w:rPr>
                <w:rFonts w:ascii="Arial" w:hAnsi="Arial" w:cs="Arial"/>
                <w:color w:val="222222"/>
                <w:shd w:val="clear" w:color="auto" w:fill="FFFFFF"/>
              </w:rPr>
            </w:pPr>
          </w:p>
          <w:p w:rsidR="00E55859" w:rsidRDefault="00E62618" w:rsidP="008319A3">
            <w:pPr>
              <w:rPr>
                <w:rFonts w:ascii="Arial" w:hAnsi="Arial" w:cs="Arial"/>
                <w:color w:val="222222"/>
                <w:shd w:val="clear" w:color="auto" w:fill="FFFFFF"/>
              </w:rPr>
            </w:pPr>
            <w:r>
              <w:rPr>
                <w:rFonts w:ascii="Arial" w:hAnsi="Arial" w:cs="Arial"/>
                <w:color w:val="222222"/>
                <w:shd w:val="clear" w:color="auto" w:fill="FFFFFF"/>
              </w:rPr>
              <w:t>t</w:t>
            </w:r>
            <w:r>
              <w:rPr>
                <w:rFonts w:ascii="Arial" w:hAnsi="Arial" w:cs="Arial"/>
                <w:color w:val="3B3B3B"/>
                <w:shd w:val="clear" w:color="auto" w:fill="FFFFFF"/>
              </w:rPr>
              <w:t>he Supplier does not deliver the Goods and/or Services as specified in the Contract, or notifies the Customer that the Supplier will be unable to deliver the Goods and/or Services as specified in the Contract;</w:t>
            </w:r>
            <w:r w:rsidR="00E55859">
              <w:rPr>
                <w:rFonts w:ascii="Arial" w:hAnsi="Arial" w:cs="Arial"/>
                <w:color w:val="222222"/>
                <w:shd w:val="clear" w:color="auto" w:fill="FFFFFF"/>
              </w:rPr>
              <w:t xml:space="preserve"> </w:t>
            </w:r>
          </w:p>
          <w:p w:rsidR="00E55859" w:rsidRDefault="00E55859" w:rsidP="008319A3">
            <w:pPr>
              <w:rPr>
                <w:rFonts w:ascii="Arial" w:hAnsi="Arial" w:cs="Arial"/>
                <w:color w:val="222222"/>
                <w:shd w:val="clear" w:color="auto" w:fill="FFFFFF"/>
              </w:rPr>
            </w:pPr>
          </w:p>
          <w:p w:rsidR="00E55859" w:rsidRDefault="00E55859" w:rsidP="008319A3">
            <w:pPr>
              <w:rPr>
                <w:rFonts w:ascii="Arial" w:hAnsi="Arial" w:cs="Arial"/>
                <w:color w:val="222222"/>
                <w:shd w:val="clear" w:color="auto" w:fill="FFFFFF"/>
              </w:rPr>
            </w:pPr>
          </w:p>
          <w:p w:rsidR="00535E7A" w:rsidRPr="001C4084" w:rsidRDefault="00E55859" w:rsidP="008319A3">
            <w:pPr>
              <w:rPr>
                <w:rFonts w:ascii="Arial" w:hAnsi="Arial" w:cs="Arial"/>
                <w:sz w:val="22"/>
                <w:szCs w:val="22"/>
              </w:rPr>
            </w:pPr>
            <w:r>
              <w:rPr>
                <w:rFonts w:ascii="Arial" w:hAnsi="Arial" w:cs="Arial"/>
                <w:color w:val="222222"/>
                <w:shd w:val="clear" w:color="auto" w:fill="FFFFFF"/>
              </w:rPr>
              <w:t>'</w:t>
            </w:r>
            <w:r>
              <w:rPr>
                <w:rFonts w:ascii="Arial" w:hAnsi="Arial" w:cs="Arial"/>
                <w:b/>
                <w:bCs/>
                <w:color w:val="222222"/>
                <w:shd w:val="clear" w:color="auto" w:fill="FFFFFF"/>
              </w:rPr>
              <w:t>termination</w:t>
            </w:r>
            <w:r>
              <w:rPr>
                <w:rFonts w:ascii="Arial" w:hAnsi="Arial" w:cs="Arial"/>
                <w:color w:val="222222"/>
                <w:shd w:val="clear" w:color="auto" w:fill="FFFFFF"/>
              </w:rPr>
              <w:t> for </w:t>
            </w:r>
            <w:r>
              <w:rPr>
                <w:rFonts w:ascii="Arial" w:hAnsi="Arial" w:cs="Arial"/>
                <w:b/>
                <w:bCs/>
                <w:color w:val="222222"/>
                <w:shd w:val="clear" w:color="auto" w:fill="FFFFFF"/>
              </w:rPr>
              <w:t>convenience</w:t>
            </w:r>
            <w:r>
              <w:rPr>
                <w:rFonts w:ascii="Arial" w:hAnsi="Arial" w:cs="Arial"/>
                <w:color w:val="222222"/>
                <w:shd w:val="clear" w:color="auto" w:fill="FFFFFF"/>
              </w:rPr>
              <w:t>' clause allows one party to a </w:t>
            </w:r>
            <w:r>
              <w:rPr>
                <w:rFonts w:ascii="Arial" w:hAnsi="Arial" w:cs="Arial"/>
                <w:b/>
                <w:bCs/>
                <w:color w:val="222222"/>
                <w:shd w:val="clear" w:color="auto" w:fill="FFFFFF"/>
              </w:rPr>
              <w:t>contract</w:t>
            </w:r>
            <w:r>
              <w:rPr>
                <w:rFonts w:ascii="Arial" w:hAnsi="Arial" w:cs="Arial"/>
                <w:color w:val="222222"/>
                <w:shd w:val="clear" w:color="auto" w:fill="FFFFFF"/>
              </w:rPr>
              <w:t> to </w:t>
            </w:r>
            <w:r>
              <w:rPr>
                <w:rFonts w:ascii="Arial" w:hAnsi="Arial" w:cs="Arial"/>
                <w:b/>
                <w:bCs/>
                <w:color w:val="222222"/>
                <w:shd w:val="clear" w:color="auto" w:fill="FFFFFF"/>
              </w:rPr>
              <w:t>terminate</w:t>
            </w:r>
            <w:r>
              <w:rPr>
                <w:rFonts w:ascii="Arial" w:hAnsi="Arial" w:cs="Arial"/>
                <w:color w:val="222222"/>
                <w:shd w:val="clear" w:color="auto" w:fill="FFFFFF"/>
              </w:rPr>
              <w:t> the </w:t>
            </w:r>
            <w:r>
              <w:rPr>
                <w:rFonts w:ascii="Arial" w:hAnsi="Arial" w:cs="Arial"/>
                <w:b/>
                <w:bCs/>
                <w:color w:val="222222"/>
                <w:shd w:val="clear" w:color="auto" w:fill="FFFFFF"/>
              </w:rPr>
              <w:t>contract</w:t>
            </w:r>
            <w:r>
              <w:rPr>
                <w:rFonts w:ascii="Arial" w:hAnsi="Arial" w:cs="Arial"/>
                <w:color w:val="222222"/>
                <w:shd w:val="clear" w:color="auto" w:fill="FFFFFF"/>
              </w:rPr>
              <w:t> without </w:t>
            </w:r>
            <w:r>
              <w:rPr>
                <w:rFonts w:ascii="Arial" w:hAnsi="Arial" w:cs="Arial"/>
                <w:b/>
                <w:bCs/>
                <w:color w:val="222222"/>
                <w:shd w:val="clear" w:color="auto" w:fill="FFFFFF"/>
              </w:rPr>
              <w:t>cause</w:t>
            </w:r>
            <w:r>
              <w:rPr>
                <w:rFonts w:ascii="Arial" w:hAnsi="Arial" w:cs="Arial"/>
                <w:color w:val="222222"/>
                <w:shd w:val="clear" w:color="auto" w:fill="FFFFFF"/>
              </w:rPr>
              <w:t>. </w:t>
            </w:r>
            <w:permEnd w:id="787314353"/>
          </w:p>
        </w:tc>
        <w:permStart w:id="120064599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0645995"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424748921"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AF2B0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247489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398805043"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398805043"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10796333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079633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921C3" w:rsidP="008319A3">
            <w:pPr>
              <w:rPr>
                <w:rFonts w:ascii="Arial" w:hAnsi="Arial" w:cs="Arial"/>
                <w:sz w:val="22"/>
                <w:szCs w:val="22"/>
              </w:rPr>
            </w:pPr>
            <w:permStart w:id="188287166" w:edGrp="everyone"/>
            <w:r>
              <w:rPr>
                <w:rFonts w:ascii="Arial" w:hAnsi="Arial" w:cs="Arial"/>
                <w:sz w:val="22"/>
                <w:szCs w:val="22"/>
              </w:rPr>
              <w:t xml:space="preserve"> </w:t>
            </w:r>
          </w:p>
          <w:p w:rsidR="00535E7A" w:rsidRDefault="00535E7A" w:rsidP="008319A3">
            <w:pPr>
              <w:rPr>
                <w:rFonts w:ascii="Arial" w:hAnsi="Arial" w:cs="Arial"/>
                <w:sz w:val="22"/>
                <w:szCs w:val="22"/>
              </w:rPr>
            </w:pPr>
          </w:p>
          <w:p w:rsidR="00535E7A" w:rsidRPr="003921C3" w:rsidRDefault="003921C3" w:rsidP="007D76C7">
            <w:pPr>
              <w:pStyle w:val="ListParagraph"/>
              <w:numPr>
                <w:ilvl w:val="0"/>
                <w:numId w:val="14"/>
              </w:numPr>
              <w:rPr>
                <w:rFonts w:ascii="Arial" w:hAnsi="Arial" w:cs="Arial"/>
                <w:sz w:val="22"/>
                <w:szCs w:val="22"/>
              </w:rPr>
            </w:pPr>
            <w:r w:rsidRPr="003921C3">
              <w:rPr>
                <w:rFonts w:ascii="Arial" w:hAnsi="Arial" w:cs="Arial"/>
                <w:sz w:val="22"/>
                <w:szCs w:val="22"/>
              </w:rPr>
              <w:t>What must occur to perform the contract</w:t>
            </w:r>
          </w:p>
          <w:p w:rsidR="00535E7A" w:rsidRPr="003921C3" w:rsidRDefault="003921C3" w:rsidP="007D76C7">
            <w:pPr>
              <w:pStyle w:val="ListParagraph"/>
              <w:numPr>
                <w:ilvl w:val="0"/>
                <w:numId w:val="14"/>
              </w:numPr>
              <w:rPr>
                <w:rFonts w:ascii="Arial" w:hAnsi="Arial" w:cs="Arial"/>
                <w:sz w:val="22"/>
                <w:szCs w:val="22"/>
              </w:rPr>
            </w:pPr>
            <w:r w:rsidRPr="003921C3">
              <w:rPr>
                <w:rFonts w:ascii="Arial" w:hAnsi="Arial" w:cs="Arial"/>
                <w:sz w:val="22"/>
                <w:szCs w:val="22"/>
              </w:rPr>
              <w:t>A reasonable time in which the contract must be completed</w:t>
            </w:r>
          </w:p>
          <w:p w:rsidR="00535E7A" w:rsidRPr="003921C3" w:rsidRDefault="003921C3" w:rsidP="007D76C7">
            <w:pPr>
              <w:pStyle w:val="ListParagraph"/>
              <w:numPr>
                <w:ilvl w:val="0"/>
                <w:numId w:val="14"/>
              </w:numPr>
              <w:rPr>
                <w:rFonts w:ascii="Arial" w:hAnsi="Arial" w:cs="Arial"/>
                <w:sz w:val="22"/>
                <w:szCs w:val="22"/>
              </w:rPr>
            </w:pPr>
            <w:r w:rsidRPr="003921C3">
              <w:rPr>
                <w:rFonts w:ascii="Arial" w:hAnsi="Arial" w:cs="Arial"/>
                <w:sz w:val="22"/>
                <w:szCs w:val="22"/>
              </w:rPr>
              <w:t xml:space="preserve">A statement of the consequence of not performing in accordance with the notice </w:t>
            </w:r>
          </w:p>
          <w:permEnd w:id="188287166"/>
          <w:p w:rsidR="00535E7A" w:rsidRPr="001C4084" w:rsidRDefault="00535E7A" w:rsidP="008319A3">
            <w:pPr>
              <w:rPr>
                <w:rFonts w:ascii="Arial" w:hAnsi="Arial" w:cs="Arial"/>
                <w:sz w:val="22"/>
                <w:szCs w:val="22"/>
              </w:rPr>
            </w:pPr>
          </w:p>
        </w:tc>
        <w:permStart w:id="1921546701"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1546701"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103911863" w:edGrp="everyone" w:displacedByCustomXml="next"/>
        <w:sdt>
          <w:sdtPr>
            <w:rPr>
              <w:rFonts w:ascii="Arial" w:hAnsi="Arial" w:cs="Arial"/>
              <w:sz w:val="40"/>
              <w:szCs w:val="44"/>
            </w:rPr>
            <w:id w:val="120768174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039118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845578999"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845578999"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221295327" w:edGrp="everyone" w:displacedByCustomXml="next"/>
        <w:sdt>
          <w:sdtPr>
            <w:rPr>
              <w:rFonts w:ascii="Arial" w:hAnsi="Arial" w:cs="Arial"/>
              <w:sz w:val="40"/>
              <w:szCs w:val="44"/>
            </w:rPr>
            <w:id w:val="67731265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90329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12953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72DCC" w:rsidP="008319A3">
            <w:permStart w:id="1057306462" w:edGrp="everyone"/>
            <w:r>
              <w:t>Except in regard to the Progress Payment for the Practical Completion Stage payable in accordance with Condition 28.5, the Owner must pay the Contractor the Progress Payment, or so much of the relevant claim for Progress Payment as is not disputed by the Owner, within 5 business days of receipt of the relevant claim.</w:t>
            </w:r>
          </w:p>
          <w:p w:rsidR="00272DCC" w:rsidRDefault="00272DCC" w:rsidP="008319A3"/>
          <w:p w:rsidR="00272DCC" w:rsidRDefault="00272DCC" w:rsidP="008319A3">
            <w:r>
              <w:t>28.2</w:t>
            </w:r>
          </w:p>
          <w:p w:rsidR="00535E7A" w:rsidRDefault="00272DCC" w:rsidP="008319A3">
            <w:r>
              <w:t xml:space="preserve"> On the date specified in that notice as the anticipated date on which the Works will reach Practical Completion, the Owner or the Owner’s Representative will inspect the Works and if satisfied that the Works have reached Practical Completion, and if the Contractor produces to the Owner satisfactory written evidence that all relevant inspections and approvals required by the Sustainable Planning Act 2009 and the Building Act 1975 and by any body having the relevant jurisdiction have been satisfactorily completed, the Contractor must: (a) complete and sign the QBCC Form 6 - Defects Document or similar appropriate document identifying agreed and non-agreed minor defects and minor omissions, and when the Contractor will remedy the agreed matters, and give a copy to the Owner; and (b) give the Owner a completed and signed QBCC Form 7 - Certificate of Practical Completion stating that date as the Date of Practical Completion; and (c) hand over the Works to the Owner</w:t>
            </w:r>
          </w:p>
          <w:p w:rsidR="00FC0266" w:rsidRDefault="00FC0266" w:rsidP="008319A3"/>
          <w:p w:rsidR="00272DCC" w:rsidRDefault="00FC0266" w:rsidP="008319A3">
            <w:r>
              <w:t>The progress claim for the Practical Completion Stage must, in addition to the requirements specified for any other progress claim, be accompanied by a completed and signed QBCC Form 6 - Defects Document and QBCC Form 7 – Certificate of Practical Completion, or similar appropriate documents.</w:t>
            </w:r>
          </w:p>
          <w:permEnd w:id="1057306462"/>
          <w:p w:rsidR="00535E7A" w:rsidRPr="001C4084" w:rsidRDefault="00535E7A" w:rsidP="008319A3">
            <w:pPr>
              <w:rPr>
                <w:rFonts w:ascii="Arial" w:hAnsi="Arial" w:cs="Arial"/>
                <w:sz w:val="22"/>
                <w:szCs w:val="22"/>
              </w:rPr>
            </w:pPr>
          </w:p>
        </w:tc>
        <w:permStart w:id="72694310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26943102" w:displacedByCustomXml="prev"/>
      </w:tr>
    </w:tbl>
    <w:p w:rsidR="00535E7A" w:rsidRDefault="00535E7A" w:rsidP="00535E7A"/>
    <w:p w:rsidR="00535E7A" w:rsidRPr="005B62EA" w:rsidRDefault="00535E7A" w:rsidP="00535E7A">
      <w:pPr>
        <w:pStyle w:val="11CSTCPLQuestionBullet"/>
        <w:ind w:left="709" w:hanging="709"/>
      </w:pPr>
      <w:bookmarkStart w:id="50" w:name="_Ref428794091"/>
      <w:r>
        <w:rPr>
          <w:bCs/>
          <w:iCs/>
        </w:rPr>
        <w:t>Explain the concept ‘c</w:t>
      </w:r>
      <w:r w:rsidRPr="005B62EA">
        <w:rPr>
          <w:bCs/>
          <w:iCs/>
        </w:rPr>
        <w:t>onditions for completion at the cost of the contractor’</w:t>
      </w:r>
      <w:r>
        <w:rPr>
          <w:bCs/>
          <w:iCs/>
        </w:rPr>
        <w:t>.</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27AC5" w:rsidRDefault="00F17B4A" w:rsidP="008319A3">
            <w:permStart w:id="166490773" w:edGrp="everyone"/>
            <w:r>
              <w:t>The Contractor is entitled to claim a Progress Payment when the Contractor has achieved completion of each of the stages set out in Schedule Item 8A or 8B which claim shall consist of the percentage of the Contract Price applicable to that stage as set out in Schedule Item 8A or 8B,</w:t>
            </w:r>
          </w:p>
          <w:p w:rsidR="00227AC5" w:rsidRDefault="00227AC5" w:rsidP="008319A3"/>
          <w:p w:rsidR="00227AC5" w:rsidRDefault="00227AC5" w:rsidP="008319A3">
            <w:r>
              <w:t xml:space="preserve"> “Practical Completion” means the date upon which the Works are completed in accordance with the requirements of this Contract, including Condition 3 and Condition 28, apart from minor omissions or minor defects</w:t>
            </w:r>
          </w:p>
          <w:p w:rsidR="00227AC5" w:rsidRDefault="00227AC5" w:rsidP="008319A3"/>
          <w:p w:rsidR="00535E7A" w:rsidRDefault="00F17B4A" w:rsidP="008319A3">
            <w:r>
              <w:t xml:space="preserve"> </w:t>
            </w:r>
          </w:p>
          <w:permEnd w:id="166490773"/>
          <w:p w:rsidR="00535E7A" w:rsidRPr="001C4084" w:rsidRDefault="00535E7A" w:rsidP="008319A3">
            <w:pPr>
              <w:rPr>
                <w:rFonts w:ascii="Arial" w:hAnsi="Arial" w:cs="Arial"/>
                <w:sz w:val="22"/>
                <w:szCs w:val="22"/>
              </w:rPr>
            </w:pPr>
          </w:p>
        </w:tc>
        <w:permStart w:id="177577479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577479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1"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27AC5" w:rsidP="008319A3">
            <w:pPr>
              <w:rPr>
                <w:rFonts w:ascii="Arial" w:hAnsi="Arial" w:cs="Arial"/>
                <w:sz w:val="22"/>
                <w:szCs w:val="22"/>
              </w:rPr>
            </w:pPr>
            <w:permStart w:id="1669284383" w:edGrp="everyone"/>
            <w:r>
              <w:rPr>
                <w:rFonts w:ascii="Arial" w:hAnsi="Arial" w:cs="Arial"/>
                <w:color w:val="222222"/>
                <w:shd w:val="clear" w:color="auto" w:fill="FFFFFF"/>
              </w:rPr>
              <w:t>A </w:t>
            </w:r>
            <w:r>
              <w:rPr>
                <w:rFonts w:ascii="Arial" w:hAnsi="Arial" w:cs="Arial"/>
                <w:b/>
                <w:bCs/>
                <w:color w:val="222222"/>
                <w:shd w:val="clear" w:color="auto" w:fill="FFFFFF"/>
              </w:rPr>
              <w:t>warranty against defects</w:t>
            </w:r>
            <w:r>
              <w:rPr>
                <w:rFonts w:ascii="Arial" w:hAnsi="Arial" w:cs="Arial"/>
                <w:color w:val="222222"/>
                <w:shd w:val="clear" w:color="auto" w:fill="FFFFFF"/>
              </w:rPr>
              <w:t> is a representation communicated to a consumer that if the goods or services (or part of them) are </w:t>
            </w:r>
            <w:r>
              <w:rPr>
                <w:rFonts w:ascii="Arial" w:hAnsi="Arial" w:cs="Arial"/>
                <w:b/>
                <w:bCs/>
                <w:color w:val="222222"/>
                <w:shd w:val="clear" w:color="auto" w:fill="FFFFFF"/>
              </w:rPr>
              <w:t>defective</w:t>
            </w:r>
            <w:r>
              <w:rPr>
                <w:rFonts w:ascii="Arial" w:hAnsi="Arial" w:cs="Arial"/>
                <w:color w:val="222222"/>
                <w:shd w:val="clear" w:color="auto" w:fill="FFFFFF"/>
              </w:rPr>
              <w:t>, the business will: repair or replace goods (or part of them) resupply or fix a problem with services (or part of them) provide compensation to the consumer</w:t>
            </w:r>
            <w:permEnd w:id="1669284383"/>
          </w:p>
        </w:tc>
        <w:permStart w:id="186295129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295129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2" w:name="_Ref428795566"/>
      <w:r>
        <w:rPr>
          <w:bCs/>
          <w:iCs/>
        </w:rPr>
        <w:t>Name one (1) person you should consult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E5318" w:rsidP="008319A3">
            <w:pPr>
              <w:rPr>
                <w:rFonts w:ascii="Arial" w:hAnsi="Arial" w:cs="Arial"/>
                <w:sz w:val="22"/>
                <w:szCs w:val="22"/>
              </w:rPr>
            </w:pPr>
            <w:permStart w:id="2090029077" w:edGrp="everyone"/>
            <w:r>
              <w:rPr>
                <w:rFonts w:ascii="Arial" w:hAnsi="Arial" w:cs="Arial"/>
                <w:sz w:val="22"/>
                <w:szCs w:val="22"/>
              </w:rPr>
              <w:t xml:space="preserve">The contractor themselves  if the contractor does not meet the conditions of the contract (due to poor performance) the aggrieved party’s acttions may br deemed a termination for “cause” </w:t>
            </w:r>
            <w:permEnd w:id="2090029077"/>
          </w:p>
        </w:tc>
        <w:permStart w:id="184991018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4991018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3" w:name="_Ref428795533"/>
      <w:r>
        <w:rPr>
          <w:bCs/>
          <w:iCs/>
        </w:rPr>
        <w:t>What document should you refer to if you are considering ousting a contractor from a building site?</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E5318" w:rsidP="008319A3">
            <w:pPr>
              <w:rPr>
                <w:rFonts w:ascii="Arial" w:hAnsi="Arial" w:cs="Arial"/>
                <w:sz w:val="22"/>
                <w:szCs w:val="22"/>
              </w:rPr>
            </w:pPr>
            <w:permStart w:id="1087332733" w:edGrp="everyone"/>
            <w:r>
              <w:rPr>
                <w:rFonts w:ascii="Arial" w:hAnsi="Arial" w:cs="Arial"/>
                <w:sz w:val="22"/>
                <w:szCs w:val="22"/>
              </w:rPr>
              <w:t>Competition and Consumer act 2010</w:t>
            </w:r>
            <w:permEnd w:id="1087332733"/>
          </w:p>
        </w:tc>
        <w:permStart w:id="1939155903"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9155903"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4" w:name="_Ref428776477"/>
      <w:r w:rsidRPr="00C02534">
        <w:t>How should you handle a customer complaint?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10F18" w:rsidRDefault="00A10F18" w:rsidP="007D76C7">
            <w:pPr>
              <w:pStyle w:val="NormalWeb"/>
              <w:numPr>
                <w:ilvl w:val="0"/>
                <w:numId w:val="15"/>
              </w:numPr>
              <w:pBdr>
                <w:top w:val="single" w:sz="2" w:space="0" w:color="DEDEDE"/>
                <w:left w:val="single" w:sz="2" w:space="0" w:color="DEDEDE"/>
                <w:bottom w:val="single" w:sz="2" w:space="0" w:color="DEDEDE"/>
                <w:right w:val="single" w:sz="2" w:space="0" w:color="DEDEDE"/>
              </w:pBdr>
              <w:shd w:val="clear" w:color="auto" w:fill="FFFFFF"/>
              <w:rPr>
                <w:rFonts w:ascii="Arial" w:hAnsi="Arial" w:cs="Arial"/>
                <w:color w:val="333333"/>
                <w:sz w:val="28"/>
                <w:szCs w:val="28"/>
              </w:rPr>
            </w:pPr>
            <w:permStart w:id="509745060" w:edGrp="everyone"/>
            <w:r>
              <w:rPr>
                <w:rStyle w:val="Strong"/>
                <w:rFonts w:cs="Arial"/>
                <w:color w:val="333333"/>
                <w:sz w:val="28"/>
                <w:szCs w:val="28"/>
                <w:bdr w:val="single" w:sz="2" w:space="0" w:color="DEDEDE" w:frame="1"/>
              </w:rPr>
              <w:t>Listen to the complaint</w:t>
            </w:r>
            <w:r>
              <w:rPr>
                <w:rFonts w:ascii="Arial" w:hAnsi="Arial" w:cs="Arial"/>
                <w:color w:val="333333"/>
                <w:sz w:val="28"/>
                <w:szCs w:val="28"/>
              </w:rPr>
              <w:br/>
              <w:t>Thank the customer for bringing the matter to your attention. Apologise and accept ownership, don’t blame others and remain courteous.</w:t>
            </w:r>
          </w:p>
          <w:p w:rsidR="00A10F18" w:rsidRDefault="00A10F18" w:rsidP="007D76C7">
            <w:pPr>
              <w:pStyle w:val="NormalWeb"/>
              <w:numPr>
                <w:ilvl w:val="0"/>
                <w:numId w:val="15"/>
              </w:numPr>
              <w:pBdr>
                <w:top w:val="single" w:sz="2" w:space="0" w:color="DEDEDE"/>
                <w:left w:val="single" w:sz="2" w:space="0" w:color="DEDEDE"/>
                <w:bottom w:val="single" w:sz="2" w:space="0" w:color="DEDEDE"/>
                <w:right w:val="single" w:sz="2" w:space="0" w:color="DEDEDE"/>
              </w:pBdr>
              <w:shd w:val="clear" w:color="auto" w:fill="FFFFFF"/>
              <w:rPr>
                <w:rFonts w:ascii="Arial" w:hAnsi="Arial" w:cs="Arial"/>
                <w:color w:val="333333"/>
                <w:sz w:val="28"/>
                <w:szCs w:val="28"/>
              </w:rPr>
            </w:pPr>
            <w:r>
              <w:rPr>
                <w:rStyle w:val="Strong"/>
                <w:rFonts w:cs="Arial"/>
                <w:color w:val="333333"/>
                <w:sz w:val="28"/>
                <w:szCs w:val="28"/>
                <w:bdr w:val="single" w:sz="2" w:space="0" w:color="DEDEDE" w:frame="1"/>
              </w:rPr>
              <w:t>Record details of the complaint</w:t>
            </w:r>
            <w:r>
              <w:rPr>
                <w:rFonts w:ascii="Arial" w:hAnsi="Arial" w:cs="Arial"/>
                <w:color w:val="333333"/>
                <w:sz w:val="28"/>
                <w:szCs w:val="28"/>
              </w:rPr>
              <w:br/>
              <w:t>Go through the complaint in detail so you can understand exactly what the problem is. Keep records of all complaints in one central place or register. This will help you identify any trends or issues.</w:t>
            </w:r>
          </w:p>
          <w:p w:rsidR="00A10F18" w:rsidRDefault="00A10F18" w:rsidP="007D76C7">
            <w:pPr>
              <w:pStyle w:val="NormalWeb"/>
              <w:numPr>
                <w:ilvl w:val="0"/>
                <w:numId w:val="15"/>
              </w:numPr>
              <w:pBdr>
                <w:top w:val="single" w:sz="2" w:space="0" w:color="DEDEDE"/>
                <w:left w:val="single" w:sz="2" w:space="0" w:color="DEDEDE"/>
                <w:bottom w:val="single" w:sz="2" w:space="0" w:color="DEDEDE"/>
                <w:right w:val="single" w:sz="2" w:space="0" w:color="DEDEDE"/>
              </w:pBdr>
              <w:shd w:val="clear" w:color="auto" w:fill="FFFFFF"/>
              <w:rPr>
                <w:rFonts w:ascii="Arial" w:hAnsi="Arial" w:cs="Arial"/>
                <w:color w:val="333333"/>
                <w:sz w:val="28"/>
                <w:szCs w:val="28"/>
              </w:rPr>
            </w:pPr>
            <w:r>
              <w:rPr>
                <w:rStyle w:val="Strong"/>
                <w:rFonts w:cs="Arial"/>
                <w:color w:val="333333"/>
                <w:sz w:val="28"/>
                <w:szCs w:val="28"/>
                <w:bdr w:val="single" w:sz="2" w:space="0" w:color="DEDEDE" w:frame="1"/>
              </w:rPr>
              <w:t>Get all the facts</w:t>
            </w:r>
            <w:r>
              <w:rPr>
                <w:rFonts w:ascii="Arial" w:hAnsi="Arial" w:cs="Arial"/>
                <w:color w:val="333333"/>
                <w:sz w:val="28"/>
                <w:szCs w:val="28"/>
              </w:rPr>
              <w:br/>
              <w:t>Check that you have understood and recorded the details of the complaint correctly. Ask questions if necessary.</w:t>
            </w:r>
          </w:p>
          <w:p w:rsidR="00A10F18" w:rsidRDefault="00A10F18" w:rsidP="007D76C7">
            <w:pPr>
              <w:pStyle w:val="NormalWeb"/>
              <w:numPr>
                <w:ilvl w:val="0"/>
                <w:numId w:val="15"/>
              </w:numPr>
              <w:pBdr>
                <w:top w:val="single" w:sz="2" w:space="0" w:color="DEDEDE"/>
                <w:left w:val="single" w:sz="2" w:space="0" w:color="DEDEDE"/>
                <w:bottom w:val="single" w:sz="2" w:space="0" w:color="DEDEDE"/>
                <w:right w:val="single" w:sz="2" w:space="0" w:color="DEDEDE"/>
              </w:pBdr>
              <w:shd w:val="clear" w:color="auto" w:fill="FFFFFF"/>
              <w:rPr>
                <w:rFonts w:ascii="Arial" w:hAnsi="Arial" w:cs="Arial"/>
                <w:color w:val="333333"/>
                <w:sz w:val="28"/>
                <w:szCs w:val="28"/>
              </w:rPr>
            </w:pPr>
            <w:r>
              <w:rPr>
                <w:rStyle w:val="Strong"/>
                <w:rFonts w:cs="Arial"/>
                <w:color w:val="333333"/>
                <w:sz w:val="28"/>
                <w:szCs w:val="28"/>
                <w:bdr w:val="single" w:sz="2" w:space="0" w:color="DEDEDE" w:frame="1"/>
              </w:rPr>
              <w:t>Discuss options for fixing the problem</w:t>
            </w:r>
            <w:r>
              <w:rPr>
                <w:rFonts w:ascii="Arial" w:hAnsi="Arial" w:cs="Arial"/>
                <w:color w:val="333333"/>
                <w:sz w:val="28"/>
                <w:szCs w:val="28"/>
              </w:rPr>
              <w:br/>
              <w:t>Ask the customer what response they are seeking; it could be a repair, replacement, refund or apology. Decide if the request is reasonable.</w:t>
            </w:r>
          </w:p>
          <w:p w:rsidR="00A10F18" w:rsidRDefault="00A10F18" w:rsidP="007D76C7">
            <w:pPr>
              <w:pStyle w:val="NormalWeb"/>
              <w:numPr>
                <w:ilvl w:val="0"/>
                <w:numId w:val="15"/>
              </w:numPr>
              <w:pBdr>
                <w:top w:val="single" w:sz="2" w:space="0" w:color="DEDEDE"/>
                <w:left w:val="single" w:sz="2" w:space="0" w:color="DEDEDE"/>
                <w:bottom w:val="single" w:sz="2" w:space="0" w:color="DEDEDE"/>
                <w:right w:val="single" w:sz="2" w:space="0" w:color="DEDEDE"/>
              </w:pBdr>
              <w:shd w:val="clear" w:color="auto" w:fill="FFFFFF"/>
              <w:rPr>
                <w:rFonts w:ascii="Arial" w:hAnsi="Arial" w:cs="Arial"/>
                <w:color w:val="333333"/>
                <w:sz w:val="28"/>
                <w:szCs w:val="28"/>
              </w:rPr>
            </w:pPr>
            <w:r>
              <w:rPr>
                <w:rStyle w:val="Strong"/>
                <w:rFonts w:cs="Arial"/>
                <w:color w:val="333333"/>
                <w:sz w:val="28"/>
                <w:szCs w:val="28"/>
                <w:bdr w:val="single" w:sz="2" w:space="0" w:color="DEDEDE" w:frame="1"/>
              </w:rPr>
              <w:t>Act quickly</w:t>
            </w:r>
            <w:r>
              <w:rPr>
                <w:rFonts w:ascii="Arial" w:hAnsi="Arial" w:cs="Arial"/>
                <w:color w:val="333333"/>
                <w:sz w:val="28"/>
                <w:szCs w:val="28"/>
              </w:rPr>
              <w:br/>
              <w:t>Aim to resolve the complaint quickly. If you take a long time they tend to escalate.</w:t>
            </w:r>
          </w:p>
          <w:p w:rsidR="00A10F18" w:rsidRDefault="00A10F18" w:rsidP="007D76C7">
            <w:pPr>
              <w:pStyle w:val="NormalWeb"/>
              <w:numPr>
                <w:ilvl w:val="0"/>
                <w:numId w:val="15"/>
              </w:numPr>
              <w:pBdr>
                <w:top w:val="single" w:sz="2" w:space="0" w:color="DEDEDE"/>
                <w:left w:val="single" w:sz="2" w:space="0" w:color="DEDEDE"/>
                <w:bottom w:val="single" w:sz="2" w:space="0" w:color="DEDEDE"/>
                <w:right w:val="single" w:sz="2" w:space="0" w:color="DEDEDE"/>
              </w:pBdr>
              <w:shd w:val="clear" w:color="auto" w:fill="FFFFFF"/>
              <w:rPr>
                <w:rFonts w:ascii="Arial" w:hAnsi="Arial" w:cs="Arial"/>
                <w:color w:val="333333"/>
                <w:sz w:val="28"/>
                <w:szCs w:val="28"/>
              </w:rPr>
            </w:pPr>
            <w:r>
              <w:rPr>
                <w:rStyle w:val="Strong"/>
                <w:rFonts w:cs="Arial"/>
                <w:color w:val="333333"/>
                <w:sz w:val="28"/>
                <w:szCs w:val="28"/>
                <w:bdr w:val="single" w:sz="2" w:space="0" w:color="DEDEDE" w:frame="1"/>
              </w:rPr>
              <w:t>Keep your promises</w:t>
            </w:r>
            <w:r>
              <w:rPr>
                <w:rFonts w:ascii="Arial" w:hAnsi="Arial" w:cs="Arial"/>
                <w:color w:val="333333"/>
                <w:sz w:val="28"/>
                <w:szCs w:val="28"/>
              </w:rPr>
              <w:br/>
              <w:t>Keep the customer informed if there are any delays in resolving their request. Don’t promise things that you can’t deliver.</w:t>
            </w:r>
          </w:p>
          <w:p w:rsidR="00A10F18" w:rsidRDefault="00A10F18" w:rsidP="007D76C7">
            <w:pPr>
              <w:pStyle w:val="NormalWeb"/>
              <w:numPr>
                <w:ilvl w:val="0"/>
                <w:numId w:val="15"/>
              </w:numPr>
              <w:pBdr>
                <w:top w:val="single" w:sz="2" w:space="0" w:color="DEDEDE"/>
                <w:left w:val="single" w:sz="2" w:space="0" w:color="DEDEDE"/>
                <w:bottom w:val="single" w:sz="2" w:space="0" w:color="DEDEDE"/>
                <w:right w:val="single" w:sz="2" w:space="0" w:color="DEDEDE"/>
              </w:pBdr>
              <w:shd w:val="clear" w:color="auto" w:fill="FFFFFF"/>
              <w:rPr>
                <w:rFonts w:ascii="Arial" w:hAnsi="Arial" w:cs="Arial"/>
                <w:color w:val="333333"/>
                <w:sz w:val="28"/>
                <w:szCs w:val="28"/>
              </w:rPr>
            </w:pPr>
            <w:r>
              <w:rPr>
                <w:rStyle w:val="Strong"/>
                <w:rFonts w:cs="Arial"/>
                <w:color w:val="333333"/>
                <w:sz w:val="28"/>
                <w:szCs w:val="28"/>
                <w:bdr w:val="single" w:sz="2" w:space="0" w:color="DEDEDE" w:frame="1"/>
              </w:rPr>
              <w:t>Follow up</w:t>
            </w:r>
            <w:r>
              <w:rPr>
                <w:rFonts w:ascii="Arial" w:hAnsi="Arial" w:cs="Arial"/>
                <w:color w:val="333333"/>
                <w:sz w:val="28"/>
                <w:szCs w:val="28"/>
              </w:rPr>
              <w:br/>
              <w:t>Contact the customer to find out if they were satisfied with how their complaint was handled. Let them know what you are doing to avoid the problem in the future.</w:t>
            </w:r>
          </w:p>
          <w:permEnd w:id="509745060"/>
          <w:p w:rsidR="00535E7A" w:rsidRPr="001C4084" w:rsidRDefault="00535E7A" w:rsidP="008319A3">
            <w:pPr>
              <w:rPr>
                <w:rFonts w:ascii="Arial" w:hAnsi="Arial" w:cs="Arial"/>
                <w:sz w:val="22"/>
                <w:szCs w:val="22"/>
              </w:rPr>
            </w:pPr>
          </w:p>
        </w:tc>
        <w:permStart w:id="1454248105"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424810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5" w:name="_Ref428780523"/>
      <w:r w:rsidRPr="00ED7A7D">
        <w:t>How do you reduce the risk of dispute</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33E3B" w:rsidP="008319A3">
            <w:pPr>
              <w:rPr>
                <w:rFonts w:ascii="Arial" w:hAnsi="Arial" w:cs="Arial"/>
                <w:sz w:val="22"/>
                <w:szCs w:val="22"/>
              </w:rPr>
            </w:pPr>
            <w:permStart w:id="2068733520" w:edGrp="everyone"/>
            <w:r>
              <w:rPr>
                <w:rFonts w:ascii="Arial" w:hAnsi="Arial" w:cs="Arial"/>
                <w:sz w:val="22"/>
                <w:szCs w:val="22"/>
              </w:rPr>
              <w:t>Read and understand the contract before it is signed</w:t>
            </w:r>
          </w:p>
          <w:p w:rsidR="00535E7A" w:rsidRDefault="00633E3B" w:rsidP="008319A3">
            <w:pPr>
              <w:rPr>
                <w:rFonts w:ascii="Arial" w:hAnsi="Arial" w:cs="Arial"/>
                <w:sz w:val="22"/>
                <w:szCs w:val="22"/>
              </w:rPr>
            </w:pPr>
            <w:r>
              <w:rPr>
                <w:rFonts w:ascii="Arial" w:hAnsi="Arial" w:cs="Arial"/>
                <w:sz w:val="22"/>
                <w:szCs w:val="22"/>
              </w:rPr>
              <w:t>Study all conditions in the contract</w:t>
            </w:r>
          </w:p>
          <w:p w:rsidR="00535E7A" w:rsidRDefault="00633E3B" w:rsidP="008319A3">
            <w:pPr>
              <w:rPr>
                <w:rFonts w:ascii="Arial" w:hAnsi="Arial" w:cs="Arial"/>
                <w:sz w:val="22"/>
                <w:szCs w:val="22"/>
              </w:rPr>
            </w:pPr>
            <w:r>
              <w:rPr>
                <w:rFonts w:ascii="Arial" w:hAnsi="Arial" w:cs="Arial"/>
                <w:sz w:val="22"/>
                <w:szCs w:val="22"/>
              </w:rPr>
              <w:t xml:space="preserve">Fill each item out fully </w:t>
            </w:r>
          </w:p>
          <w:p w:rsidR="00633E3B" w:rsidRDefault="00633E3B" w:rsidP="008319A3">
            <w:pPr>
              <w:rPr>
                <w:rFonts w:ascii="Arial" w:hAnsi="Arial" w:cs="Arial"/>
                <w:sz w:val="22"/>
                <w:szCs w:val="22"/>
              </w:rPr>
            </w:pPr>
          </w:p>
          <w:p w:rsidR="00633E3B" w:rsidRDefault="00633E3B" w:rsidP="008319A3">
            <w:r>
              <w:t>DISPUTE PREVENTION</w:t>
            </w:r>
          </w:p>
          <w:p w:rsidR="00633E3B" w:rsidRDefault="00633E3B" w:rsidP="008319A3">
            <w:pPr>
              <w:rPr>
                <w:rFonts w:ascii="Arial" w:hAnsi="Arial" w:cs="Arial"/>
                <w:sz w:val="22"/>
                <w:szCs w:val="22"/>
              </w:rPr>
            </w:pPr>
            <w:r>
              <w:t>To reduce the risk of a dispute, carefully check and be sure you understand the contract, including any plans and specifications, before signing. Discuss any questions with your contractor and seek independent legal advice if you still have concerns. Once construction starts, maintain regular communication and, where possible, site inspections with your contractor and pay promptly when required under the contract</w:t>
            </w:r>
          </w:p>
          <w:permEnd w:id="2068733520"/>
          <w:p w:rsidR="00535E7A" w:rsidRPr="001C4084" w:rsidRDefault="00535E7A" w:rsidP="008319A3">
            <w:pPr>
              <w:rPr>
                <w:rFonts w:ascii="Arial" w:hAnsi="Arial" w:cs="Arial"/>
                <w:sz w:val="22"/>
                <w:szCs w:val="22"/>
              </w:rPr>
            </w:pPr>
          </w:p>
        </w:tc>
        <w:permStart w:id="25729913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57299133"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33E3B" w:rsidRDefault="00633E3B" w:rsidP="008319A3">
            <w:permStart w:id="941831889" w:edGrp="everyone"/>
            <w:r>
              <w:t>DISPUTE RESOLUTION If a dispute with your client occurs, firstly advise them in writing giving them a reasonable time to respond.</w:t>
            </w:r>
          </w:p>
          <w:p w:rsidR="00633E3B" w:rsidRDefault="00633E3B" w:rsidP="008319A3"/>
          <w:p w:rsidR="00535E7A" w:rsidRPr="001C4084" w:rsidRDefault="00633E3B" w:rsidP="008319A3">
            <w:pPr>
              <w:rPr>
                <w:rFonts w:ascii="Arial" w:hAnsi="Arial" w:cs="Arial"/>
                <w:sz w:val="22"/>
                <w:szCs w:val="22"/>
              </w:rPr>
            </w:pPr>
            <w:r>
              <w:t>If the dispute is not resolved within 10 business days of the receipt of the notice of dispute, either party may refer the matter to a dispute resolution process administered by the Queensland Building and Construction Commission.</w:t>
            </w:r>
            <w:permEnd w:id="941831889"/>
          </w:p>
        </w:tc>
        <w:permStart w:id="617026124"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17026124"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7"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9688F" w:rsidP="008319A3">
            <w:pPr>
              <w:rPr>
                <w:rFonts w:ascii="Arial" w:hAnsi="Arial" w:cs="Arial"/>
                <w:sz w:val="22"/>
                <w:szCs w:val="22"/>
              </w:rPr>
            </w:pPr>
            <w:permStart w:id="1265326691" w:edGrp="everyone"/>
            <w:r>
              <w:rPr>
                <w:rFonts w:ascii="Arial" w:hAnsi="Arial" w:cs="Arial"/>
                <w:sz w:val="22"/>
                <w:szCs w:val="22"/>
              </w:rPr>
              <w:t>Dear Client,</w:t>
            </w:r>
          </w:p>
          <w:p w:rsidR="00535E7A" w:rsidRDefault="00535E7A" w:rsidP="008319A3">
            <w:pPr>
              <w:rPr>
                <w:rFonts w:ascii="Arial" w:hAnsi="Arial" w:cs="Arial"/>
                <w:sz w:val="22"/>
                <w:szCs w:val="22"/>
              </w:rPr>
            </w:pPr>
          </w:p>
          <w:p w:rsidR="0069688F" w:rsidRDefault="0069688F" w:rsidP="008319A3">
            <w:pPr>
              <w:rPr>
                <w:rFonts w:ascii="Arial" w:hAnsi="Arial" w:cs="Arial"/>
                <w:sz w:val="22"/>
                <w:szCs w:val="22"/>
              </w:rPr>
            </w:pPr>
            <w:r>
              <w:rPr>
                <w:rFonts w:ascii="Arial" w:hAnsi="Arial" w:cs="Arial"/>
                <w:sz w:val="22"/>
                <w:szCs w:val="22"/>
              </w:rPr>
              <w:t>As per inclusion list under the bathroom and ensuit clause the Stylus origin white acrylic bath with chrome waste and rubber plug as indicated on plan in the main bathroom is consistant with the contract documents discussed and signed on the 10/8/2019.</w:t>
            </w:r>
          </w:p>
          <w:p w:rsidR="0069688F" w:rsidRDefault="0069688F" w:rsidP="008319A3">
            <w:pPr>
              <w:rPr>
                <w:rFonts w:ascii="Arial" w:hAnsi="Arial" w:cs="Arial"/>
                <w:sz w:val="22"/>
                <w:szCs w:val="22"/>
              </w:rPr>
            </w:pPr>
          </w:p>
          <w:p w:rsidR="0069688F" w:rsidRDefault="0069688F" w:rsidP="008319A3">
            <w:pPr>
              <w:rPr>
                <w:rFonts w:ascii="Arial" w:hAnsi="Arial" w:cs="Arial"/>
                <w:sz w:val="22"/>
                <w:szCs w:val="22"/>
              </w:rPr>
            </w:pPr>
            <w:r>
              <w:rPr>
                <w:rFonts w:ascii="Arial" w:hAnsi="Arial" w:cs="Arial"/>
                <w:sz w:val="22"/>
                <w:szCs w:val="22"/>
              </w:rPr>
              <w:t>If you have any further questions please don’t hesitate to ask</w:t>
            </w:r>
          </w:p>
          <w:p w:rsidR="0069688F" w:rsidRDefault="0069688F" w:rsidP="008319A3">
            <w:pPr>
              <w:rPr>
                <w:rFonts w:ascii="Arial" w:hAnsi="Arial" w:cs="Arial"/>
                <w:sz w:val="22"/>
                <w:szCs w:val="22"/>
              </w:rPr>
            </w:pPr>
          </w:p>
          <w:p w:rsidR="0069688F" w:rsidRDefault="0069688F" w:rsidP="008319A3">
            <w:pPr>
              <w:rPr>
                <w:rFonts w:ascii="Arial" w:hAnsi="Arial" w:cs="Arial"/>
                <w:sz w:val="22"/>
                <w:szCs w:val="22"/>
              </w:rPr>
            </w:pPr>
            <w:r>
              <w:rPr>
                <w:rFonts w:ascii="Arial" w:hAnsi="Arial" w:cs="Arial"/>
                <w:sz w:val="22"/>
                <w:szCs w:val="22"/>
              </w:rPr>
              <w:t>Many Thanks,</w:t>
            </w:r>
          </w:p>
          <w:p w:rsidR="00535E7A" w:rsidRPr="00700CC2" w:rsidRDefault="0069688F" w:rsidP="008319A3">
            <w:pPr>
              <w:rPr>
                <w:rFonts w:ascii="Arial" w:hAnsi="Arial" w:cs="Arial"/>
                <w:sz w:val="22"/>
                <w:szCs w:val="22"/>
              </w:rPr>
            </w:pPr>
            <w:r>
              <w:rPr>
                <w:rFonts w:ascii="Arial" w:hAnsi="Arial" w:cs="Arial"/>
                <w:sz w:val="22"/>
                <w:szCs w:val="22"/>
              </w:rPr>
              <w:t xml:space="preserve">Ross Osborne Constructions   </w:t>
            </w:r>
            <w:permEnd w:id="1265326691"/>
          </w:p>
        </w:tc>
        <w:permStart w:id="1874099267"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74099267"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428787470"/>
      <w:r>
        <w:t xml:space="preserve">Where would you find </w:t>
      </w:r>
      <w:r w:rsidRPr="00CC1A85">
        <w:t>any possible penalties associated with a build</w:t>
      </w:r>
      <w:r>
        <w:t>?</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934F90" w:rsidP="008319A3">
            <w:pPr>
              <w:rPr>
                <w:rFonts w:ascii="Arial" w:hAnsi="Arial" w:cs="Arial"/>
                <w:color w:val="545D5D"/>
                <w:shd w:val="clear" w:color="auto" w:fill="FFFFFF"/>
              </w:rPr>
            </w:pPr>
            <w:permStart w:id="1926239382" w:edGrp="everyone"/>
            <w:r>
              <w:rPr>
                <w:rStyle w:val="Strong"/>
                <w:rFonts w:cs="Arial"/>
                <w:color w:val="545D5D"/>
                <w:shd w:val="clear" w:color="auto" w:fill="FFFFFF"/>
              </w:rPr>
              <w:t>Work when you are not licensed</w:t>
            </w:r>
            <w:r>
              <w:rPr>
                <w:rFonts w:ascii="Arial" w:hAnsi="Arial" w:cs="Arial"/>
                <w:color w:val="545D5D"/>
                <w:shd w:val="clear" w:color="auto" w:fill="FFFFFF"/>
              </w:rPr>
              <w:t> – If your licence is suspended or cancelled, you can’t carry out any building work. This means that you can’t provide quotes or tenders for building work, sign a building contract, or do the work itself. If you are in the middle of a job, you need to stop work until you become licensed again.</w:t>
            </w:r>
          </w:p>
          <w:p w:rsidR="00934F90" w:rsidRDefault="00934F90" w:rsidP="008319A3">
            <w:pPr>
              <w:rPr>
                <w:rFonts w:ascii="Arial" w:hAnsi="Arial" w:cs="Arial"/>
                <w:color w:val="545D5D"/>
                <w:shd w:val="clear" w:color="auto" w:fill="FFFFFF"/>
              </w:rPr>
            </w:pPr>
          </w:p>
          <w:p w:rsidR="00535E7A" w:rsidRDefault="00934F90" w:rsidP="008319A3">
            <w:pPr>
              <w:rPr>
                <w:rFonts w:ascii="Arial" w:hAnsi="Arial" w:cs="Arial"/>
                <w:color w:val="545D5D"/>
                <w:shd w:val="clear" w:color="auto" w:fill="FFFFFF"/>
              </w:rPr>
            </w:pPr>
            <w:r>
              <w:rPr>
                <w:rStyle w:val="Strong"/>
                <w:rFonts w:cs="Arial"/>
                <w:color w:val="545D5D"/>
                <w:shd w:val="clear" w:color="auto" w:fill="FFFFFF"/>
              </w:rPr>
              <w:t>Not comply with your contract</w:t>
            </w:r>
            <w:r>
              <w:rPr>
                <w:rFonts w:ascii="Arial" w:hAnsi="Arial" w:cs="Arial"/>
                <w:color w:val="545D5D"/>
                <w:shd w:val="clear" w:color="auto" w:fill="FFFFFF"/>
              </w:rPr>
              <w:t> – Whether you are working directly with a client, or have an agreement with a builder to carry out sub–contract work, make sure you understand the conditions of your contract. Cutting corners and failing to follow the conditions in your contract can be an offence under the </w:t>
            </w:r>
            <w:r>
              <w:rPr>
                <w:rFonts w:ascii="Arial" w:hAnsi="Arial" w:cs="Arial"/>
                <w:i/>
                <w:iCs/>
                <w:color w:val="545D5D"/>
                <w:shd w:val="clear" w:color="auto" w:fill="FFFFFF"/>
              </w:rPr>
              <w:t>Queensland Building and Construction Commission Act 1991</w:t>
            </w:r>
            <w:r>
              <w:rPr>
                <w:rFonts w:ascii="Arial" w:hAnsi="Arial" w:cs="Arial"/>
                <w:color w:val="545D5D"/>
                <w:shd w:val="clear" w:color="auto" w:fill="FFFFFF"/>
              </w:rPr>
              <w:t>.</w:t>
            </w:r>
          </w:p>
          <w:p w:rsidR="00934F90" w:rsidRDefault="00934F90" w:rsidP="008319A3">
            <w:pPr>
              <w:rPr>
                <w:rFonts w:ascii="Arial" w:hAnsi="Arial" w:cs="Arial"/>
                <w:color w:val="545D5D"/>
                <w:shd w:val="clear" w:color="auto" w:fill="FFFFFF"/>
              </w:rPr>
            </w:pPr>
            <w:r>
              <w:rPr>
                <w:rStyle w:val="Strong"/>
                <w:rFonts w:cs="Arial"/>
                <w:color w:val="545D5D"/>
                <w:shd w:val="clear" w:color="auto" w:fill="FFFFFF"/>
              </w:rPr>
              <w:t>Not release a subcontractor’s retention amount without reasonable excuse</w:t>
            </w:r>
            <w:r>
              <w:rPr>
                <w:rFonts w:ascii="Arial" w:hAnsi="Arial" w:cs="Arial"/>
                <w:color w:val="545D5D"/>
                <w:shd w:val="clear" w:color="auto" w:fill="FFFFFF"/>
              </w:rPr>
              <w:t> - keeping someone else’s money is a serious offence and you risk a heavy fine or even imprisonment if you do not comply.</w:t>
            </w:r>
          </w:p>
          <w:permEnd w:id="1926239382"/>
          <w:p w:rsidR="00535E7A" w:rsidRPr="001C4084" w:rsidRDefault="00535E7A" w:rsidP="008319A3">
            <w:pPr>
              <w:rPr>
                <w:rFonts w:ascii="Arial" w:hAnsi="Arial" w:cs="Arial"/>
                <w:sz w:val="22"/>
                <w:szCs w:val="22"/>
              </w:rPr>
            </w:pPr>
          </w:p>
        </w:tc>
        <w:permStart w:id="468086478"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808647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53FED" w:rsidRDefault="00853FED" w:rsidP="008319A3">
            <w:permStart w:id="206854336" w:edGrp="everyone"/>
            <w:r>
              <w:t>On the date specified in that notice as the anticipated date on which the Works will reach Practical Completion, the Owner or the Owner’s Representative will inspect the Works and if satisfied that the Works have reached Practical Completion, and if the Contractor produces to the Owner satisfactory written evidence that all relevant inspections and approvals required by the Sustainable Planning Act 2009 and the Building Act 1975 and by any body having the relevant jurisdiction have been satisfactorily completed, the Contractor must:</w:t>
            </w:r>
          </w:p>
          <w:p w:rsidR="00853FED" w:rsidRDefault="00853FED" w:rsidP="008319A3"/>
          <w:p w:rsidR="00853FED" w:rsidRDefault="00853FED" w:rsidP="008319A3">
            <w:r>
              <w:t xml:space="preserve"> (a) complete and sign the QBCC Form 6 - Defects Document or similar appropriate document identifying agreed and non-agreed minor defects and minor omissions, and when the Contractor will remedy the agreed matters, and give a copy to the Owner; and</w:t>
            </w:r>
          </w:p>
          <w:p w:rsidR="00853FED" w:rsidRDefault="00853FED" w:rsidP="008319A3"/>
          <w:p w:rsidR="00853FED" w:rsidRDefault="00853FED" w:rsidP="008319A3">
            <w:r>
              <w:t xml:space="preserve"> (b) give the Owner a completed and signed QBCC Form 7 - Certificate of Practical Completion stating that date as the Date of Practical Completion; and </w:t>
            </w:r>
          </w:p>
          <w:p w:rsidR="00853FED" w:rsidRDefault="00853FED" w:rsidP="008319A3"/>
          <w:p w:rsidR="00853FED" w:rsidRDefault="00853FED" w:rsidP="008319A3">
            <w:pPr>
              <w:rPr>
                <w:rFonts w:ascii="Verdana" w:hAnsi="Verdana"/>
                <w:color w:val="555555"/>
                <w:sz w:val="18"/>
                <w:szCs w:val="18"/>
                <w:shd w:val="clear" w:color="auto" w:fill="FFFFFF"/>
              </w:rPr>
            </w:pPr>
            <w:r>
              <w:t>(c) hand over the Works to the Owner.</w:t>
            </w:r>
          </w:p>
          <w:p w:rsidR="00853FED" w:rsidRDefault="00853FED" w:rsidP="008319A3">
            <w:pPr>
              <w:rPr>
                <w:rFonts w:ascii="Verdana" w:hAnsi="Verdana"/>
                <w:color w:val="555555"/>
                <w:sz w:val="18"/>
                <w:szCs w:val="18"/>
                <w:shd w:val="clear" w:color="auto" w:fill="FFFFFF"/>
              </w:rPr>
            </w:pPr>
          </w:p>
          <w:p w:rsidR="00853FED" w:rsidRDefault="00853FED" w:rsidP="008319A3">
            <w:pPr>
              <w:rPr>
                <w:rFonts w:ascii="Verdana" w:hAnsi="Verdana"/>
                <w:color w:val="555555"/>
                <w:sz w:val="18"/>
                <w:szCs w:val="18"/>
                <w:shd w:val="clear" w:color="auto" w:fill="FFFFFF"/>
              </w:rPr>
            </w:pPr>
          </w:p>
          <w:p w:rsidR="00853FED" w:rsidRDefault="00853FED" w:rsidP="008319A3">
            <w:pPr>
              <w:rPr>
                <w:rFonts w:ascii="Verdana" w:hAnsi="Verdana"/>
                <w:color w:val="555555"/>
                <w:sz w:val="18"/>
                <w:szCs w:val="18"/>
                <w:shd w:val="clear" w:color="auto" w:fill="FFFFFF"/>
              </w:rPr>
            </w:pPr>
            <w:r>
              <w:rPr>
                <w:rFonts w:ascii="Verdana" w:hAnsi="Verdana"/>
                <w:color w:val="555555"/>
                <w:sz w:val="18"/>
                <w:szCs w:val="18"/>
                <w:shd w:val="clear" w:color="auto" w:fill="FFFFFF"/>
              </w:rPr>
              <w:t>A Certificate of Final Inspection can be issued upon successful completion of the Final Inspection, following the final mandatory notification stage of the building work</w:t>
            </w:r>
          </w:p>
          <w:p w:rsidR="00853FED" w:rsidRPr="00853FED" w:rsidRDefault="00853FED" w:rsidP="007D76C7">
            <w:pPr>
              <w:numPr>
                <w:ilvl w:val="0"/>
                <w:numId w:val="16"/>
              </w:numPr>
              <w:shd w:val="clear" w:color="auto" w:fill="FFFFFF"/>
              <w:spacing w:before="100" w:beforeAutospacing="1" w:after="100" w:afterAutospacing="1"/>
              <w:ind w:left="0"/>
              <w:jc w:val="left"/>
              <w:rPr>
                <w:rFonts w:ascii="Verdana" w:hAnsi="Verdana"/>
                <w:color w:val="555555"/>
                <w:sz w:val="18"/>
                <w:szCs w:val="18"/>
                <w:lang w:eastAsia="en-AU"/>
              </w:rPr>
            </w:pPr>
            <w:r>
              <w:rPr>
                <w:rFonts w:ascii="Verdana" w:hAnsi="Verdana"/>
                <w:color w:val="555555"/>
                <w:sz w:val="18"/>
                <w:szCs w:val="18"/>
                <w:shd w:val="clear" w:color="auto" w:fill="FFFFFF"/>
              </w:rPr>
              <w:t>.</w:t>
            </w:r>
            <w:r w:rsidRPr="00853FED">
              <w:rPr>
                <w:rFonts w:ascii="Verdana" w:hAnsi="Verdana"/>
                <w:color w:val="555555"/>
                <w:sz w:val="18"/>
                <w:szCs w:val="18"/>
                <w:lang w:eastAsia="en-AU"/>
              </w:rPr>
              <w:t xml:space="preserve"> Clearly describes the works completed, AND</w:t>
            </w:r>
          </w:p>
          <w:p w:rsidR="00853FED" w:rsidRPr="00853FED" w:rsidRDefault="00853FED" w:rsidP="007D76C7">
            <w:pPr>
              <w:numPr>
                <w:ilvl w:val="0"/>
                <w:numId w:val="17"/>
              </w:numPr>
              <w:shd w:val="clear" w:color="auto" w:fill="FFFFFF"/>
              <w:spacing w:before="100" w:beforeAutospacing="1" w:after="100" w:afterAutospacing="1"/>
              <w:ind w:left="0"/>
              <w:jc w:val="left"/>
              <w:rPr>
                <w:rFonts w:ascii="Verdana" w:hAnsi="Verdana"/>
                <w:color w:val="555555"/>
                <w:sz w:val="18"/>
                <w:szCs w:val="18"/>
                <w:lang w:eastAsia="en-AU"/>
              </w:rPr>
            </w:pPr>
            <w:r w:rsidRPr="00853FED">
              <w:rPr>
                <w:rFonts w:ascii="Verdana" w:hAnsi="Verdana"/>
                <w:color w:val="555555"/>
                <w:sz w:val="18"/>
                <w:szCs w:val="18"/>
                <w:lang w:eastAsia="en-AU"/>
              </w:rPr>
              <w:t>Lists the date of approved inspections.</w:t>
            </w:r>
          </w:p>
          <w:permEnd w:id="206854336"/>
          <w:p w:rsidR="00535E7A" w:rsidRPr="001C4084" w:rsidRDefault="00535E7A" w:rsidP="008319A3">
            <w:pPr>
              <w:rPr>
                <w:rFonts w:ascii="Arial" w:hAnsi="Arial" w:cs="Arial"/>
                <w:sz w:val="22"/>
                <w:szCs w:val="22"/>
              </w:rPr>
            </w:pPr>
          </w:p>
        </w:tc>
        <w:permStart w:id="123118450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1184500"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t>Select and prepare an appropriate standardised contract for the client in the scenario below.</w:t>
      </w:r>
      <w:bookmarkEnd w:id="36"/>
      <w:bookmarkEnd w:id="37"/>
      <w:bookmarkEnd w:id="60"/>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E55859" w:rsidRPr="00DA7632" w:rsidRDefault="00E5585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E55859" w:rsidRPr="00DA7632" w:rsidRDefault="00E55859" w:rsidP="00535E7A">
                            <w:pPr>
                              <w:rPr>
                                <w:sz w:val="22"/>
                                <w:szCs w:val="22"/>
                                <w:lang w:val="en-US"/>
                              </w:rPr>
                            </w:pPr>
                          </w:p>
                          <w:p w:rsidR="00E55859" w:rsidRPr="00DA7632" w:rsidRDefault="00E55859" w:rsidP="00535E7A">
                            <w:pPr>
                              <w:rPr>
                                <w:b/>
                                <w:i/>
                                <w:sz w:val="22"/>
                                <w:szCs w:val="22"/>
                                <w:lang w:val="en-US"/>
                              </w:rPr>
                            </w:pPr>
                            <w:r w:rsidRPr="00DA7632">
                              <w:rPr>
                                <w:b/>
                                <w:i/>
                                <w:sz w:val="22"/>
                                <w:szCs w:val="22"/>
                                <w:lang w:val="en-US"/>
                              </w:rPr>
                              <w:t>Additional details:</w:t>
                            </w:r>
                          </w:p>
                          <w:p w:rsidR="00E55859" w:rsidRPr="00DA7632" w:rsidRDefault="00E55859" w:rsidP="00535E7A">
                            <w:pPr>
                              <w:numPr>
                                <w:ilvl w:val="1"/>
                                <w:numId w:val="19"/>
                              </w:numPr>
                              <w:tabs>
                                <w:tab w:val="num" w:pos="426"/>
                              </w:tabs>
                              <w:ind w:left="426"/>
                              <w:rPr>
                                <w:sz w:val="22"/>
                                <w:szCs w:val="22"/>
                              </w:rPr>
                            </w:pPr>
                            <w:r w:rsidRPr="00DA7632">
                              <w:rPr>
                                <w:sz w:val="22"/>
                                <w:szCs w:val="22"/>
                              </w:rPr>
                              <w:t>The land has been secured and paid for by the Clients.</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construction period excluding inclement weather and possible delays is 23 weeks</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Prime costs are required for the solar hot water system and ducted air conditioning</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Provide fictitious details for all other sections of the contract.</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E55859" w:rsidRPr="00DA7632" w:rsidRDefault="00E55859"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E55859" w:rsidRPr="00DA7632" w:rsidRDefault="00E55859" w:rsidP="00535E7A">
                      <w:pPr>
                        <w:rPr>
                          <w:sz w:val="22"/>
                          <w:szCs w:val="22"/>
                          <w:lang w:val="en-US"/>
                        </w:rPr>
                      </w:pPr>
                    </w:p>
                    <w:p w:rsidR="00E55859" w:rsidRPr="00DA7632" w:rsidRDefault="00E55859" w:rsidP="00535E7A">
                      <w:pPr>
                        <w:rPr>
                          <w:b/>
                          <w:i/>
                          <w:sz w:val="22"/>
                          <w:szCs w:val="22"/>
                          <w:lang w:val="en-US"/>
                        </w:rPr>
                      </w:pPr>
                      <w:r w:rsidRPr="00DA7632">
                        <w:rPr>
                          <w:b/>
                          <w:i/>
                          <w:sz w:val="22"/>
                          <w:szCs w:val="22"/>
                          <w:lang w:val="en-US"/>
                        </w:rPr>
                        <w:t>Additional details:</w:t>
                      </w:r>
                    </w:p>
                    <w:p w:rsidR="00E55859" w:rsidRPr="00DA7632" w:rsidRDefault="00E55859" w:rsidP="00535E7A">
                      <w:pPr>
                        <w:numPr>
                          <w:ilvl w:val="1"/>
                          <w:numId w:val="19"/>
                        </w:numPr>
                        <w:tabs>
                          <w:tab w:val="num" w:pos="426"/>
                        </w:tabs>
                        <w:ind w:left="426"/>
                        <w:rPr>
                          <w:sz w:val="22"/>
                          <w:szCs w:val="22"/>
                        </w:rPr>
                      </w:pPr>
                      <w:r w:rsidRPr="00DA7632">
                        <w:rPr>
                          <w:sz w:val="22"/>
                          <w:szCs w:val="22"/>
                        </w:rPr>
                        <w:t>The land has been secured and paid for by the Clients.</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The construction period excluding inclement weather and possible delays is 23 weeks</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Prime costs are required for the solar hot water system and ducted air conditioning</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Provide fictitious details for all other sections of the contract.</w:t>
                      </w:r>
                    </w:p>
                    <w:p w:rsidR="00E55859" w:rsidRPr="00DA7632" w:rsidRDefault="00E55859" w:rsidP="00535E7A">
                      <w:pPr>
                        <w:numPr>
                          <w:ilvl w:val="1"/>
                          <w:numId w:val="19"/>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206354660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63546604"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68668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68668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18"/>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18"/>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18"/>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18"/>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4B6D42" w:rsidP="008319A3">
            <w:pPr>
              <w:ind w:right="-24"/>
              <w:rPr>
                <w:rFonts w:ascii="Arial" w:hAnsi="Arial" w:cs="Arial"/>
                <w:sz w:val="22"/>
                <w:szCs w:val="22"/>
              </w:rPr>
            </w:pPr>
            <w:permStart w:id="13113798" w:edGrp="everyone"/>
            <w:permEnd w:id="13113798"/>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41852286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8522861"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2591901"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222591901"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2117083394" w:edGrp="everyone"/>
            <w:permEnd w:id="2117083394"/>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996296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9962964"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576420742" w:edGrp="everyone"/>
        <w:tc>
          <w:tcPr>
            <w:tcW w:w="6520" w:type="dxa"/>
            <w:tcBorders>
              <w:top w:val="nil"/>
              <w:left w:val="nil"/>
              <w:bottom w:val="single" w:sz="8" w:space="0" w:color="auto"/>
              <w:right w:val="nil"/>
            </w:tcBorders>
          </w:tcPr>
          <w:p w:rsidR="004B6D42" w:rsidRPr="00DD7A44" w:rsidRDefault="0068668E"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57642074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70801218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08012183" w:displacedByCustomXml="prev"/>
        <w:permStart w:id="3535612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5356129"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1565005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15650052" w:displacedByCustomXml="prev"/>
        <w:permStart w:id="36458513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64585135"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620784604" w:edGrp="everyone"/>
            <w:permEnd w:id="620784604"/>
          </w:p>
        </w:tc>
      </w:tr>
    </w:tbl>
    <w:p w:rsidR="003824AF" w:rsidRPr="00BF7956" w:rsidRDefault="0068668E"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68668E"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68668E"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20"/>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20"/>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20"/>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20"/>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20"/>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921320476" w:edGrp="everyone"/>
            <w:permEnd w:id="921320476"/>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396468458" w:edGrp="everyone"/>
            <w:permEnd w:id="1396468458"/>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142303284" w:edGrp="everyone"/>
            <w:permEnd w:id="142303284"/>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820345191" w:edGrp="everyone"/>
            <w:permEnd w:id="820345191"/>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96207006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2070068"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454928728"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454928728"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18"/>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18"/>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18"/>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18"/>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18"/>
              </w:numPr>
              <w:ind w:left="885"/>
              <w:rPr>
                <w:rFonts w:cs="Arial"/>
                <w:sz w:val="20"/>
              </w:rPr>
            </w:pPr>
            <w:r>
              <w:rPr>
                <w:rFonts w:cs="Arial"/>
                <w:sz w:val="20"/>
              </w:rPr>
              <w:t>Implications of legislation, regulations and codes of practice (including Australian Consumer Law)</w:t>
            </w:r>
          </w:p>
        </w:tc>
        <w:permStart w:id="24656215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46562159" w:displacedByCustomXml="prev"/>
        <w:permStart w:id="73605716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36057163"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t>Discuss and agree upon clauses of a pre-contract agreement, including payment or deposit.</w:t>
            </w:r>
            <w:bookmarkEnd w:id="62"/>
          </w:p>
        </w:tc>
        <w:permStart w:id="190348246"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0348246" w:displacedByCustomXml="prev"/>
        <w:permStart w:id="2039768477"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39768477"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33463733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34637338" w:displacedByCustomXml="prev"/>
        <w:permStart w:id="1447035769"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4703576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18"/>
              </w:numPr>
              <w:ind w:left="885"/>
              <w:jc w:val="left"/>
              <w:rPr>
                <w:rFonts w:cs="Arial"/>
                <w:sz w:val="20"/>
              </w:rPr>
            </w:pPr>
            <w:r>
              <w:rPr>
                <w:rFonts w:cs="Arial"/>
                <w:sz w:val="20"/>
              </w:rPr>
              <w:t>Contract rise and fall amounts</w:t>
            </w:r>
          </w:p>
          <w:p w:rsidR="003824AF" w:rsidRDefault="003824AF" w:rsidP="003824AF">
            <w:pPr>
              <w:pStyle w:val="ListParagraph"/>
              <w:numPr>
                <w:ilvl w:val="0"/>
                <w:numId w:val="18"/>
              </w:numPr>
              <w:ind w:left="885"/>
              <w:jc w:val="left"/>
              <w:rPr>
                <w:rFonts w:cs="Arial"/>
                <w:sz w:val="20"/>
              </w:rPr>
            </w:pPr>
            <w:r>
              <w:rPr>
                <w:rFonts w:cs="Arial"/>
                <w:sz w:val="20"/>
              </w:rPr>
              <w:t>Schedule of progress payments</w:t>
            </w:r>
          </w:p>
          <w:p w:rsidR="003824AF" w:rsidRDefault="003824AF" w:rsidP="003824AF">
            <w:pPr>
              <w:pStyle w:val="ListParagraph"/>
              <w:numPr>
                <w:ilvl w:val="0"/>
                <w:numId w:val="18"/>
              </w:numPr>
              <w:ind w:left="885"/>
              <w:jc w:val="left"/>
              <w:rPr>
                <w:rFonts w:cs="Arial"/>
                <w:sz w:val="20"/>
              </w:rPr>
            </w:pPr>
            <w:r>
              <w:rPr>
                <w:rFonts w:cs="Arial"/>
                <w:sz w:val="20"/>
              </w:rPr>
              <w:t>Processes for applying of extensions of time</w:t>
            </w:r>
          </w:p>
        </w:tc>
        <w:permStart w:id="376266284"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6266284" w:displacedByCustomXml="prev"/>
        <w:permStart w:id="642061150"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42061150"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18"/>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18"/>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18"/>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18"/>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18"/>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18"/>
              </w:numPr>
              <w:ind w:left="885"/>
              <w:jc w:val="left"/>
              <w:rPr>
                <w:rFonts w:cs="Arial"/>
                <w:sz w:val="20"/>
              </w:rPr>
            </w:pPr>
            <w:r>
              <w:rPr>
                <w:rFonts w:cs="Arial"/>
                <w:sz w:val="20"/>
              </w:rPr>
              <w:t>Cooling off periods</w:t>
            </w:r>
          </w:p>
          <w:p w:rsidR="003824AF" w:rsidRDefault="003824AF" w:rsidP="003824AF">
            <w:pPr>
              <w:pStyle w:val="ListParagraph"/>
              <w:numPr>
                <w:ilvl w:val="0"/>
                <w:numId w:val="18"/>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18"/>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18"/>
              </w:numPr>
              <w:ind w:left="1310"/>
              <w:jc w:val="left"/>
              <w:rPr>
                <w:rFonts w:cs="Arial"/>
                <w:sz w:val="20"/>
              </w:rPr>
            </w:pPr>
            <w:r>
              <w:rPr>
                <w:rFonts w:cs="Arial"/>
                <w:sz w:val="20"/>
              </w:rPr>
              <w:t>Variations</w:t>
            </w:r>
          </w:p>
          <w:p w:rsidR="003824AF" w:rsidRDefault="003824AF" w:rsidP="003824AF">
            <w:pPr>
              <w:pStyle w:val="ListParagraph"/>
              <w:numPr>
                <w:ilvl w:val="0"/>
                <w:numId w:val="18"/>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18"/>
              </w:numPr>
              <w:ind w:left="1310"/>
              <w:jc w:val="left"/>
              <w:rPr>
                <w:rFonts w:cs="Arial"/>
                <w:sz w:val="20"/>
              </w:rPr>
            </w:pPr>
            <w:r>
              <w:rPr>
                <w:rFonts w:cs="Arial"/>
                <w:sz w:val="20"/>
              </w:rPr>
              <w:t>Unreasonable/vexatious notice</w:t>
            </w:r>
          </w:p>
          <w:p w:rsidR="003824AF" w:rsidRDefault="003824AF" w:rsidP="003824AF">
            <w:pPr>
              <w:pStyle w:val="ListParagraph"/>
              <w:numPr>
                <w:ilvl w:val="1"/>
                <w:numId w:val="18"/>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21"/>
              </w:numPr>
              <w:ind w:left="1310"/>
              <w:jc w:val="left"/>
              <w:rPr>
                <w:rFonts w:cs="Arial"/>
                <w:sz w:val="20"/>
              </w:rPr>
            </w:pPr>
            <w:r>
              <w:rPr>
                <w:rFonts w:cs="Arial"/>
                <w:sz w:val="20"/>
              </w:rPr>
              <w:t>Methods for resolving contractual disputes</w:t>
            </w:r>
          </w:p>
        </w:tc>
        <w:permStart w:id="1207389147"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07389147" w:displacedByCustomXml="prev"/>
        <w:permStart w:id="1383491659"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83491659"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18"/>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18"/>
              </w:numPr>
              <w:ind w:left="885"/>
              <w:jc w:val="left"/>
              <w:rPr>
                <w:rFonts w:cs="Arial"/>
                <w:sz w:val="20"/>
              </w:rPr>
            </w:pPr>
            <w:r>
              <w:rPr>
                <w:rFonts w:cs="Arial"/>
                <w:sz w:val="20"/>
              </w:rPr>
              <w:t>Non-verbal communication</w:t>
            </w:r>
          </w:p>
          <w:p w:rsidR="003824AF" w:rsidRDefault="003824AF" w:rsidP="003824AF">
            <w:pPr>
              <w:pStyle w:val="ListParagraph"/>
              <w:numPr>
                <w:ilvl w:val="0"/>
                <w:numId w:val="18"/>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18"/>
              </w:numPr>
              <w:ind w:left="885"/>
              <w:jc w:val="left"/>
              <w:rPr>
                <w:rFonts w:cs="Arial"/>
                <w:sz w:val="20"/>
              </w:rPr>
            </w:pPr>
            <w:r>
              <w:rPr>
                <w:rFonts w:cs="Arial"/>
                <w:sz w:val="20"/>
              </w:rPr>
              <w:t>In writing (including drafting responses to queries about contracts)</w:t>
            </w:r>
          </w:p>
        </w:tc>
        <w:permStart w:id="168244577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82445772" w:displacedByCustomXml="prev"/>
        <w:permStart w:id="1703947042"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03947042"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4118118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41181183"/>
            <w:r w:rsidRPr="001D07E7">
              <w:rPr>
                <w:rFonts w:cs="Arial"/>
                <w:b/>
                <w:szCs w:val="22"/>
              </w:rPr>
              <w:t xml:space="preserve"> Satisfactory    </w:t>
            </w:r>
            <w:permStart w:id="66430090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64300905"/>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1653289142" w:edGrp="everyone"/>
            <w:permEnd w:id="1653289142"/>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68E" w:rsidRDefault="0068668E" w:rsidP="00A67754">
      <w:r>
        <w:separator/>
      </w:r>
    </w:p>
  </w:endnote>
  <w:endnote w:type="continuationSeparator" w:id="0">
    <w:p w:rsidR="0068668E" w:rsidRDefault="0068668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830749" w:rsidRDefault="00E55859" w:rsidP="00830749">
    <w:pPr>
      <w:pBdr>
        <w:top w:val="single" w:sz="4" w:space="1" w:color="auto"/>
      </w:pBdr>
      <w:rPr>
        <w:rFonts w:ascii="Arial" w:hAnsi="Arial" w:cs="Arial"/>
        <w:b/>
        <w:sz w:val="16"/>
        <w:szCs w:val="16"/>
      </w:rPr>
    </w:pPr>
  </w:p>
  <w:p w:rsidR="00E55859" w:rsidRPr="00830749" w:rsidRDefault="0068668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55859" w:rsidRPr="004932A4">
              <w:rPr>
                <w:rFonts w:ascii="Arial" w:hAnsi="Arial" w:cs="Arial"/>
                <w:b/>
                <w:sz w:val="16"/>
                <w:szCs w:val="16"/>
              </w:rPr>
              <w:t xml:space="preserve">Page </w:t>
            </w:r>
            <w:r w:rsidR="00E55859" w:rsidRPr="004932A4">
              <w:rPr>
                <w:rFonts w:ascii="Arial" w:hAnsi="Arial" w:cs="Arial"/>
                <w:b/>
                <w:bCs/>
                <w:sz w:val="16"/>
                <w:szCs w:val="16"/>
              </w:rPr>
              <w:fldChar w:fldCharType="begin"/>
            </w:r>
            <w:r w:rsidR="00E55859" w:rsidRPr="004932A4">
              <w:rPr>
                <w:rFonts w:ascii="Arial" w:hAnsi="Arial" w:cs="Arial"/>
                <w:b/>
                <w:bCs/>
                <w:sz w:val="16"/>
                <w:szCs w:val="16"/>
              </w:rPr>
              <w:instrText xml:space="preserve"> PAGE </w:instrText>
            </w:r>
            <w:r w:rsidR="00E55859" w:rsidRPr="004932A4">
              <w:rPr>
                <w:rFonts w:ascii="Arial" w:hAnsi="Arial" w:cs="Arial"/>
                <w:b/>
                <w:bCs/>
                <w:sz w:val="16"/>
                <w:szCs w:val="16"/>
              </w:rPr>
              <w:fldChar w:fldCharType="separate"/>
            </w:r>
            <w:r w:rsidR="00E55859">
              <w:rPr>
                <w:rFonts w:ascii="Arial" w:hAnsi="Arial" w:cs="Arial"/>
                <w:b/>
                <w:bCs/>
                <w:noProof/>
                <w:sz w:val="16"/>
                <w:szCs w:val="16"/>
              </w:rPr>
              <w:t>4</w:t>
            </w:r>
            <w:r w:rsidR="00E55859" w:rsidRPr="004932A4">
              <w:rPr>
                <w:rFonts w:ascii="Arial" w:hAnsi="Arial" w:cs="Arial"/>
                <w:b/>
                <w:sz w:val="16"/>
                <w:szCs w:val="16"/>
              </w:rPr>
              <w:fldChar w:fldCharType="end"/>
            </w:r>
            <w:r w:rsidR="00E55859" w:rsidRPr="004932A4">
              <w:rPr>
                <w:rFonts w:ascii="Arial" w:hAnsi="Arial" w:cs="Arial"/>
                <w:b/>
                <w:sz w:val="16"/>
                <w:szCs w:val="16"/>
              </w:rPr>
              <w:t xml:space="preserve"> of </w:t>
            </w:r>
            <w:r w:rsidR="00E55859" w:rsidRPr="004932A4">
              <w:rPr>
                <w:rFonts w:ascii="Arial" w:hAnsi="Arial" w:cs="Arial"/>
                <w:b/>
                <w:bCs/>
                <w:sz w:val="16"/>
                <w:szCs w:val="16"/>
              </w:rPr>
              <w:fldChar w:fldCharType="begin"/>
            </w:r>
            <w:r w:rsidR="00E55859" w:rsidRPr="004932A4">
              <w:rPr>
                <w:rFonts w:ascii="Arial" w:hAnsi="Arial" w:cs="Arial"/>
                <w:b/>
                <w:bCs/>
                <w:sz w:val="16"/>
                <w:szCs w:val="16"/>
              </w:rPr>
              <w:instrText xml:space="preserve"> SECTIONPAGES  </w:instrText>
            </w:r>
            <w:r w:rsidR="00E55859" w:rsidRPr="004932A4">
              <w:rPr>
                <w:rFonts w:ascii="Arial" w:hAnsi="Arial" w:cs="Arial"/>
                <w:b/>
                <w:bCs/>
                <w:sz w:val="16"/>
                <w:szCs w:val="16"/>
              </w:rPr>
              <w:fldChar w:fldCharType="separate"/>
            </w:r>
            <w:r w:rsidR="009317DC">
              <w:rPr>
                <w:rFonts w:ascii="Arial" w:hAnsi="Arial" w:cs="Arial"/>
                <w:b/>
                <w:bCs/>
                <w:noProof/>
                <w:sz w:val="16"/>
                <w:szCs w:val="16"/>
              </w:rPr>
              <w:t>24</w:t>
            </w:r>
            <w:r w:rsidR="00E55859" w:rsidRPr="004932A4">
              <w:rPr>
                <w:rFonts w:ascii="Arial" w:hAnsi="Arial" w:cs="Arial"/>
                <w:b/>
                <w:sz w:val="16"/>
                <w:szCs w:val="16"/>
              </w:rPr>
              <w:fldChar w:fldCharType="end"/>
            </w:r>
          </w:sdtContent>
        </w:sdt>
      </w:sdtContent>
    </w:sdt>
    <w:r w:rsidR="00E55859">
      <w:rPr>
        <w:rFonts w:ascii="Arial" w:hAnsi="Arial" w:cs="Arial"/>
        <w:b/>
        <w:sz w:val="16"/>
        <w:szCs w:val="16"/>
      </w:rPr>
      <w:ptab w:relativeTo="margin" w:alignment="right" w:leader="none"/>
    </w:r>
    <w:r w:rsidR="00E55859" w:rsidRPr="00B115D7">
      <w:rPr>
        <w:rFonts w:ascii="Arial" w:hAnsi="Arial" w:cs="Arial"/>
        <w:b/>
        <w:sz w:val="16"/>
        <w:szCs w:val="16"/>
      </w:rPr>
      <w:t>CSTC Pty Ltd_</w:t>
    </w:r>
    <w:r w:rsidR="00E55859">
      <w:rPr>
        <w:rFonts w:ascii="Arial" w:hAnsi="Arial" w:cs="Arial"/>
        <w:b/>
        <w:sz w:val="16"/>
        <w:szCs w:val="16"/>
      </w:rPr>
      <w:t>RTO#</w:t>
    </w:r>
    <w:r w:rsidR="00E5585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55859">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830749" w:rsidRDefault="00E55859" w:rsidP="00830749">
    <w:pPr>
      <w:pBdr>
        <w:top w:val="single" w:sz="4" w:space="1" w:color="auto"/>
      </w:pBdr>
      <w:rPr>
        <w:rFonts w:ascii="Arial" w:hAnsi="Arial" w:cs="Arial"/>
        <w:b/>
        <w:sz w:val="16"/>
        <w:szCs w:val="16"/>
      </w:rPr>
    </w:pPr>
  </w:p>
  <w:p w:rsidR="00E55859" w:rsidRPr="00830749" w:rsidRDefault="00E5585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668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830749" w:rsidRDefault="00E55859" w:rsidP="00830749">
    <w:pPr>
      <w:pBdr>
        <w:top w:val="single" w:sz="4" w:space="1" w:color="auto"/>
      </w:pBdr>
      <w:rPr>
        <w:rFonts w:ascii="Arial" w:hAnsi="Arial" w:cs="Arial"/>
        <w:b/>
        <w:sz w:val="16"/>
        <w:szCs w:val="16"/>
      </w:rPr>
    </w:pPr>
  </w:p>
  <w:p w:rsidR="00E55859" w:rsidRPr="00830749" w:rsidRDefault="00E5585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17DC">
          <w:rPr>
            <w:rFonts w:ascii="Arial" w:hAnsi="Arial" w:cs="Arial"/>
            <w:b/>
            <w:bCs/>
            <w:noProof/>
            <w:sz w:val="16"/>
            <w:szCs w:val="16"/>
          </w:rPr>
          <w:t>24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830749" w:rsidRDefault="00E55859" w:rsidP="00830749">
    <w:pPr>
      <w:pBdr>
        <w:top w:val="single" w:sz="4" w:space="1" w:color="auto"/>
      </w:pBdr>
      <w:rPr>
        <w:rFonts w:ascii="Arial" w:hAnsi="Arial" w:cs="Arial"/>
        <w:b/>
        <w:sz w:val="16"/>
        <w:szCs w:val="16"/>
      </w:rPr>
    </w:pPr>
  </w:p>
  <w:p w:rsidR="00E55859" w:rsidRPr="00830749" w:rsidRDefault="00E5585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17D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68E" w:rsidRDefault="0068668E" w:rsidP="00A67754">
      <w:r>
        <w:separator/>
      </w:r>
    </w:p>
  </w:footnote>
  <w:footnote w:type="continuationSeparator" w:id="0">
    <w:p w:rsidR="0068668E" w:rsidRDefault="0068668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EC1284" w:rsidRDefault="00E5585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E55859" w:rsidRPr="00EC1284" w:rsidRDefault="00E55859"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EC1284" w:rsidRDefault="00E55859"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E55859" w:rsidRPr="00EC1284" w:rsidRDefault="00E55859"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EC1284" w:rsidRDefault="00E55859"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E55859" w:rsidRPr="00EC1284" w:rsidRDefault="00E55859"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EC1284" w:rsidRDefault="00E55859"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E55859" w:rsidRPr="000D0838" w:rsidRDefault="00E55859"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859" w:rsidRPr="00EC1284" w:rsidRDefault="00E55859"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E55859" w:rsidRPr="00EC1284" w:rsidRDefault="00E55859"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9351787"/>
    <w:multiLevelType w:val="multilevel"/>
    <w:tmpl w:val="7E422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48E1E0D"/>
    <w:multiLevelType w:val="multilevel"/>
    <w:tmpl w:val="3F4256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B2E17"/>
    <w:multiLevelType w:val="multilevel"/>
    <w:tmpl w:val="C492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591171E"/>
    <w:multiLevelType w:val="multilevel"/>
    <w:tmpl w:val="0F58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BA1292"/>
    <w:multiLevelType w:val="hybridMultilevel"/>
    <w:tmpl w:val="E53270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3"/>
  </w:num>
  <w:num w:numId="5">
    <w:abstractNumId w:val="1"/>
  </w:num>
  <w:num w:numId="6">
    <w:abstractNumId w:val="10"/>
  </w:num>
  <w:num w:numId="7">
    <w:abstractNumId w:val="6"/>
  </w:num>
  <w:num w:numId="8">
    <w:abstractNumId w:val="8"/>
  </w:num>
  <w:num w:numId="9">
    <w:abstractNumId w:val="4"/>
  </w:num>
  <w:num w:numId="10">
    <w:abstractNumId w:val="12"/>
  </w:num>
  <w:num w:numId="11">
    <w:abstractNumId w:val="9"/>
  </w:num>
  <w:num w:numId="12">
    <w:abstractNumId w:val="3"/>
  </w:num>
  <w:num w:numId="13">
    <w:abstractNumId w:val="15"/>
  </w:num>
  <w:num w:numId="14">
    <w:abstractNumId w:val="17"/>
  </w:num>
  <w:num w:numId="15">
    <w:abstractNumId w:val="5"/>
  </w:num>
  <w:num w:numId="16">
    <w:abstractNumId w:val="16"/>
  </w:num>
  <w:num w:numId="17">
    <w:abstractNumId w:val="14"/>
  </w:num>
  <w:num w:numId="18">
    <w:abstractNumId w:val="1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19DB"/>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298C"/>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03A3"/>
    <w:rsid w:val="00191685"/>
    <w:rsid w:val="00191E86"/>
    <w:rsid w:val="0019250A"/>
    <w:rsid w:val="001A778E"/>
    <w:rsid w:val="001A77CF"/>
    <w:rsid w:val="001B09BC"/>
    <w:rsid w:val="001C0B34"/>
    <w:rsid w:val="001C4084"/>
    <w:rsid w:val="001D01D1"/>
    <w:rsid w:val="001E05E8"/>
    <w:rsid w:val="001E600A"/>
    <w:rsid w:val="001F0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AC5"/>
    <w:rsid w:val="00233402"/>
    <w:rsid w:val="002337BA"/>
    <w:rsid w:val="00252300"/>
    <w:rsid w:val="00252494"/>
    <w:rsid w:val="00257541"/>
    <w:rsid w:val="0025778A"/>
    <w:rsid w:val="00265A8F"/>
    <w:rsid w:val="0026676B"/>
    <w:rsid w:val="00267C62"/>
    <w:rsid w:val="00271B12"/>
    <w:rsid w:val="00272DCC"/>
    <w:rsid w:val="0027392A"/>
    <w:rsid w:val="002762BF"/>
    <w:rsid w:val="002802B1"/>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21C3"/>
    <w:rsid w:val="00396581"/>
    <w:rsid w:val="003B0DC7"/>
    <w:rsid w:val="003B5C02"/>
    <w:rsid w:val="003C173C"/>
    <w:rsid w:val="003C26A4"/>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318"/>
    <w:rsid w:val="004E5C7F"/>
    <w:rsid w:val="004E6613"/>
    <w:rsid w:val="004E67D0"/>
    <w:rsid w:val="004E79AD"/>
    <w:rsid w:val="004F06CC"/>
    <w:rsid w:val="0050226B"/>
    <w:rsid w:val="005025D4"/>
    <w:rsid w:val="00502D13"/>
    <w:rsid w:val="00503E80"/>
    <w:rsid w:val="005054E9"/>
    <w:rsid w:val="005075AF"/>
    <w:rsid w:val="005102BD"/>
    <w:rsid w:val="00511F39"/>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61C03"/>
    <w:rsid w:val="00573C4A"/>
    <w:rsid w:val="00583840"/>
    <w:rsid w:val="005868D2"/>
    <w:rsid w:val="005948F5"/>
    <w:rsid w:val="005A406E"/>
    <w:rsid w:val="005B023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3E3B"/>
    <w:rsid w:val="0063511D"/>
    <w:rsid w:val="00640395"/>
    <w:rsid w:val="006407D6"/>
    <w:rsid w:val="00640DDA"/>
    <w:rsid w:val="006420A5"/>
    <w:rsid w:val="00642E9B"/>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668E"/>
    <w:rsid w:val="0068749F"/>
    <w:rsid w:val="00691ED4"/>
    <w:rsid w:val="006923AD"/>
    <w:rsid w:val="0069688F"/>
    <w:rsid w:val="00697CEC"/>
    <w:rsid w:val="00697DC1"/>
    <w:rsid w:val="00697EDC"/>
    <w:rsid w:val="006A2BDE"/>
    <w:rsid w:val="006A4B98"/>
    <w:rsid w:val="006A4E12"/>
    <w:rsid w:val="006A6387"/>
    <w:rsid w:val="006A7013"/>
    <w:rsid w:val="006B065A"/>
    <w:rsid w:val="006B2FB9"/>
    <w:rsid w:val="006B5A1A"/>
    <w:rsid w:val="006B6115"/>
    <w:rsid w:val="006B7CFD"/>
    <w:rsid w:val="006C212E"/>
    <w:rsid w:val="006C26ED"/>
    <w:rsid w:val="006C7661"/>
    <w:rsid w:val="006C7809"/>
    <w:rsid w:val="006D4449"/>
    <w:rsid w:val="006D4794"/>
    <w:rsid w:val="006E0BDE"/>
    <w:rsid w:val="006E1E61"/>
    <w:rsid w:val="006F01CB"/>
    <w:rsid w:val="006F1570"/>
    <w:rsid w:val="006F1E14"/>
    <w:rsid w:val="006F5046"/>
    <w:rsid w:val="006F5707"/>
    <w:rsid w:val="006F7D66"/>
    <w:rsid w:val="00703DE3"/>
    <w:rsid w:val="007045DB"/>
    <w:rsid w:val="007070CF"/>
    <w:rsid w:val="00707741"/>
    <w:rsid w:val="007128AF"/>
    <w:rsid w:val="0071361C"/>
    <w:rsid w:val="00713BFA"/>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5029"/>
    <w:rsid w:val="007A1BB4"/>
    <w:rsid w:val="007A5008"/>
    <w:rsid w:val="007A6A9C"/>
    <w:rsid w:val="007B48B1"/>
    <w:rsid w:val="007C1D61"/>
    <w:rsid w:val="007C4FE0"/>
    <w:rsid w:val="007C52E8"/>
    <w:rsid w:val="007C63F4"/>
    <w:rsid w:val="007D3292"/>
    <w:rsid w:val="007D3954"/>
    <w:rsid w:val="007D3BDB"/>
    <w:rsid w:val="007D76C7"/>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2E49"/>
    <w:rsid w:val="00843997"/>
    <w:rsid w:val="00847C7B"/>
    <w:rsid w:val="008512A8"/>
    <w:rsid w:val="00853FED"/>
    <w:rsid w:val="00855F97"/>
    <w:rsid w:val="00860AFB"/>
    <w:rsid w:val="00864D30"/>
    <w:rsid w:val="00865E98"/>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3294"/>
    <w:rsid w:val="009046CD"/>
    <w:rsid w:val="009055FD"/>
    <w:rsid w:val="009056E2"/>
    <w:rsid w:val="00914CA4"/>
    <w:rsid w:val="009172BA"/>
    <w:rsid w:val="00917FD2"/>
    <w:rsid w:val="00921288"/>
    <w:rsid w:val="00925912"/>
    <w:rsid w:val="009304CA"/>
    <w:rsid w:val="0093060F"/>
    <w:rsid w:val="0093095D"/>
    <w:rsid w:val="009317DC"/>
    <w:rsid w:val="009324BA"/>
    <w:rsid w:val="00934F90"/>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74E7E"/>
    <w:rsid w:val="0098186A"/>
    <w:rsid w:val="00986974"/>
    <w:rsid w:val="00986BC7"/>
    <w:rsid w:val="00993997"/>
    <w:rsid w:val="00996BEA"/>
    <w:rsid w:val="009A34C4"/>
    <w:rsid w:val="009A4937"/>
    <w:rsid w:val="009B0658"/>
    <w:rsid w:val="009B2C5D"/>
    <w:rsid w:val="009B750D"/>
    <w:rsid w:val="009C7961"/>
    <w:rsid w:val="009D1E85"/>
    <w:rsid w:val="009E08FC"/>
    <w:rsid w:val="009E3CED"/>
    <w:rsid w:val="009E4376"/>
    <w:rsid w:val="009E78AF"/>
    <w:rsid w:val="009F34EB"/>
    <w:rsid w:val="00A07F94"/>
    <w:rsid w:val="00A10F18"/>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E6D"/>
    <w:rsid w:val="00A86913"/>
    <w:rsid w:val="00A877AF"/>
    <w:rsid w:val="00A93221"/>
    <w:rsid w:val="00A93CB5"/>
    <w:rsid w:val="00A93E84"/>
    <w:rsid w:val="00A9666F"/>
    <w:rsid w:val="00A96EE8"/>
    <w:rsid w:val="00AA212D"/>
    <w:rsid w:val="00AA517E"/>
    <w:rsid w:val="00AA653D"/>
    <w:rsid w:val="00AB15C0"/>
    <w:rsid w:val="00AB33E1"/>
    <w:rsid w:val="00AB5FF9"/>
    <w:rsid w:val="00AC6BE2"/>
    <w:rsid w:val="00AC79B9"/>
    <w:rsid w:val="00AD1037"/>
    <w:rsid w:val="00AD147B"/>
    <w:rsid w:val="00AD2C30"/>
    <w:rsid w:val="00AD390C"/>
    <w:rsid w:val="00AD7FAE"/>
    <w:rsid w:val="00AE25FB"/>
    <w:rsid w:val="00AE7E0E"/>
    <w:rsid w:val="00AF272A"/>
    <w:rsid w:val="00AF28A2"/>
    <w:rsid w:val="00AF2B09"/>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4FAD"/>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4B"/>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68B"/>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D7C"/>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9BF"/>
    <w:rsid w:val="00E36DB6"/>
    <w:rsid w:val="00E36EDD"/>
    <w:rsid w:val="00E42E04"/>
    <w:rsid w:val="00E441DD"/>
    <w:rsid w:val="00E50AAD"/>
    <w:rsid w:val="00E51079"/>
    <w:rsid w:val="00E51C4F"/>
    <w:rsid w:val="00E548A5"/>
    <w:rsid w:val="00E55859"/>
    <w:rsid w:val="00E55F69"/>
    <w:rsid w:val="00E572E5"/>
    <w:rsid w:val="00E62618"/>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17B4A"/>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266"/>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7A66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10F18"/>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A10F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40179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15908615">
      <w:bodyDiv w:val="1"/>
      <w:marLeft w:val="0"/>
      <w:marRight w:val="0"/>
      <w:marTop w:val="0"/>
      <w:marBottom w:val="0"/>
      <w:divBdr>
        <w:top w:val="none" w:sz="0" w:space="0" w:color="auto"/>
        <w:left w:val="none" w:sz="0" w:space="0" w:color="auto"/>
        <w:bottom w:val="none" w:sz="0" w:space="0" w:color="auto"/>
        <w:right w:val="none" w:sz="0" w:space="0" w:color="auto"/>
      </w:divBdr>
    </w:div>
    <w:div w:id="118720737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08286980">
      <w:bodyDiv w:val="1"/>
      <w:marLeft w:val="0"/>
      <w:marRight w:val="0"/>
      <w:marTop w:val="0"/>
      <w:marBottom w:val="0"/>
      <w:divBdr>
        <w:top w:val="none" w:sz="0" w:space="0" w:color="auto"/>
        <w:left w:val="none" w:sz="0" w:space="0" w:color="auto"/>
        <w:bottom w:val="none" w:sz="0" w:space="0" w:color="auto"/>
        <w:right w:val="none" w:sz="0" w:space="0" w:color="auto"/>
      </w:divBdr>
    </w:div>
    <w:div w:id="1807309630">
      <w:bodyDiv w:val="1"/>
      <w:marLeft w:val="0"/>
      <w:marRight w:val="0"/>
      <w:marTop w:val="0"/>
      <w:marBottom w:val="0"/>
      <w:divBdr>
        <w:top w:val="none" w:sz="0" w:space="0" w:color="auto"/>
        <w:left w:val="none" w:sz="0" w:space="0" w:color="auto"/>
        <w:bottom w:val="none" w:sz="0" w:space="0" w:color="auto"/>
        <w:right w:val="none" w:sz="0" w:space="0" w:color="auto"/>
      </w:divBdr>
    </w:div>
    <w:div w:id="1911842508">
      <w:bodyDiv w:val="1"/>
      <w:marLeft w:val="0"/>
      <w:marRight w:val="0"/>
      <w:marTop w:val="0"/>
      <w:marBottom w:val="0"/>
      <w:divBdr>
        <w:top w:val="none" w:sz="0" w:space="0" w:color="auto"/>
        <w:left w:val="none" w:sz="0" w:space="0" w:color="auto"/>
        <w:bottom w:val="none" w:sz="0" w:space="0" w:color="auto"/>
        <w:right w:val="none" w:sz="0" w:space="0" w:color="auto"/>
      </w:divBdr>
    </w:div>
    <w:div w:id="201329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506232"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06232"/>
    <w:rsid w:val="00530616"/>
    <w:rsid w:val="005D3BC9"/>
    <w:rsid w:val="006206DC"/>
    <w:rsid w:val="00645E48"/>
    <w:rsid w:val="00654A91"/>
    <w:rsid w:val="006A5ED9"/>
    <w:rsid w:val="006B491F"/>
    <w:rsid w:val="00723882"/>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ED6163"/>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3452BD09-D363-4FBF-8B4A-85538F280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14672</TotalTime>
  <Pages>31</Pages>
  <Words>5230</Words>
  <Characters>29812</Characters>
  <Application>Microsoft Office Word</Application>
  <DocSecurity>8</DocSecurity>
  <Lines>248</Lines>
  <Paragraphs>69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Kate Winley</cp:lastModifiedBy>
  <cp:revision>22</cp:revision>
  <cp:lastPrinted>2019-05-27T02:31:00Z</cp:lastPrinted>
  <dcterms:created xsi:type="dcterms:W3CDTF">2020-01-30T02:59:00Z</dcterms:created>
  <dcterms:modified xsi:type="dcterms:W3CDTF">2020-02-15T00:06:00Z</dcterms:modified>
  <cp:contentStatus>v2-1_01/10/2019</cp:contentStatus>
</cp:coreProperties>
</file>