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033564"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167988">
            <w:rPr>
              <w:szCs w:val="32"/>
            </w:rPr>
            <w:t>CPCCBC4003A Select and prepare a construction contract</w:t>
          </w:r>
        </w:sdtContent>
      </w:sdt>
      <w:r w:rsidR="00167988">
        <w:rPr>
          <w:szCs w:val="32"/>
        </w:rPr>
        <w:t xml:space="preserve">, </w:t>
      </w:r>
    </w:p>
    <w:p w:rsidR="00167988" w:rsidRDefault="00033564"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167988">
            <w:rPr>
              <w:szCs w:val="32"/>
            </w:rPr>
            <w:t>CPCCBC4016A Administer a construction contract</w:t>
          </w:r>
        </w:sdtContent>
      </w:sdt>
      <w:r w:rsidR="00167988">
        <w:rPr>
          <w:szCs w:val="32"/>
        </w:rPr>
        <w:t xml:space="preserve"> &amp; </w:t>
      </w:r>
    </w:p>
    <w:p w:rsidR="00577520" w:rsidRDefault="00033564"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Content>
          <w:r w:rsidR="00167988">
            <w:rPr>
              <w:szCs w:val="32"/>
            </w:rPr>
            <w:t>CPCCBC4032A Apply contract law to sales processes</w:t>
          </w:r>
        </w:sdtContent>
      </w:sdt>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A08D6" w:rsidRPr="00DD7A44" w:rsidTr="00224C6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A08D6" w:rsidRPr="00DD7A44" w:rsidRDefault="00DA08D6" w:rsidP="00224C63">
            <w:pPr>
              <w:ind w:right="-24"/>
              <w:jc w:val="center"/>
              <w:rPr>
                <w:rFonts w:ascii="Arial" w:hAnsi="Arial" w:cs="Arial"/>
                <w:b/>
                <w:szCs w:val="24"/>
              </w:rPr>
            </w:pPr>
            <w:bookmarkStart w:id="0" w:name="_Ref396827952"/>
            <w:r w:rsidRPr="00DD7A44">
              <w:rPr>
                <w:rFonts w:ascii="Arial" w:hAnsi="Arial" w:cs="Arial"/>
                <w:b/>
                <w:szCs w:val="24"/>
              </w:rPr>
              <w:t>THEORY EXAM INSTRUCTIONS</w:t>
            </w:r>
          </w:p>
          <w:p w:rsidR="00DA08D6" w:rsidRPr="00DD7A44" w:rsidRDefault="00DA08D6" w:rsidP="00224C63">
            <w:pPr>
              <w:ind w:right="-24"/>
              <w:jc w:val="center"/>
              <w:rPr>
                <w:rFonts w:ascii="Arial" w:hAnsi="Arial" w:cs="Arial"/>
                <w:b/>
                <w:szCs w:val="24"/>
              </w:rPr>
            </w:pP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224C63">
        <w:tc>
          <w:tcPr>
            <w:tcW w:w="2552" w:type="dxa"/>
            <w:tcBorders>
              <w:top w:val="nil"/>
              <w:left w:val="nil"/>
              <w:bottom w:val="nil"/>
              <w:right w:val="nil"/>
            </w:tcBorders>
          </w:tcPr>
          <w:p w:rsidR="00DA08D6" w:rsidRPr="00DD7A44" w:rsidRDefault="00DA08D6" w:rsidP="00224C63">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A08D6" w:rsidRPr="00DD7A44" w:rsidRDefault="00224C63" w:rsidP="00224C63">
            <w:pPr>
              <w:ind w:right="-24"/>
              <w:rPr>
                <w:rFonts w:ascii="Arial" w:hAnsi="Arial" w:cs="Arial"/>
                <w:sz w:val="22"/>
                <w:szCs w:val="22"/>
              </w:rPr>
            </w:pPr>
            <w:permStart w:id="1085293733" w:edGrp="everyone"/>
            <w:r>
              <w:rPr>
                <w:rFonts w:ascii="Arial" w:hAnsi="Arial" w:cs="Arial"/>
                <w:sz w:val="22"/>
                <w:szCs w:val="22"/>
              </w:rPr>
              <w:t xml:space="preserve">Karl </w:t>
            </w:r>
            <w:proofErr w:type="spellStart"/>
            <w:r>
              <w:rPr>
                <w:rFonts w:ascii="Arial" w:hAnsi="Arial" w:cs="Arial"/>
                <w:sz w:val="22"/>
                <w:szCs w:val="22"/>
              </w:rPr>
              <w:t>Lemiszczuk</w:t>
            </w:r>
            <w:permEnd w:id="1085293733"/>
            <w:proofErr w:type="spellEnd"/>
          </w:p>
        </w:tc>
      </w:tr>
      <w:tr w:rsidR="00DA08D6" w:rsidRPr="00DD7A44" w:rsidTr="00224C63">
        <w:tc>
          <w:tcPr>
            <w:tcW w:w="2552" w:type="dxa"/>
            <w:tcBorders>
              <w:top w:val="nil"/>
              <w:left w:val="nil"/>
              <w:bottom w:val="nil"/>
              <w:right w:val="nil"/>
            </w:tcBorders>
          </w:tcPr>
          <w:p w:rsidR="00DA08D6" w:rsidRPr="00DD7A44" w:rsidRDefault="00DA08D6" w:rsidP="00224C63">
            <w:pPr>
              <w:ind w:right="-24"/>
              <w:rPr>
                <w:rFonts w:ascii="Arial" w:hAnsi="Arial" w:cs="Arial"/>
                <w:sz w:val="22"/>
                <w:szCs w:val="22"/>
              </w:rPr>
            </w:pPr>
          </w:p>
          <w:p w:rsidR="00DA08D6" w:rsidRPr="00DD7A44" w:rsidRDefault="00DA08D6" w:rsidP="00224C63">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224C63">
            <w:pPr>
              <w:ind w:right="-24"/>
              <w:rPr>
                <w:rFonts w:ascii="Arial" w:hAnsi="Arial" w:cs="Arial"/>
                <w:sz w:val="22"/>
                <w:szCs w:val="22"/>
              </w:rPr>
            </w:pPr>
          </w:p>
        </w:tc>
      </w:tr>
      <w:tr w:rsidR="00DA08D6" w:rsidRPr="00DD7A44" w:rsidTr="00224C63">
        <w:tc>
          <w:tcPr>
            <w:tcW w:w="2552" w:type="dxa"/>
            <w:tcBorders>
              <w:top w:val="nil"/>
              <w:left w:val="nil"/>
              <w:bottom w:val="nil"/>
              <w:right w:val="nil"/>
            </w:tcBorders>
          </w:tcPr>
          <w:p w:rsidR="00DA08D6" w:rsidRPr="00DD7A44" w:rsidRDefault="00DA08D6" w:rsidP="00224C63">
            <w:pPr>
              <w:ind w:right="-24"/>
              <w:rPr>
                <w:rFonts w:ascii="Arial" w:hAnsi="Arial" w:cs="Arial"/>
                <w:sz w:val="22"/>
                <w:szCs w:val="22"/>
              </w:rPr>
            </w:pPr>
            <w:r w:rsidRPr="00DD7A44">
              <w:rPr>
                <w:rFonts w:ascii="Arial" w:hAnsi="Arial" w:cs="Arial"/>
                <w:sz w:val="22"/>
                <w:szCs w:val="22"/>
              </w:rPr>
              <w:t>Participant signature</w:t>
            </w:r>
          </w:p>
        </w:tc>
        <w:permStart w:id="941756568"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DA08D6" w:rsidRPr="00DD7A44" w:rsidRDefault="00DA08D6" w:rsidP="00224C6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7ACA213" wp14:editId="64D2A3D1">
                      <wp:extent cx="1133475" cy="552450"/>
                      <wp:effectExtent l="0" t="0" r="952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133475" cy="552450"/>
                              </a:xfrm>
                              <a:prstGeom prst="rect">
                                <a:avLst/>
                              </a:prstGeom>
                              <a:noFill/>
                              <a:ln>
                                <a:noFill/>
                              </a:ln>
                            </pic:spPr>
                          </pic:pic>
                        </a:graphicData>
                      </a:graphic>
                    </wp:inline>
                  </w:drawing>
                </w:r>
              </w:p>
            </w:tc>
          </w:sdtContent>
        </w:sdt>
        <w:permEnd w:id="941756568" w:displacedByCustomXml="prev"/>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224C63">
        <w:tc>
          <w:tcPr>
            <w:tcW w:w="2552" w:type="dxa"/>
            <w:tcBorders>
              <w:top w:val="nil"/>
              <w:left w:val="nil"/>
              <w:bottom w:val="nil"/>
              <w:right w:val="nil"/>
            </w:tcBorders>
          </w:tcPr>
          <w:p w:rsidR="00DA08D6" w:rsidRPr="00DD7A44" w:rsidRDefault="00DA08D6" w:rsidP="00224C63">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A08D6" w:rsidRPr="00DD7A44" w:rsidRDefault="00DA08D6" w:rsidP="00224C63">
            <w:pPr>
              <w:ind w:right="-24"/>
              <w:rPr>
                <w:rFonts w:ascii="Arial" w:hAnsi="Arial" w:cs="Arial"/>
                <w:sz w:val="22"/>
                <w:szCs w:val="22"/>
              </w:rPr>
            </w:pPr>
            <w:permStart w:id="1184846080" w:edGrp="everyone"/>
            <w:permEnd w:id="1184846080"/>
          </w:p>
        </w:tc>
      </w:tr>
      <w:tr w:rsidR="00DA08D6" w:rsidRPr="00DD7A44" w:rsidTr="00224C63">
        <w:tc>
          <w:tcPr>
            <w:tcW w:w="2552" w:type="dxa"/>
            <w:tcBorders>
              <w:top w:val="nil"/>
              <w:left w:val="nil"/>
              <w:bottom w:val="nil"/>
              <w:right w:val="nil"/>
            </w:tcBorders>
          </w:tcPr>
          <w:p w:rsidR="00DA08D6" w:rsidRPr="00DD7A44" w:rsidRDefault="00DA08D6" w:rsidP="00224C63">
            <w:pPr>
              <w:ind w:right="-24"/>
              <w:rPr>
                <w:rFonts w:ascii="Arial" w:hAnsi="Arial" w:cs="Arial"/>
                <w:sz w:val="22"/>
                <w:szCs w:val="22"/>
              </w:rPr>
            </w:pPr>
          </w:p>
          <w:p w:rsidR="00DA08D6" w:rsidRPr="00DD7A44" w:rsidRDefault="00DA08D6" w:rsidP="00224C63">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224C63">
            <w:pPr>
              <w:ind w:right="-24"/>
              <w:rPr>
                <w:rFonts w:ascii="Arial" w:hAnsi="Arial" w:cs="Arial"/>
                <w:sz w:val="22"/>
                <w:szCs w:val="22"/>
              </w:rPr>
            </w:pPr>
          </w:p>
        </w:tc>
      </w:tr>
      <w:tr w:rsidR="00DA08D6" w:rsidRPr="00DD7A44" w:rsidTr="00224C63">
        <w:tc>
          <w:tcPr>
            <w:tcW w:w="2552" w:type="dxa"/>
            <w:tcBorders>
              <w:top w:val="nil"/>
              <w:left w:val="nil"/>
              <w:bottom w:val="nil"/>
              <w:right w:val="nil"/>
            </w:tcBorders>
          </w:tcPr>
          <w:p w:rsidR="00DA08D6" w:rsidRPr="00DD7A44" w:rsidRDefault="00DA08D6" w:rsidP="00224C63">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2052090746" w:edGrp="everyone" w:displacedByCustomXml="prev"/>
            <w:tc>
              <w:tcPr>
                <w:tcW w:w="6520" w:type="dxa"/>
                <w:tcBorders>
                  <w:top w:val="nil"/>
                  <w:left w:val="nil"/>
                  <w:bottom w:val="single" w:sz="8" w:space="0" w:color="auto"/>
                  <w:right w:val="nil"/>
                </w:tcBorders>
              </w:tcPr>
              <w:p w:rsidR="00DA08D6" w:rsidRPr="00DD7A44" w:rsidRDefault="00DA08D6" w:rsidP="00224C6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E37EDC" wp14:editId="5586BA6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2052090746" w:displacedByCustomXml="next"/>
          </w:sdtContent>
        </w:sdt>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224C63">
        <w:tc>
          <w:tcPr>
            <w:tcW w:w="2552" w:type="dxa"/>
            <w:tcBorders>
              <w:top w:val="nil"/>
              <w:left w:val="nil"/>
              <w:bottom w:val="nil"/>
              <w:right w:val="nil"/>
            </w:tcBorders>
          </w:tcPr>
          <w:p w:rsidR="00DA08D6" w:rsidRPr="00DD7A44" w:rsidRDefault="00DA08D6" w:rsidP="00224C63">
            <w:pPr>
              <w:ind w:right="-24"/>
              <w:rPr>
                <w:rFonts w:ascii="Arial" w:hAnsi="Arial" w:cs="Arial"/>
                <w:sz w:val="22"/>
                <w:szCs w:val="22"/>
              </w:rPr>
            </w:pPr>
            <w:permStart w:id="1467250494"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1FA0250E3A5479EA9781AA65BAFB922"/>
            </w:placeholder>
            <w:date w:fullDate="2019-01-16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A08D6" w:rsidRPr="00DD7A44" w:rsidRDefault="0060061E" w:rsidP="00224C63">
                <w:pPr>
                  <w:ind w:right="-24"/>
                  <w:rPr>
                    <w:rFonts w:ascii="Arial" w:hAnsi="Arial" w:cs="Arial"/>
                    <w:sz w:val="22"/>
                    <w:szCs w:val="22"/>
                  </w:rPr>
                </w:pPr>
                <w:r>
                  <w:rPr>
                    <w:rFonts w:ascii="Arial" w:hAnsi="Arial" w:cs="Arial"/>
                    <w:sz w:val="22"/>
                    <w:szCs w:val="22"/>
                  </w:rPr>
                  <w:t>16/01/2019</w:t>
                </w:r>
              </w:p>
            </w:tc>
          </w:sdtContent>
        </w:sdt>
      </w:tr>
      <w:permEnd w:id="1467250494"/>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A08D6" w:rsidRPr="00DD7A44" w:rsidTr="00224C63">
        <w:trPr>
          <w:trHeight w:val="217"/>
          <w:jc w:val="center"/>
        </w:trPr>
        <w:tc>
          <w:tcPr>
            <w:tcW w:w="2528" w:type="dxa"/>
            <w:shd w:val="clear" w:color="auto" w:fill="F3F3F3"/>
            <w:vAlign w:val="center"/>
          </w:tcPr>
          <w:p w:rsidR="00DA08D6" w:rsidRPr="00DD7A44" w:rsidRDefault="00DA08D6" w:rsidP="00224C63">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A08D6" w:rsidRPr="00DD7A44" w:rsidRDefault="00DA08D6" w:rsidP="00224C63">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A08D6" w:rsidRPr="00DD7A44" w:rsidRDefault="00DA08D6" w:rsidP="00224C63">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rsidTr="00224C63">
        <w:trPr>
          <w:cantSplit/>
          <w:jc w:val="center"/>
        </w:trPr>
        <w:tc>
          <w:tcPr>
            <w:tcW w:w="2528" w:type="dxa"/>
            <w:vMerge w:val="restart"/>
            <w:vAlign w:val="center"/>
          </w:tcPr>
          <w:p w:rsidR="00DA08D6" w:rsidRPr="00DD7A44" w:rsidRDefault="000F7264" w:rsidP="00224C63">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rsidR="00DA08D6" w:rsidRPr="00DD7A44" w:rsidRDefault="00DA08D6" w:rsidP="00224C63">
            <w:pPr>
              <w:ind w:right="-24"/>
              <w:jc w:val="center"/>
              <w:rPr>
                <w:rFonts w:ascii="Arial" w:hAnsi="Arial" w:cs="Arial"/>
                <w:sz w:val="22"/>
                <w:szCs w:val="22"/>
              </w:rPr>
            </w:pPr>
            <w:permStart w:id="1951281778" w:edGrp="everyone"/>
            <w:permEnd w:id="1951281778"/>
          </w:p>
        </w:tc>
        <w:tc>
          <w:tcPr>
            <w:tcW w:w="1272" w:type="dxa"/>
            <w:vAlign w:val="center"/>
          </w:tcPr>
          <w:p w:rsidR="00DA08D6" w:rsidRPr="00DD7A44" w:rsidRDefault="00DA08D6" w:rsidP="00224C63">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A08D6" w:rsidRPr="00DD7A44" w:rsidRDefault="00DA08D6" w:rsidP="00224C63">
            <w:pPr>
              <w:ind w:right="-24"/>
              <w:jc w:val="center"/>
              <w:rPr>
                <w:rFonts w:ascii="Arial" w:hAnsi="Arial" w:cs="Arial"/>
                <w:sz w:val="22"/>
                <w:szCs w:val="22"/>
              </w:rPr>
            </w:pPr>
            <w:r w:rsidRPr="00DD7A44">
              <w:rPr>
                <w:rFonts w:ascii="Arial" w:hAnsi="Arial" w:cs="Arial"/>
                <w:sz w:val="22"/>
                <w:szCs w:val="22"/>
              </w:rPr>
              <w:t>No</w:t>
            </w:r>
          </w:p>
        </w:tc>
      </w:tr>
      <w:tr w:rsidR="00DA08D6" w:rsidRPr="00DD7A44" w:rsidTr="00224C63">
        <w:trPr>
          <w:cantSplit/>
          <w:trHeight w:val="454"/>
          <w:jc w:val="center"/>
        </w:trPr>
        <w:tc>
          <w:tcPr>
            <w:tcW w:w="2528" w:type="dxa"/>
            <w:vMerge/>
            <w:vAlign w:val="center"/>
          </w:tcPr>
          <w:p w:rsidR="00DA08D6" w:rsidRPr="00DD7A44" w:rsidRDefault="00DA08D6" w:rsidP="00224C63">
            <w:pPr>
              <w:ind w:right="-24"/>
              <w:jc w:val="center"/>
              <w:rPr>
                <w:rFonts w:ascii="Arial" w:hAnsi="Arial" w:cs="Arial"/>
                <w:sz w:val="22"/>
                <w:szCs w:val="22"/>
              </w:rPr>
            </w:pPr>
          </w:p>
        </w:tc>
        <w:tc>
          <w:tcPr>
            <w:tcW w:w="2559" w:type="dxa"/>
            <w:vMerge/>
            <w:vAlign w:val="center"/>
          </w:tcPr>
          <w:p w:rsidR="00DA08D6" w:rsidRPr="00DD7A44" w:rsidRDefault="00DA08D6" w:rsidP="00224C63">
            <w:pPr>
              <w:ind w:right="-24"/>
              <w:jc w:val="center"/>
              <w:rPr>
                <w:rFonts w:ascii="Arial" w:hAnsi="Arial" w:cs="Arial"/>
                <w:sz w:val="22"/>
                <w:szCs w:val="22"/>
              </w:rPr>
            </w:pPr>
          </w:p>
        </w:tc>
        <w:permStart w:id="1787643480"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A08D6" w:rsidRPr="00DD7A44" w:rsidRDefault="00DA08D6" w:rsidP="00224C63">
                <w:pPr>
                  <w:jc w:val="center"/>
                  <w:rPr>
                    <w:rFonts w:ascii="Arial" w:hAnsi="Arial" w:cs="Arial"/>
                    <w:sz w:val="44"/>
                    <w:szCs w:val="44"/>
                  </w:rPr>
                </w:pPr>
                <w:r w:rsidRPr="00DD7A44">
                  <w:rPr>
                    <w:rFonts w:ascii="Arial" w:hAnsi="Arial" w:cs="Arial"/>
                    <w:sz w:val="44"/>
                    <w:szCs w:val="44"/>
                  </w:rPr>
                  <w:sym w:font="Wingdings" w:char="F0A8"/>
                </w:r>
              </w:p>
            </w:tc>
          </w:sdtContent>
        </w:sdt>
        <w:permEnd w:id="1787643480" w:displacedByCustomXml="prev"/>
        <w:permStart w:id="2117755416"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A08D6" w:rsidRPr="00DD7A44" w:rsidRDefault="00DA08D6" w:rsidP="00224C63">
                <w:pPr>
                  <w:jc w:val="center"/>
                  <w:rPr>
                    <w:rFonts w:ascii="Arial" w:hAnsi="Arial" w:cs="Arial"/>
                    <w:sz w:val="44"/>
                    <w:szCs w:val="44"/>
                  </w:rPr>
                </w:pPr>
                <w:r w:rsidRPr="00DD7A44">
                  <w:rPr>
                    <w:rFonts w:ascii="Arial" w:hAnsi="Arial" w:cs="Arial"/>
                    <w:sz w:val="44"/>
                    <w:szCs w:val="44"/>
                  </w:rPr>
                  <w:sym w:font="Wingdings" w:char="F0A8"/>
                </w:r>
              </w:p>
            </w:tc>
          </w:sdtContent>
        </w:sdt>
        <w:permEnd w:id="2117755416" w:displacedByCustomXml="prev"/>
      </w:tr>
    </w:tbl>
    <w:tbl>
      <w:tblPr>
        <w:tblStyle w:val="TableGrid"/>
        <w:tblW w:w="0" w:type="auto"/>
        <w:tblLook w:val="04A0" w:firstRow="1" w:lastRow="0" w:firstColumn="1" w:lastColumn="0" w:noHBand="0" w:noVBand="1"/>
      </w:tblPr>
      <w:tblGrid>
        <w:gridCol w:w="9016"/>
      </w:tblGrid>
      <w:tr w:rsidR="00DA08D6" w:rsidRPr="00DD7A44" w:rsidTr="00224C63">
        <w:tc>
          <w:tcPr>
            <w:tcW w:w="9016" w:type="dxa"/>
            <w:shd w:val="clear" w:color="auto" w:fill="D9D9D9" w:themeFill="background1" w:themeFillShade="D9"/>
          </w:tcPr>
          <w:p w:rsidR="00DA08D6" w:rsidRPr="00DD7A44" w:rsidRDefault="00DA08D6" w:rsidP="00224C63">
            <w:pPr>
              <w:keepNext/>
              <w:rPr>
                <w:rFonts w:ascii="Arial" w:hAnsi="Arial" w:cs="Arial"/>
                <w:b/>
                <w:caps/>
                <w:szCs w:val="24"/>
              </w:rPr>
            </w:pPr>
            <w:r w:rsidRPr="00DD7A44">
              <w:rPr>
                <w:rFonts w:ascii="Arial" w:hAnsi="Arial" w:cs="Arial"/>
                <w:b/>
                <w:caps/>
                <w:szCs w:val="24"/>
              </w:rPr>
              <w:lastRenderedPageBreak/>
              <w:t>Assessor Comments</w:t>
            </w:r>
          </w:p>
        </w:tc>
      </w:tr>
      <w:tr w:rsidR="00DA08D6" w:rsidRPr="00DD7A44" w:rsidTr="00224C63">
        <w:trPr>
          <w:trHeight w:val="13602"/>
        </w:trPr>
        <w:tc>
          <w:tcPr>
            <w:tcW w:w="9016" w:type="dxa"/>
          </w:tcPr>
          <w:p w:rsidR="00DA08D6" w:rsidRPr="00DD7A44" w:rsidRDefault="00DA08D6" w:rsidP="00224C63">
            <w:pPr>
              <w:rPr>
                <w:rFonts w:ascii="Arial" w:hAnsi="Arial" w:cs="Arial"/>
                <w:szCs w:val="24"/>
              </w:rPr>
            </w:pPr>
            <w:permStart w:id="1401036980" w:edGrp="everyone"/>
            <w:permEnd w:id="1401036980"/>
          </w:p>
        </w:tc>
      </w:tr>
    </w:tbl>
    <w:p w:rsidR="00577520" w:rsidRDefault="00577520" w:rsidP="00577520">
      <w:pPr>
        <w:jc w:val="left"/>
        <w:rPr>
          <w:rFonts w:ascii="Arial" w:hAnsi="Arial"/>
          <w:b/>
        </w:rPr>
      </w:pPr>
    </w:p>
    <w:p w:rsidR="00577520" w:rsidRPr="00830749" w:rsidRDefault="00967833" w:rsidP="00577520">
      <w:pPr>
        <w:pStyle w:val="11CSTCPLQuestionBullet"/>
        <w:ind w:left="709" w:hanging="709"/>
      </w:pPr>
      <w:bookmarkStart w:id="1" w:name="_Ref428791704"/>
      <w:bookmarkStart w:id="2" w:name="_Ref527462137"/>
      <w:bookmarkEnd w:id="0"/>
      <w:r>
        <w:t>Order the following</w:t>
      </w:r>
      <w:r w:rsidR="00577520" w:rsidRPr="00CC1A85">
        <w:t xml:space="preserve"> elements of an agreement </w:t>
      </w:r>
      <w:r>
        <w:t>from 1 to 4</w:t>
      </w:r>
      <w:bookmarkEnd w:id="1"/>
      <w:r>
        <w:t>.</w:t>
      </w:r>
      <w:bookmarkEnd w:id="2"/>
    </w:p>
    <w:p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67833" w:rsidTr="00967833">
        <w:tc>
          <w:tcPr>
            <w:tcW w:w="624" w:type="pct"/>
            <w:tcBorders>
              <w:top w:val="nil"/>
              <w:left w:val="nil"/>
              <w:bottom w:val="nil"/>
              <w:right w:val="single" w:sz="12" w:space="0" w:color="auto"/>
            </w:tcBorders>
            <w:shd w:val="clear" w:color="auto" w:fill="auto"/>
          </w:tcPr>
          <w:p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967833" w:rsidRDefault="00967833" w:rsidP="00967833">
            <w:pPr>
              <w:keepNext/>
              <w:ind w:left="993" w:right="82" w:hanging="993"/>
              <w:jc w:val="center"/>
            </w:pPr>
            <w:r>
              <w:t>Element</w:t>
            </w:r>
          </w:p>
        </w:tc>
        <w:permStart w:id="2052211759"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67833" w:rsidRDefault="00695A9B" w:rsidP="00695A9B">
                <w:pPr>
                  <w:keepNext/>
                  <w:ind w:left="993" w:hanging="993"/>
                </w:pPr>
                <w:r>
                  <w:rPr>
                    <w:rFonts w:ascii="Arial" w:hAnsi="Arial" w:cs="Arial"/>
                    <w:sz w:val="44"/>
                    <w:szCs w:val="44"/>
                  </w:rPr>
                  <w:sym w:font="Wingdings" w:char="F0A8"/>
                </w:r>
              </w:p>
            </w:tc>
          </w:sdtContent>
        </w:sdt>
        <w:permEnd w:id="2052211759" w:displacedByCustomXml="prev"/>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34977" w:rsidRPr="004A3DD9" w:rsidRDefault="00945300" w:rsidP="004A3DD9">
            <w:pPr>
              <w:jc w:val="center"/>
              <w:rPr>
                <w:rFonts w:ascii="Arial" w:hAnsi="Arial" w:cs="Arial"/>
                <w:sz w:val="22"/>
                <w:szCs w:val="22"/>
              </w:rPr>
            </w:pPr>
            <w:permStart w:id="1522628544" w:edGrp="everyone"/>
            <w:r>
              <w:rPr>
                <w:rFonts w:ascii="Arial" w:hAnsi="Arial" w:cs="Arial"/>
                <w:sz w:val="22"/>
                <w:szCs w:val="22"/>
              </w:rPr>
              <w:t>2</w:t>
            </w:r>
            <w:permEnd w:id="1522628544"/>
          </w:p>
        </w:tc>
        <w:tc>
          <w:tcPr>
            <w:tcW w:w="2945" w:type="pct"/>
            <w:tcBorders>
              <w:top w:val="single" w:sz="12" w:space="0" w:color="auto"/>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9672C4" w:rsidP="004A3DD9">
            <w:pPr>
              <w:jc w:val="center"/>
              <w:rPr>
                <w:rFonts w:ascii="Arial" w:hAnsi="Arial" w:cs="Arial"/>
                <w:sz w:val="22"/>
                <w:szCs w:val="22"/>
              </w:rPr>
            </w:pPr>
            <w:permStart w:id="1695183358" w:edGrp="everyone"/>
            <w:r>
              <w:rPr>
                <w:rFonts w:ascii="Arial" w:hAnsi="Arial" w:cs="Arial"/>
                <w:sz w:val="22"/>
                <w:szCs w:val="22"/>
              </w:rPr>
              <w:t>4</w:t>
            </w:r>
            <w:permEnd w:id="1695183358"/>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945300" w:rsidP="004A3DD9">
            <w:pPr>
              <w:jc w:val="center"/>
              <w:rPr>
                <w:rFonts w:ascii="Arial" w:hAnsi="Arial" w:cs="Arial"/>
                <w:sz w:val="22"/>
                <w:szCs w:val="22"/>
              </w:rPr>
            </w:pPr>
            <w:permStart w:id="793905139" w:edGrp="everyone"/>
            <w:r>
              <w:rPr>
                <w:rFonts w:ascii="Arial" w:hAnsi="Arial" w:cs="Arial"/>
                <w:sz w:val="22"/>
                <w:szCs w:val="22"/>
              </w:rPr>
              <w:t>3</w:t>
            </w:r>
            <w:permEnd w:id="793905139"/>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945300" w:rsidP="004A3DD9">
            <w:pPr>
              <w:jc w:val="center"/>
              <w:rPr>
                <w:rFonts w:ascii="Arial" w:hAnsi="Arial" w:cs="Arial"/>
                <w:sz w:val="22"/>
                <w:szCs w:val="22"/>
              </w:rPr>
            </w:pPr>
            <w:permStart w:id="1876828314" w:edGrp="everyone"/>
            <w:r>
              <w:rPr>
                <w:rFonts w:ascii="Arial" w:hAnsi="Arial" w:cs="Arial"/>
                <w:sz w:val="22"/>
                <w:szCs w:val="22"/>
              </w:rPr>
              <w:t>1</w:t>
            </w:r>
            <w:permEnd w:id="1876828314"/>
          </w:p>
        </w:tc>
        <w:tc>
          <w:tcPr>
            <w:tcW w:w="2945" w:type="pct"/>
            <w:tcBorders>
              <w:left w:val="single" w:sz="4" w:space="0" w:color="auto"/>
              <w:bottom w:val="single" w:sz="12"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E34977" w:rsidRDefault="00E34977" w:rsidP="00E34977">
            <w:pPr>
              <w:ind w:left="993" w:hanging="993"/>
            </w:pPr>
          </w:p>
        </w:tc>
      </w:tr>
    </w:tbl>
    <w:p w:rsidR="00967833" w:rsidRDefault="00967833" w:rsidP="00967833">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 w:name="_Ref428791707"/>
      <w:r>
        <w:t>W</w:t>
      </w:r>
      <w:r w:rsidRPr="00D42B9D">
        <w:t>hen would an offer be considered to have lapsed</w:t>
      </w:r>
      <w:r>
        <w:t>?</w:t>
      </w:r>
      <w:bookmarkEnd w:id="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672C4" w:rsidRPr="009672C4" w:rsidRDefault="009672C4" w:rsidP="009672C4">
            <w:pPr>
              <w:rPr>
                <w:rFonts w:ascii="Arial" w:hAnsi="Arial" w:cs="Arial"/>
                <w:sz w:val="22"/>
                <w:szCs w:val="22"/>
              </w:rPr>
            </w:pPr>
            <w:permStart w:id="532115697" w:edGrp="everyone"/>
            <w:r w:rsidRPr="009672C4">
              <w:rPr>
                <w:rFonts w:ascii="Arial" w:hAnsi="Arial" w:cs="Arial"/>
                <w:sz w:val="22"/>
                <w:szCs w:val="22"/>
              </w:rPr>
              <w:t>An offer will lapse:</w:t>
            </w:r>
          </w:p>
          <w:p w:rsidR="009672C4" w:rsidRPr="009672C4" w:rsidRDefault="009672C4" w:rsidP="009672C4">
            <w:pPr>
              <w:rPr>
                <w:rFonts w:ascii="Arial" w:hAnsi="Arial" w:cs="Arial"/>
                <w:sz w:val="22"/>
                <w:szCs w:val="22"/>
              </w:rPr>
            </w:pPr>
            <w:r w:rsidRPr="009672C4">
              <w:rPr>
                <w:rFonts w:ascii="Arial" w:hAnsi="Arial" w:cs="Arial"/>
                <w:sz w:val="22"/>
                <w:szCs w:val="22"/>
              </w:rPr>
              <w:t>When the time for acceptance expires</w:t>
            </w:r>
          </w:p>
          <w:p w:rsidR="009672C4" w:rsidRPr="009672C4" w:rsidRDefault="009672C4" w:rsidP="009672C4">
            <w:pPr>
              <w:rPr>
                <w:rFonts w:ascii="Arial" w:hAnsi="Arial" w:cs="Arial"/>
                <w:sz w:val="22"/>
                <w:szCs w:val="22"/>
              </w:rPr>
            </w:pPr>
            <w:r w:rsidRPr="009672C4">
              <w:rPr>
                <w:rFonts w:ascii="Arial" w:hAnsi="Arial" w:cs="Arial"/>
                <w:sz w:val="22"/>
                <w:szCs w:val="22"/>
              </w:rPr>
              <w:t>If the offer is withdrawn before it is accepted</w:t>
            </w:r>
          </w:p>
          <w:p w:rsidR="00577520" w:rsidRPr="001C4084" w:rsidRDefault="009672C4" w:rsidP="00577520">
            <w:pPr>
              <w:rPr>
                <w:rFonts w:ascii="Arial" w:hAnsi="Arial" w:cs="Arial"/>
                <w:sz w:val="22"/>
                <w:szCs w:val="22"/>
              </w:rPr>
            </w:pPr>
            <w:r w:rsidRPr="009672C4">
              <w:rPr>
                <w:rFonts w:ascii="Arial" w:hAnsi="Arial" w:cs="Arial"/>
                <w:sz w:val="22"/>
                <w:szCs w:val="22"/>
              </w:rPr>
              <w:t>After a reasonable time in the circumstances (generally the greater the value of the contract, the longer the life of the offer)</w:t>
            </w:r>
            <w:permEnd w:id="532115697"/>
          </w:p>
        </w:tc>
        <w:permStart w:id="855850319"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55850319"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08"/>
      <w:r>
        <w:t>What happens to the offer if new terms are suggested?</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03"/>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9672C4" w:rsidP="00577520">
            <w:pPr>
              <w:rPr>
                <w:rFonts w:ascii="Arial" w:hAnsi="Arial" w:cs="Arial"/>
                <w:sz w:val="22"/>
                <w:szCs w:val="22"/>
              </w:rPr>
            </w:pPr>
            <w:permStart w:id="650147238" w:edGrp="everyone"/>
            <w:r w:rsidRPr="009672C4">
              <w:rPr>
                <w:rFonts w:ascii="Arial" w:hAnsi="Arial" w:cs="Arial"/>
                <w:sz w:val="22"/>
                <w:szCs w:val="22"/>
              </w:rPr>
              <w:t>New terms suggested are regarded as a counter offer which can be accepted or rejected</w:t>
            </w:r>
            <w:permEnd w:id="650147238"/>
          </w:p>
        </w:tc>
        <w:permStart w:id="1869116599"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69116599" w:displacedByCustomXml="prev"/>
      </w:tr>
    </w:tbl>
    <w:p w:rsidR="00577520" w:rsidRDefault="00577520" w:rsidP="00577520">
      <w:pPr>
        <w:rPr>
          <w:rFonts w:ascii="Arial" w:hAnsi="Arial" w:cs="Arial"/>
          <w:sz w:val="22"/>
          <w:szCs w:val="22"/>
        </w:rPr>
      </w:pPr>
    </w:p>
    <w:p w:rsidR="00864095" w:rsidRPr="00700CC2" w:rsidRDefault="00864095" w:rsidP="00864095">
      <w:pPr>
        <w:rPr>
          <w:rFonts w:ascii="Arial" w:hAnsi="Arial" w:cs="Arial"/>
          <w:sz w:val="22"/>
          <w:szCs w:val="22"/>
        </w:rPr>
      </w:pPr>
    </w:p>
    <w:p w:rsidR="00577520" w:rsidRPr="00830749" w:rsidRDefault="00577520" w:rsidP="00577520">
      <w:pPr>
        <w:pStyle w:val="11CSTCPLQuestionBullet"/>
        <w:ind w:left="709" w:hanging="709"/>
      </w:pPr>
      <w:bookmarkStart w:id="5" w:name="_Ref428791713"/>
      <w:r w:rsidRPr="00D42B9D">
        <w:t xml:space="preserve">What does it mean when a contract is supported by </w:t>
      </w:r>
      <w:r w:rsidR="00BA17CD">
        <w:t>‘</w:t>
      </w:r>
      <w:r w:rsidRPr="00D42B9D">
        <w:t>valuable consideration</w:t>
      </w:r>
      <w:r w:rsidR="00BA17CD">
        <w:t>’</w:t>
      </w:r>
      <w:r>
        <w:t>?</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156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672C4" w:rsidRPr="009672C4" w:rsidRDefault="009672C4" w:rsidP="009672C4">
            <w:pPr>
              <w:rPr>
                <w:rFonts w:ascii="Arial" w:hAnsi="Arial" w:cs="Arial"/>
                <w:sz w:val="22"/>
                <w:szCs w:val="22"/>
              </w:rPr>
            </w:pPr>
            <w:permStart w:id="169565093" w:edGrp="everyone"/>
            <w:r w:rsidRPr="009672C4">
              <w:rPr>
                <w:rFonts w:ascii="Arial" w:hAnsi="Arial" w:cs="Arial"/>
                <w:sz w:val="22"/>
                <w:szCs w:val="22"/>
              </w:rPr>
              <w:t>One party promises to do something in return for a promise from another party</w:t>
            </w:r>
          </w:p>
          <w:p w:rsidR="009672C4" w:rsidRPr="009672C4" w:rsidRDefault="009672C4" w:rsidP="009672C4">
            <w:pPr>
              <w:rPr>
                <w:rFonts w:ascii="Arial" w:hAnsi="Arial" w:cs="Arial"/>
                <w:sz w:val="22"/>
                <w:szCs w:val="22"/>
              </w:rPr>
            </w:pPr>
            <w:r w:rsidRPr="009672C4">
              <w:rPr>
                <w:rFonts w:ascii="Arial" w:hAnsi="Arial" w:cs="Arial"/>
                <w:sz w:val="22"/>
                <w:szCs w:val="22"/>
              </w:rPr>
              <w:t xml:space="preserve">Consideration is what each party </w:t>
            </w:r>
            <w:proofErr w:type="gramStart"/>
            <w:r w:rsidRPr="009672C4">
              <w:rPr>
                <w:rFonts w:ascii="Arial" w:hAnsi="Arial" w:cs="Arial"/>
                <w:sz w:val="22"/>
                <w:szCs w:val="22"/>
              </w:rPr>
              <w:t>gives</w:t>
            </w:r>
            <w:proofErr w:type="gramEnd"/>
            <w:r w:rsidRPr="009672C4">
              <w:rPr>
                <w:rFonts w:ascii="Arial" w:hAnsi="Arial" w:cs="Arial"/>
                <w:sz w:val="22"/>
                <w:szCs w:val="22"/>
              </w:rPr>
              <w:t xml:space="preserve"> to the other as the agreed price for the other’s promises</w:t>
            </w:r>
          </w:p>
          <w:p w:rsidR="00577520" w:rsidRPr="001C4084" w:rsidRDefault="009672C4" w:rsidP="00577520">
            <w:pPr>
              <w:rPr>
                <w:rFonts w:ascii="Arial" w:hAnsi="Arial" w:cs="Arial"/>
                <w:sz w:val="22"/>
                <w:szCs w:val="22"/>
              </w:rPr>
            </w:pPr>
            <w:r w:rsidRPr="009672C4">
              <w:rPr>
                <w:rFonts w:ascii="Arial" w:hAnsi="Arial" w:cs="Arial"/>
                <w:sz w:val="22"/>
                <w:szCs w:val="22"/>
              </w:rPr>
              <w:t>Usually the consideration is the payment of money</w:t>
            </w:r>
            <w:permEnd w:id="169565093"/>
          </w:p>
        </w:tc>
        <w:permStart w:id="1610559503"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10559503" w:displacedByCustomXml="prev"/>
      </w:tr>
    </w:tbl>
    <w:p w:rsidR="00A2765C" w:rsidRDefault="00A2765C" w:rsidP="00864095">
      <w:pPr>
        <w:rPr>
          <w:rFonts w:ascii="Arial" w:hAnsi="Arial" w:cs="Arial"/>
          <w:sz w:val="22"/>
          <w:szCs w:val="22"/>
        </w:rPr>
      </w:pPr>
    </w:p>
    <w:p w:rsidR="00A2765C" w:rsidRDefault="00A2765C" w:rsidP="00A2765C">
      <w:r>
        <w:br w:type="page"/>
      </w:r>
    </w:p>
    <w:p w:rsidR="00545E98" w:rsidRPr="007D6FF6" w:rsidRDefault="00545E98" w:rsidP="00545E98">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5E98" w:rsidRPr="00830749" w:rsidTr="00667E56">
        <w:trPr>
          <w:trHeight w:val="924"/>
        </w:trPr>
        <w:tc>
          <w:tcPr>
            <w:tcW w:w="1027" w:type="dxa"/>
            <w:tcBorders>
              <w:top w:val="nil"/>
              <w:left w:val="nil"/>
              <w:bottom w:val="nil"/>
              <w:right w:val="single" w:sz="12" w:space="0" w:color="auto"/>
            </w:tcBorders>
          </w:tcPr>
          <w:p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45E98" w:rsidRPr="001C4084" w:rsidRDefault="009672C4" w:rsidP="007D6FF6">
            <w:pPr>
              <w:rPr>
                <w:rFonts w:ascii="Arial" w:hAnsi="Arial" w:cs="Arial"/>
                <w:sz w:val="22"/>
                <w:szCs w:val="22"/>
              </w:rPr>
            </w:pPr>
            <w:permStart w:id="1675718178" w:edGrp="everyone"/>
            <w:r w:rsidRPr="009672C4">
              <w:rPr>
                <w:rFonts w:ascii="Arial" w:hAnsi="Arial" w:cs="Arial"/>
                <w:sz w:val="22"/>
                <w:szCs w:val="22"/>
              </w:rPr>
              <w:t>persons suffering from a mental disability, intoxicated individuals, senile persons</w:t>
            </w:r>
            <w:permEnd w:id="1675718178"/>
          </w:p>
        </w:tc>
        <w:permStart w:id="870920502"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70920502" w:displacedByCustomXml="prev"/>
      </w:tr>
    </w:tbl>
    <w:p w:rsidR="00545E98" w:rsidRDefault="00545E98" w:rsidP="00545E98">
      <w:pPr>
        <w:rPr>
          <w:rFonts w:ascii="Arial" w:hAnsi="Arial" w:cs="Arial"/>
          <w:sz w:val="22"/>
          <w:szCs w:val="22"/>
        </w:rPr>
      </w:pPr>
    </w:p>
    <w:p w:rsidR="001A3880" w:rsidRPr="00700CC2" w:rsidRDefault="001A3880" w:rsidP="00864095">
      <w:pPr>
        <w:rPr>
          <w:rFonts w:ascii="Arial" w:hAnsi="Arial" w:cs="Arial"/>
          <w:sz w:val="22"/>
          <w:szCs w:val="22"/>
        </w:rPr>
      </w:pPr>
    </w:p>
    <w:p w:rsidR="00864095" w:rsidRPr="00700CC2" w:rsidRDefault="00864095" w:rsidP="00864095">
      <w:pPr>
        <w:numPr>
          <w:ilvl w:val="0"/>
          <w:numId w:val="10"/>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700CC2" w:rsidTr="00667E56">
        <w:trPr>
          <w:trHeight w:val="2988"/>
        </w:trPr>
        <w:tc>
          <w:tcPr>
            <w:tcW w:w="1027" w:type="dxa"/>
            <w:tcBorders>
              <w:top w:val="nil"/>
              <w:left w:val="nil"/>
              <w:bottom w:val="nil"/>
              <w:right w:val="single" w:sz="12" w:space="0" w:color="auto"/>
            </w:tcBorders>
          </w:tcPr>
          <w:p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64095" w:rsidRPr="00700CC2" w:rsidRDefault="00D1465B" w:rsidP="00864095">
            <w:pPr>
              <w:rPr>
                <w:rFonts w:ascii="Arial" w:hAnsi="Arial" w:cs="Arial"/>
                <w:sz w:val="22"/>
                <w:szCs w:val="22"/>
              </w:rPr>
            </w:pPr>
            <w:permStart w:id="166029282" w:edGrp="everyone"/>
            <w:r w:rsidRPr="00D1465B">
              <w:rPr>
                <w:rFonts w:ascii="Arial" w:hAnsi="Arial" w:cs="Arial"/>
                <w:sz w:val="22"/>
                <w:szCs w:val="22"/>
              </w:rPr>
              <w:t>Apparent consent may be negated because of mistake, fraud, innocent misrepresentation, duress or undue influence, all of which are defences to the enforcement of the contract</w:t>
            </w:r>
            <w:permEnd w:id="166029282"/>
          </w:p>
        </w:tc>
        <w:permStart w:id="1615012828"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615012828" w:displacedByCustomXml="prev"/>
      </w:tr>
    </w:tbl>
    <w:p w:rsidR="00864095" w:rsidRPr="00700CC2" w:rsidRDefault="00864095" w:rsidP="00864095">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9" w:name="_Ref428790918"/>
      <w:r>
        <w:t>Identify the building industry regulator in your state and describe its role</w:t>
      </w:r>
      <w:r w:rsidR="004429AC">
        <w:t>, particularly with regards to providing advice about contracts</w:t>
      </w:r>
      <w:r>
        <w:t>.</w:t>
      </w:r>
      <w:bookmarkEnd w:id="9"/>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667E56">
        <w:trPr>
          <w:trHeight w:val="3095"/>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E32AD" w:rsidRPr="00FE32AD" w:rsidRDefault="00FE32AD" w:rsidP="00FE32AD">
            <w:pPr>
              <w:rPr>
                <w:rFonts w:ascii="Arial" w:hAnsi="Arial" w:cs="Arial"/>
                <w:sz w:val="22"/>
                <w:szCs w:val="22"/>
              </w:rPr>
            </w:pPr>
            <w:permStart w:id="1873301945" w:edGrp="everyone"/>
            <w:r w:rsidRPr="00FE32AD">
              <w:rPr>
                <w:rFonts w:ascii="Arial" w:hAnsi="Arial" w:cs="Arial"/>
                <w:sz w:val="22"/>
                <w:szCs w:val="22"/>
              </w:rPr>
              <w:t>Buyer’s advocates: A licensed estate agent who acts for a buyer instead of a seller</w:t>
            </w:r>
          </w:p>
          <w:p w:rsidR="00FE32AD" w:rsidRPr="00FE32AD" w:rsidRDefault="00FE32AD" w:rsidP="00FE32AD">
            <w:pPr>
              <w:rPr>
                <w:rFonts w:ascii="Arial" w:hAnsi="Arial" w:cs="Arial"/>
                <w:sz w:val="22"/>
                <w:szCs w:val="22"/>
              </w:rPr>
            </w:pPr>
            <w:r w:rsidRPr="00FE32AD">
              <w:rPr>
                <w:rFonts w:ascii="Arial" w:hAnsi="Arial" w:cs="Arial"/>
                <w:sz w:val="22"/>
                <w:szCs w:val="22"/>
              </w:rPr>
              <w:t>Legal practitioners: they hold a current practising certificate and have professional indemnity insurance and can:</w:t>
            </w:r>
          </w:p>
          <w:p w:rsidR="00FE32AD" w:rsidRPr="00FE32AD" w:rsidRDefault="00FE32AD" w:rsidP="00FE32AD">
            <w:pPr>
              <w:rPr>
                <w:rFonts w:ascii="Arial" w:hAnsi="Arial" w:cs="Arial"/>
                <w:sz w:val="22"/>
                <w:szCs w:val="22"/>
              </w:rPr>
            </w:pPr>
            <w:r w:rsidRPr="00FE32AD">
              <w:rPr>
                <w:rFonts w:ascii="Arial" w:hAnsi="Arial" w:cs="Arial"/>
                <w:sz w:val="22"/>
                <w:szCs w:val="22"/>
              </w:rPr>
              <w:t xml:space="preserve">Advise on terms and conditions that need to be included in a contract </w:t>
            </w:r>
          </w:p>
          <w:p w:rsidR="00FE32AD" w:rsidRPr="00FE32AD" w:rsidRDefault="00FE32AD" w:rsidP="00FE32AD">
            <w:pPr>
              <w:rPr>
                <w:rFonts w:ascii="Arial" w:hAnsi="Arial" w:cs="Arial"/>
                <w:sz w:val="22"/>
                <w:szCs w:val="22"/>
              </w:rPr>
            </w:pPr>
            <w:r w:rsidRPr="00FE32AD">
              <w:rPr>
                <w:rFonts w:ascii="Arial" w:hAnsi="Arial" w:cs="Arial"/>
                <w:sz w:val="22"/>
                <w:szCs w:val="22"/>
              </w:rPr>
              <w:t>Perform legal work and provide legal advice to their client</w:t>
            </w:r>
          </w:p>
          <w:p w:rsidR="00FE32AD" w:rsidRPr="00FE32AD" w:rsidRDefault="00FE32AD" w:rsidP="00FE32AD">
            <w:pPr>
              <w:rPr>
                <w:rFonts w:ascii="Arial" w:hAnsi="Arial" w:cs="Arial"/>
                <w:sz w:val="22"/>
                <w:szCs w:val="22"/>
              </w:rPr>
            </w:pPr>
            <w:r w:rsidRPr="00FE32AD">
              <w:rPr>
                <w:rFonts w:ascii="Arial" w:hAnsi="Arial" w:cs="Arial"/>
                <w:sz w:val="22"/>
                <w:szCs w:val="22"/>
              </w:rPr>
              <w:t>Conveyancers: are persons other than legal practitioners who can:</w:t>
            </w:r>
          </w:p>
          <w:p w:rsidR="00FE32AD" w:rsidRPr="00FE32AD" w:rsidRDefault="00FE32AD" w:rsidP="00FE32AD">
            <w:pPr>
              <w:rPr>
                <w:rFonts w:ascii="Arial" w:hAnsi="Arial" w:cs="Arial"/>
                <w:sz w:val="22"/>
                <w:szCs w:val="22"/>
              </w:rPr>
            </w:pPr>
            <w:r w:rsidRPr="00FE32AD">
              <w:rPr>
                <w:rFonts w:ascii="Arial" w:hAnsi="Arial" w:cs="Arial"/>
                <w:sz w:val="22"/>
                <w:szCs w:val="22"/>
              </w:rPr>
              <w:t>Undertake property conveying work</w:t>
            </w:r>
          </w:p>
          <w:p w:rsidR="00CB0A4E" w:rsidRDefault="00FE32AD" w:rsidP="00CB0A4E">
            <w:pPr>
              <w:rPr>
                <w:rFonts w:ascii="Arial" w:hAnsi="Arial" w:cs="Arial"/>
                <w:sz w:val="22"/>
                <w:szCs w:val="22"/>
              </w:rPr>
            </w:pPr>
            <w:r w:rsidRPr="00FE32AD">
              <w:rPr>
                <w:rFonts w:ascii="Arial" w:hAnsi="Arial" w:cs="Arial"/>
                <w:sz w:val="22"/>
                <w:szCs w:val="22"/>
              </w:rPr>
              <w:t>Legal work or give legal advice</w:t>
            </w:r>
            <w:r>
              <w:rPr>
                <w:rFonts w:ascii="Arial" w:hAnsi="Arial" w:cs="Arial"/>
                <w:sz w:val="22"/>
                <w:szCs w:val="22"/>
              </w:rPr>
              <w:t>.</w:t>
            </w:r>
          </w:p>
          <w:p w:rsidR="00FE32AD" w:rsidRPr="00FE32AD" w:rsidRDefault="00FE32AD" w:rsidP="00FE32AD">
            <w:pPr>
              <w:rPr>
                <w:rFonts w:ascii="Arial" w:hAnsi="Arial" w:cs="Arial"/>
                <w:sz w:val="22"/>
                <w:szCs w:val="22"/>
              </w:rPr>
            </w:pPr>
            <w:r w:rsidRPr="00FE32AD">
              <w:rPr>
                <w:rFonts w:ascii="Arial" w:hAnsi="Arial" w:cs="Arial"/>
                <w:sz w:val="22"/>
                <w:szCs w:val="22"/>
              </w:rPr>
              <w:t>You can get further expert advice by contacting one of the following industry groups:</w:t>
            </w:r>
          </w:p>
          <w:p w:rsidR="00FE32AD" w:rsidRPr="00FE32AD" w:rsidRDefault="00FE32AD" w:rsidP="00FE32AD">
            <w:pPr>
              <w:rPr>
                <w:rFonts w:ascii="Arial" w:hAnsi="Arial" w:cs="Arial"/>
                <w:sz w:val="22"/>
                <w:szCs w:val="22"/>
              </w:rPr>
            </w:pPr>
            <w:r w:rsidRPr="00FE32AD">
              <w:rPr>
                <w:rFonts w:ascii="Arial" w:hAnsi="Arial" w:cs="Arial"/>
                <w:sz w:val="22"/>
                <w:szCs w:val="22"/>
              </w:rPr>
              <w:t>Master Builders</w:t>
            </w:r>
          </w:p>
          <w:p w:rsidR="00FE32AD" w:rsidRPr="00FE32AD" w:rsidRDefault="00FE32AD" w:rsidP="00FE32AD">
            <w:pPr>
              <w:rPr>
                <w:rFonts w:ascii="Arial" w:hAnsi="Arial" w:cs="Arial"/>
                <w:sz w:val="22"/>
                <w:szCs w:val="22"/>
              </w:rPr>
            </w:pPr>
            <w:r w:rsidRPr="00FE32AD">
              <w:rPr>
                <w:rFonts w:ascii="Arial" w:hAnsi="Arial" w:cs="Arial"/>
                <w:sz w:val="22"/>
                <w:szCs w:val="22"/>
              </w:rPr>
              <w:t>QBCC</w:t>
            </w:r>
          </w:p>
          <w:p w:rsidR="00FE32AD" w:rsidRPr="00FE32AD" w:rsidRDefault="00FE32AD" w:rsidP="00FE32AD">
            <w:pPr>
              <w:rPr>
                <w:rFonts w:ascii="Arial" w:hAnsi="Arial" w:cs="Arial"/>
                <w:sz w:val="22"/>
                <w:szCs w:val="22"/>
              </w:rPr>
            </w:pPr>
            <w:r w:rsidRPr="00FE32AD">
              <w:rPr>
                <w:rFonts w:ascii="Arial" w:hAnsi="Arial" w:cs="Arial"/>
                <w:sz w:val="22"/>
                <w:szCs w:val="22"/>
              </w:rPr>
              <w:t xml:space="preserve">HIA </w:t>
            </w:r>
          </w:p>
          <w:p w:rsidR="00FE32AD" w:rsidRDefault="00FE32AD" w:rsidP="00FE32AD">
            <w:pPr>
              <w:rPr>
                <w:rFonts w:ascii="Arial" w:hAnsi="Arial" w:cs="Arial"/>
                <w:sz w:val="22"/>
                <w:szCs w:val="22"/>
              </w:rPr>
            </w:pPr>
            <w:r w:rsidRPr="00FE32AD">
              <w:rPr>
                <w:rFonts w:ascii="Arial" w:hAnsi="Arial" w:cs="Arial"/>
                <w:sz w:val="22"/>
                <w:szCs w:val="22"/>
              </w:rPr>
              <w:t>ABIC Simple Works (for architects)</w:t>
            </w:r>
          </w:p>
          <w:permEnd w:id="1873301945"/>
          <w:p w:rsidR="00CB0A4E" w:rsidRPr="001C4084" w:rsidRDefault="00CB0A4E" w:rsidP="00CB0A4E">
            <w:pPr>
              <w:rPr>
                <w:rFonts w:ascii="Arial" w:hAnsi="Arial" w:cs="Arial"/>
                <w:sz w:val="22"/>
                <w:szCs w:val="22"/>
              </w:rPr>
            </w:pPr>
          </w:p>
        </w:tc>
        <w:permStart w:id="2052552574"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52552574" w:displacedByCustomXml="prev"/>
      </w:tr>
    </w:tbl>
    <w:p w:rsidR="004429AC" w:rsidRDefault="004429AC" w:rsidP="00577520">
      <w:pPr>
        <w:rPr>
          <w:rFonts w:ascii="Arial" w:hAnsi="Arial" w:cs="Arial"/>
          <w:sz w:val="22"/>
          <w:szCs w:val="22"/>
        </w:rPr>
      </w:pPr>
    </w:p>
    <w:p w:rsidR="00DB4230" w:rsidRDefault="00DB4230" w:rsidP="00577520">
      <w:pPr>
        <w:rPr>
          <w:rFonts w:ascii="Arial" w:hAnsi="Arial" w:cs="Arial"/>
          <w:sz w:val="22"/>
          <w:szCs w:val="22"/>
        </w:rPr>
      </w:pPr>
    </w:p>
    <w:p w:rsidR="00577520" w:rsidRPr="00830749" w:rsidRDefault="00AF020A" w:rsidP="00577520">
      <w:pPr>
        <w:pStyle w:val="11CSTCPLQuestionBullet"/>
        <w:ind w:left="709" w:hanging="709"/>
      </w:pPr>
      <w:bookmarkStart w:id="10" w:name="_Ref495585144"/>
      <w:r>
        <w:t>Under what laws are domestic building contracts regulated</w:t>
      </w:r>
      <w:r w:rsidR="00577520">
        <w:t>?</w:t>
      </w:r>
      <w:bookmarkEnd w:id="1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667E56">
        <w:trPr>
          <w:trHeight w:val="150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7A20C3" w:rsidRDefault="00D54E06" w:rsidP="00577520">
            <w:pPr>
              <w:rPr>
                <w:rFonts w:ascii="Arial" w:hAnsi="Arial" w:cs="Arial"/>
                <w:sz w:val="22"/>
                <w:szCs w:val="22"/>
              </w:rPr>
            </w:pPr>
            <w:permStart w:id="1053907298" w:edGrp="everyone"/>
            <w:r w:rsidRPr="00D54E06">
              <w:rPr>
                <w:rFonts w:ascii="Arial" w:hAnsi="Arial" w:cs="Arial"/>
                <w:sz w:val="22"/>
                <w:szCs w:val="22"/>
              </w:rPr>
              <w:t>Queensland Building and Construction Commission Act 1991</w:t>
            </w:r>
            <w:r w:rsidR="007A20C3">
              <w:rPr>
                <w:rFonts w:ascii="Arial" w:hAnsi="Arial" w:cs="Arial"/>
                <w:sz w:val="22"/>
                <w:szCs w:val="22"/>
              </w:rPr>
              <w:t xml:space="preserve"> -</w:t>
            </w:r>
            <w:r w:rsidR="007A20C3" w:rsidRPr="007A20C3">
              <w:t xml:space="preserve"> </w:t>
            </w:r>
            <w:r w:rsidR="007A20C3" w:rsidRPr="007A20C3">
              <w:rPr>
                <w:rFonts w:ascii="Arial" w:hAnsi="Arial" w:cs="Arial"/>
                <w:sz w:val="22"/>
                <w:szCs w:val="22"/>
              </w:rPr>
              <w:t>An Act to regulate the building industry</w:t>
            </w:r>
          </w:p>
          <w:p w:rsidR="007A20C3" w:rsidRDefault="007A20C3" w:rsidP="00577520">
            <w:pPr>
              <w:rPr>
                <w:rFonts w:ascii="Arial" w:hAnsi="Arial" w:cs="Arial"/>
                <w:sz w:val="22"/>
                <w:szCs w:val="22"/>
              </w:rPr>
            </w:pPr>
          </w:p>
          <w:p w:rsidR="00A532EC" w:rsidRDefault="00A532EC" w:rsidP="00577520">
            <w:pPr>
              <w:rPr>
                <w:rFonts w:ascii="Arial" w:hAnsi="Arial" w:cs="Arial"/>
                <w:sz w:val="22"/>
                <w:szCs w:val="22"/>
              </w:rPr>
            </w:pPr>
            <w:r w:rsidRPr="00A532EC">
              <w:rPr>
                <w:rFonts w:ascii="Arial" w:hAnsi="Arial" w:cs="Arial"/>
                <w:sz w:val="22"/>
                <w:szCs w:val="22"/>
              </w:rPr>
              <w:t>Building Act 1975</w:t>
            </w:r>
            <w:r>
              <w:rPr>
                <w:rFonts w:ascii="Arial" w:hAnsi="Arial" w:cs="Arial"/>
                <w:sz w:val="22"/>
                <w:szCs w:val="22"/>
              </w:rPr>
              <w:t xml:space="preserve">- </w:t>
            </w:r>
            <w:r w:rsidRPr="00A532EC">
              <w:rPr>
                <w:rFonts w:ascii="Arial" w:hAnsi="Arial" w:cs="Arial"/>
                <w:sz w:val="22"/>
                <w:szCs w:val="22"/>
              </w:rPr>
              <w:t>An Act to regulate building development approvals, building work, building classification, building certifiers and pool safety inspectors, and to provide for particular matters about swimming pool safety and sustainable buildings, and for other purposes</w:t>
            </w:r>
          </w:p>
          <w:p w:rsidR="00A532EC" w:rsidRDefault="00A532EC" w:rsidP="00577520">
            <w:pPr>
              <w:rPr>
                <w:rFonts w:ascii="Arial" w:hAnsi="Arial" w:cs="Arial"/>
                <w:sz w:val="22"/>
                <w:szCs w:val="22"/>
              </w:rPr>
            </w:pPr>
          </w:p>
          <w:p w:rsidR="00577520" w:rsidRPr="001C4084" w:rsidRDefault="00A532EC" w:rsidP="00577520">
            <w:pPr>
              <w:rPr>
                <w:rFonts w:ascii="Arial" w:hAnsi="Arial" w:cs="Arial"/>
                <w:sz w:val="22"/>
                <w:szCs w:val="22"/>
              </w:rPr>
            </w:pPr>
            <w:r w:rsidRPr="00A532EC">
              <w:rPr>
                <w:rFonts w:ascii="Arial" w:hAnsi="Arial" w:cs="Arial"/>
                <w:sz w:val="22"/>
                <w:szCs w:val="22"/>
              </w:rPr>
              <w:t>Building and Construction Industry Payments Act 2004</w:t>
            </w:r>
            <w:r>
              <w:rPr>
                <w:rFonts w:ascii="Arial" w:hAnsi="Arial" w:cs="Arial"/>
                <w:sz w:val="22"/>
                <w:szCs w:val="22"/>
              </w:rPr>
              <w:t xml:space="preserve">- </w:t>
            </w:r>
            <w:r w:rsidRPr="00A532EC">
              <w:rPr>
                <w:rFonts w:ascii="Arial" w:hAnsi="Arial" w:cs="Arial"/>
                <w:sz w:val="22"/>
                <w:szCs w:val="22"/>
              </w:rPr>
              <w:t>An Act to imply terms in construction contracts, to provide for adjudication of payment disputes under construction contracts, and for other purposes</w:t>
            </w:r>
            <w:r w:rsidR="007A20C3">
              <w:rPr>
                <w:rFonts w:ascii="Arial" w:hAnsi="Arial" w:cs="Arial"/>
                <w:sz w:val="22"/>
                <w:szCs w:val="22"/>
              </w:rPr>
              <w:t xml:space="preserve"> </w:t>
            </w:r>
            <w:permEnd w:id="1053907298"/>
          </w:p>
        </w:tc>
        <w:permStart w:id="1429019885"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29019885"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1" w:name="_Ref495585145"/>
      <w:r>
        <w:t>Domestic building contracts must be put in writing once the work exceeds what value?</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13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286909" w:rsidP="00577520">
            <w:pPr>
              <w:rPr>
                <w:rFonts w:ascii="Arial" w:hAnsi="Arial" w:cs="Arial"/>
                <w:sz w:val="22"/>
                <w:szCs w:val="22"/>
              </w:rPr>
            </w:pPr>
            <w:permStart w:id="101913117" w:edGrp="everyone"/>
            <w:r w:rsidRPr="00286909">
              <w:rPr>
                <w:rFonts w:ascii="Arial" w:hAnsi="Arial" w:cs="Arial"/>
                <w:sz w:val="22"/>
                <w:szCs w:val="22"/>
              </w:rPr>
              <w:t>If the cost of domestic building work exceeds $3,300 it must be covered by a written contract</w:t>
            </w:r>
            <w:permEnd w:id="101913117"/>
          </w:p>
        </w:tc>
        <w:permStart w:id="1853096718"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53096718"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AF020A" w:rsidP="00577520">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r w:rsidR="00577520">
        <w:t>?</w:t>
      </w:r>
      <w:bookmarkEnd w:id="12"/>
      <w:r w:rsidR="001F3FE3">
        <w:t xml:space="preserve"> Identify the relevant law that imposes this requirement.</w:t>
      </w:r>
      <w:bookmarkEnd w:id="1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90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3F179A" w:rsidP="00577520">
            <w:pPr>
              <w:rPr>
                <w:rFonts w:ascii="Arial" w:hAnsi="Arial" w:cs="Arial"/>
                <w:sz w:val="22"/>
                <w:szCs w:val="22"/>
              </w:rPr>
            </w:pPr>
            <w:permStart w:id="626017865" w:edGrp="everyone"/>
            <w:r>
              <w:rPr>
                <w:rFonts w:ascii="Arial" w:hAnsi="Arial" w:cs="Arial"/>
                <w:sz w:val="22"/>
                <w:szCs w:val="22"/>
              </w:rPr>
              <w:t xml:space="preserve">$10,000. </w:t>
            </w:r>
            <w:r w:rsidRPr="003F179A">
              <w:rPr>
                <w:rFonts w:ascii="Arial" w:hAnsi="Arial" w:cs="Arial"/>
                <w:sz w:val="22"/>
                <w:szCs w:val="22"/>
              </w:rPr>
              <w:t>The Queensland Building and Construction</w:t>
            </w:r>
            <w:r>
              <w:rPr>
                <w:rFonts w:ascii="Arial" w:hAnsi="Arial" w:cs="Arial"/>
                <w:sz w:val="22"/>
                <w:szCs w:val="22"/>
              </w:rPr>
              <w:t xml:space="preserve"> </w:t>
            </w:r>
            <w:r w:rsidRPr="003F179A">
              <w:rPr>
                <w:rFonts w:ascii="Arial" w:hAnsi="Arial" w:cs="Arial"/>
                <w:sz w:val="22"/>
                <w:szCs w:val="22"/>
              </w:rPr>
              <w:t>Commission Act 1991 (‘the QBCC Act’) requires that</w:t>
            </w:r>
            <w:r>
              <w:rPr>
                <w:rFonts w:ascii="Arial" w:hAnsi="Arial" w:cs="Arial"/>
                <w:sz w:val="22"/>
                <w:szCs w:val="22"/>
              </w:rPr>
              <w:t xml:space="preserve"> </w:t>
            </w:r>
            <w:r w:rsidRPr="003F179A">
              <w:rPr>
                <w:rFonts w:ascii="Arial" w:hAnsi="Arial" w:cs="Arial"/>
                <w:sz w:val="22"/>
                <w:szCs w:val="22"/>
              </w:rPr>
              <w:t>contracts for building work, whether domestic or</w:t>
            </w:r>
            <w:r>
              <w:rPr>
                <w:rFonts w:ascii="Arial" w:hAnsi="Arial" w:cs="Arial"/>
                <w:sz w:val="22"/>
                <w:szCs w:val="22"/>
              </w:rPr>
              <w:t xml:space="preserve"> </w:t>
            </w:r>
            <w:r w:rsidRPr="003F179A">
              <w:rPr>
                <w:rFonts w:ascii="Arial" w:hAnsi="Arial" w:cs="Arial"/>
                <w:sz w:val="22"/>
                <w:szCs w:val="22"/>
              </w:rPr>
              <w:t>commercial, must be in writing.</w:t>
            </w:r>
            <w:permEnd w:id="626017865"/>
          </w:p>
        </w:tc>
        <w:permStart w:id="1407197678"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07197678" w:displacedByCustomXml="prev"/>
      </w:tr>
    </w:tbl>
    <w:p w:rsidR="00577520" w:rsidRDefault="00577520" w:rsidP="00577520">
      <w:pPr>
        <w:rPr>
          <w:rFonts w:ascii="Arial" w:hAnsi="Arial" w:cs="Arial"/>
          <w:sz w:val="22"/>
          <w:szCs w:val="22"/>
        </w:rPr>
      </w:pPr>
    </w:p>
    <w:p w:rsidR="00577520" w:rsidRDefault="00577520" w:rsidP="00864095">
      <w:pPr>
        <w:jc w:val="left"/>
        <w:rPr>
          <w:rFonts w:ascii="Arial" w:hAnsi="Arial" w:cs="Arial"/>
          <w:sz w:val="22"/>
          <w:szCs w:val="22"/>
        </w:rPr>
      </w:pPr>
    </w:p>
    <w:p w:rsidR="00577520" w:rsidRPr="00830749" w:rsidRDefault="00AF020A" w:rsidP="00577520">
      <w:pPr>
        <w:pStyle w:val="11CSTCPLQuestionBullet"/>
        <w:ind w:left="709" w:hanging="709"/>
      </w:pPr>
      <w:bookmarkStart w:id="14" w:name="_Ref495585148"/>
      <w:r>
        <w:t>C</w:t>
      </w:r>
      <w:r w:rsidR="00577520">
        <w:t>ontractors must give the owner a signed copy of the entire contract (including any plans and specifications) within how many days after entering the contract?</w:t>
      </w:r>
      <w:bookmarkEnd w:id="1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03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97462A" w:rsidP="00577520">
            <w:pPr>
              <w:rPr>
                <w:rFonts w:ascii="Arial" w:hAnsi="Arial" w:cs="Arial"/>
                <w:sz w:val="22"/>
                <w:szCs w:val="22"/>
              </w:rPr>
            </w:pPr>
            <w:permStart w:id="375987642" w:edGrp="everyone"/>
            <w:r>
              <w:rPr>
                <w:rFonts w:ascii="Arial" w:hAnsi="Arial" w:cs="Arial"/>
                <w:sz w:val="22"/>
                <w:szCs w:val="22"/>
              </w:rPr>
              <w:t>5 Days</w:t>
            </w:r>
            <w:permEnd w:id="375987642"/>
          </w:p>
        </w:tc>
        <w:permStart w:id="2089234371"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89234371"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15" w:name="_Ref423502767"/>
      <w:r>
        <w:t xml:space="preserve">What are the benefits of having a </w:t>
      </w:r>
      <w:r w:rsidRPr="00A56658">
        <w:t>written contract in place between parties?</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60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7C3C8A" w:rsidP="00577520">
            <w:pPr>
              <w:rPr>
                <w:rFonts w:ascii="Arial" w:hAnsi="Arial" w:cs="Arial"/>
                <w:sz w:val="22"/>
                <w:szCs w:val="22"/>
              </w:rPr>
            </w:pPr>
            <w:permStart w:id="609580150" w:edGrp="everyone"/>
            <w:r>
              <w:rPr>
                <w:rFonts w:ascii="Arial" w:hAnsi="Arial" w:cs="Arial"/>
                <w:sz w:val="22"/>
                <w:szCs w:val="22"/>
              </w:rPr>
              <w:t xml:space="preserve">To ensure, that both parties are in agreement of what works are to be done, and what the cost of these works are. To have both parties safe guarded in the event of contractual </w:t>
            </w:r>
            <w:proofErr w:type="spellStart"/>
            <w:r>
              <w:rPr>
                <w:rFonts w:ascii="Arial" w:hAnsi="Arial" w:cs="Arial"/>
                <w:sz w:val="22"/>
                <w:szCs w:val="22"/>
              </w:rPr>
              <w:t>agrrement</w:t>
            </w:r>
            <w:proofErr w:type="spellEnd"/>
            <w:r>
              <w:rPr>
                <w:rFonts w:ascii="Arial" w:hAnsi="Arial" w:cs="Arial"/>
                <w:sz w:val="22"/>
                <w:szCs w:val="22"/>
              </w:rPr>
              <w:t>.</w:t>
            </w:r>
            <w:permEnd w:id="609580150"/>
          </w:p>
        </w:tc>
        <w:permStart w:id="675033528"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75033528" w:displacedByCustomXml="prev"/>
      </w:tr>
    </w:tbl>
    <w:p w:rsidR="00DB4230" w:rsidRDefault="00DB4230">
      <w:pPr>
        <w:jc w:val="left"/>
        <w:rPr>
          <w:rFonts w:ascii="Arial" w:hAnsi="Arial" w:cs="Arial"/>
          <w:sz w:val="22"/>
          <w:szCs w:val="22"/>
        </w:rPr>
      </w:pPr>
    </w:p>
    <w:p w:rsidR="00DB4230" w:rsidRDefault="00DB4230">
      <w:pPr>
        <w:jc w:val="left"/>
        <w:rPr>
          <w:rFonts w:ascii="Arial" w:hAnsi="Arial" w:cs="Arial"/>
          <w:sz w:val="22"/>
          <w:szCs w:val="22"/>
        </w:rPr>
      </w:pPr>
    </w:p>
    <w:p w:rsidR="00577520" w:rsidRPr="00830749" w:rsidRDefault="00577520" w:rsidP="00577520">
      <w:pPr>
        <w:pStyle w:val="11CSTCPLQuestionBullet"/>
        <w:ind w:left="709" w:hanging="709"/>
      </w:pPr>
      <w:bookmarkStart w:id="16" w:name="_Ref495585603"/>
      <w:r w:rsidRPr="00FB2DA7">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6"/>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77520" w:rsidTr="005F7046">
        <w:tc>
          <w:tcPr>
            <w:tcW w:w="555" w:type="pct"/>
            <w:tcBorders>
              <w:top w:val="nil"/>
              <w:left w:val="nil"/>
              <w:bottom w:val="nil"/>
              <w:right w:val="single" w:sz="12" w:space="0" w:color="auto"/>
            </w:tcBorders>
            <w:shd w:val="clear" w:color="auto" w:fill="auto"/>
          </w:tcPr>
          <w:p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F7046">
            <w:pPr>
              <w:keepNext/>
              <w:ind w:left="993" w:right="82" w:hanging="993"/>
              <w:jc w:val="center"/>
            </w:pPr>
            <w:r>
              <w:t>Definition</w:t>
            </w:r>
          </w:p>
        </w:tc>
        <w:permStart w:id="387927362"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577520" w:rsidRDefault="00695A9B" w:rsidP="005F7046">
                <w:pPr>
                  <w:keepNext/>
                  <w:ind w:left="993" w:hanging="993"/>
                </w:pPr>
                <w:r>
                  <w:rPr>
                    <w:rFonts w:ascii="Arial" w:hAnsi="Arial" w:cs="Arial"/>
                    <w:sz w:val="44"/>
                    <w:szCs w:val="44"/>
                  </w:rPr>
                  <w:sym w:font="Wingdings" w:char="F0A8"/>
                </w:r>
              </w:p>
            </w:tc>
          </w:sdtContent>
        </w:sdt>
        <w:permEnd w:id="387927362" w:displacedByCustomXml="prev"/>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263133422" w:edGrp="everyone"/>
            <w:r w:rsidR="007C3C8A">
              <w:rPr>
                <w:rFonts w:ascii="Arial" w:hAnsi="Arial" w:cs="Arial"/>
                <w:sz w:val="22"/>
                <w:szCs w:val="22"/>
              </w:rPr>
              <w:t>F</w:t>
            </w:r>
            <w:permEnd w:id="263133422"/>
          </w:p>
        </w:tc>
        <w:tc>
          <w:tcPr>
            <w:tcW w:w="248"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662267758" w:edGrp="everyone"/>
            <w:r w:rsidR="007C3C8A">
              <w:rPr>
                <w:rFonts w:ascii="Arial" w:hAnsi="Arial" w:cs="Arial"/>
                <w:sz w:val="22"/>
                <w:szCs w:val="22"/>
              </w:rPr>
              <w:t>E</w:t>
            </w:r>
            <w:permEnd w:id="662267758"/>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395842331" w:edGrp="everyone"/>
            <w:r w:rsidR="007C3C8A">
              <w:rPr>
                <w:rFonts w:ascii="Arial" w:hAnsi="Arial" w:cs="Arial"/>
                <w:sz w:val="22"/>
                <w:szCs w:val="22"/>
              </w:rPr>
              <w:t>A</w:t>
            </w:r>
            <w:permEnd w:id="395842331"/>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1574979474" w:edGrp="everyone"/>
            <w:r w:rsidR="007C3C8A">
              <w:rPr>
                <w:rFonts w:ascii="Arial" w:hAnsi="Arial" w:cs="Arial"/>
                <w:sz w:val="22"/>
                <w:szCs w:val="22"/>
              </w:rPr>
              <w:t>D</w:t>
            </w:r>
            <w:permEnd w:id="1574979474"/>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1296111485" w:edGrp="everyone"/>
            <w:r w:rsidR="007C3C8A">
              <w:rPr>
                <w:rFonts w:ascii="Arial" w:hAnsi="Arial" w:cs="Arial"/>
                <w:sz w:val="22"/>
                <w:szCs w:val="22"/>
              </w:rPr>
              <w:t>C</w:t>
            </w:r>
            <w:permEnd w:id="1296111485"/>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972193548" w:edGrp="everyone"/>
            <w:r w:rsidR="007C3C8A">
              <w:rPr>
                <w:rFonts w:ascii="Arial" w:hAnsi="Arial" w:cs="Arial"/>
                <w:sz w:val="22"/>
                <w:szCs w:val="22"/>
              </w:rPr>
              <w:t>B</w:t>
            </w:r>
            <w:permEnd w:id="972193548"/>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80436C" w:rsidRDefault="0080436C" w:rsidP="005F7046">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367FC1" w:rsidP="00577520">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F020A" w:rsidRPr="00EA76DB" w:rsidTr="00AF020A">
        <w:tc>
          <w:tcPr>
            <w:tcW w:w="610" w:type="pct"/>
            <w:tcBorders>
              <w:top w:val="nil"/>
              <w:left w:val="nil"/>
              <w:bottom w:val="nil"/>
              <w:right w:val="single" w:sz="12" w:space="0" w:color="auto"/>
            </w:tcBorders>
          </w:tcPr>
          <w:p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020A" w:rsidRPr="00EA76DB" w:rsidRDefault="00AF020A" w:rsidP="00AF020A">
            <w:pPr>
              <w:keepNext/>
              <w:ind w:left="993" w:hanging="993"/>
              <w:jc w:val="center"/>
            </w:pPr>
            <w:r w:rsidRPr="00EA76DB">
              <w:t>Possible Answers</w:t>
            </w:r>
          </w:p>
        </w:tc>
        <w:permStart w:id="828126532"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AF020A" w:rsidRPr="00EA76DB" w:rsidRDefault="00695A9B" w:rsidP="00695A9B">
                <w:pPr>
                  <w:keepNext/>
                  <w:ind w:left="993" w:hanging="993"/>
                </w:pPr>
                <w:r>
                  <w:rPr>
                    <w:rFonts w:ascii="Arial" w:hAnsi="Arial" w:cs="Arial"/>
                    <w:sz w:val="44"/>
                    <w:szCs w:val="44"/>
                  </w:rPr>
                  <w:sym w:font="Wingdings" w:char="F0A8"/>
                </w:r>
              </w:p>
            </w:tc>
          </w:sdtContent>
        </w:sdt>
        <w:permEnd w:id="828126532" w:displacedByCustomXml="prev"/>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370096014"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F112F" w:rsidRPr="00DD7A44" w:rsidRDefault="00486D61"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370096014" w:displacedByCustomXml="prev"/>
        <w:tc>
          <w:tcPr>
            <w:tcW w:w="3514" w:type="pct"/>
            <w:tcBorders>
              <w:top w:val="single" w:sz="12" w:space="0" w:color="auto"/>
              <w:left w:val="single" w:sz="4" w:space="0" w:color="auto"/>
              <w:right w:val="single" w:sz="12" w:space="0" w:color="auto"/>
            </w:tcBorders>
            <w:vAlign w:val="center"/>
          </w:tcPr>
          <w:p w:rsidR="005F112F" w:rsidRPr="00EA76DB" w:rsidRDefault="005F112F" w:rsidP="005F112F">
            <w:pPr>
              <w:jc w:val="center"/>
            </w:pPr>
            <w:r>
              <w:t>Contract estimate</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896429121"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486D61"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896429121"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Contract request</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708011428"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7334C1"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708011428"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rsidR="005F112F" w:rsidRPr="00EA76DB" w:rsidRDefault="005F112F" w:rsidP="005F112F">
            <w:pPr>
              <w:ind w:left="993" w:hanging="993"/>
            </w:pPr>
          </w:p>
        </w:tc>
      </w:tr>
    </w:tbl>
    <w:p w:rsidR="00AF020A" w:rsidRDefault="00AF020A" w:rsidP="00AF020A">
      <w:pPr>
        <w:rPr>
          <w:rFonts w:ascii="Arial" w:hAnsi="Arial" w:cs="Arial"/>
          <w:sz w:val="22"/>
          <w:szCs w:val="22"/>
        </w:rPr>
      </w:pPr>
    </w:p>
    <w:p w:rsidR="00AF020A" w:rsidRDefault="00AF020A" w:rsidP="00577520">
      <w:pPr>
        <w:rPr>
          <w:rFonts w:ascii="Arial" w:hAnsi="Arial" w:cs="Arial"/>
          <w:sz w:val="22"/>
          <w:szCs w:val="22"/>
        </w:rPr>
      </w:pPr>
    </w:p>
    <w:p w:rsidR="00577520" w:rsidRPr="00830749" w:rsidRDefault="00577520" w:rsidP="00577520">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92F8C" w:rsidTr="00F92F8C">
        <w:trPr>
          <w:trHeight w:val="425"/>
        </w:trPr>
        <w:tc>
          <w:tcPr>
            <w:tcW w:w="1557" w:type="pct"/>
            <w:tcBorders>
              <w:top w:val="nil"/>
              <w:left w:val="nil"/>
              <w:bottom w:val="nil"/>
              <w:right w:val="single" w:sz="12" w:space="0" w:color="auto"/>
            </w:tcBorders>
            <w:shd w:val="clear" w:color="auto" w:fill="auto"/>
          </w:tcPr>
          <w:p w:rsidR="00F92F8C" w:rsidRDefault="00F92F8C" w:rsidP="00F92F8C">
            <w:pPr>
              <w:keepNext/>
              <w:ind w:left="993" w:hanging="993"/>
            </w:pPr>
            <w:r w:rsidRPr="001C4084">
              <w:rPr>
                <w:rFonts w:ascii="Arial" w:hAnsi="Arial" w:cs="Arial"/>
                <w:b/>
                <w:sz w:val="22"/>
                <w:szCs w:val="22"/>
              </w:rPr>
              <w:lastRenderedPageBreak/>
              <w:t>Answer</w:t>
            </w:r>
          </w:p>
        </w:tc>
        <w:permStart w:id="375862222"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F8C" w:rsidRPr="00DD7A44" w:rsidRDefault="00486D61" w:rsidP="00F92F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758622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Pr="00E106BF" w:rsidRDefault="00F92F8C" w:rsidP="00F92F8C">
            <w:pPr>
              <w:keepNext/>
              <w:ind w:left="993" w:hanging="993"/>
              <w:rPr>
                <w:rFonts w:ascii="Arial" w:hAnsi="Arial" w:cs="Arial"/>
                <w:sz w:val="44"/>
                <w:szCs w:val="44"/>
              </w:rPr>
            </w:pPr>
          </w:p>
        </w:tc>
        <w:permStart w:id="145258967"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92F8C" w:rsidRDefault="00695A9B" w:rsidP="00695A9B">
                <w:pPr>
                  <w:keepNext/>
                  <w:ind w:left="993" w:hanging="993"/>
                </w:pPr>
                <w:r>
                  <w:rPr>
                    <w:rFonts w:ascii="Arial" w:hAnsi="Arial" w:cs="Arial"/>
                    <w:sz w:val="44"/>
                    <w:szCs w:val="44"/>
                  </w:rPr>
                  <w:sym w:font="Wingdings" w:char="F0A8"/>
                </w:r>
              </w:p>
            </w:tc>
          </w:sdtContent>
        </w:sdt>
        <w:permEnd w:id="145258967" w:displacedByCustomXml="prev"/>
      </w:tr>
      <w:tr w:rsidR="00F92F8C" w:rsidTr="00F92F8C">
        <w:trPr>
          <w:trHeight w:val="425"/>
          <w:hidden/>
        </w:trPr>
        <w:tc>
          <w:tcPr>
            <w:tcW w:w="1557" w:type="pct"/>
            <w:tcBorders>
              <w:top w:val="nil"/>
              <w:left w:val="nil"/>
              <w:bottom w:val="nil"/>
              <w:right w:val="single" w:sz="12" w:space="0" w:color="auto"/>
            </w:tcBorders>
          </w:tcPr>
          <w:p w:rsidR="00F92F8C" w:rsidRPr="00FE608E" w:rsidRDefault="00F92F8C" w:rsidP="00F92F8C">
            <w:pPr>
              <w:ind w:left="993" w:hanging="993"/>
              <w:jc w:val="center"/>
              <w:rPr>
                <w:vanish/>
              </w:rPr>
            </w:pPr>
          </w:p>
        </w:tc>
        <w:permStart w:id="1087979275"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108797927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Default="00F92F8C" w:rsidP="00F92F8C">
            <w:pPr>
              <w:ind w:left="993" w:hanging="993"/>
            </w:pPr>
          </w:p>
        </w:tc>
        <w:tc>
          <w:tcPr>
            <w:tcW w:w="336" w:type="pct"/>
            <w:tcBorders>
              <w:top w:val="nil"/>
              <w:left w:val="nil"/>
              <w:bottom w:val="nil"/>
              <w:right w:val="nil"/>
            </w:tcBorders>
          </w:tcPr>
          <w:p w:rsidR="00F92F8C" w:rsidRDefault="00F92F8C" w:rsidP="00F92F8C">
            <w:pPr>
              <w:ind w:left="993" w:hanging="993"/>
            </w:pPr>
          </w:p>
        </w:tc>
      </w:tr>
    </w:tbl>
    <w:p w:rsidR="001A3880" w:rsidRDefault="001A3880">
      <w:pPr>
        <w:jc w:val="left"/>
        <w:rPr>
          <w:rFonts w:ascii="Arial" w:hAnsi="Arial" w:cs="Arial"/>
          <w:sz w:val="22"/>
          <w:szCs w:val="22"/>
        </w:rPr>
      </w:pPr>
    </w:p>
    <w:p w:rsidR="009F0483" w:rsidRDefault="009F0483">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19" w:name="_Ref428774552"/>
      <w:r>
        <w:rPr>
          <w:bCs/>
        </w:rPr>
        <w:lastRenderedPageBreak/>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19"/>
    </w:p>
    <w:p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67FC1" w:rsidTr="006F7E1E">
        <w:tc>
          <w:tcPr>
            <w:tcW w:w="624" w:type="pct"/>
            <w:tcBorders>
              <w:top w:val="nil"/>
              <w:left w:val="nil"/>
              <w:bottom w:val="nil"/>
              <w:right w:val="single" w:sz="12" w:space="0" w:color="auto"/>
            </w:tcBorders>
            <w:shd w:val="clear" w:color="auto" w:fill="auto"/>
          </w:tcPr>
          <w:p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367FC1" w:rsidRDefault="00367FC1" w:rsidP="006F7E1E">
            <w:pPr>
              <w:keepNext/>
              <w:ind w:left="993" w:right="82" w:hanging="993"/>
              <w:jc w:val="center"/>
            </w:pPr>
            <w:r>
              <w:t>Description</w:t>
            </w:r>
          </w:p>
        </w:tc>
        <w:permStart w:id="1792345410"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67FC1" w:rsidRDefault="00695A9B" w:rsidP="00695A9B">
                <w:pPr>
                  <w:keepNext/>
                  <w:ind w:left="993" w:hanging="993"/>
                </w:pPr>
                <w:r>
                  <w:rPr>
                    <w:rFonts w:ascii="Arial" w:hAnsi="Arial" w:cs="Arial"/>
                    <w:sz w:val="44"/>
                    <w:szCs w:val="44"/>
                  </w:rPr>
                  <w:sym w:font="Wingdings" w:char="F0A8"/>
                </w:r>
              </w:p>
            </w:tc>
          </w:sdtContent>
        </w:sdt>
        <w:permEnd w:id="1792345410" w:displacedByCustomXml="prev"/>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67FC1" w:rsidRPr="00A10E37" w:rsidRDefault="001A15F0" w:rsidP="00A10E37">
            <w:pPr>
              <w:rPr>
                <w:rFonts w:ascii="Arial" w:hAnsi="Arial" w:cs="Arial"/>
                <w:sz w:val="22"/>
                <w:szCs w:val="22"/>
              </w:rPr>
            </w:pPr>
            <w:permStart w:id="1496530576" w:edGrp="everyone"/>
            <w:r>
              <w:rPr>
                <w:rFonts w:ascii="Arial" w:hAnsi="Arial" w:cs="Arial"/>
                <w:sz w:val="22"/>
                <w:szCs w:val="22"/>
              </w:rPr>
              <w:t xml:space="preserve">QBCC </w:t>
            </w:r>
            <w:r w:rsidRPr="001A15F0">
              <w:rPr>
                <w:rFonts w:ascii="Arial" w:hAnsi="Arial" w:cs="Arial"/>
                <w:sz w:val="22"/>
                <w:szCs w:val="22"/>
              </w:rPr>
              <w:t>New home construction contracts</w:t>
            </w:r>
            <w:permEnd w:id="1496530576"/>
          </w:p>
        </w:tc>
        <w:tc>
          <w:tcPr>
            <w:tcW w:w="2945" w:type="pct"/>
            <w:tcBorders>
              <w:top w:val="single" w:sz="12" w:space="0" w:color="auto"/>
              <w:left w:val="single" w:sz="4" w:space="0" w:color="auto"/>
            </w:tcBorders>
            <w:shd w:val="clear" w:color="auto" w:fill="auto"/>
            <w:vAlign w:val="center"/>
          </w:tcPr>
          <w:p w:rsidR="00367FC1" w:rsidRPr="00A10E37" w:rsidRDefault="001A15F0" w:rsidP="00A10E37">
            <w:pPr>
              <w:rPr>
                <w:rFonts w:ascii="Arial" w:hAnsi="Arial" w:cs="Arial"/>
                <w:sz w:val="22"/>
                <w:szCs w:val="22"/>
              </w:rPr>
            </w:pPr>
            <w:permStart w:id="1890466755" w:edGrp="everyone"/>
            <w:r w:rsidRPr="001A15F0">
              <w:rPr>
                <w:rFonts w:ascii="Arial" w:hAnsi="Arial" w:cs="Arial"/>
                <w:sz w:val="22"/>
                <w:szCs w:val="22"/>
              </w:rPr>
              <w:t>For the construction of an entire home</w:t>
            </w:r>
            <w:permEnd w:id="1890466755"/>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1A15F0" w:rsidP="00A10E37">
            <w:pPr>
              <w:rPr>
                <w:rFonts w:ascii="Arial" w:hAnsi="Arial" w:cs="Arial"/>
                <w:sz w:val="22"/>
                <w:szCs w:val="22"/>
              </w:rPr>
            </w:pPr>
            <w:permStart w:id="1722361083" w:edGrp="everyone"/>
            <w:r>
              <w:rPr>
                <w:rFonts w:ascii="Arial" w:hAnsi="Arial" w:cs="Arial"/>
                <w:sz w:val="22"/>
                <w:szCs w:val="22"/>
              </w:rPr>
              <w:t xml:space="preserve">HIA </w:t>
            </w:r>
            <w:r w:rsidRPr="001A15F0">
              <w:rPr>
                <w:rFonts w:ascii="Arial" w:hAnsi="Arial" w:cs="Arial"/>
                <w:sz w:val="22"/>
                <w:szCs w:val="22"/>
              </w:rPr>
              <w:t>Kitchen Bathroom &amp; Laundry Supply Install</w:t>
            </w:r>
            <w:permEnd w:id="1722361083"/>
          </w:p>
        </w:tc>
        <w:tc>
          <w:tcPr>
            <w:tcW w:w="2945" w:type="pct"/>
            <w:tcBorders>
              <w:left w:val="single" w:sz="4" w:space="0" w:color="auto"/>
            </w:tcBorders>
            <w:shd w:val="clear" w:color="auto" w:fill="auto"/>
            <w:vAlign w:val="center"/>
          </w:tcPr>
          <w:p w:rsidR="00367FC1" w:rsidRPr="00A10E37" w:rsidRDefault="001A15F0" w:rsidP="00A10E37">
            <w:pPr>
              <w:ind w:right="82"/>
              <w:rPr>
                <w:rFonts w:ascii="Arial" w:hAnsi="Arial" w:cs="Arial"/>
                <w:sz w:val="22"/>
                <w:szCs w:val="22"/>
              </w:rPr>
            </w:pPr>
            <w:permStart w:id="1782527532" w:edGrp="everyone"/>
            <w:r w:rsidRPr="001A15F0">
              <w:rPr>
                <w:rFonts w:ascii="Arial" w:hAnsi="Arial" w:cs="Arial"/>
                <w:sz w:val="22"/>
                <w:szCs w:val="22"/>
              </w:rPr>
              <w:t xml:space="preserve">This supply and install contract </w:t>
            </w:r>
            <w:proofErr w:type="gramStart"/>
            <w:r w:rsidRPr="001A15F0">
              <w:rPr>
                <w:rFonts w:ascii="Arial" w:hAnsi="Arial" w:cs="Arial"/>
                <w:sz w:val="22"/>
                <w:szCs w:val="22"/>
              </w:rPr>
              <w:t>is</w:t>
            </w:r>
            <w:proofErr w:type="gramEnd"/>
            <w:r w:rsidRPr="001A15F0">
              <w:rPr>
                <w:rFonts w:ascii="Arial" w:hAnsi="Arial" w:cs="Arial"/>
                <w:sz w:val="22"/>
                <w:szCs w:val="22"/>
              </w:rPr>
              <w:t xml:space="preserve"> tailored specifically for the kitchen bathroom and laundry industry</w:t>
            </w:r>
            <w:permEnd w:id="1782527532"/>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1A15F0" w:rsidP="00A10E37">
            <w:pPr>
              <w:rPr>
                <w:rFonts w:ascii="Arial" w:hAnsi="Arial" w:cs="Arial"/>
                <w:sz w:val="22"/>
                <w:szCs w:val="22"/>
              </w:rPr>
            </w:pPr>
            <w:permStart w:id="945045892" w:edGrp="everyone"/>
            <w:r>
              <w:rPr>
                <w:rFonts w:ascii="Arial" w:hAnsi="Arial" w:cs="Arial"/>
                <w:sz w:val="22"/>
                <w:szCs w:val="22"/>
              </w:rPr>
              <w:t>Master Builders</w:t>
            </w:r>
            <w:r w:rsidRPr="001A15F0">
              <w:t xml:space="preserve"> </w:t>
            </w:r>
            <w:r w:rsidRPr="001A15F0">
              <w:rPr>
                <w:rFonts w:ascii="Arial" w:hAnsi="Arial" w:cs="Arial"/>
                <w:sz w:val="22"/>
                <w:szCs w:val="22"/>
              </w:rPr>
              <w:t xml:space="preserve">Commercial </w:t>
            </w:r>
            <w:proofErr w:type="gramStart"/>
            <w:r w:rsidRPr="001A15F0">
              <w:rPr>
                <w:rFonts w:ascii="Arial" w:hAnsi="Arial" w:cs="Arial"/>
                <w:sz w:val="22"/>
                <w:szCs w:val="22"/>
              </w:rPr>
              <w:t>Cost Plus</w:t>
            </w:r>
            <w:proofErr w:type="gramEnd"/>
            <w:r w:rsidRPr="001A15F0">
              <w:rPr>
                <w:rFonts w:ascii="Arial" w:hAnsi="Arial" w:cs="Arial"/>
                <w:sz w:val="22"/>
                <w:szCs w:val="22"/>
              </w:rPr>
              <w:t xml:space="preserve"> contract</w:t>
            </w:r>
            <w:r>
              <w:rPr>
                <w:rFonts w:ascii="Arial" w:hAnsi="Arial" w:cs="Arial"/>
                <w:sz w:val="22"/>
                <w:szCs w:val="22"/>
              </w:rPr>
              <w:t xml:space="preserve"> </w:t>
            </w:r>
            <w:permEnd w:id="945045892"/>
          </w:p>
        </w:tc>
        <w:tc>
          <w:tcPr>
            <w:tcW w:w="2945" w:type="pct"/>
            <w:tcBorders>
              <w:left w:val="single" w:sz="4" w:space="0" w:color="auto"/>
            </w:tcBorders>
            <w:shd w:val="clear" w:color="auto" w:fill="auto"/>
            <w:vAlign w:val="center"/>
          </w:tcPr>
          <w:p w:rsidR="00367FC1" w:rsidRPr="00A10E37" w:rsidRDefault="001A15F0" w:rsidP="00A10E37">
            <w:pPr>
              <w:rPr>
                <w:rFonts w:ascii="Arial" w:hAnsi="Arial" w:cs="Arial"/>
                <w:sz w:val="22"/>
                <w:szCs w:val="22"/>
              </w:rPr>
            </w:pPr>
            <w:permStart w:id="1497841590" w:edGrp="everyone"/>
            <w:r w:rsidRPr="001A15F0">
              <w:rPr>
                <w:rFonts w:ascii="Arial" w:hAnsi="Arial" w:cs="Arial"/>
                <w:sz w:val="22"/>
                <w:szCs w:val="22"/>
              </w:rPr>
              <w:t xml:space="preserve">A </w:t>
            </w:r>
            <w:proofErr w:type="gramStart"/>
            <w:r w:rsidRPr="001A15F0">
              <w:rPr>
                <w:rFonts w:ascii="Arial" w:hAnsi="Arial" w:cs="Arial"/>
                <w:sz w:val="22"/>
                <w:szCs w:val="22"/>
              </w:rPr>
              <w:t>cost plus</w:t>
            </w:r>
            <w:proofErr w:type="gramEnd"/>
            <w:r w:rsidRPr="001A15F0">
              <w:rPr>
                <w:rFonts w:ascii="Arial" w:hAnsi="Arial" w:cs="Arial"/>
                <w:sz w:val="22"/>
                <w:szCs w:val="22"/>
              </w:rPr>
              <w:t xml:space="preserve"> contract for use on commercial building projects, where a lump sum price cannot be established, however a fair and reasonable estimate is given.</w:t>
            </w:r>
            <w:permEnd w:id="1497841590"/>
          </w:p>
        </w:tc>
        <w:tc>
          <w:tcPr>
            <w:tcW w:w="335" w:type="pct"/>
            <w:tcBorders>
              <w:top w:val="nil"/>
              <w:left w:val="single" w:sz="12" w:space="0" w:color="auto"/>
              <w:bottom w:val="nil"/>
              <w:right w:val="nil"/>
            </w:tcBorders>
          </w:tcPr>
          <w:p w:rsidR="00367FC1" w:rsidRDefault="00367FC1" w:rsidP="006F7E1E">
            <w:pPr>
              <w:ind w:left="993" w:hanging="993"/>
            </w:pPr>
          </w:p>
        </w:tc>
      </w:tr>
      <w:tr w:rsidR="006C089A" w:rsidTr="006F7E1E">
        <w:trPr>
          <w:trHeight w:val="1701"/>
          <w:hidden/>
        </w:trPr>
        <w:tc>
          <w:tcPr>
            <w:tcW w:w="624" w:type="pct"/>
            <w:tcBorders>
              <w:top w:val="nil"/>
              <w:left w:val="nil"/>
              <w:bottom w:val="nil"/>
              <w:right w:val="single" w:sz="12" w:space="0" w:color="auto"/>
            </w:tcBorders>
          </w:tcPr>
          <w:p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rsidR="006C089A" w:rsidRPr="00A10E37" w:rsidRDefault="001A15F0" w:rsidP="00A10E37">
            <w:pPr>
              <w:rPr>
                <w:rFonts w:ascii="Arial" w:hAnsi="Arial" w:cs="Arial"/>
                <w:sz w:val="22"/>
                <w:szCs w:val="22"/>
              </w:rPr>
            </w:pPr>
            <w:permStart w:id="582889795" w:edGrp="everyone"/>
            <w:r>
              <w:rPr>
                <w:rFonts w:ascii="Arial" w:hAnsi="Arial" w:cs="Arial"/>
                <w:sz w:val="22"/>
                <w:szCs w:val="22"/>
              </w:rPr>
              <w:t xml:space="preserve">Master </w:t>
            </w:r>
            <w:proofErr w:type="gramStart"/>
            <w:r>
              <w:rPr>
                <w:rFonts w:ascii="Arial" w:hAnsi="Arial" w:cs="Arial"/>
                <w:sz w:val="22"/>
                <w:szCs w:val="22"/>
              </w:rPr>
              <w:t xml:space="preserve">Builders </w:t>
            </w:r>
            <w:r w:rsidRPr="001A15F0">
              <w:t xml:space="preserve"> </w:t>
            </w:r>
            <w:r w:rsidRPr="001A15F0">
              <w:rPr>
                <w:rFonts w:ascii="Arial" w:hAnsi="Arial" w:cs="Arial"/>
                <w:sz w:val="22"/>
                <w:szCs w:val="22"/>
              </w:rPr>
              <w:t>Commercial</w:t>
            </w:r>
            <w:proofErr w:type="gramEnd"/>
            <w:r w:rsidRPr="001A15F0">
              <w:rPr>
                <w:rFonts w:ascii="Arial" w:hAnsi="Arial" w:cs="Arial"/>
                <w:sz w:val="22"/>
                <w:szCs w:val="22"/>
              </w:rPr>
              <w:t xml:space="preserve"> Minor Works Contract</w:t>
            </w:r>
            <w:permEnd w:id="582889795"/>
          </w:p>
        </w:tc>
        <w:tc>
          <w:tcPr>
            <w:tcW w:w="2945" w:type="pct"/>
            <w:tcBorders>
              <w:left w:val="single" w:sz="4" w:space="0" w:color="auto"/>
            </w:tcBorders>
            <w:shd w:val="clear" w:color="auto" w:fill="auto"/>
            <w:vAlign w:val="center"/>
          </w:tcPr>
          <w:p w:rsidR="006C089A" w:rsidRPr="00A10E37" w:rsidRDefault="001A15F0" w:rsidP="00A10E37">
            <w:pPr>
              <w:rPr>
                <w:rFonts w:ascii="Arial" w:hAnsi="Arial" w:cs="Arial"/>
                <w:sz w:val="22"/>
                <w:szCs w:val="22"/>
              </w:rPr>
            </w:pPr>
            <w:permStart w:id="415829596" w:edGrp="everyone"/>
            <w:r w:rsidRPr="001A15F0">
              <w:rPr>
                <w:rFonts w:ascii="Arial" w:hAnsi="Arial" w:cs="Arial"/>
                <w:sz w:val="22"/>
                <w:szCs w:val="22"/>
              </w:rPr>
              <w:t>A lump sum contract for minor commercial work up to the value of $100,000</w:t>
            </w:r>
            <w:permEnd w:id="415829596"/>
          </w:p>
        </w:tc>
        <w:tc>
          <w:tcPr>
            <w:tcW w:w="335" w:type="pct"/>
            <w:tcBorders>
              <w:top w:val="nil"/>
              <w:left w:val="single" w:sz="12" w:space="0" w:color="auto"/>
              <w:bottom w:val="nil"/>
              <w:right w:val="nil"/>
            </w:tcBorders>
          </w:tcPr>
          <w:p w:rsidR="006C089A" w:rsidRDefault="006C089A" w:rsidP="006C089A">
            <w:pPr>
              <w:ind w:left="993" w:hanging="993"/>
            </w:pPr>
          </w:p>
        </w:tc>
      </w:tr>
    </w:tbl>
    <w:p w:rsidR="00F55DF9" w:rsidRDefault="00F55DF9" w:rsidP="00577520"/>
    <w:p w:rsidR="001A3880" w:rsidRDefault="001A3880" w:rsidP="00577520"/>
    <w:p w:rsidR="00577520" w:rsidRPr="00830749" w:rsidRDefault="00F55DF9" w:rsidP="00577520">
      <w:pPr>
        <w:pStyle w:val="11CSTCPLQuestionBullet"/>
        <w:ind w:left="709" w:hanging="709"/>
      </w:pPr>
      <w:bookmarkStart w:id="20"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0"/>
    </w:p>
    <w:p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55DF9" w:rsidRPr="00EA76DB" w:rsidTr="00A10E37">
        <w:trPr>
          <w:trHeight w:val="1099"/>
        </w:trPr>
        <w:tc>
          <w:tcPr>
            <w:tcW w:w="1027" w:type="dxa"/>
            <w:tcBorders>
              <w:top w:val="nil"/>
              <w:left w:val="nil"/>
              <w:bottom w:val="nil"/>
              <w:right w:val="single" w:sz="12" w:space="0" w:color="auto"/>
            </w:tcBorders>
          </w:tcPr>
          <w:p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A15F0" w:rsidRDefault="001A15F0" w:rsidP="00F55DF9">
            <w:pPr>
              <w:rPr>
                <w:rFonts w:ascii="Arial" w:hAnsi="Arial" w:cs="Arial"/>
                <w:sz w:val="22"/>
                <w:szCs w:val="22"/>
              </w:rPr>
            </w:pPr>
            <w:permStart w:id="177604127" w:edGrp="everyone"/>
            <w:r>
              <w:rPr>
                <w:rFonts w:ascii="Arial" w:hAnsi="Arial" w:cs="Arial"/>
                <w:sz w:val="22"/>
                <w:szCs w:val="22"/>
              </w:rPr>
              <w:t xml:space="preserve">Master Builders- </w:t>
            </w:r>
            <w:r w:rsidRPr="001A15F0">
              <w:rPr>
                <w:rFonts w:ascii="Arial" w:hAnsi="Arial" w:cs="Arial"/>
                <w:sz w:val="22"/>
                <w:szCs w:val="22"/>
              </w:rPr>
              <w:t>Commercial Minor Works Contract</w:t>
            </w:r>
          </w:p>
          <w:p w:rsidR="00F55DF9" w:rsidRPr="00EA76DB" w:rsidRDefault="001A15F0" w:rsidP="00F55DF9">
            <w:pPr>
              <w:rPr>
                <w:rFonts w:ascii="Arial" w:hAnsi="Arial" w:cs="Arial"/>
                <w:sz w:val="22"/>
                <w:szCs w:val="22"/>
              </w:rPr>
            </w:pPr>
            <w:r w:rsidRPr="001A15F0">
              <w:rPr>
                <w:rFonts w:ascii="Arial" w:hAnsi="Arial" w:cs="Arial"/>
                <w:sz w:val="22"/>
                <w:szCs w:val="22"/>
              </w:rPr>
              <w:t>A lump sum contract for minor commercial work up to the value of $100,000</w:t>
            </w:r>
            <w:permEnd w:id="177604127"/>
          </w:p>
        </w:tc>
        <w:permStart w:id="70124496"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70124496" w:displacedByCustomXml="prev"/>
      </w:tr>
    </w:tbl>
    <w:p w:rsidR="00F55DF9" w:rsidRPr="00EA76DB" w:rsidRDefault="00F55DF9" w:rsidP="00F55DF9">
      <w:pPr>
        <w:rPr>
          <w:rFonts w:ascii="Arial" w:hAnsi="Arial" w:cs="Arial"/>
          <w:sz w:val="22"/>
          <w:szCs w:val="22"/>
        </w:rPr>
      </w:pPr>
    </w:p>
    <w:p w:rsidR="00864095" w:rsidRDefault="00864095" w:rsidP="00864095">
      <w:pPr>
        <w:rPr>
          <w:rFonts w:ascii="Arial" w:hAnsi="Arial" w:cs="Arial"/>
          <w:sz w:val="22"/>
          <w:szCs w:val="22"/>
        </w:rPr>
      </w:pPr>
    </w:p>
    <w:p w:rsidR="00864095" w:rsidRPr="00830749" w:rsidRDefault="00864095" w:rsidP="00864095">
      <w:pPr>
        <w:pStyle w:val="11CSTCPLQuestionBullet"/>
        <w:ind w:left="709" w:hanging="709"/>
      </w:pPr>
      <w:bookmarkStart w:id="21" w:name="_Ref495650885"/>
      <w:r>
        <w:t>Identify one (1) standardised residential building contract and explain the maximum value of the work it may be used for.</w:t>
      </w:r>
      <w:bookmarkEnd w:id="21"/>
    </w:p>
    <w:p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830749" w:rsidTr="009A0BD0">
        <w:trPr>
          <w:trHeight w:val="1333"/>
        </w:trPr>
        <w:tc>
          <w:tcPr>
            <w:tcW w:w="1027" w:type="dxa"/>
            <w:tcBorders>
              <w:top w:val="nil"/>
              <w:left w:val="nil"/>
              <w:bottom w:val="nil"/>
              <w:right w:val="single" w:sz="12" w:space="0" w:color="auto"/>
            </w:tcBorders>
          </w:tcPr>
          <w:p w:rsidR="00864095" w:rsidRPr="001C4084" w:rsidRDefault="00864095" w:rsidP="0086409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64095" w:rsidRDefault="001A15F0" w:rsidP="00864095">
            <w:pPr>
              <w:rPr>
                <w:rFonts w:ascii="Arial" w:hAnsi="Arial" w:cs="Arial"/>
                <w:sz w:val="22"/>
                <w:szCs w:val="22"/>
              </w:rPr>
            </w:pPr>
            <w:permStart w:id="286670468" w:edGrp="everyone"/>
            <w:r w:rsidRPr="001A15F0">
              <w:rPr>
                <w:rFonts w:ascii="Arial" w:hAnsi="Arial" w:cs="Arial"/>
                <w:sz w:val="22"/>
                <w:szCs w:val="22"/>
              </w:rPr>
              <w:t>Contracts available from QBCC</w:t>
            </w:r>
          </w:p>
          <w:p w:rsidR="001A15F0" w:rsidRPr="001A15F0" w:rsidRDefault="001A15F0" w:rsidP="001A15F0">
            <w:pPr>
              <w:pStyle w:val="ListParagraph"/>
              <w:numPr>
                <w:ilvl w:val="0"/>
                <w:numId w:val="59"/>
              </w:numPr>
              <w:rPr>
                <w:rFonts w:ascii="Arial" w:hAnsi="Arial" w:cs="Arial"/>
                <w:sz w:val="22"/>
                <w:szCs w:val="22"/>
              </w:rPr>
            </w:pPr>
            <w:r w:rsidRPr="001A15F0">
              <w:rPr>
                <w:rFonts w:ascii="Arial" w:hAnsi="Arial" w:cs="Arial"/>
                <w:sz w:val="22"/>
                <w:szCs w:val="22"/>
              </w:rPr>
              <w:t>Level 1 – Renovation, Extension and Repair contracts</w:t>
            </w:r>
          </w:p>
          <w:p w:rsidR="001A15F0" w:rsidRDefault="001A15F0" w:rsidP="00864095">
            <w:pPr>
              <w:rPr>
                <w:rFonts w:ascii="Arial" w:hAnsi="Arial" w:cs="Arial"/>
                <w:sz w:val="22"/>
                <w:szCs w:val="22"/>
              </w:rPr>
            </w:pPr>
            <w:r w:rsidRPr="001A15F0">
              <w:rPr>
                <w:rFonts w:ascii="Arial" w:hAnsi="Arial" w:cs="Arial"/>
                <w:sz w:val="22"/>
                <w:szCs w:val="22"/>
              </w:rPr>
              <w:t>For renovations, extensions and routine repairs on existing homes for contracts $3,301 to $19,999</w:t>
            </w:r>
            <w:r>
              <w:rPr>
                <w:rFonts w:ascii="Arial" w:hAnsi="Arial" w:cs="Arial"/>
                <w:sz w:val="22"/>
                <w:szCs w:val="22"/>
              </w:rPr>
              <w:t>.</w:t>
            </w:r>
          </w:p>
          <w:permEnd w:id="286670468"/>
          <w:p w:rsidR="00864095" w:rsidRPr="001C4084" w:rsidRDefault="00864095" w:rsidP="00864095">
            <w:pPr>
              <w:rPr>
                <w:rFonts w:ascii="Arial" w:hAnsi="Arial" w:cs="Arial"/>
                <w:sz w:val="22"/>
                <w:szCs w:val="22"/>
              </w:rPr>
            </w:pPr>
          </w:p>
        </w:tc>
        <w:permStart w:id="89814557"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9814557" w:displacedByCustomXml="prev"/>
      </w:tr>
    </w:tbl>
    <w:p w:rsidR="00864095" w:rsidRDefault="00864095" w:rsidP="00577520">
      <w:pPr>
        <w:rPr>
          <w:rFonts w:ascii="Arial" w:hAnsi="Arial" w:cs="Arial"/>
          <w:sz w:val="22"/>
          <w:szCs w:val="22"/>
        </w:rPr>
      </w:pPr>
    </w:p>
    <w:p w:rsidR="00766210" w:rsidRPr="00830749" w:rsidRDefault="00766210" w:rsidP="00766210">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66210" w:rsidTr="00766210">
        <w:tc>
          <w:tcPr>
            <w:tcW w:w="624" w:type="pct"/>
            <w:tcBorders>
              <w:top w:val="nil"/>
              <w:left w:val="nil"/>
              <w:bottom w:val="nil"/>
              <w:right w:val="single" w:sz="12" w:space="0" w:color="auto"/>
            </w:tcBorders>
            <w:shd w:val="clear" w:color="auto" w:fill="auto"/>
          </w:tcPr>
          <w:p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766210" w:rsidRDefault="00766210" w:rsidP="00766210">
            <w:pPr>
              <w:keepNext/>
              <w:ind w:left="993" w:right="82" w:hanging="993"/>
              <w:jc w:val="center"/>
            </w:pPr>
            <w:r>
              <w:t>Definition</w:t>
            </w:r>
          </w:p>
        </w:tc>
        <w:permStart w:id="767376355"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66210" w:rsidRDefault="00695A9B" w:rsidP="00695A9B">
                <w:pPr>
                  <w:keepNext/>
                  <w:ind w:left="993" w:hanging="993"/>
                </w:pPr>
                <w:r>
                  <w:rPr>
                    <w:rFonts w:ascii="Arial" w:hAnsi="Arial" w:cs="Arial"/>
                    <w:sz w:val="44"/>
                    <w:szCs w:val="44"/>
                  </w:rPr>
                  <w:sym w:font="Wingdings" w:char="F0A8"/>
                </w:r>
              </w:p>
            </w:tc>
          </w:sdtContent>
        </w:sdt>
        <w:permEnd w:id="767376355" w:displacedByCustomXml="prev"/>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630F62" w:rsidRPr="00630F62" w:rsidRDefault="00630F62" w:rsidP="00630F62">
            <w:pPr>
              <w:rPr>
                <w:rFonts w:ascii="Arial" w:hAnsi="Arial" w:cs="Arial"/>
                <w:sz w:val="22"/>
                <w:szCs w:val="22"/>
              </w:rPr>
            </w:pPr>
            <w:permStart w:id="1981168553" w:edGrp="everyone"/>
            <w:r w:rsidRPr="00630F62">
              <w:rPr>
                <w:rFonts w:ascii="Arial" w:hAnsi="Arial" w:cs="Arial"/>
                <w:sz w:val="22"/>
                <w:szCs w:val="22"/>
              </w:rPr>
              <w:t>You should only deal with a QBCC-licensed contractor.</w:t>
            </w:r>
          </w:p>
          <w:p w:rsidR="00630F62" w:rsidRPr="00630F62" w:rsidRDefault="00630F62" w:rsidP="00630F62">
            <w:pPr>
              <w:rPr>
                <w:rFonts w:ascii="Arial" w:hAnsi="Arial" w:cs="Arial"/>
                <w:sz w:val="22"/>
                <w:szCs w:val="22"/>
              </w:rPr>
            </w:pPr>
            <w:r w:rsidRPr="00630F62">
              <w:rPr>
                <w:rFonts w:ascii="Arial" w:hAnsi="Arial" w:cs="Arial"/>
                <w:sz w:val="22"/>
                <w:szCs w:val="22"/>
              </w:rPr>
              <w:t>If you engage an unlicensed contractor, your building</w:t>
            </w:r>
          </w:p>
          <w:p w:rsidR="00630F62" w:rsidRPr="00630F62" w:rsidRDefault="00630F62" w:rsidP="00630F62">
            <w:pPr>
              <w:rPr>
                <w:rFonts w:ascii="Arial" w:hAnsi="Arial" w:cs="Arial"/>
                <w:sz w:val="22"/>
                <w:szCs w:val="22"/>
              </w:rPr>
            </w:pPr>
            <w:r w:rsidRPr="00630F62">
              <w:rPr>
                <w:rFonts w:ascii="Arial" w:hAnsi="Arial" w:cs="Arial"/>
                <w:sz w:val="22"/>
                <w:szCs w:val="22"/>
              </w:rPr>
              <w:t>work may not be covered under the Queensland Home</w:t>
            </w:r>
          </w:p>
          <w:p w:rsidR="00630F62" w:rsidRPr="00630F62" w:rsidRDefault="00630F62" w:rsidP="00630F62">
            <w:pPr>
              <w:rPr>
                <w:rFonts w:ascii="Arial" w:hAnsi="Arial" w:cs="Arial"/>
                <w:sz w:val="22"/>
                <w:szCs w:val="22"/>
              </w:rPr>
            </w:pPr>
            <w:r w:rsidRPr="00630F62">
              <w:rPr>
                <w:rFonts w:ascii="Arial" w:hAnsi="Arial" w:cs="Arial"/>
                <w:sz w:val="22"/>
                <w:szCs w:val="22"/>
              </w:rPr>
              <w:t>Warranty Scheme. Always check the contractor’s licence</w:t>
            </w:r>
          </w:p>
          <w:p w:rsidR="00766210" w:rsidRPr="009F4723" w:rsidRDefault="00630F62" w:rsidP="009F4723">
            <w:pPr>
              <w:rPr>
                <w:rFonts w:ascii="Arial" w:hAnsi="Arial" w:cs="Arial"/>
                <w:sz w:val="22"/>
                <w:szCs w:val="22"/>
              </w:rPr>
            </w:pPr>
            <w:r w:rsidRPr="00630F62">
              <w:rPr>
                <w:rFonts w:ascii="Arial" w:hAnsi="Arial" w:cs="Arial"/>
                <w:sz w:val="22"/>
                <w:szCs w:val="22"/>
              </w:rPr>
              <w:t>and licence history via QBCC’s Online Licence Search.</w:t>
            </w:r>
            <w:permEnd w:id="1981168553"/>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rsidR="00630F62" w:rsidRPr="00630F62" w:rsidRDefault="00630F62" w:rsidP="00630F62">
            <w:pPr>
              <w:rPr>
                <w:rFonts w:ascii="Arial" w:hAnsi="Arial" w:cs="Arial"/>
                <w:sz w:val="22"/>
                <w:szCs w:val="22"/>
              </w:rPr>
            </w:pPr>
            <w:permStart w:id="1933604924" w:edGrp="everyone"/>
            <w:r w:rsidRPr="00630F62">
              <w:rPr>
                <w:rFonts w:ascii="Arial" w:hAnsi="Arial" w:cs="Arial"/>
                <w:sz w:val="22"/>
                <w:szCs w:val="22"/>
              </w:rPr>
              <w:t>The total contract price must be stated on the first page of</w:t>
            </w:r>
          </w:p>
          <w:p w:rsidR="00630F62" w:rsidRPr="00630F62" w:rsidRDefault="00630F62" w:rsidP="00630F62">
            <w:pPr>
              <w:rPr>
                <w:rFonts w:ascii="Arial" w:hAnsi="Arial" w:cs="Arial"/>
                <w:sz w:val="22"/>
                <w:szCs w:val="22"/>
              </w:rPr>
            </w:pPr>
            <w:r w:rsidRPr="00630F62">
              <w:rPr>
                <w:rFonts w:ascii="Arial" w:hAnsi="Arial" w:cs="Arial"/>
                <w:sz w:val="22"/>
                <w:szCs w:val="22"/>
              </w:rPr>
              <w:t xml:space="preserve">the contract </w:t>
            </w:r>
            <w:proofErr w:type="gramStart"/>
            <w:r w:rsidRPr="00630F62">
              <w:rPr>
                <w:rFonts w:ascii="Arial" w:hAnsi="Arial" w:cs="Arial"/>
                <w:sz w:val="22"/>
                <w:szCs w:val="22"/>
              </w:rPr>
              <w:t>schedule</w:t>
            </w:r>
            <w:proofErr w:type="gramEnd"/>
            <w:r w:rsidRPr="00630F62">
              <w:rPr>
                <w:rFonts w:ascii="Arial" w:hAnsi="Arial" w:cs="Arial"/>
                <w:sz w:val="22"/>
                <w:szCs w:val="22"/>
              </w:rPr>
              <w:t>. For contracts priced at $20,000 or</w:t>
            </w:r>
          </w:p>
          <w:p w:rsidR="00630F62" w:rsidRPr="00630F62" w:rsidRDefault="00630F62" w:rsidP="00630F62">
            <w:pPr>
              <w:rPr>
                <w:rFonts w:ascii="Arial" w:hAnsi="Arial" w:cs="Arial"/>
                <w:sz w:val="22"/>
                <w:szCs w:val="22"/>
              </w:rPr>
            </w:pPr>
            <w:r w:rsidRPr="00630F62">
              <w:rPr>
                <w:rFonts w:ascii="Arial" w:hAnsi="Arial" w:cs="Arial"/>
                <w:sz w:val="22"/>
                <w:szCs w:val="22"/>
              </w:rPr>
              <w:t>more, the contract must also contain a warning about any</w:t>
            </w:r>
          </w:p>
          <w:p w:rsidR="00630F62" w:rsidRPr="00630F62" w:rsidRDefault="00630F62" w:rsidP="00630F62">
            <w:pPr>
              <w:rPr>
                <w:rFonts w:ascii="Arial" w:hAnsi="Arial" w:cs="Arial"/>
                <w:sz w:val="22"/>
                <w:szCs w:val="22"/>
              </w:rPr>
            </w:pPr>
            <w:r w:rsidRPr="00630F62">
              <w:rPr>
                <w:rFonts w:ascii="Arial" w:hAnsi="Arial" w:cs="Arial"/>
                <w:sz w:val="22"/>
                <w:szCs w:val="22"/>
              </w:rPr>
              <w:t>provisions that may cause the contract price to change</w:t>
            </w:r>
          </w:p>
          <w:p w:rsidR="00630F62" w:rsidRPr="00630F62" w:rsidRDefault="00630F62" w:rsidP="00630F62">
            <w:pPr>
              <w:rPr>
                <w:rFonts w:ascii="Arial" w:hAnsi="Arial" w:cs="Arial"/>
                <w:sz w:val="22"/>
                <w:szCs w:val="22"/>
              </w:rPr>
            </w:pPr>
            <w:r w:rsidRPr="00630F62">
              <w:rPr>
                <w:rFonts w:ascii="Arial" w:hAnsi="Arial" w:cs="Arial"/>
                <w:sz w:val="22"/>
                <w:szCs w:val="22"/>
              </w:rPr>
              <w:t>and if the contract price includes any allowances (items</w:t>
            </w:r>
          </w:p>
          <w:p w:rsidR="00630F62" w:rsidRPr="00630F62" w:rsidRDefault="00630F62" w:rsidP="00630F62">
            <w:pPr>
              <w:rPr>
                <w:rFonts w:ascii="Arial" w:hAnsi="Arial" w:cs="Arial"/>
                <w:sz w:val="22"/>
                <w:szCs w:val="22"/>
              </w:rPr>
            </w:pPr>
            <w:r w:rsidRPr="00630F62">
              <w:rPr>
                <w:rFonts w:ascii="Arial" w:hAnsi="Arial" w:cs="Arial"/>
                <w:sz w:val="22"/>
                <w:szCs w:val="22"/>
              </w:rPr>
              <w:t>or services for which the price is not fixed at the time the</w:t>
            </w:r>
          </w:p>
          <w:p w:rsidR="00630F62" w:rsidRPr="00630F62" w:rsidRDefault="00630F62" w:rsidP="00630F62">
            <w:pPr>
              <w:rPr>
                <w:rFonts w:ascii="Arial" w:hAnsi="Arial" w:cs="Arial"/>
                <w:sz w:val="22"/>
                <w:szCs w:val="22"/>
              </w:rPr>
            </w:pPr>
            <w:r w:rsidRPr="00630F62">
              <w:rPr>
                <w:rFonts w:ascii="Arial" w:hAnsi="Arial" w:cs="Arial"/>
                <w:sz w:val="22"/>
                <w:szCs w:val="22"/>
              </w:rPr>
              <w:t>contract is signed), these allowances must be stated in the</w:t>
            </w:r>
          </w:p>
          <w:p w:rsidR="00766210" w:rsidRPr="009F4723" w:rsidRDefault="00630F62" w:rsidP="009F4723">
            <w:pPr>
              <w:rPr>
                <w:rFonts w:ascii="Arial" w:hAnsi="Arial" w:cs="Arial"/>
                <w:sz w:val="22"/>
                <w:szCs w:val="22"/>
              </w:rPr>
            </w:pPr>
            <w:r w:rsidRPr="00630F62">
              <w:rPr>
                <w:rFonts w:ascii="Arial" w:hAnsi="Arial" w:cs="Arial"/>
                <w:sz w:val="22"/>
                <w:szCs w:val="22"/>
              </w:rPr>
              <w:t>contract schedule.</w:t>
            </w:r>
            <w:permEnd w:id="1933604924"/>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rsidR="00630F62" w:rsidRPr="00630F62" w:rsidRDefault="00630F62" w:rsidP="00630F62">
            <w:pPr>
              <w:rPr>
                <w:rFonts w:ascii="Arial" w:hAnsi="Arial" w:cs="Arial"/>
                <w:sz w:val="22"/>
                <w:szCs w:val="22"/>
              </w:rPr>
            </w:pPr>
            <w:permStart w:id="1223566032" w:edGrp="everyone"/>
            <w:r w:rsidRPr="00630F62">
              <w:rPr>
                <w:rFonts w:ascii="Arial" w:hAnsi="Arial" w:cs="Arial"/>
                <w:sz w:val="22"/>
                <w:szCs w:val="22"/>
              </w:rPr>
              <w:t>Building inspections and approvals are the responsibility of</w:t>
            </w:r>
          </w:p>
          <w:p w:rsidR="00630F62" w:rsidRPr="00630F62" w:rsidRDefault="00630F62" w:rsidP="00630F62">
            <w:pPr>
              <w:rPr>
                <w:rFonts w:ascii="Arial" w:hAnsi="Arial" w:cs="Arial"/>
                <w:sz w:val="22"/>
                <w:szCs w:val="22"/>
              </w:rPr>
            </w:pPr>
            <w:r w:rsidRPr="00630F62">
              <w:rPr>
                <w:rFonts w:ascii="Arial" w:hAnsi="Arial" w:cs="Arial"/>
                <w:sz w:val="22"/>
                <w:szCs w:val="22"/>
              </w:rPr>
              <w:t>a building certifier. Mandatory building inspections may be</w:t>
            </w:r>
          </w:p>
          <w:p w:rsidR="00630F62" w:rsidRPr="00630F62" w:rsidRDefault="00630F62" w:rsidP="00630F62">
            <w:pPr>
              <w:rPr>
                <w:rFonts w:ascii="Arial" w:hAnsi="Arial" w:cs="Arial"/>
                <w:sz w:val="22"/>
                <w:szCs w:val="22"/>
              </w:rPr>
            </w:pPr>
            <w:r w:rsidRPr="00630F62">
              <w:rPr>
                <w:rFonts w:ascii="Arial" w:hAnsi="Arial" w:cs="Arial"/>
                <w:sz w:val="22"/>
                <w:szCs w:val="22"/>
              </w:rPr>
              <w:t>required at certain stages of construction. You can check</w:t>
            </w:r>
          </w:p>
          <w:p w:rsidR="00766210" w:rsidRPr="009F4723" w:rsidRDefault="00630F62" w:rsidP="009F4723">
            <w:pPr>
              <w:rPr>
                <w:rFonts w:ascii="Arial" w:hAnsi="Arial" w:cs="Arial"/>
                <w:sz w:val="22"/>
                <w:szCs w:val="22"/>
              </w:rPr>
            </w:pPr>
            <w:r w:rsidRPr="00630F62">
              <w:rPr>
                <w:rFonts w:ascii="Arial" w:hAnsi="Arial" w:cs="Arial"/>
                <w:sz w:val="22"/>
                <w:szCs w:val="22"/>
              </w:rPr>
              <w:t>the certifier’s licence via QBCC’s Online Licence Search.</w:t>
            </w:r>
            <w:permEnd w:id="1223566032"/>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rsidR="005D7860" w:rsidRPr="005D7860" w:rsidRDefault="005D7860" w:rsidP="005D7860">
            <w:pPr>
              <w:rPr>
                <w:rFonts w:ascii="Arial" w:hAnsi="Arial" w:cs="Arial"/>
                <w:sz w:val="22"/>
                <w:szCs w:val="22"/>
              </w:rPr>
            </w:pPr>
            <w:permStart w:id="98502228" w:edGrp="everyone"/>
            <w:r w:rsidRPr="005D7860">
              <w:rPr>
                <w:rFonts w:ascii="Arial" w:hAnsi="Arial" w:cs="Arial"/>
                <w:sz w:val="22"/>
                <w:szCs w:val="22"/>
              </w:rPr>
              <w:t>You are not required to pay the final contract payment</w:t>
            </w:r>
          </w:p>
          <w:p w:rsidR="005D7860" w:rsidRPr="005D7860" w:rsidRDefault="005D7860" w:rsidP="005D7860">
            <w:pPr>
              <w:rPr>
                <w:rFonts w:ascii="Arial" w:hAnsi="Arial" w:cs="Arial"/>
                <w:sz w:val="22"/>
                <w:szCs w:val="22"/>
              </w:rPr>
            </w:pPr>
            <w:r w:rsidRPr="005D7860">
              <w:rPr>
                <w:rFonts w:ascii="Arial" w:hAnsi="Arial" w:cs="Arial"/>
                <w:sz w:val="22"/>
                <w:szCs w:val="22"/>
              </w:rPr>
              <w:t>until all of the contracted work has been completed in</w:t>
            </w:r>
          </w:p>
          <w:p w:rsidR="005D7860" w:rsidRPr="005D7860" w:rsidRDefault="005D7860" w:rsidP="005D7860">
            <w:pPr>
              <w:rPr>
                <w:rFonts w:ascii="Arial" w:hAnsi="Arial" w:cs="Arial"/>
                <w:sz w:val="22"/>
                <w:szCs w:val="22"/>
              </w:rPr>
            </w:pPr>
            <w:r w:rsidRPr="005D7860">
              <w:rPr>
                <w:rFonts w:ascii="Arial" w:hAnsi="Arial" w:cs="Arial"/>
                <w:sz w:val="22"/>
                <w:szCs w:val="22"/>
              </w:rPr>
              <w:t>accordance with the contract, all legal requirements, and</w:t>
            </w:r>
          </w:p>
          <w:p w:rsidR="005D7860" w:rsidRPr="005D7860" w:rsidRDefault="005D7860" w:rsidP="005D7860">
            <w:pPr>
              <w:rPr>
                <w:rFonts w:ascii="Arial" w:hAnsi="Arial" w:cs="Arial"/>
                <w:sz w:val="22"/>
                <w:szCs w:val="22"/>
              </w:rPr>
            </w:pPr>
            <w:r w:rsidRPr="005D7860">
              <w:rPr>
                <w:rFonts w:ascii="Arial" w:hAnsi="Arial" w:cs="Arial"/>
                <w:sz w:val="22"/>
                <w:szCs w:val="22"/>
              </w:rPr>
              <w:t>either without any defects or omissions, or with only minor</w:t>
            </w:r>
          </w:p>
          <w:p w:rsidR="005D7860" w:rsidRPr="005D7860" w:rsidRDefault="005D7860" w:rsidP="005D7860">
            <w:pPr>
              <w:rPr>
                <w:rFonts w:ascii="Arial" w:hAnsi="Arial" w:cs="Arial"/>
                <w:sz w:val="22"/>
                <w:szCs w:val="22"/>
              </w:rPr>
            </w:pPr>
            <w:r w:rsidRPr="005D7860">
              <w:rPr>
                <w:rFonts w:ascii="Arial" w:hAnsi="Arial" w:cs="Arial"/>
                <w:sz w:val="22"/>
                <w:szCs w:val="22"/>
              </w:rPr>
              <w:t>defects or minor omissions that will not unreasonably</w:t>
            </w:r>
          </w:p>
          <w:p w:rsidR="005D7860" w:rsidRPr="005D7860" w:rsidRDefault="005D7860" w:rsidP="005D7860">
            <w:pPr>
              <w:rPr>
                <w:rFonts w:ascii="Arial" w:hAnsi="Arial" w:cs="Arial"/>
                <w:sz w:val="22"/>
                <w:szCs w:val="22"/>
              </w:rPr>
            </w:pPr>
            <w:r w:rsidRPr="005D7860">
              <w:rPr>
                <w:rFonts w:ascii="Arial" w:hAnsi="Arial" w:cs="Arial"/>
                <w:sz w:val="22"/>
                <w:szCs w:val="22"/>
              </w:rPr>
              <w:t>affect occupation. If you believe there are any minor</w:t>
            </w:r>
          </w:p>
          <w:p w:rsidR="005D7860" w:rsidRPr="005D7860" w:rsidRDefault="005D7860" w:rsidP="005D7860">
            <w:pPr>
              <w:rPr>
                <w:rFonts w:ascii="Arial" w:hAnsi="Arial" w:cs="Arial"/>
                <w:sz w:val="22"/>
                <w:szCs w:val="22"/>
              </w:rPr>
            </w:pPr>
            <w:r w:rsidRPr="005D7860">
              <w:rPr>
                <w:rFonts w:ascii="Arial" w:hAnsi="Arial" w:cs="Arial"/>
                <w:sz w:val="22"/>
                <w:szCs w:val="22"/>
              </w:rPr>
              <w:t>defects or minor omissions, the contractor must give</w:t>
            </w:r>
          </w:p>
          <w:p w:rsidR="005D7860" w:rsidRPr="005D7860" w:rsidRDefault="005D7860" w:rsidP="005D7860">
            <w:pPr>
              <w:rPr>
                <w:rFonts w:ascii="Arial" w:hAnsi="Arial" w:cs="Arial"/>
                <w:sz w:val="22"/>
                <w:szCs w:val="22"/>
              </w:rPr>
            </w:pPr>
            <w:r w:rsidRPr="005D7860">
              <w:rPr>
                <w:rFonts w:ascii="Arial" w:hAnsi="Arial" w:cs="Arial"/>
                <w:sz w:val="22"/>
                <w:szCs w:val="22"/>
              </w:rPr>
              <w:t>you a ‘defects document’ (listing agreed and non-agreed</w:t>
            </w:r>
          </w:p>
          <w:p w:rsidR="005D7860" w:rsidRPr="005D7860" w:rsidRDefault="005D7860" w:rsidP="005D7860">
            <w:pPr>
              <w:rPr>
                <w:rFonts w:ascii="Arial" w:hAnsi="Arial" w:cs="Arial"/>
                <w:sz w:val="22"/>
                <w:szCs w:val="22"/>
              </w:rPr>
            </w:pPr>
            <w:r w:rsidRPr="005D7860">
              <w:rPr>
                <w:rFonts w:ascii="Arial" w:hAnsi="Arial" w:cs="Arial"/>
                <w:sz w:val="22"/>
                <w:szCs w:val="22"/>
              </w:rPr>
              <w:t>matters). This document should be compiled by you and</w:t>
            </w:r>
          </w:p>
          <w:p w:rsidR="005D7860" w:rsidRPr="005D7860" w:rsidRDefault="005D7860" w:rsidP="005D7860">
            <w:pPr>
              <w:rPr>
                <w:rFonts w:ascii="Arial" w:hAnsi="Arial" w:cs="Arial"/>
                <w:sz w:val="22"/>
                <w:szCs w:val="22"/>
              </w:rPr>
            </w:pPr>
            <w:r w:rsidRPr="005D7860">
              <w:rPr>
                <w:rFonts w:ascii="Arial" w:hAnsi="Arial" w:cs="Arial"/>
                <w:sz w:val="22"/>
                <w:szCs w:val="22"/>
              </w:rPr>
              <w:lastRenderedPageBreak/>
              <w:t>the contractor during a handover inspection. Check your</w:t>
            </w:r>
          </w:p>
          <w:p w:rsidR="005D7860" w:rsidRPr="005D7860" w:rsidRDefault="005D7860" w:rsidP="005D7860">
            <w:pPr>
              <w:rPr>
                <w:rFonts w:ascii="Arial" w:hAnsi="Arial" w:cs="Arial"/>
                <w:sz w:val="22"/>
                <w:szCs w:val="22"/>
              </w:rPr>
            </w:pPr>
            <w:r w:rsidRPr="005D7860">
              <w:rPr>
                <w:rFonts w:ascii="Arial" w:hAnsi="Arial" w:cs="Arial"/>
                <w:sz w:val="22"/>
                <w:szCs w:val="22"/>
              </w:rPr>
              <w:t>contract to see if it imposes any extra requirements on the</w:t>
            </w:r>
          </w:p>
          <w:p w:rsidR="00766210" w:rsidRPr="009F4723" w:rsidRDefault="005D7860" w:rsidP="009F4723">
            <w:pPr>
              <w:rPr>
                <w:rFonts w:ascii="Arial" w:hAnsi="Arial" w:cs="Arial"/>
                <w:sz w:val="22"/>
                <w:szCs w:val="22"/>
              </w:rPr>
            </w:pPr>
            <w:r w:rsidRPr="005D7860">
              <w:rPr>
                <w:rFonts w:ascii="Arial" w:hAnsi="Arial" w:cs="Arial"/>
                <w:sz w:val="22"/>
                <w:szCs w:val="22"/>
              </w:rPr>
              <w:t>contractor for practical completion.</w:t>
            </w:r>
            <w:permEnd w:id="98502228"/>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rsidR="005D7860" w:rsidRPr="005D7860" w:rsidRDefault="005D7860" w:rsidP="005D7860">
            <w:pPr>
              <w:rPr>
                <w:rFonts w:ascii="Arial" w:hAnsi="Arial" w:cs="Arial"/>
                <w:sz w:val="22"/>
                <w:szCs w:val="22"/>
              </w:rPr>
            </w:pPr>
            <w:permStart w:id="833844339" w:edGrp="everyone"/>
            <w:r w:rsidRPr="005D7860">
              <w:rPr>
                <w:rFonts w:ascii="Arial" w:hAnsi="Arial" w:cs="Arial"/>
                <w:sz w:val="22"/>
                <w:szCs w:val="22"/>
              </w:rPr>
              <w:t>Under the Act, a range of warranties are deemed to be</w:t>
            </w:r>
          </w:p>
          <w:p w:rsidR="005D7860" w:rsidRPr="005D7860" w:rsidRDefault="005D7860" w:rsidP="005D7860">
            <w:pPr>
              <w:rPr>
                <w:rFonts w:ascii="Arial" w:hAnsi="Arial" w:cs="Arial"/>
                <w:sz w:val="22"/>
                <w:szCs w:val="22"/>
              </w:rPr>
            </w:pPr>
            <w:r w:rsidRPr="005D7860">
              <w:rPr>
                <w:rFonts w:ascii="Arial" w:hAnsi="Arial" w:cs="Arial"/>
                <w:sz w:val="22"/>
                <w:szCs w:val="22"/>
              </w:rPr>
              <w:t>part of all regulated domestic building contracts. The</w:t>
            </w:r>
          </w:p>
          <w:p w:rsidR="005D7860" w:rsidRPr="005D7860" w:rsidRDefault="005D7860" w:rsidP="005D7860">
            <w:pPr>
              <w:rPr>
                <w:rFonts w:ascii="Arial" w:hAnsi="Arial" w:cs="Arial"/>
                <w:sz w:val="22"/>
                <w:szCs w:val="22"/>
              </w:rPr>
            </w:pPr>
            <w:r w:rsidRPr="005D7860">
              <w:rPr>
                <w:rFonts w:ascii="Arial" w:hAnsi="Arial" w:cs="Arial"/>
                <w:sz w:val="22"/>
                <w:szCs w:val="22"/>
              </w:rPr>
              <w:t>warranty period is six years for structural defects and one</w:t>
            </w:r>
          </w:p>
          <w:p w:rsidR="00766210" w:rsidRPr="009F4723" w:rsidRDefault="005D7860" w:rsidP="009F4723">
            <w:pPr>
              <w:rPr>
                <w:rFonts w:ascii="Arial" w:hAnsi="Arial" w:cs="Arial"/>
                <w:sz w:val="22"/>
                <w:szCs w:val="22"/>
              </w:rPr>
            </w:pPr>
            <w:r w:rsidRPr="005D7860">
              <w:rPr>
                <w:rFonts w:ascii="Arial" w:hAnsi="Arial" w:cs="Arial"/>
                <w:sz w:val="22"/>
                <w:szCs w:val="22"/>
              </w:rPr>
              <w:t>year for all other defects.</w:t>
            </w:r>
            <w:permEnd w:id="833844339"/>
          </w:p>
        </w:tc>
        <w:tc>
          <w:tcPr>
            <w:tcW w:w="335" w:type="pct"/>
            <w:tcBorders>
              <w:top w:val="nil"/>
              <w:left w:val="single" w:sz="12" w:space="0" w:color="auto"/>
              <w:bottom w:val="nil"/>
              <w:right w:val="nil"/>
            </w:tcBorders>
          </w:tcPr>
          <w:p w:rsidR="00766210" w:rsidRDefault="00766210" w:rsidP="00766210">
            <w:pPr>
              <w:ind w:left="993" w:hanging="993"/>
            </w:pPr>
          </w:p>
        </w:tc>
      </w:tr>
    </w:tbl>
    <w:p w:rsidR="007456DC" w:rsidRDefault="007456DC" w:rsidP="007456DC">
      <w:pPr>
        <w:jc w:val="left"/>
        <w:rPr>
          <w:rFonts w:ascii="Arial" w:hAnsi="Arial" w:cs="Arial"/>
          <w:sz w:val="22"/>
          <w:szCs w:val="22"/>
        </w:rPr>
      </w:pPr>
    </w:p>
    <w:p w:rsidR="007456DC" w:rsidRPr="00700CC2" w:rsidRDefault="007456DC" w:rsidP="007456DC">
      <w:pPr>
        <w:numPr>
          <w:ilvl w:val="0"/>
          <w:numId w:val="10"/>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456DC" w:rsidRPr="00EA76DB" w:rsidTr="00304616">
        <w:tc>
          <w:tcPr>
            <w:tcW w:w="610" w:type="pct"/>
            <w:tcBorders>
              <w:top w:val="nil"/>
              <w:left w:val="nil"/>
              <w:bottom w:val="nil"/>
              <w:right w:val="single" w:sz="12" w:space="0" w:color="auto"/>
            </w:tcBorders>
          </w:tcPr>
          <w:p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456DC" w:rsidRPr="00EA76DB" w:rsidRDefault="007456DC" w:rsidP="00304616">
            <w:pPr>
              <w:keepNext/>
              <w:ind w:left="993" w:hanging="993"/>
              <w:jc w:val="center"/>
            </w:pPr>
            <w:r w:rsidRPr="00EA76DB">
              <w:t>Possible Answers</w:t>
            </w:r>
          </w:p>
        </w:tc>
        <w:permStart w:id="1022255652"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456DC" w:rsidRPr="00EA76DB" w:rsidRDefault="00695A9B" w:rsidP="00695A9B">
                <w:pPr>
                  <w:keepNext/>
                  <w:ind w:left="993" w:hanging="993"/>
                </w:pPr>
                <w:r>
                  <w:rPr>
                    <w:rFonts w:ascii="Arial" w:hAnsi="Arial" w:cs="Arial"/>
                    <w:sz w:val="44"/>
                    <w:szCs w:val="44"/>
                  </w:rPr>
                  <w:sym w:font="Wingdings" w:char="F0A8"/>
                </w:r>
              </w:p>
            </w:tc>
          </w:sdtContent>
        </w:sdt>
        <w:permEnd w:id="1022255652" w:displacedByCustomXml="prev"/>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997747442"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D4F7D" w:rsidRPr="00DD7A44" w:rsidRDefault="001A15F0"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997747442" w:displacedByCustomXml="prev"/>
        <w:tc>
          <w:tcPr>
            <w:tcW w:w="3514" w:type="pct"/>
            <w:tcBorders>
              <w:top w:val="single" w:sz="12" w:space="0" w:color="auto"/>
              <w:left w:val="single" w:sz="4" w:space="0" w:color="auto"/>
              <w:right w:val="single" w:sz="12" w:space="0" w:color="auto"/>
            </w:tcBorders>
            <w:vAlign w:val="center"/>
          </w:tcPr>
          <w:p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630422256"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1A15F0"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630422256"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137385361"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1A15F0"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137385361" w:displacedByCustomXml="prev"/>
        <w:tc>
          <w:tcPr>
            <w:tcW w:w="3514" w:type="pct"/>
            <w:tcBorders>
              <w:left w:val="single" w:sz="4" w:space="0" w:color="auto"/>
              <w:right w:val="single" w:sz="12" w:space="0" w:color="auto"/>
            </w:tcBorders>
            <w:vAlign w:val="center"/>
          </w:tcPr>
          <w:p w:rsidR="005D4F7D" w:rsidRDefault="005D4F7D" w:rsidP="005D4F7D">
            <w:pPr>
              <w:jc w:val="center"/>
            </w:pPr>
            <w:r>
              <w:t>Prime Cost Items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088113619"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30F62"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088113619" w:displacedByCustomXml="prev"/>
        <w:tc>
          <w:tcPr>
            <w:tcW w:w="3514" w:type="pct"/>
            <w:tcBorders>
              <w:left w:val="single" w:sz="4" w:space="0" w:color="auto"/>
              <w:right w:val="single" w:sz="12" w:space="0" w:color="auto"/>
            </w:tcBorders>
            <w:vAlign w:val="center"/>
          </w:tcPr>
          <w:p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698836932"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5D4F7D" w:rsidP="005D4F7D">
                <w:pPr>
                  <w:keepNext/>
                  <w:ind w:left="993" w:right="82" w:hanging="993"/>
                  <w:jc w:val="center"/>
                  <w:rPr>
                    <w:color w:val="17365D" w:themeColor="text2" w:themeShade="BF"/>
                  </w:rPr>
                </w:pPr>
                <w:r>
                  <w:rPr>
                    <w:rFonts w:ascii="Arial" w:hAnsi="Arial" w:cs="Arial"/>
                    <w:sz w:val="40"/>
                    <w:szCs w:val="44"/>
                  </w:rPr>
                  <w:sym w:font="Wingdings" w:char="F0A8"/>
                </w:r>
              </w:p>
            </w:tc>
          </w:sdtContent>
        </w:sdt>
        <w:permEnd w:id="698836932" w:displacedByCustomXml="prev"/>
        <w:tc>
          <w:tcPr>
            <w:tcW w:w="3514" w:type="pct"/>
            <w:tcBorders>
              <w:left w:val="single" w:sz="4" w:space="0" w:color="auto"/>
              <w:right w:val="single" w:sz="12" w:space="0" w:color="auto"/>
            </w:tcBorders>
            <w:vAlign w:val="center"/>
          </w:tcPr>
          <w:p w:rsidR="005D4F7D" w:rsidRDefault="005D4F7D" w:rsidP="005D4F7D">
            <w:pPr>
              <w:jc w:val="center"/>
            </w:pPr>
            <w:r>
              <w:t>Product catalogues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98609704"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1A15F0"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98609704"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982027057"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1A15F0"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982027057" w:displacedByCustomXml="prev"/>
        <w:tc>
          <w:tcPr>
            <w:tcW w:w="3514" w:type="pct"/>
            <w:tcBorders>
              <w:left w:val="single" w:sz="4" w:space="0" w:color="auto"/>
              <w:right w:val="single" w:sz="12" w:space="0" w:color="auto"/>
            </w:tcBorders>
            <w:vAlign w:val="center"/>
          </w:tcPr>
          <w:p w:rsidR="005D4F7D" w:rsidRDefault="005D4F7D" w:rsidP="005D4F7D">
            <w:pPr>
              <w:jc w:val="center"/>
            </w:pPr>
            <w:r>
              <w:t>Provisional Sums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758079284"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1A15F0"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758079284" w:displacedByCustomXml="prev"/>
        <w:tc>
          <w:tcPr>
            <w:tcW w:w="3514" w:type="pct"/>
            <w:tcBorders>
              <w:left w:val="single" w:sz="4" w:space="0" w:color="auto"/>
              <w:right w:val="single" w:sz="12" w:space="0" w:color="auto"/>
            </w:tcBorders>
            <w:vAlign w:val="center"/>
          </w:tcPr>
          <w:p w:rsidR="005D4F7D" w:rsidRDefault="005D4F7D" w:rsidP="005D4F7D">
            <w:pPr>
              <w:jc w:val="center"/>
            </w:pPr>
            <w:r>
              <w:t>Rise and fall calculations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554412016"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1A15F0"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554412016" w:displacedByCustomXml="prev"/>
        <w:tc>
          <w:tcPr>
            <w:tcW w:w="3514" w:type="pct"/>
            <w:tcBorders>
              <w:left w:val="single" w:sz="4" w:space="0" w:color="auto"/>
              <w:right w:val="single" w:sz="12" w:space="0" w:color="auto"/>
            </w:tcBorders>
            <w:vAlign w:val="center"/>
          </w:tcPr>
          <w:p w:rsidR="005D4F7D" w:rsidRDefault="005D4F7D" w:rsidP="005D4F7D">
            <w:pPr>
              <w:jc w:val="center"/>
            </w:pPr>
            <w:r>
              <w:t>Site conditions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885799733"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1A15F0"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885799733" w:displacedByCustomXml="prev"/>
        <w:tc>
          <w:tcPr>
            <w:tcW w:w="3514" w:type="pct"/>
            <w:tcBorders>
              <w:left w:val="single" w:sz="4" w:space="0" w:color="auto"/>
              <w:right w:val="single" w:sz="12" w:space="0" w:color="auto"/>
            </w:tcBorders>
            <w:vAlign w:val="center"/>
          </w:tcPr>
          <w:p w:rsidR="005D4F7D" w:rsidRDefault="005D4F7D" w:rsidP="005D4F7D">
            <w:pPr>
              <w:jc w:val="center"/>
            </w:pPr>
            <w:r>
              <w:t>Soil and sedimentation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bl>
    <w:p w:rsidR="007456DC" w:rsidRDefault="007456DC" w:rsidP="007456DC">
      <w:pPr>
        <w:rPr>
          <w:rFonts w:ascii="Arial" w:hAnsi="Arial" w:cs="Arial"/>
          <w:sz w:val="22"/>
          <w:szCs w:val="22"/>
        </w:rPr>
      </w:pPr>
    </w:p>
    <w:p w:rsidR="00766210" w:rsidRDefault="00766210">
      <w:pPr>
        <w:jc w:val="left"/>
        <w:rPr>
          <w:rFonts w:ascii="Arial" w:hAnsi="Arial" w:cs="Arial"/>
          <w:sz w:val="22"/>
          <w:szCs w:val="22"/>
        </w:rPr>
      </w:pPr>
    </w:p>
    <w:p w:rsidR="00577520" w:rsidRPr="00830749" w:rsidRDefault="00577520" w:rsidP="00577520">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5"/>
    </w:p>
    <w:p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3695A">
        <w:trPr>
          <w:trHeight w:val="578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E338BC" w:rsidRPr="00E338BC" w:rsidRDefault="00E338BC" w:rsidP="00E338BC">
            <w:pPr>
              <w:rPr>
                <w:rFonts w:ascii="Arial" w:hAnsi="Arial" w:cs="Arial"/>
                <w:sz w:val="22"/>
                <w:szCs w:val="22"/>
              </w:rPr>
            </w:pPr>
            <w:permStart w:id="36138778" w:edGrp="everyone"/>
            <w:r w:rsidRPr="00E338BC">
              <w:rPr>
                <w:rFonts w:ascii="Arial" w:hAnsi="Arial" w:cs="Arial"/>
                <w:sz w:val="22"/>
                <w:szCs w:val="22"/>
              </w:rPr>
              <w:t>A PC item is:</w:t>
            </w:r>
          </w:p>
          <w:p w:rsidR="00E338BC" w:rsidRPr="00E338BC" w:rsidRDefault="00E338BC" w:rsidP="00E338BC">
            <w:pPr>
              <w:rPr>
                <w:rFonts w:ascii="Arial" w:hAnsi="Arial" w:cs="Arial"/>
                <w:sz w:val="22"/>
                <w:szCs w:val="22"/>
              </w:rPr>
            </w:pPr>
            <w:r w:rsidRPr="00E338BC">
              <w:rPr>
                <w:rFonts w:ascii="Arial" w:hAnsi="Arial" w:cs="Arial"/>
                <w:sz w:val="22"/>
                <w:szCs w:val="22"/>
              </w:rPr>
              <w:t>An amount of money included in a contract sum to purchase a specified item such as tiles, taps, doors or bathroom fittings</w:t>
            </w:r>
          </w:p>
          <w:p w:rsidR="00E338BC" w:rsidRPr="00E338BC" w:rsidRDefault="00E338BC" w:rsidP="00E338BC">
            <w:pPr>
              <w:rPr>
                <w:rFonts w:ascii="Arial" w:hAnsi="Arial" w:cs="Arial"/>
                <w:sz w:val="22"/>
                <w:szCs w:val="22"/>
              </w:rPr>
            </w:pPr>
            <w:r w:rsidRPr="00E338BC">
              <w:rPr>
                <w:rFonts w:ascii="Arial" w:hAnsi="Arial" w:cs="Arial"/>
                <w:sz w:val="22"/>
                <w:szCs w:val="22"/>
              </w:rPr>
              <w:t>An agreed estimated amount is included at contract signing but the specific products are not selected until a later stage</w:t>
            </w:r>
          </w:p>
          <w:p w:rsidR="00577520" w:rsidRDefault="00E338BC" w:rsidP="00577520">
            <w:pPr>
              <w:rPr>
                <w:rFonts w:ascii="Arial" w:hAnsi="Arial" w:cs="Arial"/>
                <w:sz w:val="22"/>
                <w:szCs w:val="22"/>
              </w:rPr>
            </w:pPr>
            <w:r w:rsidRPr="00E338BC">
              <w:rPr>
                <w:rFonts w:ascii="Arial" w:hAnsi="Arial" w:cs="Arial"/>
                <w:sz w:val="22"/>
                <w:szCs w:val="22"/>
              </w:rPr>
              <w:t>A builder must estimate the cost of such items at or above the lowest amount these items could reasonably cost</w:t>
            </w:r>
            <w:r>
              <w:rPr>
                <w:rFonts w:ascii="Arial" w:hAnsi="Arial" w:cs="Arial"/>
                <w:sz w:val="22"/>
                <w:szCs w:val="22"/>
              </w:rPr>
              <w:t>.</w:t>
            </w:r>
          </w:p>
          <w:p w:rsidR="00E338BC" w:rsidRDefault="00E338BC" w:rsidP="00577520">
            <w:pPr>
              <w:rPr>
                <w:rFonts w:ascii="Arial" w:hAnsi="Arial" w:cs="Arial"/>
                <w:sz w:val="22"/>
                <w:szCs w:val="22"/>
              </w:rPr>
            </w:pPr>
            <w:proofErr w:type="gramStart"/>
            <w:r>
              <w:rPr>
                <w:rFonts w:ascii="Arial" w:hAnsi="Arial" w:cs="Arial"/>
                <w:sz w:val="22"/>
                <w:szCs w:val="22"/>
              </w:rPr>
              <w:t>So</w:t>
            </w:r>
            <w:proofErr w:type="gramEnd"/>
            <w:r>
              <w:rPr>
                <w:rFonts w:ascii="Arial" w:hAnsi="Arial" w:cs="Arial"/>
                <w:sz w:val="22"/>
                <w:szCs w:val="22"/>
              </w:rPr>
              <w:t xml:space="preserve"> if the quote has allowed for standard doors at $350.00 and the client wants to get installed $440.00 doors. </w:t>
            </w:r>
            <w:proofErr w:type="gramStart"/>
            <w:r>
              <w:rPr>
                <w:rFonts w:ascii="Arial" w:hAnsi="Arial" w:cs="Arial"/>
                <w:sz w:val="22"/>
                <w:szCs w:val="22"/>
              </w:rPr>
              <w:t>So</w:t>
            </w:r>
            <w:proofErr w:type="gramEnd"/>
            <w:r>
              <w:rPr>
                <w:rFonts w:ascii="Arial" w:hAnsi="Arial" w:cs="Arial"/>
                <w:sz w:val="22"/>
                <w:szCs w:val="22"/>
              </w:rPr>
              <w:t xml:space="preserve"> a varied $90.00 adjustment will reflect in the final amount owing.</w:t>
            </w:r>
          </w:p>
          <w:p w:rsidR="00E338BC" w:rsidRDefault="00E338BC" w:rsidP="00577520">
            <w:pPr>
              <w:rPr>
                <w:rFonts w:ascii="Arial" w:hAnsi="Arial" w:cs="Arial"/>
                <w:sz w:val="22"/>
                <w:szCs w:val="22"/>
              </w:rPr>
            </w:pPr>
          </w:p>
          <w:p w:rsidR="00E338BC" w:rsidRDefault="00E338BC" w:rsidP="00577520">
            <w:pPr>
              <w:rPr>
                <w:rFonts w:ascii="Arial" w:hAnsi="Arial" w:cs="Arial"/>
                <w:sz w:val="22"/>
                <w:szCs w:val="22"/>
              </w:rPr>
            </w:pPr>
          </w:p>
          <w:p w:rsidR="00E338BC" w:rsidRPr="00E338BC" w:rsidRDefault="00E338BC" w:rsidP="00E338BC">
            <w:pPr>
              <w:rPr>
                <w:rFonts w:ascii="Arial" w:hAnsi="Arial" w:cs="Arial"/>
                <w:sz w:val="22"/>
                <w:szCs w:val="22"/>
              </w:rPr>
            </w:pPr>
            <w:r w:rsidRPr="00E338BC">
              <w:rPr>
                <w:rFonts w:ascii="Arial" w:hAnsi="Arial" w:cs="Arial"/>
                <w:sz w:val="22"/>
                <w:szCs w:val="22"/>
              </w:rPr>
              <w:t>A provisional sum is:</w:t>
            </w:r>
          </w:p>
          <w:p w:rsidR="00E338BC" w:rsidRPr="00E338BC" w:rsidRDefault="00E338BC" w:rsidP="00E338BC">
            <w:pPr>
              <w:rPr>
                <w:rFonts w:ascii="Arial" w:hAnsi="Arial" w:cs="Arial"/>
                <w:sz w:val="22"/>
                <w:szCs w:val="22"/>
              </w:rPr>
            </w:pPr>
            <w:r w:rsidRPr="00E338BC">
              <w:rPr>
                <w:rFonts w:ascii="Arial" w:hAnsi="Arial" w:cs="Arial"/>
                <w:sz w:val="22"/>
                <w:szCs w:val="22"/>
              </w:rPr>
              <w:t>An amount of money included in contract sum to cover work and/or materials, not detailed when entering the contract</w:t>
            </w:r>
          </w:p>
          <w:p w:rsidR="00E338BC" w:rsidRPr="00E338BC" w:rsidRDefault="00E338BC" w:rsidP="00E338BC">
            <w:pPr>
              <w:rPr>
                <w:rFonts w:ascii="Arial" w:hAnsi="Arial" w:cs="Arial"/>
                <w:sz w:val="22"/>
                <w:szCs w:val="22"/>
              </w:rPr>
            </w:pPr>
            <w:proofErr w:type="gramStart"/>
            <w:r w:rsidRPr="00E338BC">
              <w:rPr>
                <w:rFonts w:ascii="Arial" w:hAnsi="Arial" w:cs="Arial"/>
                <w:sz w:val="22"/>
                <w:szCs w:val="22"/>
              </w:rPr>
              <w:t>Typically</w:t>
            </w:r>
            <w:proofErr w:type="gramEnd"/>
            <w:r w:rsidRPr="00E338BC">
              <w:rPr>
                <w:rFonts w:ascii="Arial" w:hAnsi="Arial" w:cs="Arial"/>
                <w:sz w:val="22"/>
                <w:szCs w:val="22"/>
              </w:rPr>
              <w:t xml:space="preserve"> builders will include a PS for site work costs</w:t>
            </w:r>
          </w:p>
          <w:p w:rsidR="00E338BC" w:rsidRDefault="00E338BC" w:rsidP="00E338BC">
            <w:pPr>
              <w:rPr>
                <w:rFonts w:ascii="Arial" w:hAnsi="Arial" w:cs="Arial"/>
                <w:sz w:val="22"/>
                <w:szCs w:val="22"/>
              </w:rPr>
            </w:pPr>
            <w:r w:rsidRPr="00E338BC">
              <w:rPr>
                <w:rFonts w:ascii="Arial" w:hAnsi="Arial" w:cs="Arial"/>
                <w:sz w:val="22"/>
                <w:szCs w:val="22"/>
              </w:rPr>
              <w:t>The builder is legally required to take reasonable steps to ensure an accurate site works cost estimate but unforeseen events mean that the provisional sum is exceeded which is added to the contract sum</w:t>
            </w:r>
            <w:r>
              <w:rPr>
                <w:rFonts w:ascii="Arial" w:hAnsi="Arial" w:cs="Arial"/>
                <w:sz w:val="22"/>
                <w:szCs w:val="22"/>
              </w:rPr>
              <w:t>.</w:t>
            </w:r>
          </w:p>
          <w:p w:rsidR="00E338BC" w:rsidRDefault="00E338BC" w:rsidP="00E338BC">
            <w:pPr>
              <w:rPr>
                <w:rFonts w:ascii="Arial" w:hAnsi="Arial" w:cs="Arial"/>
                <w:sz w:val="22"/>
                <w:szCs w:val="22"/>
              </w:rPr>
            </w:pPr>
            <w:r>
              <w:rPr>
                <w:rFonts w:ascii="Arial" w:hAnsi="Arial" w:cs="Arial"/>
                <w:sz w:val="22"/>
                <w:szCs w:val="22"/>
              </w:rPr>
              <w:t>For example, the cost of site earth works was quoted for clean sand. But after siteworks began, rock was not to far down and cost started to overrun.</w:t>
            </w:r>
          </w:p>
          <w:permEnd w:id="36138778"/>
          <w:p w:rsidR="00577520" w:rsidRPr="001C4084" w:rsidRDefault="00577520" w:rsidP="00577520">
            <w:pPr>
              <w:rPr>
                <w:rFonts w:ascii="Arial" w:hAnsi="Arial" w:cs="Arial"/>
                <w:sz w:val="22"/>
                <w:szCs w:val="22"/>
              </w:rPr>
            </w:pPr>
          </w:p>
        </w:tc>
        <w:permStart w:id="595141658"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95141658" w:displacedByCustomXml="prev"/>
      </w:tr>
    </w:tbl>
    <w:p w:rsidR="00577520" w:rsidRPr="00785EBE" w:rsidRDefault="00577520" w:rsidP="00577520">
      <w:pPr>
        <w:rPr>
          <w:rFonts w:ascii="Arial" w:hAnsi="Arial" w:cs="Arial"/>
          <w:sz w:val="20"/>
          <w:szCs w:val="22"/>
        </w:rPr>
      </w:pPr>
    </w:p>
    <w:p w:rsidR="009F0483" w:rsidRDefault="009F0483" w:rsidP="009F0483">
      <w:pPr>
        <w:rPr>
          <w:rFonts w:ascii="Arial" w:hAnsi="Arial" w:cs="Arial"/>
          <w:sz w:val="22"/>
          <w:szCs w:val="22"/>
        </w:rPr>
      </w:pPr>
    </w:p>
    <w:p w:rsidR="009F0483" w:rsidRPr="00830749" w:rsidRDefault="009F0483" w:rsidP="009F0483">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F0483" w:rsidRPr="00830749" w:rsidTr="00C43BD8">
        <w:trPr>
          <w:trHeight w:val="2438"/>
        </w:trPr>
        <w:tc>
          <w:tcPr>
            <w:tcW w:w="1027" w:type="dxa"/>
            <w:tcBorders>
              <w:top w:val="nil"/>
              <w:left w:val="nil"/>
              <w:bottom w:val="nil"/>
              <w:right w:val="single" w:sz="12" w:space="0" w:color="auto"/>
            </w:tcBorders>
          </w:tcPr>
          <w:p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F0483" w:rsidRPr="001C4084" w:rsidRDefault="00E338BC" w:rsidP="009F0483">
            <w:pPr>
              <w:rPr>
                <w:rFonts w:ascii="Arial" w:hAnsi="Arial" w:cs="Arial"/>
                <w:sz w:val="22"/>
                <w:szCs w:val="22"/>
              </w:rPr>
            </w:pPr>
            <w:permStart w:id="711996723" w:edGrp="everyone"/>
            <w:r w:rsidRPr="00E338BC">
              <w:rPr>
                <w:rFonts w:ascii="Arial" w:hAnsi="Arial" w:cs="Arial"/>
                <w:sz w:val="22"/>
                <w:szCs w:val="22"/>
              </w:rPr>
              <w:t>e.g. labour and materials, currency exchange rates for overseas-purchased goods, duties, taxes, shipping.</w:t>
            </w:r>
            <w:permEnd w:id="711996723"/>
          </w:p>
        </w:tc>
        <w:permStart w:id="1482689388"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82689388" w:displacedByCustomXml="prev"/>
      </w:tr>
    </w:tbl>
    <w:p w:rsidR="009F0483" w:rsidRDefault="009F0483" w:rsidP="009F0483">
      <w:pPr>
        <w:rPr>
          <w:rFonts w:ascii="Arial" w:hAnsi="Arial" w:cs="Arial"/>
          <w:sz w:val="22"/>
          <w:szCs w:val="22"/>
        </w:rPr>
      </w:pPr>
    </w:p>
    <w:p w:rsidR="00BF1ED0" w:rsidRDefault="00BF1ED0">
      <w:pPr>
        <w:jc w:val="left"/>
        <w:rPr>
          <w:rFonts w:ascii="Arial" w:hAnsi="Arial" w:cs="Arial"/>
          <w:sz w:val="22"/>
          <w:szCs w:val="22"/>
        </w:rPr>
      </w:pPr>
    </w:p>
    <w:p w:rsidR="00BF1ED0" w:rsidRPr="00830749" w:rsidRDefault="00BF1ED0" w:rsidP="00BF1ED0">
      <w:pPr>
        <w:pStyle w:val="11CSTCPLQuestionBullet"/>
        <w:ind w:left="709" w:hanging="709"/>
      </w:pPr>
      <w:bookmarkStart w:id="27" w:name="_Ref495650899"/>
      <w:r>
        <w:t>True or False (Tick your response): Variations can be requested by both the client and the builder.</w:t>
      </w:r>
      <w:bookmarkEnd w:id="27"/>
    </w:p>
    <w:p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695A" w:rsidTr="0053695A">
        <w:trPr>
          <w:trHeight w:val="425"/>
        </w:trPr>
        <w:tc>
          <w:tcPr>
            <w:tcW w:w="1557" w:type="pct"/>
            <w:tcBorders>
              <w:top w:val="nil"/>
              <w:left w:val="nil"/>
              <w:bottom w:val="nil"/>
              <w:right w:val="single" w:sz="12" w:space="0" w:color="auto"/>
            </w:tcBorders>
            <w:shd w:val="clear" w:color="auto" w:fill="auto"/>
          </w:tcPr>
          <w:p w:rsidR="0053695A" w:rsidRDefault="0053695A" w:rsidP="0053695A">
            <w:pPr>
              <w:keepNext/>
              <w:ind w:left="993" w:hanging="993"/>
            </w:pPr>
            <w:r w:rsidRPr="001C4084">
              <w:rPr>
                <w:rFonts w:ascii="Arial" w:hAnsi="Arial" w:cs="Arial"/>
                <w:b/>
                <w:sz w:val="22"/>
                <w:szCs w:val="22"/>
              </w:rPr>
              <w:t>Answer</w:t>
            </w:r>
          </w:p>
        </w:tc>
        <w:permStart w:id="761739064"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695A" w:rsidRPr="00DD7A44" w:rsidRDefault="00E338BC" w:rsidP="0053695A">
                <w:pPr>
                  <w:keepNext/>
                  <w:ind w:left="993" w:right="82" w:hanging="993"/>
                  <w:jc w:val="center"/>
                  <w:rPr>
                    <w:color w:val="17365D" w:themeColor="text2" w:themeShade="BF"/>
                  </w:rPr>
                </w:pPr>
                <w:r>
                  <w:rPr>
                    <w:rFonts w:ascii="Arial" w:hAnsi="Arial" w:cs="Arial"/>
                    <w:sz w:val="40"/>
                    <w:szCs w:val="44"/>
                  </w:rPr>
                  <w:sym w:font="Wingdings" w:char="F0FE"/>
                </w:r>
              </w:p>
            </w:tc>
          </w:sdtContent>
        </w:sdt>
        <w:permEnd w:id="7617390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Pr="00E106BF" w:rsidRDefault="0053695A" w:rsidP="0053695A">
            <w:pPr>
              <w:keepNext/>
              <w:ind w:left="993" w:hanging="993"/>
              <w:rPr>
                <w:rFonts w:ascii="Arial" w:hAnsi="Arial" w:cs="Arial"/>
                <w:sz w:val="44"/>
                <w:szCs w:val="44"/>
              </w:rPr>
            </w:pPr>
          </w:p>
        </w:tc>
        <w:permStart w:id="1022914572"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695A" w:rsidRDefault="0053695A" w:rsidP="0053695A">
                <w:pPr>
                  <w:keepNext/>
                  <w:ind w:left="993" w:hanging="993"/>
                </w:pPr>
                <w:r>
                  <w:rPr>
                    <w:rFonts w:ascii="Arial" w:hAnsi="Arial" w:cs="Arial"/>
                    <w:sz w:val="44"/>
                    <w:szCs w:val="44"/>
                  </w:rPr>
                  <w:sym w:font="Wingdings" w:char="F0A8"/>
                </w:r>
              </w:p>
            </w:tc>
          </w:sdtContent>
        </w:sdt>
        <w:permEnd w:id="1022914572" w:displacedByCustomXml="prev"/>
      </w:tr>
      <w:tr w:rsidR="0053695A" w:rsidTr="0053695A">
        <w:trPr>
          <w:trHeight w:val="425"/>
          <w:hidden/>
        </w:trPr>
        <w:tc>
          <w:tcPr>
            <w:tcW w:w="1557" w:type="pct"/>
            <w:tcBorders>
              <w:top w:val="nil"/>
              <w:left w:val="nil"/>
              <w:bottom w:val="nil"/>
              <w:right w:val="single" w:sz="12" w:space="0" w:color="auto"/>
            </w:tcBorders>
          </w:tcPr>
          <w:p w:rsidR="0053695A" w:rsidRPr="00FE608E" w:rsidRDefault="0053695A" w:rsidP="0053695A">
            <w:pPr>
              <w:ind w:left="993" w:hanging="993"/>
              <w:jc w:val="center"/>
              <w:rPr>
                <w:vanish/>
              </w:rPr>
            </w:pPr>
          </w:p>
        </w:tc>
        <w:permStart w:id="1298933180"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129893318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Default="0053695A" w:rsidP="0053695A">
            <w:pPr>
              <w:ind w:left="993" w:hanging="993"/>
            </w:pPr>
          </w:p>
        </w:tc>
        <w:tc>
          <w:tcPr>
            <w:tcW w:w="336" w:type="pct"/>
            <w:tcBorders>
              <w:top w:val="nil"/>
              <w:left w:val="nil"/>
              <w:bottom w:val="nil"/>
              <w:right w:val="nil"/>
            </w:tcBorders>
          </w:tcPr>
          <w:p w:rsidR="0053695A" w:rsidRDefault="0053695A" w:rsidP="0053695A">
            <w:pPr>
              <w:ind w:left="993" w:hanging="993"/>
            </w:pPr>
          </w:p>
        </w:tc>
      </w:tr>
    </w:tbl>
    <w:p w:rsidR="00BF1ED0" w:rsidRDefault="00BF1ED0" w:rsidP="00BF1ED0">
      <w:pPr>
        <w:rPr>
          <w:rFonts w:ascii="Arial" w:hAnsi="Arial" w:cs="Arial"/>
          <w:sz w:val="22"/>
          <w:szCs w:val="22"/>
        </w:rPr>
      </w:pPr>
    </w:p>
    <w:p w:rsidR="00733310" w:rsidRPr="00700CC2" w:rsidRDefault="00733310" w:rsidP="00733310">
      <w:pPr>
        <w:jc w:val="left"/>
        <w:rPr>
          <w:rFonts w:ascii="Arial" w:hAnsi="Arial" w:cs="Arial"/>
          <w:sz w:val="22"/>
          <w:szCs w:val="22"/>
        </w:rPr>
      </w:pPr>
    </w:p>
    <w:p w:rsidR="00733310" w:rsidRPr="00700CC2" w:rsidRDefault="00733310" w:rsidP="00733310">
      <w:pPr>
        <w:numPr>
          <w:ilvl w:val="0"/>
          <w:numId w:val="10"/>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310" w:rsidRPr="00700CC2" w:rsidTr="00C43BD8">
        <w:trPr>
          <w:trHeight w:val="5369"/>
        </w:trPr>
        <w:tc>
          <w:tcPr>
            <w:tcW w:w="1027" w:type="dxa"/>
            <w:tcBorders>
              <w:top w:val="nil"/>
              <w:left w:val="nil"/>
              <w:bottom w:val="nil"/>
              <w:right w:val="single" w:sz="12" w:space="0" w:color="auto"/>
            </w:tcBorders>
          </w:tcPr>
          <w:p w:rsidR="00733310" w:rsidRPr="00700CC2" w:rsidRDefault="00733310" w:rsidP="00304616">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733310" w:rsidRPr="00700CC2" w:rsidRDefault="00E338BC" w:rsidP="00304616">
            <w:pPr>
              <w:rPr>
                <w:rFonts w:ascii="Arial" w:hAnsi="Arial" w:cs="Arial"/>
                <w:sz w:val="22"/>
                <w:szCs w:val="22"/>
              </w:rPr>
            </w:pPr>
            <w:permStart w:id="1225341370" w:edGrp="everyone"/>
            <w:r w:rsidRPr="00E338BC">
              <w:rPr>
                <w:rFonts w:ascii="Arial" w:hAnsi="Arial" w:cs="Arial"/>
                <w:sz w:val="22"/>
                <w:szCs w:val="22"/>
              </w:rPr>
              <w:t>All variations must be put in writing and agreed to in writing by both the contractor and the client, before work commences (unless the work is required urgently and it is not practical to produce a variation document before the work commences). Failure to fully and accurately document changes to the original contract is a frequent cause of disputes.</w:t>
            </w:r>
            <w:r w:rsidRPr="00E338BC">
              <w:t xml:space="preserve"> </w:t>
            </w:r>
            <w:r w:rsidRPr="00E338BC">
              <w:rPr>
                <w:rFonts w:ascii="Arial" w:hAnsi="Arial" w:cs="Arial"/>
                <w:sz w:val="22"/>
                <w:szCs w:val="22"/>
              </w:rPr>
              <w:t>Parties should establish any extra costs before alterations are made to the contract or plans. The contractor should also submit an extension of time and payment in accordance with the time stated in the variation document.</w:t>
            </w:r>
            <w:r>
              <w:rPr>
                <w:rFonts w:ascii="Arial" w:hAnsi="Arial" w:cs="Arial"/>
                <w:sz w:val="22"/>
                <w:szCs w:val="22"/>
              </w:rPr>
              <w:t xml:space="preserve"> </w:t>
            </w:r>
            <w:permEnd w:id="1225341370"/>
          </w:p>
        </w:tc>
        <w:permStart w:id="120484261"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20484261" w:displacedByCustomXml="prev"/>
      </w:tr>
    </w:tbl>
    <w:p w:rsidR="00733310" w:rsidRPr="00700CC2" w:rsidRDefault="00733310" w:rsidP="00733310">
      <w:pPr>
        <w:rPr>
          <w:rFonts w:ascii="Arial" w:hAnsi="Arial" w:cs="Arial"/>
          <w:sz w:val="22"/>
          <w:szCs w:val="22"/>
        </w:rPr>
      </w:pPr>
    </w:p>
    <w:p w:rsidR="00733310" w:rsidRDefault="00215415">
      <w:pPr>
        <w:jc w:val="left"/>
        <w:rPr>
          <w:rFonts w:ascii="Arial" w:hAnsi="Arial" w:cs="Arial"/>
          <w:sz w:val="20"/>
          <w:szCs w:val="22"/>
        </w:rPr>
      </w:pPr>
      <w:r>
        <w:rPr>
          <w:rFonts w:ascii="Arial" w:hAnsi="Arial" w:cs="Arial"/>
          <w:sz w:val="20"/>
          <w:szCs w:val="22"/>
        </w:rPr>
        <w:br w:type="page"/>
      </w:r>
    </w:p>
    <w:p w:rsidR="00577520" w:rsidRPr="00830749" w:rsidRDefault="008A00B4" w:rsidP="00577520">
      <w:pPr>
        <w:pStyle w:val="11CSTCPLQuestionBullet"/>
        <w:ind w:left="709" w:hanging="709"/>
      </w:pPr>
      <w:bookmarkStart w:id="30" w:name="_Ref495652895"/>
      <w:r>
        <w:lastRenderedPageBreak/>
        <w:t xml:space="preserve">Name the Fair Trade legislation that applies in your state and identify </w:t>
      </w:r>
      <w:r w:rsidR="00577520">
        <w:t xml:space="preserve">which persons/bodies </w:t>
      </w:r>
      <w:r>
        <w:t>it applies to</w:t>
      </w:r>
      <w:r w:rsidR="00577520">
        <w:t>.</w:t>
      </w:r>
      <w:bookmarkEnd w:id="30"/>
    </w:p>
    <w:p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00B4" w:rsidRPr="00830749" w:rsidTr="00C43BD8">
        <w:trPr>
          <w:trHeight w:val="2942"/>
        </w:trPr>
        <w:tc>
          <w:tcPr>
            <w:tcW w:w="1027" w:type="dxa"/>
            <w:tcBorders>
              <w:top w:val="nil"/>
              <w:left w:val="nil"/>
              <w:bottom w:val="nil"/>
              <w:right w:val="single" w:sz="12" w:space="0" w:color="auto"/>
            </w:tcBorders>
          </w:tcPr>
          <w:p w:rsidR="008A00B4" w:rsidRPr="001C4084" w:rsidRDefault="008A00B4" w:rsidP="00BC7EE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A00B4" w:rsidRDefault="00CC5CC2" w:rsidP="00BC7EE3">
            <w:pPr>
              <w:rPr>
                <w:rFonts w:ascii="Arial" w:hAnsi="Arial" w:cs="Arial"/>
                <w:sz w:val="22"/>
                <w:szCs w:val="22"/>
              </w:rPr>
            </w:pPr>
            <w:permStart w:id="534191322" w:edGrp="everyone"/>
            <w:r w:rsidRPr="00CC5CC2">
              <w:rPr>
                <w:rFonts w:ascii="Arial" w:hAnsi="Arial" w:cs="Arial"/>
                <w:sz w:val="22"/>
                <w:szCs w:val="22"/>
              </w:rPr>
              <w:t>Fair Trading Act 1989 (Qld)</w:t>
            </w:r>
          </w:p>
          <w:p w:rsidR="00CC5CC2" w:rsidRDefault="00CC5CC2" w:rsidP="00BC7EE3">
            <w:pPr>
              <w:rPr>
                <w:rFonts w:ascii="Arial" w:hAnsi="Arial" w:cs="Arial"/>
                <w:sz w:val="22"/>
                <w:szCs w:val="22"/>
              </w:rPr>
            </w:pPr>
            <w:r w:rsidRPr="00CC5CC2">
              <w:rPr>
                <w:rFonts w:ascii="Arial" w:hAnsi="Arial" w:cs="Arial"/>
                <w:sz w:val="22"/>
                <w:szCs w:val="22"/>
              </w:rPr>
              <w:t xml:space="preserve">residential </w:t>
            </w:r>
            <w:r>
              <w:rPr>
                <w:rFonts w:ascii="Arial" w:hAnsi="Arial" w:cs="Arial"/>
                <w:sz w:val="22"/>
                <w:szCs w:val="22"/>
              </w:rPr>
              <w:t>and</w:t>
            </w:r>
            <w:r w:rsidRPr="00CC5CC2">
              <w:rPr>
                <w:rFonts w:ascii="Arial" w:hAnsi="Arial" w:cs="Arial"/>
                <w:sz w:val="22"/>
                <w:szCs w:val="22"/>
              </w:rPr>
              <w:t xml:space="preserve"> commercial construction</w:t>
            </w:r>
          </w:p>
          <w:p w:rsidR="00CC5CC2" w:rsidRDefault="00CC5CC2" w:rsidP="00BC7EE3">
            <w:pPr>
              <w:rPr>
                <w:rFonts w:ascii="Arial" w:hAnsi="Arial" w:cs="Arial"/>
                <w:sz w:val="22"/>
                <w:szCs w:val="22"/>
              </w:rPr>
            </w:pPr>
            <w:r>
              <w:rPr>
                <w:rFonts w:ascii="Arial" w:hAnsi="Arial" w:cs="Arial"/>
                <w:sz w:val="22"/>
                <w:szCs w:val="22"/>
              </w:rPr>
              <w:t>This act applies to every person who does an act or makes an omission in Queensland that constitutes a contravention of this act.</w:t>
            </w:r>
          </w:p>
          <w:permEnd w:id="534191322"/>
          <w:p w:rsidR="008A00B4" w:rsidRPr="001C4084" w:rsidRDefault="008A00B4" w:rsidP="00BC7EE3">
            <w:pPr>
              <w:rPr>
                <w:rFonts w:ascii="Arial" w:hAnsi="Arial" w:cs="Arial"/>
                <w:sz w:val="22"/>
                <w:szCs w:val="22"/>
              </w:rPr>
            </w:pPr>
          </w:p>
        </w:tc>
        <w:permStart w:id="361108948"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A00B4"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61108948" w:displacedByCustomXml="prev"/>
      </w:tr>
    </w:tbl>
    <w:p w:rsidR="00036B05" w:rsidRDefault="00036B05" w:rsidP="00577520">
      <w:pPr>
        <w:rPr>
          <w:rFonts w:ascii="Arial" w:hAnsi="Arial" w:cs="Arial"/>
          <w:sz w:val="20"/>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1" w:name="_Ref495653465"/>
      <w:r>
        <w:t>Under the National Consumer Credit Code, before entering into a credit contract, what must the credit provider do?</w:t>
      </w:r>
      <w:bookmarkEnd w:id="3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29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85454" w:rsidRPr="00585454" w:rsidRDefault="00585454" w:rsidP="00585454">
            <w:pPr>
              <w:rPr>
                <w:rFonts w:ascii="Arial" w:hAnsi="Arial" w:cs="Arial"/>
                <w:sz w:val="22"/>
                <w:szCs w:val="22"/>
              </w:rPr>
            </w:pPr>
            <w:permStart w:id="1831026120" w:edGrp="everyone"/>
            <w:r w:rsidRPr="00585454">
              <w:rPr>
                <w:rFonts w:ascii="Arial" w:hAnsi="Arial" w:cs="Arial"/>
                <w:sz w:val="22"/>
                <w:szCs w:val="22"/>
              </w:rPr>
              <w:t>Before entering into a credit contract, the credit provider must:</w:t>
            </w:r>
          </w:p>
          <w:p w:rsidR="00585454" w:rsidRPr="00585454" w:rsidRDefault="00585454" w:rsidP="00585454">
            <w:pPr>
              <w:rPr>
                <w:rFonts w:ascii="Arial" w:hAnsi="Arial" w:cs="Arial"/>
                <w:sz w:val="22"/>
                <w:szCs w:val="22"/>
              </w:rPr>
            </w:pPr>
            <w:r w:rsidRPr="00585454">
              <w:rPr>
                <w:rFonts w:ascii="Arial" w:hAnsi="Arial" w:cs="Arial"/>
                <w:sz w:val="22"/>
                <w:szCs w:val="22"/>
              </w:rPr>
              <w:t>Make reasonable inquiries about why you want to borrow the money</w:t>
            </w:r>
          </w:p>
          <w:p w:rsidR="00585454" w:rsidRPr="00585454" w:rsidRDefault="00585454" w:rsidP="00585454">
            <w:pPr>
              <w:rPr>
                <w:rFonts w:ascii="Arial" w:hAnsi="Arial" w:cs="Arial"/>
                <w:sz w:val="22"/>
                <w:szCs w:val="22"/>
              </w:rPr>
            </w:pPr>
            <w:r w:rsidRPr="00585454">
              <w:rPr>
                <w:rFonts w:ascii="Arial" w:hAnsi="Arial" w:cs="Arial"/>
                <w:sz w:val="22"/>
                <w:szCs w:val="22"/>
              </w:rPr>
              <w:t>Make reasonable inquiries about your financial situation</w:t>
            </w:r>
          </w:p>
          <w:p w:rsidR="00585454" w:rsidRPr="00585454" w:rsidRDefault="00585454" w:rsidP="00585454">
            <w:pPr>
              <w:rPr>
                <w:rFonts w:ascii="Arial" w:hAnsi="Arial" w:cs="Arial"/>
                <w:sz w:val="22"/>
                <w:szCs w:val="22"/>
              </w:rPr>
            </w:pPr>
            <w:r w:rsidRPr="00585454">
              <w:rPr>
                <w:rFonts w:ascii="Arial" w:hAnsi="Arial" w:cs="Arial"/>
                <w:sz w:val="22"/>
                <w:szCs w:val="22"/>
              </w:rPr>
              <w:t>Take reasonable steps to verify your financial situation</w:t>
            </w:r>
          </w:p>
          <w:p w:rsidR="00585454" w:rsidRPr="00585454" w:rsidRDefault="00585454" w:rsidP="00585454">
            <w:pPr>
              <w:rPr>
                <w:rFonts w:ascii="Arial" w:hAnsi="Arial" w:cs="Arial"/>
                <w:sz w:val="22"/>
                <w:szCs w:val="22"/>
              </w:rPr>
            </w:pPr>
            <w:r w:rsidRPr="00585454">
              <w:rPr>
                <w:rFonts w:ascii="Arial" w:hAnsi="Arial" w:cs="Arial"/>
                <w:sz w:val="22"/>
                <w:szCs w:val="22"/>
              </w:rPr>
              <w:t>Assess whether you can meet the financial obligations of the credit contract (and whether it will meet your needs)</w:t>
            </w:r>
          </w:p>
          <w:p w:rsidR="00577520" w:rsidRPr="001C4084" w:rsidRDefault="00585454" w:rsidP="00577520">
            <w:pPr>
              <w:rPr>
                <w:rFonts w:ascii="Arial" w:hAnsi="Arial" w:cs="Arial"/>
                <w:sz w:val="22"/>
                <w:szCs w:val="22"/>
              </w:rPr>
            </w:pPr>
            <w:r w:rsidRPr="00585454">
              <w:rPr>
                <w:rFonts w:ascii="Arial" w:hAnsi="Arial" w:cs="Arial"/>
                <w:sz w:val="22"/>
                <w:szCs w:val="22"/>
              </w:rPr>
              <w:t>Determine that the credit contract is ‘not unsuitable’ for you</w:t>
            </w:r>
            <w:permEnd w:id="1831026120"/>
          </w:p>
        </w:tc>
        <w:permStart w:id="917660709"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17660709" w:displacedByCustomXml="prev"/>
      </w:tr>
    </w:tbl>
    <w:p w:rsidR="00785EBE" w:rsidRDefault="00785EBE"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309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85454" w:rsidRPr="00585454" w:rsidRDefault="00585454" w:rsidP="00585454">
            <w:pPr>
              <w:rPr>
                <w:rFonts w:ascii="Arial" w:hAnsi="Arial" w:cs="Arial"/>
                <w:sz w:val="22"/>
                <w:szCs w:val="22"/>
              </w:rPr>
            </w:pPr>
            <w:permStart w:id="2053453897" w:edGrp="everyone"/>
            <w:r w:rsidRPr="00585454">
              <w:rPr>
                <w:rFonts w:ascii="Arial" w:hAnsi="Arial" w:cs="Arial"/>
                <w:sz w:val="22"/>
                <w:szCs w:val="22"/>
              </w:rPr>
              <w:t>Consumers have certain "cooling off" rights, which may enable them to cancel the contract if they are not satisfied with it</w:t>
            </w:r>
          </w:p>
          <w:p w:rsidR="00577520" w:rsidRPr="001C4084" w:rsidRDefault="00585454" w:rsidP="00577520">
            <w:pPr>
              <w:rPr>
                <w:rFonts w:ascii="Arial" w:hAnsi="Arial" w:cs="Arial"/>
                <w:sz w:val="22"/>
                <w:szCs w:val="22"/>
              </w:rPr>
            </w:pPr>
            <w:r w:rsidRPr="00585454">
              <w:rPr>
                <w:rFonts w:ascii="Arial" w:hAnsi="Arial" w:cs="Arial"/>
                <w:sz w:val="22"/>
                <w:szCs w:val="22"/>
              </w:rPr>
              <w:t>Schedule 1B of the QBCC Act provides for a cooling off period, giving the consumer the option to withdraw from the contract within five days of receipt of the signed contract</w:t>
            </w:r>
            <w:permEnd w:id="2053453897"/>
          </w:p>
        </w:tc>
        <w:permStart w:id="77299206"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7299206" w:displacedByCustomXml="prev"/>
      </w:tr>
    </w:tbl>
    <w:p w:rsidR="00036B05" w:rsidRDefault="00036B05" w:rsidP="00577520">
      <w:pPr>
        <w:jc w:val="left"/>
        <w:rPr>
          <w:rFonts w:ascii="Arial" w:hAnsi="Arial" w:cs="Arial"/>
          <w:sz w:val="22"/>
          <w:szCs w:val="22"/>
        </w:rPr>
      </w:pPr>
    </w:p>
    <w:p w:rsidR="00733310" w:rsidRDefault="00215415"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33" w:name="_Ref428779587"/>
      <w:r w:rsidRPr="00ED7A7D">
        <w:lastRenderedPageBreak/>
        <w:t xml:space="preserve">What are the maximum deposits recommended </w:t>
      </w:r>
      <w:r w:rsidR="001A3880">
        <w:t>for a residential building project</w:t>
      </w:r>
      <w:r>
        <w:t>?</w:t>
      </w:r>
      <w:bookmarkEnd w:id="3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2A3408">
        <w:trPr>
          <w:trHeight w:val="294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585454" w:rsidP="00577520">
            <w:pPr>
              <w:rPr>
                <w:rFonts w:ascii="Arial" w:hAnsi="Arial" w:cs="Arial"/>
                <w:sz w:val="22"/>
                <w:szCs w:val="22"/>
              </w:rPr>
            </w:pPr>
            <w:permStart w:id="1102532584" w:edGrp="everyone"/>
            <w:r>
              <w:rPr>
                <w:rFonts w:ascii="Arial" w:hAnsi="Arial" w:cs="Arial"/>
                <w:sz w:val="22"/>
                <w:szCs w:val="22"/>
              </w:rPr>
              <w:t>$20,000 or more is 5%</w:t>
            </w:r>
          </w:p>
          <w:p w:rsidR="00585454" w:rsidRDefault="00585454" w:rsidP="00577520">
            <w:pPr>
              <w:rPr>
                <w:rFonts w:ascii="Arial" w:hAnsi="Arial" w:cs="Arial"/>
                <w:sz w:val="22"/>
                <w:szCs w:val="22"/>
              </w:rPr>
            </w:pPr>
            <w:r>
              <w:rPr>
                <w:rFonts w:ascii="Arial" w:hAnsi="Arial" w:cs="Arial"/>
                <w:sz w:val="22"/>
                <w:szCs w:val="22"/>
              </w:rPr>
              <w:t>$19,999 or less is 10%</w:t>
            </w:r>
          </w:p>
          <w:permEnd w:id="1102532584"/>
          <w:p w:rsidR="00577520" w:rsidRPr="001C4084" w:rsidRDefault="00577520" w:rsidP="00577520">
            <w:pPr>
              <w:rPr>
                <w:rFonts w:ascii="Arial" w:hAnsi="Arial" w:cs="Arial"/>
                <w:sz w:val="22"/>
                <w:szCs w:val="22"/>
              </w:rPr>
            </w:pPr>
          </w:p>
        </w:tc>
        <w:permStart w:id="519454080"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19454080" w:displacedByCustomXml="prev"/>
      </w:tr>
    </w:tbl>
    <w:p w:rsidR="00577520" w:rsidRDefault="00577520" w:rsidP="00577520">
      <w:pPr>
        <w:rPr>
          <w:rFonts w:ascii="Arial" w:hAnsi="Arial" w:cs="Arial"/>
          <w:sz w:val="22"/>
          <w:szCs w:val="22"/>
        </w:rPr>
      </w:pPr>
    </w:p>
    <w:p w:rsidR="001A3880" w:rsidRDefault="001A3880" w:rsidP="00036B05">
      <w:pPr>
        <w:jc w:val="left"/>
        <w:rPr>
          <w:rFonts w:ascii="Arial" w:hAnsi="Arial" w:cs="Arial"/>
          <w:sz w:val="22"/>
          <w:szCs w:val="22"/>
        </w:rPr>
      </w:pPr>
    </w:p>
    <w:p w:rsidR="001A3880" w:rsidRPr="00830749" w:rsidRDefault="001A3880" w:rsidP="001A3880">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2A3408">
        <w:trPr>
          <w:trHeight w:val="3402"/>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A3880" w:rsidRDefault="00585454" w:rsidP="001A3880">
            <w:pPr>
              <w:rPr>
                <w:rFonts w:ascii="Arial" w:hAnsi="Arial" w:cs="Arial"/>
                <w:sz w:val="22"/>
                <w:szCs w:val="22"/>
              </w:rPr>
            </w:pPr>
            <w:permStart w:id="1549884037" w:edGrp="everyone"/>
            <w:r w:rsidRPr="00585454">
              <w:rPr>
                <w:rFonts w:ascii="Arial" w:hAnsi="Arial" w:cs="Arial"/>
                <w:sz w:val="22"/>
                <w:szCs w:val="22"/>
              </w:rPr>
              <w:t>Deposit</w:t>
            </w:r>
            <w:r>
              <w:rPr>
                <w:rFonts w:ascii="Arial" w:hAnsi="Arial" w:cs="Arial"/>
                <w:sz w:val="22"/>
                <w:szCs w:val="22"/>
              </w:rPr>
              <w:t xml:space="preserve"> 5%</w:t>
            </w:r>
          </w:p>
          <w:p w:rsidR="00585454" w:rsidRDefault="00585454" w:rsidP="001A3880">
            <w:pPr>
              <w:rPr>
                <w:rFonts w:ascii="Arial" w:hAnsi="Arial" w:cs="Arial"/>
                <w:sz w:val="22"/>
                <w:szCs w:val="22"/>
              </w:rPr>
            </w:pPr>
            <w:r w:rsidRPr="00585454">
              <w:rPr>
                <w:rFonts w:ascii="Arial" w:hAnsi="Arial" w:cs="Arial"/>
                <w:sz w:val="22"/>
                <w:szCs w:val="22"/>
              </w:rPr>
              <w:t>Base stage</w:t>
            </w:r>
            <w:r>
              <w:rPr>
                <w:rFonts w:ascii="Arial" w:hAnsi="Arial" w:cs="Arial"/>
                <w:sz w:val="22"/>
                <w:szCs w:val="22"/>
              </w:rPr>
              <w:t xml:space="preserve"> 15%</w:t>
            </w:r>
          </w:p>
          <w:p w:rsidR="00585454" w:rsidRDefault="00585454" w:rsidP="001A3880">
            <w:pPr>
              <w:rPr>
                <w:rFonts w:ascii="Arial" w:hAnsi="Arial" w:cs="Arial"/>
                <w:sz w:val="22"/>
                <w:szCs w:val="22"/>
              </w:rPr>
            </w:pPr>
            <w:r w:rsidRPr="00585454">
              <w:rPr>
                <w:rFonts w:ascii="Arial" w:hAnsi="Arial" w:cs="Arial"/>
                <w:sz w:val="22"/>
                <w:szCs w:val="22"/>
              </w:rPr>
              <w:t>Frame stage</w:t>
            </w:r>
            <w:r>
              <w:rPr>
                <w:rFonts w:ascii="Arial" w:hAnsi="Arial" w:cs="Arial"/>
                <w:sz w:val="22"/>
                <w:szCs w:val="22"/>
              </w:rPr>
              <w:t xml:space="preserve"> 20%</w:t>
            </w:r>
          </w:p>
          <w:p w:rsidR="00585454" w:rsidRDefault="00585454" w:rsidP="001A3880">
            <w:pPr>
              <w:rPr>
                <w:rFonts w:ascii="Arial" w:hAnsi="Arial" w:cs="Arial"/>
                <w:sz w:val="22"/>
                <w:szCs w:val="22"/>
              </w:rPr>
            </w:pPr>
            <w:r w:rsidRPr="00585454">
              <w:rPr>
                <w:rFonts w:ascii="Arial" w:hAnsi="Arial" w:cs="Arial"/>
                <w:sz w:val="22"/>
                <w:szCs w:val="22"/>
              </w:rPr>
              <w:t>Enclosed stage</w:t>
            </w:r>
            <w:r>
              <w:rPr>
                <w:rFonts w:ascii="Arial" w:hAnsi="Arial" w:cs="Arial"/>
                <w:sz w:val="22"/>
                <w:szCs w:val="22"/>
              </w:rPr>
              <w:t xml:space="preserve"> 25%</w:t>
            </w:r>
          </w:p>
          <w:p w:rsidR="00585454" w:rsidRDefault="00585454" w:rsidP="001A3880">
            <w:pPr>
              <w:rPr>
                <w:rFonts w:ascii="Arial" w:hAnsi="Arial" w:cs="Arial"/>
                <w:sz w:val="22"/>
                <w:szCs w:val="22"/>
              </w:rPr>
            </w:pPr>
            <w:r w:rsidRPr="00585454">
              <w:rPr>
                <w:rFonts w:ascii="Arial" w:hAnsi="Arial" w:cs="Arial"/>
                <w:sz w:val="22"/>
                <w:szCs w:val="22"/>
              </w:rPr>
              <w:t>Fixing stage</w:t>
            </w:r>
            <w:r>
              <w:rPr>
                <w:rFonts w:ascii="Arial" w:hAnsi="Arial" w:cs="Arial"/>
                <w:sz w:val="22"/>
                <w:szCs w:val="22"/>
              </w:rPr>
              <w:t xml:space="preserve"> 20%</w:t>
            </w:r>
          </w:p>
          <w:p w:rsidR="00585454" w:rsidRDefault="00585454" w:rsidP="001A3880">
            <w:pPr>
              <w:rPr>
                <w:rFonts w:ascii="Arial" w:hAnsi="Arial" w:cs="Arial"/>
                <w:sz w:val="22"/>
                <w:szCs w:val="22"/>
              </w:rPr>
            </w:pPr>
            <w:r w:rsidRPr="00585454">
              <w:rPr>
                <w:rFonts w:ascii="Arial" w:hAnsi="Arial" w:cs="Arial"/>
                <w:sz w:val="22"/>
                <w:szCs w:val="22"/>
              </w:rPr>
              <w:t>Practical completion</w:t>
            </w:r>
            <w:r>
              <w:rPr>
                <w:rFonts w:ascii="Arial" w:hAnsi="Arial" w:cs="Arial"/>
                <w:sz w:val="22"/>
                <w:szCs w:val="22"/>
              </w:rPr>
              <w:t xml:space="preserve"> 15%</w:t>
            </w:r>
          </w:p>
          <w:permEnd w:id="1549884037"/>
          <w:p w:rsidR="001A3880" w:rsidRPr="001C4084" w:rsidRDefault="001A3880" w:rsidP="001A3880">
            <w:pPr>
              <w:rPr>
                <w:rFonts w:ascii="Arial" w:hAnsi="Arial" w:cs="Arial"/>
                <w:sz w:val="22"/>
                <w:szCs w:val="22"/>
              </w:rPr>
            </w:pPr>
          </w:p>
        </w:tc>
        <w:permStart w:id="1686128920"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86128920" w:displacedByCustomXml="prev"/>
      </w:tr>
    </w:tbl>
    <w:p w:rsidR="001A3880" w:rsidRDefault="001A3880" w:rsidP="001A3880">
      <w:pPr>
        <w:rPr>
          <w:rFonts w:ascii="Arial" w:hAnsi="Arial" w:cs="Arial"/>
          <w:sz w:val="22"/>
          <w:szCs w:val="22"/>
        </w:rPr>
      </w:pPr>
    </w:p>
    <w:p w:rsidR="00CB0A4E" w:rsidRPr="00700CC2" w:rsidRDefault="00CB0A4E" w:rsidP="00CB0A4E">
      <w:pPr>
        <w:jc w:val="left"/>
        <w:rPr>
          <w:rFonts w:ascii="Arial" w:hAnsi="Arial" w:cs="Arial"/>
          <w:sz w:val="22"/>
          <w:szCs w:val="22"/>
        </w:rPr>
      </w:pPr>
    </w:p>
    <w:p w:rsidR="00CB0A4E" w:rsidRPr="00700CC2" w:rsidRDefault="00CB0A4E" w:rsidP="00CB0A4E">
      <w:pPr>
        <w:numPr>
          <w:ilvl w:val="0"/>
          <w:numId w:val="10"/>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5"/>
    </w:p>
    <w:p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700CC2" w:rsidTr="00C43BD8">
        <w:trPr>
          <w:trHeight w:val="2438"/>
        </w:trPr>
        <w:tc>
          <w:tcPr>
            <w:tcW w:w="1027" w:type="dxa"/>
            <w:tcBorders>
              <w:top w:val="nil"/>
              <w:left w:val="nil"/>
              <w:bottom w:val="nil"/>
              <w:right w:val="single" w:sz="12" w:space="0" w:color="auto"/>
            </w:tcBorders>
          </w:tcPr>
          <w:p w:rsidR="00CB0A4E" w:rsidRPr="00700CC2" w:rsidRDefault="00CB0A4E" w:rsidP="00CB0A4E">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700CC2" w:rsidRDefault="00422F8C" w:rsidP="00CB0A4E">
            <w:pPr>
              <w:rPr>
                <w:rFonts w:ascii="Arial" w:hAnsi="Arial" w:cs="Arial"/>
                <w:sz w:val="22"/>
                <w:szCs w:val="22"/>
              </w:rPr>
            </w:pPr>
            <w:permStart w:id="506277344" w:edGrp="everyone"/>
            <w:r w:rsidRPr="00422F8C">
              <w:rPr>
                <w:rFonts w:ascii="Arial" w:hAnsi="Arial" w:cs="Arial"/>
                <w:sz w:val="22"/>
                <w:szCs w:val="22"/>
              </w:rPr>
              <w:t>An exception applies where more than 50% of the value of the work is to be performed offsite (e.g. for kitchen renovations where the modules are custom made in a factory), in which case the contractor is permitted to take up to 20% deposit.</w:t>
            </w:r>
            <w:permEnd w:id="506277344"/>
          </w:p>
        </w:tc>
        <w:permStart w:id="1896431602"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896431602" w:displacedByCustomXml="prev"/>
      </w:tr>
    </w:tbl>
    <w:p w:rsidR="00602C95" w:rsidRPr="00700CC2" w:rsidRDefault="00602C95" w:rsidP="00602C95">
      <w:pPr>
        <w:jc w:val="left"/>
        <w:rPr>
          <w:rFonts w:ascii="Arial" w:hAnsi="Arial" w:cs="Arial"/>
          <w:sz w:val="22"/>
          <w:szCs w:val="22"/>
        </w:rPr>
      </w:pPr>
      <w:bookmarkStart w:id="36" w:name="_Ref423515882"/>
      <w:bookmarkStart w:id="37" w:name="_Ref423515982"/>
    </w:p>
    <w:p w:rsidR="00602C95" w:rsidRPr="00700CC2" w:rsidRDefault="00602C95" w:rsidP="00602C95">
      <w:pPr>
        <w:numPr>
          <w:ilvl w:val="0"/>
          <w:numId w:val="10"/>
        </w:numPr>
        <w:ind w:left="709" w:hanging="709"/>
        <w:jc w:val="left"/>
        <w:rPr>
          <w:rFonts w:ascii="Arial" w:hAnsi="Arial"/>
          <w:b/>
        </w:rPr>
      </w:pPr>
      <w:bookmarkStart w:id="38"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8"/>
    </w:p>
    <w:p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02C95" w:rsidRPr="00700CC2" w:rsidTr="00FA23C4">
        <w:tc>
          <w:tcPr>
            <w:tcW w:w="624" w:type="pct"/>
            <w:tcBorders>
              <w:top w:val="nil"/>
              <w:left w:val="nil"/>
              <w:bottom w:val="nil"/>
              <w:right w:val="single" w:sz="12" w:space="0" w:color="auto"/>
            </w:tcBorders>
            <w:shd w:val="clear" w:color="auto" w:fill="auto"/>
          </w:tcPr>
          <w:p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602C95" w:rsidRPr="00700CC2" w:rsidRDefault="00602C95" w:rsidP="00FA23C4">
            <w:pPr>
              <w:keepNext/>
              <w:ind w:left="993" w:right="82" w:hanging="993"/>
              <w:jc w:val="center"/>
            </w:pPr>
            <w:r w:rsidRPr="00700CC2">
              <w:t>Explanation</w:t>
            </w:r>
          </w:p>
        </w:tc>
        <w:permStart w:id="868567736"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02C95" w:rsidRPr="00700CC2" w:rsidRDefault="00695A9B" w:rsidP="00695A9B">
                <w:pPr>
                  <w:keepNext/>
                  <w:ind w:left="993" w:hanging="993"/>
                </w:pPr>
                <w:r>
                  <w:rPr>
                    <w:rFonts w:ascii="Arial" w:hAnsi="Arial" w:cs="Arial"/>
                    <w:sz w:val="44"/>
                    <w:szCs w:val="44"/>
                  </w:rPr>
                  <w:sym w:font="Wingdings" w:char="F0A8"/>
                </w:r>
              </w:p>
            </w:tc>
          </w:sdtContent>
        </w:sdt>
        <w:permEnd w:id="868567736" w:displacedByCustomXml="prev"/>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rsidR="00721564" w:rsidRPr="002A3408" w:rsidRDefault="003B25CC" w:rsidP="002A3408">
            <w:pPr>
              <w:rPr>
                <w:rFonts w:ascii="Arial" w:hAnsi="Arial" w:cs="Arial"/>
                <w:sz w:val="22"/>
                <w:szCs w:val="22"/>
              </w:rPr>
            </w:pPr>
            <w:permStart w:id="994798817" w:edGrp="everyone"/>
            <w:r w:rsidRPr="003B25CC">
              <w:rPr>
                <w:rFonts w:ascii="Arial" w:hAnsi="Arial" w:cs="Arial"/>
                <w:sz w:val="22"/>
                <w:szCs w:val="22"/>
              </w:rPr>
              <w:t>If a condition is breached, the aggrieved party can elect to discharge the contract and sue for damages</w:t>
            </w:r>
            <w:permEnd w:id="994798817"/>
          </w:p>
        </w:tc>
        <w:tc>
          <w:tcPr>
            <w:tcW w:w="335" w:type="pct"/>
            <w:tcBorders>
              <w:top w:val="nil"/>
              <w:left w:val="single" w:sz="12" w:space="0" w:color="auto"/>
              <w:bottom w:val="nil"/>
              <w:right w:val="nil"/>
            </w:tcBorders>
          </w:tcPr>
          <w:p w:rsidR="00602C95" w:rsidRPr="00700CC2" w:rsidRDefault="00602C95" w:rsidP="00FA23C4">
            <w:pPr>
              <w:ind w:left="993" w:hanging="993"/>
            </w:pPr>
          </w:p>
        </w:tc>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rsidR="00AA1061" w:rsidRPr="002A3408" w:rsidRDefault="003B25CC" w:rsidP="002A3408">
            <w:pPr>
              <w:rPr>
                <w:rFonts w:ascii="Arial" w:hAnsi="Arial" w:cs="Arial"/>
                <w:sz w:val="22"/>
                <w:szCs w:val="22"/>
              </w:rPr>
            </w:pPr>
            <w:permStart w:id="1317104789" w:edGrp="everyone"/>
            <w:r w:rsidRPr="003B25CC">
              <w:rPr>
                <w:rFonts w:ascii="Arial" w:hAnsi="Arial" w:cs="Arial"/>
                <w:sz w:val="22"/>
                <w:szCs w:val="22"/>
              </w:rPr>
              <w:t>If a warranty is breached, the aggrieved party cannot elect to terminate or discharge the contract – they may only seek damages</w:t>
            </w:r>
            <w:permEnd w:id="1317104789"/>
          </w:p>
        </w:tc>
        <w:tc>
          <w:tcPr>
            <w:tcW w:w="335" w:type="pct"/>
            <w:tcBorders>
              <w:top w:val="nil"/>
              <w:left w:val="single" w:sz="12" w:space="0" w:color="auto"/>
              <w:bottom w:val="nil"/>
              <w:right w:val="nil"/>
            </w:tcBorders>
          </w:tcPr>
          <w:p w:rsidR="00602C95" w:rsidRPr="00700CC2" w:rsidRDefault="00602C95" w:rsidP="00FA23C4">
            <w:pPr>
              <w:ind w:left="993" w:hanging="993"/>
            </w:pPr>
          </w:p>
        </w:tc>
      </w:tr>
    </w:tbl>
    <w:p w:rsidR="00602C95" w:rsidRPr="00700CC2" w:rsidRDefault="00602C95" w:rsidP="00602C95"/>
    <w:p w:rsidR="008C6F4D" w:rsidRDefault="008C6F4D" w:rsidP="0044090C">
      <w:pPr>
        <w:rPr>
          <w:rFonts w:ascii="Arial" w:hAnsi="Arial" w:cs="Arial"/>
          <w:sz w:val="22"/>
          <w:szCs w:val="22"/>
        </w:rPr>
      </w:pPr>
    </w:p>
    <w:p w:rsidR="0044090C" w:rsidRPr="00830749" w:rsidRDefault="0044090C" w:rsidP="0044090C">
      <w:pPr>
        <w:pStyle w:val="11CSTCPLQuestionBullet"/>
        <w:ind w:left="709" w:hanging="709"/>
      </w:pPr>
      <w:bookmarkStart w:id="39" w:name="_Ref428793813"/>
      <w:r w:rsidRPr="005B62EA">
        <w:t xml:space="preserve">What does repudiation </w:t>
      </w:r>
      <w:r w:rsidR="00816CCB">
        <w:t xml:space="preserve">of a contract </w:t>
      </w:r>
      <w:r w:rsidRPr="005B62EA">
        <w:t>mean</w:t>
      </w:r>
      <w:r>
        <w:t>?</w:t>
      </w:r>
      <w:bookmarkEnd w:id="39"/>
    </w:p>
    <w:p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090C" w:rsidRPr="00830749" w:rsidTr="00966CFF">
        <w:trPr>
          <w:trHeight w:val="1191"/>
        </w:trPr>
        <w:tc>
          <w:tcPr>
            <w:tcW w:w="1027" w:type="dxa"/>
            <w:tcBorders>
              <w:top w:val="nil"/>
              <w:left w:val="nil"/>
              <w:bottom w:val="nil"/>
              <w:right w:val="single" w:sz="12" w:space="0" w:color="auto"/>
            </w:tcBorders>
          </w:tcPr>
          <w:p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23EED" w:rsidRDefault="00D23EED" w:rsidP="006805B7">
            <w:pPr>
              <w:rPr>
                <w:rFonts w:ascii="Arial" w:hAnsi="Arial" w:cs="Arial"/>
                <w:sz w:val="22"/>
                <w:szCs w:val="22"/>
              </w:rPr>
            </w:pPr>
            <w:permStart w:id="2129293812" w:edGrp="everyone"/>
            <w:r w:rsidRPr="00D23EED">
              <w:rPr>
                <w:rFonts w:ascii="Arial" w:hAnsi="Arial" w:cs="Arial"/>
                <w:sz w:val="22"/>
                <w:szCs w:val="22"/>
              </w:rPr>
              <w:t>Repudiation is a term used to describe the rejection of a proposal or idea.</w:t>
            </w:r>
          </w:p>
          <w:p w:rsidR="0044090C" w:rsidRPr="001C4084" w:rsidRDefault="00422F8C" w:rsidP="006805B7">
            <w:pPr>
              <w:rPr>
                <w:rFonts w:ascii="Arial" w:hAnsi="Arial" w:cs="Arial"/>
                <w:sz w:val="22"/>
                <w:szCs w:val="22"/>
              </w:rPr>
            </w:pPr>
            <w:r w:rsidRPr="00422F8C">
              <w:rPr>
                <w:rFonts w:ascii="Arial" w:hAnsi="Arial" w:cs="Arial"/>
                <w:sz w:val="22"/>
                <w:szCs w:val="22"/>
              </w:rPr>
              <w:t>Repudiation occurs when a party to a contract is unwilling to perform their contractual obligations – through acknowledgement or their actions are totally inconsistent with their obligations under the contract</w:t>
            </w:r>
            <w:permEnd w:id="2129293812"/>
          </w:p>
        </w:tc>
        <w:permStart w:id="704317914"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04317914" w:displacedByCustomXml="prev"/>
      </w:tr>
    </w:tbl>
    <w:p w:rsidR="0044090C" w:rsidRDefault="0044090C" w:rsidP="0044090C">
      <w:pPr>
        <w:rPr>
          <w:rFonts w:ascii="Arial" w:hAnsi="Arial" w:cs="Arial"/>
          <w:sz w:val="22"/>
          <w:szCs w:val="22"/>
        </w:rPr>
      </w:pPr>
    </w:p>
    <w:p w:rsidR="00294A7E" w:rsidRPr="00785EBE" w:rsidRDefault="00294A7E" w:rsidP="00294A7E">
      <w:pPr>
        <w:rPr>
          <w:rFonts w:ascii="Arial" w:hAnsi="Arial" w:cs="Arial"/>
          <w:sz w:val="20"/>
          <w:szCs w:val="22"/>
        </w:rPr>
      </w:pPr>
    </w:p>
    <w:p w:rsidR="00294A7E" w:rsidRDefault="00294A7E" w:rsidP="00294A7E">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294A7E" w:rsidRDefault="00294A7E" w:rsidP="00294A7E">
      <w:pPr>
        <w:pStyle w:val="11CSTCPLQuestionBullet"/>
        <w:numPr>
          <w:ilvl w:val="0"/>
          <w:numId w:val="19"/>
        </w:numPr>
        <w:ind w:left="1134"/>
      </w:pPr>
      <w:r>
        <w:t>Continue with the contract</w:t>
      </w:r>
    </w:p>
    <w:p w:rsidR="00294A7E" w:rsidRPr="00602C95" w:rsidRDefault="00294A7E" w:rsidP="00294A7E">
      <w:pPr>
        <w:pStyle w:val="11CSTCPLQuestionBullet"/>
        <w:numPr>
          <w:ilvl w:val="0"/>
          <w:numId w:val="19"/>
        </w:numPr>
        <w:ind w:left="1134"/>
      </w:pPr>
      <w:r>
        <w:t>Accept the repudiation and move to terminate the contract</w:t>
      </w:r>
    </w:p>
    <w:p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86C48" w:rsidTr="00886C48">
        <w:trPr>
          <w:trHeight w:val="425"/>
        </w:trPr>
        <w:tc>
          <w:tcPr>
            <w:tcW w:w="1557"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2069103932"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422F8C"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20691039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91572181"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91572181" w:displacedByCustomXml="prev"/>
      </w:tr>
      <w:tr w:rsidR="00886C48" w:rsidTr="00886C48">
        <w:trPr>
          <w:trHeight w:val="425"/>
          <w:hidden/>
        </w:trPr>
        <w:tc>
          <w:tcPr>
            <w:tcW w:w="1557"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998863784"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9988637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4A7E" w:rsidRDefault="00294A7E" w:rsidP="00294A7E">
      <w:pPr>
        <w:rPr>
          <w:rFonts w:ascii="Arial" w:hAnsi="Arial" w:cs="Arial"/>
          <w:sz w:val="22"/>
          <w:szCs w:val="22"/>
        </w:rPr>
      </w:pPr>
    </w:p>
    <w:p w:rsidR="00294A7E" w:rsidRDefault="00294A7E" w:rsidP="00294A7E">
      <w:pPr>
        <w:rPr>
          <w:rFonts w:ascii="Arial" w:hAnsi="Arial" w:cs="Arial"/>
          <w:sz w:val="22"/>
          <w:szCs w:val="22"/>
        </w:rPr>
      </w:pPr>
    </w:p>
    <w:p w:rsidR="00294A7E" w:rsidRPr="00830749" w:rsidRDefault="00294A7E" w:rsidP="00294A7E">
      <w:pPr>
        <w:pStyle w:val="11CSTCPLQuestionBullet"/>
        <w:ind w:left="709" w:hanging="709"/>
      </w:pPr>
      <w:bookmarkStart w:id="41" w:name="_Ref528068460"/>
      <w:r>
        <w:t>Why should you exercise caution, even if you are sure that the other party has repudiated the contract?</w:t>
      </w:r>
      <w:bookmarkEnd w:id="41"/>
    </w:p>
    <w:p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4A7E" w:rsidRPr="00830749" w:rsidTr="002A3408">
        <w:trPr>
          <w:trHeight w:val="1928"/>
        </w:trPr>
        <w:tc>
          <w:tcPr>
            <w:tcW w:w="1027" w:type="dxa"/>
            <w:tcBorders>
              <w:top w:val="nil"/>
              <w:left w:val="nil"/>
              <w:bottom w:val="nil"/>
              <w:right w:val="single" w:sz="12" w:space="0" w:color="auto"/>
            </w:tcBorders>
          </w:tcPr>
          <w:p w:rsidR="00294A7E" w:rsidRPr="001C4084" w:rsidRDefault="00294A7E" w:rsidP="00294A7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94A7E" w:rsidRPr="001C4084" w:rsidRDefault="00422F8C" w:rsidP="00294A7E">
            <w:pPr>
              <w:rPr>
                <w:rFonts w:ascii="Arial" w:hAnsi="Arial" w:cs="Arial"/>
                <w:sz w:val="22"/>
                <w:szCs w:val="22"/>
              </w:rPr>
            </w:pPr>
            <w:permStart w:id="1679956882" w:edGrp="everyone"/>
            <w:r w:rsidRPr="00422F8C">
              <w:rPr>
                <w:rFonts w:ascii="Arial" w:hAnsi="Arial" w:cs="Arial"/>
                <w:sz w:val="22"/>
                <w:szCs w:val="22"/>
              </w:rPr>
              <w:t>However, the ‘injured’ party must act with caution – because if the situation is not deemed to be a repudiation, by acting the terminate the contract the ‘injured’ party may themselves be repudiating the contract and could be liable to pay damages.</w:t>
            </w:r>
            <w:permEnd w:id="1679956882"/>
          </w:p>
        </w:tc>
        <w:permStart w:id="2143828121"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143828121" w:displacedByCustomXml="prev"/>
      </w:tr>
    </w:tbl>
    <w:p w:rsidR="00816CCB" w:rsidRDefault="00816CCB" w:rsidP="00816CCB">
      <w:pPr>
        <w:rPr>
          <w:rFonts w:ascii="Arial" w:hAnsi="Arial" w:cs="Arial"/>
          <w:sz w:val="22"/>
          <w:szCs w:val="22"/>
        </w:rPr>
      </w:pPr>
    </w:p>
    <w:p w:rsidR="00816CCB" w:rsidRPr="00830749" w:rsidRDefault="00816CCB" w:rsidP="00816CCB">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3912"/>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23EED" w:rsidRPr="00D23EED" w:rsidRDefault="00D23EED" w:rsidP="00D23EED">
            <w:pPr>
              <w:rPr>
                <w:rFonts w:ascii="Arial" w:hAnsi="Arial" w:cs="Arial"/>
                <w:sz w:val="22"/>
                <w:szCs w:val="22"/>
              </w:rPr>
            </w:pPr>
            <w:permStart w:id="1816017555" w:edGrp="everyone"/>
            <w:r w:rsidRPr="00D23EED">
              <w:rPr>
                <w:rFonts w:ascii="Arial" w:hAnsi="Arial" w:cs="Arial"/>
                <w:sz w:val="22"/>
                <w:szCs w:val="22"/>
              </w:rPr>
              <w:t>Abandonment can have different meanings. One type of abandonment is contract abandonment, where the parties both have conducted themselves in such a way that the original contract is no longer valid. Both parties may mutually agree to do this, or it can become part of a claim.</w:t>
            </w:r>
          </w:p>
          <w:p w:rsidR="00816CCB" w:rsidRPr="001C4084" w:rsidRDefault="00D23EED" w:rsidP="00816CCB">
            <w:pPr>
              <w:rPr>
                <w:rFonts w:ascii="Arial" w:hAnsi="Arial" w:cs="Arial"/>
                <w:sz w:val="22"/>
                <w:szCs w:val="22"/>
              </w:rPr>
            </w:pPr>
            <w:r w:rsidRPr="00D23EED">
              <w:rPr>
                <w:rFonts w:ascii="Arial" w:hAnsi="Arial" w:cs="Arial"/>
                <w:sz w:val="22"/>
                <w:szCs w:val="22"/>
              </w:rPr>
              <w:t xml:space="preserve"> </w:t>
            </w:r>
            <w:r w:rsidRPr="00D23EED">
              <w:rPr>
                <w:rFonts w:ascii="Arial" w:hAnsi="Arial" w:cs="Arial"/>
                <w:sz w:val="22"/>
                <w:szCs w:val="22"/>
              </w:rPr>
              <w:br/>
              <w:t>Another type of abandonment is where a contractor fails to perform the work on a project by either not starting the project in a reasonable amount of time, or not completing the work, or failing to resume work in a reasonable amount of time. Abandonment of a construction project without legal excuse is a cause for disciplinary action.</w:t>
            </w:r>
            <w:permEnd w:id="1816017555"/>
          </w:p>
        </w:tc>
        <w:permStart w:id="947943940"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47943940" w:displacedByCustomXml="prev"/>
      </w:tr>
    </w:tbl>
    <w:p w:rsidR="00816CCB" w:rsidRDefault="00816CCB" w:rsidP="00816CCB">
      <w:pPr>
        <w:jc w:val="left"/>
        <w:rPr>
          <w:rFonts w:ascii="Arial" w:hAnsi="Arial" w:cs="Arial"/>
          <w:sz w:val="22"/>
          <w:szCs w:val="22"/>
        </w:rPr>
      </w:pPr>
    </w:p>
    <w:p w:rsidR="00FA23C4" w:rsidRDefault="00FA23C4" w:rsidP="00816CCB">
      <w:pPr>
        <w:jc w:val="left"/>
        <w:rPr>
          <w:rFonts w:ascii="Arial" w:hAnsi="Arial" w:cs="Arial"/>
          <w:sz w:val="22"/>
          <w:szCs w:val="22"/>
        </w:rPr>
      </w:pPr>
    </w:p>
    <w:p w:rsidR="00816CCB" w:rsidRPr="00830749" w:rsidRDefault="00816CCB" w:rsidP="00816CCB">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4747"/>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23EED" w:rsidRPr="00D23EED" w:rsidRDefault="00D23EED" w:rsidP="00D23EED">
            <w:pPr>
              <w:rPr>
                <w:rFonts w:ascii="Arial" w:hAnsi="Arial" w:cs="Arial"/>
                <w:sz w:val="22"/>
                <w:szCs w:val="22"/>
              </w:rPr>
            </w:pPr>
            <w:permStart w:id="1443521117" w:edGrp="everyone"/>
            <w:r w:rsidRPr="00D23EED">
              <w:rPr>
                <w:rFonts w:ascii="Arial" w:hAnsi="Arial" w:cs="Arial"/>
                <w:sz w:val="22"/>
                <w:szCs w:val="22"/>
              </w:rPr>
              <w:t xml:space="preserve">1. A termination for cause occurs when one party stops work because of a deficiency in performance by the other party. Because the contract is terminated as a result of a party's own poor performance, the law typically provides the terminated party with little recourse in the event of a termination for cause. </w:t>
            </w:r>
          </w:p>
          <w:p w:rsidR="00816CCB" w:rsidRPr="001C4084" w:rsidRDefault="00D23EED" w:rsidP="00816CCB">
            <w:pPr>
              <w:rPr>
                <w:rFonts w:ascii="Arial" w:hAnsi="Arial" w:cs="Arial"/>
                <w:sz w:val="22"/>
                <w:szCs w:val="22"/>
              </w:rPr>
            </w:pPr>
            <w:r w:rsidRPr="00D23EED">
              <w:rPr>
                <w:rFonts w:ascii="Arial" w:hAnsi="Arial" w:cs="Arial"/>
                <w:sz w:val="22"/>
                <w:szCs w:val="22"/>
              </w:rPr>
              <w:t>2. A termination for convenience,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ermEnd w:id="1443521117"/>
          </w:p>
        </w:tc>
        <w:permStart w:id="1361714099"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61714099" w:displacedByCustomXml="prev"/>
      </w:tr>
    </w:tbl>
    <w:p w:rsidR="00816CCB" w:rsidRDefault="00816CCB" w:rsidP="00816CCB">
      <w:pPr>
        <w:rPr>
          <w:rFonts w:ascii="Arial" w:hAnsi="Arial" w:cs="Arial"/>
          <w:sz w:val="22"/>
          <w:szCs w:val="22"/>
        </w:rPr>
      </w:pPr>
    </w:p>
    <w:p w:rsidR="00602C95" w:rsidRPr="00785EBE" w:rsidRDefault="00602C95" w:rsidP="00602C95">
      <w:pPr>
        <w:rPr>
          <w:rFonts w:ascii="Arial" w:hAnsi="Arial" w:cs="Arial"/>
          <w:sz w:val="20"/>
          <w:szCs w:val="22"/>
        </w:rPr>
      </w:pPr>
    </w:p>
    <w:p w:rsidR="00602C95" w:rsidRPr="00602C95" w:rsidRDefault="00602C95" w:rsidP="00602C95">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996952015" w:edGrp="everyone" w:displacedByCustomXml="next"/>
        <w:sdt>
          <w:sdtPr>
            <w:rPr>
              <w:rFonts w:ascii="Arial" w:hAnsi="Arial" w:cs="Arial"/>
              <w:sz w:val="40"/>
              <w:szCs w:val="44"/>
            </w:rPr>
            <w:id w:val="-28149832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9969520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289487272"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289487272"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256060689" w:edGrp="everyone" w:displacedByCustomXml="next"/>
        <w:sdt>
          <w:sdtPr>
            <w:rPr>
              <w:rFonts w:ascii="Arial" w:hAnsi="Arial" w:cs="Arial"/>
              <w:sz w:val="40"/>
              <w:szCs w:val="44"/>
            </w:rPr>
            <w:id w:val="14232191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775568"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2560606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291E00" w:rsidRPr="00830749" w:rsidRDefault="00291E00" w:rsidP="00291E00">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1E00" w:rsidRPr="00830749" w:rsidTr="00504AC2">
        <w:trPr>
          <w:trHeight w:val="2757"/>
        </w:trPr>
        <w:tc>
          <w:tcPr>
            <w:tcW w:w="1027" w:type="dxa"/>
            <w:tcBorders>
              <w:top w:val="nil"/>
              <w:left w:val="nil"/>
              <w:bottom w:val="nil"/>
              <w:right w:val="single" w:sz="12" w:space="0" w:color="auto"/>
            </w:tcBorders>
          </w:tcPr>
          <w:p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1691C" w:rsidRPr="00C1691C" w:rsidRDefault="00C1691C" w:rsidP="00C1691C">
            <w:pPr>
              <w:rPr>
                <w:rFonts w:ascii="Arial" w:hAnsi="Arial" w:cs="Arial"/>
                <w:sz w:val="22"/>
                <w:szCs w:val="22"/>
              </w:rPr>
            </w:pPr>
            <w:permStart w:id="80182223" w:edGrp="everyone"/>
            <w:r w:rsidRPr="00C1691C">
              <w:rPr>
                <w:rFonts w:ascii="Arial" w:hAnsi="Arial" w:cs="Arial"/>
                <w:sz w:val="22"/>
                <w:szCs w:val="22"/>
              </w:rPr>
              <w:t>If timeframes are not specified in the contract and one party fails to perform within a reasonable timeframe, the ‘injured’ party may terminate only after serving the defaulting party with notice which must specify:</w:t>
            </w:r>
          </w:p>
          <w:p w:rsidR="00C1691C" w:rsidRPr="00C1691C" w:rsidRDefault="00C1691C" w:rsidP="00C1691C">
            <w:pPr>
              <w:rPr>
                <w:rFonts w:ascii="Arial" w:hAnsi="Arial" w:cs="Arial"/>
                <w:sz w:val="22"/>
                <w:szCs w:val="22"/>
              </w:rPr>
            </w:pPr>
            <w:r w:rsidRPr="00C1691C">
              <w:rPr>
                <w:rFonts w:ascii="Arial" w:hAnsi="Arial" w:cs="Arial"/>
                <w:sz w:val="22"/>
                <w:szCs w:val="22"/>
              </w:rPr>
              <w:t>What must occur to perform the contract</w:t>
            </w:r>
          </w:p>
          <w:p w:rsidR="00C1691C" w:rsidRPr="00C1691C" w:rsidRDefault="00C1691C" w:rsidP="00C1691C">
            <w:pPr>
              <w:rPr>
                <w:rFonts w:ascii="Arial" w:hAnsi="Arial" w:cs="Arial"/>
                <w:sz w:val="22"/>
                <w:szCs w:val="22"/>
              </w:rPr>
            </w:pPr>
            <w:r w:rsidRPr="00C1691C">
              <w:rPr>
                <w:rFonts w:ascii="Arial" w:hAnsi="Arial" w:cs="Arial"/>
                <w:sz w:val="22"/>
                <w:szCs w:val="22"/>
              </w:rPr>
              <w:t>A reasonable time in which the contract must be completed</w:t>
            </w:r>
          </w:p>
          <w:p w:rsidR="00291E00" w:rsidRPr="001C4084" w:rsidRDefault="00C1691C" w:rsidP="00291E00">
            <w:pPr>
              <w:rPr>
                <w:rFonts w:ascii="Arial" w:hAnsi="Arial" w:cs="Arial"/>
                <w:sz w:val="22"/>
                <w:szCs w:val="22"/>
              </w:rPr>
            </w:pPr>
            <w:r w:rsidRPr="00C1691C">
              <w:rPr>
                <w:rFonts w:ascii="Arial" w:hAnsi="Arial" w:cs="Arial"/>
                <w:sz w:val="22"/>
                <w:szCs w:val="22"/>
              </w:rPr>
              <w:t>A statement of the consequences of not performing in accordance with the notice</w:t>
            </w:r>
            <w:permEnd w:id="80182223"/>
          </w:p>
        </w:tc>
        <w:permStart w:id="187368150"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7368150" w:displacedByCustomXml="prev"/>
      </w:tr>
    </w:tbl>
    <w:p w:rsidR="00291E00" w:rsidRPr="00D27040" w:rsidRDefault="00291E00" w:rsidP="00291E00">
      <w:pPr>
        <w:rPr>
          <w:rFonts w:ascii="Arial" w:hAnsi="Arial" w:cs="Arial"/>
          <w:sz w:val="22"/>
          <w:szCs w:val="22"/>
        </w:rPr>
      </w:pPr>
    </w:p>
    <w:p w:rsidR="00291E00" w:rsidRPr="00D27040" w:rsidRDefault="00291E00" w:rsidP="00291E00">
      <w:pPr>
        <w:rPr>
          <w:rFonts w:ascii="Arial" w:hAnsi="Arial" w:cs="Arial"/>
          <w:sz w:val="20"/>
          <w:szCs w:val="22"/>
        </w:rPr>
      </w:pPr>
    </w:p>
    <w:p w:rsidR="00291E00" w:rsidRPr="00602C95" w:rsidRDefault="00291E00" w:rsidP="00291E00">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DB2B84">
        <w:t xml:space="preserve">Q38. </w:t>
      </w:r>
      <w:r>
        <w:fldChar w:fldCharType="end"/>
      </w:r>
      <w:r>
        <w:t>) is deemed invalid, the innocent party must either serve another notice or prove repudiation by the defaulting party, in order to terminate the contract.</w:t>
      </w:r>
      <w:bookmarkEnd w:id="46"/>
    </w:p>
    <w:p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83895197"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7B4925"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8389519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607413805"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607413805"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189364291"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1893642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D27040" w:rsidRPr="00D27040" w:rsidRDefault="00D27040" w:rsidP="00D27040">
      <w:pPr>
        <w:rPr>
          <w:rFonts w:ascii="Arial" w:hAnsi="Arial" w:cs="Arial"/>
          <w:sz w:val="22"/>
          <w:szCs w:val="22"/>
        </w:rPr>
      </w:pPr>
    </w:p>
    <w:p w:rsidR="00D27040" w:rsidRPr="00830749" w:rsidRDefault="00D27040" w:rsidP="00D27040">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7040" w:rsidRPr="00830749" w:rsidTr="00504AC2">
        <w:trPr>
          <w:trHeight w:val="4746"/>
        </w:trPr>
        <w:tc>
          <w:tcPr>
            <w:tcW w:w="1027" w:type="dxa"/>
            <w:tcBorders>
              <w:top w:val="nil"/>
              <w:left w:val="nil"/>
              <w:bottom w:val="nil"/>
              <w:right w:val="single" w:sz="12" w:space="0" w:color="auto"/>
            </w:tcBorders>
          </w:tcPr>
          <w:p w:rsidR="00D27040" w:rsidRPr="001C4084" w:rsidRDefault="00D27040" w:rsidP="00FD2AF2">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27040" w:rsidRPr="001C4084" w:rsidRDefault="007B4925" w:rsidP="00FD2AF2">
            <w:pPr>
              <w:rPr>
                <w:rFonts w:ascii="Arial" w:hAnsi="Arial" w:cs="Arial"/>
                <w:sz w:val="22"/>
                <w:szCs w:val="22"/>
              </w:rPr>
            </w:pPr>
            <w:permStart w:id="1311538025" w:edGrp="everyone"/>
            <w:r>
              <w:rPr>
                <w:rFonts w:ascii="Arial" w:hAnsi="Arial" w:cs="Arial"/>
                <w:sz w:val="22"/>
                <w:szCs w:val="22"/>
              </w:rPr>
              <w:t>A</w:t>
            </w:r>
            <w:r w:rsidRPr="007B4925">
              <w:rPr>
                <w:rFonts w:ascii="Arial" w:hAnsi="Arial" w:cs="Arial"/>
                <w:sz w:val="22"/>
                <w:szCs w:val="22"/>
              </w:rPr>
              <w:t xml:space="preserve">t the point of practical completion that payment of the final progress claim becomes due. Final payment </w:t>
            </w:r>
            <w:proofErr w:type="spellStart"/>
            <w:r w:rsidRPr="007B4925">
              <w:rPr>
                <w:rFonts w:ascii="Arial" w:hAnsi="Arial" w:cs="Arial"/>
                <w:sz w:val="22"/>
                <w:szCs w:val="22"/>
              </w:rPr>
              <w:t>can not</w:t>
            </w:r>
            <w:proofErr w:type="spellEnd"/>
            <w:r w:rsidRPr="007B4925">
              <w:rPr>
                <w:rFonts w:ascii="Arial" w:hAnsi="Arial" w:cs="Arial"/>
                <w:sz w:val="22"/>
                <w:szCs w:val="22"/>
              </w:rPr>
              <w:t xml:space="preserve"> be withheld as it is a contract breach. The builder has a contractual obligation to repair these minor defects, but this may not necessarily happen before handover although most builders would attempt to do so.</w:t>
            </w:r>
            <w:permEnd w:id="1311538025"/>
          </w:p>
        </w:tc>
        <w:permStart w:id="107811403"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7811403" w:displacedByCustomXml="prev"/>
      </w:tr>
    </w:tbl>
    <w:p w:rsidR="008C754C" w:rsidRDefault="008C754C" w:rsidP="008C754C"/>
    <w:p w:rsidR="008C754C" w:rsidRPr="005B62EA" w:rsidRDefault="008C754C" w:rsidP="008C754C">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C754C" w:rsidRPr="00830749" w:rsidTr="00966CFF">
        <w:trPr>
          <w:trHeight w:val="4422"/>
        </w:trPr>
        <w:tc>
          <w:tcPr>
            <w:tcW w:w="1027" w:type="dxa"/>
            <w:tcBorders>
              <w:top w:val="nil"/>
              <w:left w:val="nil"/>
              <w:bottom w:val="nil"/>
              <w:right w:val="single" w:sz="12" w:space="0" w:color="auto"/>
            </w:tcBorders>
          </w:tcPr>
          <w:p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C754C" w:rsidRPr="001C4084" w:rsidRDefault="00586825" w:rsidP="00972346">
            <w:pPr>
              <w:rPr>
                <w:rFonts w:ascii="Arial" w:hAnsi="Arial" w:cs="Arial"/>
                <w:sz w:val="22"/>
                <w:szCs w:val="22"/>
              </w:rPr>
            </w:pPr>
            <w:permStart w:id="1524248988" w:edGrp="everyone"/>
            <w:r w:rsidRPr="00586825">
              <w:rPr>
                <w:rFonts w:ascii="Arial" w:hAnsi="Arial" w:cs="Arial"/>
                <w:sz w:val="22"/>
                <w:szCs w:val="22"/>
              </w:rPr>
              <w:t>the amount of money (damages) required to complete performance (finish the job) when a contract has been breached by the failure to perform. Example: when a general contractor breaches by not completing a house, the cost of completion is the actual cost of bringing in a new builder to finish what is left to do. The actual costs become the measure of damages rather than an estimate of cost based on percentage of work to be done.</w:t>
            </w:r>
            <w:permEnd w:id="1524248988"/>
          </w:p>
        </w:tc>
        <w:permStart w:id="1978616382"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78616382" w:displacedByCustomXml="prev"/>
      </w:tr>
    </w:tbl>
    <w:p w:rsidR="00602C95" w:rsidRDefault="00602C95" w:rsidP="00602C95">
      <w:pPr>
        <w:rPr>
          <w:rFonts w:ascii="Arial" w:hAnsi="Arial" w:cs="Arial"/>
          <w:sz w:val="22"/>
          <w:szCs w:val="22"/>
        </w:rPr>
      </w:pPr>
    </w:p>
    <w:p w:rsidR="000959CA" w:rsidRDefault="000959CA" w:rsidP="00602C95">
      <w:pPr>
        <w:rPr>
          <w:rFonts w:ascii="Arial" w:hAnsi="Arial" w:cs="Arial"/>
          <w:sz w:val="22"/>
          <w:szCs w:val="22"/>
        </w:rPr>
      </w:pPr>
    </w:p>
    <w:p w:rsidR="00602C95" w:rsidRPr="00602C95" w:rsidRDefault="00602C95" w:rsidP="00602C95">
      <w:pPr>
        <w:pStyle w:val="11CSTCPLQuestionBullet"/>
        <w:ind w:left="709" w:hanging="709"/>
      </w:pPr>
      <w:bookmarkStart w:id="50" w:name="_Ref495653464"/>
      <w:r w:rsidRPr="00602C95">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7537B" w:rsidRPr="0077537B" w:rsidRDefault="0077537B" w:rsidP="0077537B">
            <w:pPr>
              <w:rPr>
                <w:rFonts w:ascii="Arial" w:hAnsi="Arial" w:cs="Arial"/>
                <w:sz w:val="22"/>
                <w:szCs w:val="22"/>
              </w:rPr>
            </w:pPr>
            <w:permStart w:id="1291524646" w:edGrp="everyone"/>
            <w:r w:rsidRPr="0077537B">
              <w:rPr>
                <w:rFonts w:ascii="Arial" w:hAnsi="Arial" w:cs="Arial"/>
                <w:sz w:val="22"/>
                <w:szCs w:val="22"/>
              </w:rPr>
              <w:t>Requirements for warranties against defects</w:t>
            </w:r>
          </w:p>
          <w:p w:rsidR="0077537B" w:rsidRPr="0077537B" w:rsidRDefault="0077537B" w:rsidP="0077537B">
            <w:pPr>
              <w:rPr>
                <w:rFonts w:ascii="Arial" w:hAnsi="Arial" w:cs="Arial"/>
                <w:sz w:val="22"/>
                <w:szCs w:val="22"/>
              </w:rPr>
            </w:pPr>
          </w:p>
          <w:p w:rsidR="0077537B" w:rsidRPr="0077537B" w:rsidRDefault="0077537B" w:rsidP="0077537B">
            <w:pPr>
              <w:rPr>
                <w:rFonts w:ascii="Arial" w:hAnsi="Arial" w:cs="Arial"/>
                <w:sz w:val="22"/>
                <w:szCs w:val="22"/>
              </w:rPr>
            </w:pPr>
            <w:r w:rsidRPr="0077537B">
              <w:rPr>
                <w:rFonts w:ascii="Arial" w:hAnsi="Arial" w:cs="Arial"/>
                <w:sz w:val="22"/>
                <w:szCs w:val="22"/>
              </w:rPr>
              <w:t xml:space="preserve">             (1)  For subsection 102(1) of the Australian Consumer Law, the following requirements are prescribed:</w:t>
            </w:r>
          </w:p>
          <w:p w:rsidR="0077537B" w:rsidRPr="0077537B" w:rsidRDefault="0077537B" w:rsidP="0077537B">
            <w:pPr>
              <w:rPr>
                <w:rFonts w:ascii="Arial" w:hAnsi="Arial" w:cs="Arial"/>
                <w:sz w:val="22"/>
                <w:szCs w:val="22"/>
              </w:rPr>
            </w:pPr>
          </w:p>
          <w:p w:rsidR="0077537B" w:rsidRPr="0077537B" w:rsidRDefault="0077537B" w:rsidP="0077537B">
            <w:pPr>
              <w:rPr>
                <w:rFonts w:ascii="Arial" w:hAnsi="Arial" w:cs="Arial"/>
                <w:sz w:val="22"/>
                <w:szCs w:val="22"/>
              </w:rPr>
            </w:pPr>
            <w:r w:rsidRPr="0077537B">
              <w:rPr>
                <w:rFonts w:ascii="Arial" w:hAnsi="Arial" w:cs="Arial"/>
                <w:sz w:val="22"/>
                <w:szCs w:val="22"/>
              </w:rPr>
              <w:t xml:space="preserve">                     (a)  a warranty against defects must be in a document that is transparent;</w:t>
            </w:r>
          </w:p>
          <w:p w:rsidR="0077537B" w:rsidRPr="0077537B" w:rsidRDefault="0077537B" w:rsidP="0077537B">
            <w:pPr>
              <w:rPr>
                <w:rFonts w:ascii="Arial" w:hAnsi="Arial" w:cs="Arial"/>
                <w:sz w:val="22"/>
                <w:szCs w:val="22"/>
              </w:rPr>
            </w:pPr>
          </w:p>
          <w:p w:rsidR="0077537B" w:rsidRPr="0077537B" w:rsidRDefault="0077537B" w:rsidP="0077537B">
            <w:pPr>
              <w:rPr>
                <w:rFonts w:ascii="Arial" w:hAnsi="Arial" w:cs="Arial"/>
                <w:sz w:val="22"/>
                <w:szCs w:val="22"/>
              </w:rPr>
            </w:pPr>
            <w:r w:rsidRPr="0077537B">
              <w:rPr>
                <w:rFonts w:ascii="Arial" w:hAnsi="Arial" w:cs="Arial"/>
                <w:sz w:val="22"/>
                <w:szCs w:val="22"/>
              </w:rPr>
              <w:t xml:space="preserve">                     (b)  a warranty against defects must concisely state:</w:t>
            </w:r>
          </w:p>
          <w:p w:rsidR="0077537B" w:rsidRPr="0077537B" w:rsidRDefault="0077537B" w:rsidP="0077537B">
            <w:pPr>
              <w:rPr>
                <w:rFonts w:ascii="Arial" w:hAnsi="Arial" w:cs="Arial"/>
                <w:sz w:val="22"/>
                <w:szCs w:val="22"/>
              </w:rPr>
            </w:pPr>
          </w:p>
          <w:p w:rsidR="0077537B" w:rsidRPr="0077537B" w:rsidRDefault="0077537B" w:rsidP="0077537B">
            <w:pPr>
              <w:rPr>
                <w:rFonts w:ascii="Arial" w:hAnsi="Arial" w:cs="Arial"/>
                <w:sz w:val="22"/>
                <w:szCs w:val="22"/>
              </w:rPr>
            </w:pPr>
            <w:r w:rsidRPr="0077537B">
              <w:rPr>
                <w:rFonts w:ascii="Arial" w:hAnsi="Arial" w:cs="Arial"/>
                <w:sz w:val="22"/>
                <w:szCs w:val="22"/>
              </w:rPr>
              <w:t xml:space="preserve">                              (</w:t>
            </w:r>
            <w:proofErr w:type="spellStart"/>
            <w:r w:rsidRPr="0077537B">
              <w:rPr>
                <w:rFonts w:ascii="Arial" w:hAnsi="Arial" w:cs="Arial"/>
                <w:sz w:val="22"/>
                <w:szCs w:val="22"/>
              </w:rPr>
              <w:t>i</w:t>
            </w:r>
            <w:proofErr w:type="spellEnd"/>
            <w:r w:rsidRPr="0077537B">
              <w:rPr>
                <w:rFonts w:ascii="Arial" w:hAnsi="Arial" w:cs="Arial"/>
                <w:sz w:val="22"/>
                <w:szCs w:val="22"/>
              </w:rPr>
              <w:t>)  what the person who gives the warranty must do so that the warranty may be honoured; and</w:t>
            </w:r>
          </w:p>
          <w:p w:rsidR="0077537B" w:rsidRPr="0077537B" w:rsidRDefault="0077537B" w:rsidP="0077537B">
            <w:pPr>
              <w:rPr>
                <w:rFonts w:ascii="Arial" w:hAnsi="Arial" w:cs="Arial"/>
                <w:sz w:val="22"/>
                <w:szCs w:val="22"/>
              </w:rPr>
            </w:pPr>
          </w:p>
          <w:p w:rsidR="0077537B" w:rsidRPr="0077537B" w:rsidRDefault="0077537B" w:rsidP="0077537B">
            <w:pPr>
              <w:rPr>
                <w:rFonts w:ascii="Arial" w:hAnsi="Arial" w:cs="Arial"/>
                <w:sz w:val="22"/>
                <w:szCs w:val="22"/>
              </w:rPr>
            </w:pPr>
            <w:r w:rsidRPr="0077537B">
              <w:rPr>
                <w:rFonts w:ascii="Arial" w:hAnsi="Arial" w:cs="Arial"/>
                <w:sz w:val="22"/>
                <w:szCs w:val="22"/>
              </w:rPr>
              <w:t xml:space="preserve">                             (ii)  what the consumer must do to entitle the consumer to claim the warranty;</w:t>
            </w:r>
          </w:p>
          <w:p w:rsidR="0077537B" w:rsidRPr="0077537B" w:rsidRDefault="0077537B" w:rsidP="0077537B">
            <w:pPr>
              <w:rPr>
                <w:rFonts w:ascii="Arial" w:hAnsi="Arial" w:cs="Arial"/>
                <w:sz w:val="22"/>
                <w:szCs w:val="22"/>
              </w:rPr>
            </w:pPr>
          </w:p>
          <w:p w:rsidR="0077537B" w:rsidRPr="0077537B" w:rsidRDefault="0077537B" w:rsidP="0077537B">
            <w:pPr>
              <w:rPr>
                <w:rFonts w:ascii="Arial" w:hAnsi="Arial" w:cs="Arial"/>
                <w:sz w:val="22"/>
                <w:szCs w:val="22"/>
              </w:rPr>
            </w:pPr>
            <w:r w:rsidRPr="0077537B">
              <w:rPr>
                <w:rFonts w:ascii="Arial" w:hAnsi="Arial" w:cs="Arial"/>
                <w:sz w:val="22"/>
                <w:szCs w:val="22"/>
              </w:rPr>
              <w:t xml:space="preserve">                     (c)  a warranty against defects must include the text mentioned in sub</w:t>
            </w:r>
            <w:r>
              <w:rPr>
                <w:rFonts w:ascii="Arial" w:hAnsi="Arial" w:cs="Arial"/>
                <w:sz w:val="22"/>
                <w:szCs w:val="22"/>
              </w:rPr>
              <w:t xml:space="preserve"> </w:t>
            </w:r>
            <w:r w:rsidRPr="0077537B">
              <w:rPr>
                <w:rFonts w:ascii="Arial" w:hAnsi="Arial" w:cs="Arial"/>
                <w:sz w:val="22"/>
                <w:szCs w:val="22"/>
              </w:rPr>
              <w:t>regulation (2);</w:t>
            </w:r>
          </w:p>
          <w:p w:rsidR="0077537B" w:rsidRPr="0077537B" w:rsidRDefault="0077537B" w:rsidP="0077537B">
            <w:pPr>
              <w:rPr>
                <w:rFonts w:ascii="Arial" w:hAnsi="Arial" w:cs="Arial"/>
                <w:sz w:val="22"/>
                <w:szCs w:val="22"/>
              </w:rPr>
            </w:pPr>
          </w:p>
          <w:p w:rsidR="0077537B" w:rsidRPr="0077537B" w:rsidRDefault="0077537B" w:rsidP="0077537B">
            <w:pPr>
              <w:rPr>
                <w:rFonts w:ascii="Arial" w:hAnsi="Arial" w:cs="Arial"/>
                <w:sz w:val="22"/>
                <w:szCs w:val="22"/>
              </w:rPr>
            </w:pPr>
            <w:r w:rsidRPr="0077537B">
              <w:rPr>
                <w:rFonts w:ascii="Arial" w:hAnsi="Arial" w:cs="Arial"/>
                <w:sz w:val="22"/>
                <w:szCs w:val="22"/>
              </w:rPr>
              <w:t xml:space="preserve">                     (d)  a warranty against defects must prominently state the following information about the person who gives the warranty;</w:t>
            </w:r>
          </w:p>
          <w:p w:rsidR="0077537B" w:rsidRPr="0077537B" w:rsidRDefault="0077537B" w:rsidP="0077537B">
            <w:pPr>
              <w:rPr>
                <w:rFonts w:ascii="Arial" w:hAnsi="Arial" w:cs="Arial"/>
                <w:sz w:val="22"/>
                <w:szCs w:val="22"/>
              </w:rPr>
            </w:pPr>
          </w:p>
          <w:p w:rsidR="0077537B" w:rsidRPr="0077537B" w:rsidRDefault="0077537B" w:rsidP="0077537B">
            <w:pPr>
              <w:rPr>
                <w:rFonts w:ascii="Arial" w:hAnsi="Arial" w:cs="Arial"/>
                <w:sz w:val="22"/>
                <w:szCs w:val="22"/>
              </w:rPr>
            </w:pPr>
            <w:r w:rsidRPr="0077537B">
              <w:rPr>
                <w:rFonts w:ascii="Arial" w:hAnsi="Arial" w:cs="Arial"/>
                <w:sz w:val="22"/>
                <w:szCs w:val="22"/>
              </w:rPr>
              <w:t xml:space="preserve">                              (</w:t>
            </w:r>
            <w:proofErr w:type="spellStart"/>
            <w:r w:rsidRPr="0077537B">
              <w:rPr>
                <w:rFonts w:ascii="Arial" w:hAnsi="Arial" w:cs="Arial"/>
                <w:sz w:val="22"/>
                <w:szCs w:val="22"/>
              </w:rPr>
              <w:t>i</w:t>
            </w:r>
            <w:proofErr w:type="spellEnd"/>
            <w:r w:rsidRPr="0077537B">
              <w:rPr>
                <w:rFonts w:ascii="Arial" w:hAnsi="Arial" w:cs="Arial"/>
                <w:sz w:val="22"/>
                <w:szCs w:val="22"/>
              </w:rPr>
              <w:t>)  the person’s name;</w:t>
            </w:r>
          </w:p>
          <w:p w:rsidR="0077537B" w:rsidRPr="0077537B" w:rsidRDefault="0077537B" w:rsidP="0077537B">
            <w:pPr>
              <w:rPr>
                <w:rFonts w:ascii="Arial" w:hAnsi="Arial" w:cs="Arial"/>
                <w:sz w:val="22"/>
                <w:szCs w:val="22"/>
              </w:rPr>
            </w:pPr>
          </w:p>
          <w:p w:rsidR="0077537B" w:rsidRPr="0077537B" w:rsidRDefault="0077537B" w:rsidP="0077537B">
            <w:pPr>
              <w:rPr>
                <w:rFonts w:ascii="Arial" w:hAnsi="Arial" w:cs="Arial"/>
                <w:sz w:val="22"/>
                <w:szCs w:val="22"/>
              </w:rPr>
            </w:pPr>
            <w:r w:rsidRPr="0077537B">
              <w:rPr>
                <w:rFonts w:ascii="Arial" w:hAnsi="Arial" w:cs="Arial"/>
                <w:sz w:val="22"/>
                <w:szCs w:val="22"/>
              </w:rPr>
              <w:t xml:space="preserve">                             (ii)  the person’s business address;</w:t>
            </w:r>
          </w:p>
          <w:p w:rsidR="0077537B" w:rsidRPr="0077537B" w:rsidRDefault="0077537B" w:rsidP="0077537B">
            <w:pPr>
              <w:rPr>
                <w:rFonts w:ascii="Arial" w:hAnsi="Arial" w:cs="Arial"/>
                <w:sz w:val="22"/>
                <w:szCs w:val="22"/>
              </w:rPr>
            </w:pPr>
          </w:p>
          <w:p w:rsidR="0077537B" w:rsidRPr="0077537B" w:rsidRDefault="0077537B" w:rsidP="0077537B">
            <w:pPr>
              <w:rPr>
                <w:rFonts w:ascii="Arial" w:hAnsi="Arial" w:cs="Arial"/>
                <w:sz w:val="22"/>
                <w:szCs w:val="22"/>
              </w:rPr>
            </w:pPr>
            <w:r w:rsidRPr="0077537B">
              <w:rPr>
                <w:rFonts w:ascii="Arial" w:hAnsi="Arial" w:cs="Arial"/>
                <w:sz w:val="22"/>
                <w:szCs w:val="22"/>
              </w:rPr>
              <w:t xml:space="preserve">                            (iii)  the person’s telephone number;</w:t>
            </w:r>
          </w:p>
          <w:p w:rsidR="0077537B" w:rsidRPr="0077537B" w:rsidRDefault="0077537B" w:rsidP="0077537B">
            <w:pPr>
              <w:rPr>
                <w:rFonts w:ascii="Arial" w:hAnsi="Arial" w:cs="Arial"/>
                <w:sz w:val="22"/>
                <w:szCs w:val="22"/>
              </w:rPr>
            </w:pPr>
          </w:p>
          <w:p w:rsidR="0077537B" w:rsidRPr="0077537B" w:rsidRDefault="0077537B" w:rsidP="0077537B">
            <w:pPr>
              <w:rPr>
                <w:rFonts w:ascii="Arial" w:hAnsi="Arial" w:cs="Arial"/>
                <w:sz w:val="22"/>
                <w:szCs w:val="22"/>
              </w:rPr>
            </w:pPr>
            <w:r w:rsidRPr="0077537B">
              <w:rPr>
                <w:rFonts w:ascii="Arial" w:hAnsi="Arial" w:cs="Arial"/>
                <w:sz w:val="22"/>
                <w:szCs w:val="22"/>
              </w:rPr>
              <w:t xml:space="preserve">                            (iv)  the person’s email address (if any);</w:t>
            </w:r>
          </w:p>
          <w:p w:rsidR="0077537B" w:rsidRPr="0077537B" w:rsidRDefault="0077537B" w:rsidP="0077537B">
            <w:pPr>
              <w:rPr>
                <w:rFonts w:ascii="Arial" w:hAnsi="Arial" w:cs="Arial"/>
                <w:sz w:val="22"/>
                <w:szCs w:val="22"/>
              </w:rPr>
            </w:pPr>
          </w:p>
          <w:p w:rsidR="0077537B" w:rsidRPr="0077537B" w:rsidRDefault="0077537B" w:rsidP="0077537B">
            <w:pPr>
              <w:rPr>
                <w:rFonts w:ascii="Arial" w:hAnsi="Arial" w:cs="Arial"/>
                <w:sz w:val="22"/>
                <w:szCs w:val="22"/>
              </w:rPr>
            </w:pPr>
            <w:r w:rsidRPr="0077537B">
              <w:rPr>
                <w:rFonts w:ascii="Arial" w:hAnsi="Arial" w:cs="Arial"/>
                <w:sz w:val="22"/>
                <w:szCs w:val="22"/>
              </w:rPr>
              <w:t xml:space="preserve">                     (e)  a warranty against defects must state the period or periods within which a defect in the goods or services to which the warranty relates must appear if the consumer is to be entitled to claim the warranty;</w:t>
            </w:r>
          </w:p>
          <w:p w:rsidR="0077537B" w:rsidRPr="0077537B" w:rsidRDefault="0077537B" w:rsidP="0077537B">
            <w:pPr>
              <w:rPr>
                <w:rFonts w:ascii="Arial" w:hAnsi="Arial" w:cs="Arial"/>
                <w:sz w:val="22"/>
                <w:szCs w:val="22"/>
              </w:rPr>
            </w:pPr>
          </w:p>
          <w:p w:rsidR="0077537B" w:rsidRPr="0077537B" w:rsidRDefault="0077537B" w:rsidP="0077537B">
            <w:pPr>
              <w:rPr>
                <w:rFonts w:ascii="Arial" w:hAnsi="Arial" w:cs="Arial"/>
                <w:sz w:val="22"/>
                <w:szCs w:val="22"/>
              </w:rPr>
            </w:pPr>
            <w:r w:rsidRPr="0077537B">
              <w:rPr>
                <w:rFonts w:ascii="Arial" w:hAnsi="Arial" w:cs="Arial"/>
                <w:sz w:val="22"/>
                <w:szCs w:val="22"/>
              </w:rPr>
              <w:t xml:space="preserve">                      (f)  a warranty against defects must set out the procedure for the consumer to claim the warranty including the address to which a claim may be sent;</w:t>
            </w:r>
          </w:p>
          <w:p w:rsidR="0077537B" w:rsidRPr="0077537B" w:rsidRDefault="0077537B" w:rsidP="0077537B">
            <w:pPr>
              <w:rPr>
                <w:rFonts w:ascii="Arial" w:hAnsi="Arial" w:cs="Arial"/>
                <w:sz w:val="22"/>
                <w:szCs w:val="22"/>
              </w:rPr>
            </w:pPr>
          </w:p>
          <w:p w:rsidR="0077537B" w:rsidRPr="0077537B" w:rsidRDefault="0077537B" w:rsidP="0077537B">
            <w:pPr>
              <w:rPr>
                <w:rFonts w:ascii="Arial" w:hAnsi="Arial" w:cs="Arial"/>
                <w:sz w:val="22"/>
                <w:szCs w:val="22"/>
              </w:rPr>
            </w:pPr>
            <w:r w:rsidRPr="0077537B">
              <w:rPr>
                <w:rFonts w:ascii="Arial" w:hAnsi="Arial" w:cs="Arial"/>
                <w:sz w:val="22"/>
                <w:szCs w:val="22"/>
              </w:rPr>
              <w:t xml:space="preserve">                     (g)  a warranty against defects must state who will bear the expense of claiming the warranty and if the expense is to be borne by the person who gives the warranty—how the consumer can claim expenses incurred in making the claim;</w:t>
            </w:r>
          </w:p>
          <w:p w:rsidR="0077537B" w:rsidRPr="0077537B" w:rsidRDefault="0077537B" w:rsidP="0077537B">
            <w:pPr>
              <w:rPr>
                <w:rFonts w:ascii="Arial" w:hAnsi="Arial" w:cs="Arial"/>
                <w:sz w:val="22"/>
                <w:szCs w:val="22"/>
              </w:rPr>
            </w:pPr>
          </w:p>
          <w:p w:rsidR="0077537B" w:rsidRPr="0077537B" w:rsidRDefault="0077537B" w:rsidP="0077537B">
            <w:pPr>
              <w:rPr>
                <w:rFonts w:ascii="Arial" w:hAnsi="Arial" w:cs="Arial"/>
                <w:sz w:val="22"/>
                <w:szCs w:val="22"/>
              </w:rPr>
            </w:pPr>
            <w:r w:rsidRPr="0077537B">
              <w:rPr>
                <w:rFonts w:ascii="Arial" w:hAnsi="Arial" w:cs="Arial"/>
                <w:sz w:val="22"/>
                <w:szCs w:val="22"/>
              </w:rPr>
              <w:t xml:space="preserve">                     (h)  a warranty against defects must state that the benefits to the consumer given by the warranty are in addition to other rights and remedies of the consumer under a law in relation to the goods or services to which the warranty relates.</w:t>
            </w:r>
          </w:p>
          <w:p w:rsidR="0077537B" w:rsidRPr="0077537B" w:rsidRDefault="0077537B" w:rsidP="0077537B">
            <w:pPr>
              <w:rPr>
                <w:rFonts w:ascii="Arial" w:hAnsi="Arial" w:cs="Arial"/>
                <w:sz w:val="22"/>
                <w:szCs w:val="22"/>
              </w:rPr>
            </w:pPr>
          </w:p>
          <w:p w:rsidR="00602C95" w:rsidRPr="001C4084" w:rsidRDefault="0077537B" w:rsidP="00215415">
            <w:pPr>
              <w:rPr>
                <w:rFonts w:ascii="Arial" w:hAnsi="Arial" w:cs="Arial"/>
                <w:sz w:val="22"/>
                <w:szCs w:val="22"/>
              </w:rPr>
            </w:pPr>
            <w:r w:rsidRPr="0077537B">
              <w:rPr>
                <w:rFonts w:ascii="Arial" w:hAnsi="Arial" w:cs="Arial"/>
                <w:sz w:val="22"/>
                <w:szCs w:val="22"/>
              </w:rPr>
              <w:t xml:space="preserve">             (2)  For paragraph (1)(c), the text is ‘Our goods come with guarantees that cannot be excluded under the Australian Consumer Law. You are entitled to a replacement or refund for a major failure and compensation for any other reasonably foreseeable loss or damage. You are also entitled to have the goods repaired or replaced if the goods fail to be of acceptable quality and the failure does not amount to a major failure’.</w:t>
            </w:r>
            <w:permEnd w:id="1291524646"/>
          </w:p>
        </w:tc>
        <w:permStart w:id="1335846557"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35846557" w:displacedByCustomXml="prev"/>
      </w:tr>
    </w:tbl>
    <w:p w:rsidR="00602C95" w:rsidRDefault="00602C95" w:rsidP="00602C95">
      <w:pPr>
        <w:jc w:val="left"/>
        <w:rPr>
          <w:rFonts w:ascii="Arial" w:hAnsi="Arial" w:cs="Arial"/>
          <w:sz w:val="22"/>
          <w:szCs w:val="22"/>
        </w:rPr>
      </w:pPr>
    </w:p>
    <w:p w:rsidR="00602C95" w:rsidRDefault="00602C95" w:rsidP="00602C95">
      <w:pPr>
        <w:jc w:val="left"/>
        <w:rPr>
          <w:rFonts w:ascii="Arial" w:hAnsi="Arial" w:cs="Arial"/>
          <w:sz w:val="22"/>
          <w:szCs w:val="22"/>
        </w:rPr>
      </w:pPr>
    </w:p>
    <w:p w:rsidR="00602C95" w:rsidRPr="00830749" w:rsidRDefault="00602C95" w:rsidP="00602C95">
      <w:pPr>
        <w:pStyle w:val="11CSTCPLQuestionBullet"/>
        <w:ind w:left="709" w:hanging="709"/>
      </w:pPr>
      <w:bookmarkStart w:id="51" w:name="_Ref428795566"/>
      <w:r>
        <w:rPr>
          <w:bCs/>
          <w:iCs/>
        </w:rPr>
        <w:t>Name one (1) person you should consult if you are considering ousting a contractor from a building site.</w:t>
      </w:r>
      <w:bookmarkEnd w:id="51"/>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8235AF" w:rsidP="00215415">
            <w:pPr>
              <w:rPr>
                <w:rFonts w:ascii="Arial" w:hAnsi="Arial" w:cs="Arial"/>
                <w:sz w:val="22"/>
                <w:szCs w:val="22"/>
              </w:rPr>
            </w:pPr>
            <w:permStart w:id="2034791284" w:edGrp="everyone"/>
            <w:r>
              <w:rPr>
                <w:rFonts w:ascii="Arial" w:hAnsi="Arial" w:cs="Arial"/>
                <w:sz w:val="22"/>
                <w:szCs w:val="22"/>
              </w:rPr>
              <w:t>Lawyer</w:t>
            </w:r>
            <w:permEnd w:id="2034791284"/>
          </w:p>
        </w:tc>
        <w:permStart w:id="1648128626"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48128626" w:displacedByCustomXml="prev"/>
      </w:tr>
    </w:tbl>
    <w:p w:rsidR="00602C95" w:rsidRDefault="00602C95" w:rsidP="00602C95">
      <w:pPr>
        <w:rPr>
          <w:rFonts w:ascii="Arial" w:hAnsi="Arial" w:cs="Arial"/>
          <w:sz w:val="22"/>
          <w:szCs w:val="22"/>
        </w:rPr>
      </w:pPr>
    </w:p>
    <w:p w:rsidR="00816CCB" w:rsidRDefault="00816CCB" w:rsidP="00602C95">
      <w:pPr>
        <w:rPr>
          <w:rFonts w:ascii="Arial" w:hAnsi="Arial" w:cs="Arial"/>
          <w:sz w:val="22"/>
          <w:szCs w:val="22"/>
        </w:rPr>
      </w:pPr>
    </w:p>
    <w:p w:rsidR="00602C95" w:rsidRPr="00830749" w:rsidRDefault="00602C95" w:rsidP="00602C95">
      <w:pPr>
        <w:pStyle w:val="11CSTCPLQuestionBullet"/>
        <w:ind w:left="709" w:hanging="709"/>
      </w:pPr>
      <w:bookmarkStart w:id="52" w:name="_Ref428795533"/>
      <w:r>
        <w:rPr>
          <w:bCs/>
          <w:iCs/>
        </w:rPr>
        <w:t>What document should you refer to if you are considering ousting a contractor from a building site?</w:t>
      </w:r>
      <w:bookmarkEnd w:id="52"/>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8235AF" w:rsidP="00215415">
            <w:pPr>
              <w:rPr>
                <w:rFonts w:ascii="Arial" w:hAnsi="Arial" w:cs="Arial"/>
                <w:sz w:val="22"/>
                <w:szCs w:val="22"/>
              </w:rPr>
            </w:pPr>
            <w:permStart w:id="586552938" w:edGrp="everyone"/>
            <w:r>
              <w:rPr>
                <w:rFonts w:ascii="Arial" w:hAnsi="Arial" w:cs="Arial"/>
                <w:sz w:val="22"/>
                <w:szCs w:val="22"/>
              </w:rPr>
              <w:t>Contract</w:t>
            </w:r>
            <w:permEnd w:id="586552938"/>
          </w:p>
        </w:tc>
        <w:permStart w:id="1022121994"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22121994" w:displacedByCustomXml="prev"/>
      </w:tr>
    </w:tbl>
    <w:p w:rsidR="00602C95" w:rsidRDefault="00602C95" w:rsidP="00602C95">
      <w:pPr>
        <w:rPr>
          <w:rFonts w:ascii="Arial" w:hAnsi="Arial" w:cs="Arial"/>
          <w:sz w:val="22"/>
          <w:szCs w:val="22"/>
        </w:rPr>
      </w:pPr>
    </w:p>
    <w:p w:rsidR="00966CFF" w:rsidRDefault="00966CFF">
      <w:pPr>
        <w:jc w:val="left"/>
        <w:rPr>
          <w:rFonts w:ascii="Arial" w:hAnsi="Arial" w:cs="Arial"/>
          <w:sz w:val="22"/>
          <w:szCs w:val="22"/>
        </w:rPr>
      </w:pPr>
      <w:r>
        <w:rPr>
          <w:rFonts w:ascii="Arial" w:hAnsi="Arial" w:cs="Arial"/>
          <w:sz w:val="22"/>
          <w:szCs w:val="22"/>
        </w:rPr>
        <w:br w:type="page"/>
      </w:r>
    </w:p>
    <w:p w:rsidR="001A3880" w:rsidRPr="00830749" w:rsidRDefault="001A3880" w:rsidP="001A3880">
      <w:pPr>
        <w:pStyle w:val="11CSTCPLQuestionBullet"/>
        <w:ind w:left="709" w:hanging="709"/>
      </w:pPr>
      <w:bookmarkStart w:id="53" w:name="_Ref428776477"/>
      <w:r w:rsidRPr="00C02534">
        <w:lastRenderedPageBreak/>
        <w:t>How should you handle a customer complaint?</w:t>
      </w:r>
      <w:bookmarkEnd w:id="53"/>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736760">
        <w:trPr>
          <w:trHeight w:val="4968"/>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235AF" w:rsidRPr="008235AF" w:rsidRDefault="008235AF" w:rsidP="008235AF">
            <w:pPr>
              <w:rPr>
                <w:rFonts w:ascii="Arial" w:hAnsi="Arial" w:cs="Arial"/>
                <w:sz w:val="22"/>
                <w:szCs w:val="22"/>
              </w:rPr>
            </w:pPr>
            <w:permStart w:id="1019640738" w:edGrp="everyone"/>
            <w:r w:rsidRPr="008235AF">
              <w:rPr>
                <w:rFonts w:ascii="Arial" w:hAnsi="Arial" w:cs="Arial"/>
                <w:sz w:val="22"/>
                <w:szCs w:val="22"/>
              </w:rPr>
              <w:t>Tips to deal with complaints</w:t>
            </w:r>
          </w:p>
          <w:p w:rsidR="008235AF" w:rsidRPr="008235AF" w:rsidRDefault="008235AF" w:rsidP="008235AF">
            <w:pPr>
              <w:rPr>
                <w:rFonts w:ascii="Arial" w:hAnsi="Arial" w:cs="Arial"/>
                <w:sz w:val="22"/>
                <w:szCs w:val="22"/>
              </w:rPr>
            </w:pPr>
            <w:r w:rsidRPr="008235AF">
              <w:rPr>
                <w:rFonts w:ascii="Arial" w:hAnsi="Arial" w:cs="Arial"/>
                <w:sz w:val="22"/>
                <w:szCs w:val="22"/>
              </w:rPr>
              <w:t xml:space="preserve">Deal with the complaint immediately </w:t>
            </w:r>
          </w:p>
          <w:p w:rsidR="008235AF" w:rsidRPr="008235AF" w:rsidRDefault="008235AF" w:rsidP="008235AF">
            <w:pPr>
              <w:rPr>
                <w:rFonts w:ascii="Arial" w:hAnsi="Arial" w:cs="Arial"/>
                <w:sz w:val="22"/>
                <w:szCs w:val="22"/>
              </w:rPr>
            </w:pPr>
            <w:r w:rsidRPr="008235AF">
              <w:rPr>
                <w:rFonts w:ascii="Arial" w:hAnsi="Arial" w:cs="Arial"/>
                <w:sz w:val="22"/>
                <w:szCs w:val="22"/>
              </w:rPr>
              <w:t>Stay calm</w:t>
            </w:r>
          </w:p>
          <w:p w:rsidR="008235AF" w:rsidRPr="008235AF" w:rsidRDefault="008235AF" w:rsidP="008235AF">
            <w:pPr>
              <w:rPr>
                <w:rFonts w:ascii="Arial" w:hAnsi="Arial" w:cs="Arial"/>
                <w:sz w:val="22"/>
                <w:szCs w:val="22"/>
              </w:rPr>
            </w:pPr>
            <w:r w:rsidRPr="008235AF">
              <w:rPr>
                <w:rFonts w:ascii="Arial" w:hAnsi="Arial" w:cs="Arial"/>
                <w:sz w:val="22"/>
                <w:szCs w:val="22"/>
              </w:rPr>
              <w:t>Identify the problem</w:t>
            </w:r>
          </w:p>
          <w:p w:rsidR="008235AF" w:rsidRPr="008235AF" w:rsidRDefault="008235AF" w:rsidP="008235AF">
            <w:pPr>
              <w:rPr>
                <w:rFonts w:ascii="Arial" w:hAnsi="Arial" w:cs="Arial"/>
                <w:sz w:val="22"/>
                <w:szCs w:val="22"/>
              </w:rPr>
            </w:pPr>
            <w:r w:rsidRPr="008235AF">
              <w:rPr>
                <w:rFonts w:ascii="Arial" w:hAnsi="Arial" w:cs="Arial"/>
                <w:sz w:val="22"/>
                <w:szCs w:val="22"/>
              </w:rPr>
              <w:t xml:space="preserve">Decide what can be done </w:t>
            </w:r>
          </w:p>
          <w:p w:rsidR="008235AF" w:rsidRPr="008235AF" w:rsidRDefault="008235AF" w:rsidP="008235AF">
            <w:pPr>
              <w:rPr>
                <w:rFonts w:ascii="Arial" w:hAnsi="Arial" w:cs="Arial"/>
                <w:sz w:val="22"/>
                <w:szCs w:val="22"/>
              </w:rPr>
            </w:pPr>
            <w:r w:rsidRPr="008235AF">
              <w:rPr>
                <w:rFonts w:ascii="Arial" w:hAnsi="Arial" w:cs="Arial"/>
                <w:sz w:val="22"/>
                <w:szCs w:val="22"/>
              </w:rPr>
              <w:t>Arrange a second opinion to confirm your view</w:t>
            </w:r>
          </w:p>
          <w:p w:rsidR="008235AF" w:rsidRPr="008235AF" w:rsidRDefault="008235AF" w:rsidP="008235AF">
            <w:pPr>
              <w:rPr>
                <w:rFonts w:ascii="Arial" w:hAnsi="Arial" w:cs="Arial"/>
                <w:sz w:val="22"/>
                <w:szCs w:val="22"/>
              </w:rPr>
            </w:pPr>
            <w:r w:rsidRPr="008235AF">
              <w:rPr>
                <w:rFonts w:ascii="Arial" w:hAnsi="Arial" w:cs="Arial"/>
                <w:sz w:val="22"/>
                <w:szCs w:val="22"/>
              </w:rPr>
              <w:t>Keep records</w:t>
            </w:r>
          </w:p>
          <w:p w:rsidR="001A3880" w:rsidRPr="001C4084" w:rsidRDefault="008235AF" w:rsidP="001A3880">
            <w:pPr>
              <w:rPr>
                <w:rFonts w:ascii="Arial" w:hAnsi="Arial" w:cs="Arial"/>
                <w:sz w:val="22"/>
                <w:szCs w:val="22"/>
              </w:rPr>
            </w:pPr>
            <w:r w:rsidRPr="008235AF">
              <w:rPr>
                <w:rFonts w:ascii="Arial" w:hAnsi="Arial" w:cs="Arial"/>
                <w:sz w:val="22"/>
                <w:szCs w:val="22"/>
              </w:rPr>
              <w:t>Fix the problem</w:t>
            </w:r>
            <w:permEnd w:id="1019640738"/>
          </w:p>
        </w:tc>
        <w:permStart w:id="643588156"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43588156" w:displacedByCustomXml="prev"/>
      </w:tr>
    </w:tbl>
    <w:p w:rsidR="001A3880" w:rsidRDefault="001A3880" w:rsidP="001A3880">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54" w:name="_Ref428780523"/>
      <w:r w:rsidRPr="00ED7A7D">
        <w:t>How do you reduce the risk of dispute</w:t>
      </w:r>
      <w:r>
        <w:t>?</w:t>
      </w:r>
      <w:bookmarkEnd w:id="54"/>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2034"/>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235AF" w:rsidRPr="008235AF" w:rsidRDefault="008235AF" w:rsidP="008235AF">
            <w:pPr>
              <w:rPr>
                <w:rFonts w:ascii="Arial" w:hAnsi="Arial" w:cs="Arial"/>
                <w:sz w:val="22"/>
                <w:szCs w:val="22"/>
              </w:rPr>
            </w:pPr>
            <w:permStart w:id="331559215" w:edGrp="everyone"/>
            <w:r w:rsidRPr="008235AF">
              <w:rPr>
                <w:rFonts w:ascii="Arial" w:hAnsi="Arial" w:cs="Arial"/>
                <w:sz w:val="22"/>
                <w:szCs w:val="22"/>
              </w:rPr>
              <w:t>You should always refer to your contract first which outlines all contractual details in order to:</w:t>
            </w:r>
          </w:p>
          <w:p w:rsidR="008235AF" w:rsidRPr="008235AF" w:rsidRDefault="008235AF" w:rsidP="008235AF">
            <w:pPr>
              <w:rPr>
                <w:rFonts w:ascii="Arial" w:hAnsi="Arial" w:cs="Arial"/>
                <w:sz w:val="22"/>
                <w:szCs w:val="22"/>
              </w:rPr>
            </w:pPr>
            <w:r w:rsidRPr="008235AF">
              <w:rPr>
                <w:rFonts w:ascii="Arial" w:hAnsi="Arial" w:cs="Arial"/>
                <w:sz w:val="22"/>
                <w:szCs w:val="22"/>
              </w:rPr>
              <w:t>Determining responsibility for defects</w:t>
            </w:r>
          </w:p>
          <w:p w:rsidR="008235AF" w:rsidRDefault="008235AF" w:rsidP="008235AF">
            <w:pPr>
              <w:rPr>
                <w:rFonts w:ascii="Arial" w:hAnsi="Arial" w:cs="Arial"/>
                <w:sz w:val="22"/>
                <w:szCs w:val="22"/>
              </w:rPr>
            </w:pPr>
            <w:r w:rsidRPr="008235AF">
              <w:rPr>
                <w:rFonts w:ascii="Arial" w:hAnsi="Arial" w:cs="Arial"/>
                <w:sz w:val="22"/>
                <w:szCs w:val="22"/>
              </w:rPr>
              <w:t>Directing the contractor (where appropriate) to rectify defects or complete the works</w:t>
            </w:r>
          </w:p>
          <w:p w:rsidR="008235AF" w:rsidRPr="008235AF" w:rsidRDefault="008235AF" w:rsidP="008235AF">
            <w:pPr>
              <w:rPr>
                <w:rFonts w:ascii="Arial" w:hAnsi="Arial" w:cs="Arial"/>
                <w:sz w:val="22"/>
                <w:szCs w:val="22"/>
              </w:rPr>
            </w:pPr>
            <w:r w:rsidRPr="008235AF">
              <w:rPr>
                <w:rFonts w:ascii="Arial" w:hAnsi="Arial" w:cs="Arial"/>
                <w:sz w:val="22"/>
                <w:szCs w:val="22"/>
              </w:rPr>
              <w:t>Tips to avoid complaints</w:t>
            </w:r>
          </w:p>
          <w:p w:rsidR="008235AF" w:rsidRPr="008235AF" w:rsidRDefault="008235AF" w:rsidP="008235AF">
            <w:pPr>
              <w:rPr>
                <w:rFonts w:ascii="Arial" w:hAnsi="Arial" w:cs="Arial"/>
                <w:sz w:val="22"/>
                <w:szCs w:val="22"/>
              </w:rPr>
            </w:pPr>
            <w:r w:rsidRPr="008235AF">
              <w:rPr>
                <w:rFonts w:ascii="Arial" w:hAnsi="Arial" w:cs="Arial"/>
                <w:sz w:val="22"/>
                <w:szCs w:val="22"/>
              </w:rPr>
              <w:t xml:space="preserve">Record all complaints </w:t>
            </w:r>
          </w:p>
          <w:p w:rsidR="008235AF" w:rsidRPr="008235AF" w:rsidRDefault="008235AF" w:rsidP="008235AF">
            <w:pPr>
              <w:rPr>
                <w:rFonts w:ascii="Arial" w:hAnsi="Arial" w:cs="Arial"/>
                <w:sz w:val="22"/>
                <w:szCs w:val="22"/>
              </w:rPr>
            </w:pPr>
            <w:r w:rsidRPr="008235AF">
              <w:rPr>
                <w:rFonts w:ascii="Arial" w:hAnsi="Arial" w:cs="Arial"/>
                <w:sz w:val="22"/>
                <w:szCs w:val="22"/>
              </w:rPr>
              <w:t>Act promptly</w:t>
            </w:r>
          </w:p>
          <w:p w:rsidR="008235AF" w:rsidRPr="008235AF" w:rsidRDefault="008235AF" w:rsidP="008235AF">
            <w:pPr>
              <w:rPr>
                <w:rFonts w:ascii="Arial" w:hAnsi="Arial" w:cs="Arial"/>
                <w:sz w:val="22"/>
                <w:szCs w:val="22"/>
              </w:rPr>
            </w:pPr>
            <w:r w:rsidRPr="008235AF">
              <w:rPr>
                <w:rFonts w:ascii="Arial" w:hAnsi="Arial" w:cs="Arial"/>
                <w:sz w:val="22"/>
                <w:szCs w:val="22"/>
              </w:rPr>
              <w:t>Do what you say you’re going to do</w:t>
            </w:r>
          </w:p>
          <w:p w:rsidR="00CB0A4E" w:rsidRPr="001C4084" w:rsidRDefault="008235AF" w:rsidP="00CB0A4E">
            <w:pPr>
              <w:rPr>
                <w:rFonts w:ascii="Arial" w:hAnsi="Arial" w:cs="Arial"/>
                <w:sz w:val="22"/>
                <w:szCs w:val="22"/>
              </w:rPr>
            </w:pPr>
            <w:r w:rsidRPr="008235AF">
              <w:rPr>
                <w:rFonts w:ascii="Arial" w:hAnsi="Arial" w:cs="Arial"/>
                <w:sz w:val="22"/>
                <w:szCs w:val="22"/>
              </w:rPr>
              <w:t>Do not make unrealistic promises</w:t>
            </w:r>
            <w:permEnd w:id="331559215"/>
          </w:p>
        </w:tc>
        <w:permStart w:id="1661208148"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61208148" w:displacedByCustomXml="prev"/>
      </w:tr>
    </w:tbl>
    <w:p w:rsidR="00CB0A4E" w:rsidRDefault="00CB0A4E" w:rsidP="00CB0A4E">
      <w:pPr>
        <w:rPr>
          <w:rFonts w:ascii="Arial" w:hAnsi="Arial" w:cs="Arial"/>
          <w:sz w:val="22"/>
          <w:szCs w:val="22"/>
        </w:rPr>
      </w:pPr>
    </w:p>
    <w:p w:rsidR="00CB0A4E" w:rsidRDefault="00CB0A4E" w:rsidP="00CB0A4E">
      <w:pPr>
        <w:jc w:val="left"/>
        <w:rPr>
          <w:rFonts w:ascii="Arial" w:hAnsi="Arial" w:cs="Arial"/>
          <w:sz w:val="22"/>
          <w:szCs w:val="22"/>
        </w:rPr>
      </w:pPr>
    </w:p>
    <w:p w:rsidR="00CB0A4E" w:rsidRPr="00830749" w:rsidRDefault="00CB0A4E" w:rsidP="00CB0A4E">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358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000D3" w:rsidRPr="004000D3" w:rsidRDefault="004000D3" w:rsidP="004000D3">
            <w:pPr>
              <w:rPr>
                <w:rFonts w:ascii="Arial" w:hAnsi="Arial" w:cs="Arial"/>
                <w:sz w:val="22"/>
                <w:szCs w:val="22"/>
              </w:rPr>
            </w:pPr>
            <w:permStart w:id="1100631556" w:edGrp="everyone"/>
            <w:r w:rsidRPr="004000D3">
              <w:rPr>
                <w:rFonts w:ascii="Arial" w:hAnsi="Arial" w:cs="Arial"/>
                <w:sz w:val="22"/>
                <w:szCs w:val="22"/>
              </w:rPr>
              <w:t>a negotiated outcome, where the parties concerned sort out things themselves</w:t>
            </w:r>
          </w:p>
          <w:p w:rsidR="004000D3" w:rsidRPr="004000D3" w:rsidRDefault="004000D3" w:rsidP="004000D3">
            <w:pPr>
              <w:rPr>
                <w:rFonts w:ascii="Arial" w:hAnsi="Arial" w:cs="Arial"/>
                <w:sz w:val="22"/>
                <w:szCs w:val="22"/>
              </w:rPr>
            </w:pPr>
            <w:r w:rsidRPr="004000D3">
              <w:rPr>
                <w:rFonts w:ascii="Arial" w:hAnsi="Arial" w:cs="Arial"/>
                <w:sz w:val="22"/>
                <w:szCs w:val="22"/>
              </w:rPr>
              <w:t>a mediated outcome, where the parties use the services of an independent mediator to help them arrive at their own agreement, or</w:t>
            </w:r>
          </w:p>
          <w:p w:rsidR="00CB0A4E" w:rsidRPr="001C4084" w:rsidRDefault="004000D3" w:rsidP="00CB0A4E">
            <w:pPr>
              <w:rPr>
                <w:rFonts w:ascii="Arial" w:hAnsi="Arial" w:cs="Arial"/>
                <w:sz w:val="22"/>
                <w:szCs w:val="22"/>
              </w:rPr>
            </w:pPr>
            <w:r w:rsidRPr="004000D3">
              <w:rPr>
                <w:rFonts w:ascii="Arial" w:hAnsi="Arial" w:cs="Arial"/>
                <w:sz w:val="22"/>
                <w:szCs w:val="22"/>
              </w:rPr>
              <w:t>an arbitrated or adjudicated outcome, where an independent arbitrator or court determines how the dispute is to be resolved and makes a binding decision or order to this effect.</w:t>
            </w:r>
            <w:permEnd w:id="1100631556"/>
          </w:p>
        </w:tc>
        <w:permStart w:id="1032470693"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32470693" w:displacedByCustomXml="prev"/>
      </w:tr>
    </w:tbl>
    <w:p w:rsidR="00733310" w:rsidRPr="00700CC2" w:rsidRDefault="00733310" w:rsidP="00700CC2">
      <w:pPr>
        <w:rPr>
          <w:rFonts w:ascii="Arial" w:hAnsi="Arial" w:cs="Arial"/>
          <w:sz w:val="22"/>
          <w:szCs w:val="22"/>
        </w:rPr>
      </w:pPr>
    </w:p>
    <w:p w:rsidR="00700CC2" w:rsidRPr="00700CC2" w:rsidRDefault="00700CC2" w:rsidP="00A071E5">
      <w:pPr>
        <w:numPr>
          <w:ilvl w:val="0"/>
          <w:numId w:val="10"/>
        </w:numPr>
        <w:ind w:left="709" w:hanging="709"/>
        <w:jc w:val="left"/>
        <w:rPr>
          <w:rFonts w:ascii="Arial" w:hAnsi="Arial"/>
          <w:b/>
        </w:rPr>
      </w:pPr>
      <w:bookmarkStart w:id="56" w:name="_Ref423599342"/>
      <w:r w:rsidRPr="00700CC2">
        <w:rPr>
          <w:rFonts w:ascii="Arial" w:hAnsi="Arial"/>
          <w:b/>
          <w:bCs/>
          <w:iCs/>
          <w:lang w:val="en-US"/>
        </w:rPr>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36760">
        <w:trPr>
          <w:trHeight w:val="9660"/>
        </w:trPr>
        <w:tc>
          <w:tcPr>
            <w:tcW w:w="1027" w:type="dxa"/>
            <w:tcBorders>
              <w:top w:val="nil"/>
              <w:left w:val="nil"/>
              <w:bottom w:val="nil"/>
              <w:right w:val="single" w:sz="12" w:space="0" w:color="auto"/>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00CC2" w:rsidRDefault="00F147D4" w:rsidP="00700CC2">
            <w:pPr>
              <w:rPr>
                <w:rFonts w:ascii="Arial" w:hAnsi="Arial" w:cs="Arial"/>
                <w:sz w:val="22"/>
                <w:szCs w:val="22"/>
              </w:rPr>
            </w:pPr>
            <w:permStart w:id="1570601093" w:edGrp="everyone"/>
            <w:r>
              <w:rPr>
                <w:rFonts w:ascii="Arial" w:hAnsi="Arial" w:cs="Arial"/>
                <w:sz w:val="22"/>
                <w:szCs w:val="22"/>
              </w:rPr>
              <w:t>To Client,</w:t>
            </w:r>
          </w:p>
          <w:p w:rsidR="00F147D4" w:rsidRDefault="00F147D4" w:rsidP="00700CC2">
            <w:pPr>
              <w:rPr>
                <w:rFonts w:ascii="Arial" w:hAnsi="Arial" w:cs="Arial"/>
                <w:sz w:val="22"/>
                <w:szCs w:val="22"/>
              </w:rPr>
            </w:pPr>
            <w:r>
              <w:rPr>
                <w:rFonts w:ascii="Arial" w:hAnsi="Arial" w:cs="Arial"/>
                <w:sz w:val="22"/>
                <w:szCs w:val="22"/>
              </w:rPr>
              <w:t>I have checked the details of the bath with the Specifications list in the contract. The materials order sheet</w:t>
            </w:r>
            <w:r w:rsidR="005252A1">
              <w:rPr>
                <w:rFonts w:ascii="Arial" w:hAnsi="Arial" w:cs="Arial"/>
                <w:sz w:val="22"/>
                <w:szCs w:val="22"/>
              </w:rPr>
              <w:t xml:space="preserve"> and the receivable goods order sheet. Checked the bath that has been installed and have found that the correct bath has been installed. I am happy to assist further if this does not satisfy.</w:t>
            </w:r>
          </w:p>
          <w:p w:rsidR="005252A1" w:rsidRDefault="005252A1" w:rsidP="00700CC2">
            <w:pPr>
              <w:rPr>
                <w:rFonts w:ascii="Arial" w:hAnsi="Arial" w:cs="Arial"/>
                <w:sz w:val="22"/>
                <w:szCs w:val="22"/>
              </w:rPr>
            </w:pPr>
            <w:r>
              <w:rPr>
                <w:rFonts w:ascii="Arial" w:hAnsi="Arial" w:cs="Arial"/>
                <w:sz w:val="22"/>
                <w:szCs w:val="22"/>
              </w:rPr>
              <w:t>Regards.</w:t>
            </w:r>
            <w:r w:rsidR="00B164B1">
              <w:rPr>
                <w:rFonts w:ascii="Arial" w:hAnsi="Arial" w:cs="Arial"/>
                <w:sz w:val="22"/>
                <w:szCs w:val="22"/>
              </w:rPr>
              <w:t xml:space="preserve"> </w:t>
            </w:r>
          </w:p>
          <w:permEnd w:id="1570601093"/>
          <w:p w:rsidR="00700CC2" w:rsidRPr="00700CC2" w:rsidRDefault="00700CC2" w:rsidP="00700CC2">
            <w:pPr>
              <w:rPr>
                <w:rFonts w:ascii="Arial" w:hAnsi="Arial" w:cs="Arial"/>
                <w:sz w:val="22"/>
                <w:szCs w:val="22"/>
              </w:rPr>
            </w:pPr>
          </w:p>
        </w:tc>
        <w:permStart w:id="38946096"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38946096" w:displacedByCustomXml="prev"/>
      </w:tr>
    </w:tbl>
    <w:p w:rsidR="008C754C" w:rsidRDefault="008C754C" w:rsidP="00CB0A4E">
      <w:pPr>
        <w:rPr>
          <w:rFonts w:ascii="Arial" w:hAnsi="Arial" w:cs="Arial"/>
          <w:sz w:val="22"/>
          <w:szCs w:val="22"/>
        </w:rPr>
      </w:pPr>
    </w:p>
    <w:p w:rsidR="00CB0A4E" w:rsidRPr="00830749" w:rsidRDefault="00CB0A4E" w:rsidP="00CB0A4E">
      <w:pPr>
        <w:pStyle w:val="11CSTCPLQuestionBullet"/>
        <w:ind w:left="709" w:hanging="709"/>
      </w:pPr>
      <w:bookmarkStart w:id="57" w:name="_Ref428787470"/>
      <w:r>
        <w:t xml:space="preserve">Where would you find </w:t>
      </w:r>
      <w:r w:rsidRPr="00CC1A85">
        <w:t>any possible penalties associated with a build</w:t>
      </w:r>
      <w:r>
        <w:t>?</w:t>
      </w:r>
      <w:bookmarkEnd w:id="57"/>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886C48">
        <w:trPr>
          <w:trHeight w:val="153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37E63" w:rsidRPr="00437E63" w:rsidRDefault="00437E63" w:rsidP="00437E63">
            <w:pPr>
              <w:rPr>
                <w:rFonts w:ascii="Arial" w:hAnsi="Arial" w:cs="Arial"/>
                <w:sz w:val="22"/>
                <w:szCs w:val="22"/>
              </w:rPr>
            </w:pPr>
            <w:permStart w:id="197139284" w:edGrp="everyone"/>
            <w:r w:rsidRPr="00437E63">
              <w:rPr>
                <w:rFonts w:ascii="Arial" w:hAnsi="Arial" w:cs="Arial"/>
                <w:sz w:val="22"/>
                <w:szCs w:val="22"/>
              </w:rPr>
              <w:t xml:space="preserve">There have been several amendments to Section 42 of the QBCC Act which increase the penalties for a number of serious offences. These changes are designed to discourage certain behaviour and minimise the risk this </w:t>
            </w:r>
            <w:proofErr w:type="spellStart"/>
            <w:r w:rsidRPr="00437E63">
              <w:rPr>
                <w:rFonts w:ascii="Arial" w:hAnsi="Arial" w:cs="Arial"/>
                <w:sz w:val="22"/>
                <w:szCs w:val="22"/>
              </w:rPr>
              <w:t>behavior</w:t>
            </w:r>
            <w:proofErr w:type="spellEnd"/>
            <w:r w:rsidRPr="00437E63">
              <w:rPr>
                <w:rFonts w:ascii="Arial" w:hAnsi="Arial" w:cs="Arial"/>
                <w:sz w:val="22"/>
                <w:szCs w:val="22"/>
              </w:rPr>
              <w:t xml:space="preserve"> presents to consumers and the industry.</w:t>
            </w:r>
          </w:p>
          <w:p w:rsidR="00437E63" w:rsidRPr="00437E63" w:rsidRDefault="00437E63" w:rsidP="00437E63">
            <w:pPr>
              <w:rPr>
                <w:rFonts w:ascii="Arial" w:hAnsi="Arial" w:cs="Arial"/>
                <w:sz w:val="22"/>
                <w:szCs w:val="22"/>
              </w:rPr>
            </w:pPr>
            <w:r w:rsidRPr="00437E63">
              <w:rPr>
                <w:rFonts w:ascii="Arial" w:hAnsi="Arial" w:cs="Arial"/>
                <w:sz w:val="22"/>
                <w:szCs w:val="22"/>
              </w:rPr>
              <w:t>The amendments introduce escalating maximum penalties for the following breaches:</w:t>
            </w:r>
          </w:p>
          <w:p w:rsidR="00437E63" w:rsidRPr="00437E63" w:rsidRDefault="00437E63" w:rsidP="00437E63">
            <w:pPr>
              <w:rPr>
                <w:rFonts w:ascii="Arial" w:hAnsi="Arial" w:cs="Arial"/>
                <w:sz w:val="22"/>
                <w:szCs w:val="22"/>
              </w:rPr>
            </w:pPr>
            <w:r>
              <w:rPr>
                <w:rFonts w:ascii="Arial" w:hAnsi="Arial" w:cs="Arial"/>
                <w:sz w:val="22"/>
                <w:szCs w:val="22"/>
              </w:rPr>
              <w:t>u</w:t>
            </w:r>
            <w:r w:rsidRPr="00437E63">
              <w:rPr>
                <w:rFonts w:ascii="Arial" w:hAnsi="Arial" w:cs="Arial"/>
                <w:sz w:val="22"/>
                <w:szCs w:val="22"/>
              </w:rPr>
              <w:t>nlawful carrying out of building work;</w:t>
            </w:r>
          </w:p>
          <w:p w:rsidR="00437E63" w:rsidRPr="00437E63" w:rsidRDefault="00437E63" w:rsidP="00437E63">
            <w:pPr>
              <w:rPr>
                <w:rFonts w:ascii="Arial" w:hAnsi="Arial" w:cs="Arial"/>
                <w:sz w:val="22"/>
                <w:szCs w:val="22"/>
              </w:rPr>
            </w:pPr>
            <w:r w:rsidRPr="00437E63">
              <w:rPr>
                <w:rFonts w:ascii="Arial" w:hAnsi="Arial" w:cs="Arial"/>
                <w:sz w:val="22"/>
                <w:szCs w:val="22"/>
              </w:rPr>
              <w:t>carrying out building work without a nominee;</w:t>
            </w:r>
          </w:p>
          <w:p w:rsidR="00437E63" w:rsidRPr="00437E63" w:rsidRDefault="00437E63" w:rsidP="00437E63">
            <w:pPr>
              <w:rPr>
                <w:rFonts w:ascii="Arial" w:hAnsi="Arial" w:cs="Arial"/>
                <w:sz w:val="22"/>
                <w:szCs w:val="22"/>
              </w:rPr>
            </w:pPr>
            <w:r w:rsidRPr="00437E63">
              <w:rPr>
                <w:rFonts w:ascii="Arial" w:hAnsi="Arial" w:cs="Arial"/>
                <w:sz w:val="22"/>
                <w:szCs w:val="22"/>
              </w:rPr>
              <w:t>unlawful carrying out of fire protection work; and</w:t>
            </w:r>
          </w:p>
          <w:p w:rsidR="00437E63" w:rsidRPr="00437E63" w:rsidRDefault="00437E63" w:rsidP="00437E63">
            <w:pPr>
              <w:rPr>
                <w:rFonts w:ascii="Arial" w:hAnsi="Arial" w:cs="Arial"/>
                <w:sz w:val="22"/>
                <w:szCs w:val="22"/>
              </w:rPr>
            </w:pPr>
            <w:r w:rsidRPr="00437E63">
              <w:rPr>
                <w:rFonts w:ascii="Arial" w:hAnsi="Arial" w:cs="Arial"/>
                <w:sz w:val="22"/>
                <w:szCs w:val="22"/>
              </w:rPr>
              <w:t>a licensed contractor who engages or directs an unauthorised person for fire protection work.</w:t>
            </w:r>
          </w:p>
          <w:p w:rsidR="00CB0A4E" w:rsidRPr="001C4084" w:rsidRDefault="00437E63" w:rsidP="00CB0A4E">
            <w:pPr>
              <w:rPr>
                <w:rFonts w:ascii="Arial" w:hAnsi="Arial" w:cs="Arial"/>
                <w:sz w:val="22"/>
                <w:szCs w:val="22"/>
              </w:rPr>
            </w:pPr>
            <w:r w:rsidRPr="00437E63">
              <w:rPr>
                <w:rFonts w:ascii="Arial" w:hAnsi="Arial" w:cs="Arial"/>
                <w:sz w:val="22"/>
                <w:szCs w:val="22"/>
              </w:rPr>
              <w:t>All of these penalties are further increased if the building work carried out is tier one (1) defective work.</w:t>
            </w:r>
            <w:permEnd w:id="197139284"/>
          </w:p>
        </w:tc>
        <w:permStart w:id="1492584737"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92584737" w:displacedByCustomXml="prev"/>
      </w:tr>
    </w:tbl>
    <w:p w:rsidR="007D6FF6" w:rsidRDefault="007D6FF6" w:rsidP="007D6FF6">
      <w:pPr>
        <w:rPr>
          <w:rFonts w:ascii="Arial" w:hAnsi="Arial" w:cs="Arial"/>
          <w:sz w:val="22"/>
          <w:szCs w:val="22"/>
        </w:rPr>
      </w:pPr>
    </w:p>
    <w:p w:rsidR="007D6FF6" w:rsidRDefault="007D6FF6" w:rsidP="007D6FF6">
      <w:pPr>
        <w:rPr>
          <w:rFonts w:ascii="Arial" w:hAnsi="Arial" w:cs="Arial"/>
          <w:sz w:val="22"/>
          <w:szCs w:val="22"/>
        </w:rPr>
      </w:pPr>
    </w:p>
    <w:p w:rsidR="007D6FF6" w:rsidRPr="00830749" w:rsidRDefault="007D6FF6" w:rsidP="007D6FF6">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FF6" w:rsidRPr="00830749" w:rsidTr="00886C48">
        <w:trPr>
          <w:trHeight w:val="10142"/>
        </w:trPr>
        <w:tc>
          <w:tcPr>
            <w:tcW w:w="1027" w:type="dxa"/>
            <w:tcBorders>
              <w:top w:val="nil"/>
              <w:left w:val="nil"/>
              <w:bottom w:val="nil"/>
              <w:right w:val="single" w:sz="12" w:space="0" w:color="auto"/>
            </w:tcBorders>
          </w:tcPr>
          <w:p w:rsidR="007D6FF6" w:rsidRPr="001C4084" w:rsidRDefault="007D6FF6" w:rsidP="007D6FF6">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877F9F" w:rsidRPr="00877F9F" w:rsidRDefault="00877F9F" w:rsidP="00877F9F">
            <w:pPr>
              <w:rPr>
                <w:rFonts w:ascii="Arial" w:hAnsi="Arial" w:cs="Arial"/>
                <w:sz w:val="22"/>
                <w:szCs w:val="22"/>
              </w:rPr>
            </w:pPr>
            <w:permStart w:id="1138297023" w:edGrp="everyone"/>
            <w:r w:rsidRPr="00877F9F">
              <w:rPr>
                <w:rFonts w:ascii="Arial" w:hAnsi="Arial" w:cs="Arial"/>
                <w:sz w:val="22"/>
                <w:szCs w:val="22"/>
              </w:rPr>
              <w:t>Building Certifiers</w:t>
            </w:r>
          </w:p>
          <w:p w:rsidR="00B15373" w:rsidRDefault="00877F9F" w:rsidP="00877F9F">
            <w:pPr>
              <w:rPr>
                <w:rFonts w:ascii="Arial" w:hAnsi="Arial" w:cs="Arial"/>
                <w:sz w:val="22"/>
                <w:szCs w:val="22"/>
              </w:rPr>
            </w:pPr>
            <w:r w:rsidRPr="00877F9F">
              <w:rPr>
                <w:rFonts w:ascii="Arial" w:hAnsi="Arial" w:cs="Arial"/>
                <w:sz w:val="22"/>
                <w:szCs w:val="22"/>
              </w:rPr>
              <w:t>Approvals for building work must be obtained from a building certifier (formerly known as a ‘building surveyor/inspector’), who can be either a local government building certifier or a private certifier.</w:t>
            </w:r>
          </w:p>
          <w:p w:rsidR="00B15373" w:rsidRDefault="00B15373" w:rsidP="00B15373">
            <w:pPr>
              <w:rPr>
                <w:rFonts w:ascii="Arial" w:hAnsi="Arial" w:cs="Arial"/>
                <w:sz w:val="22"/>
                <w:szCs w:val="22"/>
              </w:rPr>
            </w:pPr>
          </w:p>
          <w:p w:rsidR="00B15373" w:rsidRDefault="00B15373" w:rsidP="00B15373">
            <w:pPr>
              <w:rPr>
                <w:rFonts w:ascii="Arial" w:hAnsi="Arial" w:cs="Arial"/>
                <w:sz w:val="22"/>
                <w:szCs w:val="22"/>
              </w:rPr>
            </w:pPr>
          </w:p>
          <w:p w:rsidR="00B15373" w:rsidRDefault="00B15373" w:rsidP="00B15373">
            <w:pPr>
              <w:rPr>
                <w:rFonts w:ascii="Arial" w:hAnsi="Arial" w:cs="Arial"/>
                <w:sz w:val="22"/>
                <w:szCs w:val="22"/>
              </w:rPr>
            </w:pPr>
          </w:p>
          <w:p w:rsidR="00B15373" w:rsidRPr="00B15373" w:rsidRDefault="00B15373" w:rsidP="00B15373">
            <w:pPr>
              <w:rPr>
                <w:rFonts w:ascii="Arial" w:hAnsi="Arial" w:cs="Arial"/>
                <w:sz w:val="22"/>
                <w:szCs w:val="22"/>
              </w:rPr>
            </w:pPr>
            <w:r w:rsidRPr="00B15373">
              <w:rPr>
                <w:rFonts w:ascii="Arial" w:hAnsi="Arial" w:cs="Arial"/>
                <w:sz w:val="22"/>
                <w:szCs w:val="22"/>
              </w:rPr>
              <w:t>Brisbane City Council must hold records of building approvals and certification information. The legislation also requires that an accredited building certifier must lodge the following documents with Council:</w:t>
            </w:r>
          </w:p>
          <w:p w:rsidR="00B15373" w:rsidRPr="00B15373" w:rsidRDefault="00B15373" w:rsidP="00B15373">
            <w:pPr>
              <w:rPr>
                <w:rFonts w:ascii="Arial" w:hAnsi="Arial" w:cs="Arial"/>
                <w:sz w:val="22"/>
                <w:szCs w:val="22"/>
              </w:rPr>
            </w:pPr>
            <w:r w:rsidRPr="00B15373">
              <w:rPr>
                <w:rFonts w:ascii="Arial" w:hAnsi="Arial" w:cs="Arial"/>
                <w:sz w:val="22"/>
                <w:szCs w:val="22"/>
              </w:rPr>
              <w:t>Engagement notice and application details</w:t>
            </w:r>
          </w:p>
          <w:p w:rsidR="00B15373" w:rsidRPr="00B15373" w:rsidRDefault="00B15373" w:rsidP="00B15373">
            <w:pPr>
              <w:rPr>
                <w:rFonts w:ascii="Arial" w:hAnsi="Arial" w:cs="Arial"/>
                <w:sz w:val="22"/>
                <w:szCs w:val="22"/>
              </w:rPr>
            </w:pPr>
            <w:r w:rsidRPr="00B15373">
              <w:rPr>
                <w:rFonts w:ascii="Arial" w:hAnsi="Arial" w:cs="Arial"/>
                <w:sz w:val="22"/>
                <w:szCs w:val="22"/>
              </w:rPr>
              <w:t>Decision notice, approved building plans and any other documentation that contributed to the plan approval</w:t>
            </w:r>
          </w:p>
          <w:p w:rsidR="00B15373" w:rsidRPr="00B15373" w:rsidRDefault="00B15373" w:rsidP="00B15373">
            <w:pPr>
              <w:rPr>
                <w:rFonts w:ascii="Arial" w:hAnsi="Arial" w:cs="Arial"/>
                <w:sz w:val="22"/>
                <w:szCs w:val="22"/>
              </w:rPr>
            </w:pPr>
            <w:r w:rsidRPr="00B15373">
              <w:rPr>
                <w:rFonts w:ascii="Arial" w:hAnsi="Arial" w:cs="Arial"/>
                <w:sz w:val="22"/>
                <w:szCs w:val="22"/>
              </w:rPr>
              <w:t>Completion details such as certificates (including certificate of classification and inspection certificates) and any other documents relating to the certification and acceptance of the completed building work</w:t>
            </w:r>
          </w:p>
          <w:p w:rsidR="00B15373" w:rsidRPr="00B15373" w:rsidRDefault="00B15373" w:rsidP="00B15373">
            <w:pPr>
              <w:rPr>
                <w:rFonts w:ascii="Arial" w:hAnsi="Arial" w:cs="Arial"/>
                <w:sz w:val="22"/>
                <w:szCs w:val="22"/>
              </w:rPr>
            </w:pPr>
          </w:p>
          <w:p w:rsidR="007D6FF6" w:rsidRPr="001C4084" w:rsidRDefault="00B15373" w:rsidP="007D6FF6">
            <w:pPr>
              <w:rPr>
                <w:rFonts w:ascii="Arial" w:hAnsi="Arial" w:cs="Arial"/>
                <w:sz w:val="22"/>
                <w:szCs w:val="22"/>
              </w:rPr>
            </w:pPr>
            <w:r w:rsidRPr="00B15373">
              <w:rPr>
                <w:rFonts w:ascii="Arial" w:hAnsi="Arial" w:cs="Arial"/>
                <w:sz w:val="22"/>
                <w:szCs w:val="22"/>
              </w:rPr>
              <w:t>The Planning Act 2016 and the Building Act 1975 require a private certifier to lodge building work documentation with Council.</w:t>
            </w:r>
            <w:permEnd w:id="1138297023"/>
          </w:p>
        </w:tc>
        <w:permStart w:id="1667842007"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67842007" w:displacedByCustomXml="prev"/>
      </w:tr>
    </w:tbl>
    <w:p w:rsidR="001A3880" w:rsidRDefault="001A3880">
      <w:pPr>
        <w:jc w:val="left"/>
        <w:rPr>
          <w:rFonts w:ascii="Arial" w:hAnsi="Arial"/>
          <w:b/>
        </w:rPr>
      </w:pPr>
    </w:p>
    <w:p w:rsidR="00700CC2" w:rsidRPr="00700CC2" w:rsidRDefault="001A3880" w:rsidP="00A071E5">
      <w:pPr>
        <w:numPr>
          <w:ilvl w:val="0"/>
          <w:numId w:val="10"/>
        </w:numPr>
        <w:ind w:left="709" w:hanging="709"/>
        <w:jc w:val="left"/>
        <w:rPr>
          <w:rFonts w:ascii="Arial" w:hAnsi="Arial"/>
          <w:b/>
        </w:rPr>
      </w:pPr>
      <w:bookmarkStart w:id="59" w:name="_Ref423598913"/>
      <w:r>
        <w:rPr>
          <w:rFonts w:ascii="Arial" w:hAnsi="Arial"/>
          <w:b/>
          <w:bCs/>
          <w:iCs/>
          <w:lang w:val="en-US"/>
        </w:rPr>
        <w:t>Select and prepare an appropriate standardised contract for the client in the scenario below.</w:t>
      </w:r>
      <w:bookmarkEnd w:id="36"/>
      <w:bookmarkEnd w:id="37"/>
      <w:bookmarkEnd w:id="59"/>
    </w:p>
    <w:p w:rsidR="00700CC2" w:rsidRPr="00700CC2" w:rsidRDefault="00700CC2" w:rsidP="00700CC2">
      <w:pPr>
        <w:ind w:left="360" w:hanging="360"/>
        <w:jc w:val="left"/>
        <w:rPr>
          <w:rFonts w:ascii="Arial" w:hAnsi="Arial"/>
          <w:b/>
          <w:bCs/>
          <w:iCs/>
          <w:lang w:val="en-US"/>
        </w:rPr>
      </w:pPr>
    </w:p>
    <w:p w:rsidR="00700CC2" w:rsidRDefault="00700CC2" w:rsidP="00700CC2">
      <w:pPr>
        <w:ind w:left="360" w:hanging="360"/>
        <w:jc w:val="left"/>
        <w:rPr>
          <w:rFonts w:ascii="Arial" w:hAnsi="Arial"/>
          <w:b/>
          <w:bCs/>
          <w:iCs/>
          <w:lang w:val="en-US"/>
        </w:rPr>
      </w:pPr>
      <w:r w:rsidRPr="00700CC2">
        <w:rPr>
          <w:rFonts w:ascii="Arial" w:hAnsi="Arial"/>
          <w:b/>
          <w:noProof/>
          <w:lang w:eastAsia="en-AU"/>
        </w:rPr>
        <w:lastRenderedPageBreak/>
        <mc:AlternateContent>
          <mc:Choice Requires="wps">
            <w:drawing>
              <wp:inline distT="0" distB="0" distL="0" distR="0">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033564" w:rsidRPr="00DA7632" w:rsidRDefault="00033564"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033564" w:rsidRPr="00DA7632" w:rsidRDefault="00033564" w:rsidP="00700CC2">
                            <w:pPr>
                              <w:rPr>
                                <w:sz w:val="22"/>
                                <w:szCs w:val="22"/>
                                <w:lang w:val="en-US"/>
                              </w:rPr>
                            </w:pPr>
                          </w:p>
                          <w:p w:rsidR="00033564" w:rsidRPr="00DA7632" w:rsidRDefault="00033564" w:rsidP="00700CC2">
                            <w:pPr>
                              <w:rPr>
                                <w:b/>
                                <w:i/>
                                <w:sz w:val="22"/>
                                <w:szCs w:val="22"/>
                                <w:lang w:val="en-US"/>
                              </w:rPr>
                            </w:pPr>
                            <w:r w:rsidRPr="00DA7632">
                              <w:rPr>
                                <w:b/>
                                <w:i/>
                                <w:sz w:val="22"/>
                                <w:szCs w:val="22"/>
                                <w:lang w:val="en-US"/>
                              </w:rPr>
                              <w:t>Additional details:</w:t>
                            </w:r>
                          </w:p>
                          <w:p w:rsidR="00033564" w:rsidRPr="00DA7632" w:rsidRDefault="00033564"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033564" w:rsidRPr="00DA7632" w:rsidRDefault="00033564"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033564" w:rsidRPr="00DA7632" w:rsidRDefault="00033564"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033564" w:rsidRPr="00DA7632" w:rsidRDefault="00033564"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033564" w:rsidRPr="00DA7632" w:rsidRDefault="00033564"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033564" w:rsidRPr="00DA7632" w:rsidRDefault="00033564"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033564" w:rsidRPr="00DA7632" w:rsidRDefault="00033564"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033564" w:rsidRPr="00DA7632" w:rsidRDefault="00033564"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033564" w:rsidRPr="00DA7632" w:rsidRDefault="00033564"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033564" w:rsidRPr="00DA7632" w:rsidRDefault="00033564"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033564" w:rsidRPr="00DA7632" w:rsidRDefault="00033564"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033564" w:rsidRPr="00DA7632" w:rsidRDefault="00033564"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033564" w:rsidRPr="00DA7632" w:rsidRDefault="00033564" w:rsidP="00A071E5">
                            <w:pPr>
                              <w:numPr>
                                <w:ilvl w:val="1"/>
                                <w:numId w:val="28"/>
                              </w:numPr>
                              <w:tabs>
                                <w:tab w:val="clear" w:pos="1440"/>
                                <w:tab w:val="num" w:pos="426"/>
                              </w:tabs>
                              <w:ind w:left="426"/>
                              <w:rPr>
                                <w:sz w:val="22"/>
                                <w:szCs w:val="22"/>
                              </w:rPr>
                            </w:pPr>
                            <w:r w:rsidRPr="00DA7632">
                              <w:rPr>
                                <w:sz w:val="22"/>
                                <w:szCs w:val="22"/>
                                <w:lang w:val="en-US"/>
                              </w:rPr>
                              <w:t>Provide f</w:t>
                            </w:r>
                            <w:bookmarkStart w:id="60" w:name="_GoBack"/>
                            <w:r w:rsidRPr="00DA7632">
                              <w:rPr>
                                <w:sz w:val="22"/>
                                <w:szCs w:val="22"/>
                                <w:lang w:val="en-US"/>
                              </w:rPr>
                              <w:t>ictitious</w:t>
                            </w:r>
                            <w:bookmarkEnd w:id="60"/>
                            <w:r w:rsidRPr="00DA7632">
                              <w:rPr>
                                <w:sz w:val="22"/>
                                <w:szCs w:val="22"/>
                                <w:lang w:val="en-US"/>
                              </w:rPr>
                              <w:t xml:space="preserve"> details for all other sections of the contract.</w:t>
                            </w:r>
                          </w:p>
                          <w:p w:rsidR="00033564" w:rsidRPr="00DA7632" w:rsidRDefault="00033564"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033564" w:rsidRPr="00DA7632" w:rsidRDefault="00033564"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033564" w:rsidRPr="00DA7632" w:rsidRDefault="00033564" w:rsidP="00700CC2">
                      <w:pPr>
                        <w:rPr>
                          <w:sz w:val="22"/>
                          <w:szCs w:val="22"/>
                          <w:lang w:val="en-US"/>
                        </w:rPr>
                      </w:pPr>
                    </w:p>
                    <w:p w:rsidR="00033564" w:rsidRPr="00DA7632" w:rsidRDefault="00033564" w:rsidP="00700CC2">
                      <w:pPr>
                        <w:rPr>
                          <w:b/>
                          <w:i/>
                          <w:sz w:val="22"/>
                          <w:szCs w:val="22"/>
                          <w:lang w:val="en-US"/>
                        </w:rPr>
                      </w:pPr>
                      <w:r w:rsidRPr="00DA7632">
                        <w:rPr>
                          <w:b/>
                          <w:i/>
                          <w:sz w:val="22"/>
                          <w:szCs w:val="22"/>
                          <w:lang w:val="en-US"/>
                        </w:rPr>
                        <w:t>Additional details:</w:t>
                      </w:r>
                    </w:p>
                    <w:p w:rsidR="00033564" w:rsidRPr="00DA7632" w:rsidRDefault="00033564"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033564" w:rsidRPr="00DA7632" w:rsidRDefault="00033564"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033564" w:rsidRPr="00DA7632" w:rsidRDefault="00033564"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033564" w:rsidRPr="00DA7632" w:rsidRDefault="00033564"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033564" w:rsidRPr="00DA7632" w:rsidRDefault="00033564"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033564" w:rsidRPr="00DA7632" w:rsidRDefault="00033564"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033564" w:rsidRPr="00DA7632" w:rsidRDefault="00033564"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033564" w:rsidRPr="00DA7632" w:rsidRDefault="00033564"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033564" w:rsidRPr="00DA7632" w:rsidRDefault="00033564"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033564" w:rsidRPr="00DA7632" w:rsidRDefault="00033564"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033564" w:rsidRPr="00DA7632" w:rsidRDefault="00033564"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033564" w:rsidRPr="00DA7632" w:rsidRDefault="00033564"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033564" w:rsidRPr="00DA7632" w:rsidRDefault="00033564" w:rsidP="00A071E5">
                      <w:pPr>
                        <w:numPr>
                          <w:ilvl w:val="1"/>
                          <w:numId w:val="28"/>
                        </w:numPr>
                        <w:tabs>
                          <w:tab w:val="clear" w:pos="1440"/>
                          <w:tab w:val="num" w:pos="426"/>
                        </w:tabs>
                        <w:ind w:left="426"/>
                        <w:rPr>
                          <w:sz w:val="22"/>
                          <w:szCs w:val="22"/>
                        </w:rPr>
                      </w:pPr>
                      <w:r w:rsidRPr="00DA7632">
                        <w:rPr>
                          <w:sz w:val="22"/>
                          <w:szCs w:val="22"/>
                          <w:lang w:val="en-US"/>
                        </w:rPr>
                        <w:t>Provide f</w:t>
                      </w:r>
                      <w:bookmarkStart w:id="61" w:name="_GoBack"/>
                      <w:r w:rsidRPr="00DA7632">
                        <w:rPr>
                          <w:sz w:val="22"/>
                          <w:szCs w:val="22"/>
                          <w:lang w:val="en-US"/>
                        </w:rPr>
                        <w:t>ictitious</w:t>
                      </w:r>
                      <w:bookmarkEnd w:id="61"/>
                      <w:r w:rsidRPr="00DA7632">
                        <w:rPr>
                          <w:sz w:val="22"/>
                          <w:szCs w:val="22"/>
                          <w:lang w:val="en-US"/>
                        </w:rPr>
                        <w:t xml:space="preserve"> details for all other sections of the contract.</w:t>
                      </w:r>
                    </w:p>
                    <w:p w:rsidR="00033564" w:rsidRPr="00DA7632" w:rsidRDefault="00033564"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00CC2">
        <w:tc>
          <w:tcPr>
            <w:tcW w:w="1027" w:type="dxa"/>
            <w:tcBorders>
              <w:top w:val="nil"/>
              <w:left w:val="nil"/>
              <w:bottom w:val="nil"/>
              <w:right w:val="nil"/>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700CC2" w:rsidRPr="00700CC2" w:rsidRDefault="00700CC2" w:rsidP="00700CC2">
            <w:pPr>
              <w:rPr>
                <w:rFonts w:ascii="Arial" w:hAnsi="Arial" w:cs="Arial"/>
                <w:sz w:val="22"/>
                <w:szCs w:val="22"/>
              </w:rPr>
            </w:pPr>
          </w:p>
        </w:tc>
        <w:permStart w:id="1049173081"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049173081" w:displacedByCustomXml="prev"/>
      </w:tr>
    </w:tbl>
    <w:p w:rsidR="00970B74" w:rsidRPr="00BB7C42" w:rsidRDefault="00970B74" w:rsidP="00BB7C42">
      <w:pPr>
        <w:rPr>
          <w:rFonts w:ascii="Arial" w:hAnsi="Arial" w:cs="Arial"/>
          <w:sz w:val="2"/>
          <w:szCs w:val="10"/>
        </w:rPr>
      </w:pPr>
    </w:p>
    <w:sectPr w:rsidR="00970B74" w:rsidRPr="00BB7C42" w:rsidSect="00BB7C42">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3506" w:rsidRDefault="006E3506" w:rsidP="00A67754">
      <w:r>
        <w:separator/>
      </w:r>
    </w:p>
  </w:endnote>
  <w:endnote w:type="continuationSeparator" w:id="0">
    <w:p w:rsidR="006E3506" w:rsidRDefault="006E350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3564" w:rsidRPr="00830749" w:rsidRDefault="00033564" w:rsidP="00D80BE8">
    <w:pPr>
      <w:pBdr>
        <w:top w:val="single" w:sz="4" w:space="1" w:color="auto"/>
      </w:pBdr>
      <w:rPr>
        <w:rFonts w:ascii="Arial" w:hAnsi="Arial" w:cs="Arial"/>
        <w:b/>
        <w:sz w:val="16"/>
        <w:szCs w:val="16"/>
      </w:rPr>
    </w:pPr>
  </w:p>
  <w:p w:rsidR="00033564" w:rsidRPr="00830749" w:rsidRDefault="00033564"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Content>
        <w:sdt>
          <w:sdtPr>
            <w:rPr>
              <w:rFonts w:ascii="Arial" w:hAnsi="Arial" w:cs="Arial"/>
              <w:b/>
              <w:sz w:val="16"/>
              <w:szCs w:val="16"/>
            </w:rPr>
            <w:id w:val="-12578967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9753D">
              <w:rPr>
                <w:rFonts w:ascii="Arial" w:hAnsi="Arial" w:cs="Arial"/>
                <w:b/>
                <w:bCs/>
                <w:noProof/>
                <w:sz w:val="16"/>
                <w:szCs w:val="16"/>
              </w:rPr>
              <w:t>25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3564" w:rsidRPr="00830749" w:rsidRDefault="00033564" w:rsidP="00D80BE8">
    <w:pPr>
      <w:pBdr>
        <w:top w:val="single" w:sz="4" w:space="1" w:color="auto"/>
      </w:pBdr>
      <w:rPr>
        <w:rFonts w:ascii="Arial" w:hAnsi="Arial" w:cs="Arial"/>
        <w:b/>
        <w:sz w:val="16"/>
        <w:szCs w:val="16"/>
      </w:rPr>
    </w:pPr>
  </w:p>
  <w:p w:rsidR="00033564" w:rsidRPr="00830749" w:rsidRDefault="00033564"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9753D">
          <w:rPr>
            <w:rFonts w:ascii="Arial" w:hAnsi="Arial" w:cs="Arial"/>
            <w:b/>
            <w:bCs/>
            <w:noProof/>
            <w:sz w:val="16"/>
            <w:szCs w:val="16"/>
          </w:rPr>
          <w:t>25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3506" w:rsidRDefault="006E3506" w:rsidP="00A67754">
      <w:r>
        <w:separator/>
      </w:r>
    </w:p>
  </w:footnote>
  <w:footnote w:type="continuationSeparator" w:id="0">
    <w:p w:rsidR="006E3506" w:rsidRDefault="006E350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3564" w:rsidRDefault="00033564"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placeholder>
          <w:docPart w:val="E73E3F477D8F4F449595A5C16411F6F9"/>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033564" w:rsidRPr="00830749" w:rsidRDefault="00033564" w:rsidP="00BB7C4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3564" w:rsidRDefault="00033564"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placeholder>
          <w:docPart w:val="E21B7B1DA0884B52AC0E2D432B4A0716"/>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033564" w:rsidRPr="00830749" w:rsidRDefault="00033564" w:rsidP="00BB7C4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41B7"/>
    <w:multiLevelType w:val="hybridMultilevel"/>
    <w:tmpl w:val="835CE0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46B3214"/>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A9E06F6"/>
    <w:multiLevelType w:val="hybridMultilevel"/>
    <w:tmpl w:val="581822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E063E8B"/>
    <w:multiLevelType w:val="hybridMultilevel"/>
    <w:tmpl w:val="F16EC048"/>
    <w:lvl w:ilvl="0" w:tplc="D2F45CC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E6433D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FB193C"/>
    <w:multiLevelType w:val="hybridMultilevel"/>
    <w:tmpl w:val="7F1A84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10470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14140416"/>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6B54FA3"/>
    <w:multiLevelType w:val="hybridMultilevel"/>
    <w:tmpl w:val="E5ACAD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8905166"/>
    <w:multiLevelType w:val="hybridMultilevel"/>
    <w:tmpl w:val="FC4EE1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09675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2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6C9799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89E5451"/>
    <w:multiLevelType w:val="hybridMultilevel"/>
    <w:tmpl w:val="B82638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3B4E6501"/>
    <w:multiLevelType w:val="hybridMultilevel"/>
    <w:tmpl w:val="5456D252"/>
    <w:lvl w:ilvl="0" w:tplc="B602F0FA">
      <w:start w:val="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EEA692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FBD6415"/>
    <w:multiLevelType w:val="hybridMultilevel"/>
    <w:tmpl w:val="D2ACCF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62C5B4D"/>
    <w:multiLevelType w:val="hybridMultilevel"/>
    <w:tmpl w:val="DFDEC8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4ABB1F6C"/>
    <w:multiLevelType w:val="hybridMultilevel"/>
    <w:tmpl w:val="4CEA2E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4B361654"/>
    <w:multiLevelType w:val="hybridMultilevel"/>
    <w:tmpl w:val="8A4C02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4F92520D"/>
    <w:multiLevelType w:val="hybridMultilevel"/>
    <w:tmpl w:val="15C2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50411B16"/>
    <w:multiLevelType w:val="hybridMultilevel"/>
    <w:tmpl w:val="BA0269F2"/>
    <w:lvl w:ilvl="0" w:tplc="35EC01F6">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52100956"/>
    <w:multiLevelType w:val="hybridMultilevel"/>
    <w:tmpl w:val="A16C28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526C4928"/>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448039A"/>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B0354D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5D5F6026"/>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6396316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645A193A"/>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720C7FBA"/>
    <w:multiLevelType w:val="hybridMultilevel"/>
    <w:tmpl w:val="FAB23770"/>
    <w:lvl w:ilvl="0" w:tplc="F468DA80">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78622BCD"/>
    <w:multiLevelType w:val="hybridMultilevel"/>
    <w:tmpl w:val="274268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7A5973D2"/>
    <w:multiLevelType w:val="hybridMultilevel"/>
    <w:tmpl w:val="0110068A"/>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5"/>
  </w:num>
  <w:num w:numId="2">
    <w:abstractNumId w:val="13"/>
  </w:num>
  <w:num w:numId="3">
    <w:abstractNumId w:val="24"/>
  </w:num>
  <w:num w:numId="4">
    <w:abstractNumId w:val="49"/>
  </w:num>
  <w:num w:numId="5">
    <w:abstractNumId w:val="9"/>
  </w:num>
  <w:num w:numId="6">
    <w:abstractNumId w:val="27"/>
  </w:num>
  <w:num w:numId="7">
    <w:abstractNumId w:val="41"/>
  </w:num>
  <w:num w:numId="8">
    <w:abstractNumId w:val="23"/>
  </w:num>
  <w:num w:numId="9">
    <w:abstractNumId w:val="26"/>
  </w:num>
  <w:num w:numId="10">
    <w:abstractNumId w:val="21"/>
  </w:num>
  <w:num w:numId="11">
    <w:abstractNumId w:val="19"/>
  </w:num>
  <w:num w:numId="12">
    <w:abstractNumId w:val="58"/>
  </w:num>
  <w:num w:numId="13">
    <w:abstractNumId w:val="3"/>
  </w:num>
  <w:num w:numId="14">
    <w:abstractNumId w:val="1"/>
  </w:num>
  <w:num w:numId="15">
    <w:abstractNumId w:val="20"/>
  </w:num>
  <w:num w:numId="16">
    <w:abstractNumId w:val="12"/>
  </w:num>
  <w:num w:numId="17">
    <w:abstractNumId w:val="42"/>
  </w:num>
  <w:num w:numId="18">
    <w:abstractNumId w:val="55"/>
  </w:num>
  <w:num w:numId="19">
    <w:abstractNumId w:val="48"/>
  </w:num>
  <w:num w:numId="20">
    <w:abstractNumId w:val="36"/>
  </w:num>
  <w:num w:numId="21">
    <w:abstractNumId w:val="17"/>
  </w:num>
  <w:num w:numId="22">
    <w:abstractNumId w:val="6"/>
  </w:num>
  <w:num w:numId="23">
    <w:abstractNumId w:val="14"/>
  </w:num>
  <w:num w:numId="24">
    <w:abstractNumId w:val="39"/>
  </w:num>
  <w:num w:numId="25">
    <w:abstractNumId w:val="34"/>
  </w:num>
  <w:num w:numId="26">
    <w:abstractNumId w:val="18"/>
  </w:num>
  <w:num w:numId="27">
    <w:abstractNumId w:val="35"/>
  </w:num>
  <w:num w:numId="28">
    <w:abstractNumId w:val="30"/>
  </w:num>
  <w:num w:numId="29">
    <w:abstractNumId w:val="57"/>
  </w:num>
  <w:num w:numId="30">
    <w:abstractNumId w:val="16"/>
  </w:num>
  <w:num w:numId="31">
    <w:abstractNumId w:val="54"/>
  </w:num>
  <w:num w:numId="32">
    <w:abstractNumId w:val="0"/>
  </w:num>
  <w:num w:numId="33">
    <w:abstractNumId w:val="38"/>
  </w:num>
  <w:num w:numId="34">
    <w:abstractNumId w:val="4"/>
  </w:num>
  <w:num w:numId="35">
    <w:abstractNumId w:val="56"/>
  </w:num>
  <w:num w:numId="36">
    <w:abstractNumId w:val="45"/>
  </w:num>
  <w:num w:numId="37">
    <w:abstractNumId w:val="40"/>
  </w:num>
  <w:num w:numId="38">
    <w:abstractNumId w:val="29"/>
  </w:num>
  <w:num w:numId="39">
    <w:abstractNumId w:val="22"/>
  </w:num>
  <w:num w:numId="40">
    <w:abstractNumId w:val="37"/>
  </w:num>
  <w:num w:numId="41">
    <w:abstractNumId w:val="33"/>
  </w:num>
  <w:num w:numId="42">
    <w:abstractNumId w:val="43"/>
  </w:num>
  <w:num w:numId="43">
    <w:abstractNumId w:val="15"/>
  </w:num>
  <w:num w:numId="44">
    <w:abstractNumId w:val="51"/>
  </w:num>
  <w:num w:numId="45">
    <w:abstractNumId w:val="53"/>
  </w:num>
  <w:num w:numId="46">
    <w:abstractNumId w:val="28"/>
  </w:num>
  <w:num w:numId="47">
    <w:abstractNumId w:val="8"/>
  </w:num>
  <w:num w:numId="48">
    <w:abstractNumId w:val="25"/>
  </w:num>
  <w:num w:numId="49">
    <w:abstractNumId w:val="47"/>
  </w:num>
  <w:num w:numId="50">
    <w:abstractNumId w:val="46"/>
  </w:num>
  <w:num w:numId="51">
    <w:abstractNumId w:val="32"/>
  </w:num>
  <w:num w:numId="52">
    <w:abstractNumId w:val="2"/>
  </w:num>
  <w:num w:numId="53">
    <w:abstractNumId w:val="50"/>
  </w:num>
  <w:num w:numId="54">
    <w:abstractNumId w:val="52"/>
  </w:num>
  <w:num w:numId="55">
    <w:abstractNumId w:val="11"/>
  </w:num>
  <w:num w:numId="56">
    <w:abstractNumId w:val="31"/>
  </w:num>
  <w:num w:numId="57">
    <w:abstractNumId w:val="44"/>
  </w:num>
  <w:num w:numId="58">
    <w:abstractNumId w:val="10"/>
  </w:num>
  <w:num w:numId="59">
    <w:abstractNumId w:val="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F3Ntne1zFBKIv5B54xeQIq7jyVce9+7IanLS2B2ySYkeD6/rp3o/zbqherLUvse5ONsIJy46QYgQFYsHCVgwSQ==" w:salt="r3weQSEDUZ40J9GJGySKT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3564"/>
    <w:rsid w:val="00035243"/>
    <w:rsid w:val="00036B05"/>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959CA"/>
    <w:rsid w:val="000A2303"/>
    <w:rsid w:val="000A7B07"/>
    <w:rsid w:val="000B346C"/>
    <w:rsid w:val="000B5121"/>
    <w:rsid w:val="000B7B64"/>
    <w:rsid w:val="000C233D"/>
    <w:rsid w:val="000C4F46"/>
    <w:rsid w:val="000C6FB4"/>
    <w:rsid w:val="000E680F"/>
    <w:rsid w:val="000F0FCA"/>
    <w:rsid w:val="000F7264"/>
    <w:rsid w:val="00103A5E"/>
    <w:rsid w:val="001157AF"/>
    <w:rsid w:val="00116C30"/>
    <w:rsid w:val="00120724"/>
    <w:rsid w:val="001236C8"/>
    <w:rsid w:val="0012389B"/>
    <w:rsid w:val="0012562F"/>
    <w:rsid w:val="001266C6"/>
    <w:rsid w:val="00126C85"/>
    <w:rsid w:val="00131D1E"/>
    <w:rsid w:val="00132977"/>
    <w:rsid w:val="001457FC"/>
    <w:rsid w:val="00152592"/>
    <w:rsid w:val="001525FC"/>
    <w:rsid w:val="00154A40"/>
    <w:rsid w:val="00154DAE"/>
    <w:rsid w:val="001578F8"/>
    <w:rsid w:val="001617F6"/>
    <w:rsid w:val="00166E7F"/>
    <w:rsid w:val="00167988"/>
    <w:rsid w:val="001709EB"/>
    <w:rsid w:val="00175F6C"/>
    <w:rsid w:val="00184237"/>
    <w:rsid w:val="0018673D"/>
    <w:rsid w:val="00187D1C"/>
    <w:rsid w:val="00191E86"/>
    <w:rsid w:val="0019250A"/>
    <w:rsid w:val="001961DD"/>
    <w:rsid w:val="001A15F0"/>
    <w:rsid w:val="001A355B"/>
    <w:rsid w:val="001A3880"/>
    <w:rsid w:val="001A77CF"/>
    <w:rsid w:val="001B09BC"/>
    <w:rsid w:val="001B6460"/>
    <w:rsid w:val="001C0776"/>
    <w:rsid w:val="001C0B34"/>
    <w:rsid w:val="001C4084"/>
    <w:rsid w:val="001D01D1"/>
    <w:rsid w:val="001E05E8"/>
    <w:rsid w:val="001F2AD0"/>
    <w:rsid w:val="001F3555"/>
    <w:rsid w:val="001F3FE3"/>
    <w:rsid w:val="001F6FA5"/>
    <w:rsid w:val="00201769"/>
    <w:rsid w:val="00201E01"/>
    <w:rsid w:val="00202782"/>
    <w:rsid w:val="00204C77"/>
    <w:rsid w:val="00213294"/>
    <w:rsid w:val="0021376B"/>
    <w:rsid w:val="00214096"/>
    <w:rsid w:val="00215415"/>
    <w:rsid w:val="002168EB"/>
    <w:rsid w:val="00217C56"/>
    <w:rsid w:val="00220F44"/>
    <w:rsid w:val="00222B64"/>
    <w:rsid w:val="00224C63"/>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6909"/>
    <w:rsid w:val="00287CC3"/>
    <w:rsid w:val="00291E00"/>
    <w:rsid w:val="00294162"/>
    <w:rsid w:val="00294A7E"/>
    <w:rsid w:val="00294E35"/>
    <w:rsid w:val="002A316B"/>
    <w:rsid w:val="002A3408"/>
    <w:rsid w:val="002A4B14"/>
    <w:rsid w:val="002B03AC"/>
    <w:rsid w:val="002B2600"/>
    <w:rsid w:val="002B6786"/>
    <w:rsid w:val="002B7054"/>
    <w:rsid w:val="002C0B73"/>
    <w:rsid w:val="002C4301"/>
    <w:rsid w:val="002C4D10"/>
    <w:rsid w:val="002C66FA"/>
    <w:rsid w:val="002D1837"/>
    <w:rsid w:val="002D3E2B"/>
    <w:rsid w:val="002D4C72"/>
    <w:rsid w:val="002E510D"/>
    <w:rsid w:val="002E7CD0"/>
    <w:rsid w:val="003000F2"/>
    <w:rsid w:val="00301207"/>
    <w:rsid w:val="00301C4E"/>
    <w:rsid w:val="00304616"/>
    <w:rsid w:val="00304897"/>
    <w:rsid w:val="003050B6"/>
    <w:rsid w:val="00311E5D"/>
    <w:rsid w:val="00314915"/>
    <w:rsid w:val="00315805"/>
    <w:rsid w:val="00315AAA"/>
    <w:rsid w:val="00317391"/>
    <w:rsid w:val="00324DB2"/>
    <w:rsid w:val="003259FD"/>
    <w:rsid w:val="00326BB7"/>
    <w:rsid w:val="00327E27"/>
    <w:rsid w:val="0033666D"/>
    <w:rsid w:val="00336763"/>
    <w:rsid w:val="00343D65"/>
    <w:rsid w:val="00347500"/>
    <w:rsid w:val="00347A6D"/>
    <w:rsid w:val="003548CB"/>
    <w:rsid w:val="003614DC"/>
    <w:rsid w:val="00361CE5"/>
    <w:rsid w:val="00362760"/>
    <w:rsid w:val="00367FC1"/>
    <w:rsid w:val="00374DDE"/>
    <w:rsid w:val="003758B4"/>
    <w:rsid w:val="00376162"/>
    <w:rsid w:val="00383B05"/>
    <w:rsid w:val="00390A28"/>
    <w:rsid w:val="0039160D"/>
    <w:rsid w:val="00396581"/>
    <w:rsid w:val="003965FE"/>
    <w:rsid w:val="00397E79"/>
    <w:rsid w:val="003B0DC7"/>
    <w:rsid w:val="003B25CC"/>
    <w:rsid w:val="003B5C02"/>
    <w:rsid w:val="003C065D"/>
    <w:rsid w:val="003C173C"/>
    <w:rsid w:val="003C33FB"/>
    <w:rsid w:val="003C6A1A"/>
    <w:rsid w:val="003D2DB8"/>
    <w:rsid w:val="003D337A"/>
    <w:rsid w:val="003D6EB8"/>
    <w:rsid w:val="003D7CD7"/>
    <w:rsid w:val="003E1DAB"/>
    <w:rsid w:val="003E41CD"/>
    <w:rsid w:val="003F179A"/>
    <w:rsid w:val="003F4120"/>
    <w:rsid w:val="003F4E60"/>
    <w:rsid w:val="004000D3"/>
    <w:rsid w:val="00400774"/>
    <w:rsid w:val="00401C9F"/>
    <w:rsid w:val="00402AD2"/>
    <w:rsid w:val="00402F76"/>
    <w:rsid w:val="00410BC8"/>
    <w:rsid w:val="00410EFE"/>
    <w:rsid w:val="004163B0"/>
    <w:rsid w:val="00417106"/>
    <w:rsid w:val="00420D74"/>
    <w:rsid w:val="00422F8C"/>
    <w:rsid w:val="00423242"/>
    <w:rsid w:val="004316FB"/>
    <w:rsid w:val="0043275D"/>
    <w:rsid w:val="00433D65"/>
    <w:rsid w:val="00435D5B"/>
    <w:rsid w:val="00437E63"/>
    <w:rsid w:val="00440055"/>
    <w:rsid w:val="004403AD"/>
    <w:rsid w:val="0044090C"/>
    <w:rsid w:val="004429AC"/>
    <w:rsid w:val="00454B97"/>
    <w:rsid w:val="004559DC"/>
    <w:rsid w:val="004575AD"/>
    <w:rsid w:val="004624D6"/>
    <w:rsid w:val="0046338F"/>
    <w:rsid w:val="004657D2"/>
    <w:rsid w:val="00466598"/>
    <w:rsid w:val="004676B1"/>
    <w:rsid w:val="00467952"/>
    <w:rsid w:val="004768EA"/>
    <w:rsid w:val="00482720"/>
    <w:rsid w:val="00486D61"/>
    <w:rsid w:val="004A3499"/>
    <w:rsid w:val="004A3DD9"/>
    <w:rsid w:val="004A44A7"/>
    <w:rsid w:val="004B0BF6"/>
    <w:rsid w:val="004B42E2"/>
    <w:rsid w:val="004C48E0"/>
    <w:rsid w:val="004C56C5"/>
    <w:rsid w:val="004C5D36"/>
    <w:rsid w:val="004C72F3"/>
    <w:rsid w:val="004D0646"/>
    <w:rsid w:val="004D0680"/>
    <w:rsid w:val="004D1A7D"/>
    <w:rsid w:val="004D7CCC"/>
    <w:rsid w:val="004E3FB7"/>
    <w:rsid w:val="004E5C7F"/>
    <w:rsid w:val="004E6613"/>
    <w:rsid w:val="004E79AD"/>
    <w:rsid w:val="004F06CC"/>
    <w:rsid w:val="0050226B"/>
    <w:rsid w:val="005025D4"/>
    <w:rsid w:val="00503E80"/>
    <w:rsid w:val="00504AC2"/>
    <w:rsid w:val="005054E9"/>
    <w:rsid w:val="00506CCD"/>
    <w:rsid w:val="005075AF"/>
    <w:rsid w:val="005102BD"/>
    <w:rsid w:val="00512B1D"/>
    <w:rsid w:val="00512BC0"/>
    <w:rsid w:val="0051331A"/>
    <w:rsid w:val="005156BE"/>
    <w:rsid w:val="00521DC6"/>
    <w:rsid w:val="005252A1"/>
    <w:rsid w:val="00531973"/>
    <w:rsid w:val="00532738"/>
    <w:rsid w:val="005334E1"/>
    <w:rsid w:val="005362A7"/>
    <w:rsid w:val="0053695A"/>
    <w:rsid w:val="00536B74"/>
    <w:rsid w:val="00536CB1"/>
    <w:rsid w:val="00543100"/>
    <w:rsid w:val="00544F28"/>
    <w:rsid w:val="00545E98"/>
    <w:rsid w:val="00555130"/>
    <w:rsid w:val="00563B11"/>
    <w:rsid w:val="005652D3"/>
    <w:rsid w:val="00573C4A"/>
    <w:rsid w:val="005757D0"/>
    <w:rsid w:val="00577520"/>
    <w:rsid w:val="00583840"/>
    <w:rsid w:val="00585454"/>
    <w:rsid w:val="00586825"/>
    <w:rsid w:val="005868D2"/>
    <w:rsid w:val="005948F5"/>
    <w:rsid w:val="00597B67"/>
    <w:rsid w:val="005A327B"/>
    <w:rsid w:val="005B3783"/>
    <w:rsid w:val="005B3D52"/>
    <w:rsid w:val="005B4B38"/>
    <w:rsid w:val="005C1FB7"/>
    <w:rsid w:val="005C20EC"/>
    <w:rsid w:val="005C48AD"/>
    <w:rsid w:val="005D0D43"/>
    <w:rsid w:val="005D4F7D"/>
    <w:rsid w:val="005D6DBE"/>
    <w:rsid w:val="005D7860"/>
    <w:rsid w:val="005E26ED"/>
    <w:rsid w:val="005E2B40"/>
    <w:rsid w:val="005E2C83"/>
    <w:rsid w:val="005F112F"/>
    <w:rsid w:val="005F3093"/>
    <w:rsid w:val="005F48A3"/>
    <w:rsid w:val="005F55E6"/>
    <w:rsid w:val="005F7046"/>
    <w:rsid w:val="0060061E"/>
    <w:rsid w:val="00601B14"/>
    <w:rsid w:val="00601C41"/>
    <w:rsid w:val="00602C95"/>
    <w:rsid w:val="006040AF"/>
    <w:rsid w:val="0060728C"/>
    <w:rsid w:val="00607B3E"/>
    <w:rsid w:val="00607DE8"/>
    <w:rsid w:val="0061390C"/>
    <w:rsid w:val="00614655"/>
    <w:rsid w:val="00621440"/>
    <w:rsid w:val="00625E7C"/>
    <w:rsid w:val="00626283"/>
    <w:rsid w:val="00627CAE"/>
    <w:rsid w:val="006302E6"/>
    <w:rsid w:val="00630F62"/>
    <w:rsid w:val="00632918"/>
    <w:rsid w:val="00632E6C"/>
    <w:rsid w:val="00633CAE"/>
    <w:rsid w:val="0063511D"/>
    <w:rsid w:val="00640395"/>
    <w:rsid w:val="006407D6"/>
    <w:rsid w:val="00640DDA"/>
    <w:rsid w:val="00642192"/>
    <w:rsid w:val="00650C50"/>
    <w:rsid w:val="0065179C"/>
    <w:rsid w:val="00652FA9"/>
    <w:rsid w:val="00653936"/>
    <w:rsid w:val="006555C5"/>
    <w:rsid w:val="00655694"/>
    <w:rsid w:val="00655F6F"/>
    <w:rsid w:val="00665015"/>
    <w:rsid w:val="00666379"/>
    <w:rsid w:val="0066767E"/>
    <w:rsid w:val="00667E56"/>
    <w:rsid w:val="00670260"/>
    <w:rsid w:val="00672D43"/>
    <w:rsid w:val="00672FAE"/>
    <w:rsid w:val="00674685"/>
    <w:rsid w:val="00674DE6"/>
    <w:rsid w:val="00675E17"/>
    <w:rsid w:val="006805B7"/>
    <w:rsid w:val="00680BFE"/>
    <w:rsid w:val="0068520A"/>
    <w:rsid w:val="0068582E"/>
    <w:rsid w:val="006862FA"/>
    <w:rsid w:val="00690CCE"/>
    <w:rsid w:val="00691ED4"/>
    <w:rsid w:val="006923AD"/>
    <w:rsid w:val="00694423"/>
    <w:rsid w:val="00694FAE"/>
    <w:rsid w:val="00695A9B"/>
    <w:rsid w:val="00697DC1"/>
    <w:rsid w:val="00697EDC"/>
    <w:rsid w:val="006A4B98"/>
    <w:rsid w:val="006A4E12"/>
    <w:rsid w:val="006A6387"/>
    <w:rsid w:val="006B065A"/>
    <w:rsid w:val="006B1FC9"/>
    <w:rsid w:val="006B2FB9"/>
    <w:rsid w:val="006B5A1A"/>
    <w:rsid w:val="006B6115"/>
    <w:rsid w:val="006B7CFD"/>
    <w:rsid w:val="006C089A"/>
    <w:rsid w:val="006C212E"/>
    <w:rsid w:val="006C26ED"/>
    <w:rsid w:val="006C2D98"/>
    <w:rsid w:val="006C7661"/>
    <w:rsid w:val="006D4794"/>
    <w:rsid w:val="006D519C"/>
    <w:rsid w:val="006E0BDE"/>
    <w:rsid w:val="006E0D39"/>
    <w:rsid w:val="006E3506"/>
    <w:rsid w:val="006E7F12"/>
    <w:rsid w:val="006F1570"/>
    <w:rsid w:val="006F1E14"/>
    <w:rsid w:val="006F5046"/>
    <w:rsid w:val="006F78F8"/>
    <w:rsid w:val="006F7D66"/>
    <w:rsid w:val="006F7E1E"/>
    <w:rsid w:val="00700CC2"/>
    <w:rsid w:val="007019BA"/>
    <w:rsid w:val="0070450D"/>
    <w:rsid w:val="007070CF"/>
    <w:rsid w:val="00707741"/>
    <w:rsid w:val="00711150"/>
    <w:rsid w:val="007128AF"/>
    <w:rsid w:val="00713AD0"/>
    <w:rsid w:val="00714EB8"/>
    <w:rsid w:val="00720E1B"/>
    <w:rsid w:val="0072118A"/>
    <w:rsid w:val="00721564"/>
    <w:rsid w:val="0072174F"/>
    <w:rsid w:val="0072177C"/>
    <w:rsid w:val="007317A7"/>
    <w:rsid w:val="00732F50"/>
    <w:rsid w:val="00733310"/>
    <w:rsid w:val="007334C1"/>
    <w:rsid w:val="007339D1"/>
    <w:rsid w:val="00734157"/>
    <w:rsid w:val="00734580"/>
    <w:rsid w:val="00736760"/>
    <w:rsid w:val="00740FE9"/>
    <w:rsid w:val="00741A2C"/>
    <w:rsid w:val="00743307"/>
    <w:rsid w:val="007446B8"/>
    <w:rsid w:val="007456DC"/>
    <w:rsid w:val="00747137"/>
    <w:rsid w:val="007518B1"/>
    <w:rsid w:val="00754C46"/>
    <w:rsid w:val="00757B27"/>
    <w:rsid w:val="00764294"/>
    <w:rsid w:val="007649A3"/>
    <w:rsid w:val="00765E11"/>
    <w:rsid w:val="00766210"/>
    <w:rsid w:val="0076703A"/>
    <w:rsid w:val="007715C5"/>
    <w:rsid w:val="0077287B"/>
    <w:rsid w:val="007750F4"/>
    <w:rsid w:val="0077537B"/>
    <w:rsid w:val="00775568"/>
    <w:rsid w:val="00775598"/>
    <w:rsid w:val="007830B6"/>
    <w:rsid w:val="00785EBE"/>
    <w:rsid w:val="0079753D"/>
    <w:rsid w:val="007A05CA"/>
    <w:rsid w:val="007A1BB4"/>
    <w:rsid w:val="007A20C3"/>
    <w:rsid w:val="007A5008"/>
    <w:rsid w:val="007B2C43"/>
    <w:rsid w:val="007B4925"/>
    <w:rsid w:val="007C1D61"/>
    <w:rsid w:val="007C3C8A"/>
    <w:rsid w:val="007C52E8"/>
    <w:rsid w:val="007C63F4"/>
    <w:rsid w:val="007D11FF"/>
    <w:rsid w:val="007D3292"/>
    <w:rsid w:val="007D3954"/>
    <w:rsid w:val="007D6FF6"/>
    <w:rsid w:val="007E0151"/>
    <w:rsid w:val="007E2C77"/>
    <w:rsid w:val="007E4882"/>
    <w:rsid w:val="007E57E8"/>
    <w:rsid w:val="007E72A0"/>
    <w:rsid w:val="007E7CAC"/>
    <w:rsid w:val="007F1F7F"/>
    <w:rsid w:val="007F575E"/>
    <w:rsid w:val="0080436C"/>
    <w:rsid w:val="008121F4"/>
    <w:rsid w:val="008133D3"/>
    <w:rsid w:val="00816CCB"/>
    <w:rsid w:val="00817A2D"/>
    <w:rsid w:val="00822686"/>
    <w:rsid w:val="008229FF"/>
    <w:rsid w:val="008235AF"/>
    <w:rsid w:val="008264AD"/>
    <w:rsid w:val="00830749"/>
    <w:rsid w:val="00833553"/>
    <w:rsid w:val="00835B05"/>
    <w:rsid w:val="00842927"/>
    <w:rsid w:val="00843997"/>
    <w:rsid w:val="00847C7B"/>
    <w:rsid w:val="00855F97"/>
    <w:rsid w:val="00860AFB"/>
    <w:rsid w:val="00864095"/>
    <w:rsid w:val="00872A11"/>
    <w:rsid w:val="008748CE"/>
    <w:rsid w:val="00877F9F"/>
    <w:rsid w:val="00882B9D"/>
    <w:rsid w:val="008868DF"/>
    <w:rsid w:val="00886C48"/>
    <w:rsid w:val="008A00B4"/>
    <w:rsid w:val="008A082C"/>
    <w:rsid w:val="008A257C"/>
    <w:rsid w:val="008A3A99"/>
    <w:rsid w:val="008B39C9"/>
    <w:rsid w:val="008B59EC"/>
    <w:rsid w:val="008C48F6"/>
    <w:rsid w:val="008C6F4D"/>
    <w:rsid w:val="008C754C"/>
    <w:rsid w:val="008D53C6"/>
    <w:rsid w:val="008F0BA8"/>
    <w:rsid w:val="008F464C"/>
    <w:rsid w:val="00901593"/>
    <w:rsid w:val="00901AF6"/>
    <w:rsid w:val="009025D4"/>
    <w:rsid w:val="009055FD"/>
    <w:rsid w:val="009056E2"/>
    <w:rsid w:val="00917FD2"/>
    <w:rsid w:val="00921288"/>
    <w:rsid w:val="00925C83"/>
    <w:rsid w:val="009304CA"/>
    <w:rsid w:val="0093060F"/>
    <w:rsid w:val="009324BA"/>
    <w:rsid w:val="00936180"/>
    <w:rsid w:val="00944834"/>
    <w:rsid w:val="00944A01"/>
    <w:rsid w:val="00945300"/>
    <w:rsid w:val="00945C7B"/>
    <w:rsid w:val="009470AF"/>
    <w:rsid w:val="009476CA"/>
    <w:rsid w:val="0095100C"/>
    <w:rsid w:val="0095160D"/>
    <w:rsid w:val="00951B1D"/>
    <w:rsid w:val="00951DE8"/>
    <w:rsid w:val="00954532"/>
    <w:rsid w:val="00956D8C"/>
    <w:rsid w:val="00966CFF"/>
    <w:rsid w:val="009672C4"/>
    <w:rsid w:val="00967833"/>
    <w:rsid w:val="00970B74"/>
    <w:rsid w:val="00971AC8"/>
    <w:rsid w:val="00972346"/>
    <w:rsid w:val="00973BE6"/>
    <w:rsid w:val="0097462A"/>
    <w:rsid w:val="0098186A"/>
    <w:rsid w:val="00986974"/>
    <w:rsid w:val="00986BC7"/>
    <w:rsid w:val="00993997"/>
    <w:rsid w:val="00996BEA"/>
    <w:rsid w:val="00997082"/>
    <w:rsid w:val="009A0BD0"/>
    <w:rsid w:val="009A34C4"/>
    <w:rsid w:val="009A4937"/>
    <w:rsid w:val="009B750D"/>
    <w:rsid w:val="009C7961"/>
    <w:rsid w:val="009D1E85"/>
    <w:rsid w:val="009D22C4"/>
    <w:rsid w:val="009E08FC"/>
    <w:rsid w:val="009E33A9"/>
    <w:rsid w:val="009E3CED"/>
    <w:rsid w:val="009E4376"/>
    <w:rsid w:val="009E78AF"/>
    <w:rsid w:val="009F0483"/>
    <w:rsid w:val="009F34EB"/>
    <w:rsid w:val="009F4723"/>
    <w:rsid w:val="00A071E5"/>
    <w:rsid w:val="00A07F94"/>
    <w:rsid w:val="00A10E37"/>
    <w:rsid w:val="00A2147E"/>
    <w:rsid w:val="00A25B81"/>
    <w:rsid w:val="00A2624A"/>
    <w:rsid w:val="00A265D7"/>
    <w:rsid w:val="00A2765C"/>
    <w:rsid w:val="00A33567"/>
    <w:rsid w:val="00A34BA9"/>
    <w:rsid w:val="00A406B8"/>
    <w:rsid w:val="00A41676"/>
    <w:rsid w:val="00A43D76"/>
    <w:rsid w:val="00A526B7"/>
    <w:rsid w:val="00A52BAB"/>
    <w:rsid w:val="00A52C7C"/>
    <w:rsid w:val="00A532EC"/>
    <w:rsid w:val="00A61D78"/>
    <w:rsid w:val="00A6450C"/>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820"/>
    <w:rsid w:val="00A93CB5"/>
    <w:rsid w:val="00A93E84"/>
    <w:rsid w:val="00A96EE8"/>
    <w:rsid w:val="00A96F4B"/>
    <w:rsid w:val="00AA1061"/>
    <w:rsid w:val="00AA517E"/>
    <w:rsid w:val="00AA653D"/>
    <w:rsid w:val="00AB4ACC"/>
    <w:rsid w:val="00AB5511"/>
    <w:rsid w:val="00AB5FF9"/>
    <w:rsid w:val="00AC6BE2"/>
    <w:rsid w:val="00AC79B9"/>
    <w:rsid w:val="00AD147B"/>
    <w:rsid w:val="00AD2C30"/>
    <w:rsid w:val="00AD390C"/>
    <w:rsid w:val="00AD7FAE"/>
    <w:rsid w:val="00AE25FB"/>
    <w:rsid w:val="00AE7E0E"/>
    <w:rsid w:val="00AF020A"/>
    <w:rsid w:val="00AF2383"/>
    <w:rsid w:val="00AF272A"/>
    <w:rsid w:val="00AF28A2"/>
    <w:rsid w:val="00AF5A03"/>
    <w:rsid w:val="00AF7DE7"/>
    <w:rsid w:val="00B01066"/>
    <w:rsid w:val="00B01E5D"/>
    <w:rsid w:val="00B0452D"/>
    <w:rsid w:val="00B0469A"/>
    <w:rsid w:val="00B10211"/>
    <w:rsid w:val="00B11880"/>
    <w:rsid w:val="00B11D92"/>
    <w:rsid w:val="00B141EE"/>
    <w:rsid w:val="00B15373"/>
    <w:rsid w:val="00B164B1"/>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1727"/>
    <w:rsid w:val="00B63435"/>
    <w:rsid w:val="00B64BF7"/>
    <w:rsid w:val="00B65524"/>
    <w:rsid w:val="00B80970"/>
    <w:rsid w:val="00B82C75"/>
    <w:rsid w:val="00B84397"/>
    <w:rsid w:val="00B8536D"/>
    <w:rsid w:val="00B876C2"/>
    <w:rsid w:val="00B91399"/>
    <w:rsid w:val="00B91EAA"/>
    <w:rsid w:val="00B9239D"/>
    <w:rsid w:val="00B930C4"/>
    <w:rsid w:val="00B93C88"/>
    <w:rsid w:val="00B96243"/>
    <w:rsid w:val="00B9778C"/>
    <w:rsid w:val="00BA178E"/>
    <w:rsid w:val="00BA17CD"/>
    <w:rsid w:val="00BA235F"/>
    <w:rsid w:val="00BA45C3"/>
    <w:rsid w:val="00BA49E6"/>
    <w:rsid w:val="00BA7D5F"/>
    <w:rsid w:val="00BB11BC"/>
    <w:rsid w:val="00BB7C42"/>
    <w:rsid w:val="00BC7EE3"/>
    <w:rsid w:val="00BD2445"/>
    <w:rsid w:val="00BD4B75"/>
    <w:rsid w:val="00BD5D83"/>
    <w:rsid w:val="00BD7F10"/>
    <w:rsid w:val="00BE1F60"/>
    <w:rsid w:val="00BE5659"/>
    <w:rsid w:val="00BF15FF"/>
    <w:rsid w:val="00BF1ED0"/>
    <w:rsid w:val="00BF51EE"/>
    <w:rsid w:val="00BF721E"/>
    <w:rsid w:val="00BF7956"/>
    <w:rsid w:val="00C02070"/>
    <w:rsid w:val="00C02A9F"/>
    <w:rsid w:val="00C02F79"/>
    <w:rsid w:val="00C05340"/>
    <w:rsid w:val="00C0790A"/>
    <w:rsid w:val="00C116AB"/>
    <w:rsid w:val="00C145EE"/>
    <w:rsid w:val="00C1477C"/>
    <w:rsid w:val="00C1691C"/>
    <w:rsid w:val="00C17076"/>
    <w:rsid w:val="00C21B79"/>
    <w:rsid w:val="00C25494"/>
    <w:rsid w:val="00C320F8"/>
    <w:rsid w:val="00C3636D"/>
    <w:rsid w:val="00C413DD"/>
    <w:rsid w:val="00C41923"/>
    <w:rsid w:val="00C43BD8"/>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7791"/>
    <w:rsid w:val="00C95773"/>
    <w:rsid w:val="00C963E0"/>
    <w:rsid w:val="00C9717B"/>
    <w:rsid w:val="00C97C42"/>
    <w:rsid w:val="00CA0F42"/>
    <w:rsid w:val="00CA78C3"/>
    <w:rsid w:val="00CB0A4E"/>
    <w:rsid w:val="00CB7163"/>
    <w:rsid w:val="00CB7187"/>
    <w:rsid w:val="00CC3794"/>
    <w:rsid w:val="00CC3D35"/>
    <w:rsid w:val="00CC41A9"/>
    <w:rsid w:val="00CC5CC2"/>
    <w:rsid w:val="00CC5E27"/>
    <w:rsid w:val="00CD0491"/>
    <w:rsid w:val="00CE1002"/>
    <w:rsid w:val="00CE17A5"/>
    <w:rsid w:val="00CE1EBF"/>
    <w:rsid w:val="00CE2955"/>
    <w:rsid w:val="00CE2FD4"/>
    <w:rsid w:val="00CE4DB2"/>
    <w:rsid w:val="00CE5B71"/>
    <w:rsid w:val="00CE77FE"/>
    <w:rsid w:val="00CF476A"/>
    <w:rsid w:val="00CF577D"/>
    <w:rsid w:val="00CF687B"/>
    <w:rsid w:val="00CF777A"/>
    <w:rsid w:val="00D05B7F"/>
    <w:rsid w:val="00D060EB"/>
    <w:rsid w:val="00D07170"/>
    <w:rsid w:val="00D10C1C"/>
    <w:rsid w:val="00D12E1D"/>
    <w:rsid w:val="00D1465B"/>
    <w:rsid w:val="00D157D2"/>
    <w:rsid w:val="00D22231"/>
    <w:rsid w:val="00D23EED"/>
    <w:rsid w:val="00D25838"/>
    <w:rsid w:val="00D26665"/>
    <w:rsid w:val="00D26D34"/>
    <w:rsid w:val="00D27040"/>
    <w:rsid w:val="00D31E6B"/>
    <w:rsid w:val="00D323A9"/>
    <w:rsid w:val="00D342DF"/>
    <w:rsid w:val="00D354C8"/>
    <w:rsid w:val="00D41220"/>
    <w:rsid w:val="00D41D28"/>
    <w:rsid w:val="00D44406"/>
    <w:rsid w:val="00D445AA"/>
    <w:rsid w:val="00D448E3"/>
    <w:rsid w:val="00D44AC7"/>
    <w:rsid w:val="00D50F5B"/>
    <w:rsid w:val="00D521B0"/>
    <w:rsid w:val="00D52AE9"/>
    <w:rsid w:val="00D54E06"/>
    <w:rsid w:val="00D60FEC"/>
    <w:rsid w:val="00D612CD"/>
    <w:rsid w:val="00D74F43"/>
    <w:rsid w:val="00D762CD"/>
    <w:rsid w:val="00D80BE8"/>
    <w:rsid w:val="00D936AE"/>
    <w:rsid w:val="00D952D8"/>
    <w:rsid w:val="00D95463"/>
    <w:rsid w:val="00D95679"/>
    <w:rsid w:val="00D97A41"/>
    <w:rsid w:val="00DA08D6"/>
    <w:rsid w:val="00DA162F"/>
    <w:rsid w:val="00DA2CF0"/>
    <w:rsid w:val="00DA34F5"/>
    <w:rsid w:val="00DA44D3"/>
    <w:rsid w:val="00DA7219"/>
    <w:rsid w:val="00DB20FD"/>
    <w:rsid w:val="00DB2B84"/>
    <w:rsid w:val="00DB4230"/>
    <w:rsid w:val="00DB572F"/>
    <w:rsid w:val="00DB620A"/>
    <w:rsid w:val="00DB6903"/>
    <w:rsid w:val="00DB693F"/>
    <w:rsid w:val="00DC123B"/>
    <w:rsid w:val="00DC25CE"/>
    <w:rsid w:val="00DC54AD"/>
    <w:rsid w:val="00DC763D"/>
    <w:rsid w:val="00DD0BB5"/>
    <w:rsid w:val="00DD533D"/>
    <w:rsid w:val="00DE18C7"/>
    <w:rsid w:val="00DE37A3"/>
    <w:rsid w:val="00DE52AD"/>
    <w:rsid w:val="00DF0328"/>
    <w:rsid w:val="00DF5671"/>
    <w:rsid w:val="00DF71FB"/>
    <w:rsid w:val="00DF75DF"/>
    <w:rsid w:val="00DF75F4"/>
    <w:rsid w:val="00E015C8"/>
    <w:rsid w:val="00E06C7B"/>
    <w:rsid w:val="00E07F3E"/>
    <w:rsid w:val="00E106BF"/>
    <w:rsid w:val="00E14BFA"/>
    <w:rsid w:val="00E14FDF"/>
    <w:rsid w:val="00E20A05"/>
    <w:rsid w:val="00E2279E"/>
    <w:rsid w:val="00E3181C"/>
    <w:rsid w:val="00E338BC"/>
    <w:rsid w:val="00E34977"/>
    <w:rsid w:val="00E36EDD"/>
    <w:rsid w:val="00E441DD"/>
    <w:rsid w:val="00E50AAD"/>
    <w:rsid w:val="00E51079"/>
    <w:rsid w:val="00E51C4F"/>
    <w:rsid w:val="00E542EA"/>
    <w:rsid w:val="00E572E5"/>
    <w:rsid w:val="00E611E4"/>
    <w:rsid w:val="00E62A2B"/>
    <w:rsid w:val="00E7090F"/>
    <w:rsid w:val="00E77A19"/>
    <w:rsid w:val="00E8106E"/>
    <w:rsid w:val="00E83A7C"/>
    <w:rsid w:val="00E85228"/>
    <w:rsid w:val="00EA29CE"/>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52D0"/>
    <w:rsid w:val="00F06E9D"/>
    <w:rsid w:val="00F07185"/>
    <w:rsid w:val="00F147D4"/>
    <w:rsid w:val="00F212C3"/>
    <w:rsid w:val="00F21DF2"/>
    <w:rsid w:val="00F23659"/>
    <w:rsid w:val="00F26F5E"/>
    <w:rsid w:val="00F30473"/>
    <w:rsid w:val="00F4286F"/>
    <w:rsid w:val="00F44003"/>
    <w:rsid w:val="00F46E9C"/>
    <w:rsid w:val="00F4706B"/>
    <w:rsid w:val="00F47987"/>
    <w:rsid w:val="00F55DF9"/>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2F8C"/>
    <w:rsid w:val="00F97200"/>
    <w:rsid w:val="00F97320"/>
    <w:rsid w:val="00FA23C4"/>
    <w:rsid w:val="00FA33EB"/>
    <w:rsid w:val="00FA35B3"/>
    <w:rsid w:val="00FA4E33"/>
    <w:rsid w:val="00FA5265"/>
    <w:rsid w:val="00FB203E"/>
    <w:rsid w:val="00FB3074"/>
    <w:rsid w:val="00FB3E05"/>
    <w:rsid w:val="00FB4E1E"/>
    <w:rsid w:val="00FB5100"/>
    <w:rsid w:val="00FB5C12"/>
    <w:rsid w:val="00FC01FD"/>
    <w:rsid w:val="00FC2BA4"/>
    <w:rsid w:val="00FC4794"/>
    <w:rsid w:val="00FC73DB"/>
    <w:rsid w:val="00FD01E7"/>
    <w:rsid w:val="00FD095A"/>
    <w:rsid w:val="00FD2AF2"/>
    <w:rsid w:val="00FD51DF"/>
    <w:rsid w:val="00FD7558"/>
    <w:rsid w:val="00FD7C1E"/>
    <w:rsid w:val="00FE00AF"/>
    <w:rsid w:val="00FE32AD"/>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9CA2E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
      <w:docPartPr>
        <w:name w:val="E21B7B1DA0884B52AC0E2D432B4A0716"/>
        <w:category>
          <w:name w:val="General"/>
          <w:gallery w:val="placeholder"/>
        </w:category>
        <w:types>
          <w:type w:val="bbPlcHdr"/>
        </w:types>
        <w:behaviors>
          <w:behavior w:val="content"/>
        </w:behaviors>
        <w:guid w:val="{931193B0-66C3-4AC3-A750-C4B20CC7316A}"/>
      </w:docPartPr>
      <w:docPartBody>
        <w:p w:rsidR="009A3D7B" w:rsidRDefault="009A3D7B" w:rsidP="009A3D7B">
          <w:pPr>
            <w:pStyle w:val="E21B7B1DA0884B52AC0E2D432B4A0716"/>
          </w:pPr>
          <w:r w:rsidRPr="00630AB2">
            <w:rPr>
              <w:rStyle w:val="PlaceholderText"/>
            </w:rPr>
            <w:t>[Keywords]</w:t>
          </w:r>
        </w:p>
      </w:docPartBody>
    </w:docPart>
    <w:docPart>
      <w:docPartPr>
        <w:name w:val="E73E3F477D8F4F449595A5C16411F6F9"/>
        <w:category>
          <w:name w:val="General"/>
          <w:gallery w:val="placeholder"/>
        </w:category>
        <w:types>
          <w:type w:val="bbPlcHdr"/>
        </w:types>
        <w:behaviors>
          <w:behavior w:val="content"/>
        </w:behaviors>
        <w:guid w:val="{2003D93E-74BD-4665-B57A-C9573F076797}"/>
      </w:docPartPr>
      <w:docPartBody>
        <w:p w:rsidR="009A3D7B" w:rsidRDefault="009A3D7B" w:rsidP="009A3D7B">
          <w:pPr>
            <w:pStyle w:val="E73E3F477D8F4F449595A5C16411F6F9"/>
          </w:pPr>
          <w:r w:rsidRPr="00630AB2">
            <w:rPr>
              <w:rStyle w:val="PlaceholderText"/>
            </w:rPr>
            <w:t>[Keywords]</w:t>
          </w:r>
        </w:p>
      </w:docPartBody>
    </w:docPart>
    <w:docPart>
      <w:docPartPr>
        <w:name w:val="F1FA0250E3A5479EA9781AA65BAFB922"/>
        <w:category>
          <w:name w:val="General"/>
          <w:gallery w:val="placeholder"/>
        </w:category>
        <w:types>
          <w:type w:val="bbPlcHdr"/>
        </w:types>
        <w:behaviors>
          <w:behavior w:val="content"/>
        </w:behaviors>
        <w:guid w:val="{035DB1E5-CF0D-4CC3-98F2-DA8BE8F81051}"/>
      </w:docPartPr>
      <w:docPartBody>
        <w:p w:rsidR="0009308F" w:rsidRDefault="009A3D7B" w:rsidP="009A3D7B">
          <w:pPr>
            <w:pStyle w:val="F1FA0250E3A5479EA9781AA65BAFB9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9308F"/>
    <w:rsid w:val="001125F5"/>
    <w:rsid w:val="00160AF1"/>
    <w:rsid w:val="0016472C"/>
    <w:rsid w:val="001F56F4"/>
    <w:rsid w:val="00247826"/>
    <w:rsid w:val="00263EF0"/>
    <w:rsid w:val="002B2967"/>
    <w:rsid w:val="002F51A8"/>
    <w:rsid w:val="003A1AE6"/>
    <w:rsid w:val="003C064C"/>
    <w:rsid w:val="003D7AF8"/>
    <w:rsid w:val="003F1AC2"/>
    <w:rsid w:val="00454E36"/>
    <w:rsid w:val="00462B5E"/>
    <w:rsid w:val="00595B4E"/>
    <w:rsid w:val="005D3BC9"/>
    <w:rsid w:val="006018E6"/>
    <w:rsid w:val="006206DC"/>
    <w:rsid w:val="00641837"/>
    <w:rsid w:val="006A5ED9"/>
    <w:rsid w:val="006D6A21"/>
    <w:rsid w:val="007249CB"/>
    <w:rsid w:val="007569BC"/>
    <w:rsid w:val="007A3F6C"/>
    <w:rsid w:val="007E2E66"/>
    <w:rsid w:val="008714ED"/>
    <w:rsid w:val="008B6B71"/>
    <w:rsid w:val="008C1EB3"/>
    <w:rsid w:val="009133ED"/>
    <w:rsid w:val="0092096F"/>
    <w:rsid w:val="00925CE1"/>
    <w:rsid w:val="0093596C"/>
    <w:rsid w:val="00936A9F"/>
    <w:rsid w:val="00977AC6"/>
    <w:rsid w:val="009A3D7B"/>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832CABB2-DE15-4E5E-A1CD-1451AB137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51425</TotalTime>
  <Pages>25</Pages>
  <Words>4061</Words>
  <Characters>23151</Characters>
  <Application>Microsoft Office Word</Application>
  <DocSecurity>8</DocSecurity>
  <Lines>192</Lines>
  <Paragraphs>54</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27158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Shelley</cp:lastModifiedBy>
  <cp:revision>31</cp:revision>
  <cp:lastPrinted>2019-02-16T10:40:00Z</cp:lastPrinted>
  <dcterms:created xsi:type="dcterms:W3CDTF">2019-01-13T22:15:00Z</dcterms:created>
  <dcterms:modified xsi:type="dcterms:W3CDTF">2019-02-22T06:06:00Z</dcterms:modified>
  <cp:category/>
  <cp:contentStatus>v2-0_25/10/2018</cp:contentStatus>
</cp:coreProperties>
</file>