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B6EE2EB"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677444" w:rsidRPr="004932A4">
        <w:rPr>
          <w:szCs w:val="32"/>
        </w:rPr>
        <w:t xml:space="preserve"> </w:t>
      </w:r>
    </w:p>
    <w:p w14:paraId="7BE01389" w14:textId="7BF9E5C4"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3AD94A8A" w:rsidR="003122EA" w:rsidRPr="00F540A5" w:rsidRDefault="000A6A2A" w:rsidP="00411ABB">
            <w:pPr>
              <w:ind w:right="390"/>
              <w:jc w:val="left"/>
              <w:rPr>
                <w:rFonts w:ascii="Arial" w:hAnsi="Arial" w:cs="Arial"/>
                <w:sz w:val="20"/>
              </w:rPr>
            </w:pPr>
            <w:permStart w:id="1081486376" w:edGrp="everyone"/>
            <w:r>
              <w:rPr>
                <w:rFonts w:ascii="Arial" w:hAnsi="Arial" w:cs="Arial"/>
                <w:sz w:val="20"/>
              </w:rPr>
              <w:t>Padraig Dineen</w:t>
            </w:r>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2439CFEE" w:rsidR="003122EA" w:rsidRPr="00C15CA8" w:rsidRDefault="00900D7C" w:rsidP="00411ABB">
            <w:pPr>
              <w:ind w:right="-5"/>
              <w:jc w:val="left"/>
              <w:rPr>
                <w:rFonts w:ascii="Arial" w:hAnsi="Arial" w:cs="Arial"/>
                <w:sz w:val="18"/>
                <w:szCs w:val="18"/>
              </w:rPr>
            </w:pPr>
            <w:sdt>
              <w:sdtPr>
                <w:rPr>
                  <w:rFonts w:ascii="Arial" w:hAnsi="Arial" w:cs="Arial"/>
                  <w:b/>
                  <w:bCs/>
                  <w:noProof/>
                  <w:sz w:val="22"/>
                  <w:szCs w:val="22"/>
                </w:rPr>
                <w:id w:val="1832487325"/>
                <w:picture/>
              </w:sdtPr>
              <w:sdtContent>
                <w:r>
                  <w:rPr>
                    <w:rFonts w:ascii="Arial" w:hAnsi="Arial" w:cs="Arial"/>
                    <w:b/>
                    <w:bCs/>
                    <w:noProof/>
                    <w:sz w:val="22"/>
                    <w:szCs w:val="22"/>
                  </w:rPr>
                  <w:drawing>
                    <wp:inline distT="0" distB="0" distL="0" distR="0" wp14:anchorId="58EAB128" wp14:editId="3E9B2140">
                      <wp:extent cx="1066415" cy="431800"/>
                      <wp:effectExtent l="0" t="0" r="0" b="0"/>
                      <wp:docPr id="274756852" name="Picture 27475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066415" cy="431800"/>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000000"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000000"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000000"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000000"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000000"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000000"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000000"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000000"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000000"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000000"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000000" w:rsidP="00411ABB">
            <w:pPr>
              <w:jc w:val="left"/>
              <w:rPr>
                <w:rFonts w:ascii="Arial" w:hAnsi="Arial" w:cs="Arial"/>
                <w:sz w:val="20"/>
              </w:rPr>
            </w:pPr>
            <w:sdt>
              <w:sdtPr>
                <w:rPr>
                  <w:rFonts w:ascii="Arial" w:hAnsi="Arial" w:cs="Arial"/>
                  <w:b/>
                  <w:bCs/>
                  <w:sz w:val="22"/>
                  <w:szCs w:val="22"/>
                </w:rPr>
                <w:id w:val="-618907034"/>
                <w:showingPlcHdr/>
                <w:picture/>
              </w:sdt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FBA6BE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C76B5E" w:rsidRPr="004932A4">
        <w:rPr>
          <w:szCs w:val="32"/>
        </w:rPr>
        <w:t xml:space="preserve"> </w:t>
      </w:r>
    </w:p>
    <w:p w14:paraId="0B076FA9" w14:textId="6E70834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045F54C" w:rsidR="00750D30" w:rsidRPr="00750D30" w:rsidRDefault="00755FD2" w:rsidP="008B3F47">
            <w:pPr>
              <w:ind w:right="390"/>
              <w:jc w:val="left"/>
              <w:rPr>
                <w:rFonts w:ascii="Arial" w:hAnsi="Arial" w:cs="Arial"/>
                <w:sz w:val="20"/>
              </w:rPr>
            </w:pPr>
            <w:permStart w:id="2135962093" w:edGrp="everyone"/>
            <w:r>
              <w:rPr>
                <w:rFonts w:ascii="Arial" w:hAnsi="Arial" w:cs="Arial"/>
                <w:sz w:val="20"/>
              </w:rPr>
              <w:t>Padraig Dineen</w:t>
            </w:r>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CD9594" w14:textId="4864FAF1" w:rsidR="003122EA" w:rsidRPr="001C4084" w:rsidRDefault="004D4036" w:rsidP="00411ABB">
            <w:pPr>
              <w:rPr>
                <w:rFonts w:ascii="Arial" w:hAnsi="Arial" w:cs="Arial"/>
                <w:sz w:val="22"/>
                <w:szCs w:val="22"/>
              </w:rPr>
            </w:pPr>
            <w:permStart w:id="1199193887" w:edGrp="everyone"/>
            <w:r>
              <w:t>Site inspections, risk assessments, JSA/JSEA, SWMS, and adherence to policies and procedures are part of ongoing risk management, aligning with legislative requirements such as the WHS Act and Environmental Protection Act.</w:t>
            </w:r>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000000"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0172116" w14:textId="3FD90F19" w:rsidR="003122EA" w:rsidRPr="001C4084" w:rsidRDefault="00A0275E" w:rsidP="00411ABB">
            <w:pPr>
              <w:rPr>
                <w:rFonts w:ascii="Arial" w:hAnsi="Arial" w:cs="Arial"/>
                <w:sz w:val="22"/>
                <w:szCs w:val="22"/>
              </w:rPr>
            </w:pPr>
            <w:permStart w:id="1341327505" w:edGrp="everyone"/>
            <w:r>
              <w:t>Emergency procedures, location of firefighting and first aid equipment, site evacuation plans, and roles of emergency personnel</w:t>
            </w:r>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000000"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3CB223D0" w14:textId="77777777" w:rsidR="00503940" w:rsidRDefault="004167AA" w:rsidP="00411ABB">
            <w:permStart w:id="399325925" w:edGrp="everyone"/>
            <w:r>
              <w:t xml:space="preserve">The objectives are to control environmental impacts such as noise, vibration, dust, water quality, and waste management. </w:t>
            </w:r>
          </w:p>
          <w:p w14:paraId="3AC09308" w14:textId="77777777" w:rsidR="00503940" w:rsidRDefault="00503940" w:rsidP="00411ABB"/>
          <w:p w14:paraId="12017599" w14:textId="77777777" w:rsidR="00503940" w:rsidRDefault="00503940" w:rsidP="00411ABB"/>
          <w:p w14:paraId="430CC0C0" w14:textId="77777777" w:rsidR="00503940" w:rsidRDefault="00503940" w:rsidP="00411ABB"/>
          <w:p w14:paraId="00646BA4" w14:textId="77777777" w:rsidR="00503940" w:rsidRDefault="00503940" w:rsidP="00411ABB"/>
          <w:p w14:paraId="01884CF0" w14:textId="77777777" w:rsidR="00503940" w:rsidRDefault="00503940" w:rsidP="00411ABB"/>
          <w:p w14:paraId="7A08FF90" w14:textId="77777777" w:rsidR="00503940" w:rsidRDefault="00503940" w:rsidP="00411ABB"/>
          <w:p w14:paraId="5553533D" w14:textId="1C86CA3B" w:rsidR="003122EA" w:rsidRPr="001C4084" w:rsidRDefault="004167AA" w:rsidP="00411ABB">
            <w:pPr>
              <w:rPr>
                <w:rFonts w:ascii="Arial" w:hAnsi="Arial" w:cs="Arial"/>
                <w:sz w:val="22"/>
                <w:szCs w:val="22"/>
              </w:rPr>
            </w:pPr>
            <w:r>
              <w:t>Reading the EMP is crucial for compliance and effective environmental management during the project.</w:t>
            </w:r>
            <w:permEnd w:id="399325925"/>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000000"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7580B9E7" w14:textId="62CEDB34" w:rsidR="00783004" w:rsidRDefault="00783004" w:rsidP="00411ABB">
            <w:permStart w:id="214902326" w:edGrp="everyone"/>
            <w:r>
              <w:t xml:space="preserve">Scope defines the extent of the supervisor’s responsibilities. </w:t>
            </w:r>
          </w:p>
          <w:p w14:paraId="50D5783B" w14:textId="77777777" w:rsidR="00783004" w:rsidRDefault="00783004" w:rsidP="00411ABB"/>
          <w:p w14:paraId="11CC99F4" w14:textId="77777777" w:rsidR="00783004" w:rsidRDefault="00783004" w:rsidP="00411ABB"/>
          <w:p w14:paraId="2262BD81" w14:textId="77777777" w:rsidR="00783004" w:rsidRDefault="00783004" w:rsidP="00411ABB"/>
          <w:p w14:paraId="2ED7E8B2" w14:textId="77777777" w:rsidR="00783004" w:rsidRDefault="00783004" w:rsidP="00411ABB"/>
          <w:p w14:paraId="068D8816" w14:textId="77777777" w:rsidR="00783004" w:rsidRDefault="00783004" w:rsidP="00411ABB"/>
          <w:p w14:paraId="49A7D778" w14:textId="77777777" w:rsidR="00783004" w:rsidRDefault="00783004" w:rsidP="00411ABB"/>
          <w:p w14:paraId="1C255938" w14:textId="77777777" w:rsidR="00A15ED7" w:rsidRDefault="00A15ED7" w:rsidP="00411ABB"/>
          <w:p w14:paraId="1E6599BF" w14:textId="7FBBE3A5" w:rsidR="00A15ED7" w:rsidRDefault="00783004" w:rsidP="00411ABB">
            <w:r>
              <w:t xml:space="preserve">It ensures all aspects of the job are covered and responsibilities are clear. </w:t>
            </w:r>
          </w:p>
          <w:p w14:paraId="44A7DD26" w14:textId="77777777" w:rsidR="00A15ED7" w:rsidRDefault="00A15ED7" w:rsidP="00411ABB"/>
          <w:p w14:paraId="6A12B38F" w14:textId="77777777" w:rsidR="00A15ED7" w:rsidRDefault="00A15ED7" w:rsidP="00411ABB"/>
          <w:p w14:paraId="61AC6EB0" w14:textId="77777777" w:rsidR="00A15ED7" w:rsidRDefault="00A15ED7" w:rsidP="00411ABB"/>
          <w:p w14:paraId="7A49BC70" w14:textId="77777777" w:rsidR="00A15ED7" w:rsidRDefault="00A15ED7" w:rsidP="00411ABB"/>
          <w:p w14:paraId="0FDD41A7" w14:textId="77777777" w:rsidR="00A15ED7" w:rsidRDefault="00A15ED7" w:rsidP="00411ABB"/>
          <w:p w14:paraId="67184075" w14:textId="600B99DF" w:rsidR="003122EA" w:rsidRPr="001C4084" w:rsidRDefault="00783004" w:rsidP="00411ABB">
            <w:pPr>
              <w:rPr>
                <w:rFonts w:ascii="Arial" w:hAnsi="Arial" w:cs="Arial"/>
                <w:sz w:val="22"/>
                <w:szCs w:val="22"/>
              </w:rPr>
            </w:pPr>
            <w:r>
              <w:t>Information can be sourced from project plans, specifications, and job documents.</w:t>
            </w:r>
            <w:permEnd w:id="214902326"/>
          </w:p>
        </w:tc>
        <w:permStart w:id="508562863" w:edGrp="everyone"/>
        <w:tc>
          <w:tcPr>
            <w:tcW w:w="567" w:type="dxa"/>
            <w:tcBorders>
              <w:top w:val="nil"/>
              <w:left w:val="single" w:sz="12" w:space="0" w:color="000000"/>
              <w:bottom w:val="nil"/>
              <w:right w:val="nil"/>
            </w:tcBorders>
          </w:tcPr>
          <w:p w14:paraId="286DC7BC" w14:textId="77777777" w:rsidR="003122EA" w:rsidRPr="00533511" w:rsidRDefault="00000000"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14FF017" w14:textId="77777777" w:rsidR="00E47186" w:rsidRDefault="00E47186" w:rsidP="00411ABB">
            <w:permStart w:id="1029182029" w:edGrp="everyone"/>
            <w:r>
              <w:t xml:space="preserve">This principle ensures accuracy and control over the survey area. </w:t>
            </w:r>
          </w:p>
          <w:p w14:paraId="6011806D" w14:textId="77777777" w:rsidR="00E47186" w:rsidRDefault="00E47186" w:rsidP="00411ABB"/>
          <w:p w14:paraId="6E4B3F7F" w14:textId="77777777" w:rsidR="00E47186" w:rsidRDefault="00E47186" w:rsidP="00411ABB"/>
          <w:p w14:paraId="311C32DF" w14:textId="77777777" w:rsidR="00E47186" w:rsidRDefault="00E47186" w:rsidP="00411ABB"/>
          <w:p w14:paraId="74DED239" w14:textId="77777777" w:rsidR="00E47186" w:rsidRDefault="00E47186" w:rsidP="00411ABB"/>
          <w:p w14:paraId="163579B2" w14:textId="77777777" w:rsidR="00E47186" w:rsidRDefault="00E47186" w:rsidP="00411ABB"/>
          <w:p w14:paraId="4393744B" w14:textId="77777777" w:rsidR="00E47186" w:rsidRDefault="00E47186" w:rsidP="00411ABB"/>
          <w:p w14:paraId="34C51312" w14:textId="77777777" w:rsidR="00E47186" w:rsidRDefault="00E47186" w:rsidP="00411ABB"/>
          <w:p w14:paraId="0399EDBC" w14:textId="77777777" w:rsidR="00E47186" w:rsidRDefault="00E47186" w:rsidP="00411ABB"/>
          <w:p w14:paraId="0749F073" w14:textId="77777777" w:rsidR="00E47186" w:rsidRDefault="00E47186" w:rsidP="00411ABB"/>
          <w:p w14:paraId="02F0AD01" w14:textId="09FB431A" w:rsidR="003122EA" w:rsidRPr="001C4084" w:rsidRDefault="00E47186" w:rsidP="00411ABB">
            <w:pPr>
              <w:rPr>
                <w:rFonts w:ascii="Arial" w:hAnsi="Arial" w:cs="Arial"/>
                <w:sz w:val="22"/>
                <w:szCs w:val="22"/>
              </w:rPr>
            </w:pPr>
            <w:r>
              <w:t>It is achieved by establishing control points and working towards the smaller details.</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000000"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A33002" w14:textId="77777777" w:rsidR="009E0135" w:rsidRDefault="00984647" w:rsidP="00411ABB">
            <w:permStart w:id="346716538" w:edGrp="everyone"/>
            <w:r>
              <w:t xml:space="preserve">Consulting the team can improve morale, provide diverse perspectives, and increase engagement. </w:t>
            </w:r>
          </w:p>
          <w:p w14:paraId="77EDCEAE" w14:textId="77777777" w:rsidR="009E0135" w:rsidRDefault="009E0135" w:rsidP="00411ABB"/>
          <w:p w14:paraId="4807FFE6" w14:textId="77777777" w:rsidR="009E0135" w:rsidRDefault="009E0135" w:rsidP="00411ABB"/>
          <w:p w14:paraId="6250D58D" w14:textId="608E2400" w:rsidR="003122EA" w:rsidRPr="001C4084" w:rsidRDefault="00984647" w:rsidP="00411ABB">
            <w:pPr>
              <w:rPr>
                <w:rFonts w:ascii="Arial" w:hAnsi="Arial" w:cs="Arial"/>
                <w:sz w:val="22"/>
                <w:szCs w:val="22"/>
              </w:rPr>
            </w:pPr>
            <w:r>
              <w:t>Example: Discussing risk assessments during pre-start meetings.</w:t>
            </w:r>
            <w:permEnd w:id="346716538"/>
          </w:p>
        </w:tc>
        <w:permStart w:id="973562734" w:edGrp="everyone"/>
        <w:tc>
          <w:tcPr>
            <w:tcW w:w="567" w:type="dxa"/>
            <w:tcBorders>
              <w:top w:val="nil"/>
              <w:left w:val="single" w:sz="12" w:space="0" w:color="000000"/>
              <w:bottom w:val="nil"/>
              <w:right w:val="nil"/>
            </w:tcBorders>
          </w:tcPr>
          <w:p w14:paraId="521D6534" w14:textId="77777777" w:rsidR="003122EA" w:rsidRPr="00533511" w:rsidRDefault="00000000"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0F044B7" w14:textId="2DB04292" w:rsidR="003122EA" w:rsidRPr="001C4084" w:rsidRDefault="00474292" w:rsidP="00411ABB">
            <w:pPr>
              <w:rPr>
                <w:rFonts w:ascii="Arial" w:hAnsi="Arial" w:cs="Arial"/>
                <w:sz w:val="22"/>
                <w:szCs w:val="22"/>
              </w:rPr>
            </w:pPr>
            <w:permStart w:id="36124902" w:edGrp="everyone"/>
            <w:r>
              <w:t>Through pre-start meetings, site inductions, signage, and continuous monitoring.</w:t>
            </w:r>
            <w:permEnd w:id="36124902"/>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000000"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60F411A" w14:textId="6C3C7FBE" w:rsidR="003122EA" w:rsidRPr="001C4084" w:rsidRDefault="00474292" w:rsidP="00411ABB">
            <w:pPr>
              <w:rPr>
                <w:rFonts w:ascii="Arial" w:hAnsi="Arial" w:cs="Arial"/>
                <w:sz w:val="22"/>
                <w:szCs w:val="22"/>
              </w:rPr>
            </w:pPr>
            <w:permStart w:id="818445454" w:edGrp="everyone"/>
            <w:r>
              <w:t>Coordination ensures efficient use of resources, avoids conflicts, and maintains project timelines.</w:t>
            </w:r>
            <w:permEnd w:id="818445454"/>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000000"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5B0B0C" w14:textId="24E4B9E5" w:rsidR="003122EA" w:rsidRPr="001C4084" w:rsidRDefault="00BE212F" w:rsidP="00411ABB">
            <w:pPr>
              <w:rPr>
                <w:rFonts w:ascii="Arial" w:hAnsi="Arial" w:cs="Arial"/>
                <w:sz w:val="22"/>
                <w:szCs w:val="22"/>
              </w:rPr>
            </w:pPr>
            <w:permStart w:id="2133811903" w:edGrp="everyone"/>
            <w:r>
              <w:t>Resources, safety requirements, environmental considerations, timeline, and quality standards.</w:t>
            </w:r>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000000"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524907D" w14:textId="42BE99F5" w:rsidR="003122EA" w:rsidRDefault="00BE212F" w:rsidP="00411ABB">
            <w:pPr>
              <w:rPr>
                <w:rFonts w:ascii="Arial" w:hAnsi="Arial" w:cs="Arial"/>
                <w:sz w:val="22"/>
                <w:szCs w:val="22"/>
              </w:rPr>
            </w:pPr>
            <w:permStart w:id="1515411573" w:edGrp="everyone"/>
            <w:r>
              <w:t>Consult applicable personnel, compile resource lists, cost the acquisition, verify availability, and gain approvals.</w:t>
            </w:r>
          </w:p>
          <w:permEnd w:id="1515411573"/>
          <w:p w14:paraId="5C2E457E" w14:textId="77777777" w:rsidR="003122EA" w:rsidRPr="001C4084" w:rsidRDefault="003122EA" w:rsidP="00411ABB">
            <w:pPr>
              <w:rPr>
                <w:rFonts w:ascii="Arial" w:hAnsi="Arial" w:cs="Arial"/>
                <w:sz w:val="22"/>
                <w:szCs w:val="22"/>
              </w:rPr>
            </w:pPr>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000000"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lastRenderedPageBreak/>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A450FF" w14:textId="6F14875D" w:rsidR="003122EA" w:rsidRPr="001C4084" w:rsidRDefault="00B84353" w:rsidP="00411ABB">
            <w:pPr>
              <w:rPr>
                <w:rFonts w:ascii="Arial" w:hAnsi="Arial" w:cs="Arial"/>
                <w:sz w:val="22"/>
                <w:szCs w:val="22"/>
              </w:rPr>
            </w:pPr>
            <w:permStart w:id="1301576163" w:edGrp="everyone"/>
            <w:r>
              <w:t>Job requirements, safety procedures, risk assessments, team roles, and emergency information.</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000000"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18EBB4" w14:textId="0F1CB15B" w:rsidR="003122EA" w:rsidRPr="001C4084" w:rsidRDefault="00B84353" w:rsidP="00411ABB">
            <w:pPr>
              <w:rPr>
                <w:rFonts w:ascii="Arial" w:hAnsi="Arial" w:cs="Arial"/>
                <w:sz w:val="22"/>
                <w:szCs w:val="22"/>
              </w:rPr>
            </w:pPr>
            <w:permStart w:id="895224886" w:edGrp="everyone"/>
            <w:r>
              <w:t>Matching machine power and speed to operational distance requirements, e.g., dozers for &lt;150m.</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000000"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7EF51007" w14:textId="550CB5AD" w:rsidR="003122EA" w:rsidRPr="001C4084" w:rsidRDefault="006C77AF" w:rsidP="00411ABB">
            <w:pPr>
              <w:rPr>
                <w:rFonts w:ascii="Arial" w:hAnsi="Arial" w:cs="Arial"/>
                <w:sz w:val="22"/>
                <w:szCs w:val="22"/>
              </w:rPr>
            </w:pPr>
            <w:permStart w:id="1091050986" w:edGrp="everyone"/>
            <w:r>
              <w:t>Equipment condition, operator skill, job site conditions, and maintenance schedules. Monitoring ensures efficiency and safety.</w:t>
            </w:r>
            <w:permEnd w:id="1091050986"/>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000000"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5" w:name="_Ref89754304"/>
      <w:r>
        <w:lastRenderedPageBreak/>
        <w:t>What methods do you use to ensure team members adhere to safety requirements such as PPE during the work task</w:t>
      </w:r>
      <w:bookmarkEnd w:id="15"/>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643B4A" w14:textId="78152D74" w:rsidR="0044791D" w:rsidRPr="001C4084" w:rsidRDefault="006C77AF" w:rsidP="00411ABB">
            <w:pPr>
              <w:rPr>
                <w:rFonts w:ascii="Arial" w:hAnsi="Arial" w:cs="Arial"/>
                <w:sz w:val="22"/>
                <w:szCs w:val="22"/>
              </w:rPr>
            </w:pPr>
            <w:permStart w:id="1418486028" w:edGrp="everyone"/>
            <w:r>
              <w:t>Regular checks, site inductions, toolbox talks, and disciplinary actions if needed.</w:t>
            </w:r>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000000"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6" w:name="_Ref89756929"/>
      <w:r>
        <w:t>What is the supervisor’s role during site set out</w:t>
      </w:r>
      <w:bookmarkEnd w:id="16"/>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B878FE" w14:textId="2506FB29" w:rsidR="0044791D" w:rsidRPr="001C4084" w:rsidRDefault="00897D4A" w:rsidP="00411ABB">
            <w:pPr>
              <w:rPr>
                <w:rFonts w:ascii="Arial" w:hAnsi="Arial" w:cs="Arial"/>
                <w:sz w:val="22"/>
                <w:szCs w:val="22"/>
              </w:rPr>
            </w:pPr>
            <w:permStart w:id="1340814831" w:edGrp="everyone"/>
            <w:r>
              <w:t>Ensure accurate placement of markers according to plans, supervise workers, and verify measurements.</w:t>
            </w:r>
            <w:permEnd w:id="1340814831"/>
          </w:p>
        </w:tc>
        <w:permStart w:id="326250929" w:edGrp="everyone"/>
        <w:tc>
          <w:tcPr>
            <w:tcW w:w="567" w:type="dxa"/>
            <w:tcBorders>
              <w:top w:val="nil"/>
              <w:left w:val="single" w:sz="12" w:space="0" w:color="000000"/>
              <w:bottom w:val="nil"/>
              <w:right w:val="nil"/>
            </w:tcBorders>
          </w:tcPr>
          <w:p w14:paraId="5F0660EB" w14:textId="77777777" w:rsidR="0044791D" w:rsidRPr="00533511" w:rsidRDefault="00000000"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7" w:name="_Ref89758456"/>
      <w:r>
        <w:lastRenderedPageBreak/>
        <w:t>What are two (2) things you would tell the workers when explaining what the pegs mean during road set out?</w:t>
      </w:r>
      <w:bookmarkEnd w:id="17"/>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631FD5" w14:textId="3781B665" w:rsidR="0044791D" w:rsidRPr="001C4084" w:rsidRDefault="00897D4A" w:rsidP="00411ABB">
            <w:pPr>
              <w:rPr>
                <w:rFonts w:ascii="Arial" w:hAnsi="Arial" w:cs="Arial"/>
                <w:sz w:val="22"/>
                <w:szCs w:val="22"/>
              </w:rPr>
            </w:pPr>
            <w:permStart w:id="311442929" w:edGrp="everyone"/>
            <w:r>
              <w:t>Explain the peg positions for boundaries and levels, and how they align with project plans for accurate construction.</w:t>
            </w:r>
            <w:permEnd w:id="311442929"/>
          </w:p>
        </w:tc>
        <w:permStart w:id="160647786" w:edGrp="everyone"/>
        <w:tc>
          <w:tcPr>
            <w:tcW w:w="567" w:type="dxa"/>
            <w:tcBorders>
              <w:top w:val="nil"/>
              <w:left w:val="single" w:sz="12" w:space="0" w:color="000000"/>
              <w:bottom w:val="nil"/>
              <w:right w:val="nil"/>
            </w:tcBorders>
          </w:tcPr>
          <w:p w14:paraId="30C9134F" w14:textId="77777777" w:rsidR="0044791D" w:rsidRPr="00533511" w:rsidRDefault="00000000"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E56047" w14:textId="6813423A" w:rsidR="0044791D" w:rsidRPr="001C4084" w:rsidRDefault="005D3988" w:rsidP="00411ABB">
            <w:pPr>
              <w:rPr>
                <w:rFonts w:ascii="Arial" w:hAnsi="Arial" w:cs="Arial"/>
                <w:sz w:val="22"/>
                <w:szCs w:val="22"/>
              </w:rPr>
            </w:pPr>
            <w:permStart w:id="895053996" w:edGrp="everyone"/>
            <w:r>
              <w:t>Daily site inspections, progress tracking, reviewing Gantt charts, and regular team briefings.</w:t>
            </w:r>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000000"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lastRenderedPageBreak/>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05AB6567" w14:textId="287BAA23" w:rsidR="0044791D" w:rsidRPr="001C4084" w:rsidRDefault="005D3988" w:rsidP="00411ABB">
            <w:pPr>
              <w:rPr>
                <w:rFonts w:ascii="Arial" w:hAnsi="Arial" w:cs="Arial"/>
                <w:sz w:val="22"/>
                <w:szCs w:val="22"/>
              </w:rPr>
            </w:pPr>
            <w:permStart w:id="572201939" w:edGrp="everyone"/>
            <w:r>
              <w:t>Soil tests for compaction, concrete slump tests for consistency, and material quality tests for conformity to standards.</w:t>
            </w:r>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000000"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8" w:name="_Ref89765193"/>
      <w:r>
        <w:t>What is the purpose of road surface drainage and what are four (4) elements used to achieve this effectively</w:t>
      </w:r>
      <w:bookmarkEnd w:id="18"/>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788633C9" w14:textId="551A2CDD" w:rsidR="00A96104" w:rsidRPr="001C4084" w:rsidRDefault="00B86185" w:rsidP="00FC53D8">
            <w:pPr>
              <w:rPr>
                <w:rFonts w:ascii="Arial" w:hAnsi="Arial" w:cs="Arial"/>
                <w:sz w:val="22"/>
                <w:szCs w:val="22"/>
              </w:rPr>
            </w:pPr>
            <w:permStart w:id="1154252663" w:edGrp="everyone"/>
            <w:r>
              <w:t>To manage stormwater runoff and prevent flooding. Elements include kerb and channel, edge drains, diversion drains, and drainage pits.</w:t>
            </w:r>
            <w:permEnd w:id="1154252663"/>
          </w:p>
        </w:tc>
        <w:permStart w:id="233315322" w:edGrp="everyone"/>
        <w:tc>
          <w:tcPr>
            <w:tcW w:w="624" w:type="dxa"/>
            <w:tcBorders>
              <w:top w:val="nil"/>
              <w:left w:val="single" w:sz="12" w:space="0" w:color="auto"/>
              <w:bottom w:val="nil"/>
              <w:right w:val="nil"/>
            </w:tcBorders>
          </w:tcPr>
          <w:p w14:paraId="4F7DA6D2" w14:textId="77777777" w:rsidR="00A96104" w:rsidRPr="00533511" w:rsidRDefault="00000000"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19" w:name="_Ref89765194"/>
      <w:r>
        <w:lastRenderedPageBreak/>
        <w:t>What are the effects of i</w:t>
      </w:r>
      <w:r w:rsidRPr="00086702">
        <w:rPr>
          <w:bCs/>
        </w:rPr>
        <w:t>nappropriate road drainage infrastructure</w:t>
      </w:r>
      <w:bookmarkEnd w:id="19"/>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7980156" w14:textId="67E1F255" w:rsidR="0044791D" w:rsidRPr="001C4084" w:rsidRDefault="00E66D98" w:rsidP="00411ABB">
            <w:pPr>
              <w:rPr>
                <w:rFonts w:ascii="Arial" w:hAnsi="Arial" w:cs="Arial"/>
                <w:sz w:val="22"/>
                <w:szCs w:val="22"/>
              </w:rPr>
            </w:pPr>
            <w:permStart w:id="1442847240" w:edGrp="everyone"/>
            <w:r>
              <w:t>Flooding, erosion, sedimentation, habitat disruption, and increased maintenance costs.</w:t>
            </w:r>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000000"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0" w:name="_Ref89766744"/>
      <w:r>
        <w:t>What are the three (3) main parts of roadway design and the importance of these features</w:t>
      </w:r>
      <w:bookmarkEnd w:id="20"/>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309CCFE" w14:textId="3C9BB577" w:rsidR="0044791D" w:rsidRPr="001C4084" w:rsidRDefault="00E66D98" w:rsidP="00411ABB">
            <w:pPr>
              <w:rPr>
                <w:rFonts w:ascii="Arial" w:hAnsi="Arial" w:cs="Arial"/>
                <w:sz w:val="22"/>
                <w:szCs w:val="22"/>
              </w:rPr>
            </w:pPr>
            <w:permStart w:id="1993555738" w:edGrp="everyone"/>
            <w:r>
              <w:t>Alignment, profile, and cross-section. They ensure safe and efficient traffic flow and structural integrity.</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000000"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1" w:name="_Ref89768019"/>
      <w:r>
        <w:lastRenderedPageBreak/>
        <w:t>How can you support sub-contractors to achieve their responsibilities</w:t>
      </w:r>
      <w:bookmarkEnd w:id="21"/>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6E602842" w:rsidR="0044791D" w:rsidRPr="001C4084" w:rsidRDefault="004149B9" w:rsidP="00411ABB">
            <w:pPr>
              <w:rPr>
                <w:rFonts w:ascii="Arial" w:hAnsi="Arial" w:cs="Arial"/>
                <w:sz w:val="22"/>
                <w:szCs w:val="22"/>
              </w:rPr>
            </w:pPr>
            <w:permStart w:id="748513664" w:edGrp="everyone"/>
            <w:r>
              <w:t>Provide clear instructions, ensure they understand site rules and safety procedures, and facilitate communication.</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000000"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2" w:name="_Ref89769346"/>
      <w:r>
        <w:t>How do supervisors determine human resources and sub-contractors needed for the job plan</w:t>
      </w:r>
      <w:bookmarkEnd w:id="22"/>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008272E" w14:textId="35F950BC" w:rsidR="0044791D" w:rsidRPr="001C4084" w:rsidRDefault="00547A61" w:rsidP="00411ABB">
            <w:pPr>
              <w:rPr>
                <w:rFonts w:ascii="Arial" w:hAnsi="Arial" w:cs="Arial"/>
                <w:sz w:val="22"/>
                <w:szCs w:val="22"/>
              </w:rPr>
            </w:pPr>
            <w:permStart w:id="1383823870" w:edGrp="everyone"/>
            <w:r>
              <w:t>By assessing the job scope, required skills, and project timeline, and consulting project documents.</w:t>
            </w:r>
            <w:permEnd w:id="1383823870"/>
          </w:p>
        </w:tc>
        <w:permStart w:id="627380795" w:edGrp="everyone"/>
        <w:tc>
          <w:tcPr>
            <w:tcW w:w="567" w:type="dxa"/>
            <w:tcBorders>
              <w:top w:val="nil"/>
              <w:left w:val="single" w:sz="12" w:space="0" w:color="000000"/>
              <w:bottom w:val="nil"/>
              <w:right w:val="nil"/>
            </w:tcBorders>
          </w:tcPr>
          <w:p w14:paraId="43D3CD87" w14:textId="77777777" w:rsidR="0044791D" w:rsidRPr="00533511" w:rsidRDefault="00000000"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3" w:name="_Ref89769809"/>
      <w:r>
        <w:lastRenderedPageBreak/>
        <w:t>How do you, as the supervisor, (1) determine and (2) share the communication systems to be used during site tasks with others? Include in your response (3) the communication systems generally used</w:t>
      </w:r>
      <w:bookmarkEnd w:id="23"/>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A3F2A29" w14:textId="77777777" w:rsidR="00547A61" w:rsidRDefault="00547A61" w:rsidP="00411ABB">
            <w:permStart w:id="1556611434" w:edGrp="everyone"/>
            <w:r>
              <w:t xml:space="preserve">(1) Evaluate site needs and available technologies. </w:t>
            </w:r>
          </w:p>
          <w:p w14:paraId="7943E1A5" w14:textId="77777777" w:rsidR="00547A61" w:rsidRDefault="00547A61" w:rsidP="00411ABB">
            <w:r>
              <w:t xml:space="preserve">(2) Share through meetings and site documents. </w:t>
            </w:r>
          </w:p>
          <w:p w14:paraId="50392885" w14:textId="5A22848C" w:rsidR="0044791D" w:rsidRPr="001C4084" w:rsidRDefault="00547A61" w:rsidP="00411ABB">
            <w:pPr>
              <w:rPr>
                <w:rFonts w:ascii="Arial" w:hAnsi="Arial" w:cs="Arial"/>
                <w:sz w:val="22"/>
                <w:szCs w:val="22"/>
              </w:rPr>
            </w:pPr>
            <w:r>
              <w:t>(3) UHF radios, emails, and toolbox talks.</w:t>
            </w:r>
            <w:permEnd w:id="1556611434"/>
          </w:p>
        </w:tc>
        <w:permStart w:id="618936304" w:edGrp="everyone"/>
        <w:tc>
          <w:tcPr>
            <w:tcW w:w="567" w:type="dxa"/>
            <w:tcBorders>
              <w:top w:val="nil"/>
              <w:left w:val="single" w:sz="12" w:space="0" w:color="000000"/>
              <w:bottom w:val="nil"/>
              <w:right w:val="nil"/>
            </w:tcBorders>
          </w:tcPr>
          <w:p w14:paraId="3BD44990" w14:textId="77777777" w:rsidR="0044791D" w:rsidRPr="00533511" w:rsidRDefault="00000000"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4" w:name="_Ref89770144"/>
      <w:r>
        <w:t>What methods do you apply when monitoring worker performance for safety and compliance?</w:t>
      </w:r>
      <w:bookmarkEnd w:id="24"/>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42CAB57" w14:textId="6D1D26A0" w:rsidR="0044791D" w:rsidRDefault="00763E73">
            <w:pPr>
              <w:rPr>
                <w:rFonts w:ascii="Arial" w:hAnsi="Arial" w:cs="Arial"/>
                <w:sz w:val="22"/>
                <w:szCs w:val="22"/>
              </w:rPr>
            </w:pPr>
            <w:permStart w:id="143273863" w:edGrp="everyone"/>
            <w:r>
              <w:t>Site inspections, performance reviews, safety audits, and incident reports.</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000000">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5" w:name="_Ref89770917"/>
      <w:r>
        <w:lastRenderedPageBreak/>
        <w:t>How is quality assessed and confirmed</w:t>
      </w:r>
      <w:bookmarkEnd w:id="25"/>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7F1A73C" w14:textId="73ECFE43" w:rsidR="0044791D" w:rsidRDefault="00763E73">
            <w:pPr>
              <w:rPr>
                <w:rFonts w:ascii="Arial" w:hAnsi="Arial" w:cs="Arial"/>
                <w:sz w:val="22"/>
                <w:szCs w:val="22"/>
              </w:rPr>
            </w:pPr>
            <w:permStart w:id="1212247625" w:edGrp="everyone"/>
            <w:r>
              <w:t>Through adherence to project specifications, regular inspections, and testing at critical points.</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000000">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6" w:name="_Ref89771650"/>
      <w:r>
        <w:t>What are four (4) events that might occur on a normal working day that may significantly affect progress of civil works tasks and force the use of contingency plans.</w:t>
      </w:r>
      <w:bookmarkEnd w:id="26"/>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7DE68335" w14:textId="6EC13038" w:rsidR="0044791D" w:rsidRPr="001C4084" w:rsidRDefault="00763E73" w:rsidP="00411ABB">
            <w:pPr>
              <w:rPr>
                <w:rFonts w:ascii="Arial" w:hAnsi="Arial" w:cs="Arial"/>
                <w:sz w:val="22"/>
                <w:szCs w:val="22"/>
              </w:rPr>
            </w:pPr>
            <w:permStart w:id="1220744007" w:edGrp="everyone"/>
            <w:r>
              <w:t>Equipment breakdowns, adverse weather, material delays, and safety incidents.</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000000"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7" w:name="_Ref89771653"/>
      <w:r>
        <w:lastRenderedPageBreak/>
        <w:t>What are four (4) contingency plans that may be in place to support a civil construction operational plan</w:t>
      </w:r>
      <w:bookmarkEnd w:id="27"/>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66F84AC9" w14:textId="719DDFDB" w:rsidR="0044791D" w:rsidRDefault="009C799E" w:rsidP="00411ABB">
            <w:pPr>
              <w:rPr>
                <w:rFonts w:ascii="Arial" w:hAnsi="Arial" w:cs="Arial"/>
                <w:sz w:val="22"/>
                <w:szCs w:val="22"/>
              </w:rPr>
            </w:pPr>
            <w:permStart w:id="1113750934" w:edGrp="everyone"/>
            <w:r>
              <w:t>Backup equipment, alternate suppliers, flexible work schedules, and emergency response plans.</w:t>
            </w:r>
          </w:p>
          <w:permEnd w:id="1113750934"/>
          <w:p w14:paraId="5D0ADD84" w14:textId="77777777" w:rsidR="0044791D" w:rsidRPr="001C4084" w:rsidRDefault="0044791D" w:rsidP="00411ABB">
            <w:pPr>
              <w:rPr>
                <w:rFonts w:ascii="Arial" w:hAnsi="Arial" w:cs="Arial"/>
                <w:sz w:val="22"/>
                <w:szCs w:val="22"/>
              </w:rPr>
            </w:pPr>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000000"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61C302EF" w:rsidR="0044791D" w:rsidRDefault="009C799E">
            <w:pPr>
              <w:rPr>
                <w:rFonts w:ascii="Arial" w:hAnsi="Arial" w:cs="Arial"/>
                <w:sz w:val="22"/>
                <w:szCs w:val="22"/>
              </w:rPr>
            </w:pPr>
            <w:permStart w:id="1440054335" w:edGrp="everyone"/>
            <w:r>
              <w:t>Interdependencies between tasks (e.g., excavation before laying pipes) ensure logical progression and resource allocation.</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000000">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8" w:name="_Ref89775621"/>
      <w:r>
        <w:lastRenderedPageBreak/>
        <w:t>Elaborate on four (4) different types of estimates used when developing job plans.</w:t>
      </w:r>
      <w:bookmarkEnd w:id="28"/>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1E147334" w14:textId="6E0BC7A6" w:rsidR="0086466E" w:rsidRPr="0086466E" w:rsidRDefault="0017754D" w:rsidP="0086466E">
            <w:pPr>
              <w:spacing w:before="100" w:beforeAutospacing="1" w:after="100" w:afterAutospacing="1"/>
              <w:jc w:val="left"/>
              <w:rPr>
                <w:b/>
                <w:bCs/>
                <w:szCs w:val="24"/>
                <w:u w:val="single"/>
                <w:lang w:eastAsia="en-AU"/>
              </w:rPr>
            </w:pPr>
            <w:permStart w:id="1589518566" w:edGrp="everyone"/>
            <w:r w:rsidRPr="0017754D">
              <w:rPr>
                <w:b/>
                <w:bCs/>
                <w:szCs w:val="24"/>
                <w:u w:val="single"/>
                <w:lang w:eastAsia="en-AU"/>
              </w:rPr>
              <w:t>Labour Estimates</w:t>
            </w:r>
            <w:r w:rsidR="0086466E" w:rsidRPr="0086466E">
              <w:rPr>
                <w:b/>
                <w:bCs/>
                <w:szCs w:val="24"/>
                <w:u w:val="single"/>
                <w:lang w:eastAsia="en-AU"/>
              </w:rPr>
              <w:t xml:space="preserve"> </w:t>
            </w:r>
          </w:p>
          <w:p w14:paraId="326E61CC" w14:textId="1B90D3A7" w:rsidR="0017754D" w:rsidRPr="0017754D" w:rsidRDefault="0017754D" w:rsidP="0086466E">
            <w:pPr>
              <w:spacing w:before="100" w:beforeAutospacing="1" w:after="100" w:afterAutospacing="1"/>
              <w:jc w:val="left"/>
              <w:rPr>
                <w:szCs w:val="24"/>
                <w:lang w:eastAsia="en-AU"/>
              </w:rPr>
            </w:pPr>
            <w:r w:rsidRPr="0017754D">
              <w:rPr>
                <w:szCs w:val="24"/>
                <w:lang w:eastAsia="en-AU"/>
              </w:rPr>
              <w:t>Labour estimates calculate the number and types of workers needed to complete the project on time. This includes required skills, potential overtime, and conditions affecting productivity. These estimates are crucial for budgeting wages, planning schedules, and ensuring adequate staffing.</w:t>
            </w:r>
          </w:p>
          <w:p w14:paraId="4FAA8AFA" w14:textId="6305B32F" w:rsidR="0017754D" w:rsidRPr="0017754D" w:rsidRDefault="0017754D" w:rsidP="0017754D">
            <w:pPr>
              <w:spacing w:before="100" w:beforeAutospacing="1" w:after="100" w:afterAutospacing="1"/>
              <w:jc w:val="left"/>
              <w:rPr>
                <w:szCs w:val="24"/>
                <w:u w:val="single"/>
                <w:lang w:eastAsia="en-AU"/>
              </w:rPr>
            </w:pPr>
            <w:r w:rsidRPr="0017754D">
              <w:rPr>
                <w:b/>
                <w:bCs/>
                <w:szCs w:val="24"/>
                <w:u w:val="single"/>
                <w:lang w:eastAsia="en-AU"/>
              </w:rPr>
              <w:t>Materials Estimates</w:t>
            </w:r>
          </w:p>
          <w:p w14:paraId="5CA277AE" w14:textId="77777777" w:rsidR="0017754D" w:rsidRPr="0017754D" w:rsidRDefault="0017754D" w:rsidP="0086466E">
            <w:pPr>
              <w:spacing w:before="100" w:beforeAutospacing="1" w:after="100" w:afterAutospacing="1"/>
              <w:jc w:val="left"/>
              <w:rPr>
                <w:szCs w:val="24"/>
                <w:lang w:eastAsia="en-AU"/>
              </w:rPr>
            </w:pPr>
            <w:r w:rsidRPr="0017754D">
              <w:rPr>
                <w:szCs w:val="24"/>
                <w:lang w:eastAsia="en-AU"/>
              </w:rPr>
              <w:t>Materials estimates identify the types and quantities of materials required, such as concrete, steel, and timber. This involves interpreting plans to calculate precise amounts, considering wastage, storage, and transportation. Accurate materials estimates are essential for budgeting, procurement, and timely availability.</w:t>
            </w:r>
          </w:p>
          <w:p w14:paraId="5FD62666" w14:textId="2DAC4BF2" w:rsidR="0017754D" w:rsidRPr="0017754D" w:rsidRDefault="0017754D" w:rsidP="0017754D">
            <w:pPr>
              <w:spacing w:before="100" w:beforeAutospacing="1" w:after="100" w:afterAutospacing="1"/>
              <w:jc w:val="left"/>
              <w:rPr>
                <w:szCs w:val="24"/>
                <w:u w:val="single"/>
                <w:lang w:eastAsia="en-AU"/>
              </w:rPr>
            </w:pPr>
            <w:r w:rsidRPr="0017754D">
              <w:rPr>
                <w:b/>
                <w:bCs/>
                <w:szCs w:val="24"/>
                <w:u w:val="single"/>
                <w:lang w:eastAsia="en-AU"/>
              </w:rPr>
              <w:t>Time Estimates</w:t>
            </w:r>
          </w:p>
          <w:p w14:paraId="358C0F3E" w14:textId="77777777" w:rsidR="0017754D" w:rsidRPr="0017754D" w:rsidRDefault="0017754D" w:rsidP="0086466E">
            <w:pPr>
              <w:spacing w:before="100" w:beforeAutospacing="1" w:after="100" w:afterAutospacing="1"/>
              <w:jc w:val="left"/>
              <w:rPr>
                <w:rFonts w:ascii="Times New Roman" w:hAnsi="Times New Roman"/>
                <w:szCs w:val="24"/>
                <w:lang w:eastAsia="en-AU"/>
              </w:rPr>
            </w:pPr>
            <w:r w:rsidRPr="0017754D">
              <w:rPr>
                <w:szCs w:val="24"/>
                <w:lang w:eastAsia="en-AU"/>
              </w:rPr>
              <w:t>Time estimates predict the duration required for each phase and the entire project. This includes creating a timeline with start and end dates for tasks, considering dependencies, and adding buffer times for delays. Time estimates help in scheduling work, coordinating subcontractors, and meeting deadlines</w:t>
            </w:r>
            <w:r w:rsidRPr="0017754D">
              <w:rPr>
                <w:rFonts w:ascii="Times New Roman" w:hAnsi="Times New Roman"/>
                <w:szCs w:val="24"/>
                <w:lang w:eastAsia="en-AU"/>
              </w:rPr>
              <w:t>.</w:t>
            </w:r>
          </w:p>
          <w:p w14:paraId="59317E7C" w14:textId="19987199" w:rsidR="0017754D" w:rsidRPr="0017754D" w:rsidRDefault="0017754D" w:rsidP="0017754D">
            <w:pPr>
              <w:spacing w:before="100" w:beforeAutospacing="1" w:after="100" w:afterAutospacing="1"/>
              <w:jc w:val="left"/>
              <w:rPr>
                <w:szCs w:val="24"/>
                <w:u w:val="single"/>
                <w:lang w:eastAsia="en-AU"/>
              </w:rPr>
            </w:pPr>
            <w:r w:rsidRPr="0017754D">
              <w:rPr>
                <w:b/>
                <w:bCs/>
                <w:szCs w:val="24"/>
                <w:u w:val="single"/>
                <w:lang w:eastAsia="en-AU"/>
              </w:rPr>
              <w:t>Equipment Estimates</w:t>
            </w:r>
          </w:p>
          <w:p w14:paraId="5ACE4764" w14:textId="77777777" w:rsidR="0017754D" w:rsidRPr="0017754D" w:rsidRDefault="0017754D" w:rsidP="0086466E">
            <w:pPr>
              <w:spacing w:before="100" w:beforeAutospacing="1" w:after="100" w:afterAutospacing="1"/>
              <w:jc w:val="left"/>
              <w:rPr>
                <w:rFonts w:ascii="Times New Roman" w:hAnsi="Times New Roman"/>
                <w:szCs w:val="24"/>
                <w:lang w:eastAsia="en-AU"/>
              </w:rPr>
            </w:pPr>
            <w:r w:rsidRPr="0017754D">
              <w:rPr>
                <w:szCs w:val="24"/>
                <w:lang w:eastAsia="en-AU"/>
              </w:rPr>
              <w:t>Equipment estimates determine the types and quantities of machinery and tools needed, such as excavators and cranes. This includes assessing availability, rental or purchase costs, and operational requirements. Equipment estimates ensure the right machinery is available when needed, crucial for efficiency and cost control</w:t>
            </w:r>
            <w:r w:rsidRPr="0017754D">
              <w:rPr>
                <w:rFonts w:ascii="Times New Roman" w:hAnsi="Times New Roman"/>
                <w:szCs w:val="24"/>
                <w:lang w:eastAsia="en-AU"/>
              </w:rPr>
              <w:t>.</w:t>
            </w:r>
          </w:p>
          <w:permEnd w:id="1589518566"/>
          <w:p w14:paraId="6054F5C7" w14:textId="51B0D164" w:rsidR="009451CC" w:rsidRPr="001C4084" w:rsidRDefault="009451CC" w:rsidP="00411ABB">
            <w:pPr>
              <w:rPr>
                <w:rFonts w:ascii="Arial" w:hAnsi="Arial" w:cs="Arial"/>
                <w:sz w:val="22"/>
                <w:szCs w:val="22"/>
              </w:rPr>
            </w:pPr>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000000"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29" w:name="_Ref89776812"/>
      <w:r>
        <w:t>What is the relationship between waste management and environmental protection</w:t>
      </w:r>
      <w:bookmarkEnd w:id="29"/>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14FF408E" w14:textId="433B0017" w:rsidR="009451CC" w:rsidRDefault="009157E1" w:rsidP="00411ABB">
            <w:pPr>
              <w:rPr>
                <w:rFonts w:ascii="Arial" w:hAnsi="Arial" w:cs="Arial"/>
                <w:sz w:val="22"/>
                <w:szCs w:val="22"/>
              </w:rPr>
            </w:pPr>
            <w:permStart w:id="1451253040" w:edGrp="everyone"/>
            <w:r>
              <w:t>Proper waste management prevents environmental contamination, complies with regulations, and promotes sustainability.</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000000"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4E699E" w:rsidRPr="004932A4">
        <w:rPr>
          <w:szCs w:val="32"/>
        </w:rPr>
        <w:t xml:space="preserve"> </w:t>
      </w:r>
    </w:p>
    <w:p w14:paraId="04C6AC92" w14:textId="6CF71989"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EBF0AEF" w14:textId="77777777" w:rsidR="00750D30" w:rsidRDefault="00755FD2" w:rsidP="008B3F47">
            <w:pPr>
              <w:ind w:right="390"/>
              <w:jc w:val="left"/>
              <w:rPr>
                <w:rFonts w:ascii="Arial" w:hAnsi="Arial" w:cs="Arial"/>
                <w:sz w:val="20"/>
              </w:rPr>
            </w:pPr>
            <w:permStart w:id="2006597525" w:edGrp="everyone"/>
            <w:r>
              <w:rPr>
                <w:rFonts w:ascii="Arial" w:hAnsi="Arial" w:cs="Arial"/>
                <w:sz w:val="20"/>
              </w:rPr>
              <w:t>Padraig Dineen</w:t>
            </w:r>
          </w:p>
          <w:permEnd w:id="2006597525"/>
          <w:p w14:paraId="3C4800AB" w14:textId="470A8F03" w:rsidR="00750D30" w:rsidRPr="00750D30" w:rsidRDefault="00750D30" w:rsidP="008B3F47">
            <w:pPr>
              <w:ind w:right="390"/>
              <w:jc w:val="left"/>
              <w:rPr>
                <w:rFonts w:ascii="Arial" w:hAnsi="Arial" w:cs="Arial"/>
                <w:sz w:val="20"/>
              </w:rPr>
            </w:pPr>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000000"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000000"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000000"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000000"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000000"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000000"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000000"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000000"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000000"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000000"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000000"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0" w:name="_Ref89848842"/>
            <w:r w:rsidR="00C94FF3" w:rsidRPr="007F4EFD">
              <w:rPr>
                <w:bCs/>
              </w:rPr>
              <w:t>Human resource requirements</w:t>
            </w:r>
            <w:bookmarkEnd w:id="30"/>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1" w:name="_Ref89848844"/>
            <w:r>
              <w:t>A</w:t>
            </w:r>
            <w:r w:rsidRPr="009075C4">
              <w:t xml:space="preserve"> clear and accurate overall number of workers required to undertake the construction task.</w:t>
            </w:r>
            <w:bookmarkEnd w:id="31"/>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000000"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2"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2"/>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000000"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3" w:name="_Ref89848854"/>
            <w:r w:rsidR="00C94FF3" w:rsidRPr="00144C59">
              <w:t>Plant and machinery requirements</w:t>
            </w:r>
            <w:bookmarkEnd w:id="33"/>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4" w:name="_Ref89848856"/>
            <w:r w:rsidRPr="007F4EFD">
              <w:t>Identify appropriate types of plant and machinery required to complete the task, and justification their selection.</w:t>
            </w:r>
            <w:bookmarkEnd w:id="34"/>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000000"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5" w:name="_Ref89848858"/>
            <w:bookmarkStart w:id="36" w:name="_Ref387224637"/>
            <w:r w:rsidRPr="007F4EFD">
              <w:t>Identify the plant and machinery requiring a trained or licensed operator and any legislative document or note providing this information.</w:t>
            </w:r>
            <w:bookmarkEnd w:id="35"/>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000000"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7"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7"/>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000000"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0820719"/>
          </w:p>
        </w:tc>
      </w:tr>
      <w:bookmarkEnd w:id="36"/>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8" w:name="_Ref89848871"/>
            <w:r w:rsidR="00C94FF3" w:rsidRPr="001177E8">
              <w:rPr>
                <w:b/>
                <w:bCs/>
                <w:sz w:val="20"/>
              </w:rPr>
              <w:t>Construction materials requirements</w:t>
            </w:r>
            <w:bookmarkEnd w:id="38"/>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39" w:name="_Ref89848874"/>
            <w:r w:rsidRPr="00524C53">
              <w:t>Interpret site plans and specifications to identify the types of construction materials to be used.</w:t>
            </w:r>
            <w:bookmarkEnd w:id="39"/>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000000"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0" w:name="_Ref89848876"/>
            <w:r>
              <w:t>Apply a</w:t>
            </w:r>
            <w:r w:rsidRPr="00524C53">
              <w:t>ccurate calculations of material quantities to be used during the task showing areas, volume or tonnage and wastage factors from plan requirements and engineer requirements.</w:t>
            </w:r>
            <w:bookmarkEnd w:id="40"/>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000000"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1" w:name="_Ref89848879"/>
            <w:r w:rsidRPr="00524C53">
              <w:t>Identify the total value of materials to be used.</w:t>
            </w:r>
            <w:bookmarkEnd w:id="41"/>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000000"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2" w:name="_Ref89848884"/>
            <w:r>
              <w:t>Document</w:t>
            </w:r>
            <w:r w:rsidRPr="007B32D3">
              <w:t xml:space="preserve"> contingency planning in place regarding ordering materials from alternate suppliers.</w:t>
            </w:r>
            <w:bookmarkEnd w:id="42"/>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000000"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lastRenderedPageBreak/>
              <w:t>4</w:t>
            </w:r>
            <w:r w:rsidR="00FC083A" w:rsidRPr="004E1BC5">
              <w:t xml:space="preserve"> </w:t>
            </w:r>
            <w:bookmarkStart w:id="43" w:name="_Ref89848890"/>
            <w:r w:rsidR="00C94FF3" w:rsidRPr="00144C59">
              <w:t>Sub-contractor support requirements</w:t>
            </w:r>
            <w:bookmarkEnd w:id="43"/>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4" w:name="_Ref89848909"/>
            <w:r w:rsidRPr="001177E8">
              <w:t>Describe the requirement for all sub-contractor to undergo induction</w:t>
            </w:r>
            <w:r w:rsidRPr="00AF7464">
              <w:t xml:space="preserve"> training prior to entering site.</w:t>
            </w:r>
            <w:bookmarkEnd w:id="44"/>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000000"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5" w:name="_Ref89848911"/>
            <w:r w:rsidRPr="00AF7464">
              <w:t>Identify key personnel that sub-contractors will refer to.</w:t>
            </w:r>
            <w:bookmarkEnd w:id="45"/>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000000"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6"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6"/>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000000"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7" w:name="_Ref89848924"/>
            <w:r w:rsidR="00C94FF3" w:rsidRPr="00144C59">
              <w:t>Waste disposal requirements</w:t>
            </w:r>
            <w:bookmarkEnd w:id="47"/>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8"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8"/>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000000"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49" w:name="_Ref89848929"/>
            <w:r w:rsidRPr="001178D6">
              <w:t xml:space="preserve">Identify and explain how materials will be removed from site </w:t>
            </w:r>
            <w:r>
              <w:t>(</w:t>
            </w:r>
            <w:r w:rsidRPr="001178D6">
              <w:t>e.g. Will they be taken to landfill, decontaminated</w:t>
            </w:r>
            <w:r>
              <w:t>)</w:t>
            </w:r>
            <w:r w:rsidRPr="001178D6">
              <w:t>.</w:t>
            </w:r>
            <w:bookmarkEnd w:id="49"/>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000000"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0" w:name="_Ref89848932"/>
            <w:r>
              <w:t>Describe</w:t>
            </w:r>
            <w:r w:rsidRPr="001178D6">
              <w:t xml:space="preserve"> any specific organisational requirements for waste disposal.</w:t>
            </w:r>
            <w:r>
              <w:t>(as applicable)</w:t>
            </w:r>
            <w:bookmarkEnd w:id="50"/>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000000"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1" w:name="_Ref89848939"/>
            <w:r w:rsidR="00C94FF3" w:rsidRPr="00144C59">
              <w:t>Coordination requirements</w:t>
            </w:r>
            <w:bookmarkEnd w:id="51"/>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2" w:name="_Ref89848941"/>
            <w:r>
              <w:t>Identify and describe tasks that occur simultaneously on the job plan.</w:t>
            </w:r>
            <w:bookmarkEnd w:id="52"/>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000000"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3" w:name="_Ref89848942"/>
            <w:r w:rsidRPr="00FA183E">
              <w:t>Accurately identify the time required to undertake the main construction steps.</w:t>
            </w:r>
            <w:bookmarkEnd w:id="53"/>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000000"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4" w:name="_Ref89848945"/>
            <w:r w:rsidRPr="00FA183E">
              <w:t>Identify the persons required to monitor to different aspects of the project.</w:t>
            </w:r>
            <w:bookmarkEnd w:id="54"/>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000000"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5" w:name="_Ref89848953"/>
            <w:r w:rsidRPr="009C2752">
              <w:t>Activity scheduling</w:t>
            </w:r>
            <w:bookmarkEnd w:id="55"/>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6" w:name="_Ref89848954"/>
            <w:r>
              <w:t>Clearly identify the overall length of time assigned to the project and significant milestones from production schedules, construction sequence drawings, Gannt charts or similar.</w:t>
            </w:r>
            <w:bookmarkEnd w:id="56"/>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000000"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7" w:name="_Ref89848956"/>
            <w:r>
              <w:t>Sequence steps effectively with an efficient use of time.</w:t>
            </w:r>
            <w:bookmarkEnd w:id="57"/>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000000"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8" w:name="_Ref89848966"/>
            <w:r w:rsidRPr="007B1346">
              <w:t>Clearly identify the key delivery dates for materials to be used</w:t>
            </w:r>
            <w:r>
              <w:t>.</w:t>
            </w:r>
            <w:bookmarkEnd w:id="58"/>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000000"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59" w:name="_Ref89848970"/>
            <w:r w:rsidRPr="007B1346">
              <w:t>Identify the locations for site deliveries.</w:t>
            </w:r>
            <w:bookmarkEnd w:id="59"/>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000000"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0" w:name="_Ref89848978"/>
            <w:r w:rsidRPr="007B1346">
              <w:t>Clearly explain the types of trucks, plant and machinery used during the materials delivery process.</w:t>
            </w:r>
            <w:bookmarkEnd w:id="60"/>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000000"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1" w:name="_Ref89848987"/>
            <w:r w:rsidRPr="00144C59">
              <w:t>9 Risk assessment and management requirements</w:t>
            </w:r>
            <w:bookmarkEnd w:id="61"/>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2" w:name="_Ref89848325"/>
            <w:r w:rsidRPr="007B1346">
              <w:t xml:space="preserve">Describe methods for prioritising risks onsite </w:t>
            </w:r>
            <w:r>
              <w:t>(</w:t>
            </w:r>
            <w:r w:rsidRPr="007B1346">
              <w:t>e.g. using risks calculators, incident reports</w:t>
            </w:r>
            <w:bookmarkEnd w:id="62"/>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000000"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3" w:name="_Ref89848329"/>
            <w:r w:rsidRPr="007B1346">
              <w:t>Describe the processes involved with respect to deciding upon control measures.</w:t>
            </w:r>
            <w:bookmarkEnd w:id="63"/>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000000"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4" w:name="_Ref89848999"/>
            <w:r w:rsidRPr="00144C59">
              <w:t>Occupational health and safety requirements</w:t>
            </w:r>
            <w:bookmarkEnd w:id="64"/>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5" w:name="_Ref89849003"/>
            <w:r w:rsidRPr="00505F1F">
              <w:t>Identify appropriate safety personnel for the site and their roles in the safety system.</w:t>
            </w:r>
            <w:bookmarkEnd w:id="65"/>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000000"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6" w:name="_Ref89849005"/>
            <w:r w:rsidRPr="00505F1F">
              <w:t>Provide examples of how hazards may be identified on site through inspections, conducting on going risk assessments, checking reports.</w:t>
            </w:r>
            <w:bookmarkEnd w:id="66"/>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000000"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7" w:name="_Ref89849007"/>
            <w:r w:rsidRPr="00505F1F">
              <w:t>Explain the reporting requirements for hazards and incidents on site.</w:t>
            </w:r>
            <w:bookmarkEnd w:id="67"/>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000000"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8" w:name="_Ref89849013"/>
            <w:r w:rsidRPr="00505F1F">
              <w:lastRenderedPageBreak/>
              <w:t>Identify the requirements for all workers on site to undergo site specific inductions.</w:t>
            </w:r>
            <w:bookmarkEnd w:id="68"/>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000000"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69" w:name="_Ref89849015"/>
            <w:r w:rsidRPr="00505F1F">
              <w:t>Explain procedures for identifying non-hazardous and hazardous materials.</w:t>
            </w:r>
            <w:bookmarkEnd w:id="69"/>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000000"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0" w:name="_Ref89849017"/>
            <w:r w:rsidRPr="00505F1F">
              <w:t xml:space="preserve">Explain procedures for handling substances/ materials onsite </w:t>
            </w:r>
            <w:r>
              <w:t>(</w:t>
            </w:r>
            <w:r w:rsidRPr="00505F1F">
              <w:t>e.g. SDS</w:t>
            </w:r>
            <w:bookmarkEnd w:id="70"/>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000000"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1" w:name="_Ref89849019"/>
            <w:r w:rsidRPr="00505F1F">
              <w:t>Explain the site evacuation procedure including meeting points using the site evacuation plans.</w:t>
            </w:r>
            <w:bookmarkEnd w:id="71"/>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000000"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2" w:name="_Ref89849021"/>
            <w:r w:rsidRPr="00505F1F">
              <w:t>Identify and explain the location of firefighting and first aid equipment.</w:t>
            </w:r>
            <w:bookmarkEnd w:id="72"/>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000000"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3" w:name="_Ref89849024"/>
            <w:r w:rsidRPr="00505F1F">
              <w:t>Identify and explain the roles of emergency personnel on site</w:t>
            </w:r>
            <w:r>
              <w:t xml:space="preserve"> (</w:t>
            </w:r>
            <w:r w:rsidRPr="00505F1F">
              <w:t>e.g. Fire warden, Chief fire warden</w:t>
            </w:r>
            <w:r>
              <w:t>)</w:t>
            </w:r>
            <w:r w:rsidRPr="00505F1F">
              <w:t>.</w:t>
            </w:r>
            <w:bookmarkEnd w:id="73"/>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000000"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4" w:name="_Ref89849032"/>
            <w:r w:rsidRPr="00144C59">
              <w:t>Quality management requirements, including testing scheduling requirements</w:t>
            </w:r>
            <w:bookmarkEnd w:id="74"/>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5" w:name="_Ref89849036"/>
            <w:r w:rsidRPr="00505F1F">
              <w:t>Identify the tolerances applicable to the civil construction task from plans and specifications.</w:t>
            </w:r>
            <w:bookmarkEnd w:id="75"/>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000000"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6" w:name="_Ref89848182"/>
            <w:r>
              <w:t>Determine from specifications and schedule testing milestones,</w:t>
            </w:r>
            <w:r w:rsidRPr="00505F1F">
              <w:t xml:space="preserve"> the types of testing required.</w:t>
            </w:r>
            <w:bookmarkEnd w:id="76"/>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000000"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7" w:name="_Ref89849042"/>
            <w:r w:rsidRPr="00505F1F">
              <w:t>Identify the personnel required to monitor and confirm testing.</w:t>
            </w:r>
            <w:bookmarkEnd w:id="77"/>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000000"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8"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8"/>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000000"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79" w:name="_Ref89849058"/>
            <w:r>
              <w:t>Document</w:t>
            </w:r>
            <w:r w:rsidRPr="00EC60EF">
              <w:t xml:space="preserve"> the personnel required to implement and monitor the traffic management plan.</w:t>
            </w:r>
            <w:bookmarkEnd w:id="79"/>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000000"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0" w:name="_Ref89848194"/>
            <w:r>
              <w:t>Identify and document how noise, erosion, water quality, waste disposal, flora and fauna and cultural heritage artefacts/ sites were intended to be controlled on site.</w:t>
            </w:r>
            <w:bookmarkEnd w:id="80"/>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000000"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1" w:name="_Ref89849075"/>
            <w:r w:rsidRPr="008C4AF4">
              <w:t>Identify the persons required to monitor to different aspects of the project.</w:t>
            </w:r>
            <w:bookmarkEnd w:id="81"/>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000000"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2"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2"/>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000000"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3" w:name="_Ref89849086"/>
            <w:r w:rsidRPr="00C844EA">
              <w:t>Task performance monitoring requirements</w:t>
            </w:r>
            <w:bookmarkEnd w:id="83"/>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4" w:name="_Ref89849087"/>
            <w:r w:rsidRPr="004A4D68">
              <w:t>Provide example documents including production charts, briefing note, emails, charts diagrams or work instruction indicating milestones or timeframes for the construction, organisation charts/diagrams or notes</w:t>
            </w:r>
            <w:bookmarkEnd w:id="84"/>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000000"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5" w:name="_Ref89849097"/>
            <w:r>
              <w:t>Identify how regularly toolbox meetings occur on site.</w:t>
            </w:r>
            <w:bookmarkEnd w:id="85"/>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000000"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6" w:name="_Ref89849099"/>
            <w:r>
              <w:t>Explain the procedures for recording attendance and topics during toolbox meeting (agenda, sign on sheets)</w:t>
            </w:r>
            <w:bookmarkEnd w:id="86"/>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000000"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7" w:name="_Ref89849101"/>
            <w:r>
              <w:t>Identify communication technology which may be used onsite.</w:t>
            </w:r>
            <w:bookmarkEnd w:id="87"/>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000000"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8" w:name="_Ref89849111"/>
            <w:r>
              <w:t>Document milestones and reporting requirements including reporting to who.</w:t>
            </w:r>
            <w:bookmarkEnd w:id="88"/>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000000"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89" w:name="_Ref89848130"/>
            <w:r w:rsidRPr="00C94FF3">
              <w:rPr>
                <w:rFonts w:cs="Arial"/>
                <w:sz w:val="20"/>
              </w:rPr>
              <w:t>Identify the location of the site using appropriate project plans</w:t>
            </w:r>
            <w:bookmarkEnd w:id="89"/>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000000"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000000"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0" w:name="_Ref89848136"/>
            <w:bookmarkStart w:id="91" w:name="_Ref96341178"/>
            <w:r w:rsidRPr="00C94FF3">
              <w:rPr>
                <w:rFonts w:cs="Arial"/>
                <w:sz w:val="20"/>
              </w:rPr>
              <w:t>Determine the scope of the work task from plans and specifications</w:t>
            </w:r>
            <w:bookmarkEnd w:id="90"/>
            <w:r w:rsidRPr="00C94FF3">
              <w:rPr>
                <w:rFonts w:cs="Arial"/>
                <w:sz w:val="20"/>
              </w:rPr>
              <w:t>.</w:t>
            </w:r>
            <w:bookmarkEnd w:id="91"/>
          </w:p>
        </w:tc>
        <w:permStart w:id="275328683" w:edGrp="everyone"/>
        <w:tc>
          <w:tcPr>
            <w:tcW w:w="1488" w:type="dxa"/>
            <w:tcBorders>
              <w:right w:val="single" w:sz="4" w:space="0" w:color="auto"/>
            </w:tcBorders>
            <w:vAlign w:val="center"/>
          </w:tcPr>
          <w:p w14:paraId="35D5B2A8" w14:textId="33C1A364" w:rsidR="00900D00" w:rsidRPr="004E1BC5" w:rsidRDefault="00000000"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000000"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2" w:name="_Ref89848282"/>
            <w:bookmarkStart w:id="93" w:name="_Ref96341273"/>
            <w:r w:rsidRPr="00C94FF3">
              <w:rPr>
                <w:rFonts w:cs="Arial"/>
                <w:sz w:val="20"/>
              </w:rPr>
              <w:t>Determine and address potential risks, hazards and environmental issues and implement control measures</w:t>
            </w:r>
            <w:bookmarkEnd w:id="92"/>
            <w:r w:rsidRPr="00C94FF3">
              <w:rPr>
                <w:rFonts w:cs="Arial"/>
                <w:sz w:val="20"/>
              </w:rPr>
              <w:t>.</w:t>
            </w:r>
            <w:bookmarkEnd w:id="93"/>
          </w:p>
        </w:tc>
        <w:permStart w:id="536749545" w:edGrp="everyone"/>
        <w:tc>
          <w:tcPr>
            <w:tcW w:w="1488" w:type="dxa"/>
            <w:tcBorders>
              <w:right w:val="single" w:sz="4" w:space="0" w:color="auto"/>
            </w:tcBorders>
            <w:vAlign w:val="center"/>
          </w:tcPr>
          <w:p w14:paraId="61D70053" w14:textId="1326BBCB" w:rsidR="00900D00" w:rsidRPr="004E1BC5" w:rsidRDefault="00000000"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000000"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4" w:name="_Ref89848290"/>
            <w:bookmarkStart w:id="95" w:name="_Ref96341323"/>
            <w:r w:rsidRPr="00C94FF3">
              <w:rPr>
                <w:rFonts w:cs="Arial"/>
                <w:sz w:val="20"/>
              </w:rPr>
              <w:t>Select and wear PPE suited to site and tasks</w:t>
            </w:r>
            <w:bookmarkEnd w:id="94"/>
            <w:r w:rsidRPr="00C94FF3">
              <w:rPr>
                <w:rFonts w:cs="Arial"/>
                <w:sz w:val="20"/>
              </w:rPr>
              <w:t>.</w:t>
            </w:r>
            <w:bookmarkEnd w:id="95"/>
          </w:p>
        </w:tc>
        <w:permStart w:id="971702543" w:edGrp="everyone"/>
        <w:tc>
          <w:tcPr>
            <w:tcW w:w="1488" w:type="dxa"/>
            <w:tcBorders>
              <w:right w:val="single" w:sz="4" w:space="0" w:color="auto"/>
            </w:tcBorders>
            <w:vAlign w:val="center"/>
          </w:tcPr>
          <w:p w14:paraId="648FACFD" w14:textId="1CB063D7" w:rsidR="00900D00" w:rsidRPr="004E1BC5" w:rsidRDefault="00000000"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000000"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6" w:name="_Ref89848398"/>
            <w:r w:rsidRPr="00C94FF3">
              <w:rPr>
                <w:rFonts w:cs="Arial"/>
                <w:sz w:val="20"/>
              </w:rPr>
              <w:t>Consult team members regarding resource requirements for task</w:t>
            </w:r>
            <w:bookmarkEnd w:id="96"/>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000000"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000000"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7" w:name="_Ref89849698"/>
            <w:r w:rsidRPr="00C94FF3">
              <w:rPr>
                <w:rFonts w:cs="Arial"/>
                <w:sz w:val="20"/>
              </w:rPr>
              <w:t>Communicate with other supervisors/ team leaders to resolve coordination requirements.</w:t>
            </w:r>
            <w:bookmarkEnd w:id="97"/>
          </w:p>
        </w:tc>
        <w:permStart w:id="843019973" w:edGrp="everyone"/>
        <w:tc>
          <w:tcPr>
            <w:tcW w:w="1488" w:type="dxa"/>
            <w:tcBorders>
              <w:right w:val="single" w:sz="4" w:space="0" w:color="auto"/>
            </w:tcBorders>
            <w:vAlign w:val="center"/>
          </w:tcPr>
          <w:p w14:paraId="0B57280A" w14:textId="5CAF83DD" w:rsidR="00900D00" w:rsidRPr="004E1BC5" w:rsidRDefault="00000000"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000000"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8" w:name="_Ref89848209"/>
            <w:r w:rsidRPr="005D6A41">
              <w:rPr>
                <w:sz w:val="20"/>
              </w:rPr>
              <w:t>Facilitate a pre-start meeting with team and others involved.</w:t>
            </w:r>
            <w:bookmarkEnd w:id="98"/>
          </w:p>
        </w:tc>
        <w:permStart w:id="465988495" w:edGrp="everyone"/>
        <w:tc>
          <w:tcPr>
            <w:tcW w:w="1488" w:type="dxa"/>
            <w:tcBorders>
              <w:right w:val="single" w:sz="4" w:space="0" w:color="auto"/>
            </w:tcBorders>
            <w:vAlign w:val="center"/>
          </w:tcPr>
          <w:p w14:paraId="04AAA7A6" w14:textId="29612605" w:rsidR="00900D00" w:rsidRPr="004E1BC5" w:rsidRDefault="00000000"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000000"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99" w:name="_Ref89848563"/>
            <w:r w:rsidRPr="005D6A41">
              <w:rPr>
                <w:sz w:val="20"/>
              </w:rPr>
              <w:t>Confirm resources required for task are acquired and available for task execution</w:t>
            </w:r>
            <w:bookmarkEnd w:id="99"/>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000000"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000000"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0" w:name="_Ref89848572"/>
            <w:r w:rsidRPr="005D6A41">
              <w:rPr>
                <w:sz w:val="20"/>
              </w:rPr>
              <w:lastRenderedPageBreak/>
              <w:t>Communicate clearly and concisely when sharing work instructions.</w:t>
            </w:r>
            <w:bookmarkEnd w:id="100"/>
          </w:p>
        </w:tc>
        <w:permStart w:id="1264467673" w:edGrp="everyone"/>
        <w:tc>
          <w:tcPr>
            <w:tcW w:w="1488" w:type="dxa"/>
            <w:tcBorders>
              <w:right w:val="single" w:sz="4" w:space="0" w:color="auto"/>
            </w:tcBorders>
            <w:vAlign w:val="center"/>
          </w:tcPr>
          <w:p w14:paraId="220F5D0C" w14:textId="12129019" w:rsidR="00900D00" w:rsidRPr="004E1BC5" w:rsidRDefault="00000000"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000000"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1" w:name="_Ref89848578"/>
            <w:r w:rsidRPr="005D6A41">
              <w:rPr>
                <w:sz w:val="20"/>
              </w:rPr>
              <w:t>Include sub-contractors in pre-start meeting and treat sub-contractors as part of the team.</w:t>
            </w:r>
            <w:bookmarkEnd w:id="101"/>
          </w:p>
        </w:tc>
        <w:permStart w:id="2003962859" w:edGrp="everyone"/>
        <w:tc>
          <w:tcPr>
            <w:tcW w:w="1488" w:type="dxa"/>
            <w:tcBorders>
              <w:right w:val="single" w:sz="4" w:space="0" w:color="auto"/>
            </w:tcBorders>
            <w:vAlign w:val="center"/>
          </w:tcPr>
          <w:p w14:paraId="17DEADAE" w14:textId="14B1CB68" w:rsidR="00900D00" w:rsidRPr="004E1BC5" w:rsidRDefault="00000000"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000000"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2" w:name="_Ref89848342"/>
            <w:r w:rsidRPr="005D6A41">
              <w:rPr>
                <w:sz w:val="20"/>
              </w:rPr>
              <w:t>Discuss site safety, emergency and risk management procedures.</w:t>
            </w:r>
            <w:bookmarkEnd w:id="102"/>
          </w:p>
        </w:tc>
        <w:permStart w:id="708447780" w:edGrp="everyone"/>
        <w:tc>
          <w:tcPr>
            <w:tcW w:w="1488" w:type="dxa"/>
            <w:tcBorders>
              <w:right w:val="single" w:sz="4" w:space="0" w:color="auto"/>
            </w:tcBorders>
            <w:vAlign w:val="center"/>
          </w:tcPr>
          <w:p w14:paraId="1E5224BC" w14:textId="2EF0C3F4" w:rsidR="00900D00" w:rsidRPr="004E1BC5" w:rsidRDefault="00000000"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000000"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3" w:name="_Ref89848215"/>
            <w:r w:rsidRPr="005D6A41">
              <w:rPr>
                <w:sz w:val="20"/>
              </w:rPr>
              <w:t>Read project plans, specifications, site operational requirements such as those relating to location, or special types of construction.</w:t>
            </w:r>
            <w:bookmarkEnd w:id="103"/>
          </w:p>
        </w:tc>
        <w:permStart w:id="1462123128" w:edGrp="everyone"/>
        <w:tc>
          <w:tcPr>
            <w:tcW w:w="1488" w:type="dxa"/>
            <w:tcBorders>
              <w:right w:val="single" w:sz="4" w:space="0" w:color="auto"/>
            </w:tcBorders>
            <w:vAlign w:val="center"/>
          </w:tcPr>
          <w:p w14:paraId="4D371DCC" w14:textId="1DCAB648" w:rsidR="00900D00" w:rsidRPr="004E1BC5" w:rsidRDefault="00000000"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000000"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4" w:name="_Ref89848589"/>
            <w:r w:rsidRPr="005D6A41">
              <w:rPr>
                <w:sz w:val="20"/>
              </w:rPr>
              <w:t>Explain any specific organisational, client and site requirements from site plans, specifications, geological, geotechnical data.</w:t>
            </w:r>
            <w:bookmarkEnd w:id="104"/>
          </w:p>
        </w:tc>
        <w:permStart w:id="759759028" w:edGrp="everyone"/>
        <w:tc>
          <w:tcPr>
            <w:tcW w:w="1488" w:type="dxa"/>
            <w:tcBorders>
              <w:right w:val="single" w:sz="4" w:space="0" w:color="auto"/>
            </w:tcBorders>
            <w:vAlign w:val="center"/>
          </w:tcPr>
          <w:p w14:paraId="24A22EF7" w14:textId="7551277D" w:rsidR="00900D00" w:rsidRPr="004E1BC5" w:rsidRDefault="00000000"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000000"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5" w:name="_Ref89848591"/>
            <w:r w:rsidRPr="005D6A41">
              <w:rPr>
                <w:sz w:val="20"/>
              </w:rPr>
              <w:t>Identify specific council, state or federal requirements for the site including those relating to finishes, quality, reporting and safety.</w:t>
            </w:r>
            <w:bookmarkEnd w:id="105"/>
          </w:p>
        </w:tc>
        <w:permStart w:id="2019236971" w:edGrp="everyone"/>
        <w:tc>
          <w:tcPr>
            <w:tcW w:w="1488" w:type="dxa"/>
            <w:tcBorders>
              <w:right w:val="single" w:sz="4" w:space="0" w:color="auto"/>
            </w:tcBorders>
            <w:vAlign w:val="center"/>
          </w:tcPr>
          <w:p w14:paraId="2A66AD6B" w14:textId="0A313DFE" w:rsidR="00900D00" w:rsidRPr="004E1BC5" w:rsidRDefault="00000000"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000000"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6" w:name="_Ref89850327"/>
            <w:r w:rsidRPr="005D6A41">
              <w:rPr>
                <w:sz w:val="20"/>
              </w:rPr>
              <w:t>Consider and explain any possible construction problems (or lack of), regarding the type of rock found onsite.</w:t>
            </w:r>
            <w:bookmarkEnd w:id="106"/>
          </w:p>
        </w:tc>
        <w:permStart w:id="1758482883" w:edGrp="everyone"/>
        <w:tc>
          <w:tcPr>
            <w:tcW w:w="1488" w:type="dxa"/>
            <w:tcBorders>
              <w:right w:val="single" w:sz="4" w:space="0" w:color="auto"/>
            </w:tcBorders>
            <w:vAlign w:val="center"/>
          </w:tcPr>
          <w:p w14:paraId="35223CF0" w14:textId="33D923FB" w:rsidR="00900D00" w:rsidRPr="004E1BC5" w:rsidRDefault="00000000"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000000"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7" w:name="_Ref89850329"/>
            <w:r w:rsidRPr="005D6A41">
              <w:rPr>
                <w:sz w:val="20"/>
              </w:rPr>
              <w:t>Consider and explain any possible construction problems (or lack of), regarding the type of soil types found onsite.</w:t>
            </w:r>
            <w:bookmarkEnd w:id="107"/>
          </w:p>
        </w:tc>
        <w:permStart w:id="1656298089" w:edGrp="everyone"/>
        <w:tc>
          <w:tcPr>
            <w:tcW w:w="1488" w:type="dxa"/>
            <w:tcBorders>
              <w:right w:val="single" w:sz="4" w:space="0" w:color="auto"/>
            </w:tcBorders>
            <w:vAlign w:val="center"/>
          </w:tcPr>
          <w:p w14:paraId="6CE446FC" w14:textId="1ECD8CA8" w:rsidR="00900D00" w:rsidRPr="004E1BC5" w:rsidRDefault="00000000"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000000"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8" w:name="_Ref89850333"/>
            <w:r w:rsidRPr="005D6A41">
              <w:rPr>
                <w:sz w:val="20"/>
              </w:rPr>
              <w:t>Identify and explain any possible above or sub-soil drainage required from relevant site plans.</w:t>
            </w:r>
            <w:bookmarkEnd w:id="108"/>
          </w:p>
        </w:tc>
        <w:permStart w:id="1125537425" w:edGrp="everyone"/>
        <w:tc>
          <w:tcPr>
            <w:tcW w:w="1488" w:type="dxa"/>
            <w:tcBorders>
              <w:right w:val="single" w:sz="4" w:space="0" w:color="auto"/>
            </w:tcBorders>
            <w:vAlign w:val="center"/>
          </w:tcPr>
          <w:p w14:paraId="7C4913CB" w14:textId="56ED06B4" w:rsidR="00900D00" w:rsidRPr="004E1BC5" w:rsidRDefault="00000000"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000000"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09"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09"/>
          </w:p>
        </w:tc>
        <w:permStart w:id="991363136" w:edGrp="everyone"/>
        <w:tc>
          <w:tcPr>
            <w:tcW w:w="1488" w:type="dxa"/>
            <w:tcBorders>
              <w:right w:val="single" w:sz="4" w:space="0" w:color="auto"/>
            </w:tcBorders>
            <w:vAlign w:val="center"/>
          </w:tcPr>
          <w:p w14:paraId="4F51BD0B" w14:textId="22640A1D" w:rsidR="00900D00" w:rsidRPr="004E1BC5" w:rsidRDefault="00000000"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000000"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0" w:name="_Ref89848664"/>
            <w:r w:rsidRPr="005D6A41">
              <w:rPr>
                <w:sz w:val="20"/>
              </w:rPr>
              <w:t>Identify key aspects of the contract for work and describe what personnel will be responsible for the work and how they will achieve this.</w:t>
            </w:r>
            <w:bookmarkEnd w:id="110"/>
          </w:p>
        </w:tc>
        <w:permStart w:id="1653690438" w:edGrp="everyone"/>
        <w:tc>
          <w:tcPr>
            <w:tcW w:w="1488" w:type="dxa"/>
            <w:tcBorders>
              <w:right w:val="single" w:sz="4" w:space="0" w:color="auto"/>
            </w:tcBorders>
            <w:vAlign w:val="center"/>
          </w:tcPr>
          <w:p w14:paraId="56E4DC77" w14:textId="1C5AAE03" w:rsidR="00900D00" w:rsidRPr="004E1BC5" w:rsidRDefault="00000000"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000000"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1" w:name="_Ref89848669"/>
            <w:r w:rsidRPr="005D6A41">
              <w:rPr>
                <w:sz w:val="20"/>
              </w:rPr>
              <w:t>Explain the log book, or scheduled servicing procedure for plant and machinery used on the site.</w:t>
            </w:r>
            <w:bookmarkEnd w:id="111"/>
          </w:p>
        </w:tc>
        <w:permStart w:id="618008500" w:edGrp="everyone"/>
        <w:tc>
          <w:tcPr>
            <w:tcW w:w="1488" w:type="dxa"/>
            <w:tcBorders>
              <w:right w:val="single" w:sz="4" w:space="0" w:color="auto"/>
            </w:tcBorders>
            <w:vAlign w:val="center"/>
          </w:tcPr>
          <w:p w14:paraId="7E664822" w14:textId="68BBB382" w:rsidR="00900D00" w:rsidRPr="004E1BC5" w:rsidRDefault="00000000"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000000"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2" w:name="_Ref89848670"/>
            <w:r w:rsidRPr="005D6A41">
              <w:rPr>
                <w:sz w:val="20"/>
              </w:rPr>
              <w:t>Concisely explain how faulty or defective equipment will be reported and recorded onsite using example hazard identification forms.</w:t>
            </w:r>
            <w:bookmarkEnd w:id="112"/>
          </w:p>
        </w:tc>
        <w:permStart w:id="2065844371" w:edGrp="everyone"/>
        <w:tc>
          <w:tcPr>
            <w:tcW w:w="1488" w:type="dxa"/>
            <w:tcBorders>
              <w:right w:val="single" w:sz="4" w:space="0" w:color="auto"/>
            </w:tcBorders>
            <w:vAlign w:val="center"/>
          </w:tcPr>
          <w:p w14:paraId="4F0B84F7" w14:textId="23147972" w:rsidR="00900D00" w:rsidRPr="004E1BC5" w:rsidRDefault="00000000"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000000"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3" w:name="_Ref89848672"/>
            <w:r w:rsidRPr="005D6A41">
              <w:rPr>
                <w:sz w:val="20"/>
              </w:rPr>
              <w:t>Interpret site plans or environmental plans to clearly indicate the location of site wash down facilities.</w:t>
            </w:r>
            <w:bookmarkEnd w:id="113"/>
          </w:p>
        </w:tc>
        <w:permStart w:id="1396393706" w:edGrp="everyone"/>
        <w:tc>
          <w:tcPr>
            <w:tcW w:w="1488" w:type="dxa"/>
            <w:tcBorders>
              <w:right w:val="single" w:sz="4" w:space="0" w:color="auto"/>
            </w:tcBorders>
            <w:vAlign w:val="center"/>
          </w:tcPr>
          <w:p w14:paraId="77B661E4" w14:textId="470405A0" w:rsidR="00900D00" w:rsidRPr="004E1BC5" w:rsidRDefault="00000000"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000000"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4" w:name="_Ref89848675"/>
            <w:r w:rsidRPr="005D6A41">
              <w:rPr>
                <w:sz w:val="20"/>
              </w:rPr>
              <w:t>Explain any environmental hazards posed from the use of plant and machinery including control measures which could be used to control these environmental hazards.</w:t>
            </w:r>
            <w:bookmarkEnd w:id="114"/>
          </w:p>
        </w:tc>
        <w:permStart w:id="976445177" w:edGrp="everyone"/>
        <w:tc>
          <w:tcPr>
            <w:tcW w:w="1488" w:type="dxa"/>
            <w:tcBorders>
              <w:right w:val="single" w:sz="4" w:space="0" w:color="auto"/>
            </w:tcBorders>
            <w:vAlign w:val="center"/>
          </w:tcPr>
          <w:p w14:paraId="63C3C877" w14:textId="00FE8953" w:rsidR="00900D00" w:rsidRPr="004E1BC5" w:rsidRDefault="00000000"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000000"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5" w:name="_Ref89848678"/>
            <w:r w:rsidRPr="005D6A41">
              <w:rPr>
                <w:rFonts w:cs="Arial"/>
                <w:sz w:val="20"/>
              </w:rPr>
              <w:t>Listen to and respond effectively to questions and queries.</w:t>
            </w:r>
            <w:bookmarkEnd w:id="115"/>
          </w:p>
        </w:tc>
        <w:permStart w:id="1082093029" w:edGrp="everyone"/>
        <w:tc>
          <w:tcPr>
            <w:tcW w:w="1488" w:type="dxa"/>
            <w:tcBorders>
              <w:right w:val="single" w:sz="4" w:space="0" w:color="auto"/>
            </w:tcBorders>
            <w:vAlign w:val="center"/>
          </w:tcPr>
          <w:p w14:paraId="0D50335A" w14:textId="0FE63A88" w:rsidR="00900D00" w:rsidRPr="004E1BC5" w:rsidRDefault="00000000"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000000"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6" w:name="_Ref89848224"/>
            <w:r w:rsidRPr="005D6A41">
              <w:rPr>
                <w:rFonts w:cs="Arial"/>
                <w:sz w:val="20"/>
              </w:rPr>
              <w:t>Ensure all workers understand the SWMS for the task and have signed their understanding.</w:t>
            </w:r>
            <w:bookmarkEnd w:id="116"/>
          </w:p>
        </w:tc>
        <w:permStart w:id="589235260" w:edGrp="everyone"/>
        <w:tc>
          <w:tcPr>
            <w:tcW w:w="1488" w:type="dxa"/>
            <w:tcBorders>
              <w:right w:val="single" w:sz="4" w:space="0" w:color="auto"/>
            </w:tcBorders>
            <w:vAlign w:val="center"/>
          </w:tcPr>
          <w:p w14:paraId="63D08503" w14:textId="16ADD390" w:rsidR="00900D00" w:rsidRPr="004E1BC5" w:rsidRDefault="00000000"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000000"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7" w:name="_Ref89848361"/>
            <w:r w:rsidRPr="005D6A41">
              <w:rPr>
                <w:rFonts w:cs="Arial"/>
                <w:sz w:val="20"/>
              </w:rPr>
              <w:t>Ensure signs and barriers have been installed to protect work area as required.</w:t>
            </w:r>
            <w:bookmarkEnd w:id="117"/>
          </w:p>
        </w:tc>
        <w:permStart w:id="263325008" w:edGrp="everyone"/>
        <w:tc>
          <w:tcPr>
            <w:tcW w:w="1488" w:type="dxa"/>
            <w:tcBorders>
              <w:right w:val="single" w:sz="4" w:space="0" w:color="auto"/>
            </w:tcBorders>
            <w:vAlign w:val="center"/>
          </w:tcPr>
          <w:p w14:paraId="1FCA46D4" w14:textId="6196954E" w:rsidR="00900D00" w:rsidRPr="004E1BC5" w:rsidRDefault="00000000"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000000"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8" w:name="_Ref89848692"/>
            <w:r w:rsidRPr="005D6A41">
              <w:rPr>
                <w:rFonts w:cs="Arial"/>
                <w:sz w:val="20"/>
              </w:rPr>
              <w:t>Set out task correctly from engineers’ survey pegs using plans and specifications.</w:t>
            </w:r>
            <w:bookmarkEnd w:id="118"/>
          </w:p>
        </w:tc>
        <w:permStart w:id="2061911747" w:edGrp="everyone"/>
        <w:tc>
          <w:tcPr>
            <w:tcW w:w="1488" w:type="dxa"/>
            <w:tcBorders>
              <w:right w:val="single" w:sz="4" w:space="0" w:color="auto"/>
            </w:tcBorders>
            <w:vAlign w:val="center"/>
          </w:tcPr>
          <w:p w14:paraId="64EAB152" w14:textId="0DF093DF" w:rsidR="00900D00" w:rsidRPr="004E1BC5" w:rsidRDefault="00000000"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000000"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19" w:name="_Ref89848230"/>
            <w:r w:rsidRPr="005D6A41">
              <w:rPr>
                <w:sz w:val="20"/>
              </w:rPr>
              <w:t>Watch workers undertake tasks, checking that tolerances are met as required.</w:t>
            </w:r>
            <w:bookmarkEnd w:id="119"/>
          </w:p>
        </w:tc>
        <w:permStart w:id="892101079" w:edGrp="everyone"/>
        <w:tc>
          <w:tcPr>
            <w:tcW w:w="1488" w:type="dxa"/>
            <w:tcBorders>
              <w:right w:val="single" w:sz="4" w:space="0" w:color="auto"/>
            </w:tcBorders>
            <w:vAlign w:val="center"/>
          </w:tcPr>
          <w:p w14:paraId="77626768" w14:textId="0F3A5B9E" w:rsidR="00900D00" w:rsidRPr="004E1BC5" w:rsidRDefault="00000000"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000000"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0" w:name="_Ref89848234"/>
            <w:r w:rsidRPr="00A96104">
              <w:rPr>
                <w:sz w:val="20"/>
              </w:rPr>
              <w:t>Monitor workers for safety concerns, making sure manual handling procedures are followed and work activities are conducted safely.</w:t>
            </w:r>
            <w:bookmarkEnd w:id="120"/>
          </w:p>
        </w:tc>
        <w:permStart w:id="1004174418" w:edGrp="everyone"/>
        <w:tc>
          <w:tcPr>
            <w:tcW w:w="1488" w:type="dxa"/>
            <w:tcBorders>
              <w:right w:val="single" w:sz="4" w:space="0" w:color="auto"/>
            </w:tcBorders>
            <w:vAlign w:val="center"/>
          </w:tcPr>
          <w:p w14:paraId="6332D1C9" w14:textId="69F1945C" w:rsidR="00900D00" w:rsidRPr="004E1BC5" w:rsidRDefault="00000000"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000000"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1" w:name="_Ref89848238"/>
            <w:r w:rsidRPr="00A96104">
              <w:rPr>
                <w:sz w:val="20"/>
              </w:rPr>
              <w:t>Watch plant and equipment use to confirm machinery is used safely and within machine capabilities and limitations.</w:t>
            </w:r>
            <w:bookmarkEnd w:id="121"/>
          </w:p>
        </w:tc>
        <w:permStart w:id="5701668" w:edGrp="everyone"/>
        <w:tc>
          <w:tcPr>
            <w:tcW w:w="1488" w:type="dxa"/>
            <w:tcBorders>
              <w:right w:val="single" w:sz="4" w:space="0" w:color="auto"/>
            </w:tcBorders>
            <w:vAlign w:val="center"/>
          </w:tcPr>
          <w:p w14:paraId="198D5281" w14:textId="2DFD5D40" w:rsidR="00900D00" w:rsidRPr="004E1BC5" w:rsidRDefault="00000000"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000000"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2" w:name="_Ref89848722"/>
            <w:r w:rsidRPr="00A96104">
              <w:rPr>
                <w:sz w:val="20"/>
              </w:rPr>
              <w:t>Clearly communicates with workers regarding task execution using approved and understood communication methods.</w:t>
            </w:r>
            <w:bookmarkEnd w:id="122"/>
          </w:p>
        </w:tc>
        <w:permStart w:id="839256248" w:edGrp="everyone"/>
        <w:tc>
          <w:tcPr>
            <w:tcW w:w="1488" w:type="dxa"/>
            <w:tcBorders>
              <w:right w:val="single" w:sz="4" w:space="0" w:color="auto"/>
            </w:tcBorders>
            <w:vAlign w:val="center"/>
          </w:tcPr>
          <w:p w14:paraId="5CCA1F8A" w14:textId="4401BB1E" w:rsidR="00900D00" w:rsidRPr="004E1BC5" w:rsidRDefault="00000000"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000000"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3" w:name="_Ref89848735"/>
            <w:r w:rsidRPr="00A96104">
              <w:rPr>
                <w:sz w:val="20"/>
              </w:rPr>
              <w:t>Write notes in diary if safety or compliance issues arise.</w:t>
            </w:r>
            <w:bookmarkEnd w:id="123"/>
          </w:p>
        </w:tc>
        <w:permStart w:id="422588259" w:edGrp="everyone"/>
        <w:tc>
          <w:tcPr>
            <w:tcW w:w="1488" w:type="dxa"/>
            <w:tcBorders>
              <w:right w:val="single" w:sz="4" w:space="0" w:color="auto"/>
            </w:tcBorders>
            <w:vAlign w:val="center"/>
          </w:tcPr>
          <w:p w14:paraId="0070AE52" w14:textId="6B89042A" w:rsidR="00900D00" w:rsidRPr="004E1BC5" w:rsidRDefault="00000000"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000000"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4" w:name="_Ref89848739"/>
            <w:r w:rsidRPr="00A96104">
              <w:rPr>
                <w:sz w:val="20"/>
              </w:rPr>
              <w:lastRenderedPageBreak/>
              <w:t>Write notes of measurements made, material quality, deliveries and docket checks.</w:t>
            </w:r>
            <w:bookmarkEnd w:id="124"/>
          </w:p>
        </w:tc>
        <w:permStart w:id="155677079" w:edGrp="everyone"/>
        <w:tc>
          <w:tcPr>
            <w:tcW w:w="1488" w:type="dxa"/>
            <w:tcBorders>
              <w:right w:val="single" w:sz="4" w:space="0" w:color="auto"/>
            </w:tcBorders>
            <w:vAlign w:val="center"/>
          </w:tcPr>
          <w:p w14:paraId="0A530C55" w14:textId="0C2E6F9D" w:rsidR="00900D00" w:rsidRPr="004E1BC5" w:rsidRDefault="00000000"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000000"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5" w:name="_Ref89848740"/>
            <w:r w:rsidRPr="00A96104">
              <w:rPr>
                <w:sz w:val="20"/>
              </w:rPr>
              <w:t>Organise and make adjustments to civil works practice and job plan as required and confirm required outcomes are achieved.</w:t>
            </w:r>
            <w:bookmarkEnd w:id="125"/>
          </w:p>
        </w:tc>
        <w:permStart w:id="91104631" w:edGrp="everyone"/>
        <w:tc>
          <w:tcPr>
            <w:tcW w:w="1488" w:type="dxa"/>
            <w:tcBorders>
              <w:right w:val="single" w:sz="4" w:space="0" w:color="auto"/>
            </w:tcBorders>
            <w:vAlign w:val="center"/>
          </w:tcPr>
          <w:p w14:paraId="3AC38E1E" w14:textId="715ACBF9" w:rsidR="00900D00" w:rsidRPr="004E1BC5" w:rsidRDefault="00000000"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000000"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6" w:name="_Ref89848250"/>
            <w:r w:rsidRPr="00A96104">
              <w:rPr>
                <w:sz w:val="20"/>
              </w:rPr>
              <w:t>Confirm personnel allocated has checked that log books have been filled out and scheduled servicing has been undertaken on plant and equipment.</w:t>
            </w:r>
            <w:bookmarkEnd w:id="126"/>
          </w:p>
        </w:tc>
        <w:permStart w:id="491348298" w:edGrp="everyone"/>
        <w:tc>
          <w:tcPr>
            <w:tcW w:w="1488" w:type="dxa"/>
            <w:tcBorders>
              <w:right w:val="single" w:sz="4" w:space="0" w:color="auto"/>
            </w:tcBorders>
            <w:vAlign w:val="center"/>
          </w:tcPr>
          <w:p w14:paraId="0EBEBA20" w14:textId="399149B7" w:rsidR="00900D00" w:rsidRPr="004E1BC5" w:rsidRDefault="00000000"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000000"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7" w:name="_Ref89848750"/>
            <w:r w:rsidRPr="00A96104">
              <w:rPr>
                <w:sz w:val="20"/>
              </w:rPr>
              <w:t>Confirm that faulty or defective equipment is reported and recorded according to site requirements.</w:t>
            </w:r>
            <w:bookmarkEnd w:id="127"/>
          </w:p>
        </w:tc>
        <w:permStart w:id="845158342" w:edGrp="everyone"/>
        <w:tc>
          <w:tcPr>
            <w:tcW w:w="1488" w:type="dxa"/>
            <w:tcBorders>
              <w:right w:val="single" w:sz="4" w:space="0" w:color="auto"/>
            </w:tcBorders>
            <w:vAlign w:val="center"/>
          </w:tcPr>
          <w:p w14:paraId="24CD9AA4" w14:textId="3B9ED978" w:rsidR="00900D00" w:rsidRPr="004E1BC5" w:rsidRDefault="00000000"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000000"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8" w:name="_Ref89848257"/>
            <w:r w:rsidRPr="00A96104">
              <w:rPr>
                <w:sz w:val="20"/>
              </w:rPr>
              <w:t>Check that plant clean down is conducted in site wash down facilities.</w:t>
            </w:r>
            <w:bookmarkEnd w:id="128"/>
          </w:p>
        </w:tc>
        <w:permStart w:id="1238893742" w:edGrp="everyone"/>
        <w:tc>
          <w:tcPr>
            <w:tcW w:w="1488" w:type="dxa"/>
            <w:tcBorders>
              <w:right w:val="single" w:sz="4" w:space="0" w:color="auto"/>
            </w:tcBorders>
            <w:vAlign w:val="center"/>
          </w:tcPr>
          <w:p w14:paraId="6221276D" w14:textId="1FC27B5C" w:rsidR="00900D00" w:rsidRPr="004E1BC5" w:rsidRDefault="00000000"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000000"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29" w:name="_Ref89848259"/>
            <w:r w:rsidRPr="00A96104">
              <w:rPr>
                <w:rFonts w:cs="Arial"/>
                <w:sz w:val="20"/>
              </w:rPr>
              <w:t>Oversee work area clearing and waste disposal to confirm site recycling and waste management is adhered to.</w:t>
            </w:r>
            <w:bookmarkEnd w:id="129"/>
          </w:p>
        </w:tc>
        <w:permStart w:id="1826189305" w:edGrp="everyone"/>
        <w:tc>
          <w:tcPr>
            <w:tcW w:w="1488" w:type="dxa"/>
            <w:tcBorders>
              <w:right w:val="single" w:sz="4" w:space="0" w:color="auto"/>
            </w:tcBorders>
            <w:vAlign w:val="center"/>
          </w:tcPr>
          <w:p w14:paraId="69E4EA4A" w14:textId="19F376AD" w:rsidR="00900D00" w:rsidRPr="004E1BC5" w:rsidRDefault="00000000"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000000"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0" w:name="_Ref89848767"/>
            <w:r>
              <w:rPr>
                <w:rFonts w:cs="Arial"/>
                <w:sz w:val="20"/>
              </w:rPr>
              <w:t>Make verbal reports to relevant personnel regarding completion of stages, reaching milestones, testing required.</w:t>
            </w:r>
            <w:bookmarkEnd w:id="130"/>
          </w:p>
        </w:tc>
        <w:permStart w:id="298998029" w:edGrp="everyone"/>
        <w:tc>
          <w:tcPr>
            <w:tcW w:w="1488" w:type="dxa"/>
            <w:tcBorders>
              <w:right w:val="single" w:sz="4" w:space="0" w:color="auto"/>
            </w:tcBorders>
            <w:vAlign w:val="center"/>
          </w:tcPr>
          <w:p w14:paraId="7C2DF8EA" w14:textId="64C13644" w:rsidR="00900D00" w:rsidRPr="004E1BC5" w:rsidRDefault="00000000"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000000"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1" w:name="_Ref89848265"/>
            <w:r>
              <w:rPr>
                <w:rFonts w:cs="Arial"/>
                <w:sz w:val="20"/>
              </w:rPr>
              <w:t>Complete all diary entries clearly and legibly.</w:t>
            </w:r>
            <w:bookmarkEnd w:id="131"/>
          </w:p>
        </w:tc>
        <w:permStart w:id="742786065" w:edGrp="everyone"/>
        <w:tc>
          <w:tcPr>
            <w:tcW w:w="1488" w:type="dxa"/>
            <w:tcBorders>
              <w:right w:val="single" w:sz="4" w:space="0" w:color="auto"/>
            </w:tcBorders>
            <w:vAlign w:val="center"/>
          </w:tcPr>
          <w:p w14:paraId="4767C8D1" w14:textId="43ABBF08" w:rsidR="00900D00" w:rsidRPr="004E1BC5" w:rsidRDefault="00000000"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000000"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2" w:name="_Ref89848771"/>
            <w:r>
              <w:rPr>
                <w:rFonts w:cs="Arial"/>
                <w:sz w:val="20"/>
              </w:rPr>
              <w:t>Ensure all test results and checks are documented and stored according to site requirements.</w:t>
            </w:r>
            <w:bookmarkEnd w:id="132"/>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000000"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000000"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3" w:name="_Ref89848780"/>
            <w:r>
              <w:rPr>
                <w:rFonts w:cs="Arial"/>
                <w:sz w:val="20"/>
              </w:rPr>
              <w:t>Make verbal or written recommendations regarding changes to task execution.</w:t>
            </w:r>
            <w:bookmarkEnd w:id="133"/>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000000"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000000"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41A05" w14:textId="77777777" w:rsidR="003708FE" w:rsidRDefault="003708FE" w:rsidP="00A67754">
      <w:r>
        <w:separator/>
      </w:r>
    </w:p>
    <w:p w14:paraId="27D714A6" w14:textId="77777777" w:rsidR="003708FE" w:rsidRDefault="003708FE"/>
    <w:p w14:paraId="013FEE30" w14:textId="77777777" w:rsidR="003708FE" w:rsidRDefault="003708FE"/>
  </w:endnote>
  <w:endnote w:type="continuationSeparator" w:id="0">
    <w:p w14:paraId="25B94E37" w14:textId="77777777" w:rsidR="003708FE" w:rsidRDefault="003708FE" w:rsidP="00A67754">
      <w:r>
        <w:continuationSeparator/>
      </w:r>
    </w:p>
    <w:p w14:paraId="50FA6AA2" w14:textId="77777777" w:rsidR="003708FE" w:rsidRDefault="003708FE"/>
    <w:p w14:paraId="31D9B875" w14:textId="77777777" w:rsidR="003708FE" w:rsidRDefault="003708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7D7873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E060C8">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ADF6576"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755FD2">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5ACF75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60C8">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3258E5A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60C8">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ED72D" w14:textId="77777777" w:rsidR="003708FE" w:rsidRDefault="003708FE" w:rsidP="00A67754">
      <w:r>
        <w:separator/>
      </w:r>
    </w:p>
    <w:p w14:paraId="74D1B74E" w14:textId="77777777" w:rsidR="003708FE" w:rsidRDefault="003708FE"/>
    <w:p w14:paraId="2C7222FF" w14:textId="77777777" w:rsidR="003708FE" w:rsidRDefault="003708FE"/>
  </w:footnote>
  <w:footnote w:type="continuationSeparator" w:id="0">
    <w:p w14:paraId="183B5690" w14:textId="77777777" w:rsidR="003708FE" w:rsidRDefault="003708FE" w:rsidP="00A67754">
      <w:r>
        <w:continuationSeparator/>
      </w:r>
    </w:p>
    <w:p w14:paraId="37749812" w14:textId="77777777" w:rsidR="003708FE" w:rsidRDefault="003708FE"/>
    <w:p w14:paraId="0EFAC881" w14:textId="77777777" w:rsidR="003708FE" w:rsidRDefault="003708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A78C3"/>
    <w:multiLevelType w:val="multilevel"/>
    <w:tmpl w:val="4494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6"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7"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E644F7E"/>
    <w:multiLevelType w:val="multilevel"/>
    <w:tmpl w:val="A444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C55577"/>
    <w:multiLevelType w:val="multilevel"/>
    <w:tmpl w:val="FBCC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1F5DD5"/>
    <w:multiLevelType w:val="multilevel"/>
    <w:tmpl w:val="05D2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20"/>
  </w:num>
  <w:num w:numId="2" w16cid:durableId="206139603">
    <w:abstractNumId w:val="27"/>
  </w:num>
  <w:num w:numId="3" w16cid:durableId="1719628076">
    <w:abstractNumId w:val="16"/>
  </w:num>
  <w:num w:numId="4" w16cid:durableId="1255898993">
    <w:abstractNumId w:val="25"/>
  </w:num>
  <w:num w:numId="5" w16cid:durableId="565847556">
    <w:abstractNumId w:val="24"/>
  </w:num>
  <w:num w:numId="6" w16cid:durableId="2089187765">
    <w:abstractNumId w:val="32"/>
  </w:num>
  <w:num w:numId="7" w16cid:durableId="115492128">
    <w:abstractNumId w:val="11"/>
  </w:num>
  <w:num w:numId="8" w16cid:durableId="244874760">
    <w:abstractNumId w:val="6"/>
  </w:num>
  <w:num w:numId="9" w16cid:durableId="951857570">
    <w:abstractNumId w:val="23"/>
  </w:num>
  <w:num w:numId="10" w16cid:durableId="1423378914">
    <w:abstractNumId w:val="19"/>
  </w:num>
  <w:num w:numId="11" w16cid:durableId="2132893819">
    <w:abstractNumId w:val="15"/>
  </w:num>
  <w:num w:numId="12" w16cid:durableId="499463826">
    <w:abstractNumId w:val="37"/>
  </w:num>
  <w:num w:numId="13" w16cid:durableId="1949969351">
    <w:abstractNumId w:val="31"/>
  </w:num>
  <w:num w:numId="14" w16cid:durableId="1526748647">
    <w:abstractNumId w:val="0"/>
  </w:num>
  <w:num w:numId="15" w16cid:durableId="1377004289">
    <w:abstractNumId w:val="26"/>
  </w:num>
  <w:num w:numId="16" w16cid:durableId="619267140">
    <w:abstractNumId w:val="35"/>
  </w:num>
  <w:num w:numId="17" w16cid:durableId="280185441">
    <w:abstractNumId w:val="29"/>
  </w:num>
  <w:num w:numId="18" w16cid:durableId="1482843952">
    <w:abstractNumId w:val="34"/>
  </w:num>
  <w:num w:numId="19" w16cid:durableId="1571423276">
    <w:abstractNumId w:val="28"/>
  </w:num>
  <w:num w:numId="20" w16cid:durableId="1771779088">
    <w:abstractNumId w:val="2"/>
  </w:num>
  <w:num w:numId="21" w16cid:durableId="730730463">
    <w:abstractNumId w:val="36"/>
  </w:num>
  <w:num w:numId="22" w16cid:durableId="1913352396">
    <w:abstractNumId w:val="33"/>
  </w:num>
  <w:num w:numId="23" w16cid:durableId="543373021">
    <w:abstractNumId w:val="22"/>
  </w:num>
  <w:num w:numId="24" w16cid:durableId="241183313">
    <w:abstractNumId w:val="10"/>
  </w:num>
  <w:num w:numId="25" w16cid:durableId="442382037">
    <w:abstractNumId w:val="3"/>
  </w:num>
  <w:num w:numId="26" w16cid:durableId="195195825">
    <w:abstractNumId w:val="5"/>
  </w:num>
  <w:num w:numId="27" w16cid:durableId="49427430">
    <w:abstractNumId w:val="21"/>
  </w:num>
  <w:num w:numId="28" w16cid:durableId="515463035">
    <w:abstractNumId w:val="13"/>
  </w:num>
  <w:num w:numId="29" w16cid:durableId="1583877609">
    <w:abstractNumId w:val="8"/>
  </w:num>
  <w:num w:numId="30" w16cid:durableId="1724795093">
    <w:abstractNumId w:val="18"/>
  </w:num>
  <w:num w:numId="31" w16cid:durableId="827139091">
    <w:abstractNumId w:val="12"/>
  </w:num>
  <w:num w:numId="32" w16cid:durableId="451816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7"/>
  </w:num>
  <w:num w:numId="36" w16cid:durableId="1394741389">
    <w:abstractNumId w:val="19"/>
  </w:num>
  <w:num w:numId="37" w16cid:durableId="281962709">
    <w:abstractNumId w:val="19"/>
  </w:num>
  <w:num w:numId="38" w16cid:durableId="1410031887">
    <w:abstractNumId w:val="30"/>
  </w:num>
  <w:num w:numId="39" w16cid:durableId="826240392">
    <w:abstractNumId w:val="4"/>
  </w:num>
  <w:num w:numId="40" w16cid:durableId="586620707">
    <w:abstractNumId w:val="9"/>
  </w:num>
  <w:num w:numId="41" w16cid:durableId="1306354277">
    <w:abstractNumId w:val="17"/>
  </w:num>
  <w:num w:numId="42" w16cid:durableId="315645552">
    <w:abstractNumId w:val="1"/>
  </w:num>
  <w:num w:numId="43" w16cid:durableId="136997159">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19C"/>
    <w:rsid w:val="000058E5"/>
    <w:rsid w:val="0000698A"/>
    <w:rsid w:val="0000720C"/>
    <w:rsid w:val="00010145"/>
    <w:rsid w:val="00010AAE"/>
    <w:rsid w:val="00020BB6"/>
    <w:rsid w:val="00024F65"/>
    <w:rsid w:val="000276CF"/>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6A2A"/>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5F6C"/>
    <w:rsid w:val="0017754D"/>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0B18"/>
    <w:rsid w:val="0021139D"/>
    <w:rsid w:val="00212820"/>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22EA"/>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6A"/>
    <w:rsid w:val="00362760"/>
    <w:rsid w:val="003708FE"/>
    <w:rsid w:val="00374DDE"/>
    <w:rsid w:val="003758B4"/>
    <w:rsid w:val="00376162"/>
    <w:rsid w:val="0039160D"/>
    <w:rsid w:val="00392708"/>
    <w:rsid w:val="00396581"/>
    <w:rsid w:val="003B0094"/>
    <w:rsid w:val="003B0DC7"/>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7543"/>
    <w:rsid w:val="00410BC8"/>
    <w:rsid w:val="00410EFE"/>
    <w:rsid w:val="004149B9"/>
    <w:rsid w:val="00416046"/>
    <w:rsid w:val="004163B0"/>
    <w:rsid w:val="004167AA"/>
    <w:rsid w:val="00417106"/>
    <w:rsid w:val="00420D74"/>
    <w:rsid w:val="004316FB"/>
    <w:rsid w:val="0043335E"/>
    <w:rsid w:val="00433D65"/>
    <w:rsid w:val="00435D5B"/>
    <w:rsid w:val="004403AD"/>
    <w:rsid w:val="0044085C"/>
    <w:rsid w:val="004467A9"/>
    <w:rsid w:val="0044791D"/>
    <w:rsid w:val="00454B97"/>
    <w:rsid w:val="004559DC"/>
    <w:rsid w:val="004575AD"/>
    <w:rsid w:val="004624D6"/>
    <w:rsid w:val="0046338F"/>
    <w:rsid w:val="00466598"/>
    <w:rsid w:val="004676B1"/>
    <w:rsid w:val="00467952"/>
    <w:rsid w:val="0047429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4036"/>
    <w:rsid w:val="004D7CCC"/>
    <w:rsid w:val="004E1BC5"/>
    <w:rsid w:val="004E3921"/>
    <w:rsid w:val="004E3C0A"/>
    <w:rsid w:val="004E3FB7"/>
    <w:rsid w:val="004E5C7F"/>
    <w:rsid w:val="004E6613"/>
    <w:rsid w:val="004E67D0"/>
    <w:rsid w:val="004E699E"/>
    <w:rsid w:val="004E7502"/>
    <w:rsid w:val="004E79AD"/>
    <w:rsid w:val="004F06CC"/>
    <w:rsid w:val="004F400A"/>
    <w:rsid w:val="0050226B"/>
    <w:rsid w:val="005025D4"/>
    <w:rsid w:val="005037A0"/>
    <w:rsid w:val="0050394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7A61"/>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3988"/>
    <w:rsid w:val="005D6A4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C77AF"/>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5FD2"/>
    <w:rsid w:val="00757B27"/>
    <w:rsid w:val="00760942"/>
    <w:rsid w:val="00761876"/>
    <w:rsid w:val="00763E73"/>
    <w:rsid w:val="00764294"/>
    <w:rsid w:val="007649A3"/>
    <w:rsid w:val="00765796"/>
    <w:rsid w:val="0076703A"/>
    <w:rsid w:val="007673CA"/>
    <w:rsid w:val="007678DC"/>
    <w:rsid w:val="007715C5"/>
    <w:rsid w:val="0077287B"/>
    <w:rsid w:val="007750F4"/>
    <w:rsid w:val="00775598"/>
    <w:rsid w:val="00783004"/>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66E"/>
    <w:rsid w:val="00864D30"/>
    <w:rsid w:val="00872007"/>
    <w:rsid w:val="008748CE"/>
    <w:rsid w:val="00881F05"/>
    <w:rsid w:val="00882B9D"/>
    <w:rsid w:val="0088349C"/>
    <w:rsid w:val="008868DF"/>
    <w:rsid w:val="00897D4A"/>
    <w:rsid w:val="008A082C"/>
    <w:rsid w:val="008A257C"/>
    <w:rsid w:val="008A2F2D"/>
    <w:rsid w:val="008A3A99"/>
    <w:rsid w:val="008B22FC"/>
    <w:rsid w:val="008B39C9"/>
    <w:rsid w:val="008C48F6"/>
    <w:rsid w:val="008D4DE9"/>
    <w:rsid w:val="008F0BA8"/>
    <w:rsid w:val="008F464C"/>
    <w:rsid w:val="00900D00"/>
    <w:rsid w:val="00900D7C"/>
    <w:rsid w:val="00901593"/>
    <w:rsid w:val="009025D4"/>
    <w:rsid w:val="009030D3"/>
    <w:rsid w:val="009046CD"/>
    <w:rsid w:val="009055FD"/>
    <w:rsid w:val="009056E2"/>
    <w:rsid w:val="00906AB7"/>
    <w:rsid w:val="00914CA4"/>
    <w:rsid w:val="009157E1"/>
    <w:rsid w:val="00917FD2"/>
    <w:rsid w:val="00921288"/>
    <w:rsid w:val="00925912"/>
    <w:rsid w:val="009304CA"/>
    <w:rsid w:val="0093060F"/>
    <w:rsid w:val="0093095D"/>
    <w:rsid w:val="00931795"/>
    <w:rsid w:val="009324BA"/>
    <w:rsid w:val="00936180"/>
    <w:rsid w:val="00942B7B"/>
    <w:rsid w:val="00944834"/>
    <w:rsid w:val="00944A01"/>
    <w:rsid w:val="009451CC"/>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4647"/>
    <w:rsid w:val="00986974"/>
    <w:rsid w:val="00986BC7"/>
    <w:rsid w:val="00993997"/>
    <w:rsid w:val="00994CC6"/>
    <w:rsid w:val="00996BEA"/>
    <w:rsid w:val="009A34C4"/>
    <w:rsid w:val="009A4937"/>
    <w:rsid w:val="009B2C5D"/>
    <w:rsid w:val="009B750D"/>
    <w:rsid w:val="009C2752"/>
    <w:rsid w:val="009C7961"/>
    <w:rsid w:val="009C799E"/>
    <w:rsid w:val="009D06DA"/>
    <w:rsid w:val="009D1E85"/>
    <w:rsid w:val="009E0135"/>
    <w:rsid w:val="009E08FC"/>
    <w:rsid w:val="009E3CED"/>
    <w:rsid w:val="009E4376"/>
    <w:rsid w:val="009E78AF"/>
    <w:rsid w:val="009F34EB"/>
    <w:rsid w:val="00A0275E"/>
    <w:rsid w:val="00A07F94"/>
    <w:rsid w:val="00A11A47"/>
    <w:rsid w:val="00A15ED7"/>
    <w:rsid w:val="00A15FC1"/>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53"/>
    <w:rsid w:val="00B84397"/>
    <w:rsid w:val="00B86185"/>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12F"/>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0C8"/>
    <w:rsid w:val="00E06C7B"/>
    <w:rsid w:val="00E07F3E"/>
    <w:rsid w:val="00E106BF"/>
    <w:rsid w:val="00E14FDF"/>
    <w:rsid w:val="00E20A05"/>
    <w:rsid w:val="00E264E3"/>
    <w:rsid w:val="00E26E31"/>
    <w:rsid w:val="00E3181C"/>
    <w:rsid w:val="00E36EDD"/>
    <w:rsid w:val="00E42AA6"/>
    <w:rsid w:val="00E42E04"/>
    <w:rsid w:val="00E441DD"/>
    <w:rsid w:val="00E47186"/>
    <w:rsid w:val="00E50AAD"/>
    <w:rsid w:val="00E51079"/>
    <w:rsid w:val="00E51C4F"/>
    <w:rsid w:val="00E548A5"/>
    <w:rsid w:val="00E572E5"/>
    <w:rsid w:val="00E6168D"/>
    <w:rsid w:val="00E62A2B"/>
    <w:rsid w:val="00E66D98"/>
    <w:rsid w:val="00E7090F"/>
    <w:rsid w:val="00E77A19"/>
    <w:rsid w:val="00E83A7C"/>
    <w:rsid w:val="00E85228"/>
    <w:rsid w:val="00E86E6B"/>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49AE"/>
    <w:rsid w:val="00F46E9C"/>
    <w:rsid w:val="00F4706B"/>
    <w:rsid w:val="00F47987"/>
    <w:rsid w:val="00F56D33"/>
    <w:rsid w:val="00F669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3FA"/>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 w:type="paragraph" w:styleId="NormalWeb">
    <w:name w:val="Normal (Web)"/>
    <w:basedOn w:val="Normal"/>
    <w:uiPriority w:val="99"/>
    <w:semiHidden/>
    <w:unhideWhenUsed/>
    <w:rsid w:val="0017754D"/>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1775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7799767">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4E3921"/>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4E35"/>
    <w:rsid w:val="00A072A7"/>
    <w:rsid w:val="00A12C05"/>
    <w:rsid w:val="00A57ADF"/>
    <w:rsid w:val="00A8521E"/>
    <w:rsid w:val="00AB4F7C"/>
    <w:rsid w:val="00B06821"/>
    <w:rsid w:val="00B4136F"/>
    <w:rsid w:val="00B4478C"/>
    <w:rsid w:val="00B50BE1"/>
    <w:rsid w:val="00B50CCC"/>
    <w:rsid w:val="00B54662"/>
    <w:rsid w:val="00B92AE2"/>
    <w:rsid w:val="00BB03B3"/>
    <w:rsid w:val="00C10BE1"/>
    <w:rsid w:val="00C60160"/>
    <w:rsid w:val="00C86AC1"/>
    <w:rsid w:val="00C942CC"/>
    <w:rsid w:val="00CF3EAC"/>
    <w:rsid w:val="00D1199A"/>
    <w:rsid w:val="00D125DB"/>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1240</TotalTime>
  <Pages>29</Pages>
  <Words>4784</Words>
  <Characters>27274</Characters>
  <Application>Microsoft Office Word</Application>
  <DocSecurity>8</DocSecurity>
  <Lines>227</Lines>
  <Paragraphs>63</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31995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Cepie Clerkin</cp:lastModifiedBy>
  <cp:revision>43</cp:revision>
  <cp:lastPrinted>2022-02-22T02:49:00Z</cp:lastPrinted>
  <dcterms:created xsi:type="dcterms:W3CDTF">2022-02-21T03:00:00Z</dcterms:created>
  <dcterms:modified xsi:type="dcterms:W3CDTF">2024-07-03T04:21:00Z</dcterms:modified>
  <cp:contentStatus>v1-0_22/02/2022</cp:contentStatus>
</cp:coreProperties>
</file>