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C8F86E" w14:textId="77777777" w:rsidR="0035414D" w:rsidRPr="00FC1392" w:rsidRDefault="0035414D" w:rsidP="004F6D87"/>
    <w:p w14:paraId="3DEF64B2" w14:textId="77777777" w:rsidR="0035414D" w:rsidRDefault="0035414D" w:rsidP="0035414D"/>
    <w:p w14:paraId="23F6E2D2" w14:textId="77777777" w:rsidR="0035414D" w:rsidRDefault="0035414D" w:rsidP="0035414D"/>
    <w:p w14:paraId="51686A2E" w14:textId="77777777" w:rsidR="0035414D" w:rsidRDefault="00307573"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14:anchorId="22FDBA9D" wp14:editId="7AECE2B0">
                <wp:simplePos x="0" y="0"/>
                <wp:positionH relativeFrom="column">
                  <wp:posOffset>476250</wp:posOffset>
                </wp:positionH>
                <wp:positionV relativeFrom="paragraph">
                  <wp:posOffset>220345</wp:posOffset>
                </wp:positionV>
                <wp:extent cx="5768975"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9D03BBC" w14:textId="77777777" w:rsidR="003D4817" w:rsidRDefault="003D4817" w:rsidP="00EB61FF">
                            <w:pPr>
                              <w:spacing w:line="240" w:lineRule="auto"/>
                              <w:jc w:val="right"/>
                              <w:rPr>
                                <w:b/>
                                <w:color w:val="C00000"/>
                                <w:sz w:val="72"/>
                              </w:rPr>
                            </w:pPr>
                          </w:p>
                          <w:p w14:paraId="04908087" w14:textId="77777777" w:rsidR="003D4817" w:rsidRDefault="003D4817" w:rsidP="00EB61FF">
                            <w:pPr>
                              <w:spacing w:line="240" w:lineRule="auto"/>
                              <w:jc w:val="right"/>
                              <w:rPr>
                                <w:b/>
                                <w:color w:val="C00000"/>
                                <w:sz w:val="72"/>
                              </w:rPr>
                            </w:pPr>
                          </w:p>
                          <w:p w14:paraId="369F7DBB" w14:textId="77777777" w:rsidR="003D4817" w:rsidRDefault="003D4817" w:rsidP="00EB61FF">
                            <w:pPr>
                              <w:spacing w:line="240" w:lineRule="auto"/>
                              <w:jc w:val="right"/>
                              <w:rPr>
                                <w:b/>
                                <w:color w:val="C00000"/>
                                <w:sz w:val="72"/>
                              </w:rPr>
                            </w:pPr>
                            <w:r>
                              <w:rPr>
                                <w:b/>
                                <w:color w:val="C00000"/>
                                <w:sz w:val="72"/>
                              </w:rPr>
                              <w:t xml:space="preserve">CHCECE020 </w:t>
                            </w:r>
                          </w:p>
                          <w:p w14:paraId="1FA73BBD" w14:textId="77777777" w:rsidR="003D4817" w:rsidRDefault="003D4817" w:rsidP="00EB61FF">
                            <w:pPr>
                              <w:spacing w:line="240" w:lineRule="auto"/>
                              <w:jc w:val="right"/>
                              <w:rPr>
                                <w:b/>
                                <w:color w:val="C00000"/>
                                <w:sz w:val="44"/>
                              </w:rPr>
                            </w:pPr>
                            <w:r>
                              <w:rPr>
                                <w:b/>
                                <w:color w:val="C00000"/>
                                <w:sz w:val="72"/>
                              </w:rPr>
                              <w:t>Establish and implement plans for developing cooperative behaviour</w:t>
                            </w:r>
                          </w:p>
                          <w:p w14:paraId="6DAB7C1A" w14:textId="77777777" w:rsidR="003D4817" w:rsidRPr="009120AB" w:rsidRDefault="003D4817" w:rsidP="00D46DB0">
                            <w:pPr>
                              <w:spacing w:line="240" w:lineRule="auto"/>
                              <w:jc w:val="right"/>
                              <w:rPr>
                                <w:b/>
                                <w:color w:val="C61002"/>
                                <w:sz w:val="48"/>
                                <w:szCs w:val="86"/>
                              </w:rPr>
                            </w:pPr>
                            <w:r w:rsidRPr="009120AB">
                              <w:rPr>
                                <w:b/>
                                <w:color w:val="C00000"/>
                                <w:sz w:val="32"/>
                              </w:rPr>
                              <w:t>Learner Guide</w:t>
                            </w:r>
                          </w:p>
                          <w:p w14:paraId="66C4E55B" w14:textId="77777777" w:rsidR="003D4817" w:rsidRPr="00D82F1A" w:rsidRDefault="003D4817"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FDBA9D"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" filled="f" stroked="f">
                <v:textbox>
                  <w:txbxContent>
                    <w:p w14:paraId="39D03BBC" w14:textId="77777777" w:rsidR="003D4817" w:rsidRDefault="003D4817" w:rsidP="00EB61FF">
                      <w:pPr>
                        <w:spacing w:line="240" w:lineRule="auto"/>
                        <w:jc w:val="right"/>
                        <w:rPr>
                          <w:b/>
                          <w:color w:val="C00000"/>
                          <w:sz w:val="72"/>
                        </w:rPr>
                      </w:pPr>
                    </w:p>
                    <w:p w14:paraId="04908087" w14:textId="77777777" w:rsidR="003D4817" w:rsidRDefault="003D4817" w:rsidP="00EB61FF">
                      <w:pPr>
                        <w:spacing w:line="240" w:lineRule="auto"/>
                        <w:jc w:val="right"/>
                        <w:rPr>
                          <w:b/>
                          <w:color w:val="C00000"/>
                          <w:sz w:val="72"/>
                        </w:rPr>
                      </w:pPr>
                    </w:p>
                    <w:p w14:paraId="369F7DBB" w14:textId="77777777" w:rsidR="003D4817" w:rsidRDefault="003D4817" w:rsidP="00EB61FF">
                      <w:pPr>
                        <w:spacing w:line="240" w:lineRule="auto"/>
                        <w:jc w:val="right"/>
                        <w:rPr>
                          <w:b/>
                          <w:color w:val="C00000"/>
                          <w:sz w:val="72"/>
                        </w:rPr>
                      </w:pPr>
                      <w:r>
                        <w:rPr>
                          <w:b/>
                          <w:color w:val="C00000"/>
                          <w:sz w:val="72"/>
                        </w:rPr>
                        <w:t xml:space="preserve">CHCECE020 </w:t>
                      </w:r>
                    </w:p>
                    <w:p w14:paraId="1FA73BBD" w14:textId="77777777" w:rsidR="003D4817" w:rsidRDefault="003D4817" w:rsidP="00EB61FF">
                      <w:pPr>
                        <w:spacing w:line="240" w:lineRule="auto"/>
                        <w:jc w:val="right"/>
                        <w:rPr>
                          <w:b/>
                          <w:color w:val="C00000"/>
                          <w:sz w:val="44"/>
                        </w:rPr>
                      </w:pPr>
                      <w:r>
                        <w:rPr>
                          <w:b/>
                          <w:color w:val="C00000"/>
                          <w:sz w:val="72"/>
                        </w:rPr>
                        <w:t>Establish and implement plans for developing cooperative behaviour</w:t>
                      </w:r>
                    </w:p>
                    <w:p w14:paraId="6DAB7C1A" w14:textId="77777777" w:rsidR="003D4817" w:rsidRPr="009120AB" w:rsidRDefault="003D4817" w:rsidP="00D46DB0">
                      <w:pPr>
                        <w:spacing w:line="240" w:lineRule="auto"/>
                        <w:jc w:val="right"/>
                        <w:rPr>
                          <w:b/>
                          <w:color w:val="C61002"/>
                          <w:sz w:val="48"/>
                          <w:szCs w:val="86"/>
                        </w:rPr>
                      </w:pPr>
                      <w:r w:rsidRPr="009120AB">
                        <w:rPr>
                          <w:b/>
                          <w:color w:val="C00000"/>
                          <w:sz w:val="32"/>
                        </w:rPr>
                        <w:t>Learner Guide</w:t>
                      </w:r>
                    </w:p>
                    <w:p w14:paraId="66C4E55B" w14:textId="77777777" w:rsidR="003D4817" w:rsidRPr="00D82F1A" w:rsidRDefault="003D4817" w:rsidP="00D46DB0">
                      <w:pPr>
                        <w:jc w:val="right"/>
                        <w:rPr>
                          <w:b/>
                          <w:color w:val="C61002"/>
                          <w:sz w:val="32"/>
                          <w:szCs w:val="32"/>
                        </w:rPr>
                      </w:pPr>
                      <w:r w:rsidRPr="00D82F1A">
                        <w:rPr>
                          <w:b/>
                          <w:color w:val="C61002"/>
                          <w:sz w:val="32"/>
                          <w:szCs w:val="32"/>
                        </w:rPr>
                        <w:br/>
                      </w:r>
                    </w:p>
                  </w:txbxContent>
                </v:textbox>
              </v:shape>
            </w:pict>
          </mc:Fallback>
        </mc:AlternateContent>
      </w:r>
    </w:p>
    <w:p w14:paraId="2DBE4306" w14:textId="77777777" w:rsidR="0035414D" w:rsidRDefault="0035414D" w:rsidP="0035414D"/>
    <w:p w14:paraId="771E0EA0" w14:textId="77777777" w:rsidR="00274265" w:rsidRDefault="000832B4" w:rsidP="00A62486">
      <w:r>
        <w:rPr>
          <w:noProof/>
          <w:lang w:eastAsia="en-AU"/>
        </w:rPr>
        <w:drawing>
          <wp:anchor distT="0" distB="0" distL="114300" distR="114300" simplePos="0" relativeHeight="251770880" behindDoc="0" locked="0" layoutInCell="1" allowOverlap="1" wp14:anchorId="6CC168FB" wp14:editId="52E54684">
            <wp:simplePos x="0" y="0"/>
            <wp:positionH relativeFrom="column">
              <wp:posOffset>254635</wp:posOffset>
            </wp:positionH>
            <wp:positionV relativeFrom="paragraph">
              <wp:posOffset>3556000</wp:posOffset>
            </wp:positionV>
            <wp:extent cx="3260725" cy="3567430"/>
            <wp:effectExtent l="0" t="0" r="0" b="0"/>
            <wp:wrapTight wrapText="bothSides">
              <wp:wrapPolygon edited="0">
                <wp:start x="14260" y="115"/>
                <wp:lineTo x="7319" y="461"/>
                <wp:lineTo x="4038" y="1038"/>
                <wp:lineTo x="4038" y="2192"/>
                <wp:lineTo x="3155" y="4037"/>
                <wp:lineTo x="2776" y="5883"/>
                <wp:lineTo x="2776" y="13265"/>
                <wp:lineTo x="2271" y="16956"/>
                <wp:lineTo x="1136" y="17302"/>
                <wp:lineTo x="126" y="18224"/>
                <wp:lineTo x="252" y="19147"/>
                <wp:lineTo x="3029" y="20646"/>
                <wp:lineTo x="3660" y="20646"/>
                <wp:lineTo x="3912" y="21454"/>
                <wp:lineTo x="10095" y="21454"/>
                <wp:lineTo x="19686" y="20993"/>
                <wp:lineTo x="19812" y="20646"/>
                <wp:lineTo x="20948" y="19032"/>
                <wp:lineTo x="20948" y="18801"/>
                <wp:lineTo x="19181" y="16956"/>
                <wp:lineTo x="19560" y="7728"/>
                <wp:lineTo x="19560" y="1730"/>
                <wp:lineTo x="17036" y="692"/>
                <wp:lineTo x="15017" y="115"/>
                <wp:lineTo x="14260" y="115"/>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sitting_in_corner_1500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0725" cy="3567430"/>
                    </a:xfrm>
                    <a:prstGeom prst="rect">
                      <a:avLst/>
                    </a:prstGeom>
                  </pic:spPr>
                </pic:pic>
              </a:graphicData>
            </a:graphic>
            <wp14:sizeRelH relativeFrom="margin">
              <wp14:pctWidth>0</wp14:pctWidth>
            </wp14:sizeRelH>
            <wp14:sizeRelV relativeFrom="margin">
              <wp14:pctHeight>0</wp14:pctHeight>
            </wp14:sizeRelV>
          </wp:anchor>
        </w:drawing>
      </w:r>
      <w:r w:rsidR="00274265">
        <w:br w:type="page"/>
      </w:r>
    </w:p>
    <w:p w14:paraId="5723FAF9" w14:textId="77777777" w:rsidR="00D46DB0" w:rsidRDefault="00D46DB0" w:rsidP="00A62486"/>
    <w:p w14:paraId="1A5FFD33" w14:textId="77777777" w:rsidR="00D46DB0" w:rsidRDefault="00D46DB0" w:rsidP="00A62486"/>
    <w:p w14:paraId="6F813FBA" w14:textId="77777777" w:rsidR="00D46DB0" w:rsidRDefault="00D46DB0" w:rsidP="00A62486"/>
    <w:p w14:paraId="4C76B73C" w14:textId="77777777" w:rsidR="00D46DB0" w:rsidRDefault="00D46DB0" w:rsidP="00A62486"/>
    <w:p w14:paraId="01604B99" w14:textId="77777777" w:rsidR="00D46DB0" w:rsidRDefault="00D46DB0" w:rsidP="00A62486"/>
    <w:p w14:paraId="6640D50B" w14:textId="77777777" w:rsidR="00D46DB0" w:rsidRDefault="00D46DB0" w:rsidP="00A62486"/>
    <w:p w14:paraId="6039E422" w14:textId="77777777" w:rsidR="00C002C0" w:rsidRDefault="00C002C0" w:rsidP="00A62486"/>
    <w:p w14:paraId="27F1C931" w14:textId="77777777" w:rsidR="00CC1B3C" w:rsidRDefault="00CC1B3C" w:rsidP="00A62486"/>
    <w:p w14:paraId="01C0124E" w14:textId="77777777" w:rsidR="00CC1B3C" w:rsidRDefault="00CC1B3C" w:rsidP="00A62486"/>
    <w:p w14:paraId="408AE1F9" w14:textId="77777777" w:rsidR="00CC1B3C" w:rsidRDefault="00CC1B3C" w:rsidP="00A62486"/>
    <w:p w14:paraId="2B0BEAAC" w14:textId="77777777" w:rsidR="00A62486" w:rsidRDefault="00A62486" w:rsidP="00A62486"/>
    <w:p w14:paraId="03369178" w14:textId="77777777" w:rsidR="00C002C0" w:rsidRPr="00C002C0" w:rsidRDefault="00CD4CAA" w:rsidP="00C002C0">
      <w:pPr>
        <w:spacing w:after="0" w:line="240" w:lineRule="auto"/>
        <w:jc w:val="center"/>
        <w:rPr>
          <w:b/>
          <w:color w:val="C00000"/>
          <w:sz w:val="36"/>
          <w:szCs w:val="36"/>
        </w:rPr>
      </w:pPr>
      <w:r>
        <w:rPr>
          <w:b/>
          <w:color w:val="C00000"/>
          <w:sz w:val="36"/>
          <w:szCs w:val="36"/>
        </w:rPr>
        <w:t>CHCECE020</w:t>
      </w:r>
    </w:p>
    <w:p w14:paraId="5F7758EC" w14:textId="77777777" w:rsidR="00A62486" w:rsidRDefault="00CD4CAA" w:rsidP="00A62486">
      <w:pPr>
        <w:spacing w:after="0" w:line="240" w:lineRule="auto"/>
        <w:jc w:val="center"/>
        <w:rPr>
          <w:b/>
          <w:color w:val="C00000"/>
          <w:sz w:val="36"/>
          <w:szCs w:val="36"/>
        </w:rPr>
      </w:pPr>
      <w:r>
        <w:rPr>
          <w:b/>
          <w:color w:val="C00000"/>
          <w:sz w:val="36"/>
          <w:szCs w:val="36"/>
        </w:rPr>
        <w:t>Establish and implement plans for developing cooperative behaviour</w:t>
      </w:r>
    </w:p>
    <w:p w14:paraId="009B35A6" w14:textId="77777777" w:rsidR="00D46DB0" w:rsidRPr="00A62486" w:rsidRDefault="00D46DB0" w:rsidP="00A62486">
      <w:pPr>
        <w:spacing w:after="0" w:line="240" w:lineRule="auto"/>
        <w:jc w:val="center"/>
        <w:rPr>
          <w:b/>
          <w:color w:val="C00000"/>
          <w:sz w:val="36"/>
          <w:szCs w:val="36"/>
        </w:rPr>
      </w:pPr>
      <w:r>
        <w:br w:type="page"/>
      </w:r>
    </w:p>
    <w:p w14:paraId="5D65D89A" w14:textId="77777777" w:rsidR="00D46DB0" w:rsidRPr="004F5688" w:rsidRDefault="00D46DB0" w:rsidP="00D46DB0">
      <w:pPr>
        <w:pStyle w:val="Heading1"/>
        <w:jc w:val="center"/>
      </w:pPr>
      <w:bookmarkStart w:id="0" w:name="_Toc421185356"/>
      <w:r w:rsidRPr="004F5688">
        <w:lastRenderedPageBreak/>
        <w:t>Table of Contents</w:t>
      </w:r>
      <w:bookmarkEnd w:id="0"/>
    </w:p>
    <w:p w14:paraId="273367BC" w14:textId="77777777" w:rsidR="00680A63"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14:paraId="7A1F69CA" w14:textId="77777777" w:rsidR="00680A63" w:rsidRDefault="003D4817">
      <w:pPr>
        <w:pStyle w:val="TOC1"/>
        <w:tabs>
          <w:tab w:val="right" w:leader="dot" w:pos="9322"/>
        </w:tabs>
        <w:rPr>
          <w:rFonts w:asciiTheme="minorHAnsi" w:eastAsiaTheme="minorEastAsia" w:hAnsiTheme="minorHAnsi" w:cstheme="minorBidi"/>
          <w:b w:val="0"/>
          <w:noProof/>
          <w:lang w:val="en-GB" w:eastAsia="en-GB"/>
        </w:rPr>
      </w:pPr>
      <w:hyperlink w:anchor="_Toc421185356" w:history="1">
        <w:r w:rsidR="00680A63" w:rsidRPr="00822F0F">
          <w:rPr>
            <w:rStyle w:val="Hyperlink"/>
            <w:noProof/>
          </w:rPr>
          <w:t>Table of Contents</w:t>
        </w:r>
        <w:r w:rsidR="00680A63">
          <w:rPr>
            <w:noProof/>
            <w:webHidden/>
          </w:rPr>
          <w:tab/>
        </w:r>
        <w:r w:rsidR="00680A63">
          <w:rPr>
            <w:noProof/>
            <w:webHidden/>
          </w:rPr>
          <w:fldChar w:fldCharType="begin"/>
        </w:r>
        <w:r w:rsidR="00680A63">
          <w:rPr>
            <w:noProof/>
            <w:webHidden/>
          </w:rPr>
          <w:instrText xml:space="preserve"> PAGEREF _Toc421185356 \h </w:instrText>
        </w:r>
        <w:r w:rsidR="00680A63">
          <w:rPr>
            <w:noProof/>
            <w:webHidden/>
          </w:rPr>
        </w:r>
        <w:r w:rsidR="00680A63">
          <w:rPr>
            <w:noProof/>
            <w:webHidden/>
          </w:rPr>
          <w:fldChar w:fldCharType="separate"/>
        </w:r>
        <w:r w:rsidR="00680A63">
          <w:rPr>
            <w:noProof/>
            <w:webHidden/>
          </w:rPr>
          <w:t>2</w:t>
        </w:r>
        <w:r w:rsidR="00680A63">
          <w:rPr>
            <w:noProof/>
            <w:webHidden/>
          </w:rPr>
          <w:fldChar w:fldCharType="end"/>
        </w:r>
      </w:hyperlink>
    </w:p>
    <w:p w14:paraId="222A6A10"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57" w:history="1">
        <w:r w:rsidR="00680A63" w:rsidRPr="00822F0F">
          <w:rPr>
            <w:rStyle w:val="Hyperlink"/>
            <w:noProof/>
          </w:rPr>
          <w:t>Unit of Competency</w:t>
        </w:r>
        <w:r w:rsidR="00680A63">
          <w:rPr>
            <w:noProof/>
            <w:webHidden/>
          </w:rPr>
          <w:tab/>
        </w:r>
        <w:r w:rsidR="00680A63">
          <w:rPr>
            <w:noProof/>
            <w:webHidden/>
          </w:rPr>
          <w:fldChar w:fldCharType="begin"/>
        </w:r>
        <w:r w:rsidR="00680A63">
          <w:rPr>
            <w:noProof/>
            <w:webHidden/>
          </w:rPr>
          <w:instrText xml:space="preserve"> PAGEREF _Toc421185357 \h </w:instrText>
        </w:r>
        <w:r w:rsidR="00680A63">
          <w:rPr>
            <w:noProof/>
            <w:webHidden/>
          </w:rPr>
        </w:r>
        <w:r w:rsidR="00680A63">
          <w:rPr>
            <w:noProof/>
            <w:webHidden/>
          </w:rPr>
          <w:fldChar w:fldCharType="separate"/>
        </w:r>
        <w:r w:rsidR="00680A63">
          <w:rPr>
            <w:noProof/>
            <w:webHidden/>
          </w:rPr>
          <w:t>6</w:t>
        </w:r>
        <w:r w:rsidR="00680A63">
          <w:rPr>
            <w:noProof/>
            <w:webHidden/>
          </w:rPr>
          <w:fldChar w:fldCharType="end"/>
        </w:r>
      </w:hyperlink>
    </w:p>
    <w:p w14:paraId="5033AF12"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58" w:history="1">
        <w:r w:rsidR="00680A63" w:rsidRPr="00822F0F">
          <w:rPr>
            <w:rStyle w:val="Hyperlink"/>
            <w:noProof/>
          </w:rPr>
          <w:t>Performance Criteria</w:t>
        </w:r>
        <w:r w:rsidR="00680A63">
          <w:rPr>
            <w:noProof/>
            <w:webHidden/>
          </w:rPr>
          <w:tab/>
        </w:r>
        <w:r w:rsidR="00680A63">
          <w:rPr>
            <w:noProof/>
            <w:webHidden/>
          </w:rPr>
          <w:fldChar w:fldCharType="begin"/>
        </w:r>
        <w:r w:rsidR="00680A63">
          <w:rPr>
            <w:noProof/>
            <w:webHidden/>
          </w:rPr>
          <w:instrText xml:space="preserve"> PAGEREF _Toc421185358 \h </w:instrText>
        </w:r>
        <w:r w:rsidR="00680A63">
          <w:rPr>
            <w:noProof/>
            <w:webHidden/>
          </w:rPr>
        </w:r>
        <w:r w:rsidR="00680A63">
          <w:rPr>
            <w:noProof/>
            <w:webHidden/>
          </w:rPr>
          <w:fldChar w:fldCharType="separate"/>
        </w:r>
        <w:r w:rsidR="00680A63">
          <w:rPr>
            <w:noProof/>
            <w:webHidden/>
          </w:rPr>
          <w:t>7</w:t>
        </w:r>
        <w:r w:rsidR="00680A63">
          <w:rPr>
            <w:noProof/>
            <w:webHidden/>
          </w:rPr>
          <w:fldChar w:fldCharType="end"/>
        </w:r>
      </w:hyperlink>
    </w:p>
    <w:p w14:paraId="69D01569"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59" w:history="1">
        <w:r w:rsidR="00680A63" w:rsidRPr="00822F0F">
          <w:rPr>
            <w:rStyle w:val="Hyperlink"/>
            <w:noProof/>
          </w:rPr>
          <w:t>Foundation Skills</w:t>
        </w:r>
        <w:r w:rsidR="00680A63">
          <w:rPr>
            <w:noProof/>
            <w:webHidden/>
          </w:rPr>
          <w:tab/>
        </w:r>
        <w:r w:rsidR="00680A63">
          <w:rPr>
            <w:noProof/>
            <w:webHidden/>
          </w:rPr>
          <w:fldChar w:fldCharType="begin"/>
        </w:r>
        <w:r w:rsidR="00680A63">
          <w:rPr>
            <w:noProof/>
            <w:webHidden/>
          </w:rPr>
          <w:instrText xml:space="preserve"> PAGEREF _Toc421185359 \h </w:instrText>
        </w:r>
        <w:r w:rsidR="00680A63">
          <w:rPr>
            <w:noProof/>
            <w:webHidden/>
          </w:rPr>
        </w:r>
        <w:r w:rsidR="00680A63">
          <w:rPr>
            <w:noProof/>
            <w:webHidden/>
          </w:rPr>
          <w:fldChar w:fldCharType="separate"/>
        </w:r>
        <w:r w:rsidR="00680A63">
          <w:rPr>
            <w:noProof/>
            <w:webHidden/>
          </w:rPr>
          <w:t>9</w:t>
        </w:r>
        <w:r w:rsidR="00680A63">
          <w:rPr>
            <w:noProof/>
            <w:webHidden/>
          </w:rPr>
          <w:fldChar w:fldCharType="end"/>
        </w:r>
      </w:hyperlink>
    </w:p>
    <w:p w14:paraId="6ED24F1C"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60" w:history="1">
        <w:r w:rsidR="00680A63" w:rsidRPr="00822F0F">
          <w:rPr>
            <w:rStyle w:val="Hyperlink"/>
            <w:noProof/>
          </w:rPr>
          <w:t>Assessment Requirements</w:t>
        </w:r>
        <w:r w:rsidR="00680A63">
          <w:rPr>
            <w:noProof/>
            <w:webHidden/>
          </w:rPr>
          <w:tab/>
        </w:r>
        <w:r w:rsidR="00680A63">
          <w:rPr>
            <w:noProof/>
            <w:webHidden/>
          </w:rPr>
          <w:fldChar w:fldCharType="begin"/>
        </w:r>
        <w:r w:rsidR="00680A63">
          <w:rPr>
            <w:noProof/>
            <w:webHidden/>
          </w:rPr>
          <w:instrText xml:space="preserve"> PAGEREF _Toc421185360 \h </w:instrText>
        </w:r>
        <w:r w:rsidR="00680A63">
          <w:rPr>
            <w:noProof/>
            <w:webHidden/>
          </w:rPr>
        </w:r>
        <w:r w:rsidR="00680A63">
          <w:rPr>
            <w:noProof/>
            <w:webHidden/>
          </w:rPr>
          <w:fldChar w:fldCharType="separate"/>
        </w:r>
        <w:r w:rsidR="00680A63">
          <w:rPr>
            <w:noProof/>
            <w:webHidden/>
          </w:rPr>
          <w:t>10</w:t>
        </w:r>
        <w:r w:rsidR="00680A63">
          <w:rPr>
            <w:noProof/>
            <w:webHidden/>
          </w:rPr>
          <w:fldChar w:fldCharType="end"/>
        </w:r>
      </w:hyperlink>
    </w:p>
    <w:p w14:paraId="1531C994"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61" w:history="1">
        <w:r w:rsidR="00680A63" w:rsidRPr="00822F0F">
          <w:rPr>
            <w:rStyle w:val="Hyperlink"/>
            <w:noProof/>
          </w:rPr>
          <w:t>Housekeeping Items</w:t>
        </w:r>
        <w:r w:rsidR="00680A63">
          <w:rPr>
            <w:noProof/>
            <w:webHidden/>
          </w:rPr>
          <w:tab/>
        </w:r>
        <w:r w:rsidR="00680A63">
          <w:rPr>
            <w:noProof/>
            <w:webHidden/>
          </w:rPr>
          <w:fldChar w:fldCharType="begin"/>
        </w:r>
        <w:r w:rsidR="00680A63">
          <w:rPr>
            <w:noProof/>
            <w:webHidden/>
          </w:rPr>
          <w:instrText xml:space="preserve"> PAGEREF _Toc421185361 \h </w:instrText>
        </w:r>
        <w:r w:rsidR="00680A63">
          <w:rPr>
            <w:noProof/>
            <w:webHidden/>
          </w:rPr>
        </w:r>
        <w:r w:rsidR="00680A63">
          <w:rPr>
            <w:noProof/>
            <w:webHidden/>
          </w:rPr>
          <w:fldChar w:fldCharType="separate"/>
        </w:r>
        <w:r w:rsidR="00680A63">
          <w:rPr>
            <w:noProof/>
            <w:webHidden/>
          </w:rPr>
          <w:t>12</w:t>
        </w:r>
        <w:r w:rsidR="00680A63">
          <w:rPr>
            <w:noProof/>
            <w:webHidden/>
          </w:rPr>
          <w:fldChar w:fldCharType="end"/>
        </w:r>
      </w:hyperlink>
    </w:p>
    <w:p w14:paraId="320EF587"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62" w:history="1">
        <w:r w:rsidR="00680A63" w:rsidRPr="00822F0F">
          <w:rPr>
            <w:rStyle w:val="Hyperlink"/>
            <w:noProof/>
          </w:rPr>
          <w:t>Objectives</w:t>
        </w:r>
        <w:r w:rsidR="00680A63">
          <w:rPr>
            <w:noProof/>
            <w:webHidden/>
          </w:rPr>
          <w:tab/>
        </w:r>
        <w:r w:rsidR="00680A63">
          <w:rPr>
            <w:noProof/>
            <w:webHidden/>
          </w:rPr>
          <w:fldChar w:fldCharType="begin"/>
        </w:r>
        <w:r w:rsidR="00680A63">
          <w:rPr>
            <w:noProof/>
            <w:webHidden/>
          </w:rPr>
          <w:instrText xml:space="preserve"> PAGEREF _Toc421185362 \h </w:instrText>
        </w:r>
        <w:r w:rsidR="00680A63">
          <w:rPr>
            <w:noProof/>
            <w:webHidden/>
          </w:rPr>
        </w:r>
        <w:r w:rsidR="00680A63">
          <w:rPr>
            <w:noProof/>
            <w:webHidden/>
          </w:rPr>
          <w:fldChar w:fldCharType="separate"/>
        </w:r>
        <w:r w:rsidR="00680A63">
          <w:rPr>
            <w:noProof/>
            <w:webHidden/>
          </w:rPr>
          <w:t>12</w:t>
        </w:r>
        <w:r w:rsidR="00680A63">
          <w:rPr>
            <w:noProof/>
            <w:webHidden/>
          </w:rPr>
          <w:fldChar w:fldCharType="end"/>
        </w:r>
      </w:hyperlink>
    </w:p>
    <w:p w14:paraId="02EE0FD1" w14:textId="77777777" w:rsidR="00680A63" w:rsidRDefault="003D4817">
      <w:pPr>
        <w:pStyle w:val="TOC1"/>
        <w:tabs>
          <w:tab w:val="right" w:leader="dot" w:pos="9322"/>
        </w:tabs>
        <w:rPr>
          <w:rFonts w:asciiTheme="minorHAnsi" w:eastAsiaTheme="minorEastAsia" w:hAnsiTheme="minorHAnsi" w:cstheme="minorBidi"/>
          <w:b w:val="0"/>
          <w:noProof/>
          <w:lang w:val="en-GB" w:eastAsia="en-GB"/>
        </w:rPr>
      </w:pPr>
      <w:hyperlink w:anchor="_Toc421185363" w:history="1">
        <w:r w:rsidR="00680A63" w:rsidRPr="00822F0F">
          <w:rPr>
            <w:rStyle w:val="Hyperlink"/>
            <w:noProof/>
          </w:rPr>
          <w:t>National Quality Framework for Early Childhood Education and Care (NQF)</w:t>
        </w:r>
        <w:r w:rsidR="00680A63">
          <w:rPr>
            <w:noProof/>
            <w:webHidden/>
          </w:rPr>
          <w:tab/>
        </w:r>
        <w:r w:rsidR="00680A63">
          <w:rPr>
            <w:noProof/>
            <w:webHidden/>
          </w:rPr>
          <w:fldChar w:fldCharType="begin"/>
        </w:r>
        <w:r w:rsidR="00680A63">
          <w:rPr>
            <w:noProof/>
            <w:webHidden/>
          </w:rPr>
          <w:instrText xml:space="preserve"> PAGEREF _Toc421185363 \h </w:instrText>
        </w:r>
        <w:r w:rsidR="00680A63">
          <w:rPr>
            <w:noProof/>
            <w:webHidden/>
          </w:rPr>
        </w:r>
        <w:r w:rsidR="00680A63">
          <w:rPr>
            <w:noProof/>
            <w:webHidden/>
          </w:rPr>
          <w:fldChar w:fldCharType="separate"/>
        </w:r>
        <w:r w:rsidR="00680A63">
          <w:rPr>
            <w:noProof/>
            <w:webHidden/>
          </w:rPr>
          <w:t>13</w:t>
        </w:r>
        <w:r w:rsidR="00680A63">
          <w:rPr>
            <w:noProof/>
            <w:webHidden/>
          </w:rPr>
          <w:fldChar w:fldCharType="end"/>
        </w:r>
      </w:hyperlink>
    </w:p>
    <w:p w14:paraId="01E17B41"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64" w:history="1">
        <w:r w:rsidR="00680A63" w:rsidRPr="00822F0F">
          <w:rPr>
            <w:rStyle w:val="Hyperlink"/>
            <w:noProof/>
          </w:rPr>
          <w:t>National Quality Standard</w:t>
        </w:r>
        <w:r w:rsidR="00680A63">
          <w:rPr>
            <w:noProof/>
            <w:webHidden/>
          </w:rPr>
          <w:tab/>
        </w:r>
        <w:r w:rsidR="00680A63">
          <w:rPr>
            <w:noProof/>
            <w:webHidden/>
          </w:rPr>
          <w:fldChar w:fldCharType="begin"/>
        </w:r>
        <w:r w:rsidR="00680A63">
          <w:rPr>
            <w:noProof/>
            <w:webHidden/>
          </w:rPr>
          <w:instrText xml:space="preserve"> PAGEREF _Toc421185364 \h </w:instrText>
        </w:r>
        <w:r w:rsidR="00680A63">
          <w:rPr>
            <w:noProof/>
            <w:webHidden/>
          </w:rPr>
        </w:r>
        <w:r w:rsidR="00680A63">
          <w:rPr>
            <w:noProof/>
            <w:webHidden/>
          </w:rPr>
          <w:fldChar w:fldCharType="separate"/>
        </w:r>
        <w:r w:rsidR="00680A63">
          <w:rPr>
            <w:noProof/>
            <w:webHidden/>
          </w:rPr>
          <w:t>14</w:t>
        </w:r>
        <w:r w:rsidR="00680A63">
          <w:rPr>
            <w:noProof/>
            <w:webHidden/>
          </w:rPr>
          <w:fldChar w:fldCharType="end"/>
        </w:r>
      </w:hyperlink>
    </w:p>
    <w:p w14:paraId="4242142E"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65" w:history="1">
        <w:r w:rsidR="00680A63" w:rsidRPr="00822F0F">
          <w:rPr>
            <w:rStyle w:val="Hyperlink"/>
            <w:noProof/>
          </w:rPr>
          <w:t>National laws and regulations</w:t>
        </w:r>
        <w:r w:rsidR="00680A63">
          <w:rPr>
            <w:noProof/>
            <w:webHidden/>
          </w:rPr>
          <w:tab/>
        </w:r>
        <w:r w:rsidR="00680A63">
          <w:rPr>
            <w:noProof/>
            <w:webHidden/>
          </w:rPr>
          <w:fldChar w:fldCharType="begin"/>
        </w:r>
        <w:r w:rsidR="00680A63">
          <w:rPr>
            <w:noProof/>
            <w:webHidden/>
          </w:rPr>
          <w:instrText xml:space="preserve"> PAGEREF _Toc421185365 \h </w:instrText>
        </w:r>
        <w:r w:rsidR="00680A63">
          <w:rPr>
            <w:noProof/>
            <w:webHidden/>
          </w:rPr>
        </w:r>
        <w:r w:rsidR="00680A63">
          <w:rPr>
            <w:noProof/>
            <w:webHidden/>
          </w:rPr>
          <w:fldChar w:fldCharType="separate"/>
        </w:r>
        <w:r w:rsidR="00680A63">
          <w:rPr>
            <w:noProof/>
            <w:webHidden/>
          </w:rPr>
          <w:t>15</w:t>
        </w:r>
        <w:r w:rsidR="00680A63">
          <w:rPr>
            <w:noProof/>
            <w:webHidden/>
          </w:rPr>
          <w:fldChar w:fldCharType="end"/>
        </w:r>
      </w:hyperlink>
    </w:p>
    <w:p w14:paraId="7C0CEF96"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66" w:history="1">
        <w:r w:rsidR="00680A63" w:rsidRPr="00822F0F">
          <w:rPr>
            <w:rStyle w:val="Hyperlink"/>
            <w:noProof/>
          </w:rPr>
          <w:t>Guide to the Education and Care Services National Law and the Education and Care Services National Regulations 2011</w:t>
        </w:r>
        <w:r w:rsidR="00680A63">
          <w:rPr>
            <w:noProof/>
            <w:webHidden/>
          </w:rPr>
          <w:tab/>
        </w:r>
        <w:r w:rsidR="00680A63">
          <w:rPr>
            <w:noProof/>
            <w:webHidden/>
          </w:rPr>
          <w:fldChar w:fldCharType="begin"/>
        </w:r>
        <w:r w:rsidR="00680A63">
          <w:rPr>
            <w:noProof/>
            <w:webHidden/>
          </w:rPr>
          <w:instrText xml:space="preserve"> PAGEREF _Toc421185366 \h </w:instrText>
        </w:r>
        <w:r w:rsidR="00680A63">
          <w:rPr>
            <w:noProof/>
            <w:webHidden/>
          </w:rPr>
        </w:r>
        <w:r w:rsidR="00680A63">
          <w:rPr>
            <w:noProof/>
            <w:webHidden/>
          </w:rPr>
          <w:fldChar w:fldCharType="separate"/>
        </w:r>
        <w:r w:rsidR="00680A63">
          <w:rPr>
            <w:noProof/>
            <w:webHidden/>
          </w:rPr>
          <w:t>16</w:t>
        </w:r>
        <w:r w:rsidR="00680A63">
          <w:rPr>
            <w:noProof/>
            <w:webHidden/>
          </w:rPr>
          <w:fldChar w:fldCharType="end"/>
        </w:r>
      </w:hyperlink>
    </w:p>
    <w:p w14:paraId="17503F9C" w14:textId="77777777" w:rsidR="00680A63" w:rsidRDefault="003D4817">
      <w:pPr>
        <w:pStyle w:val="TOC1"/>
        <w:tabs>
          <w:tab w:val="right" w:leader="dot" w:pos="9322"/>
        </w:tabs>
        <w:rPr>
          <w:rFonts w:asciiTheme="minorHAnsi" w:eastAsiaTheme="minorEastAsia" w:hAnsiTheme="minorHAnsi" w:cstheme="minorBidi"/>
          <w:b w:val="0"/>
          <w:noProof/>
          <w:lang w:val="en-GB" w:eastAsia="en-GB"/>
        </w:rPr>
      </w:pPr>
      <w:hyperlink w:anchor="_Toc421185367" w:history="1">
        <w:r w:rsidR="00680A63" w:rsidRPr="00822F0F">
          <w:rPr>
            <w:rStyle w:val="Hyperlink"/>
            <w:noProof/>
          </w:rPr>
          <w:t>1. Establish and apply limits and guidelines for behaviour</w:t>
        </w:r>
        <w:r w:rsidR="00680A63">
          <w:rPr>
            <w:noProof/>
            <w:webHidden/>
          </w:rPr>
          <w:tab/>
        </w:r>
        <w:r w:rsidR="00680A63">
          <w:rPr>
            <w:noProof/>
            <w:webHidden/>
          </w:rPr>
          <w:fldChar w:fldCharType="begin"/>
        </w:r>
        <w:r w:rsidR="00680A63">
          <w:rPr>
            <w:noProof/>
            <w:webHidden/>
          </w:rPr>
          <w:instrText xml:space="preserve"> PAGEREF _Toc421185367 \h </w:instrText>
        </w:r>
        <w:r w:rsidR="00680A63">
          <w:rPr>
            <w:noProof/>
            <w:webHidden/>
          </w:rPr>
        </w:r>
        <w:r w:rsidR="00680A63">
          <w:rPr>
            <w:noProof/>
            <w:webHidden/>
          </w:rPr>
          <w:fldChar w:fldCharType="separate"/>
        </w:r>
        <w:r w:rsidR="00680A63">
          <w:rPr>
            <w:noProof/>
            <w:webHidden/>
          </w:rPr>
          <w:t>21</w:t>
        </w:r>
        <w:r w:rsidR="00680A63">
          <w:rPr>
            <w:noProof/>
            <w:webHidden/>
          </w:rPr>
          <w:fldChar w:fldCharType="end"/>
        </w:r>
      </w:hyperlink>
    </w:p>
    <w:p w14:paraId="7CA50FB9"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68" w:history="1">
        <w:r w:rsidR="00680A63" w:rsidRPr="00822F0F">
          <w:rPr>
            <w:rStyle w:val="Hyperlink"/>
            <w:noProof/>
          </w:rPr>
          <w:t>1.1 – Initiate strategies, which are consistent with children’s abilities, to support them to manage their own behaviour</w:t>
        </w:r>
        <w:r w:rsidR="00680A63">
          <w:rPr>
            <w:noProof/>
            <w:webHidden/>
          </w:rPr>
          <w:tab/>
        </w:r>
        <w:r w:rsidR="00680A63">
          <w:rPr>
            <w:noProof/>
            <w:webHidden/>
          </w:rPr>
          <w:fldChar w:fldCharType="begin"/>
        </w:r>
        <w:r w:rsidR="00680A63">
          <w:rPr>
            <w:noProof/>
            <w:webHidden/>
          </w:rPr>
          <w:instrText xml:space="preserve"> PAGEREF _Toc421185368 \h </w:instrText>
        </w:r>
        <w:r w:rsidR="00680A63">
          <w:rPr>
            <w:noProof/>
            <w:webHidden/>
          </w:rPr>
        </w:r>
        <w:r w:rsidR="00680A63">
          <w:rPr>
            <w:noProof/>
            <w:webHidden/>
          </w:rPr>
          <w:fldChar w:fldCharType="separate"/>
        </w:r>
        <w:r w:rsidR="00680A63">
          <w:rPr>
            <w:noProof/>
            <w:webHidden/>
          </w:rPr>
          <w:t>22</w:t>
        </w:r>
        <w:r w:rsidR="00680A63">
          <w:rPr>
            <w:noProof/>
            <w:webHidden/>
          </w:rPr>
          <w:fldChar w:fldCharType="end"/>
        </w:r>
      </w:hyperlink>
    </w:p>
    <w:p w14:paraId="6359140E"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69" w:history="1">
        <w:r w:rsidR="00680A63" w:rsidRPr="00822F0F">
          <w:rPr>
            <w:rStyle w:val="Hyperlink"/>
            <w:noProof/>
          </w:rPr>
          <w:t>Behaviour in an educational or care setting</w:t>
        </w:r>
        <w:r w:rsidR="00680A63">
          <w:rPr>
            <w:noProof/>
            <w:webHidden/>
          </w:rPr>
          <w:tab/>
        </w:r>
        <w:r w:rsidR="00680A63">
          <w:rPr>
            <w:noProof/>
            <w:webHidden/>
          </w:rPr>
          <w:fldChar w:fldCharType="begin"/>
        </w:r>
        <w:r w:rsidR="00680A63">
          <w:rPr>
            <w:noProof/>
            <w:webHidden/>
          </w:rPr>
          <w:instrText xml:space="preserve"> PAGEREF _Toc421185369 \h </w:instrText>
        </w:r>
        <w:r w:rsidR="00680A63">
          <w:rPr>
            <w:noProof/>
            <w:webHidden/>
          </w:rPr>
        </w:r>
        <w:r w:rsidR="00680A63">
          <w:rPr>
            <w:noProof/>
            <w:webHidden/>
          </w:rPr>
          <w:fldChar w:fldCharType="separate"/>
        </w:r>
        <w:r w:rsidR="00680A63">
          <w:rPr>
            <w:noProof/>
            <w:webHidden/>
          </w:rPr>
          <w:t>22</w:t>
        </w:r>
        <w:r w:rsidR="00680A63">
          <w:rPr>
            <w:noProof/>
            <w:webHidden/>
          </w:rPr>
          <w:fldChar w:fldCharType="end"/>
        </w:r>
      </w:hyperlink>
    </w:p>
    <w:p w14:paraId="6B6353FF"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70" w:history="1">
        <w:r w:rsidR="00680A63" w:rsidRPr="00822F0F">
          <w:rPr>
            <w:rStyle w:val="Hyperlink"/>
            <w:noProof/>
          </w:rPr>
          <w:t>Emotional intelligence</w:t>
        </w:r>
        <w:r w:rsidR="00680A63">
          <w:rPr>
            <w:noProof/>
            <w:webHidden/>
          </w:rPr>
          <w:tab/>
        </w:r>
        <w:r w:rsidR="00680A63">
          <w:rPr>
            <w:noProof/>
            <w:webHidden/>
          </w:rPr>
          <w:fldChar w:fldCharType="begin"/>
        </w:r>
        <w:r w:rsidR="00680A63">
          <w:rPr>
            <w:noProof/>
            <w:webHidden/>
          </w:rPr>
          <w:instrText xml:space="preserve"> PAGEREF _Toc421185370 \h </w:instrText>
        </w:r>
        <w:r w:rsidR="00680A63">
          <w:rPr>
            <w:noProof/>
            <w:webHidden/>
          </w:rPr>
        </w:r>
        <w:r w:rsidR="00680A63">
          <w:rPr>
            <w:noProof/>
            <w:webHidden/>
          </w:rPr>
          <w:fldChar w:fldCharType="separate"/>
        </w:r>
        <w:r w:rsidR="00680A63">
          <w:rPr>
            <w:noProof/>
            <w:webHidden/>
          </w:rPr>
          <w:t>22</w:t>
        </w:r>
        <w:r w:rsidR="00680A63">
          <w:rPr>
            <w:noProof/>
            <w:webHidden/>
          </w:rPr>
          <w:fldChar w:fldCharType="end"/>
        </w:r>
      </w:hyperlink>
    </w:p>
    <w:p w14:paraId="5C9A4197"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71" w:history="1">
        <w:r w:rsidR="00680A63" w:rsidRPr="00822F0F">
          <w:rPr>
            <w:rStyle w:val="Hyperlink"/>
            <w:noProof/>
          </w:rPr>
          <w:t>Strategies to support children to manage their own behaviour</w:t>
        </w:r>
        <w:r w:rsidR="00680A63">
          <w:rPr>
            <w:noProof/>
            <w:webHidden/>
          </w:rPr>
          <w:tab/>
        </w:r>
        <w:r w:rsidR="00680A63">
          <w:rPr>
            <w:noProof/>
            <w:webHidden/>
          </w:rPr>
          <w:fldChar w:fldCharType="begin"/>
        </w:r>
        <w:r w:rsidR="00680A63">
          <w:rPr>
            <w:noProof/>
            <w:webHidden/>
          </w:rPr>
          <w:instrText xml:space="preserve"> PAGEREF _Toc421185371 \h </w:instrText>
        </w:r>
        <w:r w:rsidR="00680A63">
          <w:rPr>
            <w:noProof/>
            <w:webHidden/>
          </w:rPr>
        </w:r>
        <w:r w:rsidR="00680A63">
          <w:rPr>
            <w:noProof/>
            <w:webHidden/>
          </w:rPr>
          <w:fldChar w:fldCharType="separate"/>
        </w:r>
        <w:r w:rsidR="00680A63">
          <w:rPr>
            <w:noProof/>
            <w:webHidden/>
          </w:rPr>
          <w:t>23</w:t>
        </w:r>
        <w:r w:rsidR="00680A63">
          <w:rPr>
            <w:noProof/>
            <w:webHidden/>
          </w:rPr>
          <w:fldChar w:fldCharType="end"/>
        </w:r>
      </w:hyperlink>
    </w:p>
    <w:p w14:paraId="24D323AF"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72" w:history="1">
        <w:r w:rsidR="00680A63" w:rsidRPr="00822F0F">
          <w:rPr>
            <w:rStyle w:val="Hyperlink"/>
            <w:noProof/>
          </w:rPr>
          <w:t>Activity 1A</w:t>
        </w:r>
        <w:r w:rsidR="00680A63">
          <w:rPr>
            <w:noProof/>
            <w:webHidden/>
          </w:rPr>
          <w:tab/>
        </w:r>
        <w:r w:rsidR="00680A63">
          <w:rPr>
            <w:noProof/>
            <w:webHidden/>
          </w:rPr>
          <w:fldChar w:fldCharType="begin"/>
        </w:r>
        <w:r w:rsidR="00680A63">
          <w:rPr>
            <w:noProof/>
            <w:webHidden/>
          </w:rPr>
          <w:instrText xml:space="preserve"> PAGEREF _Toc421185372 \h </w:instrText>
        </w:r>
        <w:r w:rsidR="00680A63">
          <w:rPr>
            <w:noProof/>
            <w:webHidden/>
          </w:rPr>
        </w:r>
        <w:r w:rsidR="00680A63">
          <w:rPr>
            <w:noProof/>
            <w:webHidden/>
          </w:rPr>
          <w:fldChar w:fldCharType="separate"/>
        </w:r>
        <w:r w:rsidR="00680A63">
          <w:rPr>
            <w:noProof/>
            <w:webHidden/>
          </w:rPr>
          <w:t>29</w:t>
        </w:r>
        <w:r w:rsidR="00680A63">
          <w:rPr>
            <w:noProof/>
            <w:webHidden/>
          </w:rPr>
          <w:fldChar w:fldCharType="end"/>
        </w:r>
      </w:hyperlink>
    </w:p>
    <w:p w14:paraId="530CC4A5"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73" w:history="1">
        <w:r w:rsidR="00680A63" w:rsidRPr="00822F0F">
          <w:rPr>
            <w:rStyle w:val="Hyperlink"/>
            <w:noProof/>
          </w:rPr>
          <w:t>1.2 – Establish guidelines in consultation with families that are relevant to the culture and background of the children and policies of the service</w:t>
        </w:r>
        <w:r w:rsidR="00680A63">
          <w:rPr>
            <w:noProof/>
            <w:webHidden/>
          </w:rPr>
          <w:tab/>
        </w:r>
        <w:r w:rsidR="00680A63">
          <w:rPr>
            <w:noProof/>
            <w:webHidden/>
          </w:rPr>
          <w:fldChar w:fldCharType="begin"/>
        </w:r>
        <w:r w:rsidR="00680A63">
          <w:rPr>
            <w:noProof/>
            <w:webHidden/>
          </w:rPr>
          <w:instrText xml:space="preserve"> PAGEREF _Toc421185373 \h </w:instrText>
        </w:r>
        <w:r w:rsidR="00680A63">
          <w:rPr>
            <w:noProof/>
            <w:webHidden/>
          </w:rPr>
        </w:r>
        <w:r w:rsidR="00680A63">
          <w:rPr>
            <w:noProof/>
            <w:webHidden/>
          </w:rPr>
          <w:fldChar w:fldCharType="separate"/>
        </w:r>
        <w:r w:rsidR="00680A63">
          <w:rPr>
            <w:noProof/>
            <w:webHidden/>
          </w:rPr>
          <w:t>30</w:t>
        </w:r>
        <w:r w:rsidR="00680A63">
          <w:rPr>
            <w:noProof/>
            <w:webHidden/>
          </w:rPr>
          <w:fldChar w:fldCharType="end"/>
        </w:r>
      </w:hyperlink>
    </w:p>
    <w:p w14:paraId="2BE0C024"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74" w:history="1">
        <w:r w:rsidR="00680A63" w:rsidRPr="00822F0F">
          <w:rPr>
            <w:rStyle w:val="Hyperlink"/>
            <w:noProof/>
          </w:rPr>
          <w:t>1.3 – Develop guidelines in collaboration with children according to their ability to do so</w:t>
        </w:r>
        <w:r w:rsidR="00680A63">
          <w:rPr>
            <w:noProof/>
            <w:webHidden/>
          </w:rPr>
          <w:tab/>
        </w:r>
        <w:r w:rsidR="00680A63">
          <w:rPr>
            <w:noProof/>
            <w:webHidden/>
          </w:rPr>
          <w:fldChar w:fldCharType="begin"/>
        </w:r>
        <w:r w:rsidR="00680A63">
          <w:rPr>
            <w:noProof/>
            <w:webHidden/>
          </w:rPr>
          <w:instrText xml:space="preserve"> PAGEREF _Toc421185374 \h </w:instrText>
        </w:r>
        <w:r w:rsidR="00680A63">
          <w:rPr>
            <w:noProof/>
            <w:webHidden/>
          </w:rPr>
        </w:r>
        <w:r w:rsidR="00680A63">
          <w:rPr>
            <w:noProof/>
            <w:webHidden/>
          </w:rPr>
          <w:fldChar w:fldCharType="separate"/>
        </w:r>
        <w:r w:rsidR="00680A63">
          <w:rPr>
            <w:noProof/>
            <w:webHidden/>
          </w:rPr>
          <w:t>30</w:t>
        </w:r>
        <w:r w:rsidR="00680A63">
          <w:rPr>
            <w:noProof/>
            <w:webHidden/>
          </w:rPr>
          <w:fldChar w:fldCharType="end"/>
        </w:r>
      </w:hyperlink>
    </w:p>
    <w:p w14:paraId="6837E284"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75" w:history="1">
        <w:r w:rsidR="00680A63" w:rsidRPr="00822F0F">
          <w:rPr>
            <w:rStyle w:val="Hyperlink"/>
            <w:noProof/>
          </w:rPr>
          <w:t>Guidelines for behaviour</w:t>
        </w:r>
        <w:r w:rsidR="00680A63">
          <w:rPr>
            <w:noProof/>
            <w:webHidden/>
          </w:rPr>
          <w:tab/>
        </w:r>
        <w:r w:rsidR="00680A63">
          <w:rPr>
            <w:noProof/>
            <w:webHidden/>
          </w:rPr>
          <w:fldChar w:fldCharType="begin"/>
        </w:r>
        <w:r w:rsidR="00680A63">
          <w:rPr>
            <w:noProof/>
            <w:webHidden/>
          </w:rPr>
          <w:instrText xml:space="preserve"> PAGEREF _Toc421185375 \h </w:instrText>
        </w:r>
        <w:r w:rsidR="00680A63">
          <w:rPr>
            <w:noProof/>
            <w:webHidden/>
          </w:rPr>
        </w:r>
        <w:r w:rsidR="00680A63">
          <w:rPr>
            <w:noProof/>
            <w:webHidden/>
          </w:rPr>
          <w:fldChar w:fldCharType="separate"/>
        </w:r>
        <w:r w:rsidR="00680A63">
          <w:rPr>
            <w:noProof/>
            <w:webHidden/>
          </w:rPr>
          <w:t>30</w:t>
        </w:r>
        <w:r w:rsidR="00680A63">
          <w:rPr>
            <w:noProof/>
            <w:webHidden/>
          </w:rPr>
          <w:fldChar w:fldCharType="end"/>
        </w:r>
      </w:hyperlink>
    </w:p>
    <w:p w14:paraId="42F9E00F"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76" w:history="1">
        <w:r w:rsidR="00680A63" w:rsidRPr="00822F0F">
          <w:rPr>
            <w:rStyle w:val="Hyperlink"/>
            <w:noProof/>
          </w:rPr>
          <w:t>Consultation process with families</w:t>
        </w:r>
        <w:r w:rsidR="00680A63">
          <w:rPr>
            <w:noProof/>
            <w:webHidden/>
          </w:rPr>
          <w:tab/>
        </w:r>
        <w:r w:rsidR="00680A63">
          <w:rPr>
            <w:noProof/>
            <w:webHidden/>
          </w:rPr>
          <w:fldChar w:fldCharType="begin"/>
        </w:r>
        <w:r w:rsidR="00680A63">
          <w:rPr>
            <w:noProof/>
            <w:webHidden/>
          </w:rPr>
          <w:instrText xml:space="preserve"> PAGEREF _Toc421185376 \h </w:instrText>
        </w:r>
        <w:r w:rsidR="00680A63">
          <w:rPr>
            <w:noProof/>
            <w:webHidden/>
          </w:rPr>
        </w:r>
        <w:r w:rsidR="00680A63">
          <w:rPr>
            <w:noProof/>
            <w:webHidden/>
          </w:rPr>
          <w:fldChar w:fldCharType="separate"/>
        </w:r>
        <w:r w:rsidR="00680A63">
          <w:rPr>
            <w:noProof/>
            <w:webHidden/>
          </w:rPr>
          <w:t>30</w:t>
        </w:r>
        <w:r w:rsidR="00680A63">
          <w:rPr>
            <w:noProof/>
            <w:webHidden/>
          </w:rPr>
          <w:fldChar w:fldCharType="end"/>
        </w:r>
      </w:hyperlink>
    </w:p>
    <w:p w14:paraId="07156DD4"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77" w:history="1">
        <w:r w:rsidR="00680A63" w:rsidRPr="00822F0F">
          <w:rPr>
            <w:rStyle w:val="Hyperlink"/>
            <w:noProof/>
          </w:rPr>
          <w:t>Consultation process with children</w:t>
        </w:r>
        <w:r w:rsidR="00680A63">
          <w:rPr>
            <w:noProof/>
            <w:webHidden/>
          </w:rPr>
          <w:tab/>
        </w:r>
        <w:r w:rsidR="00680A63">
          <w:rPr>
            <w:noProof/>
            <w:webHidden/>
          </w:rPr>
          <w:fldChar w:fldCharType="begin"/>
        </w:r>
        <w:r w:rsidR="00680A63">
          <w:rPr>
            <w:noProof/>
            <w:webHidden/>
          </w:rPr>
          <w:instrText xml:space="preserve"> PAGEREF _Toc421185377 \h </w:instrText>
        </w:r>
        <w:r w:rsidR="00680A63">
          <w:rPr>
            <w:noProof/>
            <w:webHidden/>
          </w:rPr>
        </w:r>
        <w:r w:rsidR="00680A63">
          <w:rPr>
            <w:noProof/>
            <w:webHidden/>
          </w:rPr>
          <w:fldChar w:fldCharType="separate"/>
        </w:r>
        <w:r w:rsidR="00680A63">
          <w:rPr>
            <w:noProof/>
            <w:webHidden/>
          </w:rPr>
          <w:t>31</w:t>
        </w:r>
        <w:r w:rsidR="00680A63">
          <w:rPr>
            <w:noProof/>
            <w:webHidden/>
          </w:rPr>
          <w:fldChar w:fldCharType="end"/>
        </w:r>
      </w:hyperlink>
    </w:p>
    <w:p w14:paraId="5C231157"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78" w:history="1">
        <w:r w:rsidR="00680A63" w:rsidRPr="00822F0F">
          <w:rPr>
            <w:rStyle w:val="Hyperlink"/>
            <w:noProof/>
          </w:rPr>
          <w:t>Activity 1B</w:t>
        </w:r>
        <w:r w:rsidR="00680A63">
          <w:rPr>
            <w:noProof/>
            <w:webHidden/>
          </w:rPr>
          <w:tab/>
        </w:r>
        <w:r w:rsidR="00680A63">
          <w:rPr>
            <w:noProof/>
            <w:webHidden/>
          </w:rPr>
          <w:fldChar w:fldCharType="begin"/>
        </w:r>
        <w:r w:rsidR="00680A63">
          <w:rPr>
            <w:noProof/>
            <w:webHidden/>
          </w:rPr>
          <w:instrText xml:space="preserve"> PAGEREF _Toc421185378 \h </w:instrText>
        </w:r>
        <w:r w:rsidR="00680A63">
          <w:rPr>
            <w:noProof/>
            <w:webHidden/>
          </w:rPr>
        </w:r>
        <w:r w:rsidR="00680A63">
          <w:rPr>
            <w:noProof/>
            <w:webHidden/>
          </w:rPr>
          <w:fldChar w:fldCharType="separate"/>
        </w:r>
        <w:r w:rsidR="00680A63">
          <w:rPr>
            <w:noProof/>
            <w:webHidden/>
          </w:rPr>
          <w:t>33</w:t>
        </w:r>
        <w:r w:rsidR="00680A63">
          <w:rPr>
            <w:noProof/>
            <w:webHidden/>
          </w:rPr>
          <w:fldChar w:fldCharType="end"/>
        </w:r>
      </w:hyperlink>
    </w:p>
    <w:p w14:paraId="485D20B4"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79" w:history="1">
        <w:r w:rsidR="00680A63" w:rsidRPr="00822F0F">
          <w:rPr>
            <w:rStyle w:val="Hyperlink"/>
            <w:noProof/>
          </w:rPr>
          <w:t>1.4 – Decide how to respond to incidents in a timely manner and implement response clearly, consistently and calmly</w:t>
        </w:r>
        <w:r w:rsidR="00680A63">
          <w:rPr>
            <w:noProof/>
            <w:webHidden/>
          </w:rPr>
          <w:tab/>
        </w:r>
        <w:r w:rsidR="00680A63">
          <w:rPr>
            <w:noProof/>
            <w:webHidden/>
          </w:rPr>
          <w:fldChar w:fldCharType="begin"/>
        </w:r>
        <w:r w:rsidR="00680A63">
          <w:rPr>
            <w:noProof/>
            <w:webHidden/>
          </w:rPr>
          <w:instrText xml:space="preserve"> PAGEREF _Toc421185379 \h </w:instrText>
        </w:r>
        <w:r w:rsidR="00680A63">
          <w:rPr>
            <w:noProof/>
            <w:webHidden/>
          </w:rPr>
        </w:r>
        <w:r w:rsidR="00680A63">
          <w:rPr>
            <w:noProof/>
            <w:webHidden/>
          </w:rPr>
          <w:fldChar w:fldCharType="separate"/>
        </w:r>
        <w:r w:rsidR="00680A63">
          <w:rPr>
            <w:noProof/>
            <w:webHidden/>
          </w:rPr>
          <w:t>34</w:t>
        </w:r>
        <w:r w:rsidR="00680A63">
          <w:rPr>
            <w:noProof/>
            <w:webHidden/>
          </w:rPr>
          <w:fldChar w:fldCharType="end"/>
        </w:r>
      </w:hyperlink>
    </w:p>
    <w:p w14:paraId="37BC7B06"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80" w:history="1">
        <w:r w:rsidR="00680A63" w:rsidRPr="00822F0F">
          <w:rPr>
            <w:rStyle w:val="Hyperlink"/>
            <w:noProof/>
          </w:rPr>
          <w:t>Incidents of inappropriate and unacceptable behaviour</w:t>
        </w:r>
        <w:r w:rsidR="00680A63">
          <w:rPr>
            <w:noProof/>
            <w:webHidden/>
          </w:rPr>
          <w:tab/>
        </w:r>
        <w:r w:rsidR="00680A63">
          <w:rPr>
            <w:noProof/>
            <w:webHidden/>
          </w:rPr>
          <w:fldChar w:fldCharType="begin"/>
        </w:r>
        <w:r w:rsidR="00680A63">
          <w:rPr>
            <w:noProof/>
            <w:webHidden/>
          </w:rPr>
          <w:instrText xml:space="preserve"> PAGEREF _Toc421185380 \h </w:instrText>
        </w:r>
        <w:r w:rsidR="00680A63">
          <w:rPr>
            <w:noProof/>
            <w:webHidden/>
          </w:rPr>
        </w:r>
        <w:r w:rsidR="00680A63">
          <w:rPr>
            <w:noProof/>
            <w:webHidden/>
          </w:rPr>
          <w:fldChar w:fldCharType="separate"/>
        </w:r>
        <w:r w:rsidR="00680A63">
          <w:rPr>
            <w:noProof/>
            <w:webHidden/>
          </w:rPr>
          <w:t>34</w:t>
        </w:r>
        <w:r w:rsidR="00680A63">
          <w:rPr>
            <w:noProof/>
            <w:webHidden/>
          </w:rPr>
          <w:fldChar w:fldCharType="end"/>
        </w:r>
      </w:hyperlink>
    </w:p>
    <w:p w14:paraId="54C862A8"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81" w:history="1">
        <w:r w:rsidR="00680A63" w:rsidRPr="00822F0F">
          <w:rPr>
            <w:rStyle w:val="Hyperlink"/>
            <w:noProof/>
          </w:rPr>
          <w:t>Responding to incidents in a timely, clear, calm and consistent manner</w:t>
        </w:r>
        <w:r w:rsidR="00680A63">
          <w:rPr>
            <w:noProof/>
            <w:webHidden/>
          </w:rPr>
          <w:tab/>
        </w:r>
        <w:r w:rsidR="00680A63">
          <w:rPr>
            <w:noProof/>
            <w:webHidden/>
          </w:rPr>
          <w:fldChar w:fldCharType="begin"/>
        </w:r>
        <w:r w:rsidR="00680A63">
          <w:rPr>
            <w:noProof/>
            <w:webHidden/>
          </w:rPr>
          <w:instrText xml:space="preserve"> PAGEREF _Toc421185381 \h </w:instrText>
        </w:r>
        <w:r w:rsidR="00680A63">
          <w:rPr>
            <w:noProof/>
            <w:webHidden/>
          </w:rPr>
        </w:r>
        <w:r w:rsidR="00680A63">
          <w:rPr>
            <w:noProof/>
            <w:webHidden/>
          </w:rPr>
          <w:fldChar w:fldCharType="separate"/>
        </w:r>
        <w:r w:rsidR="00680A63">
          <w:rPr>
            <w:noProof/>
            <w:webHidden/>
          </w:rPr>
          <w:t>35</w:t>
        </w:r>
        <w:r w:rsidR="00680A63">
          <w:rPr>
            <w:noProof/>
            <w:webHidden/>
          </w:rPr>
          <w:fldChar w:fldCharType="end"/>
        </w:r>
      </w:hyperlink>
    </w:p>
    <w:p w14:paraId="267D99D4"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82" w:history="1">
        <w:r w:rsidR="00680A63" w:rsidRPr="00822F0F">
          <w:rPr>
            <w:rStyle w:val="Hyperlink"/>
            <w:noProof/>
          </w:rPr>
          <w:t>Keeping calm</w:t>
        </w:r>
        <w:r w:rsidR="00680A63">
          <w:rPr>
            <w:noProof/>
            <w:webHidden/>
          </w:rPr>
          <w:tab/>
        </w:r>
        <w:r w:rsidR="00680A63">
          <w:rPr>
            <w:noProof/>
            <w:webHidden/>
          </w:rPr>
          <w:fldChar w:fldCharType="begin"/>
        </w:r>
        <w:r w:rsidR="00680A63">
          <w:rPr>
            <w:noProof/>
            <w:webHidden/>
          </w:rPr>
          <w:instrText xml:space="preserve"> PAGEREF _Toc421185382 \h </w:instrText>
        </w:r>
        <w:r w:rsidR="00680A63">
          <w:rPr>
            <w:noProof/>
            <w:webHidden/>
          </w:rPr>
        </w:r>
        <w:r w:rsidR="00680A63">
          <w:rPr>
            <w:noProof/>
            <w:webHidden/>
          </w:rPr>
          <w:fldChar w:fldCharType="separate"/>
        </w:r>
        <w:r w:rsidR="00680A63">
          <w:rPr>
            <w:noProof/>
            <w:webHidden/>
          </w:rPr>
          <w:t>37</w:t>
        </w:r>
        <w:r w:rsidR="00680A63">
          <w:rPr>
            <w:noProof/>
            <w:webHidden/>
          </w:rPr>
          <w:fldChar w:fldCharType="end"/>
        </w:r>
      </w:hyperlink>
    </w:p>
    <w:p w14:paraId="3B8328D7"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83" w:history="1">
        <w:r w:rsidR="00680A63" w:rsidRPr="00822F0F">
          <w:rPr>
            <w:rStyle w:val="Hyperlink"/>
            <w:noProof/>
          </w:rPr>
          <w:t>Model workplace behaviours</w:t>
        </w:r>
        <w:r w:rsidR="00680A63">
          <w:rPr>
            <w:noProof/>
            <w:webHidden/>
          </w:rPr>
          <w:tab/>
        </w:r>
        <w:r w:rsidR="00680A63">
          <w:rPr>
            <w:noProof/>
            <w:webHidden/>
          </w:rPr>
          <w:fldChar w:fldCharType="begin"/>
        </w:r>
        <w:r w:rsidR="00680A63">
          <w:rPr>
            <w:noProof/>
            <w:webHidden/>
          </w:rPr>
          <w:instrText xml:space="preserve"> PAGEREF _Toc421185383 \h </w:instrText>
        </w:r>
        <w:r w:rsidR="00680A63">
          <w:rPr>
            <w:noProof/>
            <w:webHidden/>
          </w:rPr>
        </w:r>
        <w:r w:rsidR="00680A63">
          <w:rPr>
            <w:noProof/>
            <w:webHidden/>
          </w:rPr>
          <w:fldChar w:fldCharType="separate"/>
        </w:r>
        <w:r w:rsidR="00680A63">
          <w:rPr>
            <w:noProof/>
            <w:webHidden/>
          </w:rPr>
          <w:t>38</w:t>
        </w:r>
        <w:r w:rsidR="00680A63">
          <w:rPr>
            <w:noProof/>
            <w:webHidden/>
          </w:rPr>
          <w:fldChar w:fldCharType="end"/>
        </w:r>
      </w:hyperlink>
    </w:p>
    <w:p w14:paraId="31C29D3E"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84" w:history="1">
        <w:r w:rsidR="00680A63" w:rsidRPr="00822F0F">
          <w:rPr>
            <w:rStyle w:val="Hyperlink"/>
            <w:noProof/>
          </w:rPr>
          <w:t>Activity 1C</w:t>
        </w:r>
        <w:r w:rsidR="00680A63">
          <w:rPr>
            <w:noProof/>
            <w:webHidden/>
          </w:rPr>
          <w:tab/>
        </w:r>
        <w:r w:rsidR="00680A63">
          <w:rPr>
            <w:noProof/>
            <w:webHidden/>
          </w:rPr>
          <w:fldChar w:fldCharType="begin"/>
        </w:r>
        <w:r w:rsidR="00680A63">
          <w:rPr>
            <w:noProof/>
            <w:webHidden/>
          </w:rPr>
          <w:instrText xml:space="preserve"> PAGEREF _Toc421185384 \h </w:instrText>
        </w:r>
        <w:r w:rsidR="00680A63">
          <w:rPr>
            <w:noProof/>
            <w:webHidden/>
          </w:rPr>
        </w:r>
        <w:r w:rsidR="00680A63">
          <w:rPr>
            <w:noProof/>
            <w:webHidden/>
          </w:rPr>
          <w:fldChar w:fldCharType="separate"/>
        </w:r>
        <w:r w:rsidR="00680A63">
          <w:rPr>
            <w:noProof/>
            <w:webHidden/>
          </w:rPr>
          <w:t>40</w:t>
        </w:r>
        <w:r w:rsidR="00680A63">
          <w:rPr>
            <w:noProof/>
            <w:webHidden/>
          </w:rPr>
          <w:fldChar w:fldCharType="end"/>
        </w:r>
      </w:hyperlink>
    </w:p>
    <w:p w14:paraId="121724E6" w14:textId="77777777" w:rsidR="00680A63" w:rsidRDefault="003D4817">
      <w:pPr>
        <w:pStyle w:val="TOC1"/>
        <w:tabs>
          <w:tab w:val="right" w:leader="dot" w:pos="9322"/>
        </w:tabs>
        <w:rPr>
          <w:rFonts w:asciiTheme="minorHAnsi" w:eastAsiaTheme="minorEastAsia" w:hAnsiTheme="minorHAnsi" w:cstheme="minorBidi"/>
          <w:b w:val="0"/>
          <w:noProof/>
          <w:lang w:val="en-GB" w:eastAsia="en-GB"/>
        </w:rPr>
      </w:pPr>
      <w:hyperlink w:anchor="_Toc421185385" w:history="1">
        <w:r w:rsidR="00680A63" w:rsidRPr="00822F0F">
          <w:rPr>
            <w:rStyle w:val="Hyperlink"/>
            <w:noProof/>
          </w:rPr>
          <w:t>2. Identify and review behaviour as required</w:t>
        </w:r>
        <w:r w:rsidR="00680A63">
          <w:rPr>
            <w:noProof/>
            <w:webHidden/>
          </w:rPr>
          <w:tab/>
        </w:r>
        <w:r w:rsidR="00680A63">
          <w:rPr>
            <w:noProof/>
            <w:webHidden/>
          </w:rPr>
          <w:fldChar w:fldCharType="begin"/>
        </w:r>
        <w:r w:rsidR="00680A63">
          <w:rPr>
            <w:noProof/>
            <w:webHidden/>
          </w:rPr>
          <w:instrText xml:space="preserve"> PAGEREF _Toc421185385 \h </w:instrText>
        </w:r>
        <w:r w:rsidR="00680A63">
          <w:rPr>
            <w:noProof/>
            <w:webHidden/>
          </w:rPr>
        </w:r>
        <w:r w:rsidR="00680A63">
          <w:rPr>
            <w:noProof/>
            <w:webHidden/>
          </w:rPr>
          <w:fldChar w:fldCharType="separate"/>
        </w:r>
        <w:r w:rsidR="00680A63">
          <w:rPr>
            <w:noProof/>
            <w:webHidden/>
          </w:rPr>
          <w:t>41</w:t>
        </w:r>
        <w:r w:rsidR="00680A63">
          <w:rPr>
            <w:noProof/>
            <w:webHidden/>
          </w:rPr>
          <w:fldChar w:fldCharType="end"/>
        </w:r>
      </w:hyperlink>
    </w:p>
    <w:p w14:paraId="1CEF4913"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86" w:history="1">
        <w:r w:rsidR="00680A63" w:rsidRPr="00822F0F">
          <w:rPr>
            <w:rStyle w:val="Hyperlink"/>
            <w:noProof/>
          </w:rPr>
          <w:t>2.1 – Gather information from all those involved in caring for the children</w:t>
        </w:r>
        <w:r w:rsidR="00680A63">
          <w:rPr>
            <w:noProof/>
            <w:webHidden/>
          </w:rPr>
          <w:tab/>
        </w:r>
        <w:r w:rsidR="00680A63">
          <w:rPr>
            <w:noProof/>
            <w:webHidden/>
          </w:rPr>
          <w:fldChar w:fldCharType="begin"/>
        </w:r>
        <w:r w:rsidR="00680A63">
          <w:rPr>
            <w:noProof/>
            <w:webHidden/>
          </w:rPr>
          <w:instrText xml:space="preserve"> PAGEREF _Toc421185386 \h </w:instrText>
        </w:r>
        <w:r w:rsidR="00680A63">
          <w:rPr>
            <w:noProof/>
            <w:webHidden/>
          </w:rPr>
        </w:r>
        <w:r w:rsidR="00680A63">
          <w:rPr>
            <w:noProof/>
            <w:webHidden/>
          </w:rPr>
          <w:fldChar w:fldCharType="separate"/>
        </w:r>
        <w:r w:rsidR="00680A63">
          <w:rPr>
            <w:noProof/>
            <w:webHidden/>
          </w:rPr>
          <w:t>42</w:t>
        </w:r>
        <w:r w:rsidR="00680A63">
          <w:rPr>
            <w:noProof/>
            <w:webHidden/>
          </w:rPr>
          <w:fldChar w:fldCharType="end"/>
        </w:r>
      </w:hyperlink>
    </w:p>
    <w:p w14:paraId="22D31640"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87" w:history="1">
        <w:r w:rsidR="00680A63" w:rsidRPr="00822F0F">
          <w:rPr>
            <w:rStyle w:val="Hyperlink"/>
            <w:noProof/>
          </w:rPr>
          <w:t>Concerning behaviour</w:t>
        </w:r>
        <w:r w:rsidR="00680A63">
          <w:rPr>
            <w:noProof/>
            <w:webHidden/>
          </w:rPr>
          <w:tab/>
        </w:r>
        <w:r w:rsidR="00680A63">
          <w:rPr>
            <w:noProof/>
            <w:webHidden/>
          </w:rPr>
          <w:fldChar w:fldCharType="begin"/>
        </w:r>
        <w:r w:rsidR="00680A63">
          <w:rPr>
            <w:noProof/>
            <w:webHidden/>
          </w:rPr>
          <w:instrText xml:space="preserve"> PAGEREF _Toc421185387 \h </w:instrText>
        </w:r>
        <w:r w:rsidR="00680A63">
          <w:rPr>
            <w:noProof/>
            <w:webHidden/>
          </w:rPr>
        </w:r>
        <w:r w:rsidR="00680A63">
          <w:rPr>
            <w:noProof/>
            <w:webHidden/>
          </w:rPr>
          <w:fldChar w:fldCharType="separate"/>
        </w:r>
        <w:r w:rsidR="00680A63">
          <w:rPr>
            <w:noProof/>
            <w:webHidden/>
          </w:rPr>
          <w:t>42</w:t>
        </w:r>
        <w:r w:rsidR="00680A63">
          <w:rPr>
            <w:noProof/>
            <w:webHidden/>
          </w:rPr>
          <w:fldChar w:fldCharType="end"/>
        </w:r>
      </w:hyperlink>
    </w:p>
    <w:p w14:paraId="17095F82"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88" w:history="1">
        <w:r w:rsidR="00680A63" w:rsidRPr="00822F0F">
          <w:rPr>
            <w:rStyle w:val="Hyperlink"/>
            <w:noProof/>
          </w:rPr>
          <w:t>Sources of information</w:t>
        </w:r>
        <w:r w:rsidR="00680A63">
          <w:rPr>
            <w:noProof/>
            <w:webHidden/>
          </w:rPr>
          <w:tab/>
        </w:r>
        <w:r w:rsidR="00680A63">
          <w:rPr>
            <w:noProof/>
            <w:webHidden/>
          </w:rPr>
          <w:fldChar w:fldCharType="begin"/>
        </w:r>
        <w:r w:rsidR="00680A63">
          <w:rPr>
            <w:noProof/>
            <w:webHidden/>
          </w:rPr>
          <w:instrText xml:space="preserve"> PAGEREF _Toc421185388 \h </w:instrText>
        </w:r>
        <w:r w:rsidR="00680A63">
          <w:rPr>
            <w:noProof/>
            <w:webHidden/>
          </w:rPr>
        </w:r>
        <w:r w:rsidR="00680A63">
          <w:rPr>
            <w:noProof/>
            <w:webHidden/>
          </w:rPr>
          <w:fldChar w:fldCharType="separate"/>
        </w:r>
        <w:r w:rsidR="00680A63">
          <w:rPr>
            <w:noProof/>
            <w:webHidden/>
          </w:rPr>
          <w:t>42</w:t>
        </w:r>
        <w:r w:rsidR="00680A63">
          <w:rPr>
            <w:noProof/>
            <w:webHidden/>
          </w:rPr>
          <w:fldChar w:fldCharType="end"/>
        </w:r>
      </w:hyperlink>
    </w:p>
    <w:p w14:paraId="5DA1B1ED"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89" w:history="1">
        <w:r w:rsidR="00680A63" w:rsidRPr="00822F0F">
          <w:rPr>
            <w:rStyle w:val="Hyperlink"/>
            <w:noProof/>
          </w:rPr>
          <w:t>Gathering information</w:t>
        </w:r>
        <w:r w:rsidR="00680A63">
          <w:rPr>
            <w:noProof/>
            <w:webHidden/>
          </w:rPr>
          <w:tab/>
        </w:r>
        <w:r w:rsidR="00680A63">
          <w:rPr>
            <w:noProof/>
            <w:webHidden/>
          </w:rPr>
          <w:fldChar w:fldCharType="begin"/>
        </w:r>
        <w:r w:rsidR="00680A63">
          <w:rPr>
            <w:noProof/>
            <w:webHidden/>
          </w:rPr>
          <w:instrText xml:space="preserve"> PAGEREF _Toc421185389 \h </w:instrText>
        </w:r>
        <w:r w:rsidR="00680A63">
          <w:rPr>
            <w:noProof/>
            <w:webHidden/>
          </w:rPr>
        </w:r>
        <w:r w:rsidR="00680A63">
          <w:rPr>
            <w:noProof/>
            <w:webHidden/>
          </w:rPr>
          <w:fldChar w:fldCharType="separate"/>
        </w:r>
        <w:r w:rsidR="00680A63">
          <w:rPr>
            <w:noProof/>
            <w:webHidden/>
          </w:rPr>
          <w:t>43</w:t>
        </w:r>
        <w:r w:rsidR="00680A63">
          <w:rPr>
            <w:noProof/>
            <w:webHidden/>
          </w:rPr>
          <w:fldChar w:fldCharType="end"/>
        </w:r>
      </w:hyperlink>
    </w:p>
    <w:p w14:paraId="1F33B7AD"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90" w:history="1">
        <w:r w:rsidR="00680A63" w:rsidRPr="00822F0F">
          <w:rPr>
            <w:rStyle w:val="Hyperlink"/>
            <w:noProof/>
          </w:rPr>
          <w:t>Activity 2A</w:t>
        </w:r>
        <w:r w:rsidR="00680A63">
          <w:rPr>
            <w:noProof/>
            <w:webHidden/>
          </w:rPr>
          <w:tab/>
        </w:r>
        <w:r w:rsidR="00680A63">
          <w:rPr>
            <w:noProof/>
            <w:webHidden/>
          </w:rPr>
          <w:fldChar w:fldCharType="begin"/>
        </w:r>
        <w:r w:rsidR="00680A63">
          <w:rPr>
            <w:noProof/>
            <w:webHidden/>
          </w:rPr>
          <w:instrText xml:space="preserve"> PAGEREF _Toc421185390 \h </w:instrText>
        </w:r>
        <w:r w:rsidR="00680A63">
          <w:rPr>
            <w:noProof/>
            <w:webHidden/>
          </w:rPr>
        </w:r>
        <w:r w:rsidR="00680A63">
          <w:rPr>
            <w:noProof/>
            <w:webHidden/>
          </w:rPr>
          <w:fldChar w:fldCharType="separate"/>
        </w:r>
        <w:r w:rsidR="00680A63">
          <w:rPr>
            <w:noProof/>
            <w:webHidden/>
          </w:rPr>
          <w:t>44</w:t>
        </w:r>
        <w:r w:rsidR="00680A63">
          <w:rPr>
            <w:noProof/>
            <w:webHidden/>
          </w:rPr>
          <w:fldChar w:fldCharType="end"/>
        </w:r>
      </w:hyperlink>
    </w:p>
    <w:p w14:paraId="1E1A34E0"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91" w:history="1">
        <w:r w:rsidR="00680A63" w:rsidRPr="00822F0F">
          <w:rPr>
            <w:rStyle w:val="Hyperlink"/>
            <w:noProof/>
          </w:rPr>
          <w:t>2.2 – Reflect on the wide range of variables that can impact on behaviour</w:t>
        </w:r>
        <w:r w:rsidR="00680A63">
          <w:rPr>
            <w:noProof/>
            <w:webHidden/>
          </w:rPr>
          <w:tab/>
        </w:r>
        <w:r w:rsidR="00680A63">
          <w:rPr>
            <w:noProof/>
            <w:webHidden/>
          </w:rPr>
          <w:fldChar w:fldCharType="begin"/>
        </w:r>
        <w:r w:rsidR="00680A63">
          <w:rPr>
            <w:noProof/>
            <w:webHidden/>
          </w:rPr>
          <w:instrText xml:space="preserve"> PAGEREF _Toc421185391 \h </w:instrText>
        </w:r>
        <w:r w:rsidR="00680A63">
          <w:rPr>
            <w:noProof/>
            <w:webHidden/>
          </w:rPr>
        </w:r>
        <w:r w:rsidR="00680A63">
          <w:rPr>
            <w:noProof/>
            <w:webHidden/>
          </w:rPr>
          <w:fldChar w:fldCharType="separate"/>
        </w:r>
        <w:r w:rsidR="00680A63">
          <w:rPr>
            <w:noProof/>
            <w:webHidden/>
          </w:rPr>
          <w:t>45</w:t>
        </w:r>
        <w:r w:rsidR="00680A63">
          <w:rPr>
            <w:noProof/>
            <w:webHidden/>
          </w:rPr>
          <w:fldChar w:fldCharType="end"/>
        </w:r>
      </w:hyperlink>
    </w:p>
    <w:p w14:paraId="6E6B44B9"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92" w:history="1">
        <w:r w:rsidR="00680A63" w:rsidRPr="00822F0F">
          <w:rPr>
            <w:rStyle w:val="Hyperlink"/>
            <w:noProof/>
          </w:rPr>
          <w:t>2.3 – Observe and analyse behaviour to identify triggers or consequences which are maintaining the behaviour</w:t>
        </w:r>
        <w:r w:rsidR="00680A63">
          <w:rPr>
            <w:noProof/>
            <w:webHidden/>
          </w:rPr>
          <w:tab/>
        </w:r>
        <w:r w:rsidR="00680A63">
          <w:rPr>
            <w:noProof/>
            <w:webHidden/>
          </w:rPr>
          <w:fldChar w:fldCharType="begin"/>
        </w:r>
        <w:r w:rsidR="00680A63">
          <w:rPr>
            <w:noProof/>
            <w:webHidden/>
          </w:rPr>
          <w:instrText xml:space="preserve"> PAGEREF _Toc421185392 \h </w:instrText>
        </w:r>
        <w:r w:rsidR="00680A63">
          <w:rPr>
            <w:noProof/>
            <w:webHidden/>
          </w:rPr>
        </w:r>
        <w:r w:rsidR="00680A63">
          <w:rPr>
            <w:noProof/>
            <w:webHidden/>
          </w:rPr>
          <w:fldChar w:fldCharType="separate"/>
        </w:r>
        <w:r w:rsidR="00680A63">
          <w:rPr>
            <w:noProof/>
            <w:webHidden/>
          </w:rPr>
          <w:t>45</w:t>
        </w:r>
        <w:r w:rsidR="00680A63">
          <w:rPr>
            <w:noProof/>
            <w:webHidden/>
          </w:rPr>
          <w:fldChar w:fldCharType="end"/>
        </w:r>
      </w:hyperlink>
    </w:p>
    <w:p w14:paraId="243854C3"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393" w:history="1">
        <w:r w:rsidR="00680A63" w:rsidRPr="00822F0F">
          <w:rPr>
            <w:rStyle w:val="Hyperlink"/>
            <w:noProof/>
          </w:rPr>
          <w:t>2.4 – Scan environment and curriculum for possible influences on behaviour</w:t>
        </w:r>
        <w:r w:rsidR="00680A63">
          <w:rPr>
            <w:noProof/>
            <w:webHidden/>
          </w:rPr>
          <w:tab/>
        </w:r>
        <w:r w:rsidR="00680A63">
          <w:rPr>
            <w:noProof/>
            <w:webHidden/>
          </w:rPr>
          <w:fldChar w:fldCharType="begin"/>
        </w:r>
        <w:r w:rsidR="00680A63">
          <w:rPr>
            <w:noProof/>
            <w:webHidden/>
          </w:rPr>
          <w:instrText xml:space="preserve"> PAGEREF _Toc421185393 \h </w:instrText>
        </w:r>
        <w:r w:rsidR="00680A63">
          <w:rPr>
            <w:noProof/>
            <w:webHidden/>
          </w:rPr>
        </w:r>
        <w:r w:rsidR="00680A63">
          <w:rPr>
            <w:noProof/>
            <w:webHidden/>
          </w:rPr>
          <w:fldChar w:fldCharType="separate"/>
        </w:r>
        <w:r w:rsidR="00680A63">
          <w:rPr>
            <w:noProof/>
            <w:webHidden/>
          </w:rPr>
          <w:t>45</w:t>
        </w:r>
        <w:r w:rsidR="00680A63">
          <w:rPr>
            <w:noProof/>
            <w:webHidden/>
          </w:rPr>
          <w:fldChar w:fldCharType="end"/>
        </w:r>
      </w:hyperlink>
    </w:p>
    <w:p w14:paraId="20187184"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94" w:history="1">
        <w:r w:rsidR="00680A63" w:rsidRPr="00822F0F">
          <w:rPr>
            <w:rStyle w:val="Hyperlink"/>
            <w:noProof/>
          </w:rPr>
          <w:t>Variables that can impact on behaviour</w:t>
        </w:r>
        <w:r w:rsidR="00680A63">
          <w:rPr>
            <w:noProof/>
            <w:webHidden/>
          </w:rPr>
          <w:tab/>
        </w:r>
        <w:r w:rsidR="00680A63">
          <w:rPr>
            <w:noProof/>
            <w:webHidden/>
          </w:rPr>
          <w:fldChar w:fldCharType="begin"/>
        </w:r>
        <w:r w:rsidR="00680A63">
          <w:rPr>
            <w:noProof/>
            <w:webHidden/>
          </w:rPr>
          <w:instrText xml:space="preserve"> PAGEREF _Toc421185394 \h </w:instrText>
        </w:r>
        <w:r w:rsidR="00680A63">
          <w:rPr>
            <w:noProof/>
            <w:webHidden/>
          </w:rPr>
        </w:r>
        <w:r w:rsidR="00680A63">
          <w:rPr>
            <w:noProof/>
            <w:webHidden/>
          </w:rPr>
          <w:fldChar w:fldCharType="separate"/>
        </w:r>
        <w:r w:rsidR="00680A63">
          <w:rPr>
            <w:noProof/>
            <w:webHidden/>
          </w:rPr>
          <w:t>45</w:t>
        </w:r>
        <w:r w:rsidR="00680A63">
          <w:rPr>
            <w:noProof/>
            <w:webHidden/>
          </w:rPr>
          <w:fldChar w:fldCharType="end"/>
        </w:r>
      </w:hyperlink>
    </w:p>
    <w:p w14:paraId="64C7A307"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95" w:history="1">
        <w:r w:rsidR="00680A63" w:rsidRPr="00822F0F">
          <w:rPr>
            <w:rStyle w:val="Hyperlink"/>
            <w:noProof/>
          </w:rPr>
          <w:t>Domestic variables</w:t>
        </w:r>
        <w:r w:rsidR="00680A63">
          <w:rPr>
            <w:noProof/>
            <w:webHidden/>
          </w:rPr>
          <w:tab/>
        </w:r>
        <w:r w:rsidR="00680A63">
          <w:rPr>
            <w:noProof/>
            <w:webHidden/>
          </w:rPr>
          <w:fldChar w:fldCharType="begin"/>
        </w:r>
        <w:r w:rsidR="00680A63">
          <w:rPr>
            <w:noProof/>
            <w:webHidden/>
          </w:rPr>
          <w:instrText xml:space="preserve"> PAGEREF _Toc421185395 \h </w:instrText>
        </w:r>
        <w:r w:rsidR="00680A63">
          <w:rPr>
            <w:noProof/>
            <w:webHidden/>
          </w:rPr>
        </w:r>
        <w:r w:rsidR="00680A63">
          <w:rPr>
            <w:noProof/>
            <w:webHidden/>
          </w:rPr>
          <w:fldChar w:fldCharType="separate"/>
        </w:r>
        <w:r w:rsidR="00680A63">
          <w:rPr>
            <w:noProof/>
            <w:webHidden/>
          </w:rPr>
          <w:t>45</w:t>
        </w:r>
        <w:r w:rsidR="00680A63">
          <w:rPr>
            <w:noProof/>
            <w:webHidden/>
          </w:rPr>
          <w:fldChar w:fldCharType="end"/>
        </w:r>
      </w:hyperlink>
    </w:p>
    <w:p w14:paraId="59C627B9"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96" w:history="1">
        <w:r w:rsidR="00680A63" w:rsidRPr="00822F0F">
          <w:rPr>
            <w:rStyle w:val="Hyperlink"/>
            <w:noProof/>
          </w:rPr>
          <w:t>Barriers to learning that can impact on behaviour</w:t>
        </w:r>
        <w:r w:rsidR="00680A63">
          <w:rPr>
            <w:noProof/>
            <w:webHidden/>
          </w:rPr>
          <w:tab/>
        </w:r>
        <w:r w:rsidR="00680A63">
          <w:rPr>
            <w:noProof/>
            <w:webHidden/>
          </w:rPr>
          <w:fldChar w:fldCharType="begin"/>
        </w:r>
        <w:r w:rsidR="00680A63">
          <w:rPr>
            <w:noProof/>
            <w:webHidden/>
          </w:rPr>
          <w:instrText xml:space="preserve"> PAGEREF _Toc421185396 \h </w:instrText>
        </w:r>
        <w:r w:rsidR="00680A63">
          <w:rPr>
            <w:noProof/>
            <w:webHidden/>
          </w:rPr>
        </w:r>
        <w:r w:rsidR="00680A63">
          <w:rPr>
            <w:noProof/>
            <w:webHidden/>
          </w:rPr>
          <w:fldChar w:fldCharType="separate"/>
        </w:r>
        <w:r w:rsidR="00680A63">
          <w:rPr>
            <w:noProof/>
            <w:webHidden/>
          </w:rPr>
          <w:t>48</w:t>
        </w:r>
        <w:r w:rsidR="00680A63">
          <w:rPr>
            <w:noProof/>
            <w:webHidden/>
          </w:rPr>
          <w:fldChar w:fldCharType="end"/>
        </w:r>
      </w:hyperlink>
    </w:p>
    <w:p w14:paraId="21EEB86E"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97" w:history="1">
        <w:r w:rsidR="00680A63" w:rsidRPr="00822F0F">
          <w:rPr>
            <w:rStyle w:val="Hyperlink"/>
            <w:noProof/>
          </w:rPr>
          <w:t>Personal and social variables</w:t>
        </w:r>
        <w:r w:rsidR="00680A63">
          <w:rPr>
            <w:noProof/>
            <w:webHidden/>
          </w:rPr>
          <w:tab/>
        </w:r>
        <w:r w:rsidR="00680A63">
          <w:rPr>
            <w:noProof/>
            <w:webHidden/>
          </w:rPr>
          <w:fldChar w:fldCharType="begin"/>
        </w:r>
        <w:r w:rsidR="00680A63">
          <w:rPr>
            <w:noProof/>
            <w:webHidden/>
          </w:rPr>
          <w:instrText xml:space="preserve"> PAGEREF _Toc421185397 \h </w:instrText>
        </w:r>
        <w:r w:rsidR="00680A63">
          <w:rPr>
            <w:noProof/>
            <w:webHidden/>
          </w:rPr>
        </w:r>
        <w:r w:rsidR="00680A63">
          <w:rPr>
            <w:noProof/>
            <w:webHidden/>
          </w:rPr>
          <w:fldChar w:fldCharType="separate"/>
        </w:r>
        <w:r w:rsidR="00680A63">
          <w:rPr>
            <w:noProof/>
            <w:webHidden/>
          </w:rPr>
          <w:t>50</w:t>
        </w:r>
        <w:r w:rsidR="00680A63">
          <w:rPr>
            <w:noProof/>
            <w:webHidden/>
          </w:rPr>
          <w:fldChar w:fldCharType="end"/>
        </w:r>
      </w:hyperlink>
    </w:p>
    <w:p w14:paraId="5E260DBB"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98" w:history="1">
        <w:r w:rsidR="00680A63" w:rsidRPr="00822F0F">
          <w:rPr>
            <w:rStyle w:val="Hyperlink"/>
            <w:noProof/>
          </w:rPr>
          <w:t>Curriculum variables that may impact on behaviour</w:t>
        </w:r>
        <w:r w:rsidR="00680A63">
          <w:rPr>
            <w:noProof/>
            <w:webHidden/>
          </w:rPr>
          <w:tab/>
        </w:r>
        <w:r w:rsidR="00680A63">
          <w:rPr>
            <w:noProof/>
            <w:webHidden/>
          </w:rPr>
          <w:fldChar w:fldCharType="begin"/>
        </w:r>
        <w:r w:rsidR="00680A63">
          <w:rPr>
            <w:noProof/>
            <w:webHidden/>
          </w:rPr>
          <w:instrText xml:space="preserve"> PAGEREF _Toc421185398 \h </w:instrText>
        </w:r>
        <w:r w:rsidR="00680A63">
          <w:rPr>
            <w:noProof/>
            <w:webHidden/>
          </w:rPr>
        </w:r>
        <w:r w:rsidR="00680A63">
          <w:rPr>
            <w:noProof/>
            <w:webHidden/>
          </w:rPr>
          <w:fldChar w:fldCharType="separate"/>
        </w:r>
        <w:r w:rsidR="00680A63">
          <w:rPr>
            <w:noProof/>
            <w:webHidden/>
          </w:rPr>
          <w:t>52</w:t>
        </w:r>
        <w:r w:rsidR="00680A63">
          <w:rPr>
            <w:noProof/>
            <w:webHidden/>
          </w:rPr>
          <w:fldChar w:fldCharType="end"/>
        </w:r>
      </w:hyperlink>
    </w:p>
    <w:p w14:paraId="74E99A7E"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399" w:history="1">
        <w:r w:rsidR="00680A63" w:rsidRPr="00822F0F">
          <w:rPr>
            <w:rStyle w:val="Hyperlink"/>
            <w:noProof/>
          </w:rPr>
          <w:t>Observe and analyse behaviour to identify triggers or consequences which are maintaining the behaviour</w:t>
        </w:r>
        <w:r w:rsidR="00680A63">
          <w:rPr>
            <w:noProof/>
            <w:webHidden/>
          </w:rPr>
          <w:tab/>
        </w:r>
        <w:r w:rsidR="00680A63">
          <w:rPr>
            <w:noProof/>
            <w:webHidden/>
          </w:rPr>
          <w:fldChar w:fldCharType="begin"/>
        </w:r>
        <w:r w:rsidR="00680A63">
          <w:rPr>
            <w:noProof/>
            <w:webHidden/>
          </w:rPr>
          <w:instrText xml:space="preserve"> PAGEREF _Toc421185399 \h </w:instrText>
        </w:r>
        <w:r w:rsidR="00680A63">
          <w:rPr>
            <w:noProof/>
            <w:webHidden/>
          </w:rPr>
        </w:r>
        <w:r w:rsidR="00680A63">
          <w:rPr>
            <w:noProof/>
            <w:webHidden/>
          </w:rPr>
          <w:fldChar w:fldCharType="separate"/>
        </w:r>
        <w:r w:rsidR="00680A63">
          <w:rPr>
            <w:noProof/>
            <w:webHidden/>
          </w:rPr>
          <w:t>54</w:t>
        </w:r>
        <w:r w:rsidR="00680A63">
          <w:rPr>
            <w:noProof/>
            <w:webHidden/>
          </w:rPr>
          <w:fldChar w:fldCharType="end"/>
        </w:r>
      </w:hyperlink>
    </w:p>
    <w:p w14:paraId="40D8D2A1"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00" w:history="1">
        <w:r w:rsidR="00680A63" w:rsidRPr="00822F0F">
          <w:rPr>
            <w:rStyle w:val="Hyperlink"/>
            <w:noProof/>
          </w:rPr>
          <w:t>Emotional triggers</w:t>
        </w:r>
        <w:r w:rsidR="00680A63">
          <w:rPr>
            <w:noProof/>
            <w:webHidden/>
          </w:rPr>
          <w:tab/>
        </w:r>
        <w:r w:rsidR="00680A63">
          <w:rPr>
            <w:noProof/>
            <w:webHidden/>
          </w:rPr>
          <w:fldChar w:fldCharType="begin"/>
        </w:r>
        <w:r w:rsidR="00680A63">
          <w:rPr>
            <w:noProof/>
            <w:webHidden/>
          </w:rPr>
          <w:instrText xml:space="preserve"> PAGEREF _Toc421185400 \h </w:instrText>
        </w:r>
        <w:r w:rsidR="00680A63">
          <w:rPr>
            <w:noProof/>
            <w:webHidden/>
          </w:rPr>
        </w:r>
        <w:r w:rsidR="00680A63">
          <w:rPr>
            <w:noProof/>
            <w:webHidden/>
          </w:rPr>
          <w:fldChar w:fldCharType="separate"/>
        </w:r>
        <w:r w:rsidR="00680A63">
          <w:rPr>
            <w:noProof/>
            <w:webHidden/>
          </w:rPr>
          <w:t>54</w:t>
        </w:r>
        <w:r w:rsidR="00680A63">
          <w:rPr>
            <w:noProof/>
            <w:webHidden/>
          </w:rPr>
          <w:fldChar w:fldCharType="end"/>
        </w:r>
      </w:hyperlink>
    </w:p>
    <w:p w14:paraId="591531E5"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01" w:history="1">
        <w:r w:rsidR="00680A63" w:rsidRPr="00822F0F">
          <w:rPr>
            <w:rStyle w:val="Hyperlink"/>
            <w:noProof/>
          </w:rPr>
          <w:t>Emotional states</w:t>
        </w:r>
        <w:r w:rsidR="00680A63">
          <w:rPr>
            <w:noProof/>
            <w:webHidden/>
          </w:rPr>
          <w:tab/>
        </w:r>
        <w:r w:rsidR="00680A63">
          <w:rPr>
            <w:noProof/>
            <w:webHidden/>
          </w:rPr>
          <w:fldChar w:fldCharType="begin"/>
        </w:r>
        <w:r w:rsidR="00680A63">
          <w:rPr>
            <w:noProof/>
            <w:webHidden/>
          </w:rPr>
          <w:instrText xml:space="preserve"> PAGEREF _Toc421185401 \h </w:instrText>
        </w:r>
        <w:r w:rsidR="00680A63">
          <w:rPr>
            <w:noProof/>
            <w:webHidden/>
          </w:rPr>
        </w:r>
        <w:r w:rsidR="00680A63">
          <w:rPr>
            <w:noProof/>
            <w:webHidden/>
          </w:rPr>
          <w:fldChar w:fldCharType="separate"/>
        </w:r>
        <w:r w:rsidR="00680A63">
          <w:rPr>
            <w:noProof/>
            <w:webHidden/>
          </w:rPr>
          <w:t>55</w:t>
        </w:r>
        <w:r w:rsidR="00680A63">
          <w:rPr>
            <w:noProof/>
            <w:webHidden/>
          </w:rPr>
          <w:fldChar w:fldCharType="end"/>
        </w:r>
      </w:hyperlink>
    </w:p>
    <w:p w14:paraId="1D27FC01"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02" w:history="1">
        <w:r w:rsidR="00680A63" w:rsidRPr="00822F0F">
          <w:rPr>
            <w:rStyle w:val="Hyperlink"/>
            <w:noProof/>
          </w:rPr>
          <w:t>Emotional cues</w:t>
        </w:r>
        <w:r w:rsidR="00680A63">
          <w:rPr>
            <w:noProof/>
            <w:webHidden/>
          </w:rPr>
          <w:tab/>
        </w:r>
        <w:r w:rsidR="00680A63">
          <w:rPr>
            <w:noProof/>
            <w:webHidden/>
          </w:rPr>
          <w:fldChar w:fldCharType="begin"/>
        </w:r>
        <w:r w:rsidR="00680A63">
          <w:rPr>
            <w:noProof/>
            <w:webHidden/>
          </w:rPr>
          <w:instrText xml:space="preserve"> PAGEREF _Toc421185402 \h </w:instrText>
        </w:r>
        <w:r w:rsidR="00680A63">
          <w:rPr>
            <w:noProof/>
            <w:webHidden/>
          </w:rPr>
        </w:r>
        <w:r w:rsidR="00680A63">
          <w:rPr>
            <w:noProof/>
            <w:webHidden/>
          </w:rPr>
          <w:fldChar w:fldCharType="separate"/>
        </w:r>
        <w:r w:rsidR="00680A63">
          <w:rPr>
            <w:noProof/>
            <w:webHidden/>
          </w:rPr>
          <w:t>57</w:t>
        </w:r>
        <w:r w:rsidR="00680A63">
          <w:rPr>
            <w:noProof/>
            <w:webHidden/>
          </w:rPr>
          <w:fldChar w:fldCharType="end"/>
        </w:r>
      </w:hyperlink>
    </w:p>
    <w:p w14:paraId="21FB75BA"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03" w:history="1">
        <w:r w:rsidR="00680A63" w:rsidRPr="00822F0F">
          <w:rPr>
            <w:rStyle w:val="Hyperlink"/>
            <w:noProof/>
          </w:rPr>
          <w:t>Activity 2B</w:t>
        </w:r>
        <w:r w:rsidR="00680A63">
          <w:rPr>
            <w:noProof/>
            <w:webHidden/>
          </w:rPr>
          <w:tab/>
        </w:r>
        <w:r w:rsidR="00680A63">
          <w:rPr>
            <w:noProof/>
            <w:webHidden/>
          </w:rPr>
          <w:fldChar w:fldCharType="begin"/>
        </w:r>
        <w:r w:rsidR="00680A63">
          <w:rPr>
            <w:noProof/>
            <w:webHidden/>
          </w:rPr>
          <w:instrText xml:space="preserve"> PAGEREF _Toc421185403 \h </w:instrText>
        </w:r>
        <w:r w:rsidR="00680A63">
          <w:rPr>
            <w:noProof/>
            <w:webHidden/>
          </w:rPr>
        </w:r>
        <w:r w:rsidR="00680A63">
          <w:rPr>
            <w:noProof/>
            <w:webHidden/>
          </w:rPr>
          <w:fldChar w:fldCharType="separate"/>
        </w:r>
        <w:r w:rsidR="00680A63">
          <w:rPr>
            <w:noProof/>
            <w:webHidden/>
          </w:rPr>
          <w:t>60</w:t>
        </w:r>
        <w:r w:rsidR="00680A63">
          <w:rPr>
            <w:noProof/>
            <w:webHidden/>
          </w:rPr>
          <w:fldChar w:fldCharType="end"/>
        </w:r>
      </w:hyperlink>
    </w:p>
    <w:p w14:paraId="46E01F5C"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04" w:history="1">
        <w:r w:rsidR="00680A63" w:rsidRPr="00822F0F">
          <w:rPr>
            <w:rStyle w:val="Hyperlink"/>
            <w:noProof/>
          </w:rPr>
          <w:t>2.5 – Facilitate an analysis of children’s behaviour with all involved in caring for the children</w:t>
        </w:r>
        <w:r w:rsidR="00680A63">
          <w:rPr>
            <w:noProof/>
            <w:webHidden/>
          </w:rPr>
          <w:tab/>
        </w:r>
        <w:r w:rsidR="00680A63">
          <w:rPr>
            <w:noProof/>
            <w:webHidden/>
          </w:rPr>
          <w:fldChar w:fldCharType="begin"/>
        </w:r>
        <w:r w:rsidR="00680A63">
          <w:rPr>
            <w:noProof/>
            <w:webHidden/>
          </w:rPr>
          <w:instrText xml:space="preserve"> PAGEREF _Toc421185404 \h </w:instrText>
        </w:r>
        <w:r w:rsidR="00680A63">
          <w:rPr>
            <w:noProof/>
            <w:webHidden/>
          </w:rPr>
        </w:r>
        <w:r w:rsidR="00680A63">
          <w:rPr>
            <w:noProof/>
            <w:webHidden/>
          </w:rPr>
          <w:fldChar w:fldCharType="separate"/>
        </w:r>
        <w:r w:rsidR="00680A63">
          <w:rPr>
            <w:noProof/>
            <w:webHidden/>
          </w:rPr>
          <w:t>61</w:t>
        </w:r>
        <w:r w:rsidR="00680A63">
          <w:rPr>
            <w:noProof/>
            <w:webHidden/>
          </w:rPr>
          <w:fldChar w:fldCharType="end"/>
        </w:r>
      </w:hyperlink>
    </w:p>
    <w:p w14:paraId="1F1FEE81"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05" w:history="1">
        <w:r w:rsidR="00680A63" w:rsidRPr="00822F0F">
          <w:rPr>
            <w:rStyle w:val="Hyperlink"/>
            <w:noProof/>
          </w:rPr>
          <w:t>2.6 – Seek advice from appropriate authorities as required</w:t>
        </w:r>
        <w:r w:rsidR="00680A63">
          <w:rPr>
            <w:noProof/>
            <w:webHidden/>
          </w:rPr>
          <w:tab/>
        </w:r>
        <w:r w:rsidR="00680A63">
          <w:rPr>
            <w:noProof/>
            <w:webHidden/>
          </w:rPr>
          <w:fldChar w:fldCharType="begin"/>
        </w:r>
        <w:r w:rsidR="00680A63">
          <w:rPr>
            <w:noProof/>
            <w:webHidden/>
          </w:rPr>
          <w:instrText xml:space="preserve"> PAGEREF _Toc421185405 \h </w:instrText>
        </w:r>
        <w:r w:rsidR="00680A63">
          <w:rPr>
            <w:noProof/>
            <w:webHidden/>
          </w:rPr>
        </w:r>
        <w:r w:rsidR="00680A63">
          <w:rPr>
            <w:noProof/>
            <w:webHidden/>
          </w:rPr>
          <w:fldChar w:fldCharType="separate"/>
        </w:r>
        <w:r w:rsidR="00680A63">
          <w:rPr>
            <w:noProof/>
            <w:webHidden/>
          </w:rPr>
          <w:t>61</w:t>
        </w:r>
        <w:r w:rsidR="00680A63">
          <w:rPr>
            <w:noProof/>
            <w:webHidden/>
          </w:rPr>
          <w:fldChar w:fldCharType="end"/>
        </w:r>
      </w:hyperlink>
    </w:p>
    <w:p w14:paraId="270D9BCA"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06" w:history="1">
        <w:r w:rsidR="00680A63" w:rsidRPr="00822F0F">
          <w:rPr>
            <w:rStyle w:val="Hyperlink"/>
            <w:noProof/>
          </w:rPr>
          <w:t>2.7 – Discuss incidents causing concern with families and colleagues as appropriate</w:t>
        </w:r>
        <w:r w:rsidR="00680A63">
          <w:rPr>
            <w:noProof/>
            <w:webHidden/>
          </w:rPr>
          <w:tab/>
        </w:r>
        <w:r w:rsidR="00680A63">
          <w:rPr>
            <w:noProof/>
            <w:webHidden/>
          </w:rPr>
          <w:fldChar w:fldCharType="begin"/>
        </w:r>
        <w:r w:rsidR="00680A63">
          <w:rPr>
            <w:noProof/>
            <w:webHidden/>
          </w:rPr>
          <w:instrText xml:space="preserve"> PAGEREF _Toc421185406 \h </w:instrText>
        </w:r>
        <w:r w:rsidR="00680A63">
          <w:rPr>
            <w:noProof/>
            <w:webHidden/>
          </w:rPr>
        </w:r>
        <w:r w:rsidR="00680A63">
          <w:rPr>
            <w:noProof/>
            <w:webHidden/>
          </w:rPr>
          <w:fldChar w:fldCharType="separate"/>
        </w:r>
        <w:r w:rsidR="00680A63">
          <w:rPr>
            <w:noProof/>
            <w:webHidden/>
          </w:rPr>
          <w:t>61</w:t>
        </w:r>
        <w:r w:rsidR="00680A63">
          <w:rPr>
            <w:noProof/>
            <w:webHidden/>
          </w:rPr>
          <w:fldChar w:fldCharType="end"/>
        </w:r>
      </w:hyperlink>
    </w:p>
    <w:p w14:paraId="501E4E74"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07" w:history="1">
        <w:r w:rsidR="00680A63" w:rsidRPr="00822F0F">
          <w:rPr>
            <w:rStyle w:val="Hyperlink"/>
            <w:noProof/>
          </w:rPr>
          <w:t>2.8 – Include families and colleagues in discussion about options for response</w:t>
        </w:r>
        <w:r w:rsidR="00680A63">
          <w:rPr>
            <w:noProof/>
            <w:webHidden/>
          </w:rPr>
          <w:tab/>
        </w:r>
        <w:r w:rsidR="00680A63">
          <w:rPr>
            <w:noProof/>
            <w:webHidden/>
          </w:rPr>
          <w:fldChar w:fldCharType="begin"/>
        </w:r>
        <w:r w:rsidR="00680A63">
          <w:rPr>
            <w:noProof/>
            <w:webHidden/>
          </w:rPr>
          <w:instrText xml:space="preserve"> PAGEREF _Toc421185407 \h </w:instrText>
        </w:r>
        <w:r w:rsidR="00680A63">
          <w:rPr>
            <w:noProof/>
            <w:webHidden/>
          </w:rPr>
        </w:r>
        <w:r w:rsidR="00680A63">
          <w:rPr>
            <w:noProof/>
            <w:webHidden/>
          </w:rPr>
          <w:fldChar w:fldCharType="separate"/>
        </w:r>
        <w:r w:rsidR="00680A63">
          <w:rPr>
            <w:noProof/>
            <w:webHidden/>
          </w:rPr>
          <w:t>61</w:t>
        </w:r>
        <w:r w:rsidR="00680A63">
          <w:rPr>
            <w:noProof/>
            <w:webHidden/>
          </w:rPr>
          <w:fldChar w:fldCharType="end"/>
        </w:r>
      </w:hyperlink>
    </w:p>
    <w:p w14:paraId="35B48937"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08" w:history="1">
        <w:r w:rsidR="00680A63" w:rsidRPr="00822F0F">
          <w:rPr>
            <w:rStyle w:val="Hyperlink"/>
            <w:noProof/>
          </w:rPr>
          <w:t>Facilitate analytical meeting regarding child’s behaviour</w:t>
        </w:r>
        <w:r w:rsidR="00680A63">
          <w:rPr>
            <w:noProof/>
            <w:webHidden/>
          </w:rPr>
          <w:tab/>
        </w:r>
        <w:r w:rsidR="00680A63">
          <w:rPr>
            <w:noProof/>
            <w:webHidden/>
          </w:rPr>
          <w:fldChar w:fldCharType="begin"/>
        </w:r>
        <w:r w:rsidR="00680A63">
          <w:rPr>
            <w:noProof/>
            <w:webHidden/>
          </w:rPr>
          <w:instrText xml:space="preserve"> PAGEREF _Toc421185408 \h </w:instrText>
        </w:r>
        <w:r w:rsidR="00680A63">
          <w:rPr>
            <w:noProof/>
            <w:webHidden/>
          </w:rPr>
        </w:r>
        <w:r w:rsidR="00680A63">
          <w:rPr>
            <w:noProof/>
            <w:webHidden/>
          </w:rPr>
          <w:fldChar w:fldCharType="separate"/>
        </w:r>
        <w:r w:rsidR="00680A63">
          <w:rPr>
            <w:noProof/>
            <w:webHidden/>
          </w:rPr>
          <w:t>61</w:t>
        </w:r>
        <w:r w:rsidR="00680A63">
          <w:rPr>
            <w:noProof/>
            <w:webHidden/>
          </w:rPr>
          <w:fldChar w:fldCharType="end"/>
        </w:r>
      </w:hyperlink>
    </w:p>
    <w:p w14:paraId="6A00CAFC"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09" w:history="1">
        <w:r w:rsidR="00680A63" w:rsidRPr="00822F0F">
          <w:rPr>
            <w:rStyle w:val="Hyperlink"/>
            <w:noProof/>
          </w:rPr>
          <w:t>Discuss incidents causing concern and sharing information</w:t>
        </w:r>
        <w:r w:rsidR="00680A63">
          <w:rPr>
            <w:noProof/>
            <w:webHidden/>
          </w:rPr>
          <w:tab/>
        </w:r>
        <w:r w:rsidR="00680A63">
          <w:rPr>
            <w:noProof/>
            <w:webHidden/>
          </w:rPr>
          <w:fldChar w:fldCharType="begin"/>
        </w:r>
        <w:r w:rsidR="00680A63">
          <w:rPr>
            <w:noProof/>
            <w:webHidden/>
          </w:rPr>
          <w:instrText xml:space="preserve"> PAGEREF _Toc421185409 \h </w:instrText>
        </w:r>
        <w:r w:rsidR="00680A63">
          <w:rPr>
            <w:noProof/>
            <w:webHidden/>
          </w:rPr>
        </w:r>
        <w:r w:rsidR="00680A63">
          <w:rPr>
            <w:noProof/>
            <w:webHidden/>
          </w:rPr>
          <w:fldChar w:fldCharType="separate"/>
        </w:r>
        <w:r w:rsidR="00680A63">
          <w:rPr>
            <w:noProof/>
            <w:webHidden/>
          </w:rPr>
          <w:t>63</w:t>
        </w:r>
        <w:r w:rsidR="00680A63">
          <w:rPr>
            <w:noProof/>
            <w:webHidden/>
          </w:rPr>
          <w:fldChar w:fldCharType="end"/>
        </w:r>
      </w:hyperlink>
    </w:p>
    <w:p w14:paraId="3B7814BE"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10" w:history="1">
        <w:r w:rsidR="00680A63" w:rsidRPr="00822F0F">
          <w:rPr>
            <w:rStyle w:val="Hyperlink"/>
            <w:noProof/>
          </w:rPr>
          <w:t>Seek advice from appropriate authorities</w:t>
        </w:r>
        <w:r w:rsidR="00680A63">
          <w:rPr>
            <w:noProof/>
            <w:webHidden/>
          </w:rPr>
          <w:tab/>
        </w:r>
        <w:r w:rsidR="00680A63">
          <w:rPr>
            <w:noProof/>
            <w:webHidden/>
          </w:rPr>
          <w:fldChar w:fldCharType="begin"/>
        </w:r>
        <w:r w:rsidR="00680A63">
          <w:rPr>
            <w:noProof/>
            <w:webHidden/>
          </w:rPr>
          <w:instrText xml:space="preserve"> PAGEREF _Toc421185410 \h </w:instrText>
        </w:r>
        <w:r w:rsidR="00680A63">
          <w:rPr>
            <w:noProof/>
            <w:webHidden/>
          </w:rPr>
        </w:r>
        <w:r w:rsidR="00680A63">
          <w:rPr>
            <w:noProof/>
            <w:webHidden/>
          </w:rPr>
          <w:fldChar w:fldCharType="separate"/>
        </w:r>
        <w:r w:rsidR="00680A63">
          <w:rPr>
            <w:noProof/>
            <w:webHidden/>
          </w:rPr>
          <w:t>64</w:t>
        </w:r>
        <w:r w:rsidR="00680A63">
          <w:rPr>
            <w:noProof/>
            <w:webHidden/>
          </w:rPr>
          <w:fldChar w:fldCharType="end"/>
        </w:r>
      </w:hyperlink>
    </w:p>
    <w:p w14:paraId="08C085C8"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11" w:history="1">
        <w:r w:rsidR="00680A63" w:rsidRPr="00822F0F">
          <w:rPr>
            <w:rStyle w:val="Hyperlink"/>
            <w:noProof/>
          </w:rPr>
          <w:t>Options for response</w:t>
        </w:r>
        <w:r w:rsidR="00680A63">
          <w:rPr>
            <w:noProof/>
            <w:webHidden/>
          </w:rPr>
          <w:tab/>
        </w:r>
        <w:r w:rsidR="00680A63">
          <w:rPr>
            <w:noProof/>
            <w:webHidden/>
          </w:rPr>
          <w:fldChar w:fldCharType="begin"/>
        </w:r>
        <w:r w:rsidR="00680A63">
          <w:rPr>
            <w:noProof/>
            <w:webHidden/>
          </w:rPr>
          <w:instrText xml:space="preserve"> PAGEREF _Toc421185411 \h </w:instrText>
        </w:r>
        <w:r w:rsidR="00680A63">
          <w:rPr>
            <w:noProof/>
            <w:webHidden/>
          </w:rPr>
        </w:r>
        <w:r w:rsidR="00680A63">
          <w:rPr>
            <w:noProof/>
            <w:webHidden/>
          </w:rPr>
          <w:fldChar w:fldCharType="separate"/>
        </w:r>
        <w:r w:rsidR="00680A63">
          <w:rPr>
            <w:noProof/>
            <w:webHidden/>
          </w:rPr>
          <w:t>64</w:t>
        </w:r>
        <w:r w:rsidR="00680A63">
          <w:rPr>
            <w:noProof/>
            <w:webHidden/>
          </w:rPr>
          <w:fldChar w:fldCharType="end"/>
        </w:r>
      </w:hyperlink>
    </w:p>
    <w:p w14:paraId="5CD90B71"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12" w:history="1">
        <w:r w:rsidR="00680A63" w:rsidRPr="00822F0F">
          <w:rPr>
            <w:rStyle w:val="Hyperlink"/>
            <w:noProof/>
          </w:rPr>
          <w:t>Activity 2C</w:t>
        </w:r>
        <w:r w:rsidR="00680A63">
          <w:rPr>
            <w:noProof/>
            <w:webHidden/>
          </w:rPr>
          <w:tab/>
        </w:r>
        <w:r w:rsidR="00680A63">
          <w:rPr>
            <w:noProof/>
            <w:webHidden/>
          </w:rPr>
          <w:fldChar w:fldCharType="begin"/>
        </w:r>
        <w:r w:rsidR="00680A63">
          <w:rPr>
            <w:noProof/>
            <w:webHidden/>
          </w:rPr>
          <w:instrText xml:space="preserve"> PAGEREF _Toc421185412 \h </w:instrText>
        </w:r>
        <w:r w:rsidR="00680A63">
          <w:rPr>
            <w:noProof/>
            <w:webHidden/>
          </w:rPr>
        </w:r>
        <w:r w:rsidR="00680A63">
          <w:rPr>
            <w:noProof/>
            <w:webHidden/>
          </w:rPr>
          <w:fldChar w:fldCharType="separate"/>
        </w:r>
        <w:r w:rsidR="00680A63">
          <w:rPr>
            <w:noProof/>
            <w:webHidden/>
          </w:rPr>
          <w:t>66</w:t>
        </w:r>
        <w:r w:rsidR="00680A63">
          <w:rPr>
            <w:noProof/>
            <w:webHidden/>
          </w:rPr>
          <w:fldChar w:fldCharType="end"/>
        </w:r>
      </w:hyperlink>
    </w:p>
    <w:p w14:paraId="0D98DA53"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13" w:history="1">
        <w:r w:rsidR="00680A63" w:rsidRPr="00822F0F">
          <w:rPr>
            <w:rStyle w:val="Hyperlink"/>
            <w:noProof/>
          </w:rPr>
          <w:t>2.9 – Discuss needs and concerns of other children who may be affected by the behaviour</w:t>
        </w:r>
        <w:r w:rsidR="00680A63">
          <w:rPr>
            <w:noProof/>
            <w:webHidden/>
          </w:rPr>
          <w:tab/>
        </w:r>
        <w:r w:rsidR="00680A63">
          <w:rPr>
            <w:noProof/>
            <w:webHidden/>
          </w:rPr>
          <w:fldChar w:fldCharType="begin"/>
        </w:r>
        <w:r w:rsidR="00680A63">
          <w:rPr>
            <w:noProof/>
            <w:webHidden/>
          </w:rPr>
          <w:instrText xml:space="preserve"> PAGEREF _Toc421185413 \h </w:instrText>
        </w:r>
        <w:r w:rsidR="00680A63">
          <w:rPr>
            <w:noProof/>
            <w:webHidden/>
          </w:rPr>
        </w:r>
        <w:r w:rsidR="00680A63">
          <w:rPr>
            <w:noProof/>
            <w:webHidden/>
          </w:rPr>
          <w:fldChar w:fldCharType="separate"/>
        </w:r>
        <w:r w:rsidR="00680A63">
          <w:rPr>
            <w:noProof/>
            <w:webHidden/>
          </w:rPr>
          <w:t>67</w:t>
        </w:r>
        <w:r w:rsidR="00680A63">
          <w:rPr>
            <w:noProof/>
            <w:webHidden/>
          </w:rPr>
          <w:fldChar w:fldCharType="end"/>
        </w:r>
      </w:hyperlink>
    </w:p>
    <w:p w14:paraId="3BFC67B0"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14" w:history="1">
        <w:r w:rsidR="00680A63" w:rsidRPr="00822F0F">
          <w:rPr>
            <w:rStyle w:val="Hyperlink"/>
            <w:noProof/>
          </w:rPr>
          <w:t>Activity 2D</w:t>
        </w:r>
        <w:r w:rsidR="00680A63">
          <w:rPr>
            <w:noProof/>
            <w:webHidden/>
          </w:rPr>
          <w:tab/>
        </w:r>
        <w:r w:rsidR="00680A63">
          <w:rPr>
            <w:noProof/>
            <w:webHidden/>
          </w:rPr>
          <w:fldChar w:fldCharType="begin"/>
        </w:r>
        <w:r w:rsidR="00680A63">
          <w:rPr>
            <w:noProof/>
            <w:webHidden/>
          </w:rPr>
          <w:instrText xml:space="preserve"> PAGEREF _Toc421185414 \h </w:instrText>
        </w:r>
        <w:r w:rsidR="00680A63">
          <w:rPr>
            <w:noProof/>
            <w:webHidden/>
          </w:rPr>
        </w:r>
        <w:r w:rsidR="00680A63">
          <w:rPr>
            <w:noProof/>
            <w:webHidden/>
          </w:rPr>
          <w:fldChar w:fldCharType="separate"/>
        </w:r>
        <w:r w:rsidR="00680A63">
          <w:rPr>
            <w:noProof/>
            <w:webHidden/>
          </w:rPr>
          <w:t>68</w:t>
        </w:r>
        <w:r w:rsidR="00680A63">
          <w:rPr>
            <w:noProof/>
            <w:webHidden/>
          </w:rPr>
          <w:fldChar w:fldCharType="end"/>
        </w:r>
      </w:hyperlink>
    </w:p>
    <w:p w14:paraId="5D2293FE" w14:textId="77777777" w:rsidR="00680A63" w:rsidRDefault="003D4817">
      <w:pPr>
        <w:pStyle w:val="TOC1"/>
        <w:tabs>
          <w:tab w:val="right" w:leader="dot" w:pos="9322"/>
        </w:tabs>
        <w:rPr>
          <w:rFonts w:asciiTheme="minorHAnsi" w:eastAsiaTheme="minorEastAsia" w:hAnsiTheme="minorHAnsi" w:cstheme="minorBidi"/>
          <w:b w:val="0"/>
          <w:noProof/>
          <w:lang w:val="en-GB" w:eastAsia="en-GB"/>
        </w:rPr>
      </w:pPr>
      <w:hyperlink w:anchor="_Toc421185415" w:history="1">
        <w:r w:rsidR="00680A63" w:rsidRPr="00822F0F">
          <w:rPr>
            <w:rStyle w:val="Hyperlink"/>
            <w:noProof/>
          </w:rPr>
          <w:t>3. Develop a plan to guide a particular child’s behaviour where required</w:t>
        </w:r>
        <w:r w:rsidR="00680A63">
          <w:rPr>
            <w:noProof/>
            <w:webHidden/>
          </w:rPr>
          <w:tab/>
        </w:r>
        <w:r w:rsidR="00680A63">
          <w:rPr>
            <w:noProof/>
            <w:webHidden/>
          </w:rPr>
          <w:fldChar w:fldCharType="begin"/>
        </w:r>
        <w:r w:rsidR="00680A63">
          <w:rPr>
            <w:noProof/>
            <w:webHidden/>
          </w:rPr>
          <w:instrText xml:space="preserve"> PAGEREF _Toc421185415 \h </w:instrText>
        </w:r>
        <w:r w:rsidR="00680A63">
          <w:rPr>
            <w:noProof/>
            <w:webHidden/>
          </w:rPr>
        </w:r>
        <w:r w:rsidR="00680A63">
          <w:rPr>
            <w:noProof/>
            <w:webHidden/>
          </w:rPr>
          <w:fldChar w:fldCharType="separate"/>
        </w:r>
        <w:r w:rsidR="00680A63">
          <w:rPr>
            <w:noProof/>
            <w:webHidden/>
          </w:rPr>
          <w:t>69</w:t>
        </w:r>
        <w:r w:rsidR="00680A63">
          <w:rPr>
            <w:noProof/>
            <w:webHidden/>
          </w:rPr>
          <w:fldChar w:fldCharType="end"/>
        </w:r>
      </w:hyperlink>
    </w:p>
    <w:p w14:paraId="129454F0"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16" w:history="1">
        <w:r w:rsidR="00680A63" w:rsidRPr="00822F0F">
          <w:rPr>
            <w:rStyle w:val="Hyperlink"/>
            <w:noProof/>
          </w:rPr>
          <w:t>3.1 – Identify long-term and short-term objectives in the plan</w:t>
        </w:r>
        <w:r w:rsidR="00680A63">
          <w:rPr>
            <w:noProof/>
            <w:webHidden/>
          </w:rPr>
          <w:tab/>
        </w:r>
        <w:r w:rsidR="00680A63">
          <w:rPr>
            <w:noProof/>
            <w:webHidden/>
          </w:rPr>
          <w:fldChar w:fldCharType="begin"/>
        </w:r>
        <w:r w:rsidR="00680A63">
          <w:rPr>
            <w:noProof/>
            <w:webHidden/>
          </w:rPr>
          <w:instrText xml:space="preserve"> PAGEREF _Toc421185416 \h </w:instrText>
        </w:r>
        <w:r w:rsidR="00680A63">
          <w:rPr>
            <w:noProof/>
            <w:webHidden/>
          </w:rPr>
        </w:r>
        <w:r w:rsidR="00680A63">
          <w:rPr>
            <w:noProof/>
            <w:webHidden/>
          </w:rPr>
          <w:fldChar w:fldCharType="separate"/>
        </w:r>
        <w:r w:rsidR="00680A63">
          <w:rPr>
            <w:noProof/>
            <w:webHidden/>
          </w:rPr>
          <w:t>70</w:t>
        </w:r>
        <w:r w:rsidR="00680A63">
          <w:rPr>
            <w:noProof/>
            <w:webHidden/>
          </w:rPr>
          <w:fldChar w:fldCharType="end"/>
        </w:r>
      </w:hyperlink>
    </w:p>
    <w:p w14:paraId="5F8B309C"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17" w:history="1">
        <w:r w:rsidR="00680A63" w:rsidRPr="00822F0F">
          <w:rPr>
            <w:rStyle w:val="Hyperlink"/>
            <w:noProof/>
          </w:rPr>
          <w:t>3.2 – Clearly identify more acceptable alternative behaviours</w:t>
        </w:r>
        <w:r w:rsidR="00680A63">
          <w:rPr>
            <w:noProof/>
            <w:webHidden/>
          </w:rPr>
          <w:tab/>
        </w:r>
        <w:r w:rsidR="00680A63">
          <w:rPr>
            <w:noProof/>
            <w:webHidden/>
          </w:rPr>
          <w:fldChar w:fldCharType="begin"/>
        </w:r>
        <w:r w:rsidR="00680A63">
          <w:rPr>
            <w:noProof/>
            <w:webHidden/>
          </w:rPr>
          <w:instrText xml:space="preserve"> PAGEREF _Toc421185417 \h </w:instrText>
        </w:r>
        <w:r w:rsidR="00680A63">
          <w:rPr>
            <w:noProof/>
            <w:webHidden/>
          </w:rPr>
        </w:r>
        <w:r w:rsidR="00680A63">
          <w:rPr>
            <w:noProof/>
            <w:webHidden/>
          </w:rPr>
          <w:fldChar w:fldCharType="separate"/>
        </w:r>
        <w:r w:rsidR="00680A63">
          <w:rPr>
            <w:noProof/>
            <w:webHidden/>
          </w:rPr>
          <w:t>70</w:t>
        </w:r>
        <w:r w:rsidR="00680A63">
          <w:rPr>
            <w:noProof/>
            <w:webHidden/>
          </w:rPr>
          <w:fldChar w:fldCharType="end"/>
        </w:r>
      </w:hyperlink>
    </w:p>
    <w:p w14:paraId="79D4BE10"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18" w:history="1">
        <w:r w:rsidR="00680A63" w:rsidRPr="00822F0F">
          <w:rPr>
            <w:rStyle w:val="Hyperlink"/>
            <w:noProof/>
          </w:rPr>
          <w:t>Behaviour of a particular child</w:t>
        </w:r>
        <w:r w:rsidR="00680A63">
          <w:rPr>
            <w:noProof/>
            <w:webHidden/>
          </w:rPr>
          <w:tab/>
        </w:r>
        <w:r w:rsidR="00680A63">
          <w:rPr>
            <w:noProof/>
            <w:webHidden/>
          </w:rPr>
          <w:fldChar w:fldCharType="begin"/>
        </w:r>
        <w:r w:rsidR="00680A63">
          <w:rPr>
            <w:noProof/>
            <w:webHidden/>
          </w:rPr>
          <w:instrText xml:space="preserve"> PAGEREF _Toc421185418 \h </w:instrText>
        </w:r>
        <w:r w:rsidR="00680A63">
          <w:rPr>
            <w:noProof/>
            <w:webHidden/>
          </w:rPr>
        </w:r>
        <w:r w:rsidR="00680A63">
          <w:rPr>
            <w:noProof/>
            <w:webHidden/>
          </w:rPr>
          <w:fldChar w:fldCharType="separate"/>
        </w:r>
        <w:r w:rsidR="00680A63">
          <w:rPr>
            <w:noProof/>
            <w:webHidden/>
          </w:rPr>
          <w:t>70</w:t>
        </w:r>
        <w:r w:rsidR="00680A63">
          <w:rPr>
            <w:noProof/>
            <w:webHidden/>
          </w:rPr>
          <w:fldChar w:fldCharType="end"/>
        </w:r>
      </w:hyperlink>
    </w:p>
    <w:p w14:paraId="718C7381"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19" w:history="1">
        <w:r w:rsidR="00680A63" w:rsidRPr="00822F0F">
          <w:rPr>
            <w:rStyle w:val="Hyperlink"/>
            <w:noProof/>
          </w:rPr>
          <w:t>Scenario – Megan</w:t>
        </w:r>
        <w:r w:rsidR="00680A63">
          <w:rPr>
            <w:noProof/>
            <w:webHidden/>
          </w:rPr>
          <w:tab/>
        </w:r>
        <w:r w:rsidR="00680A63">
          <w:rPr>
            <w:noProof/>
            <w:webHidden/>
          </w:rPr>
          <w:fldChar w:fldCharType="begin"/>
        </w:r>
        <w:r w:rsidR="00680A63">
          <w:rPr>
            <w:noProof/>
            <w:webHidden/>
          </w:rPr>
          <w:instrText xml:space="preserve"> PAGEREF _Toc421185419 \h </w:instrText>
        </w:r>
        <w:r w:rsidR="00680A63">
          <w:rPr>
            <w:noProof/>
            <w:webHidden/>
          </w:rPr>
        </w:r>
        <w:r w:rsidR="00680A63">
          <w:rPr>
            <w:noProof/>
            <w:webHidden/>
          </w:rPr>
          <w:fldChar w:fldCharType="separate"/>
        </w:r>
        <w:r w:rsidR="00680A63">
          <w:rPr>
            <w:noProof/>
            <w:webHidden/>
          </w:rPr>
          <w:t>71</w:t>
        </w:r>
        <w:r w:rsidR="00680A63">
          <w:rPr>
            <w:noProof/>
            <w:webHidden/>
          </w:rPr>
          <w:fldChar w:fldCharType="end"/>
        </w:r>
      </w:hyperlink>
    </w:p>
    <w:p w14:paraId="34381A45"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20" w:history="1">
        <w:r w:rsidR="00680A63" w:rsidRPr="00822F0F">
          <w:rPr>
            <w:rStyle w:val="Hyperlink"/>
            <w:noProof/>
          </w:rPr>
          <w:t>Long and short-term objectives</w:t>
        </w:r>
        <w:r w:rsidR="00680A63">
          <w:rPr>
            <w:noProof/>
            <w:webHidden/>
          </w:rPr>
          <w:tab/>
        </w:r>
        <w:r w:rsidR="00680A63">
          <w:rPr>
            <w:noProof/>
            <w:webHidden/>
          </w:rPr>
          <w:fldChar w:fldCharType="begin"/>
        </w:r>
        <w:r w:rsidR="00680A63">
          <w:rPr>
            <w:noProof/>
            <w:webHidden/>
          </w:rPr>
          <w:instrText xml:space="preserve"> PAGEREF _Toc421185420 \h </w:instrText>
        </w:r>
        <w:r w:rsidR="00680A63">
          <w:rPr>
            <w:noProof/>
            <w:webHidden/>
          </w:rPr>
        </w:r>
        <w:r w:rsidR="00680A63">
          <w:rPr>
            <w:noProof/>
            <w:webHidden/>
          </w:rPr>
          <w:fldChar w:fldCharType="separate"/>
        </w:r>
        <w:r w:rsidR="00680A63">
          <w:rPr>
            <w:noProof/>
            <w:webHidden/>
          </w:rPr>
          <w:t>72</w:t>
        </w:r>
        <w:r w:rsidR="00680A63">
          <w:rPr>
            <w:noProof/>
            <w:webHidden/>
          </w:rPr>
          <w:fldChar w:fldCharType="end"/>
        </w:r>
      </w:hyperlink>
    </w:p>
    <w:p w14:paraId="67548D06"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21" w:history="1">
        <w:r w:rsidR="00680A63" w:rsidRPr="00822F0F">
          <w:rPr>
            <w:rStyle w:val="Hyperlink"/>
            <w:noProof/>
          </w:rPr>
          <w:t>Identify more acceptable alternative behaviours</w:t>
        </w:r>
        <w:r w:rsidR="00680A63">
          <w:rPr>
            <w:noProof/>
            <w:webHidden/>
          </w:rPr>
          <w:tab/>
        </w:r>
        <w:r w:rsidR="00680A63">
          <w:rPr>
            <w:noProof/>
            <w:webHidden/>
          </w:rPr>
          <w:fldChar w:fldCharType="begin"/>
        </w:r>
        <w:r w:rsidR="00680A63">
          <w:rPr>
            <w:noProof/>
            <w:webHidden/>
          </w:rPr>
          <w:instrText xml:space="preserve"> PAGEREF _Toc421185421 \h </w:instrText>
        </w:r>
        <w:r w:rsidR="00680A63">
          <w:rPr>
            <w:noProof/>
            <w:webHidden/>
          </w:rPr>
        </w:r>
        <w:r w:rsidR="00680A63">
          <w:rPr>
            <w:noProof/>
            <w:webHidden/>
          </w:rPr>
          <w:fldChar w:fldCharType="separate"/>
        </w:r>
        <w:r w:rsidR="00680A63">
          <w:rPr>
            <w:noProof/>
            <w:webHidden/>
          </w:rPr>
          <w:t>74</w:t>
        </w:r>
        <w:r w:rsidR="00680A63">
          <w:rPr>
            <w:noProof/>
            <w:webHidden/>
          </w:rPr>
          <w:fldChar w:fldCharType="end"/>
        </w:r>
      </w:hyperlink>
    </w:p>
    <w:p w14:paraId="31B315B8"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22" w:history="1">
        <w:r w:rsidR="00680A63" w:rsidRPr="00822F0F">
          <w:rPr>
            <w:rStyle w:val="Hyperlink"/>
            <w:noProof/>
          </w:rPr>
          <w:t>3.3 – Develop the plan in accordance with the service philosophy and policies</w:t>
        </w:r>
        <w:r w:rsidR="00680A63">
          <w:rPr>
            <w:noProof/>
            <w:webHidden/>
          </w:rPr>
          <w:tab/>
        </w:r>
        <w:r w:rsidR="00680A63">
          <w:rPr>
            <w:noProof/>
            <w:webHidden/>
          </w:rPr>
          <w:fldChar w:fldCharType="begin"/>
        </w:r>
        <w:r w:rsidR="00680A63">
          <w:rPr>
            <w:noProof/>
            <w:webHidden/>
          </w:rPr>
          <w:instrText xml:space="preserve"> PAGEREF _Toc421185422 \h </w:instrText>
        </w:r>
        <w:r w:rsidR="00680A63">
          <w:rPr>
            <w:noProof/>
            <w:webHidden/>
          </w:rPr>
        </w:r>
        <w:r w:rsidR="00680A63">
          <w:rPr>
            <w:noProof/>
            <w:webHidden/>
          </w:rPr>
          <w:fldChar w:fldCharType="separate"/>
        </w:r>
        <w:r w:rsidR="00680A63">
          <w:rPr>
            <w:noProof/>
            <w:webHidden/>
          </w:rPr>
          <w:t>78</w:t>
        </w:r>
        <w:r w:rsidR="00680A63">
          <w:rPr>
            <w:noProof/>
            <w:webHidden/>
          </w:rPr>
          <w:fldChar w:fldCharType="end"/>
        </w:r>
      </w:hyperlink>
    </w:p>
    <w:p w14:paraId="3E54F4F5"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23" w:history="1">
        <w:r w:rsidR="00680A63" w:rsidRPr="00822F0F">
          <w:rPr>
            <w:rStyle w:val="Hyperlink"/>
            <w:noProof/>
          </w:rPr>
          <w:t>3.4 – Develop goals of the plan consistent with child’s abilities, age and developmental stage</w:t>
        </w:r>
        <w:r w:rsidR="00680A63">
          <w:rPr>
            <w:noProof/>
            <w:webHidden/>
          </w:rPr>
          <w:tab/>
        </w:r>
        <w:r w:rsidR="00680A63">
          <w:rPr>
            <w:noProof/>
            <w:webHidden/>
          </w:rPr>
          <w:fldChar w:fldCharType="begin"/>
        </w:r>
        <w:r w:rsidR="00680A63">
          <w:rPr>
            <w:noProof/>
            <w:webHidden/>
          </w:rPr>
          <w:instrText xml:space="preserve"> PAGEREF _Toc421185423 \h </w:instrText>
        </w:r>
        <w:r w:rsidR="00680A63">
          <w:rPr>
            <w:noProof/>
            <w:webHidden/>
          </w:rPr>
        </w:r>
        <w:r w:rsidR="00680A63">
          <w:rPr>
            <w:noProof/>
            <w:webHidden/>
          </w:rPr>
          <w:fldChar w:fldCharType="separate"/>
        </w:r>
        <w:r w:rsidR="00680A63">
          <w:rPr>
            <w:noProof/>
            <w:webHidden/>
          </w:rPr>
          <w:t>78</w:t>
        </w:r>
        <w:r w:rsidR="00680A63">
          <w:rPr>
            <w:noProof/>
            <w:webHidden/>
          </w:rPr>
          <w:fldChar w:fldCharType="end"/>
        </w:r>
      </w:hyperlink>
    </w:p>
    <w:p w14:paraId="5C462EEC"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24" w:history="1">
        <w:r w:rsidR="00680A63" w:rsidRPr="00822F0F">
          <w:rPr>
            <w:rStyle w:val="Hyperlink"/>
            <w:noProof/>
          </w:rPr>
          <w:t>3.5 – Ensure that the plan is realistic and that resources are available</w:t>
        </w:r>
        <w:r w:rsidR="00680A63">
          <w:rPr>
            <w:noProof/>
            <w:webHidden/>
          </w:rPr>
          <w:tab/>
        </w:r>
        <w:r w:rsidR="00680A63">
          <w:rPr>
            <w:noProof/>
            <w:webHidden/>
          </w:rPr>
          <w:fldChar w:fldCharType="begin"/>
        </w:r>
        <w:r w:rsidR="00680A63">
          <w:rPr>
            <w:noProof/>
            <w:webHidden/>
          </w:rPr>
          <w:instrText xml:space="preserve"> PAGEREF _Toc421185424 \h </w:instrText>
        </w:r>
        <w:r w:rsidR="00680A63">
          <w:rPr>
            <w:noProof/>
            <w:webHidden/>
          </w:rPr>
        </w:r>
        <w:r w:rsidR="00680A63">
          <w:rPr>
            <w:noProof/>
            <w:webHidden/>
          </w:rPr>
          <w:fldChar w:fldCharType="separate"/>
        </w:r>
        <w:r w:rsidR="00680A63">
          <w:rPr>
            <w:noProof/>
            <w:webHidden/>
          </w:rPr>
          <w:t>78</w:t>
        </w:r>
        <w:r w:rsidR="00680A63">
          <w:rPr>
            <w:noProof/>
            <w:webHidden/>
          </w:rPr>
          <w:fldChar w:fldCharType="end"/>
        </w:r>
      </w:hyperlink>
    </w:p>
    <w:p w14:paraId="0B82FE5C"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25" w:history="1">
        <w:r w:rsidR="00680A63" w:rsidRPr="00822F0F">
          <w:rPr>
            <w:rStyle w:val="Hyperlink"/>
            <w:noProof/>
          </w:rPr>
          <w:t>3.6 – Establish plan in consultation with colleagues, family members and others who may be caring for the child</w:t>
        </w:r>
        <w:r w:rsidR="00680A63">
          <w:rPr>
            <w:noProof/>
            <w:webHidden/>
          </w:rPr>
          <w:tab/>
        </w:r>
        <w:r w:rsidR="00680A63">
          <w:rPr>
            <w:noProof/>
            <w:webHidden/>
          </w:rPr>
          <w:fldChar w:fldCharType="begin"/>
        </w:r>
        <w:r w:rsidR="00680A63">
          <w:rPr>
            <w:noProof/>
            <w:webHidden/>
          </w:rPr>
          <w:instrText xml:space="preserve"> PAGEREF _Toc421185425 \h </w:instrText>
        </w:r>
        <w:r w:rsidR="00680A63">
          <w:rPr>
            <w:noProof/>
            <w:webHidden/>
          </w:rPr>
        </w:r>
        <w:r w:rsidR="00680A63">
          <w:rPr>
            <w:noProof/>
            <w:webHidden/>
          </w:rPr>
          <w:fldChar w:fldCharType="separate"/>
        </w:r>
        <w:r w:rsidR="00680A63">
          <w:rPr>
            <w:noProof/>
            <w:webHidden/>
          </w:rPr>
          <w:t>78</w:t>
        </w:r>
        <w:r w:rsidR="00680A63">
          <w:rPr>
            <w:noProof/>
            <w:webHidden/>
          </w:rPr>
          <w:fldChar w:fldCharType="end"/>
        </w:r>
      </w:hyperlink>
    </w:p>
    <w:p w14:paraId="3B64D51B"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26" w:history="1">
        <w:r w:rsidR="00680A63" w:rsidRPr="00822F0F">
          <w:rPr>
            <w:rStyle w:val="Hyperlink"/>
            <w:noProof/>
          </w:rPr>
          <w:t>3.7 – Ensure plan considers relevant cultural practices for responding to behaviour</w:t>
        </w:r>
        <w:r w:rsidR="00680A63">
          <w:rPr>
            <w:noProof/>
            <w:webHidden/>
          </w:rPr>
          <w:tab/>
        </w:r>
        <w:r w:rsidR="00680A63">
          <w:rPr>
            <w:noProof/>
            <w:webHidden/>
          </w:rPr>
          <w:fldChar w:fldCharType="begin"/>
        </w:r>
        <w:r w:rsidR="00680A63">
          <w:rPr>
            <w:noProof/>
            <w:webHidden/>
          </w:rPr>
          <w:instrText xml:space="preserve"> PAGEREF _Toc421185426 \h </w:instrText>
        </w:r>
        <w:r w:rsidR="00680A63">
          <w:rPr>
            <w:noProof/>
            <w:webHidden/>
          </w:rPr>
        </w:r>
        <w:r w:rsidR="00680A63">
          <w:rPr>
            <w:noProof/>
            <w:webHidden/>
          </w:rPr>
          <w:fldChar w:fldCharType="separate"/>
        </w:r>
        <w:r w:rsidR="00680A63">
          <w:rPr>
            <w:noProof/>
            <w:webHidden/>
          </w:rPr>
          <w:t>78</w:t>
        </w:r>
        <w:r w:rsidR="00680A63">
          <w:rPr>
            <w:noProof/>
            <w:webHidden/>
          </w:rPr>
          <w:fldChar w:fldCharType="end"/>
        </w:r>
      </w:hyperlink>
    </w:p>
    <w:p w14:paraId="265043CD"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27" w:history="1">
        <w:r w:rsidR="00680A63" w:rsidRPr="00822F0F">
          <w:rPr>
            <w:rStyle w:val="Hyperlink"/>
            <w:noProof/>
          </w:rPr>
          <w:t>3.8 – Liaise with appropriate authorities and referral bodies as necessary</w:t>
        </w:r>
        <w:r w:rsidR="00680A63">
          <w:rPr>
            <w:noProof/>
            <w:webHidden/>
          </w:rPr>
          <w:tab/>
        </w:r>
        <w:r w:rsidR="00680A63">
          <w:rPr>
            <w:noProof/>
            <w:webHidden/>
          </w:rPr>
          <w:fldChar w:fldCharType="begin"/>
        </w:r>
        <w:r w:rsidR="00680A63">
          <w:rPr>
            <w:noProof/>
            <w:webHidden/>
          </w:rPr>
          <w:instrText xml:space="preserve"> PAGEREF _Toc421185427 \h </w:instrText>
        </w:r>
        <w:r w:rsidR="00680A63">
          <w:rPr>
            <w:noProof/>
            <w:webHidden/>
          </w:rPr>
        </w:r>
        <w:r w:rsidR="00680A63">
          <w:rPr>
            <w:noProof/>
            <w:webHidden/>
          </w:rPr>
          <w:fldChar w:fldCharType="separate"/>
        </w:r>
        <w:r w:rsidR="00680A63">
          <w:rPr>
            <w:noProof/>
            <w:webHidden/>
          </w:rPr>
          <w:t>78</w:t>
        </w:r>
        <w:r w:rsidR="00680A63">
          <w:rPr>
            <w:noProof/>
            <w:webHidden/>
          </w:rPr>
          <w:fldChar w:fldCharType="end"/>
        </w:r>
      </w:hyperlink>
    </w:p>
    <w:p w14:paraId="7045E4E3"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28" w:history="1">
        <w:r w:rsidR="00680A63" w:rsidRPr="00822F0F">
          <w:rPr>
            <w:rStyle w:val="Hyperlink"/>
            <w:noProof/>
          </w:rPr>
          <w:t>Developing the support plan</w:t>
        </w:r>
        <w:r w:rsidR="00680A63">
          <w:rPr>
            <w:noProof/>
            <w:webHidden/>
          </w:rPr>
          <w:tab/>
        </w:r>
        <w:r w:rsidR="00680A63">
          <w:rPr>
            <w:noProof/>
            <w:webHidden/>
          </w:rPr>
          <w:fldChar w:fldCharType="begin"/>
        </w:r>
        <w:r w:rsidR="00680A63">
          <w:rPr>
            <w:noProof/>
            <w:webHidden/>
          </w:rPr>
          <w:instrText xml:space="preserve"> PAGEREF _Toc421185428 \h </w:instrText>
        </w:r>
        <w:r w:rsidR="00680A63">
          <w:rPr>
            <w:noProof/>
            <w:webHidden/>
          </w:rPr>
        </w:r>
        <w:r w:rsidR="00680A63">
          <w:rPr>
            <w:noProof/>
            <w:webHidden/>
          </w:rPr>
          <w:fldChar w:fldCharType="separate"/>
        </w:r>
        <w:r w:rsidR="00680A63">
          <w:rPr>
            <w:noProof/>
            <w:webHidden/>
          </w:rPr>
          <w:t>78</w:t>
        </w:r>
        <w:r w:rsidR="00680A63">
          <w:rPr>
            <w:noProof/>
            <w:webHidden/>
          </w:rPr>
          <w:fldChar w:fldCharType="end"/>
        </w:r>
      </w:hyperlink>
    </w:p>
    <w:p w14:paraId="446ADB5D"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29" w:history="1">
        <w:r w:rsidR="00680A63" w:rsidRPr="00822F0F">
          <w:rPr>
            <w:rStyle w:val="Hyperlink"/>
            <w:noProof/>
          </w:rPr>
          <w:t>Organisational philosophy and policies</w:t>
        </w:r>
        <w:r w:rsidR="00680A63">
          <w:rPr>
            <w:noProof/>
            <w:webHidden/>
          </w:rPr>
          <w:tab/>
        </w:r>
        <w:r w:rsidR="00680A63">
          <w:rPr>
            <w:noProof/>
            <w:webHidden/>
          </w:rPr>
          <w:fldChar w:fldCharType="begin"/>
        </w:r>
        <w:r w:rsidR="00680A63">
          <w:rPr>
            <w:noProof/>
            <w:webHidden/>
          </w:rPr>
          <w:instrText xml:space="preserve"> PAGEREF _Toc421185429 \h </w:instrText>
        </w:r>
        <w:r w:rsidR="00680A63">
          <w:rPr>
            <w:noProof/>
            <w:webHidden/>
          </w:rPr>
        </w:r>
        <w:r w:rsidR="00680A63">
          <w:rPr>
            <w:noProof/>
            <w:webHidden/>
          </w:rPr>
          <w:fldChar w:fldCharType="separate"/>
        </w:r>
        <w:r w:rsidR="00680A63">
          <w:rPr>
            <w:noProof/>
            <w:webHidden/>
          </w:rPr>
          <w:t>79</w:t>
        </w:r>
        <w:r w:rsidR="00680A63">
          <w:rPr>
            <w:noProof/>
            <w:webHidden/>
          </w:rPr>
          <w:fldChar w:fldCharType="end"/>
        </w:r>
      </w:hyperlink>
    </w:p>
    <w:p w14:paraId="526E6536"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0" w:history="1">
        <w:r w:rsidR="00680A63" w:rsidRPr="00822F0F">
          <w:rPr>
            <w:rStyle w:val="Hyperlink"/>
            <w:noProof/>
          </w:rPr>
          <w:t>Needs and capabilities of colleagues</w:t>
        </w:r>
        <w:r w:rsidR="00680A63">
          <w:rPr>
            <w:noProof/>
            <w:webHidden/>
          </w:rPr>
          <w:tab/>
        </w:r>
        <w:r w:rsidR="00680A63">
          <w:rPr>
            <w:noProof/>
            <w:webHidden/>
          </w:rPr>
          <w:fldChar w:fldCharType="begin"/>
        </w:r>
        <w:r w:rsidR="00680A63">
          <w:rPr>
            <w:noProof/>
            <w:webHidden/>
          </w:rPr>
          <w:instrText xml:space="preserve"> PAGEREF _Toc421185430 \h </w:instrText>
        </w:r>
        <w:r w:rsidR="00680A63">
          <w:rPr>
            <w:noProof/>
            <w:webHidden/>
          </w:rPr>
        </w:r>
        <w:r w:rsidR="00680A63">
          <w:rPr>
            <w:noProof/>
            <w:webHidden/>
          </w:rPr>
          <w:fldChar w:fldCharType="separate"/>
        </w:r>
        <w:r w:rsidR="00680A63">
          <w:rPr>
            <w:noProof/>
            <w:webHidden/>
          </w:rPr>
          <w:t>82</w:t>
        </w:r>
        <w:r w:rsidR="00680A63">
          <w:rPr>
            <w:noProof/>
            <w:webHidden/>
          </w:rPr>
          <w:fldChar w:fldCharType="end"/>
        </w:r>
      </w:hyperlink>
    </w:p>
    <w:p w14:paraId="702DAE11"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1" w:history="1">
        <w:r w:rsidR="00680A63" w:rsidRPr="00822F0F">
          <w:rPr>
            <w:rStyle w:val="Hyperlink"/>
            <w:noProof/>
          </w:rPr>
          <w:t>Available and realistic resources</w:t>
        </w:r>
        <w:r w:rsidR="00680A63">
          <w:rPr>
            <w:noProof/>
            <w:webHidden/>
          </w:rPr>
          <w:tab/>
        </w:r>
        <w:r w:rsidR="00680A63">
          <w:rPr>
            <w:noProof/>
            <w:webHidden/>
          </w:rPr>
          <w:fldChar w:fldCharType="begin"/>
        </w:r>
        <w:r w:rsidR="00680A63">
          <w:rPr>
            <w:noProof/>
            <w:webHidden/>
          </w:rPr>
          <w:instrText xml:space="preserve"> PAGEREF _Toc421185431 \h </w:instrText>
        </w:r>
        <w:r w:rsidR="00680A63">
          <w:rPr>
            <w:noProof/>
            <w:webHidden/>
          </w:rPr>
        </w:r>
        <w:r w:rsidR="00680A63">
          <w:rPr>
            <w:noProof/>
            <w:webHidden/>
          </w:rPr>
          <w:fldChar w:fldCharType="separate"/>
        </w:r>
        <w:r w:rsidR="00680A63">
          <w:rPr>
            <w:noProof/>
            <w:webHidden/>
          </w:rPr>
          <w:t>83</w:t>
        </w:r>
        <w:r w:rsidR="00680A63">
          <w:rPr>
            <w:noProof/>
            <w:webHidden/>
          </w:rPr>
          <w:fldChar w:fldCharType="end"/>
        </w:r>
      </w:hyperlink>
    </w:p>
    <w:p w14:paraId="237BC022"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2" w:history="1">
        <w:r w:rsidR="00680A63" w:rsidRPr="00822F0F">
          <w:rPr>
            <w:rStyle w:val="Hyperlink"/>
            <w:noProof/>
          </w:rPr>
          <w:t>Child’s ability, age and developmental stage</w:t>
        </w:r>
        <w:r w:rsidR="00680A63">
          <w:rPr>
            <w:noProof/>
            <w:webHidden/>
          </w:rPr>
          <w:tab/>
        </w:r>
        <w:r w:rsidR="00680A63">
          <w:rPr>
            <w:noProof/>
            <w:webHidden/>
          </w:rPr>
          <w:fldChar w:fldCharType="begin"/>
        </w:r>
        <w:r w:rsidR="00680A63">
          <w:rPr>
            <w:noProof/>
            <w:webHidden/>
          </w:rPr>
          <w:instrText xml:space="preserve"> PAGEREF _Toc421185432 \h </w:instrText>
        </w:r>
        <w:r w:rsidR="00680A63">
          <w:rPr>
            <w:noProof/>
            <w:webHidden/>
          </w:rPr>
        </w:r>
        <w:r w:rsidR="00680A63">
          <w:rPr>
            <w:noProof/>
            <w:webHidden/>
          </w:rPr>
          <w:fldChar w:fldCharType="separate"/>
        </w:r>
        <w:r w:rsidR="00680A63">
          <w:rPr>
            <w:noProof/>
            <w:webHidden/>
          </w:rPr>
          <w:t>84</w:t>
        </w:r>
        <w:r w:rsidR="00680A63">
          <w:rPr>
            <w:noProof/>
            <w:webHidden/>
          </w:rPr>
          <w:fldChar w:fldCharType="end"/>
        </w:r>
      </w:hyperlink>
    </w:p>
    <w:p w14:paraId="5D8698DD"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3" w:history="1">
        <w:r w:rsidR="00680A63" w:rsidRPr="00822F0F">
          <w:rPr>
            <w:rStyle w:val="Hyperlink"/>
            <w:noProof/>
          </w:rPr>
          <w:t>Input from the child where appropriate</w:t>
        </w:r>
        <w:r w:rsidR="00680A63">
          <w:rPr>
            <w:noProof/>
            <w:webHidden/>
          </w:rPr>
          <w:tab/>
        </w:r>
        <w:r w:rsidR="00680A63">
          <w:rPr>
            <w:noProof/>
            <w:webHidden/>
          </w:rPr>
          <w:fldChar w:fldCharType="begin"/>
        </w:r>
        <w:r w:rsidR="00680A63">
          <w:rPr>
            <w:noProof/>
            <w:webHidden/>
          </w:rPr>
          <w:instrText xml:space="preserve"> PAGEREF _Toc421185433 \h </w:instrText>
        </w:r>
        <w:r w:rsidR="00680A63">
          <w:rPr>
            <w:noProof/>
            <w:webHidden/>
          </w:rPr>
        </w:r>
        <w:r w:rsidR="00680A63">
          <w:rPr>
            <w:noProof/>
            <w:webHidden/>
          </w:rPr>
          <w:fldChar w:fldCharType="separate"/>
        </w:r>
        <w:r w:rsidR="00680A63">
          <w:rPr>
            <w:noProof/>
            <w:webHidden/>
          </w:rPr>
          <w:t>87</w:t>
        </w:r>
        <w:r w:rsidR="00680A63">
          <w:rPr>
            <w:noProof/>
            <w:webHidden/>
          </w:rPr>
          <w:fldChar w:fldCharType="end"/>
        </w:r>
      </w:hyperlink>
    </w:p>
    <w:p w14:paraId="0FA33F30"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4" w:history="1">
        <w:r w:rsidR="00680A63" w:rsidRPr="00822F0F">
          <w:rPr>
            <w:rStyle w:val="Hyperlink"/>
            <w:noProof/>
          </w:rPr>
          <w:t>Input from the child’s family and others involved in caring for the child</w:t>
        </w:r>
        <w:r w:rsidR="00680A63">
          <w:rPr>
            <w:noProof/>
            <w:webHidden/>
          </w:rPr>
          <w:tab/>
        </w:r>
        <w:r w:rsidR="00680A63">
          <w:rPr>
            <w:noProof/>
            <w:webHidden/>
          </w:rPr>
          <w:fldChar w:fldCharType="begin"/>
        </w:r>
        <w:r w:rsidR="00680A63">
          <w:rPr>
            <w:noProof/>
            <w:webHidden/>
          </w:rPr>
          <w:instrText xml:space="preserve"> PAGEREF _Toc421185434 \h </w:instrText>
        </w:r>
        <w:r w:rsidR="00680A63">
          <w:rPr>
            <w:noProof/>
            <w:webHidden/>
          </w:rPr>
        </w:r>
        <w:r w:rsidR="00680A63">
          <w:rPr>
            <w:noProof/>
            <w:webHidden/>
          </w:rPr>
          <w:fldChar w:fldCharType="separate"/>
        </w:r>
        <w:r w:rsidR="00680A63">
          <w:rPr>
            <w:noProof/>
            <w:webHidden/>
          </w:rPr>
          <w:t>88</w:t>
        </w:r>
        <w:r w:rsidR="00680A63">
          <w:rPr>
            <w:noProof/>
            <w:webHidden/>
          </w:rPr>
          <w:fldChar w:fldCharType="end"/>
        </w:r>
      </w:hyperlink>
    </w:p>
    <w:p w14:paraId="04BBD34E"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5" w:history="1">
        <w:r w:rsidR="00680A63" w:rsidRPr="00822F0F">
          <w:rPr>
            <w:rStyle w:val="Hyperlink"/>
            <w:noProof/>
          </w:rPr>
          <w:t>Relevant cultural practices for responding to behaviour</w:t>
        </w:r>
        <w:r w:rsidR="00680A63">
          <w:rPr>
            <w:noProof/>
            <w:webHidden/>
          </w:rPr>
          <w:tab/>
        </w:r>
        <w:r w:rsidR="00680A63">
          <w:rPr>
            <w:noProof/>
            <w:webHidden/>
          </w:rPr>
          <w:fldChar w:fldCharType="begin"/>
        </w:r>
        <w:r w:rsidR="00680A63">
          <w:rPr>
            <w:noProof/>
            <w:webHidden/>
          </w:rPr>
          <w:instrText xml:space="preserve"> PAGEREF _Toc421185435 \h </w:instrText>
        </w:r>
        <w:r w:rsidR="00680A63">
          <w:rPr>
            <w:noProof/>
            <w:webHidden/>
          </w:rPr>
        </w:r>
        <w:r w:rsidR="00680A63">
          <w:rPr>
            <w:noProof/>
            <w:webHidden/>
          </w:rPr>
          <w:fldChar w:fldCharType="separate"/>
        </w:r>
        <w:r w:rsidR="00680A63">
          <w:rPr>
            <w:noProof/>
            <w:webHidden/>
          </w:rPr>
          <w:t>88</w:t>
        </w:r>
        <w:r w:rsidR="00680A63">
          <w:rPr>
            <w:noProof/>
            <w:webHidden/>
          </w:rPr>
          <w:fldChar w:fldCharType="end"/>
        </w:r>
      </w:hyperlink>
    </w:p>
    <w:p w14:paraId="34A61A06"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6" w:history="1">
        <w:r w:rsidR="00680A63" w:rsidRPr="00822F0F">
          <w:rPr>
            <w:rStyle w:val="Hyperlink"/>
            <w:noProof/>
          </w:rPr>
          <w:t>United Nations Convention on the Rights of the Child</w:t>
        </w:r>
        <w:r w:rsidR="00680A63">
          <w:rPr>
            <w:noProof/>
            <w:webHidden/>
          </w:rPr>
          <w:tab/>
        </w:r>
        <w:r w:rsidR="00680A63">
          <w:rPr>
            <w:noProof/>
            <w:webHidden/>
          </w:rPr>
          <w:fldChar w:fldCharType="begin"/>
        </w:r>
        <w:r w:rsidR="00680A63">
          <w:rPr>
            <w:noProof/>
            <w:webHidden/>
          </w:rPr>
          <w:instrText xml:space="preserve"> PAGEREF _Toc421185436 \h </w:instrText>
        </w:r>
        <w:r w:rsidR="00680A63">
          <w:rPr>
            <w:noProof/>
            <w:webHidden/>
          </w:rPr>
        </w:r>
        <w:r w:rsidR="00680A63">
          <w:rPr>
            <w:noProof/>
            <w:webHidden/>
          </w:rPr>
          <w:fldChar w:fldCharType="separate"/>
        </w:r>
        <w:r w:rsidR="00680A63">
          <w:rPr>
            <w:noProof/>
            <w:webHidden/>
          </w:rPr>
          <w:t>89</w:t>
        </w:r>
        <w:r w:rsidR="00680A63">
          <w:rPr>
            <w:noProof/>
            <w:webHidden/>
          </w:rPr>
          <w:fldChar w:fldCharType="end"/>
        </w:r>
      </w:hyperlink>
    </w:p>
    <w:p w14:paraId="634124FB"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7" w:history="1">
        <w:r w:rsidR="00680A63" w:rsidRPr="00822F0F">
          <w:rPr>
            <w:rStyle w:val="Hyperlink"/>
            <w:noProof/>
          </w:rPr>
          <w:t>Code of ethics</w:t>
        </w:r>
        <w:r w:rsidR="00680A63">
          <w:rPr>
            <w:noProof/>
            <w:webHidden/>
          </w:rPr>
          <w:tab/>
        </w:r>
        <w:r w:rsidR="00680A63">
          <w:rPr>
            <w:noProof/>
            <w:webHidden/>
          </w:rPr>
          <w:fldChar w:fldCharType="begin"/>
        </w:r>
        <w:r w:rsidR="00680A63">
          <w:rPr>
            <w:noProof/>
            <w:webHidden/>
          </w:rPr>
          <w:instrText xml:space="preserve"> PAGEREF _Toc421185437 \h </w:instrText>
        </w:r>
        <w:r w:rsidR="00680A63">
          <w:rPr>
            <w:noProof/>
            <w:webHidden/>
          </w:rPr>
        </w:r>
        <w:r w:rsidR="00680A63">
          <w:rPr>
            <w:noProof/>
            <w:webHidden/>
          </w:rPr>
          <w:fldChar w:fldCharType="separate"/>
        </w:r>
        <w:r w:rsidR="00680A63">
          <w:rPr>
            <w:noProof/>
            <w:webHidden/>
          </w:rPr>
          <w:t>93</w:t>
        </w:r>
        <w:r w:rsidR="00680A63">
          <w:rPr>
            <w:noProof/>
            <w:webHidden/>
          </w:rPr>
          <w:fldChar w:fldCharType="end"/>
        </w:r>
      </w:hyperlink>
    </w:p>
    <w:p w14:paraId="553491FD"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8" w:history="1">
        <w:r w:rsidR="00680A63" w:rsidRPr="00822F0F">
          <w:rPr>
            <w:rStyle w:val="Hyperlink"/>
            <w:noProof/>
          </w:rPr>
          <w:t>Liaise with appropriate authorities and referral bodies</w:t>
        </w:r>
        <w:r w:rsidR="00680A63">
          <w:rPr>
            <w:noProof/>
            <w:webHidden/>
          </w:rPr>
          <w:tab/>
        </w:r>
        <w:r w:rsidR="00680A63">
          <w:rPr>
            <w:noProof/>
            <w:webHidden/>
          </w:rPr>
          <w:fldChar w:fldCharType="begin"/>
        </w:r>
        <w:r w:rsidR="00680A63">
          <w:rPr>
            <w:noProof/>
            <w:webHidden/>
          </w:rPr>
          <w:instrText xml:space="preserve"> PAGEREF _Toc421185438 \h </w:instrText>
        </w:r>
        <w:r w:rsidR="00680A63">
          <w:rPr>
            <w:noProof/>
            <w:webHidden/>
          </w:rPr>
        </w:r>
        <w:r w:rsidR="00680A63">
          <w:rPr>
            <w:noProof/>
            <w:webHidden/>
          </w:rPr>
          <w:fldChar w:fldCharType="separate"/>
        </w:r>
        <w:r w:rsidR="00680A63">
          <w:rPr>
            <w:noProof/>
            <w:webHidden/>
          </w:rPr>
          <w:t>95</w:t>
        </w:r>
        <w:r w:rsidR="00680A63">
          <w:rPr>
            <w:noProof/>
            <w:webHidden/>
          </w:rPr>
          <w:fldChar w:fldCharType="end"/>
        </w:r>
      </w:hyperlink>
    </w:p>
    <w:p w14:paraId="5CD18AD3"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39" w:history="1">
        <w:r w:rsidR="00680A63" w:rsidRPr="00822F0F">
          <w:rPr>
            <w:rStyle w:val="Hyperlink"/>
            <w:noProof/>
          </w:rPr>
          <w:t>Relationship based strategies</w:t>
        </w:r>
        <w:r w:rsidR="00680A63">
          <w:rPr>
            <w:noProof/>
            <w:webHidden/>
          </w:rPr>
          <w:tab/>
        </w:r>
        <w:r w:rsidR="00680A63">
          <w:rPr>
            <w:noProof/>
            <w:webHidden/>
          </w:rPr>
          <w:fldChar w:fldCharType="begin"/>
        </w:r>
        <w:r w:rsidR="00680A63">
          <w:rPr>
            <w:noProof/>
            <w:webHidden/>
          </w:rPr>
          <w:instrText xml:space="preserve"> PAGEREF _Toc421185439 \h </w:instrText>
        </w:r>
        <w:r w:rsidR="00680A63">
          <w:rPr>
            <w:noProof/>
            <w:webHidden/>
          </w:rPr>
        </w:r>
        <w:r w:rsidR="00680A63">
          <w:rPr>
            <w:noProof/>
            <w:webHidden/>
          </w:rPr>
          <w:fldChar w:fldCharType="separate"/>
        </w:r>
        <w:r w:rsidR="00680A63">
          <w:rPr>
            <w:noProof/>
            <w:webHidden/>
          </w:rPr>
          <w:t>96</w:t>
        </w:r>
        <w:r w:rsidR="00680A63">
          <w:rPr>
            <w:noProof/>
            <w:webHidden/>
          </w:rPr>
          <w:fldChar w:fldCharType="end"/>
        </w:r>
      </w:hyperlink>
    </w:p>
    <w:p w14:paraId="6DC79A6A"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40" w:history="1">
        <w:r w:rsidR="00680A63" w:rsidRPr="00822F0F">
          <w:rPr>
            <w:rStyle w:val="Hyperlink"/>
            <w:noProof/>
          </w:rPr>
          <w:t>Example of a restorative meeting</w:t>
        </w:r>
        <w:r w:rsidR="00680A63">
          <w:rPr>
            <w:noProof/>
            <w:webHidden/>
          </w:rPr>
          <w:tab/>
        </w:r>
        <w:r w:rsidR="00680A63">
          <w:rPr>
            <w:noProof/>
            <w:webHidden/>
          </w:rPr>
          <w:fldChar w:fldCharType="begin"/>
        </w:r>
        <w:r w:rsidR="00680A63">
          <w:rPr>
            <w:noProof/>
            <w:webHidden/>
          </w:rPr>
          <w:instrText xml:space="preserve"> PAGEREF _Toc421185440 \h </w:instrText>
        </w:r>
        <w:r w:rsidR="00680A63">
          <w:rPr>
            <w:noProof/>
            <w:webHidden/>
          </w:rPr>
        </w:r>
        <w:r w:rsidR="00680A63">
          <w:rPr>
            <w:noProof/>
            <w:webHidden/>
          </w:rPr>
          <w:fldChar w:fldCharType="separate"/>
        </w:r>
        <w:r w:rsidR="00680A63">
          <w:rPr>
            <w:noProof/>
            <w:webHidden/>
          </w:rPr>
          <w:t>101</w:t>
        </w:r>
        <w:r w:rsidR="00680A63">
          <w:rPr>
            <w:noProof/>
            <w:webHidden/>
          </w:rPr>
          <w:fldChar w:fldCharType="end"/>
        </w:r>
      </w:hyperlink>
    </w:p>
    <w:p w14:paraId="1D7BC594"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41" w:history="1">
        <w:r w:rsidR="00680A63" w:rsidRPr="00822F0F">
          <w:rPr>
            <w:rStyle w:val="Hyperlink"/>
            <w:noProof/>
          </w:rPr>
          <w:t>Example personal support plan</w:t>
        </w:r>
        <w:r w:rsidR="00680A63">
          <w:rPr>
            <w:noProof/>
            <w:webHidden/>
          </w:rPr>
          <w:tab/>
        </w:r>
        <w:r w:rsidR="00680A63">
          <w:rPr>
            <w:noProof/>
            <w:webHidden/>
          </w:rPr>
          <w:fldChar w:fldCharType="begin"/>
        </w:r>
        <w:r w:rsidR="00680A63">
          <w:rPr>
            <w:noProof/>
            <w:webHidden/>
          </w:rPr>
          <w:instrText xml:space="preserve"> PAGEREF _Toc421185441 \h </w:instrText>
        </w:r>
        <w:r w:rsidR="00680A63">
          <w:rPr>
            <w:noProof/>
            <w:webHidden/>
          </w:rPr>
        </w:r>
        <w:r w:rsidR="00680A63">
          <w:rPr>
            <w:noProof/>
            <w:webHidden/>
          </w:rPr>
          <w:fldChar w:fldCharType="separate"/>
        </w:r>
        <w:r w:rsidR="00680A63">
          <w:rPr>
            <w:noProof/>
            <w:webHidden/>
          </w:rPr>
          <w:t>106</w:t>
        </w:r>
        <w:r w:rsidR="00680A63">
          <w:rPr>
            <w:noProof/>
            <w:webHidden/>
          </w:rPr>
          <w:fldChar w:fldCharType="end"/>
        </w:r>
      </w:hyperlink>
    </w:p>
    <w:p w14:paraId="305775FD"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42" w:history="1">
        <w:r w:rsidR="00680A63" w:rsidRPr="00822F0F">
          <w:rPr>
            <w:rStyle w:val="Hyperlink"/>
            <w:noProof/>
          </w:rPr>
          <w:t>Activity 3B</w:t>
        </w:r>
        <w:r w:rsidR="00680A63">
          <w:rPr>
            <w:noProof/>
            <w:webHidden/>
          </w:rPr>
          <w:tab/>
        </w:r>
        <w:r w:rsidR="00680A63">
          <w:rPr>
            <w:noProof/>
            <w:webHidden/>
          </w:rPr>
          <w:fldChar w:fldCharType="begin"/>
        </w:r>
        <w:r w:rsidR="00680A63">
          <w:rPr>
            <w:noProof/>
            <w:webHidden/>
          </w:rPr>
          <w:instrText xml:space="preserve"> PAGEREF _Toc421185442 \h </w:instrText>
        </w:r>
        <w:r w:rsidR="00680A63">
          <w:rPr>
            <w:noProof/>
            <w:webHidden/>
          </w:rPr>
        </w:r>
        <w:r w:rsidR="00680A63">
          <w:rPr>
            <w:noProof/>
            <w:webHidden/>
          </w:rPr>
          <w:fldChar w:fldCharType="separate"/>
        </w:r>
        <w:r w:rsidR="00680A63">
          <w:rPr>
            <w:noProof/>
            <w:webHidden/>
          </w:rPr>
          <w:t>109</w:t>
        </w:r>
        <w:r w:rsidR="00680A63">
          <w:rPr>
            <w:noProof/>
            <w:webHidden/>
          </w:rPr>
          <w:fldChar w:fldCharType="end"/>
        </w:r>
      </w:hyperlink>
    </w:p>
    <w:p w14:paraId="26563FBB"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43" w:history="1">
        <w:r w:rsidR="00680A63" w:rsidRPr="00822F0F">
          <w:rPr>
            <w:rStyle w:val="Hyperlink"/>
            <w:noProof/>
          </w:rPr>
          <w:t>Example template for personal support plan</w:t>
        </w:r>
        <w:r w:rsidR="00680A63">
          <w:rPr>
            <w:noProof/>
            <w:webHidden/>
          </w:rPr>
          <w:tab/>
        </w:r>
        <w:r w:rsidR="00680A63">
          <w:rPr>
            <w:noProof/>
            <w:webHidden/>
          </w:rPr>
          <w:fldChar w:fldCharType="begin"/>
        </w:r>
        <w:r w:rsidR="00680A63">
          <w:rPr>
            <w:noProof/>
            <w:webHidden/>
          </w:rPr>
          <w:instrText xml:space="preserve"> PAGEREF _Toc421185443 \h </w:instrText>
        </w:r>
        <w:r w:rsidR="00680A63">
          <w:rPr>
            <w:noProof/>
            <w:webHidden/>
          </w:rPr>
        </w:r>
        <w:r w:rsidR="00680A63">
          <w:rPr>
            <w:noProof/>
            <w:webHidden/>
          </w:rPr>
          <w:fldChar w:fldCharType="separate"/>
        </w:r>
        <w:r w:rsidR="00680A63">
          <w:rPr>
            <w:noProof/>
            <w:webHidden/>
          </w:rPr>
          <w:t>110</w:t>
        </w:r>
        <w:r w:rsidR="00680A63">
          <w:rPr>
            <w:noProof/>
            <w:webHidden/>
          </w:rPr>
          <w:fldChar w:fldCharType="end"/>
        </w:r>
      </w:hyperlink>
    </w:p>
    <w:p w14:paraId="55D7B416" w14:textId="77777777" w:rsidR="00680A63" w:rsidRDefault="003D4817">
      <w:pPr>
        <w:pStyle w:val="TOC1"/>
        <w:tabs>
          <w:tab w:val="right" w:leader="dot" w:pos="9322"/>
        </w:tabs>
        <w:rPr>
          <w:rFonts w:asciiTheme="minorHAnsi" w:eastAsiaTheme="minorEastAsia" w:hAnsiTheme="minorHAnsi" w:cstheme="minorBidi"/>
          <w:b w:val="0"/>
          <w:noProof/>
          <w:lang w:val="en-GB" w:eastAsia="en-GB"/>
        </w:rPr>
      </w:pPr>
      <w:hyperlink w:anchor="_Toc421185444" w:history="1">
        <w:r w:rsidR="00680A63" w:rsidRPr="00822F0F">
          <w:rPr>
            <w:rStyle w:val="Hyperlink"/>
            <w:noProof/>
          </w:rPr>
          <w:t>4. Implement and monitor behaviour plan</w:t>
        </w:r>
        <w:r w:rsidR="00680A63">
          <w:rPr>
            <w:noProof/>
            <w:webHidden/>
          </w:rPr>
          <w:tab/>
        </w:r>
        <w:r w:rsidR="00680A63">
          <w:rPr>
            <w:noProof/>
            <w:webHidden/>
          </w:rPr>
          <w:fldChar w:fldCharType="begin"/>
        </w:r>
        <w:r w:rsidR="00680A63">
          <w:rPr>
            <w:noProof/>
            <w:webHidden/>
          </w:rPr>
          <w:instrText xml:space="preserve"> PAGEREF _Toc421185444 \h </w:instrText>
        </w:r>
        <w:r w:rsidR="00680A63">
          <w:rPr>
            <w:noProof/>
            <w:webHidden/>
          </w:rPr>
        </w:r>
        <w:r w:rsidR="00680A63">
          <w:rPr>
            <w:noProof/>
            <w:webHidden/>
          </w:rPr>
          <w:fldChar w:fldCharType="separate"/>
        </w:r>
        <w:r w:rsidR="00680A63">
          <w:rPr>
            <w:noProof/>
            <w:webHidden/>
          </w:rPr>
          <w:t>112</w:t>
        </w:r>
        <w:r w:rsidR="00680A63">
          <w:rPr>
            <w:noProof/>
            <w:webHidden/>
          </w:rPr>
          <w:fldChar w:fldCharType="end"/>
        </w:r>
      </w:hyperlink>
    </w:p>
    <w:p w14:paraId="4F2490F3" w14:textId="77777777" w:rsidR="00680A63" w:rsidRDefault="003D4817">
      <w:pPr>
        <w:pStyle w:val="TOC2"/>
        <w:tabs>
          <w:tab w:val="left" w:pos="880"/>
          <w:tab w:val="right" w:leader="dot" w:pos="9322"/>
        </w:tabs>
        <w:rPr>
          <w:rFonts w:asciiTheme="minorHAnsi" w:eastAsiaTheme="minorEastAsia" w:hAnsiTheme="minorHAnsi" w:cstheme="minorBidi"/>
          <w:noProof/>
          <w:lang w:val="en-GB" w:eastAsia="en-GB"/>
        </w:rPr>
      </w:pPr>
      <w:hyperlink w:anchor="_Toc421185445" w:history="1">
        <w:r w:rsidR="00680A63" w:rsidRPr="00822F0F">
          <w:rPr>
            <w:rStyle w:val="Hyperlink"/>
            <w:noProof/>
          </w:rPr>
          <w:t>4.1</w:t>
        </w:r>
        <w:r w:rsidR="00680A63">
          <w:rPr>
            <w:rFonts w:asciiTheme="minorHAnsi" w:eastAsiaTheme="minorEastAsia" w:hAnsiTheme="minorHAnsi" w:cstheme="minorBidi"/>
            <w:noProof/>
            <w:lang w:val="en-GB" w:eastAsia="en-GB"/>
          </w:rPr>
          <w:tab/>
        </w:r>
        <w:r w:rsidR="00680A63" w:rsidRPr="00822F0F">
          <w:rPr>
            <w:rStyle w:val="Hyperlink"/>
            <w:noProof/>
          </w:rPr>
          <w:t>– Support the child to understand specific expectations for behaviour</w:t>
        </w:r>
        <w:r w:rsidR="00680A63">
          <w:rPr>
            <w:noProof/>
            <w:webHidden/>
          </w:rPr>
          <w:tab/>
        </w:r>
        <w:r w:rsidR="00680A63">
          <w:rPr>
            <w:noProof/>
            <w:webHidden/>
          </w:rPr>
          <w:fldChar w:fldCharType="begin"/>
        </w:r>
        <w:r w:rsidR="00680A63">
          <w:rPr>
            <w:noProof/>
            <w:webHidden/>
          </w:rPr>
          <w:instrText xml:space="preserve"> PAGEREF _Toc421185445 \h </w:instrText>
        </w:r>
        <w:r w:rsidR="00680A63">
          <w:rPr>
            <w:noProof/>
            <w:webHidden/>
          </w:rPr>
        </w:r>
        <w:r w:rsidR="00680A63">
          <w:rPr>
            <w:noProof/>
            <w:webHidden/>
          </w:rPr>
          <w:fldChar w:fldCharType="separate"/>
        </w:r>
        <w:r w:rsidR="00680A63">
          <w:rPr>
            <w:noProof/>
            <w:webHidden/>
          </w:rPr>
          <w:t>113</w:t>
        </w:r>
        <w:r w:rsidR="00680A63">
          <w:rPr>
            <w:noProof/>
            <w:webHidden/>
          </w:rPr>
          <w:fldChar w:fldCharType="end"/>
        </w:r>
      </w:hyperlink>
    </w:p>
    <w:p w14:paraId="48D995C4"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46" w:history="1">
        <w:r w:rsidR="00680A63" w:rsidRPr="00822F0F">
          <w:rPr>
            <w:rStyle w:val="Hyperlink"/>
            <w:noProof/>
          </w:rPr>
          <w:t>4.2 – Inform all those involved in implementing and reinforcing the plan of its rationale, limits and strategies</w:t>
        </w:r>
        <w:r w:rsidR="00680A63">
          <w:rPr>
            <w:noProof/>
            <w:webHidden/>
          </w:rPr>
          <w:tab/>
        </w:r>
        <w:r w:rsidR="00680A63">
          <w:rPr>
            <w:noProof/>
            <w:webHidden/>
          </w:rPr>
          <w:fldChar w:fldCharType="begin"/>
        </w:r>
        <w:r w:rsidR="00680A63">
          <w:rPr>
            <w:noProof/>
            <w:webHidden/>
          </w:rPr>
          <w:instrText xml:space="preserve"> PAGEREF _Toc421185446 \h </w:instrText>
        </w:r>
        <w:r w:rsidR="00680A63">
          <w:rPr>
            <w:noProof/>
            <w:webHidden/>
          </w:rPr>
        </w:r>
        <w:r w:rsidR="00680A63">
          <w:rPr>
            <w:noProof/>
            <w:webHidden/>
          </w:rPr>
          <w:fldChar w:fldCharType="separate"/>
        </w:r>
        <w:r w:rsidR="00680A63">
          <w:rPr>
            <w:noProof/>
            <w:webHidden/>
          </w:rPr>
          <w:t>113</w:t>
        </w:r>
        <w:r w:rsidR="00680A63">
          <w:rPr>
            <w:noProof/>
            <w:webHidden/>
          </w:rPr>
          <w:fldChar w:fldCharType="end"/>
        </w:r>
      </w:hyperlink>
    </w:p>
    <w:p w14:paraId="5E5351B9"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47" w:history="1">
        <w:r w:rsidR="00680A63" w:rsidRPr="00822F0F">
          <w:rPr>
            <w:rStyle w:val="Hyperlink"/>
            <w:noProof/>
          </w:rPr>
          <w:t>4.3 – Minimise as far as possible, factors that may lead to or maintain inappropriate behaviour</w:t>
        </w:r>
        <w:r w:rsidR="00680A63">
          <w:rPr>
            <w:noProof/>
            <w:webHidden/>
          </w:rPr>
          <w:tab/>
        </w:r>
        <w:r w:rsidR="00680A63">
          <w:rPr>
            <w:noProof/>
            <w:webHidden/>
          </w:rPr>
          <w:fldChar w:fldCharType="begin"/>
        </w:r>
        <w:r w:rsidR="00680A63">
          <w:rPr>
            <w:noProof/>
            <w:webHidden/>
          </w:rPr>
          <w:instrText xml:space="preserve"> PAGEREF _Toc421185447 \h </w:instrText>
        </w:r>
        <w:r w:rsidR="00680A63">
          <w:rPr>
            <w:noProof/>
            <w:webHidden/>
          </w:rPr>
        </w:r>
        <w:r w:rsidR="00680A63">
          <w:rPr>
            <w:noProof/>
            <w:webHidden/>
          </w:rPr>
          <w:fldChar w:fldCharType="separate"/>
        </w:r>
        <w:r w:rsidR="00680A63">
          <w:rPr>
            <w:noProof/>
            <w:webHidden/>
          </w:rPr>
          <w:t>113</w:t>
        </w:r>
        <w:r w:rsidR="00680A63">
          <w:rPr>
            <w:noProof/>
            <w:webHidden/>
          </w:rPr>
          <w:fldChar w:fldCharType="end"/>
        </w:r>
      </w:hyperlink>
    </w:p>
    <w:p w14:paraId="3D731806"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48" w:history="1">
        <w:r w:rsidR="00680A63" w:rsidRPr="00822F0F">
          <w:rPr>
            <w:rStyle w:val="Hyperlink"/>
            <w:noProof/>
          </w:rPr>
          <w:t>Implementing and communicating the plan</w:t>
        </w:r>
        <w:r w:rsidR="00680A63">
          <w:rPr>
            <w:noProof/>
            <w:webHidden/>
          </w:rPr>
          <w:tab/>
        </w:r>
        <w:r w:rsidR="00680A63">
          <w:rPr>
            <w:noProof/>
            <w:webHidden/>
          </w:rPr>
          <w:fldChar w:fldCharType="begin"/>
        </w:r>
        <w:r w:rsidR="00680A63">
          <w:rPr>
            <w:noProof/>
            <w:webHidden/>
          </w:rPr>
          <w:instrText xml:space="preserve"> PAGEREF _Toc421185448 \h </w:instrText>
        </w:r>
        <w:r w:rsidR="00680A63">
          <w:rPr>
            <w:noProof/>
            <w:webHidden/>
          </w:rPr>
        </w:r>
        <w:r w:rsidR="00680A63">
          <w:rPr>
            <w:noProof/>
            <w:webHidden/>
          </w:rPr>
          <w:fldChar w:fldCharType="separate"/>
        </w:r>
        <w:r w:rsidR="00680A63">
          <w:rPr>
            <w:noProof/>
            <w:webHidden/>
          </w:rPr>
          <w:t>113</w:t>
        </w:r>
        <w:r w:rsidR="00680A63">
          <w:rPr>
            <w:noProof/>
            <w:webHidden/>
          </w:rPr>
          <w:fldChar w:fldCharType="end"/>
        </w:r>
      </w:hyperlink>
    </w:p>
    <w:p w14:paraId="036D74A7"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49" w:history="1">
        <w:r w:rsidR="00680A63" w:rsidRPr="00822F0F">
          <w:rPr>
            <w:rStyle w:val="Hyperlink"/>
            <w:noProof/>
          </w:rPr>
          <w:t>Communicating the plan to all involved</w:t>
        </w:r>
        <w:r w:rsidR="00680A63">
          <w:rPr>
            <w:noProof/>
            <w:webHidden/>
          </w:rPr>
          <w:tab/>
        </w:r>
        <w:r w:rsidR="00680A63">
          <w:rPr>
            <w:noProof/>
            <w:webHidden/>
          </w:rPr>
          <w:fldChar w:fldCharType="begin"/>
        </w:r>
        <w:r w:rsidR="00680A63">
          <w:rPr>
            <w:noProof/>
            <w:webHidden/>
          </w:rPr>
          <w:instrText xml:space="preserve"> PAGEREF _Toc421185449 \h </w:instrText>
        </w:r>
        <w:r w:rsidR="00680A63">
          <w:rPr>
            <w:noProof/>
            <w:webHidden/>
          </w:rPr>
        </w:r>
        <w:r w:rsidR="00680A63">
          <w:rPr>
            <w:noProof/>
            <w:webHidden/>
          </w:rPr>
          <w:fldChar w:fldCharType="separate"/>
        </w:r>
        <w:r w:rsidR="00680A63">
          <w:rPr>
            <w:noProof/>
            <w:webHidden/>
          </w:rPr>
          <w:t>114</w:t>
        </w:r>
        <w:r w:rsidR="00680A63">
          <w:rPr>
            <w:noProof/>
            <w:webHidden/>
          </w:rPr>
          <w:fldChar w:fldCharType="end"/>
        </w:r>
      </w:hyperlink>
    </w:p>
    <w:p w14:paraId="1920CF50"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50" w:history="1">
        <w:r w:rsidR="00680A63" w:rsidRPr="00822F0F">
          <w:rPr>
            <w:rStyle w:val="Hyperlink"/>
            <w:noProof/>
          </w:rPr>
          <w:t>Minimise factors that may lead to or maintain inappropriate behaviour</w:t>
        </w:r>
        <w:r w:rsidR="00680A63">
          <w:rPr>
            <w:noProof/>
            <w:webHidden/>
          </w:rPr>
          <w:tab/>
        </w:r>
        <w:r w:rsidR="00680A63">
          <w:rPr>
            <w:noProof/>
            <w:webHidden/>
          </w:rPr>
          <w:fldChar w:fldCharType="begin"/>
        </w:r>
        <w:r w:rsidR="00680A63">
          <w:rPr>
            <w:noProof/>
            <w:webHidden/>
          </w:rPr>
          <w:instrText xml:space="preserve"> PAGEREF _Toc421185450 \h </w:instrText>
        </w:r>
        <w:r w:rsidR="00680A63">
          <w:rPr>
            <w:noProof/>
            <w:webHidden/>
          </w:rPr>
        </w:r>
        <w:r w:rsidR="00680A63">
          <w:rPr>
            <w:noProof/>
            <w:webHidden/>
          </w:rPr>
          <w:fldChar w:fldCharType="separate"/>
        </w:r>
        <w:r w:rsidR="00680A63">
          <w:rPr>
            <w:noProof/>
            <w:webHidden/>
          </w:rPr>
          <w:t>115</w:t>
        </w:r>
        <w:r w:rsidR="00680A63">
          <w:rPr>
            <w:noProof/>
            <w:webHidden/>
          </w:rPr>
          <w:fldChar w:fldCharType="end"/>
        </w:r>
      </w:hyperlink>
    </w:p>
    <w:p w14:paraId="1ABDDCB9"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51" w:history="1">
        <w:r w:rsidR="00680A63" w:rsidRPr="00822F0F">
          <w:rPr>
            <w:rStyle w:val="Hyperlink"/>
            <w:noProof/>
          </w:rPr>
          <w:t>Activity 4A</w:t>
        </w:r>
        <w:r w:rsidR="00680A63">
          <w:rPr>
            <w:noProof/>
            <w:webHidden/>
          </w:rPr>
          <w:tab/>
        </w:r>
        <w:r w:rsidR="00680A63">
          <w:rPr>
            <w:noProof/>
            <w:webHidden/>
          </w:rPr>
          <w:fldChar w:fldCharType="begin"/>
        </w:r>
        <w:r w:rsidR="00680A63">
          <w:rPr>
            <w:noProof/>
            <w:webHidden/>
          </w:rPr>
          <w:instrText xml:space="preserve"> PAGEREF _Toc421185451 \h </w:instrText>
        </w:r>
        <w:r w:rsidR="00680A63">
          <w:rPr>
            <w:noProof/>
            <w:webHidden/>
          </w:rPr>
        </w:r>
        <w:r w:rsidR="00680A63">
          <w:rPr>
            <w:noProof/>
            <w:webHidden/>
          </w:rPr>
          <w:fldChar w:fldCharType="separate"/>
        </w:r>
        <w:r w:rsidR="00680A63">
          <w:rPr>
            <w:noProof/>
            <w:webHidden/>
          </w:rPr>
          <w:t>116</w:t>
        </w:r>
        <w:r w:rsidR="00680A63">
          <w:rPr>
            <w:noProof/>
            <w:webHidden/>
          </w:rPr>
          <w:fldChar w:fldCharType="end"/>
        </w:r>
      </w:hyperlink>
    </w:p>
    <w:p w14:paraId="00C96294"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52" w:history="1">
        <w:r w:rsidR="00680A63" w:rsidRPr="00822F0F">
          <w:rPr>
            <w:rStyle w:val="Hyperlink"/>
            <w:noProof/>
          </w:rPr>
          <w:t>4.4 – Support colleagues to implement the plan effectively and consistently</w:t>
        </w:r>
        <w:r w:rsidR="00680A63">
          <w:rPr>
            <w:noProof/>
            <w:webHidden/>
          </w:rPr>
          <w:tab/>
        </w:r>
        <w:r w:rsidR="00680A63">
          <w:rPr>
            <w:noProof/>
            <w:webHidden/>
          </w:rPr>
          <w:fldChar w:fldCharType="begin"/>
        </w:r>
        <w:r w:rsidR="00680A63">
          <w:rPr>
            <w:noProof/>
            <w:webHidden/>
          </w:rPr>
          <w:instrText xml:space="preserve"> PAGEREF _Toc421185452 \h </w:instrText>
        </w:r>
        <w:r w:rsidR="00680A63">
          <w:rPr>
            <w:noProof/>
            <w:webHidden/>
          </w:rPr>
        </w:r>
        <w:r w:rsidR="00680A63">
          <w:rPr>
            <w:noProof/>
            <w:webHidden/>
          </w:rPr>
          <w:fldChar w:fldCharType="separate"/>
        </w:r>
        <w:r w:rsidR="00680A63">
          <w:rPr>
            <w:noProof/>
            <w:webHidden/>
          </w:rPr>
          <w:t>117</w:t>
        </w:r>
        <w:r w:rsidR="00680A63">
          <w:rPr>
            <w:noProof/>
            <w:webHidden/>
          </w:rPr>
          <w:fldChar w:fldCharType="end"/>
        </w:r>
      </w:hyperlink>
    </w:p>
    <w:p w14:paraId="48D7722D"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53" w:history="1">
        <w:r w:rsidR="00680A63" w:rsidRPr="00822F0F">
          <w:rPr>
            <w:rStyle w:val="Hyperlink"/>
            <w:noProof/>
          </w:rPr>
          <w:t>Supporting colleagues</w:t>
        </w:r>
        <w:r w:rsidR="00680A63">
          <w:rPr>
            <w:noProof/>
            <w:webHidden/>
          </w:rPr>
          <w:tab/>
        </w:r>
        <w:r w:rsidR="00680A63">
          <w:rPr>
            <w:noProof/>
            <w:webHidden/>
          </w:rPr>
          <w:fldChar w:fldCharType="begin"/>
        </w:r>
        <w:r w:rsidR="00680A63">
          <w:rPr>
            <w:noProof/>
            <w:webHidden/>
          </w:rPr>
          <w:instrText xml:space="preserve"> PAGEREF _Toc421185453 \h </w:instrText>
        </w:r>
        <w:r w:rsidR="00680A63">
          <w:rPr>
            <w:noProof/>
            <w:webHidden/>
          </w:rPr>
        </w:r>
        <w:r w:rsidR="00680A63">
          <w:rPr>
            <w:noProof/>
            <w:webHidden/>
          </w:rPr>
          <w:fldChar w:fldCharType="separate"/>
        </w:r>
        <w:r w:rsidR="00680A63">
          <w:rPr>
            <w:noProof/>
            <w:webHidden/>
          </w:rPr>
          <w:t>117</w:t>
        </w:r>
        <w:r w:rsidR="00680A63">
          <w:rPr>
            <w:noProof/>
            <w:webHidden/>
          </w:rPr>
          <w:fldChar w:fldCharType="end"/>
        </w:r>
      </w:hyperlink>
    </w:p>
    <w:p w14:paraId="0C43FAD9"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54" w:history="1">
        <w:r w:rsidR="00680A63">
          <w:rPr>
            <w:noProof/>
            <w:webHidden/>
          </w:rPr>
          <w:tab/>
        </w:r>
        <w:r w:rsidR="00680A63">
          <w:rPr>
            <w:noProof/>
            <w:webHidden/>
          </w:rPr>
          <w:fldChar w:fldCharType="begin"/>
        </w:r>
        <w:r w:rsidR="00680A63">
          <w:rPr>
            <w:noProof/>
            <w:webHidden/>
          </w:rPr>
          <w:instrText xml:space="preserve"> PAGEREF _Toc421185454 \h </w:instrText>
        </w:r>
        <w:r w:rsidR="00680A63">
          <w:rPr>
            <w:noProof/>
            <w:webHidden/>
          </w:rPr>
        </w:r>
        <w:r w:rsidR="00680A63">
          <w:rPr>
            <w:noProof/>
            <w:webHidden/>
          </w:rPr>
          <w:fldChar w:fldCharType="separate"/>
        </w:r>
        <w:r w:rsidR="00680A63">
          <w:rPr>
            <w:noProof/>
            <w:webHidden/>
          </w:rPr>
          <w:t>118</w:t>
        </w:r>
        <w:r w:rsidR="00680A63">
          <w:rPr>
            <w:noProof/>
            <w:webHidden/>
          </w:rPr>
          <w:fldChar w:fldCharType="end"/>
        </w:r>
      </w:hyperlink>
    </w:p>
    <w:p w14:paraId="26FB1540"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55" w:history="1">
        <w:r w:rsidR="00680A63" w:rsidRPr="00822F0F">
          <w:rPr>
            <w:rStyle w:val="Hyperlink"/>
            <w:noProof/>
          </w:rPr>
          <w:t>Activity 4B</w:t>
        </w:r>
        <w:r w:rsidR="00680A63">
          <w:rPr>
            <w:noProof/>
            <w:webHidden/>
          </w:rPr>
          <w:tab/>
        </w:r>
        <w:r w:rsidR="00680A63">
          <w:rPr>
            <w:noProof/>
            <w:webHidden/>
          </w:rPr>
          <w:fldChar w:fldCharType="begin"/>
        </w:r>
        <w:r w:rsidR="00680A63">
          <w:rPr>
            <w:noProof/>
            <w:webHidden/>
          </w:rPr>
          <w:instrText xml:space="preserve"> PAGEREF _Toc421185455 \h </w:instrText>
        </w:r>
        <w:r w:rsidR="00680A63">
          <w:rPr>
            <w:noProof/>
            <w:webHidden/>
          </w:rPr>
        </w:r>
        <w:r w:rsidR="00680A63">
          <w:rPr>
            <w:noProof/>
            <w:webHidden/>
          </w:rPr>
          <w:fldChar w:fldCharType="separate"/>
        </w:r>
        <w:r w:rsidR="00680A63">
          <w:rPr>
            <w:noProof/>
            <w:webHidden/>
          </w:rPr>
          <w:t>119</w:t>
        </w:r>
        <w:r w:rsidR="00680A63">
          <w:rPr>
            <w:noProof/>
            <w:webHidden/>
          </w:rPr>
          <w:fldChar w:fldCharType="end"/>
        </w:r>
      </w:hyperlink>
    </w:p>
    <w:p w14:paraId="096AF77E"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56" w:history="1">
        <w:r w:rsidR="00680A63" w:rsidRPr="00822F0F">
          <w:rPr>
            <w:rStyle w:val="Hyperlink"/>
            <w:noProof/>
          </w:rPr>
          <w:t>4.5 – Review child’s behaviour against the plan and modify where necessary in consultation with colleagues, family members and others caring for the child</w:t>
        </w:r>
        <w:r w:rsidR="00680A63">
          <w:rPr>
            <w:noProof/>
            <w:webHidden/>
          </w:rPr>
          <w:tab/>
        </w:r>
        <w:r w:rsidR="00680A63">
          <w:rPr>
            <w:noProof/>
            <w:webHidden/>
          </w:rPr>
          <w:fldChar w:fldCharType="begin"/>
        </w:r>
        <w:r w:rsidR="00680A63">
          <w:rPr>
            <w:noProof/>
            <w:webHidden/>
          </w:rPr>
          <w:instrText xml:space="preserve"> PAGEREF _Toc421185456 \h </w:instrText>
        </w:r>
        <w:r w:rsidR="00680A63">
          <w:rPr>
            <w:noProof/>
            <w:webHidden/>
          </w:rPr>
        </w:r>
        <w:r w:rsidR="00680A63">
          <w:rPr>
            <w:noProof/>
            <w:webHidden/>
          </w:rPr>
          <w:fldChar w:fldCharType="separate"/>
        </w:r>
        <w:r w:rsidR="00680A63">
          <w:rPr>
            <w:noProof/>
            <w:webHidden/>
          </w:rPr>
          <w:t>119</w:t>
        </w:r>
        <w:r w:rsidR="00680A63">
          <w:rPr>
            <w:noProof/>
            <w:webHidden/>
          </w:rPr>
          <w:fldChar w:fldCharType="end"/>
        </w:r>
      </w:hyperlink>
    </w:p>
    <w:p w14:paraId="67A55BF0"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57" w:history="1">
        <w:r w:rsidR="00680A63" w:rsidRPr="00822F0F">
          <w:rPr>
            <w:rStyle w:val="Hyperlink"/>
            <w:noProof/>
          </w:rPr>
          <w:t>Reviewing the plan</w:t>
        </w:r>
        <w:r w:rsidR="00680A63">
          <w:rPr>
            <w:noProof/>
            <w:webHidden/>
          </w:rPr>
          <w:tab/>
        </w:r>
        <w:r w:rsidR="00680A63">
          <w:rPr>
            <w:noProof/>
            <w:webHidden/>
          </w:rPr>
          <w:fldChar w:fldCharType="begin"/>
        </w:r>
        <w:r w:rsidR="00680A63">
          <w:rPr>
            <w:noProof/>
            <w:webHidden/>
          </w:rPr>
          <w:instrText xml:space="preserve"> PAGEREF _Toc421185457 \h </w:instrText>
        </w:r>
        <w:r w:rsidR="00680A63">
          <w:rPr>
            <w:noProof/>
            <w:webHidden/>
          </w:rPr>
        </w:r>
        <w:r w:rsidR="00680A63">
          <w:rPr>
            <w:noProof/>
            <w:webHidden/>
          </w:rPr>
          <w:fldChar w:fldCharType="separate"/>
        </w:r>
        <w:r w:rsidR="00680A63">
          <w:rPr>
            <w:noProof/>
            <w:webHidden/>
          </w:rPr>
          <w:t>120</w:t>
        </w:r>
        <w:r w:rsidR="00680A63">
          <w:rPr>
            <w:noProof/>
            <w:webHidden/>
          </w:rPr>
          <w:fldChar w:fldCharType="end"/>
        </w:r>
      </w:hyperlink>
    </w:p>
    <w:p w14:paraId="4DC4E4BF"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58" w:history="1">
        <w:r w:rsidR="00680A63" w:rsidRPr="00822F0F">
          <w:rPr>
            <w:rStyle w:val="Hyperlink"/>
            <w:noProof/>
          </w:rPr>
          <w:t>Gathering information</w:t>
        </w:r>
        <w:r w:rsidR="00680A63">
          <w:rPr>
            <w:noProof/>
            <w:webHidden/>
          </w:rPr>
          <w:tab/>
        </w:r>
        <w:r w:rsidR="00680A63">
          <w:rPr>
            <w:noProof/>
            <w:webHidden/>
          </w:rPr>
          <w:fldChar w:fldCharType="begin"/>
        </w:r>
        <w:r w:rsidR="00680A63">
          <w:rPr>
            <w:noProof/>
            <w:webHidden/>
          </w:rPr>
          <w:instrText xml:space="preserve"> PAGEREF _Toc421185458 \h </w:instrText>
        </w:r>
        <w:r w:rsidR="00680A63">
          <w:rPr>
            <w:noProof/>
            <w:webHidden/>
          </w:rPr>
        </w:r>
        <w:r w:rsidR="00680A63">
          <w:rPr>
            <w:noProof/>
            <w:webHidden/>
          </w:rPr>
          <w:fldChar w:fldCharType="separate"/>
        </w:r>
        <w:r w:rsidR="00680A63">
          <w:rPr>
            <w:noProof/>
            <w:webHidden/>
          </w:rPr>
          <w:t>120</w:t>
        </w:r>
        <w:r w:rsidR="00680A63">
          <w:rPr>
            <w:noProof/>
            <w:webHidden/>
          </w:rPr>
          <w:fldChar w:fldCharType="end"/>
        </w:r>
      </w:hyperlink>
    </w:p>
    <w:p w14:paraId="15885612"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59" w:history="1">
        <w:r w:rsidR="00680A63" w:rsidRPr="00822F0F">
          <w:rPr>
            <w:rStyle w:val="Hyperlink"/>
            <w:noProof/>
          </w:rPr>
          <w:t>Reviewing progress against the plan</w:t>
        </w:r>
        <w:r w:rsidR="00680A63">
          <w:rPr>
            <w:noProof/>
            <w:webHidden/>
          </w:rPr>
          <w:tab/>
        </w:r>
        <w:r w:rsidR="00680A63">
          <w:rPr>
            <w:noProof/>
            <w:webHidden/>
          </w:rPr>
          <w:fldChar w:fldCharType="begin"/>
        </w:r>
        <w:r w:rsidR="00680A63">
          <w:rPr>
            <w:noProof/>
            <w:webHidden/>
          </w:rPr>
          <w:instrText xml:space="preserve"> PAGEREF _Toc421185459 \h </w:instrText>
        </w:r>
        <w:r w:rsidR="00680A63">
          <w:rPr>
            <w:noProof/>
            <w:webHidden/>
          </w:rPr>
        </w:r>
        <w:r w:rsidR="00680A63">
          <w:rPr>
            <w:noProof/>
            <w:webHidden/>
          </w:rPr>
          <w:fldChar w:fldCharType="separate"/>
        </w:r>
        <w:r w:rsidR="00680A63">
          <w:rPr>
            <w:noProof/>
            <w:webHidden/>
          </w:rPr>
          <w:t>120</w:t>
        </w:r>
        <w:r w:rsidR="00680A63">
          <w:rPr>
            <w:noProof/>
            <w:webHidden/>
          </w:rPr>
          <w:fldChar w:fldCharType="end"/>
        </w:r>
      </w:hyperlink>
    </w:p>
    <w:p w14:paraId="2A5AAC7C"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60" w:history="1">
        <w:r w:rsidR="00680A63" w:rsidRPr="00822F0F">
          <w:rPr>
            <w:rStyle w:val="Hyperlink"/>
            <w:noProof/>
          </w:rPr>
          <w:t>Modifying the plan</w:t>
        </w:r>
        <w:r w:rsidR="00680A63">
          <w:rPr>
            <w:noProof/>
            <w:webHidden/>
          </w:rPr>
          <w:tab/>
        </w:r>
        <w:r w:rsidR="00680A63">
          <w:rPr>
            <w:noProof/>
            <w:webHidden/>
          </w:rPr>
          <w:fldChar w:fldCharType="begin"/>
        </w:r>
        <w:r w:rsidR="00680A63">
          <w:rPr>
            <w:noProof/>
            <w:webHidden/>
          </w:rPr>
          <w:instrText xml:space="preserve"> PAGEREF _Toc421185460 \h </w:instrText>
        </w:r>
        <w:r w:rsidR="00680A63">
          <w:rPr>
            <w:noProof/>
            <w:webHidden/>
          </w:rPr>
        </w:r>
        <w:r w:rsidR="00680A63">
          <w:rPr>
            <w:noProof/>
            <w:webHidden/>
          </w:rPr>
          <w:fldChar w:fldCharType="separate"/>
        </w:r>
        <w:r w:rsidR="00680A63">
          <w:rPr>
            <w:noProof/>
            <w:webHidden/>
          </w:rPr>
          <w:t>121</w:t>
        </w:r>
        <w:r w:rsidR="00680A63">
          <w:rPr>
            <w:noProof/>
            <w:webHidden/>
          </w:rPr>
          <w:fldChar w:fldCharType="end"/>
        </w:r>
      </w:hyperlink>
    </w:p>
    <w:p w14:paraId="7397D082"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61" w:history="1">
        <w:r w:rsidR="00680A63" w:rsidRPr="00822F0F">
          <w:rPr>
            <w:rStyle w:val="Hyperlink"/>
            <w:noProof/>
          </w:rPr>
          <w:t>Activity 4C</w:t>
        </w:r>
        <w:r w:rsidR="00680A63">
          <w:rPr>
            <w:noProof/>
            <w:webHidden/>
          </w:rPr>
          <w:tab/>
        </w:r>
        <w:r w:rsidR="00680A63">
          <w:rPr>
            <w:noProof/>
            <w:webHidden/>
          </w:rPr>
          <w:fldChar w:fldCharType="begin"/>
        </w:r>
        <w:r w:rsidR="00680A63">
          <w:rPr>
            <w:noProof/>
            <w:webHidden/>
          </w:rPr>
          <w:instrText xml:space="preserve"> PAGEREF _Toc421185461 \h </w:instrText>
        </w:r>
        <w:r w:rsidR="00680A63">
          <w:rPr>
            <w:noProof/>
            <w:webHidden/>
          </w:rPr>
        </w:r>
        <w:r w:rsidR="00680A63">
          <w:rPr>
            <w:noProof/>
            <w:webHidden/>
          </w:rPr>
          <w:fldChar w:fldCharType="separate"/>
        </w:r>
        <w:r w:rsidR="00680A63">
          <w:rPr>
            <w:noProof/>
            <w:webHidden/>
          </w:rPr>
          <w:t>122</w:t>
        </w:r>
        <w:r w:rsidR="00680A63">
          <w:rPr>
            <w:noProof/>
            <w:webHidden/>
          </w:rPr>
          <w:fldChar w:fldCharType="end"/>
        </w:r>
      </w:hyperlink>
    </w:p>
    <w:p w14:paraId="222705A9" w14:textId="77777777" w:rsidR="00680A63" w:rsidRDefault="003D4817">
      <w:pPr>
        <w:pStyle w:val="TOC3"/>
        <w:tabs>
          <w:tab w:val="right" w:leader="dot" w:pos="9322"/>
        </w:tabs>
        <w:rPr>
          <w:rFonts w:asciiTheme="minorHAnsi" w:eastAsiaTheme="minorEastAsia" w:hAnsiTheme="minorHAnsi" w:cstheme="minorBidi"/>
          <w:noProof/>
          <w:lang w:val="en-GB" w:eastAsia="en-GB"/>
        </w:rPr>
      </w:pPr>
      <w:hyperlink w:anchor="_Toc421185462" w:history="1">
        <w:r w:rsidR="00680A63" w:rsidRPr="00822F0F">
          <w:rPr>
            <w:rStyle w:val="Hyperlink"/>
            <w:noProof/>
          </w:rPr>
          <w:t>Skills and Knowledge Activity</w:t>
        </w:r>
        <w:r w:rsidR="00680A63">
          <w:rPr>
            <w:noProof/>
            <w:webHidden/>
          </w:rPr>
          <w:tab/>
        </w:r>
        <w:r w:rsidR="00680A63">
          <w:rPr>
            <w:noProof/>
            <w:webHidden/>
          </w:rPr>
          <w:fldChar w:fldCharType="begin"/>
        </w:r>
        <w:r w:rsidR="00680A63">
          <w:rPr>
            <w:noProof/>
            <w:webHidden/>
          </w:rPr>
          <w:instrText xml:space="preserve"> PAGEREF _Toc421185462 \h </w:instrText>
        </w:r>
        <w:r w:rsidR="00680A63">
          <w:rPr>
            <w:noProof/>
            <w:webHidden/>
          </w:rPr>
        </w:r>
        <w:r w:rsidR="00680A63">
          <w:rPr>
            <w:noProof/>
            <w:webHidden/>
          </w:rPr>
          <w:fldChar w:fldCharType="separate"/>
        </w:r>
        <w:r w:rsidR="00680A63">
          <w:rPr>
            <w:noProof/>
            <w:webHidden/>
          </w:rPr>
          <w:t>123</w:t>
        </w:r>
        <w:r w:rsidR="00680A63">
          <w:rPr>
            <w:noProof/>
            <w:webHidden/>
          </w:rPr>
          <w:fldChar w:fldCharType="end"/>
        </w:r>
      </w:hyperlink>
    </w:p>
    <w:p w14:paraId="4E10F6BD"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63" w:history="1">
        <w:r w:rsidR="00680A63" w:rsidRPr="00822F0F">
          <w:rPr>
            <w:rStyle w:val="Hyperlink"/>
            <w:noProof/>
          </w:rPr>
          <w:t>Major Activity – An opportunity to revise the unit</w:t>
        </w:r>
        <w:r w:rsidR="00680A63">
          <w:rPr>
            <w:noProof/>
            <w:webHidden/>
          </w:rPr>
          <w:tab/>
        </w:r>
        <w:r w:rsidR="00680A63">
          <w:rPr>
            <w:noProof/>
            <w:webHidden/>
          </w:rPr>
          <w:fldChar w:fldCharType="begin"/>
        </w:r>
        <w:r w:rsidR="00680A63">
          <w:rPr>
            <w:noProof/>
            <w:webHidden/>
          </w:rPr>
          <w:instrText xml:space="preserve"> PAGEREF _Toc421185463 \h </w:instrText>
        </w:r>
        <w:r w:rsidR="00680A63">
          <w:rPr>
            <w:noProof/>
            <w:webHidden/>
          </w:rPr>
        </w:r>
        <w:r w:rsidR="00680A63">
          <w:rPr>
            <w:noProof/>
            <w:webHidden/>
          </w:rPr>
          <w:fldChar w:fldCharType="separate"/>
        </w:r>
        <w:r w:rsidR="00680A63">
          <w:rPr>
            <w:noProof/>
            <w:webHidden/>
          </w:rPr>
          <w:t>124</w:t>
        </w:r>
        <w:r w:rsidR="00680A63">
          <w:rPr>
            <w:noProof/>
            <w:webHidden/>
          </w:rPr>
          <w:fldChar w:fldCharType="end"/>
        </w:r>
      </w:hyperlink>
    </w:p>
    <w:p w14:paraId="7BD6A266" w14:textId="77777777" w:rsidR="00680A63" w:rsidRDefault="003D4817">
      <w:pPr>
        <w:pStyle w:val="TOC2"/>
        <w:tabs>
          <w:tab w:val="right" w:leader="dot" w:pos="9322"/>
        </w:tabs>
        <w:rPr>
          <w:rFonts w:asciiTheme="minorHAnsi" w:eastAsiaTheme="minorEastAsia" w:hAnsiTheme="minorHAnsi" w:cstheme="minorBidi"/>
          <w:noProof/>
          <w:lang w:val="en-GB" w:eastAsia="en-GB"/>
        </w:rPr>
      </w:pPr>
      <w:hyperlink w:anchor="_Toc421185464" w:history="1">
        <w:r w:rsidR="00680A63" w:rsidRPr="00822F0F">
          <w:rPr>
            <w:rStyle w:val="Hyperlink"/>
            <w:noProof/>
          </w:rPr>
          <w:t>References</w:t>
        </w:r>
        <w:r w:rsidR="00680A63">
          <w:rPr>
            <w:noProof/>
            <w:webHidden/>
          </w:rPr>
          <w:tab/>
        </w:r>
        <w:r w:rsidR="00680A63">
          <w:rPr>
            <w:noProof/>
            <w:webHidden/>
          </w:rPr>
          <w:fldChar w:fldCharType="begin"/>
        </w:r>
        <w:r w:rsidR="00680A63">
          <w:rPr>
            <w:noProof/>
            <w:webHidden/>
          </w:rPr>
          <w:instrText xml:space="preserve"> PAGEREF _Toc421185464 \h </w:instrText>
        </w:r>
        <w:r w:rsidR="00680A63">
          <w:rPr>
            <w:noProof/>
            <w:webHidden/>
          </w:rPr>
        </w:r>
        <w:r w:rsidR="00680A63">
          <w:rPr>
            <w:noProof/>
            <w:webHidden/>
          </w:rPr>
          <w:fldChar w:fldCharType="separate"/>
        </w:r>
        <w:r w:rsidR="00680A63">
          <w:rPr>
            <w:noProof/>
            <w:webHidden/>
          </w:rPr>
          <w:t>126</w:t>
        </w:r>
        <w:r w:rsidR="00680A63">
          <w:rPr>
            <w:noProof/>
            <w:webHidden/>
          </w:rPr>
          <w:fldChar w:fldCharType="end"/>
        </w:r>
      </w:hyperlink>
    </w:p>
    <w:p w14:paraId="742118EA" w14:textId="77777777" w:rsidR="00D46DB0" w:rsidRDefault="0055483D" w:rsidP="00D46DB0">
      <w:r w:rsidRPr="004F5688">
        <w:rPr>
          <w:rFonts w:eastAsia="Times New Roman"/>
          <w:b/>
        </w:rPr>
        <w:fldChar w:fldCharType="end"/>
      </w:r>
      <w:r w:rsidR="00D46DB0">
        <w:rPr>
          <w:b/>
        </w:rPr>
        <w:br w:type="page"/>
      </w:r>
    </w:p>
    <w:p w14:paraId="34C5BE92" w14:textId="77777777" w:rsidR="008945E5" w:rsidRPr="00B80BEA" w:rsidRDefault="00307573" w:rsidP="008945E5">
      <w:pPr>
        <w:pStyle w:val="Heading3"/>
      </w:pPr>
      <w:bookmarkStart w:id="1" w:name="_Toc421185357"/>
      <w:r>
        <w:rPr>
          <w:noProof/>
          <w:lang w:val="en-AU" w:eastAsia="en-AU"/>
        </w:rPr>
        <w:lastRenderedPageBreak/>
        <mc:AlternateContent>
          <mc:Choice Requires="wps">
            <w:drawing>
              <wp:anchor distT="0" distB="0" distL="114300" distR="114300" simplePos="0" relativeHeight="251730944" behindDoc="1" locked="0" layoutInCell="1" allowOverlap="1" wp14:anchorId="40CF0DFF" wp14:editId="6258B385">
                <wp:simplePos x="0" y="0"/>
                <wp:positionH relativeFrom="column">
                  <wp:posOffset>-765175</wp:posOffset>
                </wp:positionH>
                <wp:positionV relativeFrom="paragraph">
                  <wp:posOffset>-254900</wp:posOffset>
                </wp:positionV>
                <wp:extent cx="7303135" cy="2913321"/>
                <wp:effectExtent l="0" t="0" r="31115" b="5905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91332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EC67A3" id="AutoShape 39" o:spid="_x0000_s1026" style="position:absolute;margin-left:-60.25pt;margin-top:-20.05pt;width:575.05pt;height:229.4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14:paraId="212CC0BB" w14:textId="77777777" w:rsidR="008945E5" w:rsidRDefault="008945E5" w:rsidP="00CD4CAA">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14:paraId="4CEA89AB" w14:textId="77777777" w:rsidR="00CD4CAA" w:rsidRDefault="00CD4CAA" w:rsidP="00CD4CAA">
      <w:pPr>
        <w:spacing w:after="0" w:line="240" w:lineRule="auto"/>
        <w:outlineLvl w:val="3"/>
        <w:rPr>
          <w:rFonts w:asciiTheme="minorHAnsi" w:hAnsiTheme="minorHAnsi" w:cs="Calibri"/>
          <w:b/>
          <w:color w:val="000000"/>
        </w:rPr>
      </w:pPr>
    </w:p>
    <w:p w14:paraId="5CB046C0" w14:textId="77777777" w:rsidR="00CD4CAA" w:rsidRPr="00CD4CAA" w:rsidRDefault="00CD4CAA" w:rsidP="00CD4CAA">
      <w:pPr>
        <w:spacing w:after="0" w:line="240" w:lineRule="auto"/>
        <w:outlineLvl w:val="3"/>
        <w:rPr>
          <w:rFonts w:asciiTheme="minorHAnsi" w:hAnsiTheme="minorHAnsi" w:cs="Calibri"/>
          <w:color w:val="000000"/>
        </w:rPr>
      </w:pPr>
      <w:r w:rsidRPr="00CD4CAA">
        <w:rPr>
          <w:rFonts w:asciiTheme="minorHAnsi" w:hAnsiTheme="minorHAnsi" w:cs="Calibri"/>
          <w:color w:val="000000"/>
        </w:rPr>
        <w:t>This unit describes the skills and knowledge required to support both individual and group plans for developing cooperative behaviour.</w:t>
      </w:r>
    </w:p>
    <w:p w14:paraId="71972796" w14:textId="77777777" w:rsidR="00CD4CAA" w:rsidRPr="00CD4CAA" w:rsidRDefault="00CD4CAA" w:rsidP="00CD4CAA">
      <w:pPr>
        <w:spacing w:after="0" w:line="240" w:lineRule="auto"/>
        <w:outlineLvl w:val="3"/>
        <w:rPr>
          <w:rFonts w:asciiTheme="minorHAnsi" w:hAnsiTheme="minorHAnsi" w:cs="Calibri"/>
          <w:color w:val="000000"/>
        </w:rPr>
      </w:pPr>
    </w:p>
    <w:p w14:paraId="4ED69EA7" w14:textId="77777777" w:rsidR="00CD4CAA" w:rsidRPr="00CD4CAA" w:rsidRDefault="00CD4CAA" w:rsidP="00CD4CAA">
      <w:pPr>
        <w:spacing w:after="0" w:line="240" w:lineRule="auto"/>
        <w:outlineLvl w:val="3"/>
        <w:rPr>
          <w:rFonts w:asciiTheme="minorHAnsi" w:hAnsiTheme="minorHAnsi" w:cs="Calibri"/>
          <w:color w:val="000000"/>
        </w:rPr>
      </w:pPr>
      <w:r w:rsidRPr="00CD4CAA">
        <w:rPr>
          <w:rFonts w:asciiTheme="minorHAnsi" w:hAnsiTheme="minorHAnsi" w:cs="Calibri"/>
          <w:color w:val="000000"/>
        </w:rPr>
        <w:t>This unit applies to educators working in a range of education and care services.</w:t>
      </w:r>
    </w:p>
    <w:p w14:paraId="1A913B92" w14:textId="77777777" w:rsidR="00CD4CAA" w:rsidRPr="00CD4CAA" w:rsidRDefault="00CD4CAA" w:rsidP="00CD4CAA">
      <w:pPr>
        <w:spacing w:after="0" w:line="240" w:lineRule="auto"/>
        <w:outlineLvl w:val="3"/>
        <w:rPr>
          <w:rFonts w:asciiTheme="minorHAnsi" w:hAnsiTheme="minorHAnsi" w:cs="Calibri"/>
          <w:color w:val="000000"/>
        </w:rPr>
      </w:pPr>
    </w:p>
    <w:p w14:paraId="50A70DC7" w14:textId="77777777" w:rsidR="008945E5" w:rsidRPr="00CD4CAA" w:rsidRDefault="00CD4CAA" w:rsidP="00CD4CAA">
      <w:pPr>
        <w:spacing w:after="0" w:line="240" w:lineRule="auto"/>
        <w:outlineLvl w:val="3"/>
        <w:rPr>
          <w:rFonts w:asciiTheme="minorHAnsi" w:hAnsiTheme="minorHAnsi" w:cs="Calibri"/>
          <w:color w:val="000000"/>
        </w:rPr>
      </w:pPr>
      <w:r w:rsidRPr="00CD4CAA">
        <w:rPr>
          <w:rFonts w:asciiTheme="minorHAnsi" w:hAnsiTheme="minorHAnsi" w:cs="Calibri"/>
          <w:color w:val="000000"/>
        </w:rPr>
        <w:t>No licensing, legislative or certification requirements apply to this unit at the time of publication.</w:t>
      </w:r>
    </w:p>
    <w:p w14:paraId="33C87EE9" w14:textId="77777777" w:rsidR="00CD4CAA" w:rsidRDefault="00CD4CAA" w:rsidP="00CD4CAA">
      <w:pPr>
        <w:spacing w:after="0" w:line="240" w:lineRule="auto"/>
        <w:outlineLvl w:val="3"/>
        <w:rPr>
          <w:rFonts w:asciiTheme="minorHAnsi" w:eastAsia="Times New Roman" w:hAnsiTheme="minorHAnsi" w:cs="Calibri"/>
          <w:b/>
          <w:color w:val="000000"/>
          <w:lang w:val="en-GB" w:eastAsia="en-GB"/>
        </w:rPr>
      </w:pPr>
    </w:p>
    <w:p w14:paraId="2DB96E89" w14:textId="77777777" w:rsidR="008945E5" w:rsidRDefault="008945E5" w:rsidP="00CD4CAA">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14:paraId="3DD258F5" w14:textId="77777777" w:rsidR="00CD4CAA" w:rsidRPr="00B80BEA" w:rsidRDefault="00CD4CAA" w:rsidP="00CD4CAA">
      <w:pPr>
        <w:spacing w:after="0" w:line="240" w:lineRule="auto"/>
        <w:outlineLvl w:val="3"/>
        <w:rPr>
          <w:rFonts w:asciiTheme="minorHAnsi" w:eastAsia="Times New Roman" w:hAnsiTheme="minorHAnsi" w:cs="Calibri"/>
          <w:b/>
          <w:color w:val="000000"/>
          <w:lang w:val="en-GB" w:eastAsia="en-GB"/>
        </w:rPr>
      </w:pPr>
    </w:p>
    <w:p w14:paraId="49AB8B04" w14:textId="77777777" w:rsidR="007B084B" w:rsidRDefault="00CD4CAA" w:rsidP="00CD4CAA">
      <w:pPr>
        <w:spacing w:after="0" w:line="240" w:lineRule="auto"/>
        <w:contextualSpacing/>
        <w:rPr>
          <w:lang w:val="en-GB" w:eastAsia="en-GB"/>
        </w:rPr>
      </w:pPr>
      <w:r>
        <w:rPr>
          <w:lang w:val="en-GB" w:eastAsia="en-GB"/>
        </w:rPr>
        <w:t>None stated</w:t>
      </w:r>
    </w:p>
    <w:p w14:paraId="5500F464" w14:textId="77777777" w:rsidR="007B084B" w:rsidRPr="00B249C8" w:rsidRDefault="007B084B" w:rsidP="00206263">
      <w:pPr>
        <w:spacing w:after="0" w:line="240" w:lineRule="auto"/>
        <w:contextualSpacing/>
        <w:rPr>
          <w:lang w:val="en-GB" w:eastAsia="en-GB"/>
        </w:rPr>
      </w:pPr>
    </w:p>
    <w:p w14:paraId="20AC754D" w14:textId="77777777" w:rsidR="00A62486" w:rsidRDefault="00A62486">
      <w:pPr>
        <w:spacing w:after="0" w:line="240" w:lineRule="auto"/>
        <w:rPr>
          <w:rFonts w:cstheme="majorBidi"/>
          <w:b/>
          <w:bCs/>
          <w:sz w:val="26"/>
          <w:szCs w:val="26"/>
          <w:lang w:val="en-GB"/>
        </w:rPr>
      </w:pPr>
      <w:bookmarkStart w:id="3" w:name="_Toc329018037"/>
      <w:r>
        <w:br w:type="page"/>
      </w:r>
    </w:p>
    <w:p w14:paraId="131CBDB4" w14:textId="77777777" w:rsidR="00305E76" w:rsidRDefault="00CD4CAA" w:rsidP="00A62486">
      <w:pPr>
        <w:pStyle w:val="Heading3"/>
      </w:pPr>
      <w:bookmarkStart w:id="4" w:name="_Toc421185358"/>
      <w:r>
        <w:rPr>
          <w:noProof/>
          <w:lang w:val="en-AU" w:eastAsia="en-AU"/>
        </w:rPr>
        <w:lastRenderedPageBreak/>
        <mc:AlternateContent>
          <mc:Choice Requires="wps">
            <w:drawing>
              <wp:anchor distT="0" distB="0" distL="114300" distR="114300" simplePos="0" relativeHeight="251688960" behindDoc="1" locked="0" layoutInCell="1" allowOverlap="1" wp14:anchorId="7FEBE4E2" wp14:editId="17B89DB4">
                <wp:simplePos x="0" y="0"/>
                <wp:positionH relativeFrom="column">
                  <wp:posOffset>-765810</wp:posOffset>
                </wp:positionH>
                <wp:positionV relativeFrom="paragraph">
                  <wp:posOffset>-308802</wp:posOffset>
                </wp:positionV>
                <wp:extent cx="7213600" cy="9037320"/>
                <wp:effectExtent l="0" t="0" r="44450" b="4953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0373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B0DC3F" id="AutoShape 15" o:spid="_x0000_s1026" style="position:absolute;margin-left:-60.3pt;margin-top:-24.3pt;width:568pt;height:711.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14:paraId="2B4E8FEF" w14:textId="77777777" w:rsidTr="00347112">
        <w:trPr>
          <w:cantSplit/>
          <w:tblHeader/>
        </w:trPr>
        <w:tc>
          <w:tcPr>
            <w:tcW w:w="2580" w:type="dxa"/>
            <w:tcMar>
              <w:top w:w="0" w:type="dxa"/>
              <w:left w:w="62" w:type="dxa"/>
              <w:bottom w:w="0" w:type="dxa"/>
              <w:right w:w="62" w:type="dxa"/>
            </w:tcMar>
          </w:tcPr>
          <w:p w14:paraId="50A654BE" w14:textId="77777777"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14:paraId="180DD943" w14:textId="77777777"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14:paraId="6654A9D1" w14:textId="77777777"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14:paraId="5903A5E5" w14:textId="77777777"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14:paraId="7C001C67" w14:textId="77777777" w:rsidR="002C4426" w:rsidRPr="00305E76" w:rsidRDefault="002C4426" w:rsidP="0089011D">
            <w:pPr>
              <w:pStyle w:val="BodyText"/>
              <w:rPr>
                <w:rFonts w:asciiTheme="minorHAnsi" w:hAnsiTheme="minorHAnsi" w:cstheme="minorHAnsi"/>
                <w:lang w:val="en-NZ"/>
              </w:rPr>
            </w:pPr>
          </w:p>
        </w:tc>
      </w:tr>
      <w:tr w:rsidR="00305E76" w:rsidRPr="00305E76" w14:paraId="3AB21156" w14:textId="77777777" w:rsidTr="00347112">
        <w:trPr>
          <w:cantSplit/>
        </w:trPr>
        <w:tc>
          <w:tcPr>
            <w:tcW w:w="2580" w:type="dxa"/>
            <w:tcMar>
              <w:top w:w="0" w:type="dxa"/>
              <w:left w:w="62" w:type="dxa"/>
              <w:bottom w:w="0" w:type="dxa"/>
              <w:right w:w="62" w:type="dxa"/>
            </w:tcMar>
          </w:tcPr>
          <w:p w14:paraId="7FF488AE" w14:textId="77777777" w:rsidR="00305E76" w:rsidRPr="00740D7F" w:rsidRDefault="00CD4CAA" w:rsidP="00BD0759">
            <w:pPr>
              <w:pStyle w:val="List"/>
              <w:numPr>
                <w:ilvl w:val="0"/>
                <w:numId w:val="11"/>
              </w:numPr>
              <w:spacing w:after="0" w:line="240" w:lineRule="auto"/>
              <w:rPr>
                <w:rFonts w:asciiTheme="minorHAnsi" w:hAnsiTheme="minorHAnsi" w:cstheme="minorHAnsi"/>
                <w:lang w:val="en-NZ"/>
              </w:rPr>
            </w:pPr>
            <w:r w:rsidRPr="00740D7F">
              <w:rPr>
                <w:rFonts w:asciiTheme="minorHAnsi" w:hAnsiTheme="minorHAnsi" w:cstheme="minorHAnsi"/>
              </w:rPr>
              <w:t>Establish and apply limits and guidelines for behaviour</w:t>
            </w:r>
          </w:p>
        </w:tc>
        <w:tc>
          <w:tcPr>
            <w:tcW w:w="5942" w:type="dxa"/>
            <w:tcMar>
              <w:top w:w="0" w:type="dxa"/>
              <w:left w:w="62" w:type="dxa"/>
              <w:bottom w:w="0" w:type="dxa"/>
              <w:right w:w="62" w:type="dxa"/>
            </w:tcMar>
          </w:tcPr>
          <w:p w14:paraId="632C78A4" w14:textId="77777777" w:rsidR="00CD4CAA" w:rsidRDefault="00CD4CAA" w:rsidP="00EA09B2">
            <w:pPr>
              <w:spacing w:after="0" w:line="240" w:lineRule="auto"/>
            </w:pPr>
            <w:r>
              <w:t>Initiate strategies, which are consistent with children’s abilities, to support them to manage their own behaviour</w:t>
            </w:r>
          </w:p>
          <w:p w14:paraId="3C1D081D" w14:textId="77777777" w:rsidR="00CD4CAA" w:rsidRDefault="00CD4CAA" w:rsidP="00EA09B2">
            <w:pPr>
              <w:spacing w:after="0" w:line="240" w:lineRule="auto"/>
            </w:pPr>
            <w:r>
              <w:t>Establish guidelines in consultation with families that are relevant to the culture and background of the children and policies of the service</w:t>
            </w:r>
          </w:p>
          <w:p w14:paraId="40CD26E3" w14:textId="77777777" w:rsidR="00CD4CAA" w:rsidRDefault="00CD4CAA" w:rsidP="00EA09B2">
            <w:pPr>
              <w:spacing w:after="0" w:line="240" w:lineRule="auto"/>
            </w:pPr>
            <w:r>
              <w:t>Develop guidelines in collaboration with children according to their ability to do so</w:t>
            </w:r>
          </w:p>
          <w:p w14:paraId="1959B0F4" w14:textId="77777777" w:rsidR="00FA5559" w:rsidRDefault="00CD4CAA" w:rsidP="00EA09B2">
            <w:pPr>
              <w:spacing w:after="0" w:line="240" w:lineRule="auto"/>
            </w:pPr>
            <w:r>
              <w:t>Decide how to respond to incidents in a timely manner and implement response clearly, consistently and calmly</w:t>
            </w:r>
          </w:p>
          <w:p w14:paraId="20E635FE" w14:textId="77777777" w:rsidR="00B22282" w:rsidRPr="00305E76" w:rsidRDefault="00B22282" w:rsidP="00CD4CAA">
            <w:pPr>
              <w:pStyle w:val="List2"/>
              <w:spacing w:after="0" w:line="240" w:lineRule="auto"/>
              <w:ind w:left="0" w:firstLine="0"/>
              <w:rPr>
                <w:rFonts w:asciiTheme="minorHAnsi" w:hAnsiTheme="minorHAnsi" w:cstheme="minorHAnsi"/>
                <w:lang w:val="en-NZ"/>
              </w:rPr>
            </w:pPr>
          </w:p>
        </w:tc>
      </w:tr>
      <w:tr w:rsidR="00305E76" w:rsidRPr="00305E76" w14:paraId="68D405C1" w14:textId="77777777" w:rsidTr="00347112">
        <w:trPr>
          <w:cantSplit/>
        </w:trPr>
        <w:tc>
          <w:tcPr>
            <w:tcW w:w="2580" w:type="dxa"/>
            <w:tcMar>
              <w:top w:w="0" w:type="dxa"/>
              <w:left w:w="62" w:type="dxa"/>
              <w:bottom w:w="0" w:type="dxa"/>
              <w:right w:w="62" w:type="dxa"/>
            </w:tcMar>
          </w:tcPr>
          <w:p w14:paraId="5C4FF5B2" w14:textId="77777777" w:rsidR="00305E76" w:rsidRPr="00740D7F" w:rsidRDefault="00CD4CAA" w:rsidP="00BD0759">
            <w:pPr>
              <w:pStyle w:val="List"/>
              <w:numPr>
                <w:ilvl w:val="0"/>
                <w:numId w:val="11"/>
              </w:numPr>
              <w:spacing w:after="0" w:line="240" w:lineRule="auto"/>
              <w:rPr>
                <w:rFonts w:asciiTheme="minorHAnsi" w:hAnsiTheme="minorHAnsi" w:cstheme="minorHAnsi"/>
                <w:lang w:val="en-NZ"/>
              </w:rPr>
            </w:pPr>
            <w:r w:rsidRPr="00740D7F">
              <w:rPr>
                <w:rFonts w:asciiTheme="minorHAnsi" w:hAnsiTheme="minorHAnsi" w:cstheme="minorHAnsi"/>
              </w:rPr>
              <w:t>Identify and review behaviour as required</w:t>
            </w:r>
          </w:p>
        </w:tc>
        <w:tc>
          <w:tcPr>
            <w:tcW w:w="5942" w:type="dxa"/>
            <w:tcMar>
              <w:top w:w="0" w:type="dxa"/>
              <w:left w:w="62" w:type="dxa"/>
              <w:bottom w:w="0" w:type="dxa"/>
              <w:right w:w="62" w:type="dxa"/>
            </w:tcMar>
          </w:tcPr>
          <w:p w14:paraId="02918542" w14:textId="77777777" w:rsidR="00CD4CAA" w:rsidRPr="00EA09B2" w:rsidRDefault="00CD4CAA" w:rsidP="00EA09B2">
            <w:pPr>
              <w:spacing w:after="0" w:line="240" w:lineRule="auto"/>
              <w:rPr>
                <w:rFonts w:asciiTheme="minorHAnsi" w:hAnsiTheme="minorHAnsi" w:cstheme="minorHAnsi"/>
                <w:lang w:val="en-NZ"/>
              </w:rPr>
            </w:pPr>
            <w:r w:rsidRPr="00EA09B2">
              <w:rPr>
                <w:rFonts w:asciiTheme="minorHAnsi" w:hAnsiTheme="minorHAnsi" w:cstheme="minorHAnsi"/>
                <w:lang w:val="en-NZ"/>
              </w:rPr>
              <w:t>Gather information from all those involved in caring for the children</w:t>
            </w:r>
          </w:p>
          <w:p w14:paraId="23B1F56B" w14:textId="77777777" w:rsidR="00CD4CAA" w:rsidRPr="00EA09B2" w:rsidRDefault="00CD4CAA" w:rsidP="00EA09B2">
            <w:pPr>
              <w:spacing w:after="0" w:line="240" w:lineRule="auto"/>
              <w:rPr>
                <w:rFonts w:asciiTheme="minorHAnsi" w:hAnsiTheme="minorHAnsi" w:cstheme="minorHAnsi"/>
                <w:lang w:val="en-NZ"/>
              </w:rPr>
            </w:pPr>
            <w:r w:rsidRPr="00EA09B2">
              <w:rPr>
                <w:rFonts w:asciiTheme="minorHAnsi" w:hAnsiTheme="minorHAnsi" w:cstheme="minorHAnsi"/>
                <w:lang w:val="en-NZ"/>
              </w:rPr>
              <w:t>Reflect on the wide range of variables that can impact on behaviour</w:t>
            </w:r>
          </w:p>
          <w:p w14:paraId="7D20C570" w14:textId="77777777" w:rsidR="00CD4CAA" w:rsidRPr="00EA09B2" w:rsidRDefault="00CD4CAA" w:rsidP="00EA09B2">
            <w:pPr>
              <w:spacing w:after="0" w:line="240" w:lineRule="auto"/>
              <w:rPr>
                <w:rFonts w:asciiTheme="minorHAnsi" w:hAnsiTheme="minorHAnsi" w:cstheme="minorHAnsi"/>
                <w:lang w:val="en-NZ"/>
              </w:rPr>
            </w:pPr>
            <w:r w:rsidRPr="00EA09B2">
              <w:rPr>
                <w:rFonts w:asciiTheme="minorHAnsi" w:hAnsiTheme="minorHAnsi" w:cstheme="minorHAnsi"/>
                <w:lang w:val="en-NZ"/>
              </w:rPr>
              <w:t>Observe and analyse behaviour to identify triggers or consequences which are maintaining the behaviour</w:t>
            </w:r>
          </w:p>
          <w:p w14:paraId="6D435A0A" w14:textId="77777777" w:rsidR="00CD4CAA" w:rsidRPr="00EA09B2" w:rsidRDefault="00CD4CAA" w:rsidP="00EA09B2">
            <w:pPr>
              <w:spacing w:after="0" w:line="240" w:lineRule="auto"/>
              <w:rPr>
                <w:rFonts w:asciiTheme="minorHAnsi" w:hAnsiTheme="minorHAnsi" w:cstheme="minorHAnsi"/>
                <w:lang w:val="en-NZ"/>
              </w:rPr>
            </w:pPr>
            <w:r w:rsidRPr="00EA09B2">
              <w:rPr>
                <w:rFonts w:asciiTheme="minorHAnsi" w:hAnsiTheme="minorHAnsi" w:cstheme="minorHAnsi"/>
                <w:lang w:val="en-NZ"/>
              </w:rPr>
              <w:t>Scan environment and curriculum for possible influences on behaviour</w:t>
            </w:r>
          </w:p>
          <w:p w14:paraId="4BE21151" w14:textId="77777777" w:rsidR="00CD4CAA" w:rsidRPr="00EA09B2" w:rsidRDefault="00CD4CAA" w:rsidP="00EA09B2">
            <w:pPr>
              <w:spacing w:after="0" w:line="240" w:lineRule="auto"/>
              <w:rPr>
                <w:rFonts w:asciiTheme="minorHAnsi" w:hAnsiTheme="minorHAnsi" w:cstheme="minorHAnsi"/>
                <w:lang w:val="en-NZ"/>
              </w:rPr>
            </w:pPr>
            <w:r w:rsidRPr="00EA09B2">
              <w:rPr>
                <w:rFonts w:asciiTheme="minorHAnsi" w:hAnsiTheme="minorHAnsi" w:cstheme="minorHAnsi"/>
                <w:lang w:val="en-NZ"/>
              </w:rPr>
              <w:t>Facilitate an analysis of children’s behaviour with all involved in caring for the children</w:t>
            </w:r>
          </w:p>
          <w:p w14:paraId="3ABF289E" w14:textId="77777777" w:rsidR="00CD4CAA" w:rsidRPr="00EA09B2" w:rsidRDefault="00CD4CAA" w:rsidP="00EA09B2">
            <w:pPr>
              <w:spacing w:after="0" w:line="240" w:lineRule="auto"/>
              <w:rPr>
                <w:rFonts w:asciiTheme="minorHAnsi" w:hAnsiTheme="minorHAnsi" w:cstheme="minorHAnsi"/>
                <w:lang w:val="en-NZ"/>
              </w:rPr>
            </w:pPr>
            <w:r w:rsidRPr="00EA09B2">
              <w:rPr>
                <w:rFonts w:asciiTheme="minorHAnsi" w:hAnsiTheme="minorHAnsi" w:cstheme="minorHAnsi"/>
                <w:lang w:val="en-NZ"/>
              </w:rPr>
              <w:t>Seek advice from appropriate authorities as required</w:t>
            </w:r>
          </w:p>
          <w:p w14:paraId="52860738" w14:textId="77777777" w:rsidR="00CD4CAA" w:rsidRPr="00EA09B2" w:rsidRDefault="00CD4CAA" w:rsidP="00EA09B2">
            <w:pPr>
              <w:spacing w:after="0" w:line="240" w:lineRule="auto"/>
              <w:rPr>
                <w:rFonts w:asciiTheme="minorHAnsi" w:hAnsiTheme="minorHAnsi" w:cstheme="minorHAnsi"/>
                <w:lang w:val="en-NZ"/>
              </w:rPr>
            </w:pPr>
            <w:r w:rsidRPr="00EA09B2">
              <w:rPr>
                <w:rFonts w:asciiTheme="minorHAnsi" w:hAnsiTheme="minorHAnsi" w:cstheme="minorHAnsi"/>
                <w:lang w:val="en-NZ"/>
              </w:rPr>
              <w:t>Discuss incidents causing concern with families and colleagues as appropriate</w:t>
            </w:r>
          </w:p>
          <w:p w14:paraId="7ACFD6AB" w14:textId="77777777" w:rsidR="00CD4CAA" w:rsidRPr="00EA09B2" w:rsidRDefault="00CD4CAA" w:rsidP="00EA09B2">
            <w:pPr>
              <w:spacing w:after="0" w:line="240" w:lineRule="auto"/>
              <w:rPr>
                <w:rFonts w:asciiTheme="minorHAnsi" w:hAnsiTheme="minorHAnsi" w:cstheme="minorHAnsi"/>
                <w:lang w:val="en-NZ"/>
              </w:rPr>
            </w:pPr>
            <w:r w:rsidRPr="00EA09B2">
              <w:rPr>
                <w:rFonts w:asciiTheme="minorHAnsi" w:hAnsiTheme="minorHAnsi" w:cstheme="minorHAnsi"/>
                <w:lang w:val="en-NZ"/>
              </w:rPr>
              <w:t>Include families and colleagues in discussion about options for response</w:t>
            </w:r>
          </w:p>
          <w:p w14:paraId="126B4A78" w14:textId="77777777" w:rsidR="00B22282" w:rsidRPr="00EA09B2" w:rsidRDefault="00CD4CAA" w:rsidP="00EA09B2">
            <w:pPr>
              <w:spacing w:after="0" w:line="240" w:lineRule="auto"/>
              <w:rPr>
                <w:rFonts w:asciiTheme="minorHAnsi" w:hAnsiTheme="minorHAnsi" w:cstheme="minorHAnsi"/>
                <w:lang w:val="en-NZ"/>
              </w:rPr>
            </w:pPr>
            <w:r w:rsidRPr="00EA09B2">
              <w:rPr>
                <w:rFonts w:asciiTheme="minorHAnsi" w:hAnsiTheme="minorHAnsi" w:cstheme="minorHAnsi"/>
                <w:lang w:val="en-NZ"/>
              </w:rPr>
              <w:t>Discuss needs and concerns of other children who may be affected by the behaviour</w:t>
            </w:r>
          </w:p>
          <w:p w14:paraId="3914AA3F" w14:textId="77777777" w:rsidR="003D483F" w:rsidRPr="00305E76" w:rsidRDefault="003D483F" w:rsidP="00CD4CAA">
            <w:pPr>
              <w:spacing w:after="0" w:line="240" w:lineRule="auto"/>
              <w:rPr>
                <w:rFonts w:asciiTheme="minorHAnsi" w:hAnsiTheme="minorHAnsi" w:cstheme="minorHAnsi"/>
                <w:lang w:val="en-NZ"/>
              </w:rPr>
            </w:pPr>
          </w:p>
        </w:tc>
      </w:tr>
      <w:tr w:rsidR="00305E76" w:rsidRPr="00305E76" w14:paraId="4DFF5415" w14:textId="77777777" w:rsidTr="00347112">
        <w:trPr>
          <w:cantSplit/>
        </w:trPr>
        <w:tc>
          <w:tcPr>
            <w:tcW w:w="2580" w:type="dxa"/>
            <w:tcMar>
              <w:top w:w="0" w:type="dxa"/>
              <w:left w:w="62" w:type="dxa"/>
              <w:bottom w:w="0" w:type="dxa"/>
              <w:right w:w="62" w:type="dxa"/>
            </w:tcMar>
          </w:tcPr>
          <w:p w14:paraId="28EDB945" w14:textId="77777777" w:rsidR="00305E76" w:rsidRPr="00740D7F" w:rsidRDefault="00CD4CAA" w:rsidP="00BD0759">
            <w:pPr>
              <w:pStyle w:val="List"/>
              <w:numPr>
                <w:ilvl w:val="0"/>
                <w:numId w:val="11"/>
              </w:numPr>
              <w:spacing w:after="0" w:line="240" w:lineRule="auto"/>
              <w:rPr>
                <w:rFonts w:asciiTheme="minorHAnsi" w:hAnsiTheme="minorHAnsi" w:cstheme="minorHAnsi"/>
                <w:lang w:val="en-NZ"/>
              </w:rPr>
            </w:pPr>
            <w:r w:rsidRPr="00740D7F">
              <w:rPr>
                <w:rFonts w:asciiTheme="minorHAnsi" w:hAnsiTheme="minorHAnsi" w:cstheme="minorHAnsi"/>
              </w:rPr>
              <w:t>Develop a plan to guide a particular child’s behaviour where required</w:t>
            </w:r>
          </w:p>
        </w:tc>
        <w:tc>
          <w:tcPr>
            <w:tcW w:w="5942" w:type="dxa"/>
            <w:tcMar>
              <w:top w:w="0" w:type="dxa"/>
              <w:left w:w="62" w:type="dxa"/>
              <w:bottom w:w="0" w:type="dxa"/>
              <w:right w:w="62" w:type="dxa"/>
            </w:tcMar>
          </w:tcPr>
          <w:p w14:paraId="42E96515" w14:textId="77777777" w:rsidR="00CD4CAA" w:rsidRPr="00EA09B2" w:rsidRDefault="00CD4CAA" w:rsidP="00EA09B2">
            <w:pPr>
              <w:spacing w:after="0" w:line="240" w:lineRule="auto"/>
              <w:rPr>
                <w:rFonts w:asciiTheme="minorHAnsi" w:hAnsiTheme="minorHAnsi" w:cstheme="minorHAnsi"/>
              </w:rPr>
            </w:pPr>
            <w:r w:rsidRPr="00EA09B2">
              <w:rPr>
                <w:rFonts w:asciiTheme="minorHAnsi" w:hAnsiTheme="minorHAnsi" w:cstheme="minorHAnsi"/>
              </w:rPr>
              <w:t>Identify long-term and short-term objectives in the plan</w:t>
            </w:r>
          </w:p>
          <w:p w14:paraId="0ED7A861" w14:textId="77777777" w:rsidR="00CD4CAA" w:rsidRPr="00EA09B2" w:rsidRDefault="00CD4CAA" w:rsidP="00EA09B2">
            <w:pPr>
              <w:spacing w:after="0" w:line="240" w:lineRule="auto"/>
              <w:rPr>
                <w:rFonts w:asciiTheme="minorHAnsi" w:hAnsiTheme="minorHAnsi" w:cstheme="minorHAnsi"/>
              </w:rPr>
            </w:pPr>
            <w:r w:rsidRPr="00EA09B2">
              <w:rPr>
                <w:rFonts w:asciiTheme="minorHAnsi" w:hAnsiTheme="minorHAnsi" w:cstheme="minorHAnsi"/>
              </w:rPr>
              <w:t>Clearly identify more acceptable alternative behaviours</w:t>
            </w:r>
          </w:p>
          <w:p w14:paraId="02634B3D" w14:textId="77777777" w:rsidR="00CD4CAA" w:rsidRPr="00EA09B2" w:rsidRDefault="00CD4CAA" w:rsidP="00EA09B2">
            <w:pPr>
              <w:spacing w:after="0" w:line="240" w:lineRule="auto"/>
              <w:rPr>
                <w:rFonts w:asciiTheme="minorHAnsi" w:hAnsiTheme="minorHAnsi" w:cstheme="minorHAnsi"/>
              </w:rPr>
            </w:pPr>
            <w:r w:rsidRPr="00EA09B2">
              <w:rPr>
                <w:rFonts w:asciiTheme="minorHAnsi" w:hAnsiTheme="minorHAnsi" w:cstheme="minorHAnsi"/>
              </w:rPr>
              <w:t>Develop the plan in accordance with the service philosophy and policies</w:t>
            </w:r>
          </w:p>
          <w:p w14:paraId="364A06E7" w14:textId="77777777" w:rsidR="00CD4CAA" w:rsidRPr="00EA09B2" w:rsidRDefault="00CD4CAA" w:rsidP="00EA09B2">
            <w:pPr>
              <w:spacing w:after="0" w:line="240" w:lineRule="auto"/>
              <w:rPr>
                <w:rFonts w:asciiTheme="minorHAnsi" w:hAnsiTheme="minorHAnsi" w:cstheme="minorHAnsi"/>
              </w:rPr>
            </w:pPr>
            <w:r w:rsidRPr="00EA09B2">
              <w:rPr>
                <w:rFonts w:asciiTheme="minorHAnsi" w:hAnsiTheme="minorHAnsi" w:cstheme="minorHAnsi"/>
              </w:rPr>
              <w:t>Develop goals of the plan consistent with child’s abilities, age and developmental stage</w:t>
            </w:r>
          </w:p>
          <w:p w14:paraId="50F7980C" w14:textId="77777777" w:rsidR="00CD4CAA" w:rsidRPr="00EA09B2" w:rsidRDefault="00CD4CAA" w:rsidP="00EA09B2">
            <w:pPr>
              <w:spacing w:after="0" w:line="240" w:lineRule="auto"/>
              <w:rPr>
                <w:rFonts w:asciiTheme="minorHAnsi" w:hAnsiTheme="minorHAnsi" w:cstheme="minorHAnsi"/>
              </w:rPr>
            </w:pPr>
            <w:r w:rsidRPr="00EA09B2">
              <w:rPr>
                <w:rFonts w:asciiTheme="minorHAnsi" w:hAnsiTheme="minorHAnsi" w:cstheme="minorHAnsi"/>
              </w:rPr>
              <w:t>Ensure that the plan is realistic and that resources are available</w:t>
            </w:r>
          </w:p>
          <w:p w14:paraId="4590E3D1" w14:textId="77777777" w:rsidR="00CD4CAA" w:rsidRPr="00EA09B2" w:rsidRDefault="00CD4CAA" w:rsidP="00EA09B2">
            <w:pPr>
              <w:spacing w:after="0" w:line="240" w:lineRule="auto"/>
              <w:rPr>
                <w:rFonts w:asciiTheme="minorHAnsi" w:hAnsiTheme="minorHAnsi" w:cstheme="minorHAnsi"/>
              </w:rPr>
            </w:pPr>
            <w:r w:rsidRPr="00EA09B2">
              <w:rPr>
                <w:rFonts w:asciiTheme="minorHAnsi" w:hAnsiTheme="minorHAnsi" w:cstheme="minorHAnsi"/>
              </w:rPr>
              <w:t>Establish plan in consultation with colleagues, family members and others who may be caring for the child</w:t>
            </w:r>
          </w:p>
          <w:p w14:paraId="6280B27F" w14:textId="77777777" w:rsidR="00CD4CAA" w:rsidRPr="00EA09B2" w:rsidRDefault="00CD4CAA" w:rsidP="00EA09B2">
            <w:pPr>
              <w:spacing w:after="0" w:line="240" w:lineRule="auto"/>
              <w:rPr>
                <w:rFonts w:asciiTheme="minorHAnsi" w:hAnsiTheme="minorHAnsi" w:cstheme="minorHAnsi"/>
              </w:rPr>
            </w:pPr>
            <w:r w:rsidRPr="00EA09B2">
              <w:rPr>
                <w:rFonts w:asciiTheme="minorHAnsi" w:hAnsiTheme="minorHAnsi" w:cstheme="minorHAnsi"/>
              </w:rPr>
              <w:t>Ensure plan considers relevant cultural practices for responding to behaviour</w:t>
            </w:r>
          </w:p>
          <w:p w14:paraId="7E4CAFB7" w14:textId="77777777" w:rsidR="00305E76" w:rsidRPr="00EA09B2" w:rsidRDefault="00CD4CAA" w:rsidP="00EA09B2">
            <w:pPr>
              <w:spacing w:after="0" w:line="240" w:lineRule="auto"/>
              <w:rPr>
                <w:rFonts w:asciiTheme="minorHAnsi" w:hAnsiTheme="minorHAnsi" w:cstheme="minorHAnsi"/>
              </w:rPr>
            </w:pPr>
            <w:r w:rsidRPr="00EA09B2">
              <w:rPr>
                <w:rFonts w:asciiTheme="minorHAnsi" w:hAnsiTheme="minorHAnsi" w:cstheme="minorHAnsi"/>
              </w:rPr>
              <w:t>Liaise with appropriate authorities and referral bodies as necessary</w:t>
            </w:r>
          </w:p>
          <w:p w14:paraId="5EFDE9CD" w14:textId="77777777" w:rsidR="003D483F" w:rsidRPr="00305E76" w:rsidRDefault="003D483F" w:rsidP="00CD4CAA">
            <w:pPr>
              <w:spacing w:after="0" w:line="240" w:lineRule="auto"/>
              <w:rPr>
                <w:rFonts w:asciiTheme="minorHAnsi" w:hAnsiTheme="minorHAnsi" w:cstheme="minorHAnsi"/>
              </w:rPr>
            </w:pPr>
          </w:p>
        </w:tc>
      </w:tr>
      <w:tr w:rsidR="004D12D0" w:rsidRPr="00305E76" w14:paraId="6491D29A" w14:textId="77777777" w:rsidTr="00347112">
        <w:trPr>
          <w:cantSplit/>
        </w:trPr>
        <w:tc>
          <w:tcPr>
            <w:tcW w:w="2580" w:type="dxa"/>
            <w:tcMar>
              <w:top w:w="0" w:type="dxa"/>
              <w:left w:w="62" w:type="dxa"/>
              <w:bottom w:w="0" w:type="dxa"/>
              <w:right w:w="62" w:type="dxa"/>
            </w:tcMar>
          </w:tcPr>
          <w:p w14:paraId="57499812" w14:textId="77777777" w:rsidR="004D12D0" w:rsidRPr="00740D7F" w:rsidRDefault="00CD4CAA" w:rsidP="00CD4CAA">
            <w:pPr>
              <w:pStyle w:val="List"/>
              <w:numPr>
                <w:ilvl w:val="0"/>
                <w:numId w:val="4"/>
              </w:numPr>
              <w:spacing w:after="0" w:line="240" w:lineRule="auto"/>
              <w:rPr>
                <w:rFonts w:asciiTheme="minorHAnsi" w:hAnsiTheme="minorHAnsi" w:cstheme="minorHAnsi"/>
              </w:rPr>
            </w:pPr>
            <w:r w:rsidRPr="00740D7F">
              <w:rPr>
                <w:noProof/>
                <w:lang w:eastAsia="en-AU"/>
              </w:rPr>
              <w:lastRenderedPageBreak/>
              <mc:AlternateContent>
                <mc:Choice Requires="wps">
                  <w:drawing>
                    <wp:anchor distT="0" distB="0" distL="114300" distR="114300" simplePos="0" relativeHeight="251737088" behindDoc="1" locked="0" layoutInCell="1" allowOverlap="1" wp14:anchorId="2086AF93" wp14:editId="6A0A622E">
                      <wp:simplePos x="0" y="0"/>
                      <wp:positionH relativeFrom="column">
                        <wp:posOffset>-723014</wp:posOffset>
                      </wp:positionH>
                      <wp:positionV relativeFrom="paragraph">
                        <wp:posOffset>-953046</wp:posOffset>
                      </wp:positionV>
                      <wp:extent cx="7213600" cy="3391786"/>
                      <wp:effectExtent l="0" t="0" r="44450" b="56515"/>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339178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A973AA" id="AutoShape 15" o:spid="_x0000_s1026" style="position:absolute;margin-left:-56.95pt;margin-top:-75.05pt;width:568pt;height:267.0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" strokecolor="#d99594" strokeweight="1pt">
                      <v:fill color2="#e5b8b7" focus="100%" type="gradient"/>
                      <v:shadow on="t" color="#622423" opacity=".5" offset="1pt"/>
                    </v:roundrect>
                  </w:pict>
                </mc:Fallback>
              </mc:AlternateContent>
            </w:r>
            <w:r w:rsidRPr="00740D7F">
              <w:rPr>
                <w:rFonts w:asciiTheme="minorHAnsi" w:hAnsiTheme="minorHAnsi" w:cstheme="minorHAnsi"/>
              </w:rPr>
              <w:t>Implement and monitor behaviour plan</w:t>
            </w:r>
          </w:p>
        </w:tc>
        <w:tc>
          <w:tcPr>
            <w:tcW w:w="5942" w:type="dxa"/>
            <w:tcMar>
              <w:top w:w="0" w:type="dxa"/>
              <w:left w:w="62" w:type="dxa"/>
              <w:bottom w:w="0" w:type="dxa"/>
              <w:right w:w="62" w:type="dxa"/>
            </w:tcMar>
          </w:tcPr>
          <w:p w14:paraId="3D5BE0B4" w14:textId="77777777" w:rsidR="00CD4CAA" w:rsidRPr="00EA09B2" w:rsidRDefault="00CD4CAA" w:rsidP="00EA09B2">
            <w:pPr>
              <w:spacing w:after="0" w:line="240" w:lineRule="auto"/>
              <w:rPr>
                <w:rFonts w:asciiTheme="minorHAnsi" w:hAnsiTheme="minorHAnsi"/>
              </w:rPr>
            </w:pPr>
            <w:r w:rsidRPr="00EA09B2">
              <w:rPr>
                <w:rFonts w:asciiTheme="minorHAnsi" w:hAnsiTheme="minorHAnsi"/>
              </w:rPr>
              <w:t>Support the child to understand specific expectations for behaviour</w:t>
            </w:r>
          </w:p>
          <w:p w14:paraId="08C81E07" w14:textId="77777777" w:rsidR="00CD4CAA" w:rsidRPr="00EA09B2" w:rsidRDefault="00CD4CAA" w:rsidP="00EA09B2">
            <w:pPr>
              <w:spacing w:after="0" w:line="240" w:lineRule="auto"/>
              <w:rPr>
                <w:rFonts w:asciiTheme="minorHAnsi" w:hAnsiTheme="minorHAnsi"/>
              </w:rPr>
            </w:pPr>
            <w:r w:rsidRPr="00EA09B2">
              <w:rPr>
                <w:rFonts w:asciiTheme="minorHAnsi" w:hAnsiTheme="minorHAnsi"/>
              </w:rPr>
              <w:t>Inform all those involved in implementing and reinforcing the plan of its rationale, limits and strategies</w:t>
            </w:r>
          </w:p>
          <w:p w14:paraId="0034B4B5" w14:textId="77777777" w:rsidR="00CD4CAA" w:rsidRPr="00EA09B2" w:rsidRDefault="00CD4CAA" w:rsidP="00EA09B2">
            <w:pPr>
              <w:spacing w:after="0" w:line="240" w:lineRule="auto"/>
              <w:rPr>
                <w:rFonts w:asciiTheme="minorHAnsi" w:hAnsiTheme="minorHAnsi"/>
              </w:rPr>
            </w:pPr>
            <w:r w:rsidRPr="00EA09B2">
              <w:rPr>
                <w:rFonts w:asciiTheme="minorHAnsi" w:hAnsiTheme="minorHAnsi"/>
              </w:rPr>
              <w:t>Minimise as far as possible, factors that may lead to or maintain inappropriate behaviour</w:t>
            </w:r>
          </w:p>
          <w:p w14:paraId="01054625" w14:textId="77777777" w:rsidR="00CD4CAA" w:rsidRPr="00EA09B2" w:rsidRDefault="00CD4CAA" w:rsidP="00EA09B2">
            <w:pPr>
              <w:spacing w:after="0" w:line="240" w:lineRule="auto"/>
              <w:rPr>
                <w:rFonts w:asciiTheme="minorHAnsi" w:hAnsiTheme="minorHAnsi"/>
              </w:rPr>
            </w:pPr>
            <w:r w:rsidRPr="00EA09B2">
              <w:rPr>
                <w:rFonts w:asciiTheme="minorHAnsi" w:hAnsiTheme="minorHAnsi"/>
              </w:rPr>
              <w:t>Support colleagues to implement the plan effectively and consistently</w:t>
            </w:r>
          </w:p>
          <w:p w14:paraId="4260AA5F" w14:textId="77777777" w:rsidR="00CD4CAA" w:rsidRPr="00EA09B2" w:rsidRDefault="00CD4CAA" w:rsidP="00EA09B2">
            <w:pPr>
              <w:spacing w:after="0" w:line="240" w:lineRule="auto"/>
              <w:rPr>
                <w:rFonts w:asciiTheme="minorHAnsi" w:hAnsiTheme="minorHAnsi"/>
              </w:rPr>
            </w:pPr>
            <w:r w:rsidRPr="00EA09B2">
              <w:rPr>
                <w:rFonts w:asciiTheme="minorHAnsi" w:hAnsiTheme="minorHAnsi"/>
              </w:rPr>
              <w:t>Review child’s behaviour against the plan and modify where necessary in consultation with colleagues, family members and others caring for the child</w:t>
            </w:r>
          </w:p>
          <w:p w14:paraId="1174D7D1" w14:textId="77777777" w:rsidR="004D12D0" w:rsidRPr="00CD4CAA" w:rsidRDefault="004D12D0" w:rsidP="00CD4CAA">
            <w:pPr>
              <w:pStyle w:val="ListParagraph"/>
              <w:spacing w:after="0" w:line="240" w:lineRule="auto"/>
              <w:ind w:left="360"/>
              <w:rPr>
                <w:rFonts w:asciiTheme="minorHAnsi" w:hAnsiTheme="minorHAnsi"/>
              </w:rPr>
            </w:pPr>
          </w:p>
          <w:p w14:paraId="4A8828CB" w14:textId="77777777" w:rsidR="003D483F" w:rsidRPr="006A0B11" w:rsidRDefault="003D483F" w:rsidP="00CD4CAA">
            <w:pPr>
              <w:spacing w:after="0" w:line="240" w:lineRule="auto"/>
              <w:rPr>
                <w:rFonts w:asciiTheme="minorHAnsi" w:hAnsiTheme="minorHAnsi"/>
              </w:rPr>
            </w:pPr>
          </w:p>
        </w:tc>
      </w:tr>
    </w:tbl>
    <w:p w14:paraId="49495C80" w14:textId="77777777" w:rsidR="00D46DB0" w:rsidRDefault="00D46DB0" w:rsidP="00305E76">
      <w:pPr>
        <w:pStyle w:val="Heading3"/>
        <w:rPr>
          <w:b w:val="0"/>
          <w:bCs w:val="0"/>
        </w:rPr>
      </w:pPr>
      <w:r>
        <w:br w:type="page"/>
      </w:r>
    </w:p>
    <w:p w14:paraId="1E6E6C53" w14:textId="77777777" w:rsidR="00304343" w:rsidRDefault="00307573" w:rsidP="00304343">
      <w:pPr>
        <w:pStyle w:val="Heading3"/>
      </w:pPr>
      <w:bookmarkStart w:id="6" w:name="_Toc421185359"/>
      <w:bookmarkStart w:id="7" w:name="_Toc329018039"/>
      <w:bookmarkEnd w:id="5"/>
      <w:r>
        <w:rPr>
          <w:noProof/>
          <w:lang w:val="en-AU" w:eastAsia="en-AU"/>
        </w:rPr>
        <w:lastRenderedPageBreak/>
        <mc:AlternateContent>
          <mc:Choice Requires="wps">
            <w:drawing>
              <wp:anchor distT="0" distB="0" distL="114300" distR="114300" simplePos="0" relativeHeight="251732992" behindDoc="1" locked="0" layoutInCell="1" allowOverlap="1" wp14:anchorId="2B657F5D" wp14:editId="6FD3E7E7">
                <wp:simplePos x="0" y="0"/>
                <wp:positionH relativeFrom="column">
                  <wp:posOffset>-776177</wp:posOffset>
                </wp:positionH>
                <wp:positionV relativeFrom="paragraph">
                  <wp:posOffset>-255181</wp:posOffset>
                </wp:positionV>
                <wp:extent cx="7303135" cy="2115879"/>
                <wp:effectExtent l="0" t="0" r="31115" b="55880"/>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115879"/>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C46FE7" id="AutoShape 40" o:spid="_x0000_s1026" style="position:absolute;margin-left:-61.1pt;margin-top:-20.1pt;width:575.05pt;height:166.6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14:paraId="0D3E6D1E" w14:textId="77777777"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14:paraId="2EECDDE2" w14:textId="77777777" w:rsidR="00304343" w:rsidRPr="00944F03" w:rsidRDefault="00304343" w:rsidP="00304343">
      <w:pPr>
        <w:pStyle w:val="BodyText"/>
        <w:jc w:val="left"/>
        <w:rPr>
          <w:rStyle w:val="SpecialBold"/>
          <w:rFonts w:asciiTheme="minorHAnsi" w:hAnsiTheme="minorHAnsi" w:cstheme="minorHAnsi"/>
          <w:sz w:val="22"/>
          <w:szCs w:val="22"/>
        </w:rPr>
      </w:pPr>
    </w:p>
    <w:p w14:paraId="5008F39A" w14:textId="77777777" w:rsidR="00304343" w:rsidRPr="00304343" w:rsidRDefault="00304343" w:rsidP="00304343">
      <w:pPr>
        <w:spacing w:after="0" w:line="240" w:lineRule="auto"/>
        <w:rPr>
          <w:lang w:eastAsia="en-GB"/>
        </w:rPr>
      </w:pPr>
      <w:bookmarkStart w:id="9" w:name="_Toc329018040"/>
      <w:bookmarkEnd w:id="7"/>
    </w:p>
    <w:tbl>
      <w:tblPr>
        <w:tblW w:w="9640" w:type="dxa"/>
        <w:tblLayout w:type="fixed"/>
        <w:tblCellMar>
          <w:left w:w="62" w:type="dxa"/>
          <w:right w:w="62" w:type="dxa"/>
        </w:tblCellMar>
        <w:tblLook w:val="0000" w:firstRow="0" w:lastRow="0" w:firstColumn="0" w:lastColumn="0" w:noHBand="0" w:noVBand="0"/>
      </w:tblPr>
      <w:tblGrid>
        <w:gridCol w:w="1685"/>
        <w:gridCol w:w="7955"/>
      </w:tblGrid>
      <w:tr w:rsidR="00740D7F" w:rsidRPr="00892B81" w14:paraId="1388C312" w14:textId="77777777" w:rsidTr="00EA09B2">
        <w:tc>
          <w:tcPr>
            <w:tcW w:w="1685" w:type="dxa"/>
            <w:tcMar>
              <w:top w:w="0" w:type="dxa"/>
              <w:left w:w="62" w:type="dxa"/>
              <w:bottom w:w="0" w:type="dxa"/>
              <w:right w:w="62" w:type="dxa"/>
            </w:tcMar>
          </w:tcPr>
          <w:p w14:paraId="0276463F" w14:textId="77777777" w:rsidR="00740D7F" w:rsidRPr="00892B81" w:rsidRDefault="00740D7F" w:rsidP="00892B81">
            <w:pPr>
              <w:spacing w:after="0" w:line="240" w:lineRule="auto"/>
              <w:rPr>
                <w:rFonts w:asciiTheme="minorHAnsi" w:eastAsia="Times New Roman" w:hAnsiTheme="minorHAnsi"/>
                <w:lang w:val="en-US" w:eastAsia="en-AU"/>
              </w:rPr>
            </w:pPr>
            <w:r>
              <w:rPr>
                <w:rFonts w:asciiTheme="minorHAnsi" w:eastAsia="Times New Roman" w:hAnsiTheme="minorHAnsi"/>
                <w:lang w:val="en-US" w:eastAsia="en-AU"/>
              </w:rPr>
              <w:t>Oral Communication</w:t>
            </w:r>
          </w:p>
          <w:p w14:paraId="0E719690" w14:textId="77777777" w:rsidR="00740D7F" w:rsidRPr="00892B81" w:rsidRDefault="00740D7F" w:rsidP="00892B81">
            <w:pPr>
              <w:spacing w:after="0" w:line="240" w:lineRule="auto"/>
              <w:rPr>
                <w:rFonts w:asciiTheme="minorHAnsi" w:eastAsia="Times New Roman" w:hAnsiTheme="minorHAnsi"/>
                <w:lang w:val="en-US" w:eastAsia="en-AU"/>
              </w:rPr>
            </w:pPr>
          </w:p>
          <w:p w14:paraId="36A9C438" w14:textId="77777777" w:rsidR="00740D7F" w:rsidRPr="00892B81" w:rsidRDefault="00740D7F" w:rsidP="00892B81">
            <w:pPr>
              <w:spacing w:after="0" w:line="240" w:lineRule="auto"/>
              <w:rPr>
                <w:rFonts w:asciiTheme="minorHAnsi" w:eastAsia="Times New Roman" w:hAnsiTheme="minorHAnsi"/>
                <w:lang w:val="en-NZ" w:eastAsia="en-AU"/>
              </w:rPr>
            </w:pPr>
          </w:p>
        </w:tc>
        <w:tc>
          <w:tcPr>
            <w:tcW w:w="7955" w:type="dxa"/>
            <w:tcMar>
              <w:top w:w="0" w:type="dxa"/>
              <w:left w:w="62" w:type="dxa"/>
              <w:bottom w:w="0" w:type="dxa"/>
              <w:right w:w="62" w:type="dxa"/>
            </w:tcMar>
          </w:tcPr>
          <w:p w14:paraId="29D961C6" w14:textId="77777777" w:rsidR="00740D7F" w:rsidRPr="00892B81" w:rsidRDefault="00740D7F" w:rsidP="00BD0759">
            <w:pPr>
              <w:numPr>
                <w:ilvl w:val="0"/>
                <w:numId w:val="16"/>
              </w:numPr>
              <w:spacing w:after="0" w:line="240" w:lineRule="auto"/>
              <w:contextualSpacing/>
              <w:rPr>
                <w:rFonts w:asciiTheme="minorHAnsi" w:hAnsiTheme="minorHAnsi"/>
                <w:lang w:val="en-NZ"/>
              </w:rPr>
            </w:pPr>
            <w:r w:rsidRPr="00CD5361">
              <w:rPr>
                <w:rFonts w:asciiTheme="minorHAnsi" w:hAnsiTheme="minorHAnsi" w:cstheme="minorHAnsi"/>
                <w:lang w:val="en-GB"/>
              </w:rPr>
              <w:t>In</w:t>
            </w:r>
            <w:r w:rsidRPr="00CD5361">
              <w:rPr>
                <w:rFonts w:asciiTheme="minorHAnsi" w:hAnsiTheme="minorHAnsi" w:cstheme="minorHAnsi"/>
                <w:color w:val="000000"/>
                <w:lang w:val="en-GB" w:eastAsia="en-AU"/>
              </w:rPr>
              <w:t xml:space="preserve"> order to facilitate a range of collaborative discussions with children, families and other educators</w:t>
            </w:r>
          </w:p>
        </w:tc>
      </w:tr>
    </w:tbl>
    <w:p w14:paraId="00B050BA" w14:textId="77777777" w:rsidR="00304343" w:rsidRDefault="00304343" w:rsidP="00304343">
      <w:pPr>
        <w:rPr>
          <w:rFonts w:cstheme="majorBidi"/>
          <w:sz w:val="26"/>
          <w:szCs w:val="26"/>
          <w:lang w:val="en-GB" w:eastAsia="en-GB"/>
        </w:rPr>
      </w:pPr>
      <w:r>
        <w:rPr>
          <w:lang w:eastAsia="en-GB"/>
        </w:rPr>
        <w:br w:type="page"/>
      </w:r>
    </w:p>
    <w:p w14:paraId="0715921E" w14:textId="77777777" w:rsidR="00304343" w:rsidRDefault="00307573" w:rsidP="00304343">
      <w:pPr>
        <w:pStyle w:val="Heading3"/>
      </w:pPr>
      <w:bookmarkStart w:id="10" w:name="_Toc421185360"/>
      <w:bookmarkStart w:id="11" w:name="_Toc285113079"/>
      <w:bookmarkStart w:id="12" w:name="_Toc326743761"/>
      <w:bookmarkStart w:id="13" w:name="_Toc328654777"/>
      <w:bookmarkStart w:id="14" w:name="_Toc330386596"/>
      <w:bookmarkEnd w:id="9"/>
      <w:r>
        <w:rPr>
          <w:noProof/>
          <w:lang w:val="en-AU" w:eastAsia="en-AU"/>
        </w:rPr>
        <w:lastRenderedPageBreak/>
        <mc:AlternateContent>
          <mc:Choice Requires="wps">
            <w:drawing>
              <wp:anchor distT="0" distB="0" distL="114300" distR="114300" simplePos="0" relativeHeight="251735040" behindDoc="1" locked="0" layoutInCell="1" allowOverlap="1" wp14:anchorId="2F746FF2" wp14:editId="20F76777">
                <wp:simplePos x="0" y="0"/>
                <wp:positionH relativeFrom="column">
                  <wp:posOffset>-712381</wp:posOffset>
                </wp:positionH>
                <wp:positionV relativeFrom="paragraph">
                  <wp:posOffset>-148856</wp:posOffset>
                </wp:positionV>
                <wp:extent cx="7132320" cy="8165805"/>
                <wp:effectExtent l="0" t="0" r="30480" b="6413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1658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6ACF0" id="AutoShape 41" o:spid="_x0000_s1026" style="position:absolute;margin-left:-56.1pt;margin-top:-11.7pt;width:561.6pt;height:643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14:paraId="61933242" w14:textId="77777777" w:rsidR="00304343" w:rsidRDefault="00304343" w:rsidP="00892B81">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14:paraId="66FBFD81" w14:textId="77777777" w:rsidR="00304343" w:rsidRPr="00B1137B" w:rsidRDefault="00304343" w:rsidP="00892B81">
      <w:pPr>
        <w:spacing w:after="0" w:line="240" w:lineRule="auto"/>
        <w:rPr>
          <w:rFonts w:asciiTheme="minorHAnsi" w:hAnsiTheme="minorHAnsi" w:cs="Calibri"/>
          <w:b/>
          <w:color w:val="000000"/>
        </w:rPr>
      </w:pPr>
    </w:p>
    <w:p w14:paraId="6C393931" w14:textId="77777777" w:rsidR="00892B81" w:rsidRPr="00892B81" w:rsidRDefault="00892B81" w:rsidP="00892B81">
      <w:pPr>
        <w:spacing w:after="0" w:line="240" w:lineRule="auto"/>
        <w:rPr>
          <w:rFonts w:asciiTheme="minorHAnsi" w:hAnsiTheme="minorHAnsi" w:cs="Calibri"/>
          <w:color w:val="000000"/>
        </w:rPr>
      </w:pPr>
      <w:r w:rsidRPr="00892B81">
        <w:rPr>
          <w:rFonts w:asciiTheme="minorHAnsi" w:hAnsiTheme="minorHAnsi" w:cs="Calibri"/>
          <w:color w:val="000000"/>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w:t>
      </w:r>
    </w:p>
    <w:p w14:paraId="6A540C40" w14:textId="77777777" w:rsidR="00892B81" w:rsidRDefault="00892B81" w:rsidP="00892B81">
      <w:pPr>
        <w:spacing w:after="0" w:line="240" w:lineRule="auto"/>
        <w:rPr>
          <w:rFonts w:asciiTheme="minorHAnsi" w:hAnsiTheme="minorHAnsi" w:cs="Calibri"/>
          <w:color w:val="000000"/>
        </w:rPr>
      </w:pPr>
    </w:p>
    <w:p w14:paraId="3566F267" w14:textId="77777777" w:rsidR="00892B81" w:rsidRPr="00892B81" w:rsidRDefault="00892B81" w:rsidP="00BD0759">
      <w:pPr>
        <w:pStyle w:val="ListParagraph"/>
        <w:numPr>
          <w:ilvl w:val="0"/>
          <w:numId w:val="17"/>
        </w:numPr>
        <w:spacing w:after="0" w:line="240" w:lineRule="auto"/>
        <w:rPr>
          <w:rFonts w:asciiTheme="minorHAnsi" w:hAnsiTheme="minorHAnsi" w:cs="Calibri"/>
          <w:color w:val="000000"/>
        </w:rPr>
      </w:pPr>
      <w:r w:rsidRPr="00892B81">
        <w:rPr>
          <w:rFonts w:asciiTheme="minorHAnsi" w:hAnsiTheme="minorHAnsi" w:cs="Calibri"/>
          <w:color w:val="000000"/>
        </w:rPr>
        <w:t>Observed and analysed children’s behaviour, on at least three occasions, in a range of situations and contexts</w:t>
      </w:r>
    </w:p>
    <w:p w14:paraId="496E3C9F" w14:textId="77777777" w:rsidR="00892B81" w:rsidRPr="00892B81" w:rsidRDefault="00892B81" w:rsidP="00BD0759">
      <w:pPr>
        <w:pStyle w:val="ListParagraph"/>
        <w:numPr>
          <w:ilvl w:val="0"/>
          <w:numId w:val="17"/>
        </w:numPr>
        <w:spacing w:after="0" w:line="240" w:lineRule="auto"/>
        <w:rPr>
          <w:rFonts w:asciiTheme="minorHAnsi" w:hAnsiTheme="minorHAnsi" w:cs="Calibri"/>
          <w:color w:val="000000"/>
        </w:rPr>
      </w:pPr>
      <w:r w:rsidRPr="00892B81">
        <w:rPr>
          <w:rFonts w:asciiTheme="minorHAnsi" w:hAnsiTheme="minorHAnsi" w:cs="Calibri"/>
          <w:color w:val="000000"/>
        </w:rPr>
        <w:t>Created, implemented and measured the effectiveness of at least one plan, including:</w:t>
      </w:r>
    </w:p>
    <w:p w14:paraId="25188C7C" w14:textId="77777777" w:rsidR="00892B81" w:rsidRPr="00892B81" w:rsidRDefault="00892B81" w:rsidP="00892B81">
      <w:pPr>
        <w:spacing w:after="0" w:line="240" w:lineRule="auto"/>
        <w:ind w:left="360"/>
        <w:rPr>
          <w:rFonts w:asciiTheme="minorHAnsi" w:hAnsiTheme="minorHAnsi" w:cs="Calibri"/>
          <w:color w:val="000000"/>
        </w:rPr>
      </w:pPr>
      <w:r w:rsidRPr="00892B81">
        <w:rPr>
          <w:rFonts w:asciiTheme="minorHAnsi" w:hAnsiTheme="minorHAnsi" w:cs="Calibri"/>
          <w:color w:val="000000"/>
        </w:rPr>
        <w:t>o</w:t>
      </w:r>
      <w:r w:rsidRPr="00892B81">
        <w:rPr>
          <w:rFonts w:asciiTheme="minorHAnsi" w:hAnsiTheme="minorHAnsi" w:cs="Calibri"/>
          <w:color w:val="000000"/>
        </w:rPr>
        <w:tab/>
        <w:t>developing long-term and short-term goals and objectives</w:t>
      </w:r>
    </w:p>
    <w:p w14:paraId="39D23A07" w14:textId="77777777" w:rsidR="00892B81" w:rsidRPr="00892B81" w:rsidRDefault="00892B81" w:rsidP="00892B81">
      <w:pPr>
        <w:spacing w:after="0" w:line="240" w:lineRule="auto"/>
        <w:ind w:left="360"/>
        <w:rPr>
          <w:rFonts w:asciiTheme="minorHAnsi" w:hAnsiTheme="minorHAnsi" w:cs="Calibri"/>
          <w:color w:val="000000"/>
        </w:rPr>
      </w:pPr>
      <w:r w:rsidRPr="00892B81">
        <w:rPr>
          <w:rFonts w:asciiTheme="minorHAnsi" w:hAnsiTheme="minorHAnsi" w:cs="Calibri"/>
          <w:color w:val="000000"/>
        </w:rPr>
        <w:t>o</w:t>
      </w:r>
      <w:r w:rsidRPr="00892B81">
        <w:rPr>
          <w:rFonts w:asciiTheme="minorHAnsi" w:hAnsiTheme="minorHAnsi" w:cs="Calibri"/>
          <w:color w:val="000000"/>
        </w:rPr>
        <w:tab/>
        <w:t>establishing a baseline for the behaviour</w:t>
      </w:r>
    </w:p>
    <w:p w14:paraId="5108F53C" w14:textId="77777777" w:rsidR="00892B81" w:rsidRPr="00892B81" w:rsidRDefault="00892B81" w:rsidP="00892B81">
      <w:pPr>
        <w:spacing w:after="0" w:line="240" w:lineRule="auto"/>
        <w:ind w:left="360"/>
        <w:rPr>
          <w:rFonts w:asciiTheme="minorHAnsi" w:hAnsiTheme="minorHAnsi" w:cs="Calibri"/>
          <w:color w:val="000000"/>
        </w:rPr>
      </w:pPr>
      <w:r w:rsidRPr="00892B81">
        <w:rPr>
          <w:rFonts w:asciiTheme="minorHAnsi" w:hAnsiTheme="minorHAnsi" w:cs="Calibri"/>
          <w:color w:val="000000"/>
        </w:rPr>
        <w:t>o</w:t>
      </w:r>
      <w:r w:rsidRPr="00892B81">
        <w:rPr>
          <w:rFonts w:asciiTheme="minorHAnsi" w:hAnsiTheme="minorHAnsi" w:cs="Calibri"/>
          <w:color w:val="000000"/>
        </w:rPr>
        <w:tab/>
        <w:t>clearly outlining alternative behaviours</w:t>
      </w:r>
    </w:p>
    <w:p w14:paraId="5FB4DEB4" w14:textId="77777777" w:rsidR="00892B81" w:rsidRPr="00892B81" w:rsidRDefault="00892B81" w:rsidP="00892B81">
      <w:pPr>
        <w:spacing w:after="0" w:line="240" w:lineRule="auto"/>
        <w:ind w:left="360"/>
        <w:rPr>
          <w:rFonts w:asciiTheme="minorHAnsi" w:hAnsiTheme="minorHAnsi" w:cs="Calibri"/>
          <w:color w:val="000000"/>
        </w:rPr>
      </w:pPr>
      <w:r w:rsidRPr="00892B81">
        <w:rPr>
          <w:rFonts w:asciiTheme="minorHAnsi" w:hAnsiTheme="minorHAnsi" w:cs="Calibri"/>
          <w:color w:val="000000"/>
        </w:rPr>
        <w:t>o</w:t>
      </w:r>
      <w:r w:rsidRPr="00892B81">
        <w:rPr>
          <w:rFonts w:asciiTheme="minorHAnsi" w:hAnsiTheme="minorHAnsi" w:cs="Calibri"/>
          <w:color w:val="000000"/>
        </w:rPr>
        <w:tab/>
        <w:t>communicating expectations with children</w:t>
      </w:r>
    </w:p>
    <w:p w14:paraId="38D08C69" w14:textId="77777777" w:rsidR="00892B81" w:rsidRPr="00892B81" w:rsidRDefault="00892B81" w:rsidP="00892B81">
      <w:pPr>
        <w:spacing w:after="0" w:line="240" w:lineRule="auto"/>
        <w:ind w:left="360"/>
        <w:rPr>
          <w:rFonts w:asciiTheme="minorHAnsi" w:hAnsiTheme="minorHAnsi" w:cs="Calibri"/>
          <w:color w:val="000000"/>
        </w:rPr>
      </w:pPr>
      <w:r w:rsidRPr="00892B81">
        <w:rPr>
          <w:rFonts w:asciiTheme="minorHAnsi" w:hAnsiTheme="minorHAnsi" w:cs="Calibri"/>
          <w:color w:val="000000"/>
        </w:rPr>
        <w:t>o</w:t>
      </w:r>
      <w:r w:rsidRPr="00892B81">
        <w:rPr>
          <w:rFonts w:asciiTheme="minorHAnsi" w:hAnsiTheme="minorHAnsi" w:cs="Calibri"/>
          <w:color w:val="000000"/>
        </w:rPr>
        <w:tab/>
        <w:t>supporting and communicating with colleagues to implement the plan</w:t>
      </w:r>
    </w:p>
    <w:p w14:paraId="33A77D00" w14:textId="77777777" w:rsidR="00892B81" w:rsidRPr="00892B81" w:rsidRDefault="00892B81" w:rsidP="00892B81">
      <w:pPr>
        <w:spacing w:after="0" w:line="240" w:lineRule="auto"/>
        <w:ind w:left="360"/>
        <w:rPr>
          <w:rFonts w:asciiTheme="minorHAnsi" w:hAnsiTheme="minorHAnsi" w:cs="Calibri"/>
          <w:color w:val="000000"/>
        </w:rPr>
      </w:pPr>
      <w:r w:rsidRPr="00892B81">
        <w:rPr>
          <w:rFonts w:asciiTheme="minorHAnsi" w:hAnsiTheme="minorHAnsi" w:cs="Calibri"/>
          <w:color w:val="000000"/>
        </w:rPr>
        <w:t>o</w:t>
      </w:r>
      <w:r w:rsidRPr="00892B81">
        <w:rPr>
          <w:rFonts w:asciiTheme="minorHAnsi" w:hAnsiTheme="minorHAnsi" w:cs="Calibri"/>
          <w:color w:val="000000"/>
        </w:rPr>
        <w:tab/>
        <w:t>revisiting the plan and reflecting on its effectiveness</w:t>
      </w:r>
    </w:p>
    <w:p w14:paraId="3B732F35" w14:textId="77777777" w:rsidR="00892B81" w:rsidRPr="00892B81" w:rsidRDefault="00892B81" w:rsidP="00BD0759">
      <w:pPr>
        <w:pStyle w:val="ListParagraph"/>
        <w:numPr>
          <w:ilvl w:val="0"/>
          <w:numId w:val="17"/>
        </w:numPr>
        <w:spacing w:after="0" w:line="240" w:lineRule="auto"/>
        <w:rPr>
          <w:rFonts w:asciiTheme="minorHAnsi" w:hAnsiTheme="minorHAnsi" w:cs="Calibri"/>
          <w:color w:val="000000"/>
        </w:rPr>
      </w:pPr>
      <w:r w:rsidRPr="00892B81">
        <w:rPr>
          <w:rFonts w:asciiTheme="minorHAnsi" w:hAnsiTheme="minorHAnsi" w:cs="Calibri"/>
          <w:color w:val="000000"/>
        </w:rPr>
        <w:t>Developed positive relationships with children, respected family expectations and their cultural values, and acted within the service policy</w:t>
      </w:r>
    </w:p>
    <w:p w14:paraId="4CE6E5A9" w14:textId="77777777" w:rsidR="00304343" w:rsidRPr="00892B81" w:rsidRDefault="00892B81" w:rsidP="00BD0759">
      <w:pPr>
        <w:pStyle w:val="ListParagraph"/>
        <w:numPr>
          <w:ilvl w:val="0"/>
          <w:numId w:val="17"/>
        </w:numPr>
        <w:spacing w:after="0" w:line="240" w:lineRule="auto"/>
        <w:rPr>
          <w:rFonts w:asciiTheme="minorHAnsi" w:hAnsiTheme="minorHAnsi" w:cs="Calibri"/>
          <w:color w:val="000000"/>
        </w:rPr>
      </w:pPr>
      <w:r w:rsidRPr="00892B81">
        <w:rPr>
          <w:rFonts w:asciiTheme="minorHAnsi" w:hAnsiTheme="minorHAnsi" w:cs="Calibri"/>
          <w:color w:val="000000"/>
        </w:rPr>
        <w:t>Interacted with children and involved them in decision-making and planning</w:t>
      </w:r>
    </w:p>
    <w:p w14:paraId="51056354" w14:textId="77777777" w:rsidR="00304343" w:rsidRPr="00B1137B" w:rsidRDefault="00304343" w:rsidP="00892B81">
      <w:pPr>
        <w:spacing w:after="0" w:line="240" w:lineRule="auto"/>
        <w:rPr>
          <w:rFonts w:asciiTheme="minorHAnsi" w:hAnsiTheme="minorHAnsi" w:cs="Calibri"/>
          <w:b/>
          <w:color w:val="000000"/>
        </w:rPr>
      </w:pPr>
    </w:p>
    <w:p w14:paraId="56C06CAC" w14:textId="77777777" w:rsidR="00304343" w:rsidRDefault="00304343" w:rsidP="00892B81">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14:paraId="2F15F68D" w14:textId="77777777" w:rsidR="00304343" w:rsidRPr="00B1137B" w:rsidRDefault="00304343" w:rsidP="00892B81">
      <w:pPr>
        <w:spacing w:after="0" w:line="240" w:lineRule="auto"/>
        <w:rPr>
          <w:rFonts w:asciiTheme="minorHAnsi" w:hAnsiTheme="minorHAnsi" w:cs="Calibri"/>
          <w:b/>
          <w:color w:val="000000"/>
        </w:rPr>
      </w:pPr>
    </w:p>
    <w:p w14:paraId="78A0408F" w14:textId="77777777" w:rsidR="00892B81" w:rsidRDefault="00892B81" w:rsidP="00892B81">
      <w:pPr>
        <w:spacing w:after="0" w:line="240" w:lineRule="auto"/>
        <w:rPr>
          <w:rFonts w:asciiTheme="minorHAnsi" w:hAnsiTheme="minorHAnsi" w:cs="Calibri"/>
          <w:color w:val="000000"/>
        </w:rPr>
      </w:pPr>
      <w:r w:rsidRPr="00892B81">
        <w:rPr>
          <w:rFonts w:asciiTheme="minorHAnsi" w:hAnsiTheme="minorHAnsi" w:cs="Calibri"/>
          <w:color w:val="000000"/>
        </w:rPr>
        <w:t>The candidate must be able to demonstrate essential knowledge required to effectively do the task outlined in elements and performance criteria of this unit, manage the task and manage contingencies in the context of the identified work role.</w:t>
      </w:r>
    </w:p>
    <w:p w14:paraId="36D996C6" w14:textId="77777777" w:rsidR="00740D7F" w:rsidRPr="00892B81" w:rsidRDefault="00740D7F" w:rsidP="00892B81">
      <w:pPr>
        <w:spacing w:after="0" w:line="240" w:lineRule="auto"/>
        <w:rPr>
          <w:rFonts w:asciiTheme="minorHAnsi" w:hAnsiTheme="minorHAnsi" w:cs="Calibri"/>
          <w:color w:val="000000"/>
        </w:rPr>
      </w:pPr>
    </w:p>
    <w:p w14:paraId="547A0843" w14:textId="77777777" w:rsidR="00892B81" w:rsidRPr="00892B81" w:rsidRDefault="00892B81" w:rsidP="00892B81">
      <w:pPr>
        <w:spacing w:after="0" w:line="240" w:lineRule="auto"/>
        <w:rPr>
          <w:rFonts w:asciiTheme="minorHAnsi" w:hAnsiTheme="minorHAnsi" w:cs="Calibri"/>
          <w:color w:val="000000"/>
        </w:rPr>
      </w:pPr>
      <w:r w:rsidRPr="00892B81">
        <w:rPr>
          <w:rFonts w:asciiTheme="minorHAnsi" w:hAnsiTheme="minorHAnsi" w:cs="Calibri"/>
          <w:color w:val="000000"/>
        </w:rPr>
        <w:t>These include knowledge of:</w:t>
      </w:r>
    </w:p>
    <w:p w14:paraId="689BE67A" w14:textId="77777777" w:rsidR="00892B81" w:rsidRDefault="00892B81" w:rsidP="00892B81">
      <w:pPr>
        <w:spacing w:after="0" w:line="240" w:lineRule="auto"/>
        <w:rPr>
          <w:rFonts w:asciiTheme="minorHAnsi" w:hAnsiTheme="minorHAnsi" w:cs="Calibri"/>
          <w:color w:val="000000"/>
        </w:rPr>
      </w:pPr>
    </w:p>
    <w:p w14:paraId="3FE5C4FD" w14:textId="77777777" w:rsidR="00892B81"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How to access:</w:t>
      </w:r>
    </w:p>
    <w:p w14:paraId="6CC3029D" w14:textId="77777777" w:rsidR="00892B81" w:rsidRPr="00892B81" w:rsidRDefault="00892B81" w:rsidP="00892B81">
      <w:pPr>
        <w:spacing w:after="0" w:line="240" w:lineRule="auto"/>
        <w:ind w:left="360"/>
        <w:rPr>
          <w:rFonts w:asciiTheme="minorHAnsi" w:hAnsiTheme="minorHAnsi" w:cs="Calibri"/>
          <w:color w:val="000000"/>
        </w:rPr>
      </w:pPr>
      <w:r w:rsidRPr="00892B81">
        <w:rPr>
          <w:rFonts w:asciiTheme="minorHAnsi" w:hAnsiTheme="minorHAnsi" w:cs="Calibri"/>
          <w:color w:val="000000"/>
        </w:rPr>
        <w:t>o</w:t>
      </w:r>
      <w:r w:rsidRPr="00892B81">
        <w:rPr>
          <w:rFonts w:asciiTheme="minorHAnsi" w:hAnsiTheme="minorHAnsi" w:cs="Calibri"/>
          <w:color w:val="000000"/>
        </w:rPr>
        <w:tab/>
        <w:t>the National Quality Framework</w:t>
      </w:r>
    </w:p>
    <w:p w14:paraId="10481FAC" w14:textId="77777777" w:rsidR="00892B81" w:rsidRPr="00892B81" w:rsidRDefault="00892B81" w:rsidP="00892B81">
      <w:pPr>
        <w:spacing w:after="0" w:line="240" w:lineRule="auto"/>
        <w:ind w:left="360"/>
        <w:rPr>
          <w:rFonts w:asciiTheme="minorHAnsi" w:hAnsiTheme="minorHAnsi" w:cs="Calibri"/>
          <w:color w:val="000000"/>
        </w:rPr>
      </w:pPr>
      <w:r w:rsidRPr="00892B81">
        <w:rPr>
          <w:rFonts w:asciiTheme="minorHAnsi" w:hAnsiTheme="minorHAnsi" w:cs="Calibri"/>
          <w:color w:val="000000"/>
        </w:rPr>
        <w:t>o</w:t>
      </w:r>
      <w:r w:rsidRPr="00892B81">
        <w:rPr>
          <w:rFonts w:asciiTheme="minorHAnsi" w:hAnsiTheme="minorHAnsi" w:cs="Calibri"/>
          <w:color w:val="000000"/>
        </w:rPr>
        <w:tab/>
        <w:t>the National Quality Standards</w:t>
      </w:r>
    </w:p>
    <w:p w14:paraId="39F3CCD8" w14:textId="77777777" w:rsidR="00892B81" w:rsidRPr="00892B81" w:rsidRDefault="00892B81" w:rsidP="00892B81">
      <w:pPr>
        <w:spacing w:after="0" w:line="240" w:lineRule="auto"/>
        <w:ind w:left="360"/>
        <w:rPr>
          <w:rFonts w:asciiTheme="minorHAnsi" w:hAnsiTheme="minorHAnsi" w:cs="Calibri"/>
          <w:color w:val="000000"/>
        </w:rPr>
      </w:pPr>
      <w:r w:rsidRPr="00892B81">
        <w:rPr>
          <w:rFonts w:asciiTheme="minorHAnsi" w:hAnsiTheme="minorHAnsi" w:cs="Calibri"/>
          <w:color w:val="000000"/>
        </w:rPr>
        <w:t>o</w:t>
      </w:r>
      <w:r w:rsidRPr="00892B81">
        <w:rPr>
          <w:rFonts w:asciiTheme="minorHAnsi" w:hAnsiTheme="minorHAnsi" w:cs="Calibri"/>
          <w:color w:val="000000"/>
        </w:rPr>
        <w:tab/>
        <w:t>the relevant approved learning framework</w:t>
      </w:r>
    </w:p>
    <w:p w14:paraId="59065F9F" w14:textId="77777777" w:rsidR="00892B81"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How to interpret the relevance of framework and standards documents in guiding work in this unit of competency</w:t>
      </w:r>
    </w:p>
    <w:p w14:paraId="648F38D7" w14:textId="77777777" w:rsidR="00892B81"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Stage of development/age-appropriate expectations of children’s behaviour</w:t>
      </w:r>
    </w:p>
    <w:p w14:paraId="65848764" w14:textId="77777777" w:rsidR="00892B81"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Appropriate and inappropriate behaviours – review of own stance and reflection on own values</w:t>
      </w:r>
    </w:p>
    <w:p w14:paraId="284AE7C3" w14:textId="77777777" w:rsidR="00892B81"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Different family styles of discipline and beliefs about behaviour in different cultures and social groups</w:t>
      </w:r>
    </w:p>
    <w:p w14:paraId="5CA9F4E9" w14:textId="77777777" w:rsidR="00892B81"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Relationship-based strategies to help children learn about behaviour</w:t>
      </w:r>
    </w:p>
    <w:p w14:paraId="7F257D03" w14:textId="77777777" w:rsidR="00892B81"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Possible contributing factors to behaviours of concern, i.e. Recent events, child’s history, actions of others, or developmental or emotional reasons</w:t>
      </w:r>
    </w:p>
    <w:p w14:paraId="5C39CB48" w14:textId="77777777" w:rsidR="00892B81"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Code of ethics</w:t>
      </w:r>
    </w:p>
    <w:p w14:paraId="30387847" w14:textId="77777777" w:rsidR="00892B81"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United Nations Conventions on the Rights of the Child</w:t>
      </w:r>
    </w:p>
    <w:p w14:paraId="016AFD96" w14:textId="77777777" w:rsidR="00304343" w:rsidRPr="00892B81" w:rsidRDefault="00892B81" w:rsidP="00BD0759">
      <w:pPr>
        <w:pStyle w:val="ListParagraph"/>
        <w:numPr>
          <w:ilvl w:val="0"/>
          <w:numId w:val="18"/>
        </w:numPr>
        <w:spacing w:after="0" w:line="240" w:lineRule="auto"/>
        <w:rPr>
          <w:rFonts w:asciiTheme="minorHAnsi" w:hAnsiTheme="minorHAnsi" w:cs="Calibri"/>
          <w:color w:val="000000"/>
        </w:rPr>
      </w:pPr>
      <w:r w:rsidRPr="00892B81">
        <w:rPr>
          <w:rFonts w:asciiTheme="minorHAnsi" w:hAnsiTheme="minorHAnsi" w:cs="Calibri"/>
          <w:color w:val="000000"/>
        </w:rPr>
        <w:t>Organisation standards, policies and procedures</w:t>
      </w:r>
    </w:p>
    <w:p w14:paraId="008F030B" w14:textId="77777777" w:rsidR="00304343" w:rsidRPr="00B1137B" w:rsidRDefault="00304343" w:rsidP="00892B81">
      <w:pPr>
        <w:spacing w:after="0" w:line="240" w:lineRule="auto"/>
        <w:rPr>
          <w:rFonts w:asciiTheme="minorHAnsi" w:hAnsiTheme="minorHAnsi" w:cs="Calibri"/>
          <w:b/>
          <w:color w:val="000000"/>
        </w:rPr>
      </w:pPr>
    </w:p>
    <w:p w14:paraId="09745C2C" w14:textId="77777777" w:rsidR="00892B81" w:rsidRDefault="00892B81">
      <w:pPr>
        <w:spacing w:after="0" w:line="240" w:lineRule="auto"/>
        <w:rPr>
          <w:rFonts w:asciiTheme="minorHAnsi" w:hAnsiTheme="minorHAnsi" w:cs="Calibri"/>
          <w:b/>
          <w:color w:val="000000"/>
        </w:rPr>
      </w:pPr>
      <w:r>
        <w:rPr>
          <w:rFonts w:asciiTheme="minorHAnsi" w:hAnsiTheme="minorHAnsi" w:cs="Calibri"/>
          <w:b/>
          <w:color w:val="000000"/>
        </w:rPr>
        <w:br w:type="page"/>
      </w:r>
    </w:p>
    <w:p w14:paraId="5000B22D" w14:textId="77777777" w:rsidR="00304343" w:rsidRDefault="00892B81" w:rsidP="00892B81">
      <w:pPr>
        <w:spacing w:after="0" w:line="240" w:lineRule="auto"/>
        <w:rPr>
          <w:rFonts w:asciiTheme="minorHAnsi" w:hAnsiTheme="minorHAnsi" w:cs="Calibri"/>
          <w:b/>
          <w:color w:val="000000"/>
        </w:rPr>
      </w:pPr>
      <w:r>
        <w:rPr>
          <w:noProof/>
          <w:lang w:eastAsia="en-AU"/>
        </w:rPr>
        <w:lastRenderedPageBreak/>
        <mc:AlternateContent>
          <mc:Choice Requires="wps">
            <w:drawing>
              <wp:anchor distT="0" distB="0" distL="114300" distR="114300" simplePos="0" relativeHeight="251739136" behindDoc="1" locked="0" layoutInCell="1" allowOverlap="1" wp14:anchorId="4E48FDD2" wp14:editId="613E46F7">
                <wp:simplePos x="0" y="0"/>
                <wp:positionH relativeFrom="column">
                  <wp:posOffset>-648586</wp:posOffset>
                </wp:positionH>
                <wp:positionV relativeFrom="paragraph">
                  <wp:posOffset>-233916</wp:posOffset>
                </wp:positionV>
                <wp:extent cx="7132320" cy="4827181"/>
                <wp:effectExtent l="0" t="0" r="30480" b="50165"/>
                <wp:wrapNone/>
                <wp:docPr id="1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482718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4B0E38" id="AutoShape 41" o:spid="_x0000_s1026" style="position:absolute;margin-left:-51.05pt;margin-top:-18.4pt;width:561.6pt;height:380.1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14:paraId="45C03DAA" w14:textId="77777777" w:rsidR="00304343" w:rsidRPr="00B1137B" w:rsidRDefault="00304343" w:rsidP="00892B81">
      <w:pPr>
        <w:spacing w:after="0" w:line="240" w:lineRule="auto"/>
        <w:rPr>
          <w:rFonts w:asciiTheme="minorHAnsi" w:hAnsiTheme="minorHAnsi" w:cs="Calibri"/>
          <w:b/>
          <w:color w:val="000000"/>
        </w:rPr>
      </w:pPr>
    </w:p>
    <w:p w14:paraId="7B0A70E8" w14:textId="77777777" w:rsidR="00892B81" w:rsidRPr="00892B81" w:rsidRDefault="00892B81" w:rsidP="00892B81">
      <w:pPr>
        <w:spacing w:after="0" w:line="240" w:lineRule="auto"/>
        <w:rPr>
          <w:rFonts w:asciiTheme="minorHAnsi" w:hAnsiTheme="minorHAnsi" w:cs="Calibri"/>
          <w:color w:val="000000"/>
        </w:rPr>
      </w:pPr>
      <w:r w:rsidRPr="00892B81">
        <w:rPr>
          <w:rFonts w:asciiTheme="minorHAnsi" w:hAnsiTheme="minorHAnsi" w:cs="Calibri"/>
          <w:color w:val="000000"/>
        </w:rPr>
        <w:t>Skills must be demonstrated in a regulated education and care service.</w:t>
      </w:r>
    </w:p>
    <w:p w14:paraId="5A9A5F6D" w14:textId="77777777" w:rsidR="00892B81" w:rsidRPr="00892B81" w:rsidRDefault="00892B81" w:rsidP="00892B81">
      <w:pPr>
        <w:spacing w:after="0" w:line="240" w:lineRule="auto"/>
        <w:rPr>
          <w:rFonts w:asciiTheme="minorHAnsi" w:hAnsiTheme="minorHAnsi" w:cs="Calibri"/>
          <w:color w:val="000000"/>
        </w:rPr>
      </w:pPr>
    </w:p>
    <w:p w14:paraId="6F4BCF35" w14:textId="77777777" w:rsidR="00892B81" w:rsidRPr="00892B81" w:rsidRDefault="00892B81" w:rsidP="00892B81">
      <w:pPr>
        <w:spacing w:after="0" w:line="240" w:lineRule="auto"/>
        <w:rPr>
          <w:rFonts w:asciiTheme="minorHAnsi" w:hAnsiTheme="minorHAnsi" w:cs="Calibri"/>
          <w:color w:val="000000"/>
        </w:rPr>
      </w:pPr>
      <w:r w:rsidRPr="00892B81">
        <w:rPr>
          <w:rFonts w:asciiTheme="minorHAnsi" w:hAnsiTheme="minorHAnsi" w:cs="Calibri"/>
          <w:color w:val="000000"/>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14:paraId="4A5912B3" w14:textId="77777777" w:rsidR="00892B81" w:rsidRPr="00892B81" w:rsidRDefault="00892B81" w:rsidP="00892B81">
      <w:pPr>
        <w:spacing w:after="0" w:line="240" w:lineRule="auto"/>
        <w:rPr>
          <w:rFonts w:asciiTheme="minorHAnsi" w:hAnsiTheme="minorHAnsi" w:cs="Calibri"/>
          <w:color w:val="000000"/>
        </w:rPr>
      </w:pPr>
    </w:p>
    <w:p w14:paraId="562F2CFA" w14:textId="77777777" w:rsidR="00892B81" w:rsidRPr="00892B81" w:rsidRDefault="00892B81" w:rsidP="00892B81">
      <w:pPr>
        <w:spacing w:after="0" w:line="240" w:lineRule="auto"/>
        <w:rPr>
          <w:rFonts w:asciiTheme="minorHAnsi" w:hAnsiTheme="minorHAnsi" w:cs="Calibri"/>
          <w:color w:val="000000"/>
        </w:rPr>
      </w:pPr>
      <w:r w:rsidRPr="00892B81">
        <w:rPr>
          <w:rFonts w:asciiTheme="minorHAnsi" w:hAnsiTheme="minorHAnsi" w:cs="Calibri"/>
          <w:color w:val="000000"/>
        </w:rPr>
        <w:t>Simulated assessment environments must simulate the real-life working environment where these skills and knowledge would be performed, with all the relevant equipment and resources of that working environment.</w:t>
      </w:r>
    </w:p>
    <w:p w14:paraId="6ADD4564" w14:textId="77777777" w:rsidR="00892B81" w:rsidRPr="00892B81" w:rsidRDefault="00892B81" w:rsidP="00892B81">
      <w:pPr>
        <w:spacing w:after="0" w:line="240" w:lineRule="auto"/>
        <w:rPr>
          <w:rFonts w:asciiTheme="minorHAnsi" w:hAnsiTheme="minorHAnsi" w:cs="Calibri"/>
          <w:color w:val="000000"/>
        </w:rPr>
      </w:pPr>
    </w:p>
    <w:p w14:paraId="45BBED9C" w14:textId="77777777" w:rsidR="00892B81" w:rsidRPr="00892B81" w:rsidRDefault="00892B81" w:rsidP="00892B81">
      <w:pPr>
        <w:spacing w:after="0" w:line="240" w:lineRule="auto"/>
        <w:rPr>
          <w:rFonts w:asciiTheme="minorHAnsi" w:hAnsiTheme="minorHAnsi" w:cs="Calibri"/>
          <w:color w:val="000000"/>
        </w:rPr>
      </w:pPr>
      <w:r w:rsidRPr="00892B81">
        <w:rPr>
          <w:rFonts w:asciiTheme="minorHAnsi" w:hAnsiTheme="minorHAnsi" w:cs="Calibri"/>
          <w:color w:val="000000"/>
        </w:rPr>
        <w:t>Assessment must ensure use of:</w:t>
      </w:r>
    </w:p>
    <w:p w14:paraId="5597633F" w14:textId="77777777" w:rsidR="00892B81" w:rsidRPr="00892B81" w:rsidRDefault="00892B81" w:rsidP="00892B81">
      <w:pPr>
        <w:spacing w:after="0" w:line="240" w:lineRule="auto"/>
        <w:rPr>
          <w:rFonts w:asciiTheme="minorHAnsi" w:hAnsiTheme="minorHAnsi" w:cs="Calibri"/>
          <w:color w:val="000000"/>
        </w:rPr>
      </w:pPr>
    </w:p>
    <w:p w14:paraId="2BC73F1B" w14:textId="77777777" w:rsidR="00892B81" w:rsidRPr="00892B81" w:rsidRDefault="00892B81" w:rsidP="00BD0759">
      <w:pPr>
        <w:pStyle w:val="ListParagraph"/>
        <w:numPr>
          <w:ilvl w:val="0"/>
          <w:numId w:val="19"/>
        </w:numPr>
        <w:spacing w:after="0" w:line="240" w:lineRule="auto"/>
        <w:rPr>
          <w:rFonts w:asciiTheme="minorHAnsi" w:hAnsiTheme="minorHAnsi" w:cs="Calibri"/>
          <w:color w:val="000000"/>
        </w:rPr>
      </w:pPr>
      <w:r w:rsidRPr="00892B81">
        <w:rPr>
          <w:rFonts w:asciiTheme="minorHAnsi" w:hAnsiTheme="minorHAnsi" w:cs="Calibri"/>
          <w:color w:val="000000"/>
        </w:rPr>
        <w:t>National Quality Framework for Early Childhood Education and Care</w:t>
      </w:r>
    </w:p>
    <w:p w14:paraId="15CCB2C5" w14:textId="77777777" w:rsidR="00892B81" w:rsidRDefault="00892B81" w:rsidP="00BD0759">
      <w:pPr>
        <w:pStyle w:val="ListParagraph"/>
        <w:numPr>
          <w:ilvl w:val="0"/>
          <w:numId w:val="19"/>
        </w:numPr>
        <w:spacing w:after="0" w:line="240" w:lineRule="auto"/>
        <w:rPr>
          <w:rFonts w:asciiTheme="minorHAnsi" w:hAnsiTheme="minorHAnsi" w:cs="Calibri"/>
          <w:color w:val="000000"/>
        </w:rPr>
      </w:pPr>
      <w:r>
        <w:rPr>
          <w:rFonts w:asciiTheme="minorHAnsi" w:hAnsiTheme="minorHAnsi" w:cs="Calibri"/>
          <w:color w:val="000000"/>
        </w:rPr>
        <w:t>T</w:t>
      </w:r>
      <w:r w:rsidRPr="00892B81">
        <w:rPr>
          <w:rFonts w:asciiTheme="minorHAnsi" w:hAnsiTheme="minorHAnsi" w:cs="Calibri"/>
          <w:color w:val="000000"/>
        </w:rPr>
        <w:t>he relevant approved learning framework under the National Quality Framework for Ear</w:t>
      </w:r>
      <w:r>
        <w:rPr>
          <w:rFonts w:asciiTheme="minorHAnsi" w:hAnsiTheme="minorHAnsi" w:cs="Calibri"/>
          <w:color w:val="000000"/>
        </w:rPr>
        <w:t>ly Childhood Education and Care</w:t>
      </w:r>
    </w:p>
    <w:p w14:paraId="68F2FFBD" w14:textId="77777777" w:rsidR="00892B81" w:rsidRPr="00892B81" w:rsidRDefault="00892B81" w:rsidP="00892B81">
      <w:pPr>
        <w:pStyle w:val="ListParagraph"/>
        <w:spacing w:after="0" w:line="240" w:lineRule="auto"/>
        <w:rPr>
          <w:rFonts w:asciiTheme="minorHAnsi" w:hAnsiTheme="minorHAnsi" w:cs="Calibri"/>
          <w:color w:val="000000"/>
        </w:rPr>
      </w:pPr>
    </w:p>
    <w:p w14:paraId="4D49DD23" w14:textId="77777777" w:rsidR="00304343" w:rsidRDefault="00892B81" w:rsidP="00892B81">
      <w:pPr>
        <w:spacing w:after="0" w:line="240" w:lineRule="auto"/>
        <w:rPr>
          <w:rFonts w:asciiTheme="minorHAnsi" w:hAnsiTheme="minorHAnsi" w:cs="Calibri"/>
          <w:color w:val="000000"/>
        </w:rPr>
      </w:pPr>
      <w:r w:rsidRPr="00892B81">
        <w:rPr>
          <w:rFonts w:asciiTheme="minorHAnsi" w:hAnsiTheme="minorHAnsi" w:cs="Calibri"/>
          <w:color w:val="000000"/>
        </w:rPr>
        <w:t>Assessors must satisfy the NVR/AQTF mandatory competency requirements for assessors.</w:t>
      </w:r>
    </w:p>
    <w:p w14:paraId="25B55BA3" w14:textId="77777777" w:rsidR="00304343" w:rsidRPr="00B1137B" w:rsidRDefault="00304343" w:rsidP="00892B81">
      <w:pPr>
        <w:spacing w:after="0" w:line="240" w:lineRule="auto"/>
        <w:rPr>
          <w:rFonts w:asciiTheme="minorHAnsi" w:hAnsiTheme="minorHAnsi" w:cs="Calibri"/>
          <w:b/>
          <w:color w:val="000000"/>
        </w:rPr>
      </w:pPr>
    </w:p>
    <w:p w14:paraId="3989407A" w14:textId="77777777" w:rsidR="00304343" w:rsidRDefault="00304343" w:rsidP="00892B81">
      <w:pPr>
        <w:spacing w:after="0" w:line="240" w:lineRule="auto"/>
        <w:rPr>
          <w:rFonts w:asciiTheme="minorHAnsi" w:hAnsiTheme="minorHAnsi" w:cs="Calibri"/>
          <w:b/>
          <w:color w:val="000000"/>
        </w:rPr>
      </w:pPr>
      <w:r w:rsidRPr="00B1137B">
        <w:rPr>
          <w:rFonts w:asciiTheme="minorHAnsi" w:hAnsiTheme="minorHAnsi" w:cs="Calibri"/>
          <w:b/>
          <w:color w:val="000000"/>
        </w:rPr>
        <w:t>Links</w:t>
      </w:r>
    </w:p>
    <w:p w14:paraId="617B4E00" w14:textId="77777777" w:rsidR="00304343" w:rsidRPr="00B1137B" w:rsidRDefault="00304343" w:rsidP="00892B81">
      <w:pPr>
        <w:spacing w:after="0" w:line="240" w:lineRule="auto"/>
        <w:rPr>
          <w:rFonts w:asciiTheme="minorHAnsi" w:hAnsiTheme="minorHAnsi" w:cs="Calibri"/>
          <w:b/>
          <w:color w:val="000000"/>
        </w:rPr>
      </w:pPr>
    </w:p>
    <w:p w14:paraId="526C535B" w14:textId="77777777" w:rsidR="00304343" w:rsidRDefault="00892B81" w:rsidP="00892B81">
      <w:pPr>
        <w:spacing w:after="0" w:line="240" w:lineRule="auto"/>
        <w:rPr>
          <w:rFonts w:cs="Calibri"/>
          <w:color w:val="C00000"/>
          <w:sz w:val="28"/>
          <w:szCs w:val="28"/>
        </w:rPr>
      </w:pPr>
      <w:r w:rsidRPr="00892B81">
        <w:t>Companion volumes are available from the CS&amp;HISC website - http://www.cshisc.com.au/</w:t>
      </w:r>
      <w:r w:rsidR="00304343">
        <w:br w:type="page"/>
      </w:r>
    </w:p>
    <w:p w14:paraId="20C69F7B" w14:textId="77777777" w:rsidR="006C1AE2" w:rsidRPr="00556116" w:rsidRDefault="006C1AE2" w:rsidP="00740D7F">
      <w:pPr>
        <w:pStyle w:val="Heading2"/>
        <w:spacing w:after="240"/>
      </w:pPr>
      <w:bookmarkStart w:id="16" w:name="_Toc421185361"/>
      <w:r w:rsidRPr="00563D55">
        <w:lastRenderedPageBreak/>
        <w:t>Housekeeping Items</w:t>
      </w:r>
      <w:bookmarkEnd w:id="11"/>
      <w:bookmarkEnd w:id="12"/>
      <w:bookmarkEnd w:id="13"/>
      <w:bookmarkEnd w:id="14"/>
      <w:bookmarkEnd w:id="16"/>
    </w:p>
    <w:p w14:paraId="7EE0E7DA" w14:textId="77777777" w:rsidR="006C1AE2" w:rsidRPr="00144716" w:rsidRDefault="006C1AE2" w:rsidP="006C1AE2">
      <w:r>
        <w:t>Your trainer w</w:t>
      </w:r>
      <w:r w:rsidR="002D3CFD">
        <w:t>ill inform you of the following:</w:t>
      </w:r>
    </w:p>
    <w:p w14:paraId="152BA2EA" w14:textId="77777777" w:rsidR="006C1AE2" w:rsidRPr="00740D7F" w:rsidRDefault="006C1AE2" w:rsidP="00740D7F">
      <w:pPr>
        <w:pStyle w:val="Bullets"/>
      </w:pPr>
      <w:r w:rsidRPr="00740D7F">
        <w:t>Where the toilets and fire exits are located, what the emergency procedures are and where the breakout and refreshment areas are.</w:t>
      </w:r>
    </w:p>
    <w:p w14:paraId="4615A347" w14:textId="77777777" w:rsidR="006C1AE2" w:rsidRPr="00740D7F" w:rsidRDefault="006C1AE2" w:rsidP="00740D7F">
      <w:pPr>
        <w:pStyle w:val="Bullets"/>
      </w:pPr>
      <w:r w:rsidRPr="00740D7F">
        <w:t xml:space="preserve">Any rules, for example asking that all mobile phones are set to silent and of any security issues they need to be aware of. </w:t>
      </w:r>
    </w:p>
    <w:p w14:paraId="4725C471" w14:textId="77777777" w:rsidR="006C1AE2" w:rsidRPr="00740D7F" w:rsidRDefault="006C1AE2" w:rsidP="00740D7F">
      <w:pPr>
        <w:pStyle w:val="Bullets"/>
      </w:pPr>
      <w:r w:rsidRPr="00740D7F">
        <w:t>What times the breaks will be held and what the smoking policy is.</w:t>
      </w:r>
    </w:p>
    <w:p w14:paraId="0EEE013D" w14:textId="77777777" w:rsidR="006C1AE2" w:rsidRPr="00740D7F" w:rsidRDefault="006C1AE2" w:rsidP="00740D7F">
      <w:pPr>
        <w:pStyle w:val="Bullets"/>
      </w:pPr>
      <w:r w:rsidRPr="00740D7F">
        <w:t>That this is an interactive course and you should ask questions.</w:t>
      </w:r>
    </w:p>
    <w:p w14:paraId="5BB240FF" w14:textId="77777777" w:rsidR="006C1AE2" w:rsidRPr="00740D7F" w:rsidRDefault="006C1AE2" w:rsidP="00740D7F">
      <w:pPr>
        <w:pStyle w:val="Bullets"/>
      </w:pPr>
      <w:r w:rsidRPr="00740D7F">
        <w:t>That to get the most out of this workshop, we must all work together, listen to each other, explore new ideas, and make mistakes. After all, that’s how we learn.</w:t>
      </w:r>
    </w:p>
    <w:p w14:paraId="60746D8C" w14:textId="77777777" w:rsidR="006C1AE2" w:rsidRPr="00740D7F" w:rsidRDefault="006C1AE2" w:rsidP="00740D7F">
      <w:pPr>
        <w:pStyle w:val="Bullets"/>
      </w:pPr>
      <w:r w:rsidRPr="00740D7F">
        <w:t>Ground ru</w:t>
      </w:r>
      <w:r w:rsidR="002D3CFD" w:rsidRPr="00740D7F">
        <w:t>les for participation:</w:t>
      </w:r>
    </w:p>
    <w:p w14:paraId="6D9B77D0" w14:textId="77777777" w:rsidR="006C1AE2" w:rsidRDefault="006C1AE2" w:rsidP="002D3CFD">
      <w:pPr>
        <w:pStyle w:val="Bullets2"/>
      </w:pPr>
      <w:r>
        <w:t>Smile</w:t>
      </w:r>
    </w:p>
    <w:p w14:paraId="00504C3F" w14:textId="77777777" w:rsidR="006C1AE2" w:rsidRDefault="006C1AE2" w:rsidP="002D3CFD">
      <w:pPr>
        <w:pStyle w:val="Bullets2"/>
      </w:pPr>
      <w:r>
        <w:t>Support and encourage other participants</w:t>
      </w:r>
    </w:p>
    <w:p w14:paraId="2389ACBC" w14:textId="77777777" w:rsidR="006C1AE2" w:rsidRDefault="006C1AE2" w:rsidP="002D3CFD">
      <w:pPr>
        <w:pStyle w:val="Bullets2"/>
      </w:pPr>
      <w:r>
        <w:t>When someone is contributing everyone else is quiet</w:t>
      </w:r>
    </w:p>
    <w:p w14:paraId="73B46357" w14:textId="77777777" w:rsidR="006C1AE2" w:rsidRDefault="006C1AE2" w:rsidP="002D3CFD">
      <w:pPr>
        <w:pStyle w:val="Bullets2"/>
      </w:pPr>
      <w:r>
        <w:t>Be patient with others who may not be grasping the ideas</w:t>
      </w:r>
    </w:p>
    <w:p w14:paraId="6A53EDEC" w14:textId="77777777" w:rsidR="006C1AE2" w:rsidRDefault="006C1AE2" w:rsidP="002D3CFD">
      <w:pPr>
        <w:pStyle w:val="Bullets2"/>
      </w:pPr>
      <w:r>
        <w:t>Be on time</w:t>
      </w:r>
    </w:p>
    <w:p w14:paraId="30DB778A" w14:textId="77777777" w:rsidR="006C1AE2" w:rsidRDefault="006C1AE2" w:rsidP="002D3CFD">
      <w:pPr>
        <w:pStyle w:val="Bullets2"/>
      </w:pPr>
      <w:r>
        <w:t>Focus discussion on the topic</w:t>
      </w:r>
    </w:p>
    <w:p w14:paraId="6E85A5D2" w14:textId="77777777" w:rsidR="006C1AE2" w:rsidRDefault="006C1AE2" w:rsidP="00206263">
      <w:pPr>
        <w:pStyle w:val="Bullets2"/>
        <w:spacing w:after="240"/>
        <w:ind w:left="2058" w:hanging="357"/>
      </w:pPr>
      <w:r>
        <w:t>Speak to the trainer if you have any concerns</w:t>
      </w:r>
    </w:p>
    <w:p w14:paraId="18376E70" w14:textId="77777777" w:rsidR="006C1AE2" w:rsidRPr="006C1AE2" w:rsidRDefault="006C1AE2" w:rsidP="00206263">
      <w:pPr>
        <w:pStyle w:val="Heading2"/>
        <w:spacing w:after="240"/>
      </w:pPr>
      <w:bookmarkStart w:id="17" w:name="_Toc326743762"/>
      <w:bookmarkStart w:id="18" w:name="_Toc328654778"/>
      <w:bookmarkStart w:id="19" w:name="_Toc330386597"/>
      <w:bookmarkStart w:id="20" w:name="_Toc421185362"/>
      <w:r w:rsidRPr="00C660D3">
        <w:t>Objectives</w:t>
      </w:r>
      <w:bookmarkEnd w:id="17"/>
      <w:bookmarkEnd w:id="18"/>
      <w:bookmarkEnd w:id="19"/>
      <w:bookmarkEnd w:id="20"/>
    </w:p>
    <w:p w14:paraId="21948FFD" w14:textId="77777777" w:rsidR="00CB4531" w:rsidRPr="00CB4531" w:rsidRDefault="00E50EB0" w:rsidP="00C8363E">
      <w:pPr>
        <w:pStyle w:val="Bullets"/>
      </w:pPr>
      <w:r w:rsidRPr="00DE5B5A">
        <w:rPr>
          <w:b/>
          <w:i/>
          <w:iCs/>
        </w:rPr>
        <w:t>Discover</w:t>
      </w:r>
      <w:r w:rsidRPr="00DE5B5A">
        <w:rPr>
          <w:b/>
        </w:rPr>
        <w:t xml:space="preserve"> </w:t>
      </w:r>
      <w:r w:rsidRPr="00FB0C4A">
        <w:t xml:space="preserve">how to </w:t>
      </w:r>
      <w:r w:rsidR="00C8363E">
        <w:t>e</w:t>
      </w:r>
      <w:r w:rsidR="00C8363E" w:rsidRPr="00C8363E">
        <w:t>stablish and apply limits and guidelines for behaviour</w:t>
      </w:r>
    </w:p>
    <w:p w14:paraId="5B649375" w14:textId="77777777" w:rsidR="00CB4531" w:rsidRPr="00CB4531" w:rsidRDefault="00E50EB0" w:rsidP="00C8363E">
      <w:pPr>
        <w:pStyle w:val="Bullets"/>
      </w:pPr>
      <w:r w:rsidRPr="00CB4531">
        <w:rPr>
          <w:b/>
          <w:i/>
          <w:iCs/>
          <w:lang w:val="en-US"/>
        </w:rPr>
        <w:t>Know</w:t>
      </w:r>
      <w:r w:rsidRPr="00CB4531">
        <w:rPr>
          <w:lang w:val="en-US"/>
        </w:rPr>
        <w:t xml:space="preserve"> how to </w:t>
      </w:r>
      <w:r w:rsidR="00C8363E">
        <w:rPr>
          <w:lang w:val="en-US"/>
        </w:rPr>
        <w:t>i</w:t>
      </w:r>
      <w:r w:rsidR="00C8363E" w:rsidRPr="00C8363E">
        <w:rPr>
          <w:lang w:val="en-US"/>
        </w:rPr>
        <w:t>dentify and review behaviour as required</w:t>
      </w:r>
    </w:p>
    <w:p w14:paraId="3C79D256" w14:textId="77777777" w:rsidR="00E50EB0" w:rsidRPr="007D0EE9" w:rsidRDefault="00E50EB0" w:rsidP="00C8363E">
      <w:pPr>
        <w:pStyle w:val="Bullets"/>
      </w:pPr>
      <w:r w:rsidRPr="00CB4531">
        <w:rPr>
          <w:b/>
          <w:i/>
          <w:iCs/>
          <w:lang w:val="en-US"/>
        </w:rPr>
        <w:t>Learn</w:t>
      </w:r>
      <w:r w:rsidRPr="00CB4531">
        <w:rPr>
          <w:b/>
          <w:lang w:val="en-US"/>
        </w:rPr>
        <w:t xml:space="preserve"> </w:t>
      </w:r>
      <w:r w:rsidRPr="00CB4531">
        <w:rPr>
          <w:lang w:val="en-US"/>
        </w:rPr>
        <w:t xml:space="preserve">how to </w:t>
      </w:r>
      <w:r w:rsidR="00C8363E">
        <w:rPr>
          <w:lang w:val="en-US"/>
        </w:rPr>
        <w:t>d</w:t>
      </w:r>
      <w:r w:rsidR="00C8363E" w:rsidRPr="00C8363E">
        <w:rPr>
          <w:lang w:val="en-US"/>
        </w:rPr>
        <w:t>evelop a plan to guide a particular child’s behaviour where required</w:t>
      </w:r>
    </w:p>
    <w:p w14:paraId="2886F720" w14:textId="77777777" w:rsidR="00DE5B5A" w:rsidRPr="007D0EE9" w:rsidRDefault="00DE5B5A" w:rsidP="00C8363E">
      <w:pPr>
        <w:pStyle w:val="Bullets"/>
      </w:pPr>
      <w:r w:rsidRPr="00DE5B5A">
        <w:rPr>
          <w:b/>
          <w:i/>
        </w:rPr>
        <w:t xml:space="preserve">Understand </w:t>
      </w:r>
      <w:r>
        <w:t xml:space="preserve">how to </w:t>
      </w:r>
      <w:r w:rsidR="00C8363E">
        <w:t>i</w:t>
      </w:r>
      <w:r w:rsidR="00C8363E" w:rsidRPr="00C8363E">
        <w:t>mplement and monitor behaviour plan</w:t>
      </w:r>
    </w:p>
    <w:p w14:paraId="5CC33DD9" w14:textId="77777777"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14:paraId="492882A7" w14:textId="77777777" w:rsidR="006C1AE2" w:rsidRPr="00A62486" w:rsidRDefault="006C1AE2" w:rsidP="00A62486">
      <w:pPr>
        <w:rPr>
          <w:lang w:val="en-GB"/>
        </w:rPr>
      </w:pPr>
      <w:r>
        <w:br w:type="page"/>
      </w:r>
    </w:p>
    <w:p w14:paraId="32290BD2" w14:textId="77777777" w:rsidR="0015611E" w:rsidRDefault="0015611E" w:rsidP="0015611E">
      <w:pPr>
        <w:pStyle w:val="Heading1"/>
      </w:pPr>
      <w:bookmarkStart w:id="21" w:name="_Toc419388327"/>
      <w:bookmarkStart w:id="22" w:name="_Toc421185363"/>
      <w:r>
        <w:lastRenderedPageBreak/>
        <w:t>National Quality Framework for Early Childhood Education and Care (NQF)</w:t>
      </w:r>
      <w:bookmarkEnd w:id="21"/>
      <w:bookmarkEnd w:id="22"/>
    </w:p>
    <w:p w14:paraId="6BB7583E" w14:textId="77777777" w:rsidR="0015611E" w:rsidRDefault="00740D7F" w:rsidP="0015611E">
      <w:pPr>
        <w:rPr>
          <w:lang w:val="en-GB" w:eastAsia="en-GB"/>
        </w:rPr>
      </w:pPr>
      <w:r>
        <w:rPr>
          <w:noProof/>
          <w:lang w:eastAsia="en-AU"/>
        </w:rPr>
        <w:drawing>
          <wp:anchor distT="0" distB="0" distL="114300" distR="114300" simplePos="0" relativeHeight="251741184" behindDoc="0" locked="0" layoutInCell="1" allowOverlap="1" wp14:anchorId="2D355E3A" wp14:editId="736CB182">
            <wp:simplePos x="0" y="0"/>
            <wp:positionH relativeFrom="column">
              <wp:posOffset>3209925</wp:posOffset>
            </wp:positionH>
            <wp:positionV relativeFrom="paragraph">
              <wp:posOffset>865505</wp:posOffset>
            </wp:positionV>
            <wp:extent cx="3157855" cy="1578610"/>
            <wp:effectExtent l="0" t="0" r="4445" b="2540"/>
            <wp:wrapTight wrapText="bothSides">
              <wp:wrapPolygon edited="0">
                <wp:start x="0" y="0"/>
                <wp:lineTo x="0" y="21374"/>
                <wp:lineTo x="21500" y="21374"/>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rsidR="0015611E">
        <w:rPr>
          <w:lang w:val="en-GB" w:eastAsia="en-GB"/>
        </w:rPr>
        <w:b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14:paraId="73C1445F" w14:textId="77777777" w:rsidR="0015611E" w:rsidRDefault="0015611E" w:rsidP="0015611E">
      <w:pPr>
        <w:pStyle w:val="BoldBulTight0"/>
        <w:rPr>
          <w:lang w:val="en-GB" w:eastAsia="en-GB"/>
        </w:rPr>
      </w:pPr>
      <w:r>
        <w:rPr>
          <w:lang w:val="en-GB" w:eastAsia="en-GB"/>
        </w:rPr>
        <w:t>The NQF applies to most of the following services:</w:t>
      </w:r>
    </w:p>
    <w:p w14:paraId="5868E879" w14:textId="77777777" w:rsidR="0015611E" w:rsidRDefault="0015611E" w:rsidP="0015611E">
      <w:pPr>
        <w:pStyle w:val="Bullets"/>
        <w:rPr>
          <w:lang w:val="en-GB" w:eastAsia="en-GB"/>
        </w:rPr>
      </w:pPr>
      <w:r>
        <w:rPr>
          <w:lang w:val="en-GB" w:eastAsia="en-GB"/>
        </w:rPr>
        <w:t>Long day care</w:t>
      </w:r>
    </w:p>
    <w:p w14:paraId="4BAB3C74" w14:textId="77777777" w:rsidR="0015611E" w:rsidRDefault="0015611E" w:rsidP="0015611E">
      <w:pPr>
        <w:pStyle w:val="Bullets"/>
        <w:rPr>
          <w:lang w:val="en-GB" w:eastAsia="en-GB"/>
        </w:rPr>
      </w:pPr>
      <w:r>
        <w:rPr>
          <w:lang w:val="en-GB" w:eastAsia="en-GB"/>
        </w:rPr>
        <w:t>Family day care</w:t>
      </w:r>
    </w:p>
    <w:p w14:paraId="033B0776" w14:textId="77777777" w:rsidR="0015611E" w:rsidRDefault="0015611E" w:rsidP="0015611E">
      <w:pPr>
        <w:pStyle w:val="Bullets"/>
        <w:rPr>
          <w:lang w:val="en-GB" w:eastAsia="en-GB"/>
        </w:rPr>
      </w:pPr>
      <w:r>
        <w:rPr>
          <w:lang w:val="en-GB" w:eastAsia="en-GB"/>
        </w:rPr>
        <w:t>Preschool/kindergarten</w:t>
      </w:r>
    </w:p>
    <w:p w14:paraId="0A99DAC4" w14:textId="77777777" w:rsidR="0015611E" w:rsidRDefault="0015611E" w:rsidP="0015611E">
      <w:pPr>
        <w:pStyle w:val="Bullets"/>
        <w:rPr>
          <w:lang w:val="en-GB" w:eastAsia="en-GB"/>
        </w:rPr>
      </w:pPr>
      <w:r>
        <w:rPr>
          <w:lang w:val="en-GB" w:eastAsia="en-GB"/>
        </w:rPr>
        <w:t>Outside school hours care.</w:t>
      </w:r>
    </w:p>
    <w:p w14:paraId="4B6A3AB7" w14:textId="77777777" w:rsidR="0015611E" w:rsidRDefault="0015611E" w:rsidP="0015611E">
      <w:pPr>
        <w:pStyle w:val="Bullets"/>
        <w:numPr>
          <w:ilvl w:val="0"/>
          <w:numId w:val="0"/>
        </w:numPr>
        <w:rPr>
          <w:lang w:val="en-GB" w:eastAsia="en-GB"/>
        </w:rPr>
      </w:pPr>
      <w:r>
        <w:rPr>
          <w:lang w:val="en-GB" w:eastAsia="en-GB"/>
        </w:rP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14:paraId="455B6114" w14:textId="77777777" w:rsidR="0015611E" w:rsidRDefault="0015611E" w:rsidP="0015611E">
      <w:pPr>
        <w:pStyle w:val="Bullets"/>
        <w:numPr>
          <w:ilvl w:val="0"/>
          <w:numId w:val="0"/>
        </w:numPr>
        <w:rPr>
          <w:lang w:val="en-GB" w:eastAsia="en-GB"/>
        </w:rPr>
      </w:pPr>
      <w:r>
        <w:rPr>
          <w:lang w:val="en-GB" w:eastAsia="en-GB"/>
        </w:rPr>
        <w:t>The NQF focuses on the belief that all children need quality care that is tailored to meet their individual and specific needs.</w:t>
      </w:r>
      <w:r w:rsidR="001F664F">
        <w:rPr>
          <w:lang w:val="en-GB" w:eastAsia="en-GB"/>
        </w:rPr>
        <w:t xml:space="preserve"> </w:t>
      </w:r>
    </w:p>
    <w:p w14:paraId="5DA80851" w14:textId="77777777" w:rsidR="0015611E" w:rsidRDefault="0015611E" w:rsidP="0015611E">
      <w:pPr>
        <w:pStyle w:val="BoldBulTight0"/>
        <w:rPr>
          <w:lang w:val="en-GB" w:eastAsia="en-GB"/>
        </w:rPr>
      </w:pPr>
      <w:r>
        <w:rPr>
          <w:lang w:val="en-GB" w:eastAsia="en-GB"/>
        </w:rPr>
        <w:t>It aims to raise the quality of education and care services via two methods:</w:t>
      </w:r>
    </w:p>
    <w:p w14:paraId="1253F348" w14:textId="77777777" w:rsidR="0015611E" w:rsidRDefault="0015611E" w:rsidP="0015611E">
      <w:pPr>
        <w:pStyle w:val="Bullets"/>
        <w:rPr>
          <w:lang w:val="en-GB" w:eastAsia="en-GB"/>
        </w:rPr>
      </w:pPr>
      <w:r>
        <w:rPr>
          <w:lang w:val="en-GB" w:eastAsia="en-GB"/>
        </w:rPr>
        <w:t>Improved caregiver qualifications – the higher the qualification of the caregiver, the more in depth their knowledge and understanding of the development and learning of children. These higher qualifications improve the effectiveness of the educator as they take an holistic approach to the education of the whole child</w:t>
      </w:r>
    </w:p>
    <w:p w14:paraId="39A8BB31" w14:textId="77777777" w:rsidR="0015611E" w:rsidRDefault="0015611E" w:rsidP="0015611E">
      <w:pPr>
        <w:pStyle w:val="Bullets"/>
        <w:rPr>
          <w:lang w:val="en-GB" w:eastAsia="en-GB"/>
        </w:rPr>
      </w:pPr>
      <w:r>
        <w:rPr>
          <w:lang w:val="en-GB" w:eastAsia="en-GB"/>
        </w:rP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14:paraId="19221CD2" w14:textId="77777777" w:rsidR="0015611E" w:rsidRDefault="0015611E" w:rsidP="0015611E">
      <w:pPr>
        <w:pStyle w:val="BoldBulTight0"/>
        <w:rPr>
          <w:lang w:val="en-GB" w:eastAsia="en-GB"/>
        </w:rPr>
      </w:pPr>
      <w:r>
        <w:rPr>
          <w:lang w:val="en-GB" w:eastAsia="en-GB"/>
        </w:rPr>
        <w:t>The NQF is comprised of three elements:</w:t>
      </w:r>
    </w:p>
    <w:p w14:paraId="4CB86BD8" w14:textId="77777777" w:rsidR="0015611E" w:rsidRPr="00A81A80" w:rsidRDefault="0015611E" w:rsidP="0015611E">
      <w:pPr>
        <w:pStyle w:val="Bullets"/>
        <w:rPr>
          <w:rStyle w:val="BoldandItalics"/>
        </w:rPr>
      </w:pPr>
      <w:r>
        <w:rPr>
          <w:rStyle w:val="BoldandItalics"/>
          <w:b w:val="0"/>
          <w:i w:val="0"/>
        </w:rPr>
        <w:t>National Quality Standard that determines the benchmark for the quality of education and care services across Australia</w:t>
      </w:r>
    </w:p>
    <w:p w14:paraId="5A0E2937" w14:textId="77777777" w:rsidR="0015611E" w:rsidRPr="00152B2A" w:rsidRDefault="0015611E" w:rsidP="0015611E">
      <w:pPr>
        <w:pStyle w:val="Bullets"/>
        <w:rPr>
          <w:rStyle w:val="BoldandItalics"/>
        </w:rPr>
      </w:pPr>
      <w:r>
        <w:rPr>
          <w:rStyle w:val="BoldandItalics"/>
          <w:b w:val="0"/>
          <w:i w:val="0"/>
        </w:rPr>
        <w:t>National legislative framework that provides a consistent approach to the regulation and assessment of education and child care services</w:t>
      </w:r>
    </w:p>
    <w:p w14:paraId="6C500476" w14:textId="77777777" w:rsidR="0015611E" w:rsidRPr="00152B2A" w:rsidRDefault="0015611E" w:rsidP="0015611E">
      <w:pPr>
        <w:pStyle w:val="Bullets"/>
        <w:rPr>
          <w:rStyle w:val="BoldandItalics"/>
        </w:rPr>
      </w:pPr>
      <w:r>
        <w:rPr>
          <w:rStyle w:val="BoldandItalics"/>
          <w:b w:val="0"/>
          <w:i w:val="0"/>
        </w:rPr>
        <w:t>National quality rating and assessment process that rates education and care providers against the National Quality Standard.</w:t>
      </w:r>
    </w:p>
    <w:p w14:paraId="54C808C5" w14:textId="77777777" w:rsidR="0015611E" w:rsidRDefault="0015611E" w:rsidP="0015611E">
      <w:pPr>
        <w:pStyle w:val="Bullets"/>
        <w:numPr>
          <w:ilvl w:val="0"/>
          <w:numId w:val="0"/>
        </w:numPr>
        <w:rPr>
          <w:rStyle w:val="BoldandItalics"/>
          <w:b w:val="0"/>
          <w:i w:val="0"/>
        </w:rPr>
      </w:pPr>
      <w:r>
        <w:rPr>
          <w:rStyle w:val="BoldandItalics"/>
          <w:b w:val="0"/>
          <w:i w:val="0"/>
        </w:rPr>
        <w:lastRenderedPageBreak/>
        <w:t xml:space="preserve">The NQF is overseen by </w:t>
      </w:r>
      <w:r w:rsidRPr="004D108C">
        <w:rPr>
          <w:rStyle w:val="BoldandItalics"/>
          <w:b w:val="0"/>
          <w:i w:val="0"/>
        </w:rPr>
        <w:t>The Australian Children’s Education and Care Quality Authority</w:t>
      </w:r>
      <w:r>
        <w:rPr>
          <w:rStyle w:val="BoldandItalics"/>
          <w:b w:val="0"/>
          <w:i w:val="0"/>
        </w:rPr>
        <w:t xml:space="preserve"> (ACECQA) which works in conjunction with the regulatory authorities of each state/territory.</w:t>
      </w:r>
    </w:p>
    <w:p w14:paraId="1905489B" w14:textId="77777777" w:rsidR="0015611E" w:rsidRDefault="0015611E" w:rsidP="0015611E">
      <w:pPr>
        <w:pStyle w:val="Bullets"/>
        <w:numPr>
          <w:ilvl w:val="0"/>
          <w:numId w:val="0"/>
        </w:numPr>
        <w:rPr>
          <w:rStyle w:val="BoldandItalics"/>
          <w:b w:val="0"/>
          <w:i w:val="0"/>
        </w:rPr>
      </w:pPr>
      <w:r>
        <w:rPr>
          <w:rStyle w:val="BoldandItalics"/>
          <w:b w:val="0"/>
          <w:i w:val="0"/>
        </w:rPr>
        <w:t xml:space="preserve">More information on the NQF can be found on the government’s website for education and training at: </w:t>
      </w:r>
      <w:hyperlink r:id="rId10" w:history="1">
        <w:r w:rsidRPr="008B04AD">
          <w:rPr>
            <w:rStyle w:val="Hyperlink"/>
          </w:rPr>
          <w:t>http://education.gov.au/national-quality-framework-early-childhood-education-and-care</w:t>
        </w:r>
      </w:hyperlink>
      <w:r>
        <w:rPr>
          <w:rStyle w:val="BoldandItalics"/>
          <w:b w:val="0"/>
          <w:i w:val="0"/>
        </w:rPr>
        <w:t xml:space="preserve"> </w:t>
      </w:r>
    </w:p>
    <w:p w14:paraId="7ABF3061" w14:textId="77777777" w:rsidR="0015611E" w:rsidRDefault="0015611E" w:rsidP="0015611E">
      <w:pPr>
        <w:pStyle w:val="Heading3"/>
        <w:rPr>
          <w:rStyle w:val="BoldandItalics"/>
          <w:b/>
          <w:i w:val="0"/>
        </w:rPr>
      </w:pPr>
      <w:bookmarkStart w:id="23" w:name="_Toc419388328"/>
      <w:bookmarkStart w:id="24" w:name="_Toc421185364"/>
      <w:r>
        <w:rPr>
          <w:rStyle w:val="BoldandItalics"/>
          <w:b/>
          <w:i w:val="0"/>
        </w:rPr>
        <w:t>National Quality Standard</w:t>
      </w:r>
      <w:bookmarkEnd w:id="23"/>
      <w:bookmarkEnd w:id="24"/>
    </w:p>
    <w:p w14:paraId="13B003C9" w14:textId="77777777" w:rsidR="0015611E" w:rsidRDefault="0015611E" w:rsidP="0015611E">
      <w:pPr>
        <w:rPr>
          <w:lang w:val="en-GB"/>
        </w:rPr>
      </w:pPr>
      <w:r>
        <w:rPr>
          <w:lang w:val="en-GB"/>
        </w:rPr>
        <w:t>The NQS is the benchmark for quality in early years education and child care provision. The plan is that every early years education and care service throughout Australia will be assessed against this standard and rated accordingly. The ratings will then be placed on a national register that can be viewed by all.</w:t>
      </w:r>
    </w:p>
    <w:p w14:paraId="628DE3F3" w14:textId="77777777" w:rsidR="0015611E" w:rsidRDefault="0015611E" w:rsidP="0015611E">
      <w:pPr>
        <w:rPr>
          <w:lang w:val="en-GB"/>
        </w:rPr>
      </w:pPr>
      <w:r>
        <w:rPr>
          <w:lang w:val="en-GB"/>
        </w:rPr>
        <w:t>Each provider will be assessed in seven different areas and also given an overall rating.</w:t>
      </w:r>
    </w:p>
    <w:p w14:paraId="786EC860" w14:textId="77777777" w:rsidR="0015611E" w:rsidRDefault="0015611E" w:rsidP="0015611E">
      <w:pPr>
        <w:pStyle w:val="BoldBulTight0"/>
        <w:rPr>
          <w:lang w:val="en-GB"/>
        </w:rPr>
      </w:pPr>
      <w:r>
        <w:rPr>
          <w:lang w:val="en-GB"/>
        </w:rPr>
        <w:t>The seven areas of assessment are:</w:t>
      </w:r>
    </w:p>
    <w:p w14:paraId="4D0A08AE" w14:textId="77777777" w:rsidR="0015611E" w:rsidRDefault="0015611E" w:rsidP="0015611E">
      <w:pPr>
        <w:pStyle w:val="Bullets"/>
        <w:rPr>
          <w:lang w:val="en-GB"/>
        </w:rPr>
      </w:pPr>
      <w:r>
        <w:rPr>
          <w:noProof/>
          <w:lang w:eastAsia="en-AU"/>
        </w:rPr>
        <w:drawing>
          <wp:anchor distT="0" distB="0" distL="114300" distR="114300" simplePos="0" relativeHeight="251742208" behindDoc="0" locked="0" layoutInCell="1" allowOverlap="1" wp14:anchorId="2BE2AB49" wp14:editId="31D1C817">
            <wp:simplePos x="0" y="0"/>
            <wp:positionH relativeFrom="column">
              <wp:posOffset>3176270</wp:posOffset>
            </wp:positionH>
            <wp:positionV relativeFrom="paragraph">
              <wp:posOffset>200025</wp:posOffset>
            </wp:positionV>
            <wp:extent cx="2819400" cy="2019300"/>
            <wp:effectExtent l="0" t="0" r="0" b="0"/>
            <wp:wrapTight wrapText="bothSides">
              <wp:wrapPolygon edited="0">
                <wp:start x="0" y="0"/>
                <wp:lineTo x="0" y="21396"/>
                <wp:lineTo x="21454" y="21396"/>
                <wp:lineTo x="2145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9400" cy="2019300"/>
                    </a:xfrm>
                    <a:prstGeom prst="rect">
                      <a:avLst/>
                    </a:prstGeom>
                  </pic:spPr>
                </pic:pic>
              </a:graphicData>
            </a:graphic>
            <wp14:sizeRelH relativeFrom="margin">
              <wp14:pctWidth>0</wp14:pctWidth>
            </wp14:sizeRelH>
            <wp14:sizeRelV relativeFrom="margin">
              <wp14:pctHeight>0</wp14:pctHeight>
            </wp14:sizeRelV>
          </wp:anchor>
        </w:drawing>
      </w:r>
      <w:r>
        <w:rPr>
          <w:lang w:val="en-GB"/>
        </w:rPr>
        <w:t>Educational program and practice</w:t>
      </w:r>
    </w:p>
    <w:p w14:paraId="14FBD427" w14:textId="77777777" w:rsidR="0015611E" w:rsidRDefault="0015611E" w:rsidP="0015611E">
      <w:pPr>
        <w:pStyle w:val="Bullets"/>
        <w:rPr>
          <w:lang w:val="en-GB"/>
        </w:rPr>
      </w:pPr>
      <w:r>
        <w:rPr>
          <w:lang w:val="en-GB"/>
        </w:rPr>
        <w:t>Children’s health and safety</w:t>
      </w:r>
    </w:p>
    <w:p w14:paraId="1C06A6F3" w14:textId="77777777" w:rsidR="0015611E" w:rsidRDefault="0015611E" w:rsidP="0015611E">
      <w:pPr>
        <w:pStyle w:val="Bullets"/>
        <w:rPr>
          <w:lang w:val="en-GB"/>
        </w:rPr>
      </w:pPr>
      <w:r>
        <w:rPr>
          <w:lang w:val="en-GB"/>
        </w:rPr>
        <w:t>Physical environment</w:t>
      </w:r>
    </w:p>
    <w:p w14:paraId="463F7665" w14:textId="77777777" w:rsidR="0015611E" w:rsidRDefault="0015611E" w:rsidP="0015611E">
      <w:pPr>
        <w:pStyle w:val="Bullets"/>
        <w:rPr>
          <w:lang w:val="en-GB"/>
        </w:rPr>
      </w:pPr>
      <w:r>
        <w:rPr>
          <w:lang w:val="en-GB"/>
        </w:rPr>
        <w:t>Staffing arrangements</w:t>
      </w:r>
    </w:p>
    <w:p w14:paraId="0BADCA6D" w14:textId="77777777" w:rsidR="0015611E" w:rsidRDefault="0015611E" w:rsidP="0015611E">
      <w:pPr>
        <w:pStyle w:val="Bullets"/>
        <w:rPr>
          <w:lang w:val="en-GB"/>
        </w:rPr>
      </w:pPr>
      <w:r>
        <w:rPr>
          <w:lang w:val="en-GB"/>
        </w:rPr>
        <w:t>Relationships with children</w:t>
      </w:r>
    </w:p>
    <w:p w14:paraId="253B60E3" w14:textId="77777777" w:rsidR="0015611E" w:rsidRDefault="0015611E" w:rsidP="0015611E">
      <w:pPr>
        <w:pStyle w:val="Bullets"/>
        <w:rPr>
          <w:lang w:val="en-GB"/>
        </w:rPr>
      </w:pPr>
      <w:r>
        <w:rPr>
          <w:lang w:val="en-GB"/>
        </w:rPr>
        <w:t>Collaborative partnerships with families and communities</w:t>
      </w:r>
    </w:p>
    <w:p w14:paraId="72009B29" w14:textId="77777777" w:rsidR="0015611E" w:rsidRDefault="0015611E" w:rsidP="0015611E">
      <w:pPr>
        <w:pStyle w:val="Bullets"/>
        <w:rPr>
          <w:lang w:val="en-GB"/>
        </w:rPr>
      </w:pPr>
      <w:r>
        <w:rPr>
          <w:lang w:val="en-GB"/>
        </w:rPr>
        <w:t>Leadership and service management.</w:t>
      </w:r>
    </w:p>
    <w:p w14:paraId="1C4D64AA" w14:textId="77777777" w:rsidR="0015611E" w:rsidRDefault="0015611E" w:rsidP="0015611E">
      <w:pPr>
        <w:pStyle w:val="BoldBulTight0"/>
        <w:rPr>
          <w:lang w:val="en-GB"/>
        </w:rPr>
      </w:pPr>
      <w:r>
        <w:rPr>
          <w:lang w:val="en-GB"/>
        </w:rPr>
        <w:t>Each quality area will be rated with one of the five following levels defined by the NQS:</w:t>
      </w:r>
    </w:p>
    <w:p w14:paraId="601B8F78" w14:textId="77777777" w:rsidR="0015611E" w:rsidRDefault="0015611E" w:rsidP="0015611E">
      <w:pPr>
        <w:pStyle w:val="Bullets"/>
        <w:rPr>
          <w:lang w:val="en-GB"/>
        </w:rPr>
      </w:pPr>
      <w:r>
        <w:rPr>
          <w:lang w:val="en-GB"/>
        </w:rPr>
        <w:t>Excellent rating – awarded by ACECQA</w:t>
      </w:r>
    </w:p>
    <w:p w14:paraId="1C5BD3E6" w14:textId="77777777" w:rsidR="0015611E" w:rsidRDefault="0015611E" w:rsidP="0015611E">
      <w:pPr>
        <w:pStyle w:val="Bullets"/>
        <w:rPr>
          <w:lang w:val="en-GB"/>
        </w:rPr>
      </w:pPr>
      <w:r>
        <w:rPr>
          <w:lang w:val="en-GB"/>
        </w:rPr>
        <w:t>Exceeding National Quality Standard</w:t>
      </w:r>
    </w:p>
    <w:p w14:paraId="09DCE836" w14:textId="77777777" w:rsidR="0015611E" w:rsidRDefault="0015611E" w:rsidP="0015611E">
      <w:pPr>
        <w:pStyle w:val="Bullets"/>
        <w:rPr>
          <w:lang w:val="en-GB"/>
        </w:rPr>
      </w:pPr>
      <w:r>
        <w:rPr>
          <w:lang w:val="en-GB"/>
        </w:rPr>
        <w:t>Meeting National Quality Standard</w:t>
      </w:r>
    </w:p>
    <w:p w14:paraId="7AC5284B" w14:textId="77777777" w:rsidR="0015611E" w:rsidRDefault="0015611E" w:rsidP="0015611E">
      <w:pPr>
        <w:pStyle w:val="Bullets"/>
        <w:rPr>
          <w:lang w:val="en-GB"/>
        </w:rPr>
      </w:pPr>
      <w:r>
        <w:rPr>
          <w:lang w:val="en-GB"/>
        </w:rPr>
        <w:t>Working Towards National Quality Standard</w:t>
      </w:r>
    </w:p>
    <w:p w14:paraId="78A7CCCA" w14:textId="77777777" w:rsidR="0015611E" w:rsidRDefault="0015611E" w:rsidP="0015611E">
      <w:pPr>
        <w:pStyle w:val="Bullets"/>
        <w:rPr>
          <w:lang w:val="en-GB"/>
        </w:rPr>
      </w:pPr>
      <w:r>
        <w:rPr>
          <w:lang w:val="en-GB"/>
        </w:rPr>
        <w:t>Significant Improvement Required.</w:t>
      </w:r>
    </w:p>
    <w:p w14:paraId="586851D9" w14:textId="77777777" w:rsidR="0015611E" w:rsidRDefault="0015611E" w:rsidP="0015611E">
      <w:pPr>
        <w:pStyle w:val="Bullets"/>
        <w:numPr>
          <w:ilvl w:val="0"/>
          <w:numId w:val="0"/>
        </w:numPr>
        <w:rPr>
          <w:lang w:val="en-GB"/>
        </w:rPr>
      </w:pPr>
      <w:r>
        <w:rPr>
          <w:lang w:val="en-GB"/>
        </w:rPr>
        <w:t xml:space="preserve">More information on the NQS can be found on the ACECQA website at: </w:t>
      </w:r>
      <w:hyperlink r:id="rId12" w:history="1">
        <w:r w:rsidRPr="008B04AD">
          <w:rPr>
            <w:rStyle w:val="Hyperlink"/>
            <w:lang w:val="en-GB"/>
          </w:rPr>
          <w:t>http://acecqa.gov.au/national-quality-framework/the-national-quality-standard</w:t>
        </w:r>
      </w:hyperlink>
      <w:r>
        <w:rPr>
          <w:lang w:val="en-GB"/>
        </w:rPr>
        <w:t xml:space="preserve"> </w:t>
      </w:r>
    </w:p>
    <w:p w14:paraId="3518E466" w14:textId="77777777" w:rsidR="0015611E" w:rsidRDefault="0015611E" w:rsidP="0015611E">
      <w:pPr>
        <w:pStyle w:val="BoldBulTight0"/>
        <w:rPr>
          <w:lang w:val="en-GB"/>
        </w:rPr>
      </w:pPr>
      <w:r>
        <w:rPr>
          <w:lang w:val="en-GB"/>
        </w:rPr>
        <w:t>The assessment criteria of the NQS is intrinsically linked to the two national learning frameworks:</w:t>
      </w:r>
    </w:p>
    <w:p w14:paraId="16FEEC7B" w14:textId="77777777" w:rsidR="0015611E" w:rsidRDefault="0015611E" w:rsidP="0015611E">
      <w:pPr>
        <w:pStyle w:val="Bullets"/>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14:paraId="4CC2F2D7" w14:textId="77777777" w:rsidR="0015611E" w:rsidRDefault="0015611E" w:rsidP="0015611E">
      <w:pPr>
        <w:pStyle w:val="Bullets"/>
        <w:rPr>
          <w:lang w:val="en-GB"/>
        </w:rPr>
      </w:pPr>
      <w:r>
        <w:rPr>
          <w:lang w:val="en-GB"/>
        </w:rPr>
        <w:lastRenderedPageBreak/>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14:paraId="6DEAF8DF" w14:textId="77777777" w:rsidR="0015611E" w:rsidRDefault="0015611E" w:rsidP="0015611E">
      <w:pPr>
        <w:pStyle w:val="Bullets"/>
        <w:numPr>
          <w:ilvl w:val="0"/>
          <w:numId w:val="0"/>
        </w:numPr>
        <w:rPr>
          <w:lang w:val="en-GB"/>
        </w:rPr>
      </w:pPr>
      <w:r>
        <w:rPr>
          <w:lang w:val="en-GB"/>
        </w:rPr>
        <w:t xml:space="preserve">Belonging, Being and Becoming can be found at: </w:t>
      </w:r>
      <w:hyperlink r:id="rId13" w:history="1">
        <w:r w:rsidRPr="008B04AD">
          <w:rPr>
            <w:rStyle w:val="Hyperlink"/>
            <w:lang w:val="en-GB"/>
          </w:rPr>
          <w:t>http://education.gov.au/early-years-learning-framework</w:t>
        </w:r>
      </w:hyperlink>
      <w:r>
        <w:rPr>
          <w:lang w:val="en-GB"/>
        </w:rPr>
        <w:t xml:space="preserve"> </w:t>
      </w:r>
    </w:p>
    <w:p w14:paraId="6A5A69E3" w14:textId="77777777" w:rsidR="0015611E" w:rsidRDefault="0015611E" w:rsidP="0015611E">
      <w:pPr>
        <w:pStyle w:val="Bullets"/>
        <w:numPr>
          <w:ilvl w:val="0"/>
          <w:numId w:val="0"/>
        </w:numPr>
        <w:rPr>
          <w:lang w:val="en-GB"/>
        </w:rPr>
      </w:pPr>
      <w:r>
        <w:rPr>
          <w:lang w:val="en-GB"/>
        </w:rPr>
        <w:t xml:space="preserve">My Time, Our Place can be found at: </w:t>
      </w:r>
      <w:hyperlink r:id="rId14" w:history="1">
        <w:r w:rsidRPr="008B04AD">
          <w:rPr>
            <w:rStyle w:val="Hyperlink"/>
            <w:lang w:val="en-GB"/>
          </w:rPr>
          <w:t>http://education.gov.au/my-time-our-place-framework-school-age-care-australia</w:t>
        </w:r>
      </w:hyperlink>
      <w:r>
        <w:rPr>
          <w:lang w:val="en-GB"/>
        </w:rPr>
        <w:t xml:space="preserve"> </w:t>
      </w:r>
    </w:p>
    <w:p w14:paraId="299D1271" w14:textId="77777777" w:rsidR="0015611E" w:rsidRDefault="0015611E" w:rsidP="0015611E">
      <w:pPr>
        <w:pStyle w:val="Heading3"/>
      </w:pPr>
      <w:bookmarkStart w:id="25" w:name="_Toc419388329"/>
      <w:bookmarkStart w:id="26" w:name="_Toc421185365"/>
      <w:r>
        <w:t>National laws and regulations</w:t>
      </w:r>
      <w:bookmarkEnd w:id="25"/>
      <w:bookmarkEnd w:id="26"/>
    </w:p>
    <w:p w14:paraId="09D93EE3" w14:textId="77777777" w:rsidR="0015611E" w:rsidRDefault="0015611E" w:rsidP="0015611E">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15611E" w14:paraId="61825410" w14:textId="77777777" w:rsidTr="006D1702">
        <w:tc>
          <w:tcPr>
            <w:tcW w:w="3510" w:type="dxa"/>
            <w:shd w:val="clear" w:color="auto" w:fill="E5B8B7" w:themeFill="accent2" w:themeFillTint="66"/>
          </w:tcPr>
          <w:p w14:paraId="6E4E4907" w14:textId="77777777" w:rsidR="0015611E" w:rsidRPr="002B259E" w:rsidRDefault="0015611E" w:rsidP="006D1702">
            <w:pPr>
              <w:spacing w:before="120" w:after="120" w:line="240" w:lineRule="auto"/>
              <w:rPr>
                <w:b/>
                <w:lang w:val="en-GB"/>
              </w:rPr>
            </w:pPr>
            <w:r>
              <w:rPr>
                <w:b/>
                <w:lang w:val="en-GB"/>
              </w:rPr>
              <w:t>State/territory</w:t>
            </w:r>
          </w:p>
        </w:tc>
        <w:tc>
          <w:tcPr>
            <w:tcW w:w="6038" w:type="dxa"/>
            <w:shd w:val="clear" w:color="auto" w:fill="E5B8B7" w:themeFill="accent2" w:themeFillTint="66"/>
          </w:tcPr>
          <w:p w14:paraId="4C548515" w14:textId="77777777" w:rsidR="0015611E" w:rsidRPr="002B259E" w:rsidRDefault="0015611E" w:rsidP="006D1702">
            <w:pPr>
              <w:spacing w:before="120" w:after="120" w:line="240" w:lineRule="auto"/>
              <w:rPr>
                <w:b/>
                <w:lang w:val="en-GB"/>
              </w:rPr>
            </w:pPr>
            <w:r>
              <w:rPr>
                <w:b/>
                <w:lang w:val="en-GB"/>
              </w:rPr>
              <w:t>Web address</w:t>
            </w:r>
          </w:p>
        </w:tc>
      </w:tr>
      <w:tr w:rsidR="0015611E" w14:paraId="1DCD97AE" w14:textId="77777777" w:rsidTr="006D1702">
        <w:tc>
          <w:tcPr>
            <w:tcW w:w="3510" w:type="dxa"/>
          </w:tcPr>
          <w:p w14:paraId="5FDFD70E" w14:textId="77777777" w:rsidR="0015611E" w:rsidRDefault="0015611E" w:rsidP="006D1702">
            <w:pPr>
              <w:spacing w:before="120" w:after="120" w:line="240" w:lineRule="auto"/>
              <w:rPr>
                <w:lang w:val="en-GB"/>
              </w:rPr>
            </w:pPr>
            <w:r>
              <w:rPr>
                <w:lang w:val="en-GB"/>
              </w:rPr>
              <w:t>Victoria</w:t>
            </w:r>
          </w:p>
        </w:tc>
        <w:tc>
          <w:tcPr>
            <w:tcW w:w="6038" w:type="dxa"/>
          </w:tcPr>
          <w:p w14:paraId="294A2DD9" w14:textId="77777777" w:rsidR="0015611E" w:rsidRDefault="003D4817" w:rsidP="006D1702">
            <w:pPr>
              <w:spacing w:before="120" w:after="120" w:line="240" w:lineRule="auto"/>
              <w:rPr>
                <w:lang w:val="en-GB"/>
              </w:rPr>
            </w:pPr>
            <w:hyperlink r:id="rId15" w:history="1">
              <w:r w:rsidR="0015611E" w:rsidRPr="008B04AD">
                <w:rPr>
                  <w:rStyle w:val="Hyperlink"/>
                  <w:lang w:val="en-GB"/>
                </w:rPr>
                <w:t>http://www.legislation.vic.gov.au/Domino/Web_Notes/LDMS/PubStatbook.nsf/51dea49770555ea6ca256da4001b90cd/b73164fe5da2112dca2577ba0014d9ed!OpenDocument</w:t>
              </w:r>
            </w:hyperlink>
            <w:r w:rsidR="0015611E">
              <w:rPr>
                <w:lang w:val="en-GB"/>
              </w:rPr>
              <w:t xml:space="preserve"> </w:t>
            </w:r>
          </w:p>
        </w:tc>
      </w:tr>
      <w:tr w:rsidR="0015611E" w14:paraId="152A6B88" w14:textId="77777777" w:rsidTr="006D1702">
        <w:tc>
          <w:tcPr>
            <w:tcW w:w="3510" w:type="dxa"/>
          </w:tcPr>
          <w:p w14:paraId="7340AA60" w14:textId="77777777" w:rsidR="0015611E" w:rsidRDefault="0015611E" w:rsidP="006D1702">
            <w:pPr>
              <w:spacing w:before="120" w:after="120" w:line="240" w:lineRule="auto"/>
              <w:rPr>
                <w:lang w:val="en-GB"/>
              </w:rPr>
            </w:pPr>
            <w:r>
              <w:rPr>
                <w:lang w:val="en-GB"/>
              </w:rPr>
              <w:t>New South Wales</w:t>
            </w:r>
          </w:p>
        </w:tc>
        <w:tc>
          <w:tcPr>
            <w:tcW w:w="6038" w:type="dxa"/>
          </w:tcPr>
          <w:p w14:paraId="12D51F9C" w14:textId="77777777" w:rsidR="0015611E" w:rsidRDefault="003D4817" w:rsidP="006D1702">
            <w:pPr>
              <w:spacing w:before="120" w:after="120" w:line="240" w:lineRule="auto"/>
              <w:rPr>
                <w:lang w:val="en-GB"/>
              </w:rPr>
            </w:pPr>
            <w:hyperlink r:id="rId16" w:history="1">
              <w:r w:rsidR="0015611E" w:rsidRPr="008B04AD">
                <w:rPr>
                  <w:rStyle w:val="Hyperlink"/>
                  <w:lang w:val="en-GB"/>
                </w:rPr>
                <w:t>http://www.legislation.nsw.gov.au/sessionalview/sessional/act/2010-104.pdf</w:t>
              </w:r>
            </w:hyperlink>
            <w:r w:rsidR="0015611E">
              <w:rPr>
                <w:lang w:val="en-GB"/>
              </w:rPr>
              <w:t xml:space="preserve"> </w:t>
            </w:r>
          </w:p>
        </w:tc>
      </w:tr>
      <w:tr w:rsidR="0015611E" w14:paraId="717DD67E" w14:textId="77777777" w:rsidTr="006D1702">
        <w:tc>
          <w:tcPr>
            <w:tcW w:w="3510" w:type="dxa"/>
          </w:tcPr>
          <w:p w14:paraId="176BFB4D" w14:textId="77777777" w:rsidR="0015611E" w:rsidRDefault="0015611E" w:rsidP="006D1702">
            <w:pPr>
              <w:spacing w:before="120" w:after="120" w:line="240" w:lineRule="auto"/>
              <w:rPr>
                <w:lang w:val="en-GB"/>
              </w:rPr>
            </w:pPr>
            <w:r>
              <w:rPr>
                <w:lang w:val="en-GB"/>
              </w:rPr>
              <w:t>Australian Capital Territory</w:t>
            </w:r>
          </w:p>
        </w:tc>
        <w:tc>
          <w:tcPr>
            <w:tcW w:w="6038" w:type="dxa"/>
          </w:tcPr>
          <w:p w14:paraId="249489F9" w14:textId="77777777" w:rsidR="0015611E" w:rsidRDefault="003D4817" w:rsidP="006D1702">
            <w:pPr>
              <w:spacing w:before="120" w:after="120" w:line="240" w:lineRule="auto"/>
              <w:rPr>
                <w:lang w:val="en-GB"/>
              </w:rPr>
            </w:pPr>
            <w:hyperlink r:id="rId17" w:history="1">
              <w:r w:rsidR="0015611E" w:rsidRPr="008B04AD">
                <w:rPr>
                  <w:rStyle w:val="Hyperlink"/>
                  <w:lang w:val="en-GB"/>
                </w:rPr>
                <w:t>http://www.legislation.act.gov.au/a/2011-42/default.asp</w:t>
              </w:r>
            </w:hyperlink>
            <w:r w:rsidR="0015611E">
              <w:rPr>
                <w:lang w:val="en-GB"/>
              </w:rPr>
              <w:t xml:space="preserve"> </w:t>
            </w:r>
          </w:p>
        </w:tc>
      </w:tr>
      <w:tr w:rsidR="0015611E" w14:paraId="789174D6" w14:textId="77777777" w:rsidTr="006D1702">
        <w:tc>
          <w:tcPr>
            <w:tcW w:w="3510" w:type="dxa"/>
          </w:tcPr>
          <w:p w14:paraId="039A9318" w14:textId="77777777" w:rsidR="0015611E" w:rsidRDefault="0015611E" w:rsidP="006D1702">
            <w:pPr>
              <w:spacing w:before="120" w:after="120" w:line="240" w:lineRule="auto"/>
              <w:rPr>
                <w:lang w:val="en-GB"/>
              </w:rPr>
            </w:pPr>
            <w:r>
              <w:rPr>
                <w:lang w:val="en-GB"/>
              </w:rPr>
              <w:t>Queensland</w:t>
            </w:r>
          </w:p>
        </w:tc>
        <w:tc>
          <w:tcPr>
            <w:tcW w:w="6038" w:type="dxa"/>
          </w:tcPr>
          <w:p w14:paraId="5C09A1CF" w14:textId="77777777" w:rsidR="0015611E" w:rsidRDefault="003D4817" w:rsidP="006D1702">
            <w:pPr>
              <w:spacing w:before="120" w:after="120" w:line="240" w:lineRule="auto"/>
              <w:rPr>
                <w:lang w:val="en-GB"/>
              </w:rPr>
            </w:pPr>
            <w:hyperlink r:id="rId18" w:history="1">
              <w:r w:rsidR="0015611E" w:rsidRPr="008B04AD">
                <w:rPr>
                  <w:rStyle w:val="Hyperlink"/>
                  <w:lang w:val="en-GB"/>
                </w:rPr>
                <w:t>http://www.legislation.qld.gov.au/LEGISLTN/ACTS/2011/11AC038.pdf</w:t>
              </w:r>
            </w:hyperlink>
            <w:r w:rsidR="0015611E">
              <w:rPr>
                <w:lang w:val="en-GB"/>
              </w:rPr>
              <w:t xml:space="preserve"> </w:t>
            </w:r>
          </w:p>
        </w:tc>
      </w:tr>
      <w:tr w:rsidR="0015611E" w14:paraId="58D86ADB" w14:textId="77777777" w:rsidTr="006D1702">
        <w:tc>
          <w:tcPr>
            <w:tcW w:w="3510" w:type="dxa"/>
          </w:tcPr>
          <w:p w14:paraId="7F3C327F" w14:textId="77777777" w:rsidR="0015611E" w:rsidRDefault="0015611E" w:rsidP="006D1702">
            <w:pPr>
              <w:spacing w:before="120" w:after="120" w:line="240" w:lineRule="auto"/>
              <w:rPr>
                <w:lang w:val="en-GB"/>
              </w:rPr>
            </w:pPr>
            <w:r>
              <w:rPr>
                <w:lang w:val="en-GB"/>
              </w:rPr>
              <w:t>Northern Territory</w:t>
            </w:r>
          </w:p>
        </w:tc>
        <w:tc>
          <w:tcPr>
            <w:tcW w:w="6038" w:type="dxa"/>
          </w:tcPr>
          <w:p w14:paraId="436A1C9C" w14:textId="77777777" w:rsidR="0015611E" w:rsidRDefault="003D4817" w:rsidP="006D1702">
            <w:pPr>
              <w:spacing w:before="120" w:after="120" w:line="240" w:lineRule="auto"/>
              <w:rPr>
                <w:lang w:val="en-GB"/>
              </w:rPr>
            </w:pPr>
            <w:hyperlink r:id="rId19" w:history="1">
              <w:r w:rsidR="0015611E" w:rsidRPr="008B04AD">
                <w:rPr>
                  <w:rStyle w:val="Hyperlink"/>
                  <w:lang w:val="en-GB"/>
                </w:rPr>
                <w:t>http://notes.nt.gov.au/dcm/legislat/Acts.nsf/5504d78eee675d6e6925649e001bb652/95724bfed2b632c96925792e007cb5c1?OpenDocument</w:t>
              </w:r>
            </w:hyperlink>
            <w:r w:rsidR="0015611E">
              <w:rPr>
                <w:lang w:val="en-GB"/>
              </w:rPr>
              <w:t xml:space="preserve"> </w:t>
            </w:r>
          </w:p>
        </w:tc>
      </w:tr>
      <w:tr w:rsidR="0015611E" w14:paraId="03C0BFED" w14:textId="77777777" w:rsidTr="006D1702">
        <w:tc>
          <w:tcPr>
            <w:tcW w:w="3510" w:type="dxa"/>
          </w:tcPr>
          <w:p w14:paraId="018839C4" w14:textId="77777777" w:rsidR="0015611E" w:rsidRDefault="0015611E" w:rsidP="006D1702">
            <w:pPr>
              <w:spacing w:before="120" w:after="120" w:line="240" w:lineRule="auto"/>
              <w:rPr>
                <w:lang w:val="en-GB"/>
              </w:rPr>
            </w:pPr>
            <w:r>
              <w:rPr>
                <w:lang w:val="en-GB"/>
              </w:rPr>
              <w:t>South Australia</w:t>
            </w:r>
          </w:p>
        </w:tc>
        <w:tc>
          <w:tcPr>
            <w:tcW w:w="6038" w:type="dxa"/>
          </w:tcPr>
          <w:p w14:paraId="621CBE63" w14:textId="77777777" w:rsidR="0015611E" w:rsidRDefault="003D4817" w:rsidP="006D1702">
            <w:pPr>
              <w:spacing w:before="120" w:after="120" w:line="240" w:lineRule="auto"/>
              <w:rPr>
                <w:lang w:val="en-GB"/>
              </w:rPr>
            </w:pPr>
            <w:hyperlink r:id="rId20" w:history="1">
              <w:r w:rsidR="0015611E" w:rsidRPr="008B04AD">
                <w:rPr>
                  <w:rStyle w:val="Hyperlink"/>
                  <w:lang w:val="en-GB"/>
                </w:rPr>
                <w:t>http://www.legislation.sa.gov.au/LZ/C/A/EDUCATION%20AND%20EARLY%20CHILDHOOD%20SERVICES%20(REGISTRATION%20AND%20STANDARDS)%20ACT%202011.aspx</w:t>
              </w:r>
            </w:hyperlink>
            <w:r w:rsidR="0015611E">
              <w:rPr>
                <w:lang w:val="en-GB"/>
              </w:rPr>
              <w:t xml:space="preserve"> </w:t>
            </w:r>
          </w:p>
        </w:tc>
      </w:tr>
      <w:tr w:rsidR="0015611E" w14:paraId="1D174D45" w14:textId="77777777" w:rsidTr="006D1702">
        <w:tc>
          <w:tcPr>
            <w:tcW w:w="3510" w:type="dxa"/>
          </w:tcPr>
          <w:p w14:paraId="148F8B84" w14:textId="77777777" w:rsidR="0015611E" w:rsidRDefault="0015611E" w:rsidP="006D1702">
            <w:pPr>
              <w:spacing w:before="120" w:after="120" w:line="240" w:lineRule="auto"/>
              <w:rPr>
                <w:lang w:val="en-GB"/>
              </w:rPr>
            </w:pPr>
            <w:r>
              <w:rPr>
                <w:lang w:val="en-GB"/>
              </w:rPr>
              <w:t>Tasmania</w:t>
            </w:r>
          </w:p>
        </w:tc>
        <w:tc>
          <w:tcPr>
            <w:tcW w:w="6038" w:type="dxa"/>
          </w:tcPr>
          <w:p w14:paraId="61E80511" w14:textId="77777777" w:rsidR="0015611E" w:rsidRDefault="003D4817" w:rsidP="006D1702">
            <w:pPr>
              <w:spacing w:before="120" w:after="120" w:line="240" w:lineRule="auto"/>
              <w:rPr>
                <w:lang w:val="en-GB"/>
              </w:rPr>
            </w:pPr>
            <w:hyperlink r:id="rId21" w:history="1">
              <w:r w:rsidR="0015611E" w:rsidRPr="008B04AD">
                <w:rPr>
                  <w:rStyle w:val="Hyperlink"/>
                  <w:lang w:val="en-GB"/>
                </w:rPr>
                <w:t>http://www.thelaw.tas.gov.au/tocview/index.w3p;cond=;doc_id=48%2B%2B2011%2BAT%40EN%2B20120522120000;histon=;prompt=;rec=;term</w:t>
              </w:r>
            </w:hyperlink>
            <w:r w:rsidR="0015611E" w:rsidRPr="00B31448">
              <w:rPr>
                <w:lang w:val="en-GB"/>
              </w:rPr>
              <w:t>=</w:t>
            </w:r>
            <w:r w:rsidR="0015611E">
              <w:rPr>
                <w:lang w:val="en-GB"/>
              </w:rPr>
              <w:t xml:space="preserve"> </w:t>
            </w:r>
          </w:p>
        </w:tc>
      </w:tr>
      <w:tr w:rsidR="0015611E" w14:paraId="66717AE6" w14:textId="77777777" w:rsidTr="006D1702">
        <w:tc>
          <w:tcPr>
            <w:tcW w:w="3510" w:type="dxa"/>
          </w:tcPr>
          <w:p w14:paraId="21FC1FB8" w14:textId="77777777" w:rsidR="0015611E" w:rsidRDefault="0015611E" w:rsidP="006D1702">
            <w:pPr>
              <w:spacing w:before="120" w:after="120" w:line="240" w:lineRule="auto"/>
              <w:rPr>
                <w:lang w:val="en-GB"/>
              </w:rPr>
            </w:pPr>
            <w:r>
              <w:rPr>
                <w:lang w:val="en-GB"/>
              </w:rPr>
              <w:t>Western Australia</w:t>
            </w:r>
          </w:p>
        </w:tc>
        <w:tc>
          <w:tcPr>
            <w:tcW w:w="6038" w:type="dxa"/>
          </w:tcPr>
          <w:p w14:paraId="60598C8A" w14:textId="77777777" w:rsidR="0015611E" w:rsidRDefault="003D4817" w:rsidP="006D1702">
            <w:pPr>
              <w:spacing w:before="120" w:after="120" w:line="240" w:lineRule="auto"/>
              <w:rPr>
                <w:lang w:val="en-GB"/>
              </w:rPr>
            </w:pPr>
            <w:hyperlink r:id="rId22" w:history="1">
              <w:r w:rsidR="0015611E" w:rsidRPr="008B04AD">
                <w:rPr>
                  <w:rStyle w:val="Hyperlink"/>
                  <w:lang w:val="en-GB"/>
                </w:rPr>
                <w:t>http://www.slp.wa.gov.au/legislation/statutes.nsf/main_mrtitle_12929_homepage.html</w:t>
              </w:r>
            </w:hyperlink>
            <w:r w:rsidR="0015611E">
              <w:rPr>
                <w:lang w:val="en-GB"/>
              </w:rPr>
              <w:t xml:space="preserve"> </w:t>
            </w:r>
          </w:p>
        </w:tc>
      </w:tr>
    </w:tbl>
    <w:p w14:paraId="2A84B18F" w14:textId="77777777" w:rsidR="0015611E" w:rsidRPr="002B259E" w:rsidRDefault="0015611E" w:rsidP="0015611E">
      <w:pPr>
        <w:rPr>
          <w:lang w:val="en-GB"/>
        </w:rPr>
      </w:pPr>
      <w:r>
        <w:rPr>
          <w:lang w:val="en-GB"/>
        </w:rPr>
        <w:t xml:space="preserve"> </w:t>
      </w:r>
    </w:p>
    <w:p w14:paraId="3F9C72EC" w14:textId="77777777" w:rsidR="0015611E" w:rsidRDefault="0015611E" w:rsidP="0015611E">
      <w:pPr>
        <w:pStyle w:val="Heading3"/>
        <w:rPr>
          <w:lang w:val="en-AU"/>
        </w:rPr>
      </w:pPr>
      <w:bookmarkStart w:id="27" w:name="_Toc419388330"/>
      <w:bookmarkStart w:id="28" w:name="_Toc421185366"/>
      <w:r w:rsidRPr="006B053B">
        <w:rPr>
          <w:lang w:val="en-AU"/>
        </w:rPr>
        <w:lastRenderedPageBreak/>
        <w:t>Guide to the Education and Care Services National Law and the Education and Care Services National Regulations 2011</w:t>
      </w:r>
      <w:bookmarkEnd w:id="27"/>
      <w:bookmarkEnd w:id="28"/>
    </w:p>
    <w:p w14:paraId="6FF19582" w14:textId="77777777" w:rsidR="0015611E" w:rsidRDefault="0015611E" w:rsidP="0015611E">
      <w:r>
        <w:t xml:space="preserve">The following information is taken directly from the official government Guide to the Education and Care Services National Law and the Education and Care Services National Regulations 2011 and the whole document can be found at: </w:t>
      </w:r>
      <w:hyperlink r:id="rId23" w:history="1">
        <w:r w:rsidRPr="008B04AD">
          <w:rPr>
            <w:rStyle w:val="Hyperlink"/>
          </w:rPr>
          <w:t>http://files.acecqa.gov.au/files/National-Quality-Framework-Resources-Kit/2014/NQF02%20Guide%20to%20ECS%20Law%20and%20Regs_web.pdf</w:t>
        </w:r>
      </w:hyperlink>
      <w:r>
        <w:t xml:space="preserve"> </w:t>
      </w:r>
    </w:p>
    <w:p w14:paraId="22018AE6" w14:textId="77777777" w:rsidR="0015611E" w:rsidRDefault="0015611E" w:rsidP="0015611E">
      <w:pPr>
        <w:pStyle w:val="BoldBulTight0"/>
      </w:pPr>
      <w:r>
        <w:t>The objectives of the NQF under section 3(2) of the National Law are to:</w:t>
      </w:r>
    </w:p>
    <w:p w14:paraId="303A57F9" w14:textId="77777777" w:rsidR="0015611E" w:rsidRDefault="0015611E" w:rsidP="0015611E">
      <w:pPr>
        <w:pStyle w:val="Bullets"/>
      </w:pPr>
      <w:r>
        <w:t>Ensure the safety, health and wellbeing of children attending education and care services</w:t>
      </w:r>
    </w:p>
    <w:p w14:paraId="494DAAB2" w14:textId="77777777" w:rsidR="0015611E" w:rsidRDefault="0015611E" w:rsidP="0015611E">
      <w:pPr>
        <w:pStyle w:val="Bullets"/>
      </w:pPr>
      <w:r>
        <w:t>Improve the educational and developmental outcomes for children attending education and care services</w:t>
      </w:r>
    </w:p>
    <w:p w14:paraId="439A5431" w14:textId="77777777" w:rsidR="0015611E" w:rsidRDefault="0015611E" w:rsidP="0015611E">
      <w:pPr>
        <w:pStyle w:val="Bullets"/>
      </w:pPr>
      <w:r>
        <w:t>Promote continuous improvement in the provision of quality education and care services</w:t>
      </w:r>
    </w:p>
    <w:p w14:paraId="129CBA5D" w14:textId="77777777" w:rsidR="0015611E" w:rsidRDefault="0015611E" w:rsidP="0015611E">
      <w:pPr>
        <w:pStyle w:val="Bullets"/>
      </w:pPr>
      <w:r>
        <w:t>Establish a system of national integration and shared responsibility between participating</w:t>
      </w:r>
      <w:r w:rsidRPr="006B053B">
        <w:t xml:space="preserve"> </w:t>
      </w:r>
      <w:r>
        <w:t>jurisdictions and the commonwealth in the administration of the national quality framework</w:t>
      </w:r>
    </w:p>
    <w:p w14:paraId="21A63E1B" w14:textId="77777777" w:rsidR="0015611E" w:rsidRDefault="0015611E" w:rsidP="0015611E">
      <w:pPr>
        <w:pStyle w:val="Bullets"/>
      </w:pPr>
      <w:r>
        <w:t>Improve public knowledge, and access to information, about the quality of education and</w:t>
      </w:r>
      <w:r w:rsidRPr="006B053B">
        <w:t xml:space="preserve"> </w:t>
      </w:r>
      <w:r>
        <w:t>care services</w:t>
      </w:r>
    </w:p>
    <w:p w14:paraId="01A94DC1" w14:textId="77777777" w:rsidR="0015611E" w:rsidRDefault="0015611E" w:rsidP="0015611E">
      <w:pPr>
        <w:pStyle w:val="Bullets"/>
      </w:pPr>
      <w:r>
        <w:t>Reduce the regulatory and administrative burden for education and care services by enabling information to be shared between participating jurisdictions and the Commonwealth.</w:t>
      </w:r>
    </w:p>
    <w:p w14:paraId="5718A494" w14:textId="77777777" w:rsidR="0015611E" w:rsidRDefault="0015611E" w:rsidP="0015611E">
      <w:pPr>
        <w:pStyle w:val="BoldBulTight0"/>
      </w:pPr>
      <w:r>
        <w:t>The following guiding principles under section 3(3) of the National Law should be applied when making decisions about the operation of education and care services:</w:t>
      </w:r>
    </w:p>
    <w:p w14:paraId="676E95D6" w14:textId="77777777" w:rsidR="0015611E" w:rsidRDefault="0015611E" w:rsidP="0015611E">
      <w:pPr>
        <w:pStyle w:val="Bullets"/>
      </w:pPr>
      <w:r>
        <w:rPr>
          <w:noProof/>
          <w:lang w:eastAsia="en-AU"/>
        </w:rPr>
        <w:drawing>
          <wp:anchor distT="0" distB="0" distL="114300" distR="114300" simplePos="0" relativeHeight="251743232" behindDoc="0" locked="0" layoutInCell="1" allowOverlap="1" wp14:anchorId="57F5F983" wp14:editId="12720AA8">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14:sizeRelH relativeFrom="margin">
              <wp14:pctWidth>0</wp14:pctWidth>
            </wp14:sizeRelH>
            <wp14:sizeRelV relativeFrom="margin">
              <wp14:pctHeight>0</wp14:pctHeight>
            </wp14:sizeRelV>
          </wp:anchor>
        </w:drawing>
      </w:r>
      <w:r>
        <w:t>The rights and best interests of the child are paramount</w:t>
      </w:r>
    </w:p>
    <w:p w14:paraId="18771068" w14:textId="77777777" w:rsidR="0015611E" w:rsidRDefault="0015611E" w:rsidP="0015611E">
      <w:pPr>
        <w:pStyle w:val="Bullets"/>
      </w:pPr>
      <w:r>
        <w:t>Children are successful, competent and capable learners</w:t>
      </w:r>
    </w:p>
    <w:p w14:paraId="2ABD1B35" w14:textId="77777777" w:rsidR="0015611E" w:rsidRDefault="0015611E" w:rsidP="0015611E">
      <w:pPr>
        <w:pStyle w:val="Bullets"/>
      </w:pPr>
      <w:r>
        <w:t>The principles of equity, inclusion and diversity underpin the national law</w:t>
      </w:r>
    </w:p>
    <w:p w14:paraId="33C98749" w14:textId="77777777" w:rsidR="0015611E" w:rsidRDefault="0015611E" w:rsidP="0015611E">
      <w:pPr>
        <w:pStyle w:val="Bullets"/>
      </w:pPr>
      <w:r>
        <w:t>That Australia’s Aboriginal and Torres Strait Islander cultures are valued</w:t>
      </w:r>
    </w:p>
    <w:p w14:paraId="5557DCDA" w14:textId="77777777" w:rsidR="0015611E" w:rsidRDefault="0015611E" w:rsidP="0015611E">
      <w:pPr>
        <w:pStyle w:val="Bullets"/>
      </w:pPr>
      <w:r>
        <w:t>That the role of parents and families is respected and supported</w:t>
      </w:r>
    </w:p>
    <w:p w14:paraId="26C06F2A" w14:textId="77777777" w:rsidR="0015611E" w:rsidRDefault="0015611E" w:rsidP="0015611E">
      <w:pPr>
        <w:pStyle w:val="Bullets"/>
      </w:pPr>
      <w:r>
        <w:t>That best practice is expected in the provision of education and care services.</w:t>
      </w:r>
    </w:p>
    <w:p w14:paraId="3F755B2D" w14:textId="77777777" w:rsidR="0015611E" w:rsidRDefault="0015611E" w:rsidP="0015611E">
      <w:pPr>
        <w:spacing w:after="0" w:line="240" w:lineRule="auto"/>
        <w:rPr>
          <w:b/>
        </w:rPr>
      </w:pPr>
      <w:r>
        <w:br w:type="page"/>
      </w:r>
    </w:p>
    <w:p w14:paraId="14379AAD" w14:textId="77777777" w:rsidR="0015611E" w:rsidRDefault="0015611E" w:rsidP="0015611E">
      <w:pPr>
        <w:pStyle w:val="BoldBulTight0"/>
      </w:pPr>
      <w:r>
        <w:lastRenderedPageBreak/>
        <w:t>The National Law sets out:</w:t>
      </w:r>
    </w:p>
    <w:p w14:paraId="3435A3B5" w14:textId="77777777" w:rsidR="0015611E" w:rsidRDefault="0015611E" w:rsidP="0015611E">
      <w:pPr>
        <w:pStyle w:val="Bullets"/>
      </w:pPr>
      <w:r>
        <w:t>Approval processes for the operation of education and care services</w:t>
      </w:r>
    </w:p>
    <w:p w14:paraId="08D62DD3" w14:textId="77777777" w:rsidR="0015611E" w:rsidRDefault="0015611E" w:rsidP="0015611E">
      <w:pPr>
        <w:pStyle w:val="Bullets"/>
      </w:pPr>
      <w:r>
        <w:rPr>
          <w:noProof/>
          <w:lang w:eastAsia="en-AU"/>
        </w:rPr>
        <w:drawing>
          <wp:anchor distT="0" distB="0" distL="114300" distR="114300" simplePos="0" relativeHeight="251744256" behindDoc="0" locked="0" layoutInCell="1" allowOverlap="1" wp14:anchorId="3C0F905F" wp14:editId="3C224EF9">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5">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t>The assessment and rating system</w:t>
      </w:r>
    </w:p>
    <w:p w14:paraId="1BA8ADAE" w14:textId="77777777" w:rsidR="0015611E" w:rsidRDefault="0015611E" w:rsidP="0015611E">
      <w:pPr>
        <w:pStyle w:val="Bullets"/>
      </w:pPr>
      <w:r>
        <w:t>Key operational requirements</w:t>
      </w:r>
    </w:p>
    <w:p w14:paraId="311B9E44" w14:textId="77777777" w:rsidR="0015611E" w:rsidRDefault="0015611E" w:rsidP="0015611E">
      <w:pPr>
        <w:pStyle w:val="Bullets"/>
      </w:pPr>
      <w:r>
        <w:t>Compliance, monitoring and enforcement powers</w:t>
      </w:r>
    </w:p>
    <w:p w14:paraId="0B935712" w14:textId="77777777" w:rsidR="0015611E" w:rsidRDefault="0015611E" w:rsidP="0015611E">
      <w:pPr>
        <w:pStyle w:val="Bullets"/>
      </w:pPr>
      <w:r>
        <w:t>Review of decisions made by regulatory authorities</w:t>
      </w:r>
    </w:p>
    <w:p w14:paraId="2E800224" w14:textId="77777777" w:rsidR="0015611E" w:rsidRDefault="0015611E" w:rsidP="0015611E">
      <w:pPr>
        <w:pStyle w:val="Bullets"/>
      </w:pPr>
      <w:r>
        <w:t>The functions and powers of the Standing Council</w:t>
      </w:r>
    </w:p>
    <w:p w14:paraId="7FDEE62E" w14:textId="77777777" w:rsidR="0015611E" w:rsidRDefault="0015611E" w:rsidP="0015611E">
      <w:pPr>
        <w:pStyle w:val="Bullets"/>
      </w:pPr>
      <w:r>
        <w:t>The functions and powers of the Australian Children’s Education and Care Quality Authority (ACECQA)—the national body that oversees the system</w:t>
      </w:r>
    </w:p>
    <w:p w14:paraId="25318160" w14:textId="77777777" w:rsidR="0015611E" w:rsidRDefault="0015611E" w:rsidP="0015611E">
      <w:pPr>
        <w:pStyle w:val="Bullets"/>
      </w:pPr>
      <w:r>
        <w:t>The functions and powers of regulatory authorities in each jurisdiction</w:t>
      </w:r>
    </w:p>
    <w:p w14:paraId="773D13B7" w14:textId="77777777" w:rsidR="0015611E" w:rsidRDefault="0015611E" w:rsidP="0015611E">
      <w:pPr>
        <w:pStyle w:val="Bullets"/>
      </w:pPr>
      <w:r>
        <w:t>Creation of a nationally consistent freedom of information and privacy framework to apply to ACECQA and regulatory authorities</w:t>
      </w:r>
    </w:p>
    <w:p w14:paraId="7D2A5D7F" w14:textId="77777777" w:rsidR="0015611E" w:rsidRDefault="0015611E" w:rsidP="0015611E">
      <w:pPr>
        <w:pStyle w:val="Bullets"/>
      </w:pPr>
      <w:r>
        <w:t>Publication of information, including registers</w:t>
      </w:r>
    </w:p>
    <w:p w14:paraId="5D51C174" w14:textId="77777777" w:rsidR="0015611E" w:rsidRDefault="0015611E" w:rsidP="0015611E">
      <w:pPr>
        <w:pStyle w:val="Bullets"/>
      </w:pPr>
      <w:r>
        <w:t>Key transitional arrangements.</w:t>
      </w:r>
    </w:p>
    <w:p w14:paraId="247763C5" w14:textId="77777777" w:rsidR="0015611E" w:rsidRDefault="0015611E" w:rsidP="0015611E">
      <w:pPr>
        <w:pStyle w:val="BoldBulTight0"/>
        <w:rPr>
          <w:u w:val="single"/>
        </w:rPr>
      </w:pPr>
      <w:r>
        <w:rPr>
          <w:u w:val="single"/>
        </w:rPr>
        <w:t>Services covered by the National Quality Framework</w:t>
      </w:r>
    </w:p>
    <w:p w14:paraId="133B543C" w14:textId="77777777" w:rsidR="0015611E" w:rsidRDefault="0015611E" w:rsidP="0015611E">
      <w:r>
        <w:t>Section 5 of the National Law states that the NQF covers the majority of long day care, family day care, preschool (kindergarten) and outside school hours care services. In Western Australia the NQF also covers home-based care.</w:t>
      </w:r>
    </w:p>
    <w:p w14:paraId="661B4934" w14:textId="77777777" w:rsidR="0015611E" w:rsidRDefault="0015611E" w:rsidP="0015611E">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14:paraId="3FD42DB4" w14:textId="77777777" w:rsidR="0015611E" w:rsidRDefault="0015611E" w:rsidP="0015611E">
      <w:pPr>
        <w:pStyle w:val="BoldBulTight0"/>
      </w:pPr>
      <w:r>
        <w:t xml:space="preserve">Services excluded from the NQF under </w:t>
      </w:r>
      <w:r w:rsidRPr="00CB15EA">
        <w:rPr>
          <w:u w:val="single"/>
        </w:rPr>
        <w:t>National Law</w:t>
      </w:r>
      <w:r>
        <w:t xml:space="preserve"> include:</w:t>
      </w:r>
    </w:p>
    <w:p w14:paraId="49EA15C0" w14:textId="77777777" w:rsidR="0015611E" w:rsidRDefault="0015611E" w:rsidP="0015611E">
      <w:pPr>
        <w:pStyle w:val="Bullets"/>
      </w:pPr>
      <w:r>
        <w:t>A school providing full-time education to children, including children in the year before Grade 1, but not including a preschool program delivered in a school or a preschool that is registered as a school (as these are within scope)</w:t>
      </w:r>
    </w:p>
    <w:p w14:paraId="34514BE7" w14:textId="77777777" w:rsidR="0015611E" w:rsidRDefault="0015611E" w:rsidP="0015611E">
      <w:pPr>
        <w:pStyle w:val="Bullets"/>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14:paraId="2DD9BF00" w14:textId="77777777" w:rsidR="0015611E" w:rsidRDefault="0015611E" w:rsidP="0015611E">
      <w:pPr>
        <w:pStyle w:val="Bullets"/>
      </w:pPr>
      <w:r>
        <w:t>A personal arrangement</w:t>
      </w:r>
    </w:p>
    <w:p w14:paraId="158133ED" w14:textId="77777777" w:rsidR="0015611E" w:rsidRDefault="0015611E" w:rsidP="00FD09DF">
      <w:pPr>
        <w:pStyle w:val="Bullets"/>
        <w:spacing w:after="120" w:line="240" w:lineRule="auto"/>
        <w:ind w:left="1491" w:hanging="357"/>
      </w:pPr>
      <w:r>
        <w:lastRenderedPageBreak/>
        <w:t>A service principally conducted to provide instruction in a particular activity (for example, a language class or ballet class)</w:t>
      </w:r>
    </w:p>
    <w:p w14:paraId="18B1C52B" w14:textId="77777777" w:rsidR="0015611E" w:rsidRDefault="0015611E" w:rsidP="00FD09DF">
      <w:pPr>
        <w:pStyle w:val="Bullets"/>
        <w:spacing w:after="120" w:line="240" w:lineRule="auto"/>
        <w:ind w:left="1491" w:hanging="357"/>
      </w:pPr>
      <w:r>
        <w:t>A service providing education and care to patients in a hospital or patients of a medical or therapeutic care service</w:t>
      </w:r>
    </w:p>
    <w:p w14:paraId="76E5D3B1" w14:textId="77777777" w:rsidR="0015611E" w:rsidRDefault="0015611E" w:rsidP="00FD09DF">
      <w:pPr>
        <w:pStyle w:val="Bullets"/>
        <w:spacing w:after="120" w:line="240" w:lineRule="auto"/>
        <w:ind w:left="1491" w:hanging="357"/>
      </w:pPr>
      <w:r>
        <w:t>Care provided under a child protection law of a participating jurisdiction.</w:t>
      </w:r>
    </w:p>
    <w:p w14:paraId="69F71BAB" w14:textId="77777777" w:rsidR="0015611E" w:rsidRDefault="0015611E" w:rsidP="0015611E">
      <w:pPr>
        <w:pStyle w:val="Bullets"/>
        <w:numPr>
          <w:ilvl w:val="0"/>
          <w:numId w:val="0"/>
        </w:numPr>
        <w:rPr>
          <w:b/>
          <w:u w:val="single"/>
        </w:rPr>
      </w:pPr>
      <w:r w:rsidRPr="006D0020">
        <w:rPr>
          <w:b/>
          <w:u w:val="single"/>
        </w:rPr>
        <w:t>These services excluded by National Law are not likely to be brought into the scope of the NQF in the future.</w:t>
      </w:r>
    </w:p>
    <w:p w14:paraId="47ED5E64" w14:textId="77777777" w:rsidR="0015611E" w:rsidRDefault="0015611E" w:rsidP="0015611E">
      <w:pPr>
        <w:pStyle w:val="BoldBulTight0"/>
      </w:pPr>
      <w:r>
        <w:t xml:space="preserve">Services excluded from the NFQ under </w:t>
      </w:r>
      <w:r w:rsidRPr="00CB15EA">
        <w:rPr>
          <w:u w:val="single"/>
        </w:rPr>
        <w:t>National Regulations</w:t>
      </w:r>
      <w:r>
        <w:t xml:space="preserve"> include:</w:t>
      </w:r>
    </w:p>
    <w:p w14:paraId="784AF20C" w14:textId="77777777" w:rsidR="0015611E" w:rsidRDefault="0015611E" w:rsidP="00FD09DF">
      <w:pPr>
        <w:pStyle w:val="Bullets"/>
        <w:spacing w:after="120" w:line="240" w:lineRule="auto"/>
        <w:ind w:left="1491" w:hanging="357"/>
      </w:pPr>
      <w:r>
        <w:t xml:space="preserve">Disability services defined under state or territory law, and early childhood intervention services for children with additional needs </w:t>
      </w:r>
    </w:p>
    <w:p w14:paraId="6E34C0C0" w14:textId="77777777" w:rsidR="0015611E" w:rsidRDefault="0015611E" w:rsidP="00FD09DF">
      <w:pPr>
        <w:pStyle w:val="Bullets"/>
        <w:spacing w:after="120" w:line="240" w:lineRule="auto"/>
        <w:ind w:left="1491" w:hanging="357"/>
      </w:pPr>
      <w:r>
        <w:t>Except in WA, education and care in a residence, other than as part of a family day care service</w:t>
      </w:r>
    </w:p>
    <w:p w14:paraId="78D37278" w14:textId="77777777" w:rsidR="0015611E" w:rsidRDefault="0015611E" w:rsidP="00FD09DF">
      <w:pPr>
        <w:pStyle w:val="Bullets"/>
        <w:spacing w:after="120" w:line="240" w:lineRule="auto"/>
        <w:ind w:left="1491" w:hanging="357"/>
      </w:pPr>
      <w:r>
        <w:t xml:space="preserve">Occasional care services (for example, offered at short notice or on a casual basis) </w:t>
      </w:r>
    </w:p>
    <w:p w14:paraId="62DB5503" w14:textId="77777777" w:rsidR="0015611E" w:rsidRDefault="0015611E" w:rsidP="00FD09DF">
      <w:pPr>
        <w:pStyle w:val="Bullets"/>
        <w:spacing w:after="120" w:line="240" w:lineRule="auto"/>
        <w:ind w:left="1491" w:hanging="357"/>
      </w:pPr>
      <w:r>
        <w:t>Education and care provided by a hotel or resort to children of short-term guests at the hotel or resort</w:t>
      </w:r>
    </w:p>
    <w:p w14:paraId="135931D4" w14:textId="77777777" w:rsidR="0015611E" w:rsidRDefault="0015611E" w:rsidP="00FD09DF">
      <w:pPr>
        <w:pStyle w:val="Bullets"/>
        <w:spacing w:after="120" w:line="240" w:lineRule="auto"/>
        <w:ind w:left="1491" w:hanging="357"/>
      </w:pPr>
      <w:r>
        <w:t>Education and care that is provided on an ad hoc basis to children of a guest, visitor or patron where the person who is responsible for the children is readily available at all times</w:t>
      </w:r>
    </w:p>
    <w:p w14:paraId="5FD94E68" w14:textId="77777777" w:rsidR="0015611E" w:rsidRDefault="0015611E" w:rsidP="00FD09DF">
      <w:pPr>
        <w:pStyle w:val="Bullets"/>
        <w:spacing w:after="120" w:line="240" w:lineRule="auto"/>
        <w:ind w:left="1491" w:hanging="357"/>
      </w:pPr>
      <w:r>
        <w:t>Education and care where it is primarily provided or shared by parents or family members</w:t>
      </w:r>
    </w:p>
    <w:p w14:paraId="2EA1D50F" w14:textId="77777777" w:rsidR="0015611E" w:rsidRDefault="0015611E" w:rsidP="00FD09DF">
      <w:pPr>
        <w:pStyle w:val="Bullets"/>
        <w:spacing w:after="120" w:line="240" w:lineRule="auto"/>
        <w:ind w:left="1491" w:hanging="357"/>
      </w:pPr>
      <w:r>
        <w:t>Education and care provided at a secondary school to a child of a student attending the school, where the parent retains responsibility for the child</w:t>
      </w:r>
    </w:p>
    <w:p w14:paraId="11775BCC" w14:textId="77777777" w:rsidR="0015611E" w:rsidRDefault="0015611E" w:rsidP="00FD09DF">
      <w:pPr>
        <w:pStyle w:val="Bullets"/>
        <w:spacing w:after="120" w:line="240" w:lineRule="auto"/>
        <w:ind w:left="1491" w:hanging="357"/>
      </w:pPr>
      <w:r>
        <w:t>Mobile services</w:t>
      </w:r>
    </w:p>
    <w:p w14:paraId="2B094F31" w14:textId="77777777" w:rsidR="0015611E" w:rsidRDefault="0015611E" w:rsidP="00FD09DF">
      <w:pPr>
        <w:pStyle w:val="Bullets"/>
        <w:spacing w:after="120" w:line="240" w:lineRule="auto"/>
        <w:ind w:left="1491" w:hanging="357"/>
      </w:pPr>
      <w:r>
        <w:rPr>
          <w:noProof/>
          <w:lang w:eastAsia="en-AU"/>
        </w:rPr>
        <w:drawing>
          <wp:anchor distT="0" distB="0" distL="114300" distR="114300" simplePos="0" relativeHeight="251745280" behindDoc="0" locked="0" layoutInCell="1" allowOverlap="1" wp14:anchorId="0B3C84B8" wp14:editId="2BBC4DA7">
            <wp:simplePos x="0" y="0"/>
            <wp:positionH relativeFrom="column">
              <wp:posOffset>3635375</wp:posOffset>
            </wp:positionH>
            <wp:positionV relativeFrom="paragraph">
              <wp:posOffset>411480</wp:posOffset>
            </wp:positionV>
            <wp:extent cx="2190115" cy="2190115"/>
            <wp:effectExtent l="0" t="0" r="635" b="635"/>
            <wp:wrapTight wrapText="bothSides">
              <wp:wrapPolygon edited="0">
                <wp:start x="0" y="0"/>
                <wp:lineTo x="0" y="21418"/>
                <wp:lineTo x="21418" y="21418"/>
                <wp:lineTo x="2141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26">
                      <a:extLst>
                        <a:ext uri="{28A0092B-C50C-407E-A947-70E740481C1C}">
                          <a14:useLocalDpi xmlns:a14="http://schemas.microsoft.com/office/drawing/2010/main" val="0"/>
                        </a:ext>
                      </a:extLst>
                    </a:blip>
                    <a:stretch>
                      <a:fillRect/>
                    </a:stretch>
                  </pic:blipFill>
                  <pic:spPr>
                    <a:xfrm>
                      <a:off x="0" y="0"/>
                      <a:ext cx="2190115" cy="2190115"/>
                    </a:xfrm>
                    <a:prstGeom prst="rect">
                      <a:avLst/>
                    </a:prstGeom>
                  </pic:spPr>
                </pic:pic>
              </a:graphicData>
            </a:graphic>
            <wp14:sizeRelH relativeFrom="margin">
              <wp14:pctWidth>0</wp14:pctWidth>
            </wp14:sizeRelH>
            <wp14:sizeRelV relativeFrom="margin">
              <wp14:pctHeight>0</wp14:pctHeight>
            </wp14:sizeRelV>
          </wp:anchor>
        </w:drawing>
      </w:r>
      <w:r>
        <w:t>Services that provide education and care for no more than four weeks per calendar year during school holidays</w:t>
      </w:r>
    </w:p>
    <w:p w14:paraId="1F2FD97A" w14:textId="77777777" w:rsidR="0015611E" w:rsidRDefault="0015611E" w:rsidP="00FD09DF">
      <w:pPr>
        <w:pStyle w:val="Bullets"/>
        <w:spacing w:after="120" w:line="240" w:lineRule="auto"/>
        <w:ind w:left="1491" w:hanging="357"/>
      </w:pPr>
      <w:r>
        <w:t>Transition to school programs provided by a school to orient children to that school</w:t>
      </w:r>
    </w:p>
    <w:p w14:paraId="09B6EC86" w14:textId="77777777" w:rsidR="0015611E" w:rsidRDefault="0015611E" w:rsidP="00FD09DF">
      <w:pPr>
        <w:pStyle w:val="Bullets"/>
        <w:spacing w:after="120" w:line="240" w:lineRule="auto"/>
        <w:ind w:left="1491" w:hanging="357"/>
      </w:pPr>
      <w:r>
        <w:t>Budget based funded services, other than where they receive Child Care Benefit</w:t>
      </w:r>
    </w:p>
    <w:p w14:paraId="499C83EE" w14:textId="77777777" w:rsidR="0015611E" w:rsidRDefault="0015611E" w:rsidP="00FD09DF">
      <w:pPr>
        <w:pStyle w:val="Bullets"/>
        <w:spacing w:after="120" w:line="240" w:lineRule="auto"/>
        <w:ind w:left="1491" w:hanging="357"/>
      </w:pPr>
      <w:r>
        <w:t>Playschools licensed in the Australian Capital Territory</w:t>
      </w:r>
    </w:p>
    <w:p w14:paraId="147E2498" w14:textId="77777777" w:rsidR="0015611E" w:rsidRDefault="0015611E" w:rsidP="00FD09DF">
      <w:pPr>
        <w:pStyle w:val="Bullets"/>
        <w:spacing w:after="120" w:line="240" w:lineRule="auto"/>
        <w:ind w:left="1491" w:hanging="357"/>
      </w:pPr>
      <w:r>
        <w:t>Stand-alone services in Queensland</w:t>
      </w:r>
    </w:p>
    <w:p w14:paraId="464E9A9C" w14:textId="77777777" w:rsidR="0015611E" w:rsidRDefault="0015611E" w:rsidP="00FD09DF">
      <w:pPr>
        <w:pStyle w:val="Bullets"/>
        <w:spacing w:after="120" w:line="240" w:lineRule="auto"/>
        <w:ind w:left="1491" w:hanging="357"/>
      </w:pPr>
      <w:r>
        <w:t>Playcentres in South Australia</w:t>
      </w:r>
    </w:p>
    <w:p w14:paraId="508E1FC6" w14:textId="77777777" w:rsidR="0015611E" w:rsidRDefault="0015611E" w:rsidP="00FD09DF">
      <w:pPr>
        <w:pStyle w:val="Bullets"/>
        <w:spacing w:after="120" w:line="240" w:lineRule="auto"/>
        <w:ind w:left="1491" w:hanging="357"/>
      </w:pPr>
      <w:r>
        <w:t>Services licensed as centre-based Class 4 or 5 services under the Child Care Act 2001 in Tasmania</w:t>
      </w:r>
    </w:p>
    <w:p w14:paraId="7765C53E" w14:textId="77777777" w:rsidR="0015611E" w:rsidRDefault="0015611E" w:rsidP="00FD09DF">
      <w:pPr>
        <w:pStyle w:val="Bullets"/>
        <w:spacing w:after="120" w:line="240" w:lineRule="auto"/>
        <w:ind w:left="1491" w:hanging="357"/>
      </w:pPr>
      <w:r>
        <w:t>Licensed limited hours or short-term services in Queensland or Victoria</w:t>
      </w:r>
    </w:p>
    <w:p w14:paraId="164CE552" w14:textId="77777777" w:rsidR="0015611E" w:rsidRDefault="0015611E" w:rsidP="00FD09DF">
      <w:pPr>
        <w:pStyle w:val="Bullets"/>
        <w:spacing w:after="120" w:line="240" w:lineRule="auto"/>
        <w:ind w:left="1491" w:hanging="357"/>
      </w:pPr>
      <w:r>
        <w:t>Government-funded services under the Children and Community Services Act 2004 of Western Australia.</w:t>
      </w:r>
    </w:p>
    <w:p w14:paraId="1F062FC4" w14:textId="77777777" w:rsidR="00FD09DF" w:rsidRDefault="00FD09DF">
      <w:pPr>
        <w:spacing w:after="0" w:line="240" w:lineRule="auto"/>
        <w:rPr>
          <w:b/>
          <w:u w:val="single"/>
        </w:rPr>
      </w:pPr>
      <w:r>
        <w:rPr>
          <w:b/>
          <w:u w:val="single"/>
        </w:rPr>
        <w:br w:type="page"/>
      </w:r>
    </w:p>
    <w:p w14:paraId="4B6335CA" w14:textId="77777777" w:rsidR="0015611E" w:rsidRPr="00B17B04" w:rsidRDefault="0015611E" w:rsidP="0015611E">
      <w:pPr>
        <w:rPr>
          <w:b/>
          <w:u w:val="single"/>
        </w:rPr>
      </w:pPr>
      <w:r w:rsidRPr="00B17B04">
        <w:rPr>
          <w:b/>
          <w:u w:val="single"/>
        </w:rPr>
        <w:lastRenderedPageBreak/>
        <w:t>Services excluded under the National Regulations may become an inclusive part of the NQF in the future.</w:t>
      </w:r>
    </w:p>
    <w:p w14:paraId="38135A14" w14:textId="77777777" w:rsidR="0015611E" w:rsidRPr="003179A4" w:rsidRDefault="0015611E" w:rsidP="0015611E">
      <w:pPr>
        <w:pStyle w:val="BoldBulTight0"/>
        <w:rPr>
          <w:u w:val="single"/>
        </w:rPr>
      </w:pPr>
      <w:r w:rsidRPr="003179A4">
        <w:rPr>
          <w:u w:val="single"/>
        </w:rPr>
        <w:t>Educational program</w:t>
      </w:r>
    </w:p>
    <w:p w14:paraId="597386FB" w14:textId="77777777" w:rsidR="0015611E" w:rsidRDefault="0015611E" w:rsidP="0015611E">
      <w:pPr>
        <w:pStyle w:val="BoldBulTight0"/>
        <w:rPr>
          <w:lang w:val="en-GB"/>
        </w:rPr>
      </w:pPr>
      <w:r>
        <w:rPr>
          <w:lang w:val="en-GB"/>
        </w:rPr>
        <w:t>The National Law and Regulations determine that all approved services provide an educational progam that:</w:t>
      </w:r>
    </w:p>
    <w:p w14:paraId="400E4398" w14:textId="77777777" w:rsidR="0015611E" w:rsidRPr="003179A4" w:rsidRDefault="0015611E" w:rsidP="0015611E">
      <w:pPr>
        <w:pStyle w:val="Bullets"/>
        <w:rPr>
          <w:lang w:val="en-GB"/>
        </w:rPr>
      </w:pPr>
      <w:r>
        <w:t>Is based on an approved learning framework:</w:t>
      </w:r>
    </w:p>
    <w:p w14:paraId="7E43F415" w14:textId="77777777" w:rsidR="0015611E" w:rsidRDefault="0015611E" w:rsidP="0015611E">
      <w:pPr>
        <w:pStyle w:val="Bullets2"/>
        <w:rPr>
          <w:lang w:val="en-GB"/>
        </w:rPr>
      </w:pPr>
      <w:r>
        <w:rPr>
          <w:lang w:val="en-GB"/>
        </w:rPr>
        <w:t>the two nationally approved learning frameworks:</w:t>
      </w:r>
    </w:p>
    <w:p w14:paraId="0FF7CFFB" w14:textId="77777777" w:rsidR="0015611E" w:rsidRPr="003179A4" w:rsidRDefault="0015611E" w:rsidP="0015611E">
      <w:pPr>
        <w:pStyle w:val="Bullet3"/>
        <w:rPr>
          <w:lang w:val="en-GB"/>
        </w:rPr>
      </w:pPr>
      <w:r>
        <w:t>Belonging, Being and Becoming—The Early Years Learning Framework for Australia</w:t>
      </w:r>
    </w:p>
    <w:p w14:paraId="30F27786" w14:textId="77777777" w:rsidR="0015611E" w:rsidRPr="003179A4" w:rsidRDefault="0015611E" w:rsidP="0015611E">
      <w:pPr>
        <w:pStyle w:val="Bullet3"/>
        <w:rPr>
          <w:lang w:val="en-GB"/>
        </w:rPr>
      </w:pPr>
      <w:r>
        <w:t>My Time, Our Place—Framework for School Age Care in Australia</w:t>
      </w:r>
    </w:p>
    <w:p w14:paraId="60E01104" w14:textId="77777777" w:rsidR="0015611E" w:rsidRDefault="0015611E" w:rsidP="0015611E">
      <w:pPr>
        <w:pStyle w:val="Bullets2"/>
        <w:rPr>
          <w:lang w:val="en-GB"/>
        </w:rPr>
      </w:pPr>
      <w:r>
        <w:rPr>
          <w:lang w:val="en-GB"/>
        </w:rPr>
        <w:t>jurisdiction specific approved learning frameworks:</w:t>
      </w:r>
    </w:p>
    <w:p w14:paraId="0EF9AF48" w14:textId="77777777" w:rsidR="0015611E" w:rsidRPr="003179A4" w:rsidRDefault="0015611E" w:rsidP="0015611E">
      <w:pPr>
        <w:pStyle w:val="Bullet3"/>
        <w:rPr>
          <w:lang w:val="en-GB"/>
        </w:rPr>
      </w:pPr>
      <w:r>
        <w:t>Australian Capital Territory: Every Chance to Learn—Curriculum Framework for ACT Schools Preschool to Year 10</w:t>
      </w:r>
    </w:p>
    <w:p w14:paraId="1BC6150E" w14:textId="77777777" w:rsidR="0015611E" w:rsidRPr="003179A4" w:rsidRDefault="0015611E" w:rsidP="0015611E">
      <w:pPr>
        <w:pStyle w:val="Bullet3"/>
        <w:rPr>
          <w:lang w:val="en-GB"/>
        </w:rPr>
      </w:pPr>
      <w:r>
        <w:t>Victoria: Victorian Early Years Learning and Development Framework, Department of Education and Victorian Curriculum and Assessment Authority</w:t>
      </w:r>
    </w:p>
    <w:p w14:paraId="192280E5" w14:textId="77777777" w:rsidR="0015611E" w:rsidRPr="003179A4" w:rsidRDefault="0015611E" w:rsidP="0015611E">
      <w:pPr>
        <w:pStyle w:val="Bullet3"/>
        <w:rPr>
          <w:lang w:val="en-GB"/>
        </w:rPr>
      </w:pPr>
      <w:r>
        <w:t>Western Australia: Curriculum Framework for Kindergarten to Year 12 Education in Western Australia</w:t>
      </w:r>
    </w:p>
    <w:p w14:paraId="5BB79D9E" w14:textId="77777777" w:rsidR="0015611E" w:rsidRPr="003179A4" w:rsidRDefault="0015611E" w:rsidP="0015611E">
      <w:pPr>
        <w:pStyle w:val="Bullet3"/>
        <w:rPr>
          <w:lang w:val="en-GB"/>
        </w:rPr>
      </w:pPr>
      <w:r>
        <w:t>Tasmania: Tasmanian Curriculum, Department of Education of Tasmania, 2008</w:t>
      </w:r>
    </w:p>
    <w:p w14:paraId="2E269ABB" w14:textId="77777777" w:rsidR="0015611E" w:rsidRPr="003179A4" w:rsidRDefault="0015611E" w:rsidP="0015611E">
      <w:pPr>
        <w:pStyle w:val="Bullets"/>
        <w:rPr>
          <w:lang w:val="en-GB"/>
        </w:rPr>
      </w:pPr>
      <w:r>
        <w:t>Is delivered in accordance with that framework</w:t>
      </w:r>
    </w:p>
    <w:p w14:paraId="1A0AB3BB" w14:textId="77777777" w:rsidR="0015611E" w:rsidRPr="003179A4" w:rsidRDefault="0015611E" w:rsidP="0015611E">
      <w:pPr>
        <w:pStyle w:val="Bullets"/>
        <w:rPr>
          <w:lang w:val="en-GB"/>
        </w:rPr>
      </w:pPr>
      <w:r>
        <w:t>Is based on the developmental needs, interests and experiences of each child</w:t>
      </w:r>
    </w:p>
    <w:p w14:paraId="279DBE77" w14:textId="77777777" w:rsidR="0015611E" w:rsidRPr="003179A4" w:rsidRDefault="0015611E" w:rsidP="0015611E">
      <w:pPr>
        <w:pStyle w:val="Bullets"/>
        <w:rPr>
          <w:lang w:val="en-GB"/>
        </w:rPr>
      </w:pPr>
      <w:r>
        <w:t>Takes into account the individuality of each child.</w:t>
      </w:r>
    </w:p>
    <w:p w14:paraId="69A0912D" w14:textId="77777777" w:rsidR="0015611E" w:rsidRDefault="001F664F" w:rsidP="0015611E">
      <w:pPr>
        <w:spacing w:after="0" w:line="240" w:lineRule="auto"/>
        <w:rPr>
          <w:b/>
          <w:lang w:val="en-GB"/>
        </w:rPr>
      </w:pPr>
      <w:r>
        <w:rPr>
          <w:noProof/>
          <w:lang w:eastAsia="en-AU"/>
        </w:rPr>
        <w:drawing>
          <wp:anchor distT="0" distB="0" distL="114300" distR="114300" simplePos="0" relativeHeight="251746304" behindDoc="0" locked="0" layoutInCell="1" allowOverlap="1" wp14:anchorId="71FBCC18" wp14:editId="63D1990C">
            <wp:simplePos x="0" y="0"/>
            <wp:positionH relativeFrom="column">
              <wp:posOffset>2699385</wp:posOffset>
            </wp:positionH>
            <wp:positionV relativeFrom="paragraph">
              <wp:posOffset>134620</wp:posOffset>
            </wp:positionV>
            <wp:extent cx="3051810" cy="2177415"/>
            <wp:effectExtent l="0" t="0" r="0" b="0"/>
            <wp:wrapTight wrapText="bothSides">
              <wp:wrapPolygon edited="0">
                <wp:start x="0" y="0"/>
                <wp:lineTo x="0" y="21354"/>
                <wp:lineTo x="21438" y="21354"/>
                <wp:lineTo x="214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14:sizeRelH relativeFrom="margin">
              <wp14:pctWidth>0</wp14:pctWidth>
            </wp14:sizeRelH>
            <wp14:sizeRelV relativeFrom="margin">
              <wp14:pctHeight>0</wp14:pctHeight>
            </wp14:sizeRelV>
          </wp:anchor>
        </w:drawing>
      </w:r>
      <w:r w:rsidR="0015611E">
        <w:rPr>
          <w:lang w:val="en-GB"/>
        </w:rPr>
        <w:br w:type="page"/>
      </w:r>
    </w:p>
    <w:p w14:paraId="4FEE6328" w14:textId="77777777" w:rsidR="0015611E" w:rsidRDefault="0015611E" w:rsidP="0015611E">
      <w:pPr>
        <w:pStyle w:val="BoldBulTight0"/>
        <w:rPr>
          <w:lang w:val="en-GB"/>
        </w:rPr>
      </w:pPr>
      <w:r>
        <w:rPr>
          <w:lang w:val="en-GB"/>
        </w:rPr>
        <w:lastRenderedPageBreak/>
        <w:t>The educational program must make a contribution to each of the following outcomes:</w:t>
      </w:r>
    </w:p>
    <w:p w14:paraId="075EE062" w14:textId="77777777" w:rsidR="0015611E" w:rsidRPr="003179A4" w:rsidRDefault="0015611E" w:rsidP="0015611E">
      <w:pPr>
        <w:pStyle w:val="Bullets"/>
        <w:rPr>
          <w:lang w:val="en-GB"/>
        </w:rPr>
      </w:pPr>
      <w:r>
        <w:t>Children have a strong sense of identity</w:t>
      </w:r>
    </w:p>
    <w:p w14:paraId="5DD2C3D3" w14:textId="77777777" w:rsidR="0015611E" w:rsidRPr="003179A4" w:rsidRDefault="0015611E" w:rsidP="0015611E">
      <w:pPr>
        <w:pStyle w:val="Bullets"/>
        <w:rPr>
          <w:lang w:val="en-GB"/>
        </w:rPr>
      </w:pPr>
      <w:r>
        <w:t>Children are connected with and contribute to his or her world</w:t>
      </w:r>
    </w:p>
    <w:p w14:paraId="79AF66A4" w14:textId="77777777" w:rsidR="0015611E" w:rsidRPr="003179A4" w:rsidRDefault="0015611E" w:rsidP="0015611E">
      <w:pPr>
        <w:pStyle w:val="Bullets"/>
        <w:rPr>
          <w:lang w:val="en-GB"/>
        </w:rPr>
      </w:pPr>
      <w:r>
        <w:t>Children have a strong sense of wellbeing</w:t>
      </w:r>
    </w:p>
    <w:p w14:paraId="59019E7B" w14:textId="77777777" w:rsidR="0015611E" w:rsidRPr="003179A4" w:rsidRDefault="0015611E" w:rsidP="0015611E">
      <w:pPr>
        <w:pStyle w:val="Bullets"/>
        <w:rPr>
          <w:lang w:val="en-GB"/>
        </w:rPr>
      </w:pPr>
      <w:r>
        <w:t>Children are confident and involved learners</w:t>
      </w:r>
    </w:p>
    <w:p w14:paraId="2E29CD18" w14:textId="77777777" w:rsidR="0015611E" w:rsidRPr="003179A4" w:rsidRDefault="0015611E" w:rsidP="0015611E">
      <w:pPr>
        <w:pStyle w:val="Bullets"/>
        <w:rPr>
          <w:lang w:val="en-GB"/>
        </w:rPr>
      </w:pPr>
      <w:r>
        <w:t>Children are effective communicators.</w:t>
      </w:r>
    </w:p>
    <w:p w14:paraId="14ADE797" w14:textId="77777777" w:rsidR="0015611E" w:rsidRPr="001F664F" w:rsidRDefault="001F664F" w:rsidP="0015611E">
      <w:pPr>
        <w:rPr>
          <w:lang w:val="en-GB"/>
        </w:rPr>
      </w:pPr>
      <w:r>
        <w:rPr>
          <w:noProof/>
          <w:lang w:eastAsia="en-AU"/>
        </w:rPr>
        <w:drawing>
          <wp:anchor distT="0" distB="0" distL="114300" distR="114300" simplePos="0" relativeHeight="251747328" behindDoc="0" locked="0" layoutInCell="1" allowOverlap="1" wp14:anchorId="7AE94396" wp14:editId="61D2D6B7">
            <wp:simplePos x="0" y="0"/>
            <wp:positionH relativeFrom="column">
              <wp:posOffset>2923540</wp:posOffset>
            </wp:positionH>
            <wp:positionV relativeFrom="paragraph">
              <wp:posOffset>447675</wp:posOffset>
            </wp:positionV>
            <wp:extent cx="2997835" cy="2997835"/>
            <wp:effectExtent l="0" t="0" r="0" b="0"/>
            <wp:wrapTight wrapText="bothSides">
              <wp:wrapPolygon edited="0">
                <wp:start x="0" y="0"/>
                <wp:lineTo x="0" y="21412"/>
                <wp:lineTo x="21412" y="21412"/>
                <wp:lineTo x="2141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28">
                      <a:extLst>
                        <a:ext uri="{28A0092B-C50C-407E-A947-70E740481C1C}">
                          <a14:useLocalDpi xmlns:a14="http://schemas.microsoft.com/office/drawing/2010/main" val="0"/>
                        </a:ext>
                      </a:extLst>
                    </a:blip>
                    <a:stretch>
                      <a:fillRect/>
                    </a:stretch>
                  </pic:blipFill>
                  <pic:spPr>
                    <a:xfrm>
                      <a:off x="0" y="0"/>
                      <a:ext cx="2997835" cy="2997835"/>
                    </a:xfrm>
                    <a:prstGeom prst="rect">
                      <a:avLst/>
                    </a:prstGeom>
                  </pic:spPr>
                </pic:pic>
              </a:graphicData>
            </a:graphic>
            <wp14:sizeRelH relativeFrom="margin">
              <wp14:pctWidth>0</wp14:pctWidth>
            </wp14:sizeRelH>
            <wp14:sizeRelV relativeFrom="margin">
              <wp14:pctHeight>0</wp14:pctHeight>
            </wp14:sizeRelV>
          </wp:anchor>
        </w:drawing>
      </w:r>
      <w:r w:rsidR="0015611E">
        <w:rPr>
          <w:lang w:val="en-GB"/>
        </w:rPr>
        <w:t xml:space="preserve">Further information regarding the National Quality Framework and how it relates to you and your role in education and care provision will be included in the relevant chapters of the unit. </w:t>
      </w:r>
      <w:r w:rsidR="0015611E">
        <w:br w:type="page"/>
      </w:r>
    </w:p>
    <w:p w14:paraId="6E9A4579" w14:textId="77777777" w:rsidR="00953544" w:rsidRPr="00206263" w:rsidRDefault="00953544" w:rsidP="00206263">
      <w:pPr>
        <w:pStyle w:val="Heading1"/>
        <w:spacing w:after="240"/>
      </w:pPr>
      <w:bookmarkStart w:id="29" w:name="_Toc421185367"/>
      <w:r w:rsidRPr="00953544">
        <w:lastRenderedPageBreak/>
        <w:t xml:space="preserve">1. </w:t>
      </w:r>
      <w:r w:rsidR="00C8363E" w:rsidRPr="00C8363E">
        <w:rPr>
          <w:lang w:val="en-AU"/>
        </w:rPr>
        <w:t>Establish and apply limits and guidelines for behaviour</w:t>
      </w:r>
      <w:bookmarkEnd w:id="29"/>
    </w:p>
    <w:p w14:paraId="2F6826F3" w14:textId="77777777" w:rsidR="00FC1392" w:rsidRPr="00FC1392" w:rsidRDefault="00FC1392" w:rsidP="00C8363E">
      <w:pPr>
        <w:ind w:left="720" w:hanging="720"/>
      </w:pPr>
      <w:r w:rsidRPr="00953544">
        <w:rPr>
          <w:b/>
          <w:sz w:val="28"/>
        </w:rPr>
        <w:t>1.1.</w:t>
      </w:r>
      <w:r w:rsidRPr="00953544">
        <w:rPr>
          <w:sz w:val="28"/>
        </w:rPr>
        <w:t xml:space="preserve"> </w:t>
      </w:r>
      <w:r w:rsidR="00953544">
        <w:tab/>
      </w:r>
      <w:r w:rsidR="00C8363E" w:rsidRPr="00CD5361">
        <w:rPr>
          <w:rFonts w:asciiTheme="minorHAnsi" w:hAnsiTheme="minorHAnsi" w:cstheme="minorHAnsi"/>
        </w:rPr>
        <w:t>Initiate strategies, which are consistent with children’s abilities, to support them to manage their own behaviour</w:t>
      </w:r>
    </w:p>
    <w:p w14:paraId="49AAF2A5" w14:textId="77777777" w:rsidR="00FC1392" w:rsidRDefault="00FC1392" w:rsidP="00C8363E">
      <w:pPr>
        <w:ind w:left="720" w:hanging="720"/>
        <w:rPr>
          <w:rFonts w:asciiTheme="minorHAnsi" w:hAnsiTheme="minorHAnsi"/>
        </w:rPr>
      </w:pPr>
      <w:r w:rsidRPr="00953544">
        <w:rPr>
          <w:b/>
          <w:sz w:val="28"/>
        </w:rPr>
        <w:t>1.2.</w:t>
      </w:r>
      <w:r w:rsidRPr="00953544">
        <w:rPr>
          <w:sz w:val="28"/>
        </w:rPr>
        <w:t xml:space="preserve"> </w:t>
      </w:r>
      <w:r w:rsidR="00953544">
        <w:tab/>
      </w:r>
      <w:r w:rsidR="00C8363E" w:rsidRPr="00CD5361">
        <w:rPr>
          <w:rFonts w:asciiTheme="minorHAnsi" w:hAnsiTheme="minorHAnsi" w:cstheme="minorHAnsi"/>
        </w:rPr>
        <w:t>Establish guidelines in consultation with families that are relevant to the culture and background of the children and policies of the service</w:t>
      </w:r>
    </w:p>
    <w:p w14:paraId="3E2B90E3" w14:textId="77777777"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C8363E" w:rsidRPr="00CD5361">
        <w:rPr>
          <w:rFonts w:asciiTheme="minorHAnsi" w:hAnsiTheme="minorHAnsi" w:cs="Calibri"/>
        </w:rPr>
        <w:t>Develop guidelines in collaboration with children according to their ability to do so</w:t>
      </w:r>
    </w:p>
    <w:p w14:paraId="2862325A" w14:textId="77777777" w:rsidR="00CD5946" w:rsidRPr="00CD5946" w:rsidRDefault="00CD5946" w:rsidP="00C8363E">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C8363E" w:rsidRPr="00CD5361">
        <w:rPr>
          <w:rFonts w:asciiTheme="minorHAnsi" w:hAnsiTheme="minorHAnsi" w:cstheme="minorHAnsi"/>
        </w:rPr>
        <w:t>Decide how to respond to incidents in a timely manner and implement response clearly, consistently and calmly</w:t>
      </w:r>
    </w:p>
    <w:p w14:paraId="5A327106" w14:textId="77777777" w:rsidR="00C8363E" w:rsidRDefault="00C8363E" w:rsidP="000A3826">
      <w:pPr>
        <w:rPr>
          <w:rStyle w:val="Strong"/>
          <w:rFonts w:asciiTheme="minorHAnsi" w:hAnsiTheme="minorHAnsi"/>
          <w:sz w:val="28"/>
          <w:szCs w:val="28"/>
        </w:rPr>
      </w:pPr>
    </w:p>
    <w:p w14:paraId="5C26D436" w14:textId="77777777" w:rsidR="00C8363E" w:rsidRDefault="00C8363E" w:rsidP="000A3826">
      <w:pPr>
        <w:rPr>
          <w:rStyle w:val="Strong"/>
          <w:rFonts w:asciiTheme="minorHAnsi" w:hAnsiTheme="minorHAnsi"/>
          <w:sz w:val="28"/>
          <w:szCs w:val="28"/>
        </w:rPr>
      </w:pPr>
    </w:p>
    <w:p w14:paraId="58A7FE12" w14:textId="77777777" w:rsidR="00C8363E" w:rsidRDefault="00C8363E" w:rsidP="000A3826">
      <w:pPr>
        <w:rPr>
          <w:rStyle w:val="Strong"/>
          <w:rFonts w:asciiTheme="minorHAnsi" w:hAnsiTheme="minorHAnsi"/>
          <w:sz w:val="28"/>
          <w:szCs w:val="28"/>
        </w:rPr>
      </w:pPr>
    </w:p>
    <w:p w14:paraId="3FCAEC4E" w14:textId="77777777" w:rsidR="00C8363E" w:rsidRDefault="00C8363E" w:rsidP="000A3826">
      <w:pPr>
        <w:rPr>
          <w:rStyle w:val="Strong"/>
          <w:rFonts w:asciiTheme="minorHAnsi" w:hAnsiTheme="minorHAnsi"/>
          <w:sz w:val="28"/>
          <w:szCs w:val="28"/>
        </w:rPr>
      </w:pPr>
    </w:p>
    <w:p w14:paraId="66D83829" w14:textId="77777777" w:rsidR="00C8363E" w:rsidRDefault="00C8363E" w:rsidP="000A3826">
      <w:pPr>
        <w:rPr>
          <w:rStyle w:val="Strong"/>
          <w:rFonts w:asciiTheme="minorHAnsi" w:hAnsiTheme="minorHAnsi"/>
          <w:sz w:val="28"/>
          <w:szCs w:val="28"/>
        </w:rPr>
      </w:pPr>
    </w:p>
    <w:p w14:paraId="0FEF7635" w14:textId="77777777" w:rsidR="00274265" w:rsidRDefault="00F22176" w:rsidP="000A3826">
      <w:r>
        <w:rPr>
          <w:noProof/>
          <w:lang w:eastAsia="en-AU"/>
        </w:rPr>
        <w:drawing>
          <wp:anchor distT="0" distB="0" distL="114300" distR="114300" simplePos="0" relativeHeight="251667456" behindDoc="1" locked="0" layoutInCell="1" allowOverlap="1" wp14:anchorId="708402D1" wp14:editId="136D120D">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896995" cy="3891280"/>
                    </a:xfrm>
                    <a:prstGeom prst="rect">
                      <a:avLst/>
                    </a:prstGeom>
                  </pic:spPr>
                </pic:pic>
              </a:graphicData>
            </a:graphic>
          </wp:anchor>
        </w:drawing>
      </w:r>
      <w:r w:rsidR="00274265">
        <w:br w:type="page"/>
      </w:r>
    </w:p>
    <w:p w14:paraId="709685A6" w14:textId="77777777" w:rsidR="00D57181" w:rsidRDefault="00994C40" w:rsidP="00994C40">
      <w:pPr>
        <w:pStyle w:val="Heading2"/>
      </w:pPr>
      <w:bookmarkStart w:id="30" w:name="_Toc421185368"/>
      <w:r w:rsidRPr="00994C40">
        <w:lastRenderedPageBreak/>
        <w:t xml:space="preserve">1.1 – </w:t>
      </w:r>
      <w:r w:rsidR="00C8363E" w:rsidRPr="00C8363E">
        <w:t>Initiate strategies, which are consistent with children’s abilities, to support them to manage their own behaviour</w:t>
      </w:r>
      <w:bookmarkEnd w:id="30"/>
    </w:p>
    <w:p w14:paraId="59922C8F" w14:textId="77777777" w:rsidR="00F9427C" w:rsidRDefault="00F9427C" w:rsidP="00F9427C">
      <w:pPr>
        <w:pStyle w:val="Heading3"/>
      </w:pPr>
      <w:bookmarkStart w:id="31" w:name="_Toc421185369"/>
      <w:r>
        <w:t>Behaviour</w:t>
      </w:r>
      <w:r w:rsidR="00BF7A88">
        <w:t xml:space="preserve"> in an educational or care setting</w:t>
      </w:r>
      <w:bookmarkEnd w:id="31"/>
    </w:p>
    <w:p w14:paraId="57C46282" w14:textId="77777777" w:rsidR="00BF7A88" w:rsidRDefault="00BF7A88" w:rsidP="00BF7A88">
      <w:pPr>
        <w:rPr>
          <w:lang w:val="en-GB"/>
        </w:rPr>
      </w:pPr>
      <w:r>
        <w:rPr>
          <w:lang w:val="en-GB"/>
        </w:rPr>
        <w:t>You will know from working in an educational or care setting that in order for children to engage in the program and activities you have planned for them, they must first be physically, emotionally and mentally prepared and settled otherwise it will manifest itself in displays of inappropriate behaviour w</w:t>
      </w:r>
      <w:r w:rsidR="003F4269">
        <w:rPr>
          <w:lang w:val="en-GB"/>
        </w:rPr>
        <w:t>ithin the learning environment which will cause disruption to the rest of the group.</w:t>
      </w:r>
    </w:p>
    <w:p w14:paraId="2403F908" w14:textId="77777777" w:rsidR="003F4269" w:rsidRDefault="003F4269" w:rsidP="00BF7A88">
      <w:pPr>
        <w:rPr>
          <w:lang w:val="en-GB"/>
        </w:rPr>
      </w:pPr>
      <w:r>
        <w:rPr>
          <w:lang w:val="en-GB"/>
        </w:rPr>
        <w:t>As an educator it is your responsibility to manage the behaviour of the children in your learning environment and you can do this by establishing rules and expectations of behaviour that all the children in the group must follow. However, it is also your responsibility to teach and support children to manage their own behaviour; this is an important life skill that should be developed in children from an early age so that they understand the difference between appropriate and inappropriate behaviour in different social settings. You are striving to develop their ability to model their own appropriate behaviour and recognise inappropriate behaviour in their peers and others around them. This is known as emotional intelligence.</w:t>
      </w:r>
    </w:p>
    <w:p w14:paraId="47757FA6" w14:textId="77777777" w:rsidR="003F4269" w:rsidRDefault="003F4269" w:rsidP="0075468B">
      <w:pPr>
        <w:pStyle w:val="Heading3"/>
      </w:pPr>
      <w:bookmarkStart w:id="32" w:name="_Toc421185370"/>
      <w:r w:rsidRPr="0082249B">
        <w:t>Emotional intelligence</w:t>
      </w:r>
      <w:bookmarkEnd w:id="32"/>
    </w:p>
    <w:p w14:paraId="01AED1AF" w14:textId="77777777" w:rsidR="003F4269" w:rsidRDefault="003F4269" w:rsidP="003F4269">
      <w:r>
        <w:t xml:space="preserve">Emotional intelligence is an individual’s ability to recognise their own emotions and feelings, manage their own behaviour in response to these emotions and make balanced decisions in emotional situations. It is also an individual’s ability to recognise the emotions and feelings of others and interact with them in a way that manages their behaviour and relationships with others. It is the ability to recognise heightened emotions in both yourself and others around you, remove yourself from the stress and manage the situation objectively, taking into account the feelings of those involved, to arrive at a resolution agreeable to all involved. </w:t>
      </w:r>
    </w:p>
    <w:p w14:paraId="2AAED9E7" w14:textId="77777777" w:rsidR="003F4269" w:rsidRDefault="003F4269" w:rsidP="003F4269">
      <w:r>
        <w:t xml:space="preserve">There are variations in models but it is widely accepted that there are four components to emotional intelligence which are categorised in pairs by both personal and social competence, and recognition and regulation. </w:t>
      </w:r>
    </w:p>
    <w:p w14:paraId="10EA36A9" w14:textId="77777777" w:rsidR="003F4269" w:rsidRDefault="003F4269" w:rsidP="00501688">
      <w:pPr>
        <w:spacing w:after="0" w:line="240" w:lineRule="auto"/>
      </w:pPr>
      <w:r>
        <w:br w:type="page"/>
      </w:r>
    </w:p>
    <w:tbl>
      <w:tblPr>
        <w:tblStyle w:val="TableGrid"/>
        <w:tblW w:w="0" w:type="auto"/>
        <w:tblLayout w:type="fixed"/>
        <w:tblLook w:val="04A0" w:firstRow="1" w:lastRow="0" w:firstColumn="1" w:lastColumn="0" w:noHBand="0" w:noVBand="1"/>
      </w:tblPr>
      <w:tblGrid>
        <w:gridCol w:w="1304"/>
        <w:gridCol w:w="4049"/>
        <w:gridCol w:w="4195"/>
      </w:tblGrid>
      <w:tr w:rsidR="003F4269" w14:paraId="2EEB077A" w14:textId="77777777" w:rsidTr="001F664F">
        <w:tc>
          <w:tcPr>
            <w:tcW w:w="1304" w:type="dxa"/>
            <w:tcBorders>
              <w:top w:val="nil"/>
              <w:left w:val="nil"/>
            </w:tcBorders>
          </w:tcPr>
          <w:p w14:paraId="043F9D4E" w14:textId="77777777" w:rsidR="003F4269" w:rsidRDefault="003F4269" w:rsidP="001F664F">
            <w:pPr>
              <w:spacing w:before="100" w:after="100" w:line="240" w:lineRule="auto"/>
            </w:pPr>
          </w:p>
        </w:tc>
        <w:tc>
          <w:tcPr>
            <w:tcW w:w="4049" w:type="dxa"/>
            <w:shd w:val="clear" w:color="auto" w:fill="E5B8B7" w:themeFill="accent2" w:themeFillTint="66"/>
          </w:tcPr>
          <w:p w14:paraId="17827DC0" w14:textId="77777777" w:rsidR="003F4269" w:rsidRPr="005129D0" w:rsidRDefault="003F4269" w:rsidP="001F664F">
            <w:pPr>
              <w:spacing w:before="100" w:after="100" w:line="240" w:lineRule="auto"/>
              <w:rPr>
                <w:b/>
              </w:rPr>
            </w:pPr>
            <w:r w:rsidRPr="005129D0">
              <w:rPr>
                <w:b/>
              </w:rPr>
              <w:t>Personal competence</w:t>
            </w:r>
          </w:p>
        </w:tc>
        <w:tc>
          <w:tcPr>
            <w:tcW w:w="4195" w:type="dxa"/>
            <w:shd w:val="clear" w:color="auto" w:fill="E5B8B7" w:themeFill="accent2" w:themeFillTint="66"/>
          </w:tcPr>
          <w:p w14:paraId="041EDC03" w14:textId="77777777" w:rsidR="003F4269" w:rsidRPr="005129D0" w:rsidRDefault="003F4269" w:rsidP="001F664F">
            <w:pPr>
              <w:spacing w:before="100" w:after="100" w:line="240" w:lineRule="auto"/>
              <w:rPr>
                <w:b/>
              </w:rPr>
            </w:pPr>
            <w:r w:rsidRPr="005129D0">
              <w:rPr>
                <w:b/>
              </w:rPr>
              <w:t>Social competence</w:t>
            </w:r>
          </w:p>
        </w:tc>
      </w:tr>
      <w:tr w:rsidR="003F4269" w14:paraId="7F8712D5" w14:textId="77777777" w:rsidTr="001F664F">
        <w:tc>
          <w:tcPr>
            <w:tcW w:w="1304" w:type="dxa"/>
            <w:shd w:val="clear" w:color="auto" w:fill="E5B8B7" w:themeFill="accent2" w:themeFillTint="66"/>
          </w:tcPr>
          <w:p w14:paraId="098AA97E" w14:textId="77777777" w:rsidR="003F4269" w:rsidRPr="005129D0" w:rsidRDefault="003F4269" w:rsidP="001F664F">
            <w:pPr>
              <w:spacing w:before="100" w:after="100" w:line="240" w:lineRule="auto"/>
              <w:rPr>
                <w:b/>
              </w:rPr>
            </w:pPr>
            <w:r w:rsidRPr="005129D0">
              <w:rPr>
                <w:b/>
              </w:rPr>
              <w:t>Recognition</w:t>
            </w:r>
          </w:p>
        </w:tc>
        <w:tc>
          <w:tcPr>
            <w:tcW w:w="4049" w:type="dxa"/>
          </w:tcPr>
          <w:p w14:paraId="2794F5E8" w14:textId="77777777" w:rsidR="003F4269" w:rsidRDefault="003F4269" w:rsidP="001F664F">
            <w:pPr>
              <w:spacing w:before="100" w:after="100" w:line="240" w:lineRule="auto"/>
            </w:pPr>
            <w:r w:rsidRPr="005129D0">
              <w:rPr>
                <w:b/>
              </w:rPr>
              <w:t>Self-awareness</w:t>
            </w:r>
          </w:p>
          <w:p w14:paraId="18AA826D" w14:textId="77777777" w:rsidR="003F4269" w:rsidRDefault="003F4269" w:rsidP="001F664F">
            <w:pPr>
              <w:spacing w:before="100" w:after="100" w:line="240" w:lineRule="auto"/>
            </w:pPr>
            <w:r>
              <w:t>Emotions</w:t>
            </w:r>
          </w:p>
          <w:p w14:paraId="605A4B77" w14:textId="77777777" w:rsidR="003F4269" w:rsidRDefault="003F4269" w:rsidP="001F664F">
            <w:pPr>
              <w:spacing w:before="100" w:after="100" w:line="240" w:lineRule="auto"/>
            </w:pPr>
            <w:r>
              <w:t>Behaviour</w:t>
            </w:r>
          </w:p>
          <w:p w14:paraId="030DF318" w14:textId="77777777" w:rsidR="003F4269" w:rsidRDefault="003F4269" w:rsidP="001F664F">
            <w:pPr>
              <w:spacing w:before="100" w:after="100" w:line="240" w:lineRule="auto"/>
            </w:pPr>
            <w:r>
              <w:t>Confidence</w:t>
            </w:r>
          </w:p>
          <w:p w14:paraId="4933918C" w14:textId="77777777" w:rsidR="003F4269" w:rsidRDefault="003F4269" w:rsidP="001F664F">
            <w:pPr>
              <w:spacing w:before="100" w:after="100" w:line="240" w:lineRule="auto"/>
            </w:pPr>
            <w:r>
              <w:t>Accurate, honest and reflective self-assessment</w:t>
            </w:r>
          </w:p>
        </w:tc>
        <w:tc>
          <w:tcPr>
            <w:tcW w:w="4195" w:type="dxa"/>
          </w:tcPr>
          <w:p w14:paraId="5A6379AF" w14:textId="77777777" w:rsidR="003F4269" w:rsidRPr="005129D0" w:rsidRDefault="003F4269" w:rsidP="001F664F">
            <w:pPr>
              <w:spacing w:before="100" w:after="100" w:line="240" w:lineRule="auto"/>
              <w:rPr>
                <w:b/>
              </w:rPr>
            </w:pPr>
            <w:r w:rsidRPr="005129D0">
              <w:rPr>
                <w:b/>
              </w:rPr>
              <w:t>Social awareness</w:t>
            </w:r>
          </w:p>
          <w:p w14:paraId="3540068A" w14:textId="77777777" w:rsidR="003F4269" w:rsidRDefault="003F4269" w:rsidP="001F664F">
            <w:pPr>
              <w:spacing w:before="100" w:after="100" w:line="240" w:lineRule="auto"/>
            </w:pPr>
            <w:r>
              <w:t>Empathy (recognition and understanding of emotions and behaviours of others)</w:t>
            </w:r>
          </w:p>
          <w:p w14:paraId="7447BF69" w14:textId="77777777" w:rsidR="003F4269" w:rsidRDefault="003F4269" w:rsidP="001F664F">
            <w:pPr>
              <w:spacing w:before="100" w:after="100" w:line="240" w:lineRule="auto"/>
            </w:pPr>
            <w:r>
              <w:t>Awareness and understanding of feelings, emotions and behaviours of the organisation</w:t>
            </w:r>
          </w:p>
        </w:tc>
      </w:tr>
      <w:tr w:rsidR="003F4269" w14:paraId="1E79B5EF" w14:textId="77777777" w:rsidTr="001F664F">
        <w:tc>
          <w:tcPr>
            <w:tcW w:w="1304" w:type="dxa"/>
            <w:shd w:val="clear" w:color="auto" w:fill="E5B8B7" w:themeFill="accent2" w:themeFillTint="66"/>
          </w:tcPr>
          <w:p w14:paraId="7BEA6099" w14:textId="77777777" w:rsidR="003F4269" w:rsidRPr="005129D0" w:rsidRDefault="003F4269" w:rsidP="001F664F">
            <w:pPr>
              <w:spacing w:before="100" w:after="100" w:line="240" w:lineRule="auto"/>
              <w:rPr>
                <w:b/>
              </w:rPr>
            </w:pPr>
            <w:r w:rsidRPr="005129D0">
              <w:rPr>
                <w:b/>
              </w:rPr>
              <w:t>Regulation</w:t>
            </w:r>
          </w:p>
        </w:tc>
        <w:tc>
          <w:tcPr>
            <w:tcW w:w="4049" w:type="dxa"/>
          </w:tcPr>
          <w:p w14:paraId="6988CB16" w14:textId="77777777" w:rsidR="003F4269" w:rsidRPr="005129D0" w:rsidRDefault="003F4269" w:rsidP="001F664F">
            <w:pPr>
              <w:spacing w:before="100" w:after="100" w:line="240" w:lineRule="auto"/>
              <w:rPr>
                <w:b/>
              </w:rPr>
            </w:pPr>
            <w:r w:rsidRPr="005129D0">
              <w:rPr>
                <w:b/>
              </w:rPr>
              <w:t>Self-management</w:t>
            </w:r>
          </w:p>
          <w:p w14:paraId="3FE3EE6C" w14:textId="77777777" w:rsidR="003F4269" w:rsidRDefault="003F4269" w:rsidP="001F664F">
            <w:pPr>
              <w:spacing w:before="100" w:after="100" w:line="240" w:lineRule="auto"/>
            </w:pPr>
            <w:r>
              <w:t>Maintaining emotional self-control in emotive or volatile situations</w:t>
            </w:r>
          </w:p>
          <w:p w14:paraId="263E8080" w14:textId="77777777" w:rsidR="003F4269" w:rsidRDefault="003F4269" w:rsidP="001F664F">
            <w:pPr>
              <w:spacing w:before="100" w:after="100" w:line="240" w:lineRule="auto"/>
            </w:pPr>
            <w:r>
              <w:t>Being honest and transparent</w:t>
            </w:r>
          </w:p>
          <w:p w14:paraId="46D46B1E" w14:textId="77777777" w:rsidR="003F4269" w:rsidRDefault="003F4269" w:rsidP="001F664F">
            <w:pPr>
              <w:spacing w:before="100" w:after="100" w:line="240" w:lineRule="auto"/>
            </w:pPr>
            <w:r>
              <w:t>Able to adapt behaviour and approach according to the situation and changes in the situation</w:t>
            </w:r>
          </w:p>
          <w:p w14:paraId="5E1E35B6" w14:textId="77777777" w:rsidR="003F4269" w:rsidRDefault="003F4269" w:rsidP="001F664F">
            <w:pPr>
              <w:spacing w:before="100" w:after="100" w:line="240" w:lineRule="auto"/>
            </w:pPr>
            <w:r>
              <w:t>Initiative and innovative approach to management</w:t>
            </w:r>
          </w:p>
          <w:p w14:paraId="47FF82D3" w14:textId="77777777" w:rsidR="003F4269" w:rsidRDefault="003F4269" w:rsidP="001F664F">
            <w:pPr>
              <w:spacing w:before="100" w:after="100" w:line="240" w:lineRule="auto"/>
            </w:pPr>
            <w:r>
              <w:t>Optimistic – uses every situation as an opportunity</w:t>
            </w:r>
          </w:p>
        </w:tc>
        <w:tc>
          <w:tcPr>
            <w:tcW w:w="4195" w:type="dxa"/>
          </w:tcPr>
          <w:p w14:paraId="304AAE39" w14:textId="77777777" w:rsidR="003F4269" w:rsidRPr="005129D0" w:rsidRDefault="003F4269" w:rsidP="001F664F">
            <w:pPr>
              <w:spacing w:before="100" w:after="100" w:line="240" w:lineRule="auto"/>
              <w:rPr>
                <w:b/>
              </w:rPr>
            </w:pPr>
            <w:r w:rsidRPr="005129D0">
              <w:rPr>
                <w:b/>
              </w:rPr>
              <w:t>Relationship management</w:t>
            </w:r>
          </w:p>
          <w:p w14:paraId="3C0A84D1" w14:textId="77777777" w:rsidR="003F4269" w:rsidRDefault="003F4269" w:rsidP="001F664F">
            <w:pPr>
              <w:spacing w:before="100" w:after="100" w:line="240" w:lineRule="auto"/>
            </w:pPr>
            <w:r>
              <w:t>Conflict management and resolution</w:t>
            </w:r>
          </w:p>
          <w:p w14:paraId="7A962408" w14:textId="77777777" w:rsidR="003F4269" w:rsidRDefault="003F4269" w:rsidP="001F664F">
            <w:pPr>
              <w:spacing w:before="100" w:after="100" w:line="240" w:lineRule="auto"/>
            </w:pPr>
            <w:r>
              <w:t>Inspirational and influential leadership and management style – leads by example and models good emotional intelligence</w:t>
            </w:r>
          </w:p>
          <w:p w14:paraId="6CF14C80" w14:textId="77777777" w:rsidR="003F4269" w:rsidRDefault="003F4269" w:rsidP="001F664F">
            <w:pPr>
              <w:spacing w:before="100" w:after="100" w:line="240" w:lineRule="auto"/>
            </w:pPr>
            <w:r>
              <w:t>Collaborative approach to management – involves the team in decision making and resolutions</w:t>
            </w:r>
          </w:p>
          <w:p w14:paraId="0010C59D" w14:textId="77777777" w:rsidR="003F4269" w:rsidRDefault="003F4269" w:rsidP="001F664F">
            <w:pPr>
              <w:spacing w:before="100" w:after="100" w:line="240" w:lineRule="auto"/>
            </w:pPr>
            <w:r>
              <w:t>Develops others</w:t>
            </w:r>
          </w:p>
        </w:tc>
      </w:tr>
    </w:tbl>
    <w:p w14:paraId="3E455782" w14:textId="77777777" w:rsidR="003F4269" w:rsidRDefault="003F4269" w:rsidP="001F664F">
      <w:pPr>
        <w:spacing w:after="0"/>
      </w:pPr>
    </w:p>
    <w:p w14:paraId="053AFADC" w14:textId="77777777" w:rsidR="003F4269" w:rsidRDefault="006D1702" w:rsidP="001F664F">
      <w:pPr>
        <w:spacing w:after="120"/>
        <w:rPr>
          <w:lang w:val="en-GB"/>
        </w:rPr>
      </w:pPr>
      <w:r>
        <w:rPr>
          <w:lang w:val="en-GB"/>
        </w:rPr>
        <w:t xml:space="preserve">With children, particularly of an early years age, you would not expect them to have the capacity to manage the behaviour and relationships of others – this is your role – but you should be guiding and supporting them to develop their recognition of their own behaviour and subsequently their regulation of it. By teaching children the difference between acceptable and unacceptable behaviour </w:t>
      </w:r>
      <w:r w:rsidR="001C23DA">
        <w:rPr>
          <w:lang w:val="en-GB"/>
        </w:rPr>
        <w:t>you also help them to develop the ability to recognise inappropriate behaviour of people around them.</w:t>
      </w:r>
    </w:p>
    <w:p w14:paraId="42B67B3A" w14:textId="77777777" w:rsidR="001C23DA" w:rsidRDefault="001C23DA" w:rsidP="001C23DA">
      <w:pPr>
        <w:pStyle w:val="Heading3"/>
      </w:pPr>
      <w:bookmarkStart w:id="33" w:name="_Toc421185371"/>
      <w:r>
        <w:t>Strategies to support children to manage their own behaviour</w:t>
      </w:r>
      <w:bookmarkEnd w:id="33"/>
    </w:p>
    <w:p w14:paraId="6DA22779" w14:textId="77777777" w:rsidR="001C23DA" w:rsidRDefault="001C23DA" w:rsidP="001F664F">
      <w:pPr>
        <w:spacing w:after="120"/>
        <w:rPr>
          <w:lang w:val="en-GB"/>
        </w:rPr>
      </w:pPr>
      <w:r>
        <w:rPr>
          <w:lang w:val="en-GB"/>
        </w:rPr>
        <w:t>In an educational or care setting there will be a number of children in a group expected, to a certain extent, to participate in the same activities. Dependent on the type and size of organisation you work for you may find that the abilities and behaviours of the children vary.</w:t>
      </w:r>
    </w:p>
    <w:p w14:paraId="00D15122" w14:textId="77777777" w:rsidR="001C23DA" w:rsidRDefault="001C23DA" w:rsidP="001C23DA">
      <w:pPr>
        <w:pStyle w:val="BoldBulTight0"/>
        <w:rPr>
          <w:lang w:val="en-GB"/>
        </w:rPr>
      </w:pPr>
      <w:r>
        <w:rPr>
          <w:lang w:val="en-GB"/>
        </w:rPr>
        <w:t>Behaviour in children may vary for a number of reasons including:</w:t>
      </w:r>
    </w:p>
    <w:p w14:paraId="792248B5" w14:textId="77777777" w:rsidR="001C23DA" w:rsidRDefault="001C23DA" w:rsidP="00274D02">
      <w:pPr>
        <w:pStyle w:val="Bullets"/>
        <w:numPr>
          <w:ilvl w:val="0"/>
          <w:numId w:val="0"/>
        </w:numPr>
        <w:spacing w:after="120" w:line="240" w:lineRule="auto"/>
        <w:ind w:left="1134"/>
        <w:rPr>
          <w:lang w:val="en-GB"/>
        </w:rPr>
      </w:pPr>
      <w:r>
        <w:rPr>
          <w:lang w:val="en-GB"/>
        </w:rPr>
        <w:t>Age</w:t>
      </w:r>
    </w:p>
    <w:p w14:paraId="334C5346" w14:textId="77777777" w:rsidR="001C23DA" w:rsidRDefault="001C23DA" w:rsidP="00274D02">
      <w:pPr>
        <w:pStyle w:val="Bullets"/>
        <w:numPr>
          <w:ilvl w:val="0"/>
          <w:numId w:val="0"/>
        </w:numPr>
        <w:spacing w:after="120" w:line="240" w:lineRule="auto"/>
        <w:ind w:left="1134"/>
        <w:rPr>
          <w:lang w:val="en-GB"/>
        </w:rPr>
      </w:pPr>
      <w:r>
        <w:rPr>
          <w:lang w:val="en-GB"/>
        </w:rPr>
        <w:t>Maturity</w:t>
      </w:r>
    </w:p>
    <w:p w14:paraId="12236BB1" w14:textId="77777777" w:rsidR="001C23DA" w:rsidRDefault="001C23DA" w:rsidP="00274D02">
      <w:pPr>
        <w:pStyle w:val="Bullets"/>
        <w:numPr>
          <w:ilvl w:val="0"/>
          <w:numId w:val="0"/>
        </w:numPr>
        <w:spacing w:after="120" w:line="240" w:lineRule="auto"/>
        <w:ind w:left="1134"/>
        <w:rPr>
          <w:lang w:val="en-GB"/>
        </w:rPr>
      </w:pPr>
      <w:r>
        <w:rPr>
          <w:lang w:val="en-GB"/>
        </w:rPr>
        <w:t>Socio-economic background</w:t>
      </w:r>
    </w:p>
    <w:p w14:paraId="73E70ECF" w14:textId="77777777" w:rsidR="001C23DA" w:rsidRDefault="001C23DA" w:rsidP="00274D02">
      <w:pPr>
        <w:pStyle w:val="Bullets"/>
        <w:numPr>
          <w:ilvl w:val="0"/>
          <w:numId w:val="0"/>
        </w:numPr>
        <w:spacing w:after="120" w:line="240" w:lineRule="auto"/>
        <w:ind w:left="1134"/>
        <w:rPr>
          <w:lang w:val="en-GB"/>
        </w:rPr>
      </w:pPr>
      <w:r>
        <w:rPr>
          <w:lang w:val="en-GB"/>
        </w:rPr>
        <w:t>Culture</w:t>
      </w:r>
    </w:p>
    <w:p w14:paraId="02300D2B" w14:textId="77777777" w:rsidR="001C23DA" w:rsidRDefault="001C23DA" w:rsidP="00274D02">
      <w:pPr>
        <w:pStyle w:val="Bullets"/>
        <w:numPr>
          <w:ilvl w:val="0"/>
          <w:numId w:val="0"/>
        </w:numPr>
        <w:spacing w:after="120" w:line="240" w:lineRule="auto"/>
        <w:ind w:left="1134"/>
        <w:rPr>
          <w:lang w:val="en-GB"/>
        </w:rPr>
      </w:pPr>
      <w:r>
        <w:rPr>
          <w:lang w:val="en-GB"/>
        </w:rPr>
        <w:t>Personality</w:t>
      </w:r>
    </w:p>
    <w:p w14:paraId="0875E8BE" w14:textId="77777777" w:rsidR="001C23DA" w:rsidRDefault="001C23DA" w:rsidP="00274D02">
      <w:pPr>
        <w:pStyle w:val="Bullets"/>
        <w:numPr>
          <w:ilvl w:val="0"/>
          <w:numId w:val="0"/>
        </w:numPr>
        <w:spacing w:after="120" w:line="240" w:lineRule="auto"/>
        <w:ind w:left="1134"/>
        <w:rPr>
          <w:lang w:val="en-GB"/>
        </w:rPr>
      </w:pPr>
      <w:r>
        <w:rPr>
          <w:lang w:val="en-GB"/>
        </w:rPr>
        <w:t>Emotional state</w:t>
      </w:r>
    </w:p>
    <w:p w14:paraId="2E6E6465" w14:textId="77777777" w:rsidR="001C23DA" w:rsidRDefault="001C23DA" w:rsidP="00274D02">
      <w:pPr>
        <w:pStyle w:val="Bullets"/>
        <w:numPr>
          <w:ilvl w:val="0"/>
          <w:numId w:val="0"/>
        </w:numPr>
        <w:spacing w:after="120" w:line="240" w:lineRule="auto"/>
        <w:ind w:left="1134"/>
        <w:rPr>
          <w:lang w:val="en-GB"/>
        </w:rPr>
      </w:pPr>
      <w:r>
        <w:rPr>
          <w:lang w:val="en-GB"/>
        </w:rPr>
        <w:t>Learning difficulties</w:t>
      </w:r>
      <w:r w:rsidR="005E706A">
        <w:rPr>
          <w:lang w:val="en-GB"/>
        </w:rPr>
        <w:t>/ability</w:t>
      </w:r>
    </w:p>
    <w:p w14:paraId="5C0E36F8" w14:textId="77777777" w:rsidR="001C23DA" w:rsidRDefault="001C23DA" w:rsidP="00274D02">
      <w:pPr>
        <w:pStyle w:val="Bullets"/>
        <w:numPr>
          <w:ilvl w:val="0"/>
          <w:numId w:val="0"/>
        </w:numPr>
        <w:spacing w:after="120" w:line="240" w:lineRule="auto"/>
        <w:ind w:left="1134"/>
        <w:rPr>
          <w:lang w:val="en-GB"/>
        </w:rPr>
      </w:pPr>
      <w:r>
        <w:rPr>
          <w:lang w:val="en-GB"/>
        </w:rPr>
        <w:t>Diet</w:t>
      </w:r>
    </w:p>
    <w:p w14:paraId="285FB335" w14:textId="77777777" w:rsidR="001C23DA" w:rsidRDefault="001C23DA" w:rsidP="00274D02">
      <w:pPr>
        <w:pStyle w:val="Bullets"/>
        <w:numPr>
          <w:ilvl w:val="0"/>
          <w:numId w:val="0"/>
        </w:numPr>
        <w:spacing w:after="120" w:line="240" w:lineRule="auto"/>
        <w:ind w:left="1134"/>
        <w:rPr>
          <w:lang w:val="en-GB"/>
        </w:rPr>
      </w:pPr>
      <w:r>
        <w:rPr>
          <w:lang w:val="en-GB"/>
        </w:rPr>
        <w:t>Domestic circumstances</w:t>
      </w:r>
      <w:r w:rsidR="005E706A">
        <w:rPr>
          <w:lang w:val="en-GB"/>
        </w:rPr>
        <w:t>.</w:t>
      </w:r>
    </w:p>
    <w:p w14:paraId="7A6AB1A5" w14:textId="77777777" w:rsidR="005E706A" w:rsidRDefault="005E706A" w:rsidP="005E706A">
      <w:pPr>
        <w:rPr>
          <w:lang w:val="en-GB"/>
        </w:rPr>
      </w:pPr>
      <w:r>
        <w:rPr>
          <w:lang w:val="en-GB"/>
        </w:rPr>
        <w:lastRenderedPageBreak/>
        <w:t xml:space="preserve">In all societies there are social norms and expectations of behaviour and these differ from one to another. The learning environment is a society or community of its own that operates its own expectations of behaviour and these expectations may be higher or different to those within other communities to which the child belongs such as their family unit, culture or religion. It is important that you instil in all children within your group the specific expectations of your learning environment so that they understand what is acceptable and unacceptable behaviour. </w:t>
      </w:r>
    </w:p>
    <w:p w14:paraId="6A2E0C63" w14:textId="77777777" w:rsidR="005E706A" w:rsidRDefault="005E706A" w:rsidP="005E706A">
      <w:pPr>
        <w:rPr>
          <w:lang w:val="en-GB"/>
        </w:rPr>
      </w:pPr>
      <w:r>
        <w:rPr>
          <w:lang w:val="en-GB"/>
        </w:rPr>
        <w:t>As stated above, the abilities of c</w:t>
      </w:r>
      <w:r w:rsidR="000E6417">
        <w:rPr>
          <w:lang w:val="en-GB"/>
        </w:rPr>
        <w:t>hildren in your group to manage their own behaviour may vary and it is your role to provide them with suitable strategies to manage their own behaviour.</w:t>
      </w:r>
      <w:r w:rsidR="00B309FC">
        <w:rPr>
          <w:lang w:val="en-GB"/>
        </w:rPr>
        <w:t xml:space="preserve"> You may find that you can use generic strategies that apply to the whole group but need to employ specific supports for individuals.</w:t>
      </w:r>
    </w:p>
    <w:p w14:paraId="039E1F24" w14:textId="77777777" w:rsidR="00B309FC" w:rsidRDefault="00B309FC" w:rsidP="00B309FC">
      <w:pPr>
        <w:pStyle w:val="BoldBulTight0"/>
        <w:rPr>
          <w:lang w:val="en-GB"/>
        </w:rPr>
      </w:pPr>
      <w:r>
        <w:rPr>
          <w:lang w:val="en-GB"/>
        </w:rPr>
        <w:t>Generic strategies to support children to manage their own behaviour include:</w:t>
      </w:r>
    </w:p>
    <w:p w14:paraId="641D4E24" w14:textId="77777777" w:rsidR="00B309FC" w:rsidRDefault="00B309FC" w:rsidP="00B309FC">
      <w:pPr>
        <w:pStyle w:val="Bullets"/>
        <w:rPr>
          <w:lang w:val="en-GB"/>
        </w:rPr>
      </w:pPr>
      <w:r>
        <w:rPr>
          <w:lang w:val="en-GB"/>
        </w:rPr>
        <w:t>Visual supports within the learning or care environment</w:t>
      </w:r>
      <w:r w:rsidR="001F664F">
        <w:rPr>
          <w:lang w:val="en-GB"/>
        </w:rPr>
        <w:t xml:space="preserve"> </w:t>
      </w:r>
      <w:r>
        <w:rPr>
          <w:lang w:val="en-GB"/>
        </w:rPr>
        <w:t>such as:</w:t>
      </w:r>
    </w:p>
    <w:p w14:paraId="534B9F68" w14:textId="77777777" w:rsidR="00B309FC" w:rsidRDefault="00ED320F" w:rsidP="00B309FC">
      <w:pPr>
        <w:pStyle w:val="Bullets2"/>
        <w:rPr>
          <w:lang w:val="en-GB"/>
        </w:rPr>
      </w:pPr>
      <w:r>
        <w:rPr>
          <w:lang w:val="en-GB"/>
        </w:rPr>
        <w:t>pictorial posters that display acceptable and unacceptable behaviour such as no running in corridors or no entry signs</w:t>
      </w:r>
    </w:p>
    <w:p w14:paraId="172F3AF1" w14:textId="77777777" w:rsidR="00B309FC" w:rsidRDefault="00ED320F" w:rsidP="00B309FC">
      <w:pPr>
        <w:pStyle w:val="Bullets2"/>
        <w:rPr>
          <w:lang w:val="en-GB"/>
        </w:rPr>
      </w:pPr>
      <w:r>
        <w:rPr>
          <w:lang w:val="en-GB"/>
        </w:rPr>
        <w:t>step by step picture guides that model an acceptable process such as washing hands in the bathroom</w:t>
      </w:r>
    </w:p>
    <w:p w14:paraId="09F4E115" w14:textId="77777777" w:rsidR="0089213A" w:rsidRPr="0089213A" w:rsidRDefault="00ED320F" w:rsidP="0089213A">
      <w:pPr>
        <w:pStyle w:val="Bullets2"/>
        <w:rPr>
          <w:lang w:val="en-GB"/>
        </w:rPr>
      </w:pPr>
      <w:r>
        <w:rPr>
          <w:lang w:val="en-GB"/>
        </w:rPr>
        <w:t xml:space="preserve">expectations </w:t>
      </w:r>
      <w:r w:rsidR="0089213A">
        <w:rPr>
          <w:lang w:val="en-GB"/>
        </w:rPr>
        <w:t>of behaviour within the learning environment displayed in pictures and text within the learning environment</w:t>
      </w:r>
    </w:p>
    <w:p w14:paraId="126B9895" w14:textId="77777777" w:rsidR="0089213A" w:rsidRDefault="0089213A" w:rsidP="0089213A">
      <w:pPr>
        <w:pStyle w:val="Bullets"/>
        <w:rPr>
          <w:lang w:val="en-GB"/>
        </w:rPr>
      </w:pPr>
      <w:r>
        <w:rPr>
          <w:lang w:val="en-GB"/>
        </w:rPr>
        <w:t>Effective praise – there are many different ways of praising children to reinforce positive behaviour such as:</w:t>
      </w:r>
    </w:p>
    <w:p w14:paraId="44C93736" w14:textId="77777777" w:rsidR="0089213A" w:rsidRDefault="00ED320F" w:rsidP="0089213A">
      <w:pPr>
        <w:pStyle w:val="Bullets2"/>
        <w:rPr>
          <w:lang w:val="en-GB"/>
        </w:rPr>
      </w:pPr>
      <w:r>
        <w:rPr>
          <w:lang w:val="en-GB"/>
        </w:rPr>
        <w:t>simple verbal comments such as “well done” and “keep it up”</w:t>
      </w:r>
    </w:p>
    <w:p w14:paraId="7657FD76" w14:textId="77777777" w:rsidR="0089213A" w:rsidRDefault="00ED320F" w:rsidP="0089213A">
      <w:pPr>
        <w:pStyle w:val="Bullets2"/>
        <w:rPr>
          <w:lang w:val="en-GB"/>
        </w:rPr>
      </w:pPr>
      <w:r>
        <w:rPr>
          <w:lang w:val="en-GB"/>
        </w:rPr>
        <w:t>stickers – in books or to put on their clothing so that they and their peers can see that positive behaviour is recognised and rewarded, and so that they can take it home to show their parents/carers</w:t>
      </w:r>
    </w:p>
    <w:p w14:paraId="28A398D2" w14:textId="77777777" w:rsidR="0089213A" w:rsidRDefault="00ED320F" w:rsidP="0089213A">
      <w:pPr>
        <w:pStyle w:val="Bullets2"/>
        <w:rPr>
          <w:lang w:val="en-GB"/>
        </w:rPr>
      </w:pPr>
      <w:r>
        <w:rPr>
          <w:lang w:val="en-GB"/>
        </w:rPr>
        <w:t xml:space="preserve">wall charts </w:t>
      </w:r>
      <w:r w:rsidR="0089213A">
        <w:rPr>
          <w:lang w:val="en-GB"/>
        </w:rPr>
        <w:t>– you could have an in-house competition where the children are split into groups or teams and positive behaviour is rewarded with a point that is marked on a chart. The competition is run over a period of time and a reward is given for the team with the most points. This not only allows individuals to develop their</w:t>
      </w:r>
      <w:r>
        <w:rPr>
          <w:lang w:val="en-GB"/>
        </w:rPr>
        <w:t xml:space="preserve"> own</w:t>
      </w:r>
      <w:r w:rsidR="0089213A">
        <w:rPr>
          <w:lang w:val="en-GB"/>
        </w:rPr>
        <w:t xml:space="preserve"> self-awareness but also </w:t>
      </w:r>
      <w:r>
        <w:rPr>
          <w:lang w:val="en-GB"/>
        </w:rPr>
        <w:t>to recognise appropriate and inappropriate behaviour of others</w:t>
      </w:r>
    </w:p>
    <w:p w14:paraId="272A7AFF" w14:textId="77777777" w:rsidR="001F664F" w:rsidRDefault="001F664F">
      <w:pPr>
        <w:spacing w:after="0" w:line="240" w:lineRule="auto"/>
        <w:rPr>
          <w:lang w:val="en-GB"/>
        </w:rPr>
      </w:pPr>
      <w:r>
        <w:rPr>
          <w:lang w:val="en-GB"/>
        </w:rPr>
        <w:br w:type="page"/>
      </w:r>
    </w:p>
    <w:p w14:paraId="23BD3FC9" w14:textId="77777777" w:rsidR="00ED320F" w:rsidRDefault="00ED320F" w:rsidP="00ED320F">
      <w:pPr>
        <w:pStyle w:val="Bullets"/>
        <w:rPr>
          <w:lang w:val="en-GB"/>
        </w:rPr>
      </w:pPr>
      <w:r>
        <w:rPr>
          <w:lang w:val="en-GB"/>
        </w:rPr>
        <w:lastRenderedPageBreak/>
        <w:t>Routines – acceptable behaviour can be embedded in daily routines such as:</w:t>
      </w:r>
    </w:p>
    <w:p w14:paraId="2E44CFDF" w14:textId="77777777" w:rsidR="00ED320F" w:rsidRDefault="00ED320F" w:rsidP="00ED320F">
      <w:pPr>
        <w:pStyle w:val="Bullets2"/>
        <w:rPr>
          <w:lang w:val="en-GB"/>
        </w:rPr>
      </w:pPr>
      <w:r>
        <w:rPr>
          <w:lang w:val="en-GB"/>
        </w:rPr>
        <w:t>lining up in the playground at the start of the day</w:t>
      </w:r>
    </w:p>
    <w:p w14:paraId="20E76D4A" w14:textId="77777777" w:rsidR="00ED320F" w:rsidRDefault="00ED320F" w:rsidP="00ED320F">
      <w:pPr>
        <w:pStyle w:val="Bullets2"/>
        <w:rPr>
          <w:lang w:val="en-GB"/>
        </w:rPr>
      </w:pPr>
      <w:r>
        <w:rPr>
          <w:lang w:val="en-GB"/>
        </w:rPr>
        <w:t>hanging coats and bags up in the designated place</w:t>
      </w:r>
    </w:p>
    <w:p w14:paraId="69586A1A" w14:textId="77777777" w:rsidR="00ED320F" w:rsidRDefault="00ED320F" w:rsidP="00ED320F">
      <w:pPr>
        <w:pStyle w:val="Bullets2"/>
        <w:rPr>
          <w:lang w:val="en-GB"/>
        </w:rPr>
      </w:pPr>
      <w:r>
        <w:rPr>
          <w:lang w:val="en-GB"/>
        </w:rPr>
        <w:t>seating plans within the learning environment, dinner hall, assembly hall etc.</w:t>
      </w:r>
    </w:p>
    <w:p w14:paraId="7FEB4673" w14:textId="77777777" w:rsidR="00ED320F" w:rsidRDefault="00ED320F" w:rsidP="00ED320F">
      <w:pPr>
        <w:pStyle w:val="Bullets2"/>
        <w:rPr>
          <w:lang w:val="en-GB"/>
        </w:rPr>
      </w:pPr>
      <w:r>
        <w:rPr>
          <w:lang w:val="en-GB"/>
        </w:rPr>
        <w:t xml:space="preserve">uniform checks </w:t>
      </w:r>
    </w:p>
    <w:p w14:paraId="7FFAB644" w14:textId="77777777" w:rsidR="00ED320F" w:rsidRDefault="00ED320F" w:rsidP="00ED320F">
      <w:pPr>
        <w:pStyle w:val="Bullets2"/>
        <w:rPr>
          <w:lang w:val="en-GB"/>
        </w:rPr>
      </w:pPr>
      <w:r>
        <w:rPr>
          <w:lang w:val="en-GB"/>
        </w:rPr>
        <w:t>equipment checks – to ensure all children have the essential equipment expected of them and that it is in good working order. small issues like not having something to write with can escalate into confrontation if not addressed before the learning begins</w:t>
      </w:r>
    </w:p>
    <w:p w14:paraId="502F3EB8" w14:textId="77777777" w:rsidR="00ED320F" w:rsidRDefault="00ED320F" w:rsidP="00ED320F">
      <w:pPr>
        <w:pStyle w:val="Bullets2"/>
        <w:rPr>
          <w:lang w:val="en-GB"/>
        </w:rPr>
      </w:pPr>
      <w:r>
        <w:rPr>
          <w:lang w:val="en-GB"/>
        </w:rPr>
        <w:t>procedures for asking questions within the learning environment such as putting up their hand and waiting to be addressed by the educator and not talking over the top of others</w:t>
      </w:r>
    </w:p>
    <w:p w14:paraId="3F8607F6" w14:textId="77777777" w:rsidR="00ED320F" w:rsidRDefault="00ED320F" w:rsidP="00ED320F">
      <w:pPr>
        <w:pStyle w:val="Bullets2"/>
        <w:rPr>
          <w:lang w:val="en-GB"/>
        </w:rPr>
      </w:pPr>
      <w:r>
        <w:rPr>
          <w:lang w:val="en-GB"/>
        </w:rPr>
        <w:t>lunchtime procedures such as queueing in the canteen, returning empty plates</w:t>
      </w:r>
    </w:p>
    <w:p w14:paraId="13EC5085" w14:textId="77777777" w:rsidR="00ED320F" w:rsidRDefault="00ED320F" w:rsidP="00ED320F">
      <w:pPr>
        <w:pStyle w:val="Bullets"/>
        <w:rPr>
          <w:lang w:val="en-GB"/>
        </w:rPr>
      </w:pPr>
      <w:r>
        <w:rPr>
          <w:lang w:val="en-GB"/>
        </w:rPr>
        <w:t>Consequences for not following routines and expectations – these will vary according to how inappropriate the behaviour is and the age of the children in your care</w:t>
      </w:r>
    </w:p>
    <w:p w14:paraId="6BD9C439" w14:textId="77777777" w:rsidR="00115E43" w:rsidRDefault="00115E43" w:rsidP="00ED320F">
      <w:pPr>
        <w:pStyle w:val="Bullets"/>
        <w:rPr>
          <w:lang w:val="en-GB"/>
        </w:rPr>
      </w:pPr>
      <w:r>
        <w:rPr>
          <w:lang w:val="en-GB"/>
        </w:rPr>
        <w:t>Helping children to solve their own problems – it is important when a child behaves inappropriately to talk through the incident with them so that they can reflect on their behaviour and explain to you why it was inappropriate. They are far less likely to understand why running down the corridor to be the first in the lunch queue was wrong if they are not given the opportunity to consider what could have happened. You may have to prompt and guide them to the explanation by asking them suitable questions such as:</w:t>
      </w:r>
    </w:p>
    <w:p w14:paraId="1C49AA9B" w14:textId="77777777" w:rsidR="00115E43" w:rsidRDefault="00115E43" w:rsidP="00115E43">
      <w:pPr>
        <w:pStyle w:val="Bullets2"/>
        <w:rPr>
          <w:lang w:val="en-GB"/>
        </w:rPr>
      </w:pPr>
      <w:r>
        <w:rPr>
          <w:lang w:val="en-GB"/>
        </w:rPr>
        <w:t>“What would happen if everyone ran down the corridor to get to lunch?”</w:t>
      </w:r>
    </w:p>
    <w:p w14:paraId="5122C55D" w14:textId="77777777" w:rsidR="00115E43" w:rsidRDefault="00115E43" w:rsidP="00115E43">
      <w:pPr>
        <w:pStyle w:val="Bullets2"/>
        <w:rPr>
          <w:lang w:val="en-GB"/>
        </w:rPr>
      </w:pPr>
      <w:r>
        <w:rPr>
          <w:lang w:val="en-GB"/>
        </w:rPr>
        <w:t>“What could have happened if you ran into someone?”</w:t>
      </w:r>
    </w:p>
    <w:p w14:paraId="3DFA5E72" w14:textId="77777777" w:rsidR="00115E43" w:rsidRDefault="00115E43" w:rsidP="00115E43">
      <w:pPr>
        <w:pStyle w:val="Bullets2"/>
        <w:rPr>
          <w:lang w:val="en-GB"/>
        </w:rPr>
      </w:pPr>
      <w:r>
        <w:rPr>
          <w:lang w:val="en-GB"/>
        </w:rPr>
        <w:t>“Who could have been hurt?”</w:t>
      </w:r>
    </w:p>
    <w:p w14:paraId="49061733" w14:textId="77777777" w:rsidR="00115E43" w:rsidRDefault="00115E43" w:rsidP="00115E43">
      <w:pPr>
        <w:rPr>
          <w:lang w:val="en-GB"/>
        </w:rPr>
      </w:pPr>
      <w:r>
        <w:rPr>
          <w:lang w:val="en-GB"/>
        </w:rPr>
        <w:t>You may have children within your group whose ability to manage their own behaviour is a serious problem and requires more personalised intervention than</w:t>
      </w:r>
      <w:r w:rsidR="0098769E">
        <w:rPr>
          <w:lang w:val="en-GB"/>
        </w:rPr>
        <w:t xml:space="preserve"> the strategies outlined above and they may require more than one type of intervention. There are a number of different individual strategies that can be employed and they should suit the needs and abilities of each individual child. Often the more bespoke and creative, the more effective the strategies are. The age of the child will determine the strategies employed and some will not be suitable for certain age groups.</w:t>
      </w:r>
    </w:p>
    <w:p w14:paraId="09B4ECED" w14:textId="77777777" w:rsidR="00EA1493" w:rsidRDefault="00EA1493">
      <w:pPr>
        <w:spacing w:after="0" w:line="240" w:lineRule="auto"/>
        <w:rPr>
          <w:b/>
          <w:lang w:val="en-GB"/>
        </w:rPr>
      </w:pPr>
      <w:r>
        <w:rPr>
          <w:lang w:val="en-GB"/>
        </w:rPr>
        <w:br w:type="page"/>
      </w:r>
    </w:p>
    <w:p w14:paraId="7CF1FB10" w14:textId="77777777" w:rsidR="0098769E" w:rsidRDefault="0098769E" w:rsidP="0098769E">
      <w:pPr>
        <w:pStyle w:val="BoldBulTight0"/>
        <w:rPr>
          <w:lang w:val="en-GB"/>
        </w:rPr>
      </w:pPr>
      <w:r>
        <w:rPr>
          <w:lang w:val="en-GB"/>
        </w:rPr>
        <w:lastRenderedPageBreak/>
        <w:t>Individual strategies for helping children to manage their own behaviour include:</w:t>
      </w:r>
    </w:p>
    <w:p w14:paraId="6A399324" w14:textId="77777777" w:rsidR="0098769E" w:rsidRDefault="0098769E" w:rsidP="0098769E">
      <w:pPr>
        <w:pStyle w:val="Bullets"/>
        <w:rPr>
          <w:lang w:val="en-GB"/>
        </w:rPr>
      </w:pPr>
      <w:r w:rsidRPr="00F728BB">
        <w:rPr>
          <w:b/>
          <w:lang w:val="en-GB"/>
        </w:rPr>
        <w:t>Individual praise chart</w:t>
      </w:r>
      <w:r>
        <w:rPr>
          <w:lang w:val="en-GB"/>
        </w:rPr>
        <w:t xml:space="preserve"> – these should not be on display in the learning environment as they are very personal to the individual. For younger children, the charts should be kept by the educator, whilst older and more responsible children can take ownership of them, indeed the ownership itself is a way of supporting them to manage their own behaviour</w:t>
      </w:r>
    </w:p>
    <w:p w14:paraId="3DCEAF82" w14:textId="77777777" w:rsidR="00617C78" w:rsidRDefault="0098769E" w:rsidP="0098769E">
      <w:pPr>
        <w:pStyle w:val="Bullets"/>
        <w:rPr>
          <w:lang w:val="en-GB"/>
        </w:rPr>
      </w:pPr>
      <w:r w:rsidRPr="00F728BB">
        <w:rPr>
          <w:b/>
          <w:lang w:val="en-GB"/>
        </w:rPr>
        <w:t>Report card</w:t>
      </w:r>
      <w:r w:rsidR="00617C78">
        <w:rPr>
          <w:lang w:val="en-GB"/>
        </w:rPr>
        <w:t>:</w:t>
      </w:r>
    </w:p>
    <w:p w14:paraId="3D2FE97D" w14:textId="77777777" w:rsidR="00617C78" w:rsidRDefault="0098769E" w:rsidP="00617C78">
      <w:pPr>
        <w:pStyle w:val="Bullets2"/>
        <w:rPr>
          <w:lang w:val="en-GB"/>
        </w:rPr>
      </w:pPr>
      <w:r>
        <w:rPr>
          <w:lang w:val="en-GB"/>
        </w:rPr>
        <w:t>very similar to a praise chart but more suited to older children (grade four or five onwards, dependent on ability of the individual child)</w:t>
      </w:r>
    </w:p>
    <w:p w14:paraId="721D4363" w14:textId="77777777" w:rsidR="00617C78" w:rsidRDefault="00617C78" w:rsidP="00617C78">
      <w:pPr>
        <w:pStyle w:val="Bullets2"/>
        <w:rPr>
          <w:lang w:val="en-GB"/>
        </w:rPr>
      </w:pPr>
      <w:r>
        <w:rPr>
          <w:lang w:val="en-GB"/>
        </w:rPr>
        <w:t>these report cards can be split into sections throughout the day, such as different lessons or activities, and comments on behaviour/attitude/approach to learning/effort in the activity etc. are written on the card by the educator leading the activity</w:t>
      </w:r>
    </w:p>
    <w:p w14:paraId="67AF2B24" w14:textId="77777777" w:rsidR="0098769E" w:rsidRDefault="00617C78" w:rsidP="00617C78">
      <w:pPr>
        <w:pStyle w:val="Bullets2"/>
        <w:rPr>
          <w:lang w:val="en-GB"/>
        </w:rPr>
      </w:pPr>
      <w:r>
        <w:rPr>
          <w:lang w:val="en-GB"/>
        </w:rPr>
        <w:t>the report should be reviewed at the end of the day by the child and a designated educator during which the child should reflect on their behaviour to explain how and why things went well or not so well</w:t>
      </w:r>
    </w:p>
    <w:p w14:paraId="4616FFC9" w14:textId="77777777" w:rsidR="00617C78" w:rsidRDefault="00617C78" w:rsidP="00617C78">
      <w:pPr>
        <w:pStyle w:val="Bullets2"/>
        <w:rPr>
          <w:lang w:val="en-GB"/>
        </w:rPr>
      </w:pPr>
      <w:r>
        <w:rPr>
          <w:lang w:val="en-GB"/>
        </w:rPr>
        <w:t>they are helpful to identify patterns in behaviour such as troublesome times of the day or activities or lessons in which behaviour appears to be poor. Further strategies can then be introduced to support the child. For example, a child may be repeatedly disruptive in numeracy activities/lessons but not anywhere else; further investigations may discover that the child is struggling to understand and needs assistance</w:t>
      </w:r>
    </w:p>
    <w:p w14:paraId="7B5F9796" w14:textId="77777777" w:rsidR="00A57FF1" w:rsidRDefault="00A57FF1" w:rsidP="00A57FF1">
      <w:pPr>
        <w:pStyle w:val="Bullets"/>
        <w:rPr>
          <w:lang w:val="en-GB"/>
        </w:rPr>
      </w:pPr>
      <w:r w:rsidRPr="00A57FF1">
        <w:rPr>
          <w:b/>
          <w:lang w:val="en-GB"/>
        </w:rPr>
        <w:t>Praise book</w:t>
      </w:r>
      <w:r>
        <w:rPr>
          <w:lang w:val="en-GB"/>
        </w:rPr>
        <w:t xml:space="preserve"> – unlike a report card which documents both positive and negative behaviour, a praise book only contains positive information about the child’s behaviour. This is a good tool for children who respond well to praise but you have to be careful that it does not skew their view of their behaviour management</w:t>
      </w:r>
    </w:p>
    <w:p w14:paraId="1D473FF8" w14:textId="77777777" w:rsidR="00617C78" w:rsidRDefault="00617C78" w:rsidP="00617C78">
      <w:pPr>
        <w:pStyle w:val="Bullets"/>
        <w:rPr>
          <w:lang w:val="en-GB"/>
        </w:rPr>
      </w:pPr>
      <w:r w:rsidRPr="00F728BB">
        <w:rPr>
          <w:b/>
          <w:lang w:val="en-GB"/>
        </w:rPr>
        <w:t>Learning mentor</w:t>
      </w:r>
      <w:r>
        <w:rPr>
          <w:lang w:val="en-GB"/>
        </w:rPr>
        <w:t xml:space="preserve"> – in large learning environments it is unfair of an educator to spend more time with one individual than with the rest of the group. Learning mentors can help to support children who require more intervention because they can devote their time to individuals or small groups of children</w:t>
      </w:r>
      <w:r w:rsidR="00F728BB">
        <w:rPr>
          <w:lang w:val="en-GB"/>
        </w:rPr>
        <w:t>. Often they will take children out of the mainstream activities or lessons to discuss issues raised by the child that they feel are barriers to their learning and feed back the information to the educator so that the educator can plan additional support for that child within the mainstream setting</w:t>
      </w:r>
    </w:p>
    <w:p w14:paraId="516DC4EA" w14:textId="77777777" w:rsidR="001F664F" w:rsidRDefault="001F664F">
      <w:pPr>
        <w:spacing w:after="0" w:line="240" w:lineRule="auto"/>
        <w:rPr>
          <w:b/>
          <w:lang w:val="en-GB"/>
        </w:rPr>
      </w:pPr>
      <w:r>
        <w:rPr>
          <w:b/>
          <w:lang w:val="en-GB"/>
        </w:rPr>
        <w:br w:type="page"/>
      </w:r>
    </w:p>
    <w:p w14:paraId="7B282B35" w14:textId="77777777" w:rsidR="00F728BB" w:rsidRDefault="00F728BB" w:rsidP="00617C78">
      <w:pPr>
        <w:pStyle w:val="Bullets"/>
        <w:rPr>
          <w:lang w:val="en-GB"/>
        </w:rPr>
      </w:pPr>
      <w:r w:rsidRPr="00E33BC5">
        <w:rPr>
          <w:b/>
          <w:lang w:val="en-GB"/>
        </w:rPr>
        <w:lastRenderedPageBreak/>
        <w:t>Time-out</w:t>
      </w:r>
      <w:r>
        <w:rPr>
          <w:lang w:val="en-GB"/>
        </w:rPr>
        <w:t xml:space="preserve"> – some children find it very difficult to concentrate for prolonged periods, or if they struggle with a particular </w:t>
      </w:r>
      <w:r w:rsidR="00E33BC5">
        <w:rPr>
          <w:lang w:val="en-GB"/>
        </w:rPr>
        <w:t>topic or discipline they will behave disruptively to avoid doing the work. Giving them five minutes away from the activity, sitting in a designated chill-out area of the learning environment for example, may help them to regroup and return to the task in hand</w:t>
      </w:r>
    </w:p>
    <w:p w14:paraId="4F0E872A" w14:textId="77777777" w:rsidR="00E33BC5" w:rsidRDefault="00E33BC5" w:rsidP="00617C78">
      <w:pPr>
        <w:pStyle w:val="Bullets"/>
        <w:rPr>
          <w:lang w:val="en-GB"/>
        </w:rPr>
      </w:pPr>
      <w:r>
        <w:rPr>
          <w:b/>
          <w:lang w:val="en-GB"/>
        </w:rPr>
        <w:t xml:space="preserve">Phone calls home </w:t>
      </w:r>
      <w:r>
        <w:rPr>
          <w:lang w:val="en-GB"/>
        </w:rPr>
        <w:t>– most children want to please their parents/carers</w:t>
      </w:r>
      <w:r w:rsidR="00A57FF1">
        <w:rPr>
          <w:lang w:val="en-GB"/>
        </w:rPr>
        <w:t xml:space="preserve"> and a collaborative approach from home and education in helping them manage their own behaviour is often highly effective. Taking the time to make a positive short phone call to parents/carers of a child who has managed their behaviour well shows the child and parents/carers not only have they made forward steps but that you are proud of the child as well</w:t>
      </w:r>
    </w:p>
    <w:p w14:paraId="7B643A49" w14:textId="77777777" w:rsidR="00A57FF1" w:rsidRDefault="00A57FF1" w:rsidP="00617C78">
      <w:pPr>
        <w:pStyle w:val="Bullets"/>
        <w:rPr>
          <w:lang w:val="en-GB"/>
        </w:rPr>
      </w:pPr>
      <w:r w:rsidRPr="00A57FF1">
        <w:rPr>
          <w:b/>
          <w:lang w:val="en-GB"/>
        </w:rPr>
        <w:t>Assign responsibility</w:t>
      </w:r>
      <w:r>
        <w:rPr>
          <w:lang w:val="en-GB"/>
        </w:rPr>
        <w:t xml:space="preserve"> – making children feel valued by giving them a unique role or responsibility boosts their self-confidence. For example, you could make a child responsible for collecting in books at the end of an activity or lesson. Every time they complete the task well you thank them and praise their efforts</w:t>
      </w:r>
      <w:r w:rsidR="00242DDC">
        <w:rPr>
          <w:lang w:val="en-GB"/>
        </w:rPr>
        <w:t>; if they don’t take care in the task you explain that they haven’t and your disappointment should encourage them to do it properly next time. After a time, completing the task to the best of their ability becomes the norm, thus teaching them to manage their own behaviour</w:t>
      </w:r>
    </w:p>
    <w:p w14:paraId="4F1CEF2A" w14:textId="77777777" w:rsidR="00242DDC" w:rsidRDefault="00242DDC" w:rsidP="00617C78">
      <w:pPr>
        <w:pStyle w:val="Bullets"/>
        <w:rPr>
          <w:lang w:val="en-GB"/>
        </w:rPr>
      </w:pPr>
      <w:r>
        <w:rPr>
          <w:b/>
          <w:lang w:val="en-GB"/>
        </w:rPr>
        <w:t xml:space="preserve">Peer mentors </w:t>
      </w:r>
      <w:r>
        <w:rPr>
          <w:lang w:val="en-GB"/>
        </w:rPr>
        <w:t>– assigning a responsible and older child as a role model to a younger child who is struggling to manage their own behaviour can be a valuable and effective strategy as long as it is properly monitored by you as an educator. For example, if a child is being persistently disruptive in a literacy activity because they have a low reading age and struggle to keep up, an older child who has highly developed literacy skills and ability could support the younger child in the literacy activity under the supervision of the educator leading the activity. Not only does this improve the confidence of the younger child it also gives the peer mentor valuable experience</w:t>
      </w:r>
    </w:p>
    <w:p w14:paraId="241006C9" w14:textId="77777777" w:rsidR="00115ABD" w:rsidRDefault="00115ABD" w:rsidP="00617C78">
      <w:pPr>
        <w:pStyle w:val="Bullets"/>
        <w:rPr>
          <w:lang w:val="en-GB"/>
        </w:rPr>
      </w:pPr>
      <w:r>
        <w:rPr>
          <w:b/>
          <w:lang w:val="en-GB"/>
        </w:rPr>
        <w:t xml:space="preserve">Reduced timetable </w:t>
      </w:r>
      <w:r>
        <w:rPr>
          <w:lang w:val="en-GB"/>
        </w:rPr>
        <w:t>– a child may be struggling with the length of time they spend in the learning/caring environment for a number of reasons and perhaps need to build it up over a period of time</w:t>
      </w:r>
    </w:p>
    <w:p w14:paraId="15E10F69" w14:textId="77777777" w:rsidR="001F664F" w:rsidRDefault="001F664F">
      <w:pPr>
        <w:spacing w:after="0" w:line="240" w:lineRule="auto"/>
        <w:rPr>
          <w:b/>
          <w:lang w:val="en-GB"/>
        </w:rPr>
      </w:pPr>
      <w:r>
        <w:rPr>
          <w:b/>
          <w:lang w:val="en-GB"/>
        </w:rPr>
        <w:br w:type="page"/>
      </w:r>
    </w:p>
    <w:p w14:paraId="7618E012" w14:textId="77777777" w:rsidR="00242DDC" w:rsidRDefault="00242DDC" w:rsidP="00617C78">
      <w:pPr>
        <w:pStyle w:val="Bullets"/>
        <w:rPr>
          <w:lang w:val="en-GB"/>
        </w:rPr>
      </w:pPr>
      <w:r>
        <w:rPr>
          <w:b/>
          <w:lang w:val="en-GB"/>
        </w:rPr>
        <w:lastRenderedPageBreak/>
        <w:t xml:space="preserve">Referral to specialists </w:t>
      </w:r>
      <w:r>
        <w:rPr>
          <w:lang w:val="en-GB"/>
        </w:rPr>
        <w:t>– sometimes children need the support from professionals of external bodies to help them manage their behaviour. Your organisation will have its own policy and procedure for making referrals which you should follow. Specialists may include:</w:t>
      </w:r>
    </w:p>
    <w:p w14:paraId="335903D5" w14:textId="77777777" w:rsidR="00242DDC" w:rsidRDefault="004112CB" w:rsidP="00242DDC">
      <w:pPr>
        <w:pStyle w:val="Bullets2"/>
        <w:rPr>
          <w:lang w:val="en-GB"/>
        </w:rPr>
      </w:pPr>
      <w:r>
        <w:rPr>
          <w:lang w:val="en-GB"/>
        </w:rPr>
        <w:t>counsellors</w:t>
      </w:r>
    </w:p>
    <w:p w14:paraId="78F4CE6E" w14:textId="77777777" w:rsidR="00242DDC" w:rsidRDefault="004112CB" w:rsidP="00242DDC">
      <w:pPr>
        <w:pStyle w:val="Bullets2"/>
        <w:rPr>
          <w:lang w:val="en-GB"/>
        </w:rPr>
      </w:pPr>
      <w:r>
        <w:rPr>
          <w:lang w:val="en-GB"/>
        </w:rPr>
        <w:t>child and adolescent mental health workers</w:t>
      </w:r>
    </w:p>
    <w:p w14:paraId="62A039CF" w14:textId="77777777" w:rsidR="00242DDC" w:rsidRDefault="004112CB" w:rsidP="00242DDC">
      <w:pPr>
        <w:pStyle w:val="Bullets2"/>
        <w:rPr>
          <w:lang w:val="en-GB"/>
        </w:rPr>
      </w:pPr>
      <w:r>
        <w:rPr>
          <w:lang w:val="en-GB"/>
        </w:rPr>
        <w:t>specialists in emotional, social and behavioural difficulties</w:t>
      </w:r>
    </w:p>
    <w:p w14:paraId="37D6B11C" w14:textId="77777777" w:rsidR="004112CB" w:rsidRDefault="004112CB" w:rsidP="00242DDC">
      <w:pPr>
        <w:pStyle w:val="Bullets2"/>
        <w:rPr>
          <w:lang w:val="en-GB"/>
        </w:rPr>
      </w:pPr>
      <w:r>
        <w:rPr>
          <w:lang w:val="en-GB"/>
        </w:rPr>
        <w:t>health</w:t>
      </w:r>
    </w:p>
    <w:p w14:paraId="42556320" w14:textId="77777777" w:rsidR="00EA1493" w:rsidRDefault="00EA1493" w:rsidP="00242DDC">
      <w:pPr>
        <w:pStyle w:val="Bullets2"/>
        <w:rPr>
          <w:lang w:val="en-GB"/>
        </w:rPr>
      </w:pPr>
      <w:r>
        <w:rPr>
          <w:lang w:val="en-GB"/>
        </w:rPr>
        <w:t>dietician</w:t>
      </w:r>
    </w:p>
    <w:p w14:paraId="60C8A84D" w14:textId="77777777" w:rsidR="004112CB" w:rsidRDefault="004112CB" w:rsidP="00242DDC">
      <w:pPr>
        <w:pStyle w:val="Bullets2"/>
        <w:rPr>
          <w:lang w:val="en-GB"/>
        </w:rPr>
      </w:pPr>
      <w:r>
        <w:rPr>
          <w:lang w:val="en-GB"/>
        </w:rPr>
        <w:t>occupational therapists</w:t>
      </w:r>
    </w:p>
    <w:p w14:paraId="0CED7E79" w14:textId="77777777" w:rsidR="00EA1493" w:rsidRDefault="00EA1493" w:rsidP="00242DDC">
      <w:pPr>
        <w:pStyle w:val="Bullets2"/>
        <w:rPr>
          <w:lang w:val="en-GB"/>
        </w:rPr>
      </w:pPr>
      <w:r>
        <w:rPr>
          <w:lang w:val="en-GB"/>
        </w:rPr>
        <w:t>speech therapist</w:t>
      </w:r>
    </w:p>
    <w:p w14:paraId="0E199C09" w14:textId="77777777" w:rsidR="004112CB" w:rsidRDefault="004112CB" w:rsidP="00242DDC">
      <w:pPr>
        <w:pStyle w:val="Bullets2"/>
        <w:rPr>
          <w:lang w:val="en-GB"/>
        </w:rPr>
      </w:pPr>
      <w:r>
        <w:rPr>
          <w:lang w:val="en-GB"/>
        </w:rPr>
        <w:t>educational psychologists</w:t>
      </w:r>
    </w:p>
    <w:p w14:paraId="0783C1F7" w14:textId="77777777" w:rsidR="004112CB" w:rsidRDefault="004112CB" w:rsidP="00242DDC">
      <w:pPr>
        <w:pStyle w:val="Bullets2"/>
        <w:rPr>
          <w:lang w:val="en-GB"/>
        </w:rPr>
      </w:pPr>
      <w:r>
        <w:rPr>
          <w:lang w:val="en-GB"/>
        </w:rPr>
        <w:t>social services</w:t>
      </w:r>
    </w:p>
    <w:p w14:paraId="64B4D926" w14:textId="77777777" w:rsidR="004112CB" w:rsidRDefault="004112CB" w:rsidP="004112CB">
      <w:pPr>
        <w:pStyle w:val="Bullets2"/>
        <w:rPr>
          <w:lang w:val="en-GB"/>
        </w:rPr>
      </w:pPr>
      <w:r>
        <w:rPr>
          <w:lang w:val="en-GB"/>
        </w:rPr>
        <w:t xml:space="preserve">Inclusion and Professional Support Program – more information can be found on the Australian Government’s Department of Social Services website at: </w:t>
      </w:r>
      <w:hyperlink r:id="rId30" w:history="1">
        <w:r w:rsidRPr="004A63D6">
          <w:rPr>
            <w:rStyle w:val="Hyperlink"/>
            <w:lang w:val="en-GB"/>
          </w:rPr>
          <w:t>https://www.dss.gov.au/our-responsibilities/families-and-children/programmes-services/early-childhood-child-care/inclusion-and-professional-support-program</w:t>
        </w:r>
      </w:hyperlink>
      <w:r>
        <w:rPr>
          <w:lang w:val="en-GB"/>
        </w:rPr>
        <w:t xml:space="preserve"> </w:t>
      </w:r>
    </w:p>
    <w:p w14:paraId="08FB7E65" w14:textId="77777777" w:rsidR="00242DDC" w:rsidRDefault="00242DDC" w:rsidP="00242DDC">
      <w:pPr>
        <w:rPr>
          <w:lang w:val="en-GB"/>
        </w:rPr>
      </w:pPr>
      <w:r>
        <w:rPr>
          <w:lang w:val="en-GB"/>
        </w:rPr>
        <w:t xml:space="preserve">These strategies are by no means exhaustive and there are many more that can be used to support children to manage their own behaviour. </w:t>
      </w:r>
    </w:p>
    <w:p w14:paraId="332C9846" w14:textId="77777777" w:rsidR="00242DDC" w:rsidRDefault="00242DDC" w:rsidP="00242DDC">
      <w:pPr>
        <w:rPr>
          <w:lang w:val="en-GB"/>
        </w:rPr>
      </w:pPr>
    </w:p>
    <w:p w14:paraId="50DA7604" w14:textId="77777777" w:rsidR="0098769E" w:rsidRDefault="0098769E" w:rsidP="00115E43">
      <w:pPr>
        <w:rPr>
          <w:lang w:val="en-GB"/>
        </w:rPr>
      </w:pPr>
    </w:p>
    <w:p w14:paraId="67EE6752" w14:textId="77777777" w:rsidR="001C23DA" w:rsidRPr="001C23DA" w:rsidRDefault="001C23DA" w:rsidP="001C23DA">
      <w:pPr>
        <w:rPr>
          <w:lang w:val="en-GB"/>
        </w:rPr>
      </w:pPr>
    </w:p>
    <w:p w14:paraId="3FFE95E5" w14:textId="77777777" w:rsidR="00D57181" w:rsidRDefault="00D57181" w:rsidP="00F9427C">
      <w:pPr>
        <w:rPr>
          <w:rFonts w:cs="Calibri"/>
          <w:color w:val="C00000"/>
          <w:sz w:val="28"/>
          <w:szCs w:val="28"/>
        </w:rPr>
      </w:pPr>
      <w:r>
        <w:br w:type="page"/>
      </w:r>
    </w:p>
    <w:p w14:paraId="24C95B9E" w14:textId="77777777" w:rsidR="00EA1493" w:rsidRDefault="00EA1493" w:rsidP="00EA1493">
      <w:pPr>
        <w:pStyle w:val="Heading3"/>
      </w:pPr>
      <w:bookmarkStart w:id="34" w:name="_Toc421185372"/>
      <w:r>
        <w:rPr>
          <w:noProof/>
          <w:lang w:val="en-AU" w:eastAsia="en-AU"/>
        </w:rPr>
        <w:lastRenderedPageBreak/>
        <w:drawing>
          <wp:anchor distT="0" distB="0" distL="114300" distR="114300" simplePos="0" relativeHeight="251755520" behindDoc="1" locked="0" layoutInCell="1" allowOverlap="1" wp14:anchorId="5A5A3598" wp14:editId="51C6DCE3">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34"/>
    </w:p>
    <w:p w14:paraId="5BCC85AD" w14:textId="77777777" w:rsidR="00994C40" w:rsidRPr="00994C40" w:rsidRDefault="00994C40" w:rsidP="00994C40">
      <w:pPr>
        <w:pStyle w:val="Heading2"/>
      </w:pPr>
    </w:p>
    <w:p w14:paraId="5031306A" w14:textId="77777777" w:rsidR="00EA1493" w:rsidRDefault="00EA1493">
      <w:pPr>
        <w:spacing w:after="0" w:line="240" w:lineRule="auto"/>
        <w:rPr>
          <w:rFonts w:cs="Calibri"/>
          <w:b/>
          <w:bCs/>
          <w:color w:val="C00000"/>
          <w:sz w:val="28"/>
          <w:szCs w:val="28"/>
        </w:rPr>
      </w:pPr>
      <w:r>
        <w:br w:type="page"/>
      </w:r>
    </w:p>
    <w:p w14:paraId="0A1B21EF" w14:textId="77777777" w:rsidR="00994C40" w:rsidRPr="00994C40" w:rsidRDefault="00994C40" w:rsidP="00994C40">
      <w:pPr>
        <w:pStyle w:val="Heading2"/>
      </w:pPr>
      <w:bookmarkStart w:id="35" w:name="_Toc421185373"/>
      <w:r w:rsidRPr="00994C40">
        <w:lastRenderedPageBreak/>
        <w:t xml:space="preserve">1.2 – </w:t>
      </w:r>
      <w:r w:rsidR="00C8363E" w:rsidRPr="00C8363E">
        <w:t>Establish guidelines in consultation with families that are relevant to the culture and background of the children and policies of the service</w:t>
      </w:r>
      <w:bookmarkEnd w:id="35"/>
    </w:p>
    <w:p w14:paraId="4DF195FB" w14:textId="77777777" w:rsidR="00994C40" w:rsidRPr="00994C40" w:rsidRDefault="00994C40" w:rsidP="00994C40">
      <w:pPr>
        <w:pStyle w:val="Heading2"/>
        <w:rPr>
          <w:rStyle w:val="Strong"/>
          <w:b/>
          <w:bCs/>
        </w:rPr>
      </w:pPr>
      <w:bookmarkStart w:id="36" w:name="_Toc421185374"/>
      <w:r w:rsidRPr="00994C40">
        <w:t xml:space="preserve">1.3 – </w:t>
      </w:r>
      <w:r w:rsidR="00C8363E" w:rsidRPr="00CD5361">
        <w:rPr>
          <w:rFonts w:asciiTheme="minorHAnsi" w:hAnsiTheme="minorHAnsi"/>
        </w:rPr>
        <w:t>Develop guidelines in collaboration with children according to their ability to do so</w:t>
      </w:r>
      <w:bookmarkEnd w:id="36"/>
    </w:p>
    <w:p w14:paraId="481394F3" w14:textId="77777777" w:rsidR="00CB6022" w:rsidRDefault="00CB6022" w:rsidP="00CB6022">
      <w:pPr>
        <w:pStyle w:val="Heading3"/>
        <w:rPr>
          <w:rStyle w:val="Strong"/>
          <w:b/>
          <w:bCs/>
        </w:rPr>
      </w:pPr>
      <w:bookmarkStart w:id="37" w:name="_Toc421185375"/>
      <w:r>
        <w:rPr>
          <w:rStyle w:val="Strong"/>
          <w:b/>
          <w:bCs/>
        </w:rPr>
        <w:t>Guidelines for behaviour</w:t>
      </w:r>
      <w:bookmarkEnd w:id="37"/>
    </w:p>
    <w:p w14:paraId="32461528" w14:textId="77777777" w:rsidR="00CB6022" w:rsidRDefault="00CB6022" w:rsidP="00CB6022">
      <w:pPr>
        <w:rPr>
          <w:rStyle w:val="Strong"/>
          <w:b w:val="0"/>
          <w:bCs w:val="0"/>
        </w:rPr>
      </w:pPr>
      <w:r>
        <w:rPr>
          <w:rStyle w:val="Strong"/>
          <w:b w:val="0"/>
          <w:bCs w:val="0"/>
        </w:rPr>
        <w:t xml:space="preserve">When developing guidelines and expectations for behaviour of children within a learning environment it is important that the approach is collaborative and reflects the values and beliefs of all involved in order for them to understand the significance of the expectations. Guidelines for behaviour can also be referred to as a code of conduct or a code of ethics to which everyone within the organisation should abide, not just the children who attend the organisation. </w:t>
      </w:r>
    </w:p>
    <w:p w14:paraId="45A66211" w14:textId="77777777" w:rsidR="00CB6022" w:rsidRDefault="00CB6022" w:rsidP="00CB6022">
      <w:pPr>
        <w:pStyle w:val="BoldBulTight0"/>
        <w:rPr>
          <w:rStyle w:val="Strong"/>
          <w:b/>
          <w:bCs w:val="0"/>
        </w:rPr>
      </w:pPr>
      <w:r>
        <w:rPr>
          <w:rStyle w:val="Strong"/>
          <w:b/>
          <w:bCs w:val="0"/>
        </w:rPr>
        <w:t>When developing expectations for behaviour, the following groups should be consulted:</w:t>
      </w:r>
    </w:p>
    <w:p w14:paraId="1B0D0B68" w14:textId="77777777" w:rsidR="00CB6022" w:rsidRDefault="00CB6022" w:rsidP="00027C3C">
      <w:pPr>
        <w:pStyle w:val="Bullets"/>
        <w:numPr>
          <w:ilvl w:val="0"/>
          <w:numId w:val="0"/>
        </w:numPr>
        <w:ind w:left="1134"/>
        <w:rPr>
          <w:rStyle w:val="Strong"/>
          <w:b w:val="0"/>
          <w:bCs w:val="0"/>
        </w:rPr>
      </w:pPr>
      <w:r>
        <w:rPr>
          <w:rStyle w:val="Strong"/>
          <w:b w:val="0"/>
          <w:bCs w:val="0"/>
        </w:rPr>
        <w:t>Children who attend the organisation – children are inundated with rules and expectations in all areas of their lives. Involving them in establishing the expectations of their learning environment</w:t>
      </w:r>
      <w:r w:rsidR="007510D0">
        <w:rPr>
          <w:rStyle w:val="Strong"/>
          <w:b w:val="0"/>
          <w:bCs w:val="0"/>
        </w:rPr>
        <w:t xml:space="preserve"> gives them a sense of ownership as they should reflect what they believe is important in the way people behave</w:t>
      </w:r>
    </w:p>
    <w:p w14:paraId="5E7B5777" w14:textId="77777777" w:rsidR="00CB6022" w:rsidRDefault="00CB6022" w:rsidP="00027C3C">
      <w:pPr>
        <w:pStyle w:val="Bullets"/>
        <w:numPr>
          <w:ilvl w:val="0"/>
          <w:numId w:val="0"/>
        </w:numPr>
        <w:ind w:left="1134"/>
        <w:rPr>
          <w:rStyle w:val="Strong"/>
          <w:b w:val="0"/>
          <w:bCs w:val="0"/>
        </w:rPr>
      </w:pPr>
      <w:r>
        <w:rPr>
          <w:rStyle w:val="Strong"/>
          <w:b w:val="0"/>
          <w:bCs w:val="0"/>
        </w:rPr>
        <w:t>Families of the children</w:t>
      </w:r>
      <w:r w:rsidR="007510D0">
        <w:rPr>
          <w:rStyle w:val="Strong"/>
          <w:b w:val="0"/>
          <w:bCs w:val="0"/>
        </w:rPr>
        <w:t xml:space="preserve"> – managing children’s behaviour in a learning environment is at its most effective when the adherence of children to expectations of behaviour is supported and reinforced by their parents/carers. Consulting families when establishing the behavioural expectations and guidelines implies that they will support their children’</w:t>
      </w:r>
    </w:p>
    <w:p w14:paraId="3CD76365" w14:textId="77777777" w:rsidR="00CB6022" w:rsidRDefault="00CB6022" w:rsidP="00027C3C">
      <w:pPr>
        <w:pStyle w:val="Bullets"/>
        <w:numPr>
          <w:ilvl w:val="0"/>
          <w:numId w:val="0"/>
        </w:numPr>
        <w:ind w:left="1134"/>
        <w:rPr>
          <w:rStyle w:val="Strong"/>
          <w:b w:val="0"/>
          <w:bCs w:val="0"/>
        </w:rPr>
      </w:pPr>
      <w:r>
        <w:rPr>
          <w:rStyle w:val="Strong"/>
          <w:b w:val="0"/>
          <w:bCs w:val="0"/>
        </w:rPr>
        <w:t>Employees of the organisation</w:t>
      </w:r>
      <w:r w:rsidR="007510D0">
        <w:rPr>
          <w:rStyle w:val="Strong"/>
          <w:b w:val="0"/>
          <w:bCs w:val="0"/>
        </w:rPr>
        <w:t xml:space="preserve"> – employees will be expected to model exemplary behaviour, at all times adhering to the expectations of behaviour. As with the children and families, their buy in is crucial to the success of the expectations.</w:t>
      </w:r>
    </w:p>
    <w:p w14:paraId="2E0CFA80" w14:textId="77777777" w:rsidR="007510D0" w:rsidRDefault="007510D0" w:rsidP="007510D0">
      <w:pPr>
        <w:pStyle w:val="Heading3"/>
        <w:rPr>
          <w:rStyle w:val="Strong"/>
          <w:b/>
          <w:bCs/>
        </w:rPr>
      </w:pPr>
      <w:bookmarkStart w:id="38" w:name="_Toc421185376"/>
      <w:r>
        <w:rPr>
          <w:rStyle w:val="Strong"/>
          <w:b/>
          <w:bCs/>
        </w:rPr>
        <w:t>Consultation process with families</w:t>
      </w:r>
      <w:bookmarkEnd w:id="38"/>
    </w:p>
    <w:p w14:paraId="42F2CE0D" w14:textId="77777777" w:rsidR="007510D0" w:rsidRDefault="007510D0" w:rsidP="007510D0">
      <w:pPr>
        <w:rPr>
          <w:lang w:val="en-GB"/>
        </w:rPr>
      </w:pPr>
      <w:r>
        <w:rPr>
          <w:lang w:val="en-GB"/>
        </w:rPr>
        <w:t>All organisations involved in the education and care of children should proactively seek an open dialogue with the families of the children in their care, encouraging open evenings that showcase the children’s work and</w:t>
      </w:r>
      <w:r w:rsidR="00AC6BBF">
        <w:rPr>
          <w:lang w:val="en-GB"/>
        </w:rPr>
        <w:t xml:space="preserve"> that</w:t>
      </w:r>
      <w:r>
        <w:rPr>
          <w:lang w:val="en-GB"/>
        </w:rPr>
        <w:t xml:space="preserve"> maintain communication about the progress and development of the children with their parents/carers</w:t>
      </w:r>
      <w:r w:rsidR="00AC6BBF">
        <w:rPr>
          <w:lang w:val="en-GB"/>
        </w:rPr>
        <w:t>.</w:t>
      </w:r>
      <w:r w:rsidR="001F664F">
        <w:rPr>
          <w:lang w:val="en-GB"/>
        </w:rPr>
        <w:t xml:space="preserve"> </w:t>
      </w:r>
      <w:r w:rsidR="00AC6BBF">
        <w:rPr>
          <w:lang w:val="en-GB"/>
        </w:rPr>
        <w:t>Just as parental support is expected in the successes of their children it is vital in the intervention put in place when things go wrong. In order for parents to fully understand and agree with how their children are expected to behave within the learning environment, their input into the establishment of behavioural guidelines and expectations is</w:t>
      </w:r>
      <w:r w:rsidR="006705AC">
        <w:rPr>
          <w:lang w:val="en-GB"/>
        </w:rPr>
        <w:t xml:space="preserve"> the</w:t>
      </w:r>
      <w:r w:rsidR="00AC6BBF">
        <w:rPr>
          <w:lang w:val="en-GB"/>
        </w:rPr>
        <w:t xml:space="preserve"> key. </w:t>
      </w:r>
    </w:p>
    <w:p w14:paraId="77D7A27C" w14:textId="77777777" w:rsidR="00AC6BBF" w:rsidRDefault="00AC6BBF" w:rsidP="00AC6BBF">
      <w:pPr>
        <w:pStyle w:val="BoldBulTight0"/>
        <w:rPr>
          <w:lang w:val="en-GB"/>
        </w:rPr>
      </w:pPr>
      <w:r>
        <w:rPr>
          <w:lang w:val="en-GB"/>
        </w:rPr>
        <w:t>Ways of gathering input from families may include:</w:t>
      </w:r>
    </w:p>
    <w:p w14:paraId="2681601E" w14:textId="77777777" w:rsidR="00AC6BBF" w:rsidRDefault="00AC6BBF" w:rsidP="00AC6BBF">
      <w:pPr>
        <w:pStyle w:val="Bullets"/>
        <w:rPr>
          <w:lang w:val="en-GB"/>
        </w:rPr>
      </w:pPr>
      <w:r>
        <w:rPr>
          <w:lang w:val="en-GB"/>
        </w:rPr>
        <w:t>Open forums</w:t>
      </w:r>
    </w:p>
    <w:p w14:paraId="4C51161F" w14:textId="77777777" w:rsidR="00AC6BBF" w:rsidRDefault="00AC6BBF" w:rsidP="00AC6BBF">
      <w:pPr>
        <w:pStyle w:val="Bullets"/>
        <w:rPr>
          <w:lang w:val="en-GB"/>
        </w:rPr>
      </w:pPr>
      <w:r>
        <w:rPr>
          <w:lang w:val="en-GB"/>
        </w:rPr>
        <w:t>Paper/online questionnaires</w:t>
      </w:r>
    </w:p>
    <w:p w14:paraId="5DCA7814" w14:textId="77777777" w:rsidR="00AC6BBF" w:rsidRDefault="00AC6BBF" w:rsidP="00AC6BBF">
      <w:pPr>
        <w:pStyle w:val="Bullets"/>
        <w:rPr>
          <w:lang w:val="en-GB"/>
        </w:rPr>
      </w:pPr>
      <w:r>
        <w:rPr>
          <w:lang w:val="en-GB"/>
        </w:rPr>
        <w:t>Parents’ steering committee.</w:t>
      </w:r>
    </w:p>
    <w:p w14:paraId="3B6D88C8" w14:textId="77777777" w:rsidR="00AD3F94" w:rsidRDefault="00AD3F94" w:rsidP="00AD3F94">
      <w:pPr>
        <w:rPr>
          <w:lang w:val="en-GB"/>
        </w:rPr>
      </w:pPr>
      <w:r>
        <w:rPr>
          <w:lang w:val="en-GB"/>
        </w:rPr>
        <w:t xml:space="preserve">When you consult families about their values and beliefs you may find that you get a wide range of replies and suggestions that reflect their differing backgrounds, cultures and religious beliefs. Whilst these values are important and should be carefully considered, it is crucial that they are implemented </w:t>
      </w:r>
      <w:r>
        <w:rPr>
          <w:lang w:val="en-GB"/>
        </w:rPr>
        <w:lastRenderedPageBreak/>
        <w:t xml:space="preserve">into the guidelines in accordance with the policies and values of the organisation or service in a holistic manner that is inclusive of and not offensive to all the different backgrounds and cultures of each child’s family. </w:t>
      </w:r>
    </w:p>
    <w:p w14:paraId="7425419C" w14:textId="77777777" w:rsidR="00AC6BBF" w:rsidRDefault="00AC6BBF" w:rsidP="00AC6BBF">
      <w:pPr>
        <w:pStyle w:val="Heading3"/>
      </w:pPr>
      <w:bookmarkStart w:id="39" w:name="_Toc421185377"/>
      <w:r>
        <w:t>Consultation process with children</w:t>
      </w:r>
      <w:bookmarkEnd w:id="39"/>
    </w:p>
    <w:p w14:paraId="5452FF86" w14:textId="77777777" w:rsidR="00AC6BBF" w:rsidRDefault="00AC6BBF" w:rsidP="00AC6BBF">
      <w:pPr>
        <w:rPr>
          <w:lang w:val="en-GB"/>
        </w:rPr>
      </w:pPr>
      <w:r>
        <w:rPr>
          <w:lang w:val="en-GB"/>
        </w:rPr>
        <w:t>Dependent on the age and abilities of the children that attend your organisation, their input into the establishment of expectations can be the most valuable. The suggestions they make to the code of conduct may be incredibly simple and childlike, but these are often the most obvious and necessary. They will also often be</w:t>
      </w:r>
      <w:r w:rsidR="00202904">
        <w:rPr>
          <w:lang w:val="en-GB"/>
        </w:rPr>
        <w:t xml:space="preserve"> the most basic of human rights and will often be no greater than ten in number.</w:t>
      </w:r>
    </w:p>
    <w:p w14:paraId="0F218948" w14:textId="77777777" w:rsidR="009B38E1" w:rsidRDefault="009B38E1" w:rsidP="009B38E1">
      <w:pPr>
        <w:rPr>
          <w:lang w:val="en-GB"/>
        </w:rPr>
      </w:pPr>
      <w:r>
        <w:rPr>
          <w:lang w:val="en-GB"/>
        </w:rPr>
        <w:t xml:space="preserve">A simple yet effective way of obtaining suggestions from children could be a straightforward question and answer activity in a group forum. </w:t>
      </w:r>
    </w:p>
    <w:p w14:paraId="149C3B38" w14:textId="77777777" w:rsidR="00AD3F94" w:rsidRDefault="009B38E1" w:rsidP="009B38E1">
      <w:pPr>
        <w:pStyle w:val="BoldBulTight0"/>
        <w:rPr>
          <w:lang w:val="en-GB"/>
        </w:rPr>
      </w:pPr>
      <w:r>
        <w:rPr>
          <w:lang w:val="en-GB"/>
        </w:rPr>
        <w:t>As an educator you could explain that the organisation or service wants to adopt new guidelines and expectations of behaviour that reflect their needs and values and ask them two questions:</w:t>
      </w:r>
    </w:p>
    <w:p w14:paraId="48987F54" w14:textId="77777777" w:rsidR="009B38E1" w:rsidRDefault="009B38E1" w:rsidP="00D04BD4">
      <w:pPr>
        <w:pStyle w:val="Bullets"/>
        <w:numPr>
          <w:ilvl w:val="0"/>
          <w:numId w:val="0"/>
        </w:numPr>
        <w:ind w:left="1134"/>
        <w:rPr>
          <w:lang w:val="en-GB"/>
        </w:rPr>
      </w:pPr>
      <w:r>
        <w:rPr>
          <w:lang w:val="en-GB"/>
        </w:rPr>
        <w:t>What is acceptable behaviour?</w:t>
      </w:r>
    </w:p>
    <w:p w14:paraId="1D5984E5" w14:textId="77777777" w:rsidR="009B38E1" w:rsidRDefault="009B38E1" w:rsidP="00D04BD4">
      <w:pPr>
        <w:pStyle w:val="Bullets"/>
        <w:numPr>
          <w:ilvl w:val="0"/>
          <w:numId w:val="0"/>
        </w:numPr>
        <w:ind w:left="1134"/>
        <w:rPr>
          <w:lang w:val="en-GB"/>
        </w:rPr>
      </w:pPr>
      <w:r>
        <w:rPr>
          <w:lang w:val="en-GB"/>
        </w:rPr>
        <w:t>What is unacceptable behaviour?</w:t>
      </w:r>
    </w:p>
    <w:p w14:paraId="0E4C14B2" w14:textId="77777777" w:rsidR="009B38E1" w:rsidRDefault="009B38E1" w:rsidP="009B38E1">
      <w:pPr>
        <w:rPr>
          <w:lang w:val="en-GB"/>
        </w:rPr>
      </w:pPr>
      <w:r>
        <w:rPr>
          <w:lang w:val="en-GB"/>
        </w:rPr>
        <w:t>These questions may generate the following responses.</w:t>
      </w:r>
    </w:p>
    <w:tbl>
      <w:tblPr>
        <w:tblStyle w:val="TableGrid"/>
        <w:tblW w:w="0" w:type="auto"/>
        <w:tblLook w:val="04A0" w:firstRow="1" w:lastRow="0" w:firstColumn="1" w:lastColumn="0" w:noHBand="0" w:noVBand="1"/>
      </w:tblPr>
      <w:tblGrid>
        <w:gridCol w:w="4774"/>
        <w:gridCol w:w="4774"/>
      </w:tblGrid>
      <w:tr w:rsidR="009B38E1" w14:paraId="425CDAC6" w14:textId="77777777" w:rsidTr="009B38E1">
        <w:tc>
          <w:tcPr>
            <w:tcW w:w="4774" w:type="dxa"/>
            <w:shd w:val="clear" w:color="auto" w:fill="E5B8B7" w:themeFill="accent2" w:themeFillTint="66"/>
          </w:tcPr>
          <w:p w14:paraId="17C2996E" w14:textId="77777777" w:rsidR="008874BE" w:rsidRPr="009B38E1" w:rsidRDefault="009B38E1" w:rsidP="008874BE">
            <w:pPr>
              <w:spacing w:before="120" w:after="120" w:line="240" w:lineRule="auto"/>
              <w:jc w:val="center"/>
              <w:rPr>
                <w:b/>
                <w:lang w:val="en-GB"/>
              </w:rPr>
            </w:pPr>
            <w:r>
              <w:rPr>
                <w:b/>
                <w:lang w:val="en-GB"/>
              </w:rPr>
              <w:t>Acceptable behaviour</w:t>
            </w:r>
          </w:p>
        </w:tc>
        <w:tc>
          <w:tcPr>
            <w:tcW w:w="4774" w:type="dxa"/>
            <w:shd w:val="clear" w:color="auto" w:fill="E5B8B7" w:themeFill="accent2" w:themeFillTint="66"/>
          </w:tcPr>
          <w:p w14:paraId="1F84BD3F" w14:textId="77777777" w:rsidR="009B38E1" w:rsidRPr="009B38E1" w:rsidRDefault="009B38E1" w:rsidP="009B38E1">
            <w:pPr>
              <w:spacing w:before="120" w:after="120" w:line="240" w:lineRule="auto"/>
              <w:jc w:val="center"/>
              <w:rPr>
                <w:b/>
                <w:lang w:val="en-GB"/>
              </w:rPr>
            </w:pPr>
            <w:r>
              <w:rPr>
                <w:b/>
                <w:lang w:val="en-GB"/>
              </w:rPr>
              <w:t>Unacceptable behaviour</w:t>
            </w:r>
          </w:p>
        </w:tc>
      </w:tr>
      <w:tr w:rsidR="009B38E1" w14:paraId="1070FAB7" w14:textId="77777777" w:rsidTr="009B38E1">
        <w:tc>
          <w:tcPr>
            <w:tcW w:w="4774" w:type="dxa"/>
          </w:tcPr>
          <w:p w14:paraId="7F41C34E" w14:textId="77777777" w:rsidR="009B38E1" w:rsidRDefault="009B38E1" w:rsidP="009B38E1">
            <w:pPr>
              <w:spacing w:before="120" w:after="120" w:line="240" w:lineRule="auto"/>
              <w:jc w:val="center"/>
              <w:rPr>
                <w:lang w:val="en-GB"/>
              </w:rPr>
            </w:pPr>
            <w:r>
              <w:rPr>
                <w:lang w:val="en-GB"/>
              </w:rPr>
              <w:t>Being kind to each other</w:t>
            </w:r>
          </w:p>
        </w:tc>
        <w:tc>
          <w:tcPr>
            <w:tcW w:w="4774" w:type="dxa"/>
          </w:tcPr>
          <w:p w14:paraId="18EE7E53" w14:textId="77777777" w:rsidR="009B38E1" w:rsidRDefault="009B38E1" w:rsidP="009B38E1">
            <w:pPr>
              <w:spacing w:before="120" w:after="120" w:line="240" w:lineRule="auto"/>
              <w:jc w:val="center"/>
              <w:rPr>
                <w:lang w:val="en-GB"/>
              </w:rPr>
            </w:pPr>
            <w:r>
              <w:rPr>
                <w:lang w:val="en-GB"/>
              </w:rPr>
              <w:t>Fighting</w:t>
            </w:r>
          </w:p>
        </w:tc>
      </w:tr>
      <w:tr w:rsidR="009B38E1" w14:paraId="6A9201F9" w14:textId="77777777" w:rsidTr="009B38E1">
        <w:tc>
          <w:tcPr>
            <w:tcW w:w="4774" w:type="dxa"/>
          </w:tcPr>
          <w:p w14:paraId="594EF9AC" w14:textId="77777777" w:rsidR="009B38E1" w:rsidRDefault="009B38E1" w:rsidP="009B38E1">
            <w:pPr>
              <w:spacing w:before="120" w:after="120" w:line="240" w:lineRule="auto"/>
              <w:jc w:val="center"/>
              <w:rPr>
                <w:lang w:val="en-GB"/>
              </w:rPr>
            </w:pPr>
            <w:r>
              <w:rPr>
                <w:lang w:val="en-GB"/>
              </w:rPr>
              <w:t>Saying please and thank you</w:t>
            </w:r>
          </w:p>
        </w:tc>
        <w:tc>
          <w:tcPr>
            <w:tcW w:w="4774" w:type="dxa"/>
          </w:tcPr>
          <w:p w14:paraId="45CD285B" w14:textId="77777777" w:rsidR="009B38E1" w:rsidRDefault="0053727F" w:rsidP="009B38E1">
            <w:pPr>
              <w:spacing w:before="120" w:after="120" w:line="240" w:lineRule="auto"/>
              <w:jc w:val="center"/>
              <w:rPr>
                <w:lang w:val="en-GB"/>
              </w:rPr>
            </w:pPr>
            <w:r>
              <w:rPr>
                <w:lang w:val="en-GB"/>
              </w:rPr>
              <w:t>Bullying</w:t>
            </w:r>
          </w:p>
        </w:tc>
      </w:tr>
      <w:tr w:rsidR="009B38E1" w14:paraId="4FCCCC55" w14:textId="77777777" w:rsidTr="009B38E1">
        <w:tc>
          <w:tcPr>
            <w:tcW w:w="4774" w:type="dxa"/>
          </w:tcPr>
          <w:p w14:paraId="7E62A244" w14:textId="77777777" w:rsidR="009B38E1" w:rsidRDefault="009B38E1" w:rsidP="009B38E1">
            <w:pPr>
              <w:spacing w:before="120" w:after="120" w:line="240" w:lineRule="auto"/>
              <w:jc w:val="center"/>
              <w:rPr>
                <w:lang w:val="en-GB"/>
              </w:rPr>
            </w:pPr>
            <w:r>
              <w:rPr>
                <w:lang w:val="en-GB"/>
              </w:rPr>
              <w:t>Sharing</w:t>
            </w:r>
          </w:p>
        </w:tc>
        <w:tc>
          <w:tcPr>
            <w:tcW w:w="4774" w:type="dxa"/>
          </w:tcPr>
          <w:p w14:paraId="28F811BA" w14:textId="77777777" w:rsidR="009B38E1" w:rsidRDefault="009B38E1" w:rsidP="009B38E1">
            <w:pPr>
              <w:spacing w:before="120" w:after="120" w:line="240" w:lineRule="auto"/>
              <w:jc w:val="center"/>
              <w:rPr>
                <w:lang w:val="en-GB"/>
              </w:rPr>
            </w:pPr>
            <w:r>
              <w:rPr>
                <w:lang w:val="en-GB"/>
              </w:rPr>
              <w:t>Cheating</w:t>
            </w:r>
          </w:p>
        </w:tc>
      </w:tr>
      <w:tr w:rsidR="009B38E1" w14:paraId="51FDBD2A" w14:textId="77777777" w:rsidTr="009B38E1">
        <w:tc>
          <w:tcPr>
            <w:tcW w:w="4774" w:type="dxa"/>
          </w:tcPr>
          <w:p w14:paraId="7EC7C8D1" w14:textId="77777777" w:rsidR="009B38E1" w:rsidRDefault="009B38E1" w:rsidP="009B38E1">
            <w:pPr>
              <w:spacing w:before="120" w:after="120" w:line="240" w:lineRule="auto"/>
              <w:jc w:val="center"/>
              <w:rPr>
                <w:lang w:val="en-GB"/>
              </w:rPr>
            </w:pPr>
            <w:r>
              <w:rPr>
                <w:lang w:val="en-GB"/>
              </w:rPr>
              <w:t>Putting your hand up to ask a question</w:t>
            </w:r>
          </w:p>
        </w:tc>
        <w:tc>
          <w:tcPr>
            <w:tcW w:w="4774" w:type="dxa"/>
          </w:tcPr>
          <w:p w14:paraId="5170085D" w14:textId="77777777" w:rsidR="009B38E1" w:rsidRDefault="009B38E1" w:rsidP="009B38E1">
            <w:pPr>
              <w:spacing w:before="120" w:after="120" w:line="240" w:lineRule="auto"/>
              <w:jc w:val="center"/>
              <w:rPr>
                <w:lang w:val="en-GB"/>
              </w:rPr>
            </w:pPr>
            <w:r>
              <w:rPr>
                <w:lang w:val="en-GB"/>
              </w:rPr>
              <w:t>Snatching</w:t>
            </w:r>
          </w:p>
        </w:tc>
      </w:tr>
      <w:tr w:rsidR="009B38E1" w14:paraId="05AEF2F4" w14:textId="77777777" w:rsidTr="009B38E1">
        <w:tc>
          <w:tcPr>
            <w:tcW w:w="4774" w:type="dxa"/>
          </w:tcPr>
          <w:p w14:paraId="0E4EC4E2" w14:textId="77777777" w:rsidR="009B38E1" w:rsidRDefault="009B38E1" w:rsidP="009B38E1">
            <w:pPr>
              <w:spacing w:before="120" w:after="120" w:line="240" w:lineRule="auto"/>
              <w:jc w:val="center"/>
              <w:rPr>
                <w:lang w:val="en-GB"/>
              </w:rPr>
            </w:pPr>
            <w:r>
              <w:rPr>
                <w:lang w:val="en-GB"/>
              </w:rPr>
              <w:t>Taking part in all activities</w:t>
            </w:r>
          </w:p>
        </w:tc>
        <w:tc>
          <w:tcPr>
            <w:tcW w:w="4774" w:type="dxa"/>
          </w:tcPr>
          <w:p w14:paraId="7EE3D6A8" w14:textId="77777777" w:rsidR="009B38E1" w:rsidRDefault="009B38E1" w:rsidP="009B38E1">
            <w:pPr>
              <w:spacing w:before="120" w:after="120" w:line="240" w:lineRule="auto"/>
              <w:jc w:val="center"/>
              <w:rPr>
                <w:lang w:val="en-GB"/>
              </w:rPr>
            </w:pPr>
            <w:r>
              <w:rPr>
                <w:lang w:val="en-GB"/>
              </w:rPr>
              <w:t>Not taking part</w:t>
            </w:r>
          </w:p>
        </w:tc>
      </w:tr>
      <w:tr w:rsidR="009B38E1" w14:paraId="7D13CC6F" w14:textId="77777777" w:rsidTr="009B38E1">
        <w:tc>
          <w:tcPr>
            <w:tcW w:w="4774" w:type="dxa"/>
          </w:tcPr>
          <w:p w14:paraId="23AB414D" w14:textId="77777777" w:rsidR="009B38E1" w:rsidRDefault="009B38E1" w:rsidP="009B38E1">
            <w:pPr>
              <w:spacing w:before="120" w:after="120" w:line="240" w:lineRule="auto"/>
              <w:jc w:val="center"/>
              <w:rPr>
                <w:lang w:val="en-GB"/>
              </w:rPr>
            </w:pPr>
            <w:r>
              <w:rPr>
                <w:lang w:val="en-GB"/>
              </w:rPr>
              <w:t>Trying your hardest</w:t>
            </w:r>
          </w:p>
        </w:tc>
        <w:tc>
          <w:tcPr>
            <w:tcW w:w="4774" w:type="dxa"/>
          </w:tcPr>
          <w:p w14:paraId="7BF4E576" w14:textId="77777777" w:rsidR="009B38E1" w:rsidRDefault="009B38E1" w:rsidP="009B38E1">
            <w:pPr>
              <w:spacing w:before="120" w:after="120" w:line="240" w:lineRule="auto"/>
              <w:jc w:val="center"/>
              <w:rPr>
                <w:lang w:val="en-GB"/>
              </w:rPr>
            </w:pPr>
            <w:r>
              <w:rPr>
                <w:lang w:val="en-GB"/>
              </w:rPr>
              <w:t>Being late</w:t>
            </w:r>
          </w:p>
        </w:tc>
      </w:tr>
      <w:tr w:rsidR="009B38E1" w14:paraId="63A3E0A9" w14:textId="77777777" w:rsidTr="009B38E1">
        <w:tc>
          <w:tcPr>
            <w:tcW w:w="4774" w:type="dxa"/>
          </w:tcPr>
          <w:p w14:paraId="7B96C62A" w14:textId="77777777" w:rsidR="009B38E1" w:rsidRDefault="009B38E1" w:rsidP="009B38E1">
            <w:pPr>
              <w:spacing w:before="120" w:after="120" w:line="240" w:lineRule="auto"/>
              <w:jc w:val="center"/>
              <w:rPr>
                <w:lang w:val="en-GB"/>
              </w:rPr>
            </w:pPr>
            <w:r>
              <w:rPr>
                <w:lang w:val="en-GB"/>
              </w:rPr>
              <w:t>Listening to other people when they are talking</w:t>
            </w:r>
          </w:p>
        </w:tc>
        <w:tc>
          <w:tcPr>
            <w:tcW w:w="4774" w:type="dxa"/>
          </w:tcPr>
          <w:p w14:paraId="623D4599" w14:textId="77777777" w:rsidR="009B38E1" w:rsidRDefault="009B38E1" w:rsidP="009B38E1">
            <w:pPr>
              <w:spacing w:before="120" w:after="120" w:line="240" w:lineRule="auto"/>
              <w:jc w:val="center"/>
              <w:rPr>
                <w:lang w:val="en-GB"/>
              </w:rPr>
            </w:pPr>
            <w:r>
              <w:rPr>
                <w:lang w:val="en-GB"/>
              </w:rPr>
              <w:t>Truanting</w:t>
            </w:r>
          </w:p>
        </w:tc>
      </w:tr>
      <w:tr w:rsidR="009B38E1" w14:paraId="25434C04" w14:textId="77777777" w:rsidTr="009B38E1">
        <w:tc>
          <w:tcPr>
            <w:tcW w:w="4774" w:type="dxa"/>
          </w:tcPr>
          <w:p w14:paraId="20EEAAAF" w14:textId="77777777" w:rsidR="009B38E1" w:rsidRDefault="009B38E1" w:rsidP="009B38E1">
            <w:pPr>
              <w:spacing w:before="120" w:after="120" w:line="240" w:lineRule="auto"/>
              <w:jc w:val="center"/>
              <w:rPr>
                <w:lang w:val="en-GB"/>
              </w:rPr>
            </w:pPr>
            <w:r>
              <w:rPr>
                <w:lang w:val="en-GB"/>
              </w:rPr>
              <w:t>Doing as the educator says</w:t>
            </w:r>
          </w:p>
        </w:tc>
        <w:tc>
          <w:tcPr>
            <w:tcW w:w="4774" w:type="dxa"/>
          </w:tcPr>
          <w:p w14:paraId="7F16B5A4" w14:textId="77777777" w:rsidR="009B38E1" w:rsidRDefault="009B38E1" w:rsidP="009B38E1">
            <w:pPr>
              <w:spacing w:before="120" w:after="120" w:line="240" w:lineRule="auto"/>
              <w:jc w:val="center"/>
              <w:rPr>
                <w:lang w:val="en-GB"/>
              </w:rPr>
            </w:pPr>
            <w:r>
              <w:rPr>
                <w:lang w:val="en-GB"/>
              </w:rPr>
              <w:t>Eating in class</w:t>
            </w:r>
          </w:p>
        </w:tc>
      </w:tr>
      <w:tr w:rsidR="009B38E1" w14:paraId="463E4F90" w14:textId="77777777" w:rsidTr="009B38E1">
        <w:tc>
          <w:tcPr>
            <w:tcW w:w="4774" w:type="dxa"/>
          </w:tcPr>
          <w:p w14:paraId="21C7FD9C" w14:textId="77777777" w:rsidR="009B38E1" w:rsidRDefault="009B38E1" w:rsidP="009B38E1">
            <w:pPr>
              <w:spacing w:before="120" w:after="120" w:line="240" w:lineRule="auto"/>
              <w:jc w:val="center"/>
              <w:rPr>
                <w:lang w:val="en-GB"/>
              </w:rPr>
            </w:pPr>
            <w:r>
              <w:rPr>
                <w:lang w:val="en-GB"/>
              </w:rPr>
              <w:t>Being on time</w:t>
            </w:r>
          </w:p>
        </w:tc>
        <w:tc>
          <w:tcPr>
            <w:tcW w:w="4774" w:type="dxa"/>
          </w:tcPr>
          <w:p w14:paraId="10592071" w14:textId="77777777" w:rsidR="009B38E1" w:rsidRDefault="009B38E1" w:rsidP="009B38E1">
            <w:pPr>
              <w:spacing w:before="120" w:after="120" w:line="240" w:lineRule="auto"/>
              <w:jc w:val="center"/>
              <w:rPr>
                <w:lang w:val="en-GB"/>
              </w:rPr>
            </w:pPr>
            <w:r>
              <w:rPr>
                <w:lang w:val="en-GB"/>
              </w:rPr>
              <w:t>Disrupting other people</w:t>
            </w:r>
          </w:p>
        </w:tc>
      </w:tr>
      <w:tr w:rsidR="009B38E1" w14:paraId="40818385" w14:textId="77777777" w:rsidTr="009B38E1">
        <w:tc>
          <w:tcPr>
            <w:tcW w:w="4774" w:type="dxa"/>
          </w:tcPr>
          <w:p w14:paraId="5F7F3036" w14:textId="77777777" w:rsidR="009B38E1" w:rsidRDefault="009B38E1" w:rsidP="009B38E1">
            <w:pPr>
              <w:spacing w:before="120" w:after="120" w:line="240" w:lineRule="auto"/>
              <w:jc w:val="center"/>
              <w:rPr>
                <w:lang w:val="en-GB"/>
              </w:rPr>
            </w:pPr>
            <w:r>
              <w:rPr>
                <w:lang w:val="en-GB"/>
              </w:rPr>
              <w:t>Respecting other people’s opinions</w:t>
            </w:r>
          </w:p>
        </w:tc>
        <w:tc>
          <w:tcPr>
            <w:tcW w:w="4774" w:type="dxa"/>
          </w:tcPr>
          <w:p w14:paraId="2D696CD9" w14:textId="77777777" w:rsidR="009B38E1" w:rsidRDefault="0053727F" w:rsidP="009B38E1">
            <w:pPr>
              <w:spacing w:before="120" w:after="120" w:line="240" w:lineRule="auto"/>
              <w:jc w:val="center"/>
              <w:rPr>
                <w:lang w:val="en-GB"/>
              </w:rPr>
            </w:pPr>
            <w:r>
              <w:rPr>
                <w:lang w:val="en-GB"/>
              </w:rPr>
              <w:t>Swearing</w:t>
            </w:r>
          </w:p>
        </w:tc>
      </w:tr>
      <w:tr w:rsidR="0053727F" w14:paraId="6A32D24D" w14:textId="77777777" w:rsidTr="009B38E1">
        <w:tc>
          <w:tcPr>
            <w:tcW w:w="4774" w:type="dxa"/>
          </w:tcPr>
          <w:p w14:paraId="439F521E" w14:textId="77777777" w:rsidR="0053727F" w:rsidRDefault="0053727F" w:rsidP="009B38E1">
            <w:pPr>
              <w:spacing w:before="120" w:after="120" w:line="240" w:lineRule="auto"/>
              <w:jc w:val="center"/>
              <w:rPr>
                <w:lang w:val="en-GB"/>
              </w:rPr>
            </w:pPr>
            <w:r>
              <w:rPr>
                <w:lang w:val="en-GB"/>
              </w:rPr>
              <w:t>Clearing up after yourself</w:t>
            </w:r>
          </w:p>
        </w:tc>
        <w:tc>
          <w:tcPr>
            <w:tcW w:w="4774" w:type="dxa"/>
          </w:tcPr>
          <w:p w14:paraId="521E29B4" w14:textId="77777777" w:rsidR="0053727F" w:rsidRDefault="0053727F" w:rsidP="009B38E1">
            <w:pPr>
              <w:spacing w:before="120" w:after="120" w:line="240" w:lineRule="auto"/>
              <w:jc w:val="center"/>
              <w:rPr>
                <w:lang w:val="en-GB"/>
              </w:rPr>
            </w:pPr>
            <w:r>
              <w:rPr>
                <w:lang w:val="en-GB"/>
              </w:rPr>
              <w:t>Throwing litter on the floor</w:t>
            </w:r>
          </w:p>
        </w:tc>
      </w:tr>
      <w:tr w:rsidR="0053727F" w14:paraId="2176F351" w14:textId="77777777" w:rsidTr="009B38E1">
        <w:tc>
          <w:tcPr>
            <w:tcW w:w="4774" w:type="dxa"/>
          </w:tcPr>
          <w:p w14:paraId="3ABAD41A" w14:textId="77777777" w:rsidR="0053727F" w:rsidRDefault="0053727F" w:rsidP="009B38E1">
            <w:pPr>
              <w:spacing w:before="120" w:after="120" w:line="240" w:lineRule="auto"/>
              <w:jc w:val="center"/>
              <w:rPr>
                <w:lang w:val="en-GB"/>
              </w:rPr>
            </w:pPr>
            <w:r>
              <w:rPr>
                <w:lang w:val="en-GB"/>
              </w:rPr>
              <w:t>Helping other people</w:t>
            </w:r>
          </w:p>
        </w:tc>
        <w:tc>
          <w:tcPr>
            <w:tcW w:w="4774" w:type="dxa"/>
          </w:tcPr>
          <w:p w14:paraId="2C67B426" w14:textId="77777777" w:rsidR="0053727F" w:rsidRDefault="0053727F" w:rsidP="009B38E1">
            <w:pPr>
              <w:spacing w:before="120" w:after="120" w:line="240" w:lineRule="auto"/>
              <w:jc w:val="center"/>
              <w:rPr>
                <w:lang w:val="en-GB"/>
              </w:rPr>
            </w:pPr>
            <w:r>
              <w:rPr>
                <w:lang w:val="en-GB"/>
              </w:rPr>
              <w:t>Not saying please and thank you</w:t>
            </w:r>
          </w:p>
        </w:tc>
      </w:tr>
    </w:tbl>
    <w:p w14:paraId="6B613846" w14:textId="77777777" w:rsidR="009B38E1" w:rsidRDefault="009B38E1" w:rsidP="009B38E1">
      <w:pPr>
        <w:rPr>
          <w:lang w:val="en-GB"/>
        </w:rPr>
      </w:pPr>
    </w:p>
    <w:p w14:paraId="0BB8CB12" w14:textId="77777777" w:rsidR="0053727F" w:rsidRDefault="0053727F" w:rsidP="0053727F">
      <w:pPr>
        <w:rPr>
          <w:lang w:val="en-GB"/>
        </w:rPr>
      </w:pPr>
      <w:r>
        <w:rPr>
          <w:lang w:val="en-GB"/>
        </w:rPr>
        <w:t>Whilst these are rather simple suggestions, they make perfect sense and can be used to compile a set of guidelines and expectations that are applicable to children and adults alike.</w:t>
      </w:r>
    </w:p>
    <w:p w14:paraId="4B532BE8" w14:textId="77777777" w:rsidR="00202904" w:rsidRDefault="00202904" w:rsidP="00202904">
      <w:pPr>
        <w:pStyle w:val="BoldBulTight0"/>
        <w:rPr>
          <w:lang w:val="en-GB"/>
        </w:rPr>
      </w:pPr>
      <w:r>
        <w:rPr>
          <w:lang w:val="en-GB"/>
        </w:rPr>
        <w:lastRenderedPageBreak/>
        <w:t>Examples of behavioural expectations</w:t>
      </w:r>
      <w:r w:rsidR="0053727F">
        <w:rPr>
          <w:lang w:val="en-GB"/>
        </w:rPr>
        <w:t xml:space="preserve"> might</w:t>
      </w:r>
      <w:r>
        <w:rPr>
          <w:lang w:val="en-GB"/>
        </w:rPr>
        <w:t xml:space="preserve"> include:</w:t>
      </w:r>
    </w:p>
    <w:p w14:paraId="50C8503A" w14:textId="77777777" w:rsidR="00202904" w:rsidRPr="00202904" w:rsidRDefault="00202904" w:rsidP="00D04BD4">
      <w:pPr>
        <w:pStyle w:val="Bullets"/>
        <w:numPr>
          <w:ilvl w:val="0"/>
          <w:numId w:val="0"/>
        </w:numPr>
        <w:ind w:left="1134"/>
        <w:rPr>
          <w:lang w:val="en-GB"/>
        </w:rPr>
      </w:pPr>
      <w:r w:rsidRPr="00202904">
        <w:rPr>
          <w:bCs/>
          <w:lang w:val="en-GB"/>
        </w:rPr>
        <w:t>Always treat others as you wo</w:t>
      </w:r>
      <w:r>
        <w:rPr>
          <w:bCs/>
          <w:lang w:val="en-GB"/>
        </w:rPr>
        <w:t>uld like to be treated yourself</w:t>
      </w:r>
    </w:p>
    <w:p w14:paraId="2FBA9EF5" w14:textId="77777777" w:rsidR="00202904" w:rsidRPr="00202904" w:rsidRDefault="00202904" w:rsidP="00D04BD4">
      <w:pPr>
        <w:pStyle w:val="Bullets"/>
        <w:numPr>
          <w:ilvl w:val="0"/>
          <w:numId w:val="0"/>
        </w:numPr>
        <w:ind w:left="1134"/>
        <w:rPr>
          <w:lang w:val="en-GB"/>
        </w:rPr>
      </w:pPr>
      <w:r w:rsidRPr="00202904">
        <w:rPr>
          <w:bCs/>
          <w:lang w:val="en-GB"/>
        </w:rPr>
        <w:t>Always listen when others are talking or making a contribution</w:t>
      </w:r>
    </w:p>
    <w:p w14:paraId="2570E756" w14:textId="77777777" w:rsidR="00202904" w:rsidRPr="00202904" w:rsidRDefault="00202904" w:rsidP="00D04BD4">
      <w:pPr>
        <w:pStyle w:val="Bullets"/>
        <w:numPr>
          <w:ilvl w:val="0"/>
          <w:numId w:val="0"/>
        </w:numPr>
        <w:ind w:left="1134"/>
        <w:rPr>
          <w:lang w:val="en-GB"/>
        </w:rPr>
      </w:pPr>
      <w:r w:rsidRPr="00202904">
        <w:rPr>
          <w:lang w:val="en-GB"/>
        </w:rPr>
        <w:t>Always speak to others</w:t>
      </w:r>
      <w:r>
        <w:rPr>
          <w:lang w:val="en-GB"/>
        </w:rPr>
        <w:t xml:space="preserve"> in a polite and respectful way</w:t>
      </w:r>
    </w:p>
    <w:p w14:paraId="776788E8" w14:textId="77777777" w:rsidR="00202904" w:rsidRPr="00202904" w:rsidRDefault="00202904" w:rsidP="00D04BD4">
      <w:pPr>
        <w:pStyle w:val="Bullets"/>
        <w:numPr>
          <w:ilvl w:val="0"/>
          <w:numId w:val="0"/>
        </w:numPr>
        <w:ind w:left="1134"/>
        <w:rPr>
          <w:lang w:val="en-GB"/>
        </w:rPr>
      </w:pPr>
      <w:r w:rsidRPr="00202904">
        <w:rPr>
          <w:bCs/>
          <w:lang w:val="en-GB"/>
        </w:rPr>
        <w:t>Always use good manner</w:t>
      </w:r>
      <w:r>
        <w:rPr>
          <w:bCs/>
          <w:lang w:val="en-GB"/>
        </w:rPr>
        <w:t>s and treat others with respect</w:t>
      </w:r>
    </w:p>
    <w:p w14:paraId="59FC3519" w14:textId="77777777" w:rsidR="00202904" w:rsidRPr="00202904" w:rsidRDefault="00202904" w:rsidP="00D04BD4">
      <w:pPr>
        <w:pStyle w:val="Bullets"/>
        <w:numPr>
          <w:ilvl w:val="0"/>
          <w:numId w:val="0"/>
        </w:numPr>
        <w:ind w:left="1134"/>
        <w:rPr>
          <w:lang w:val="en-GB"/>
        </w:rPr>
      </w:pPr>
      <w:r w:rsidRPr="00202904">
        <w:rPr>
          <w:bCs/>
          <w:lang w:val="en-GB"/>
        </w:rPr>
        <w:t>Always allow others to get on with their learning or activity</w:t>
      </w:r>
    </w:p>
    <w:p w14:paraId="3B8DF3FF" w14:textId="77777777" w:rsidR="00202904" w:rsidRPr="00202904" w:rsidRDefault="00202904" w:rsidP="00D04BD4">
      <w:pPr>
        <w:pStyle w:val="Bullets"/>
        <w:numPr>
          <w:ilvl w:val="0"/>
          <w:numId w:val="0"/>
        </w:numPr>
        <w:ind w:left="1134"/>
        <w:rPr>
          <w:lang w:val="en-GB"/>
        </w:rPr>
      </w:pPr>
      <w:r>
        <w:rPr>
          <w:lang w:val="en-GB"/>
        </w:rPr>
        <w:t xml:space="preserve">Always attend regularly and on time </w:t>
      </w:r>
    </w:p>
    <w:p w14:paraId="4FD65766" w14:textId="77777777" w:rsidR="00202904" w:rsidRPr="00202904" w:rsidRDefault="00202904" w:rsidP="00D04BD4">
      <w:pPr>
        <w:pStyle w:val="Bullets"/>
        <w:numPr>
          <w:ilvl w:val="0"/>
          <w:numId w:val="0"/>
        </w:numPr>
        <w:ind w:left="1134"/>
        <w:rPr>
          <w:lang w:val="en-GB"/>
        </w:rPr>
      </w:pPr>
      <w:r w:rsidRPr="00202904">
        <w:rPr>
          <w:bCs/>
          <w:lang w:val="en-GB"/>
        </w:rPr>
        <w:t>Always look after and respect the environment</w:t>
      </w:r>
    </w:p>
    <w:p w14:paraId="6CE3D51E" w14:textId="77777777" w:rsidR="00202904" w:rsidRPr="00202904" w:rsidRDefault="00202904" w:rsidP="00D04BD4">
      <w:pPr>
        <w:pStyle w:val="Bullets"/>
        <w:numPr>
          <w:ilvl w:val="0"/>
          <w:numId w:val="0"/>
        </w:numPr>
        <w:ind w:left="1134"/>
        <w:rPr>
          <w:lang w:val="en-GB"/>
        </w:rPr>
      </w:pPr>
      <w:r w:rsidRPr="00202904">
        <w:rPr>
          <w:bCs/>
          <w:lang w:val="en-GB"/>
        </w:rPr>
        <w:t>Always complete all activities to the best of your ability</w:t>
      </w:r>
    </w:p>
    <w:p w14:paraId="7B73E3C5" w14:textId="77777777" w:rsidR="00202904" w:rsidRPr="00202904" w:rsidRDefault="00202904" w:rsidP="00D04BD4">
      <w:pPr>
        <w:pStyle w:val="Bullets"/>
        <w:numPr>
          <w:ilvl w:val="0"/>
          <w:numId w:val="0"/>
        </w:numPr>
        <w:ind w:left="1134"/>
        <w:rPr>
          <w:lang w:val="en-GB"/>
        </w:rPr>
      </w:pPr>
      <w:r w:rsidRPr="00202904">
        <w:rPr>
          <w:bCs/>
          <w:lang w:val="en-GB"/>
        </w:rPr>
        <w:t>Always arrive with necessary equipment and materials and in full uniform</w:t>
      </w:r>
    </w:p>
    <w:p w14:paraId="27F5F0C8" w14:textId="77777777" w:rsidR="00202904" w:rsidRDefault="00202904" w:rsidP="00D04BD4">
      <w:pPr>
        <w:pStyle w:val="Bullets"/>
        <w:numPr>
          <w:ilvl w:val="0"/>
          <w:numId w:val="0"/>
        </w:numPr>
        <w:ind w:left="1134"/>
        <w:rPr>
          <w:lang w:val="en-GB"/>
        </w:rPr>
      </w:pPr>
      <w:r w:rsidRPr="00202904">
        <w:rPr>
          <w:lang w:val="en-GB"/>
        </w:rPr>
        <w:t>Always respect other people’</w:t>
      </w:r>
      <w:r>
        <w:rPr>
          <w:lang w:val="en-GB"/>
        </w:rPr>
        <w:t xml:space="preserve">s values and strive to maintain </w:t>
      </w:r>
      <w:r w:rsidRPr="00202904">
        <w:rPr>
          <w:lang w:val="en-GB"/>
        </w:rPr>
        <w:t>positive relationships.</w:t>
      </w:r>
    </w:p>
    <w:p w14:paraId="2122F802" w14:textId="77777777" w:rsidR="00ED2F20" w:rsidRPr="001F664F" w:rsidRDefault="00E231F8" w:rsidP="001F664F">
      <w:pPr>
        <w:rPr>
          <w:rStyle w:val="Strong"/>
          <w:b w:val="0"/>
          <w:bCs w:val="0"/>
          <w:lang w:val="en-GB"/>
        </w:rPr>
      </w:pPr>
      <w:r>
        <w:rPr>
          <w:lang w:val="en-GB"/>
        </w:rPr>
        <w:t>You can see from these examples that the expectations are positive stat</w:t>
      </w:r>
      <w:r w:rsidR="00AD3F94">
        <w:rPr>
          <w:lang w:val="en-GB"/>
        </w:rPr>
        <w:t>ements in that they set out the</w:t>
      </w:r>
      <w:r>
        <w:rPr>
          <w:lang w:val="en-GB"/>
        </w:rPr>
        <w:t xml:space="preserve"> way in which people should behave as opposed to</w:t>
      </w:r>
      <w:r w:rsidR="00AD3F94">
        <w:rPr>
          <w:lang w:val="en-GB"/>
        </w:rPr>
        <w:t xml:space="preserve"> how they should not such as</w:t>
      </w:r>
      <w:r>
        <w:rPr>
          <w:lang w:val="en-GB"/>
        </w:rPr>
        <w:t xml:space="preserve"> “Do not disrupt the learning of others” and “Do not be late”.</w:t>
      </w:r>
      <w:r w:rsidR="0053727F">
        <w:rPr>
          <w:lang w:val="en-GB"/>
        </w:rPr>
        <w:t xml:space="preserve"> Displaying the expectations around the learning environment for all to see and referring to them in discussions with children and their</w:t>
      </w:r>
      <w:r w:rsidR="001F664F">
        <w:rPr>
          <w:lang w:val="en-GB"/>
        </w:rPr>
        <w:t xml:space="preserve"> </w:t>
      </w:r>
      <w:r w:rsidR="0053727F">
        <w:rPr>
          <w:lang w:val="en-GB"/>
        </w:rPr>
        <w:t>parents/carers when things do go wrong and expectations are not met will help to imprint them in the minds of children and support them to manage their own behaviour.</w:t>
      </w:r>
      <w:r w:rsidR="00ED2F20">
        <w:rPr>
          <w:rStyle w:val="Strong"/>
          <w:b w:val="0"/>
          <w:bCs w:val="0"/>
        </w:rPr>
        <w:br w:type="page"/>
      </w:r>
    </w:p>
    <w:p w14:paraId="559125EA" w14:textId="77777777" w:rsidR="002971E8" w:rsidRDefault="002971E8" w:rsidP="002971E8">
      <w:pPr>
        <w:pStyle w:val="Heading3"/>
      </w:pPr>
      <w:bookmarkStart w:id="40" w:name="_Toc421185378"/>
      <w:r>
        <w:rPr>
          <w:noProof/>
          <w:lang w:val="en-AU" w:eastAsia="en-AU"/>
        </w:rPr>
        <w:lastRenderedPageBreak/>
        <w:drawing>
          <wp:anchor distT="0" distB="0" distL="114300" distR="114300" simplePos="0" relativeHeight="251759616" behindDoc="1" locked="0" layoutInCell="1" allowOverlap="1" wp14:anchorId="5514D40B" wp14:editId="1B179333">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40"/>
    </w:p>
    <w:p w14:paraId="3C685CE5" w14:textId="77777777" w:rsidR="002971E8" w:rsidRDefault="002971E8">
      <w:pPr>
        <w:spacing w:after="0" w:line="240" w:lineRule="auto"/>
        <w:rPr>
          <w:rStyle w:val="Strong"/>
          <w:rFonts w:cs="Calibri"/>
          <w:color w:val="C00000"/>
          <w:sz w:val="28"/>
          <w:szCs w:val="28"/>
        </w:rPr>
      </w:pPr>
      <w:r>
        <w:rPr>
          <w:rStyle w:val="Strong"/>
          <w:b w:val="0"/>
          <w:bCs w:val="0"/>
        </w:rPr>
        <w:br w:type="page"/>
      </w:r>
    </w:p>
    <w:p w14:paraId="0AC0A3B2" w14:textId="77777777" w:rsidR="00994C40" w:rsidRPr="00994C40" w:rsidRDefault="00994C40" w:rsidP="00994C40">
      <w:pPr>
        <w:pStyle w:val="Heading2"/>
        <w:rPr>
          <w:rStyle w:val="Strong"/>
          <w:b/>
          <w:bCs/>
        </w:rPr>
      </w:pPr>
      <w:bookmarkStart w:id="41" w:name="_Toc421185379"/>
      <w:r w:rsidRPr="00994C40">
        <w:rPr>
          <w:rStyle w:val="Strong"/>
          <w:b/>
          <w:bCs/>
        </w:rPr>
        <w:lastRenderedPageBreak/>
        <w:t xml:space="preserve">1.4 – </w:t>
      </w:r>
      <w:r w:rsidR="00C8363E" w:rsidRPr="00C8363E">
        <w:t>Decide how to respond to incidents in a timely manner and implement response clearly, consistently and calmly</w:t>
      </w:r>
      <w:bookmarkEnd w:id="41"/>
    </w:p>
    <w:p w14:paraId="1B54A9B9" w14:textId="77777777" w:rsidR="00354671" w:rsidRDefault="00F929E8" w:rsidP="00F929E8">
      <w:pPr>
        <w:pStyle w:val="Heading3"/>
      </w:pPr>
      <w:bookmarkStart w:id="42" w:name="_Toc421185380"/>
      <w:r>
        <w:t>Incidents of inappropriate and unacceptable behaviour</w:t>
      </w:r>
      <w:bookmarkEnd w:id="42"/>
    </w:p>
    <w:p w14:paraId="19FFF1AE" w14:textId="77777777" w:rsidR="00F929E8" w:rsidRDefault="00F929E8" w:rsidP="00F929E8">
      <w:pPr>
        <w:rPr>
          <w:lang w:val="en-GB"/>
        </w:rPr>
      </w:pPr>
      <w:r>
        <w:rPr>
          <w:lang w:val="en-GB"/>
        </w:rPr>
        <w:t xml:space="preserve">With the best will in the world, no organisation or service that provides education or care for groups of children in any sort of environment is going to avoid incidents of inappropriate and/or unacceptable behaviour. Children are still learning how to behave and respond appropriately in different situations, and learning how to manage their emotional responses to </w:t>
      </w:r>
      <w:r w:rsidR="002530C2">
        <w:rPr>
          <w:lang w:val="en-GB"/>
        </w:rPr>
        <w:t xml:space="preserve">varied </w:t>
      </w:r>
      <w:r>
        <w:rPr>
          <w:lang w:val="en-GB"/>
        </w:rPr>
        <w:t>stimuli</w:t>
      </w:r>
      <w:r w:rsidR="002530C2">
        <w:rPr>
          <w:lang w:val="en-GB"/>
        </w:rPr>
        <w:t>.</w:t>
      </w:r>
    </w:p>
    <w:p w14:paraId="0AE76107" w14:textId="77777777" w:rsidR="002530C2" w:rsidRDefault="002530C2" w:rsidP="00F929E8">
      <w:pPr>
        <w:rPr>
          <w:lang w:val="en-GB"/>
        </w:rPr>
      </w:pPr>
      <w:r>
        <w:rPr>
          <w:lang w:val="en-GB"/>
        </w:rPr>
        <w:t>Certain types of organisations/services are more likely to meet incidents of seriously inappropriate or unacceptable behaviour than others and also more frequently, such as a secondary school in a seriously deprived socio-economic catchment area or a specialist behavioural unit. That said, however, children are unpredictable and any organisation/service that provides care or education to children of any age can and does meet with all manner of incidents of inappropriate behaviour.</w:t>
      </w:r>
    </w:p>
    <w:p w14:paraId="69820196" w14:textId="77777777" w:rsidR="00D3383C" w:rsidRDefault="00D3383C" w:rsidP="00D3383C">
      <w:pPr>
        <w:pStyle w:val="BoldBulTight0"/>
        <w:rPr>
          <w:lang w:val="en-GB"/>
        </w:rPr>
      </w:pPr>
      <w:r>
        <w:rPr>
          <w:lang w:val="en-GB"/>
        </w:rPr>
        <w:t>Examples of inappropriate and unacceptable behaviour</w:t>
      </w:r>
    </w:p>
    <w:p w14:paraId="3B83D29A" w14:textId="77777777" w:rsidR="00D3383C" w:rsidRDefault="00D3383C" w:rsidP="00D3383C">
      <w:pPr>
        <w:pStyle w:val="BoldBulTight0"/>
        <w:rPr>
          <w:lang w:val="en-GB"/>
        </w:rPr>
      </w:pPr>
    </w:p>
    <w:tbl>
      <w:tblPr>
        <w:tblStyle w:val="MediumGrid1-Accent2"/>
        <w:tblW w:w="0" w:type="auto"/>
        <w:tblLook w:val="04A0" w:firstRow="1" w:lastRow="0" w:firstColumn="1" w:lastColumn="0" w:noHBand="0" w:noVBand="1"/>
      </w:tblPr>
      <w:tblGrid>
        <w:gridCol w:w="3182"/>
        <w:gridCol w:w="3183"/>
        <w:gridCol w:w="3183"/>
      </w:tblGrid>
      <w:tr w:rsidR="00D3383C" w:rsidRPr="00D3383C" w14:paraId="7F46CFEC" w14:textId="77777777" w:rsidTr="00D338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2" w:type="dxa"/>
          </w:tcPr>
          <w:p w14:paraId="4B332221" w14:textId="77777777" w:rsidR="00D3383C" w:rsidRPr="00D3383C" w:rsidRDefault="00D3383C" w:rsidP="00D3383C">
            <w:pPr>
              <w:pStyle w:val="BoldBulTight0"/>
              <w:spacing w:before="120" w:after="120"/>
              <w:jc w:val="center"/>
              <w:rPr>
                <w:b/>
                <w:lang w:val="en-GB"/>
              </w:rPr>
            </w:pPr>
            <w:r w:rsidRPr="00D3383C">
              <w:rPr>
                <w:b/>
                <w:lang w:val="en-GB"/>
              </w:rPr>
              <w:t>Chewing gum in class/during an activity</w:t>
            </w:r>
          </w:p>
        </w:tc>
        <w:tc>
          <w:tcPr>
            <w:tcW w:w="3183" w:type="dxa"/>
          </w:tcPr>
          <w:p w14:paraId="03B13112" w14:textId="77777777" w:rsidR="00D3383C" w:rsidRPr="00D3383C" w:rsidRDefault="00D3383C" w:rsidP="00D3383C">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lang w:val="en-GB"/>
              </w:rPr>
            </w:pPr>
            <w:r w:rsidRPr="00D3383C">
              <w:rPr>
                <w:b/>
                <w:lang w:val="en-GB"/>
              </w:rPr>
              <w:t>Using obscene/profane language</w:t>
            </w:r>
          </w:p>
        </w:tc>
        <w:tc>
          <w:tcPr>
            <w:tcW w:w="3183" w:type="dxa"/>
          </w:tcPr>
          <w:p w14:paraId="3FB4344A" w14:textId="77777777" w:rsidR="00D3383C" w:rsidRPr="00D3383C" w:rsidRDefault="00D3383C" w:rsidP="00D3383C">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lang w:val="en-GB"/>
              </w:rPr>
            </w:pPr>
            <w:r w:rsidRPr="00D3383C">
              <w:rPr>
                <w:b/>
                <w:lang w:val="en-GB"/>
              </w:rPr>
              <w:t>Assaulting peers</w:t>
            </w:r>
          </w:p>
        </w:tc>
      </w:tr>
      <w:tr w:rsidR="00D3383C" w:rsidRPr="00D3383C" w14:paraId="08B564E7" w14:textId="77777777" w:rsidTr="00D33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2" w:type="dxa"/>
          </w:tcPr>
          <w:p w14:paraId="5AA39728" w14:textId="77777777" w:rsidR="00D3383C" w:rsidRPr="00D3383C" w:rsidRDefault="00D3383C" w:rsidP="00D3383C">
            <w:pPr>
              <w:pStyle w:val="BoldBulTight0"/>
              <w:spacing w:before="120" w:after="120"/>
              <w:jc w:val="center"/>
              <w:rPr>
                <w:b/>
                <w:lang w:val="en-GB"/>
              </w:rPr>
            </w:pPr>
            <w:r w:rsidRPr="00D3383C">
              <w:rPr>
                <w:b/>
                <w:lang w:val="en-GB"/>
              </w:rPr>
              <w:t>Dropping litter</w:t>
            </w:r>
          </w:p>
        </w:tc>
        <w:tc>
          <w:tcPr>
            <w:tcW w:w="3183" w:type="dxa"/>
          </w:tcPr>
          <w:p w14:paraId="50EAAE46" w14:textId="77777777" w:rsidR="00D3383C" w:rsidRPr="00D3383C" w:rsidRDefault="00D3383C" w:rsidP="00D3383C">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sidRPr="00D3383C">
              <w:rPr>
                <w:lang w:val="en-GB"/>
              </w:rPr>
              <w:t>Truanting</w:t>
            </w:r>
          </w:p>
        </w:tc>
        <w:tc>
          <w:tcPr>
            <w:tcW w:w="3183" w:type="dxa"/>
          </w:tcPr>
          <w:p w14:paraId="562C9DFA" w14:textId="77777777" w:rsidR="00D3383C" w:rsidRPr="00D3383C" w:rsidRDefault="00D3383C" w:rsidP="00D3383C">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sidRPr="00D3383C">
              <w:rPr>
                <w:lang w:val="en-GB"/>
              </w:rPr>
              <w:t>Using foul and abusive language towards members of staff</w:t>
            </w:r>
          </w:p>
        </w:tc>
      </w:tr>
      <w:tr w:rsidR="00D3383C" w:rsidRPr="00D3383C" w14:paraId="7753B204" w14:textId="77777777" w:rsidTr="00D3383C">
        <w:tc>
          <w:tcPr>
            <w:cnfStyle w:val="001000000000" w:firstRow="0" w:lastRow="0" w:firstColumn="1" w:lastColumn="0" w:oddVBand="0" w:evenVBand="0" w:oddHBand="0" w:evenHBand="0" w:firstRowFirstColumn="0" w:firstRowLastColumn="0" w:lastRowFirstColumn="0" w:lastRowLastColumn="0"/>
            <w:tcW w:w="3182" w:type="dxa"/>
          </w:tcPr>
          <w:p w14:paraId="31ECA6AB" w14:textId="77777777" w:rsidR="00D3383C" w:rsidRPr="00D3383C" w:rsidRDefault="00D3383C" w:rsidP="00D3383C">
            <w:pPr>
              <w:pStyle w:val="BoldBulTight0"/>
              <w:spacing w:before="120" w:after="120"/>
              <w:jc w:val="center"/>
              <w:rPr>
                <w:b/>
                <w:lang w:val="en-GB"/>
              </w:rPr>
            </w:pPr>
            <w:r w:rsidRPr="00D3383C">
              <w:rPr>
                <w:b/>
                <w:lang w:val="en-GB"/>
              </w:rPr>
              <w:t>Being late</w:t>
            </w:r>
          </w:p>
        </w:tc>
        <w:tc>
          <w:tcPr>
            <w:tcW w:w="3183" w:type="dxa"/>
          </w:tcPr>
          <w:p w14:paraId="5EC2C32A" w14:textId="77777777" w:rsidR="00D3383C" w:rsidRPr="00D3383C" w:rsidRDefault="00D3383C" w:rsidP="00D3383C">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rPr>
                <w:lang w:val="en-GB"/>
              </w:rPr>
            </w:pPr>
            <w:r w:rsidRPr="00D3383C">
              <w:rPr>
                <w:lang w:val="en-GB"/>
              </w:rPr>
              <w:t>Causing disruption to lessons/activities</w:t>
            </w:r>
          </w:p>
        </w:tc>
        <w:tc>
          <w:tcPr>
            <w:tcW w:w="3183" w:type="dxa"/>
          </w:tcPr>
          <w:p w14:paraId="70C60250" w14:textId="77777777" w:rsidR="00D3383C" w:rsidRPr="00D3383C" w:rsidRDefault="00D3383C" w:rsidP="00D3383C">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rPr>
                <w:lang w:val="en-GB"/>
              </w:rPr>
            </w:pPr>
            <w:r w:rsidRPr="00D3383C">
              <w:rPr>
                <w:lang w:val="en-GB"/>
              </w:rPr>
              <w:t>Bullying</w:t>
            </w:r>
          </w:p>
        </w:tc>
      </w:tr>
      <w:tr w:rsidR="00D3383C" w:rsidRPr="00D3383C" w14:paraId="46811F7A" w14:textId="77777777" w:rsidTr="00D33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2" w:type="dxa"/>
          </w:tcPr>
          <w:p w14:paraId="60E14680" w14:textId="77777777" w:rsidR="00D3383C" w:rsidRPr="00D3383C" w:rsidRDefault="00D3383C" w:rsidP="00D3383C">
            <w:pPr>
              <w:pStyle w:val="BoldBulTight0"/>
              <w:spacing w:before="120" w:after="120"/>
              <w:jc w:val="center"/>
              <w:rPr>
                <w:b/>
                <w:lang w:val="en-GB"/>
              </w:rPr>
            </w:pPr>
            <w:r w:rsidRPr="00D3383C">
              <w:rPr>
                <w:b/>
                <w:lang w:val="en-GB"/>
              </w:rPr>
              <w:t>Failing to complete work</w:t>
            </w:r>
          </w:p>
        </w:tc>
        <w:tc>
          <w:tcPr>
            <w:tcW w:w="3183" w:type="dxa"/>
          </w:tcPr>
          <w:p w14:paraId="3D5A90DD" w14:textId="77777777" w:rsidR="00D3383C" w:rsidRPr="00D3383C" w:rsidRDefault="00D3383C" w:rsidP="00D3383C">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sidRPr="00D3383C">
              <w:rPr>
                <w:lang w:val="en-GB"/>
              </w:rPr>
              <w:t>Defiance</w:t>
            </w:r>
          </w:p>
        </w:tc>
        <w:tc>
          <w:tcPr>
            <w:tcW w:w="3183" w:type="dxa"/>
          </w:tcPr>
          <w:p w14:paraId="56744B7F" w14:textId="77777777" w:rsidR="00D3383C" w:rsidRPr="00D3383C" w:rsidRDefault="00D3383C" w:rsidP="00D3383C">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sidRPr="00D3383C">
              <w:rPr>
                <w:lang w:val="en-GB"/>
              </w:rPr>
              <w:t>Assaulting members of staff</w:t>
            </w:r>
          </w:p>
        </w:tc>
      </w:tr>
      <w:tr w:rsidR="00D3383C" w:rsidRPr="00D3383C" w14:paraId="2BB3FD6C" w14:textId="77777777" w:rsidTr="00D3383C">
        <w:tc>
          <w:tcPr>
            <w:cnfStyle w:val="001000000000" w:firstRow="0" w:lastRow="0" w:firstColumn="1" w:lastColumn="0" w:oddVBand="0" w:evenVBand="0" w:oddHBand="0" w:evenHBand="0" w:firstRowFirstColumn="0" w:firstRowLastColumn="0" w:lastRowFirstColumn="0" w:lastRowLastColumn="0"/>
            <w:tcW w:w="3182" w:type="dxa"/>
          </w:tcPr>
          <w:p w14:paraId="62A16B14" w14:textId="77777777" w:rsidR="00D3383C" w:rsidRPr="00D3383C" w:rsidRDefault="00D3383C" w:rsidP="00D3383C">
            <w:pPr>
              <w:pStyle w:val="BoldBulTight0"/>
              <w:spacing w:before="120" w:after="120"/>
              <w:jc w:val="center"/>
              <w:rPr>
                <w:b/>
                <w:lang w:val="en-GB"/>
              </w:rPr>
            </w:pPr>
            <w:r w:rsidRPr="00D3383C">
              <w:rPr>
                <w:b/>
                <w:lang w:val="en-GB"/>
              </w:rPr>
              <w:t>Failing to hand in homework</w:t>
            </w:r>
          </w:p>
        </w:tc>
        <w:tc>
          <w:tcPr>
            <w:tcW w:w="3183" w:type="dxa"/>
          </w:tcPr>
          <w:p w14:paraId="6595BD59" w14:textId="77777777" w:rsidR="00D3383C" w:rsidRPr="00D3383C" w:rsidRDefault="00D3383C" w:rsidP="00D3383C">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rPr>
                <w:lang w:val="en-GB"/>
              </w:rPr>
            </w:pPr>
            <w:r w:rsidRPr="00D3383C">
              <w:rPr>
                <w:lang w:val="en-GB"/>
              </w:rPr>
              <w:t>Fighting in the playground</w:t>
            </w:r>
          </w:p>
        </w:tc>
        <w:tc>
          <w:tcPr>
            <w:tcW w:w="3183" w:type="dxa"/>
          </w:tcPr>
          <w:p w14:paraId="3C8DEC6E" w14:textId="77777777" w:rsidR="00D3383C" w:rsidRPr="00D3383C" w:rsidRDefault="00D3383C" w:rsidP="00D3383C">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rPr>
                <w:lang w:val="en-GB"/>
              </w:rPr>
            </w:pPr>
            <w:r w:rsidRPr="00D3383C">
              <w:rPr>
                <w:lang w:val="en-GB"/>
              </w:rPr>
              <w:t>Theft</w:t>
            </w:r>
          </w:p>
        </w:tc>
      </w:tr>
      <w:tr w:rsidR="00D3383C" w:rsidRPr="00D3383C" w14:paraId="0EBB7DB3" w14:textId="77777777" w:rsidTr="00D33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2" w:type="dxa"/>
          </w:tcPr>
          <w:p w14:paraId="330DDA52" w14:textId="77777777" w:rsidR="00D3383C" w:rsidRPr="00D3383C" w:rsidRDefault="00D3383C" w:rsidP="00D3383C">
            <w:pPr>
              <w:pStyle w:val="BoldBulTight0"/>
              <w:spacing w:before="120" w:after="120"/>
              <w:jc w:val="center"/>
              <w:rPr>
                <w:b/>
                <w:lang w:val="en-GB"/>
              </w:rPr>
            </w:pPr>
            <w:r w:rsidRPr="00D3383C">
              <w:rPr>
                <w:b/>
                <w:lang w:val="en-GB"/>
              </w:rPr>
              <w:t>Lack of equipment</w:t>
            </w:r>
          </w:p>
        </w:tc>
        <w:tc>
          <w:tcPr>
            <w:tcW w:w="3183" w:type="dxa"/>
          </w:tcPr>
          <w:p w14:paraId="357D5D92" w14:textId="77777777" w:rsidR="00D3383C" w:rsidRPr="00D3383C" w:rsidRDefault="00D3383C" w:rsidP="00D3383C">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sidRPr="00D3383C">
              <w:rPr>
                <w:lang w:val="en-GB"/>
              </w:rPr>
              <w:t>Talking when others are talking</w:t>
            </w:r>
          </w:p>
        </w:tc>
        <w:tc>
          <w:tcPr>
            <w:tcW w:w="3183" w:type="dxa"/>
          </w:tcPr>
          <w:p w14:paraId="257B8574" w14:textId="77777777" w:rsidR="00D3383C" w:rsidRPr="00D3383C" w:rsidRDefault="00D3383C" w:rsidP="00D3383C">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sidRPr="00D3383C">
              <w:rPr>
                <w:lang w:val="en-GB"/>
              </w:rPr>
              <w:t>Smoking on site</w:t>
            </w:r>
          </w:p>
        </w:tc>
      </w:tr>
    </w:tbl>
    <w:p w14:paraId="49D1E53D" w14:textId="77777777" w:rsidR="00D3383C" w:rsidRDefault="00D3383C" w:rsidP="00D3383C">
      <w:pPr>
        <w:pStyle w:val="Bullets"/>
        <w:numPr>
          <w:ilvl w:val="0"/>
          <w:numId w:val="0"/>
        </w:numPr>
        <w:rPr>
          <w:lang w:val="en-GB"/>
        </w:rPr>
      </w:pPr>
    </w:p>
    <w:p w14:paraId="14542B41" w14:textId="77777777" w:rsidR="00D3383C" w:rsidRDefault="00D3383C" w:rsidP="0089036B">
      <w:pPr>
        <w:pStyle w:val="BoldBulTight0"/>
        <w:rPr>
          <w:lang w:val="en-GB"/>
        </w:rPr>
      </w:pPr>
      <w:r>
        <w:rPr>
          <w:lang w:val="en-GB"/>
        </w:rPr>
        <w:t>These are just a few examples and anyone who has worked with groups of children in a learning/caring environment will have experienced some incredibly bizarre incidents of inappropri</w:t>
      </w:r>
      <w:r w:rsidR="0089036B">
        <w:rPr>
          <w:lang w:val="en-GB"/>
        </w:rPr>
        <w:t>ate behaviour such as:</w:t>
      </w:r>
    </w:p>
    <w:p w14:paraId="7C0C2B23" w14:textId="77777777" w:rsidR="0089036B" w:rsidRDefault="0089036B" w:rsidP="00053B26">
      <w:pPr>
        <w:pStyle w:val="Bullets"/>
        <w:numPr>
          <w:ilvl w:val="0"/>
          <w:numId w:val="0"/>
        </w:numPr>
        <w:spacing w:after="160"/>
        <w:ind w:left="1134"/>
        <w:rPr>
          <w:lang w:val="en-GB"/>
        </w:rPr>
      </w:pPr>
      <w:r>
        <w:rPr>
          <w:lang w:val="en-GB"/>
        </w:rPr>
        <w:t>Switching off the lights in an indoor swimming pool whilst a class of non-swimmers were being taught causing total darkness</w:t>
      </w:r>
    </w:p>
    <w:p w14:paraId="79DFC556" w14:textId="77777777" w:rsidR="0089036B" w:rsidRDefault="0089036B" w:rsidP="00053B26">
      <w:pPr>
        <w:pStyle w:val="Bullets"/>
        <w:numPr>
          <w:ilvl w:val="0"/>
          <w:numId w:val="0"/>
        </w:numPr>
        <w:spacing w:after="160"/>
        <w:ind w:left="1134"/>
        <w:rPr>
          <w:lang w:val="en-GB"/>
        </w:rPr>
      </w:pPr>
      <w:r>
        <w:rPr>
          <w:lang w:val="en-GB"/>
        </w:rPr>
        <w:t>A child placing a spherical glass container over another child’s head and the glass smashing</w:t>
      </w:r>
    </w:p>
    <w:p w14:paraId="18A27C8A" w14:textId="77777777" w:rsidR="0089036B" w:rsidRDefault="0089036B" w:rsidP="00053B26">
      <w:pPr>
        <w:pStyle w:val="Bullets"/>
        <w:numPr>
          <w:ilvl w:val="0"/>
          <w:numId w:val="0"/>
        </w:numPr>
        <w:spacing w:after="160"/>
        <w:ind w:left="1134"/>
        <w:rPr>
          <w:lang w:val="en-GB"/>
        </w:rPr>
      </w:pPr>
      <w:r>
        <w:rPr>
          <w:lang w:val="en-GB"/>
        </w:rPr>
        <w:t>Removing the blades from pencil sharpeners and using them as weapons</w:t>
      </w:r>
    </w:p>
    <w:p w14:paraId="2C907D32" w14:textId="77777777" w:rsidR="0089036B" w:rsidRDefault="0089036B" w:rsidP="00053B26">
      <w:pPr>
        <w:pStyle w:val="Bullets"/>
        <w:numPr>
          <w:ilvl w:val="0"/>
          <w:numId w:val="0"/>
        </w:numPr>
        <w:spacing w:after="160"/>
        <w:ind w:left="1134"/>
        <w:rPr>
          <w:lang w:val="en-GB"/>
        </w:rPr>
      </w:pPr>
      <w:r>
        <w:rPr>
          <w:lang w:val="en-GB"/>
        </w:rPr>
        <w:t>Bringing wild animals on to the site</w:t>
      </w:r>
    </w:p>
    <w:p w14:paraId="3E1FB072" w14:textId="77777777" w:rsidR="0089036B" w:rsidRDefault="0089036B" w:rsidP="00053B26">
      <w:pPr>
        <w:pStyle w:val="Bullets"/>
        <w:numPr>
          <w:ilvl w:val="0"/>
          <w:numId w:val="0"/>
        </w:numPr>
        <w:spacing w:after="160"/>
        <w:ind w:left="1134"/>
        <w:rPr>
          <w:lang w:val="en-GB"/>
        </w:rPr>
      </w:pPr>
      <w:r>
        <w:rPr>
          <w:lang w:val="en-GB"/>
        </w:rPr>
        <w:t>Locking themselves in a toilet</w:t>
      </w:r>
    </w:p>
    <w:p w14:paraId="60C0D19D" w14:textId="77777777" w:rsidR="0089036B" w:rsidRDefault="0089036B" w:rsidP="00053B26">
      <w:pPr>
        <w:pStyle w:val="Bullets"/>
        <w:numPr>
          <w:ilvl w:val="0"/>
          <w:numId w:val="0"/>
        </w:numPr>
        <w:spacing w:after="160"/>
        <w:ind w:left="1134"/>
        <w:rPr>
          <w:lang w:val="en-GB"/>
        </w:rPr>
      </w:pPr>
      <w:r>
        <w:rPr>
          <w:lang w:val="en-GB"/>
        </w:rPr>
        <w:t>Sitting protest.</w:t>
      </w:r>
    </w:p>
    <w:p w14:paraId="603669D2" w14:textId="77777777" w:rsidR="0089036B" w:rsidRDefault="0089036B" w:rsidP="0089036B">
      <w:pPr>
        <w:pStyle w:val="Heading3"/>
      </w:pPr>
      <w:bookmarkStart w:id="43" w:name="_Toc421185381"/>
      <w:r>
        <w:lastRenderedPageBreak/>
        <w:t>Responding to incidents</w:t>
      </w:r>
      <w:r w:rsidR="00EF4E81">
        <w:t xml:space="preserve"> in a timely, clear, calm and </w:t>
      </w:r>
      <w:r w:rsidR="006C7172">
        <w:t xml:space="preserve">consistent </w:t>
      </w:r>
      <w:r>
        <w:t>manner</w:t>
      </w:r>
      <w:bookmarkEnd w:id="43"/>
    </w:p>
    <w:p w14:paraId="22868BCF" w14:textId="77777777" w:rsidR="006C7172" w:rsidRDefault="0089036B" w:rsidP="0089036B">
      <w:pPr>
        <w:rPr>
          <w:lang w:val="en-GB"/>
        </w:rPr>
      </w:pPr>
      <w:r>
        <w:rPr>
          <w:lang w:val="en-GB"/>
        </w:rPr>
        <w:t>Whatever the incident, it is your responsibility to respond appropriately and swiftly to resolve the matter. In many organisations/services there will be set procedures that must be followed in response to general types of incidents with a chain of command and time scales in which the matter must be resolved.</w:t>
      </w:r>
      <w:r w:rsidR="001F664F">
        <w:rPr>
          <w:lang w:val="en-GB"/>
        </w:rPr>
        <w:t xml:space="preserve"> </w:t>
      </w:r>
    </w:p>
    <w:p w14:paraId="1EAE5AF8" w14:textId="77777777" w:rsidR="0089036B" w:rsidRDefault="0089036B" w:rsidP="006C7172">
      <w:pPr>
        <w:pStyle w:val="BoldBulTight0"/>
        <w:rPr>
          <w:lang w:val="en-GB"/>
        </w:rPr>
      </w:pPr>
      <w:r>
        <w:rPr>
          <w:lang w:val="en-GB"/>
        </w:rPr>
        <w:t xml:space="preserve">For example, in a </w:t>
      </w:r>
      <w:r w:rsidR="00812E05">
        <w:rPr>
          <w:lang w:val="en-GB"/>
        </w:rPr>
        <w:t xml:space="preserve">secondary </w:t>
      </w:r>
      <w:r>
        <w:rPr>
          <w:lang w:val="en-GB"/>
        </w:rPr>
        <w:t>school setting there may be a</w:t>
      </w:r>
      <w:r w:rsidR="006C7172">
        <w:rPr>
          <w:lang w:val="en-GB"/>
        </w:rPr>
        <w:t xml:space="preserve"> policy that outlines the procedure for dealing with disruption in the classroom, such as:</w:t>
      </w:r>
    </w:p>
    <w:p w14:paraId="21E49C9C" w14:textId="77777777" w:rsidR="006C7172" w:rsidRPr="0089036B" w:rsidRDefault="006C7172" w:rsidP="006C7172">
      <w:pPr>
        <w:pStyle w:val="BoldBulTight0"/>
        <w:rPr>
          <w:lang w:val="en-GB"/>
        </w:rPr>
      </w:pPr>
    </w:p>
    <w:p w14:paraId="5A58CF35" w14:textId="77777777" w:rsidR="0089036B" w:rsidRPr="00F929E8" w:rsidRDefault="00812E05" w:rsidP="00D3383C">
      <w:pPr>
        <w:rPr>
          <w:lang w:val="en-GB"/>
        </w:rPr>
      </w:pPr>
      <w:r>
        <w:rPr>
          <w:noProof/>
          <w:lang w:eastAsia="en-AU"/>
        </w:rPr>
        <w:drawing>
          <wp:anchor distT="0" distB="0" distL="114300" distR="114300" simplePos="0" relativeHeight="251760640" behindDoc="1" locked="0" layoutInCell="1" allowOverlap="1" wp14:anchorId="7276BFE6" wp14:editId="50ACD97C">
            <wp:simplePos x="0" y="0"/>
            <wp:positionH relativeFrom="column">
              <wp:posOffset>191135</wp:posOffset>
            </wp:positionH>
            <wp:positionV relativeFrom="paragraph">
              <wp:posOffset>95885</wp:posOffset>
            </wp:positionV>
            <wp:extent cx="5486400" cy="3423285"/>
            <wp:effectExtent l="95250" t="38100" r="76200" b="120015"/>
            <wp:wrapSquare wrapText="bothSides"/>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V relativeFrom="margin">
              <wp14:pctHeight>0</wp14:pctHeight>
            </wp14:sizeRelV>
          </wp:anchor>
        </w:drawing>
      </w:r>
    </w:p>
    <w:p w14:paraId="1C12097C" w14:textId="77777777" w:rsidR="00354671" w:rsidRDefault="00812E05" w:rsidP="00812E05">
      <w:pPr>
        <w:pStyle w:val="BoldBulTight0"/>
      </w:pPr>
      <w:r>
        <w:t>This example procedure sets out clearly a timely response to the incident in that:</w:t>
      </w:r>
    </w:p>
    <w:p w14:paraId="7B029CBB" w14:textId="77777777" w:rsidR="00812E05" w:rsidRDefault="00812E05" w:rsidP="00053B26">
      <w:pPr>
        <w:pStyle w:val="Bullets"/>
        <w:numPr>
          <w:ilvl w:val="0"/>
          <w:numId w:val="0"/>
        </w:numPr>
        <w:ind w:left="1134"/>
        <w:rPr>
          <w:lang w:val="en-GB"/>
        </w:rPr>
      </w:pPr>
      <w:r>
        <w:rPr>
          <w:lang w:val="en-GB"/>
        </w:rPr>
        <w:t>The persistence is dealt with immediately within the classroom setting</w:t>
      </w:r>
    </w:p>
    <w:p w14:paraId="2E43A51A" w14:textId="77777777" w:rsidR="00812E05" w:rsidRDefault="00812E05" w:rsidP="00053B26">
      <w:pPr>
        <w:pStyle w:val="Bullets"/>
        <w:numPr>
          <w:ilvl w:val="0"/>
          <w:numId w:val="0"/>
        </w:numPr>
        <w:ind w:left="1134"/>
        <w:rPr>
          <w:lang w:val="en-GB"/>
        </w:rPr>
      </w:pPr>
      <w:r>
        <w:rPr>
          <w:lang w:val="en-GB"/>
        </w:rPr>
        <w:t>Peers see that the issue is being addressed</w:t>
      </w:r>
    </w:p>
    <w:p w14:paraId="742190F6" w14:textId="77777777" w:rsidR="00812E05" w:rsidRDefault="00812E05" w:rsidP="00053B26">
      <w:pPr>
        <w:pStyle w:val="Bullets"/>
        <w:numPr>
          <w:ilvl w:val="0"/>
          <w:numId w:val="0"/>
        </w:numPr>
        <w:ind w:left="1134"/>
        <w:rPr>
          <w:lang w:val="en-GB"/>
        </w:rPr>
      </w:pPr>
      <w:r>
        <w:rPr>
          <w:lang w:val="en-GB"/>
        </w:rPr>
        <w:t>The persistence is not allowed to continue indefinitely and the disruptive student is removed from the class after a set amount of warnings and actions</w:t>
      </w:r>
    </w:p>
    <w:p w14:paraId="46C32840" w14:textId="77777777" w:rsidR="00812E05" w:rsidRDefault="00812E05" w:rsidP="00053B26">
      <w:pPr>
        <w:pStyle w:val="Bullets"/>
        <w:numPr>
          <w:ilvl w:val="0"/>
          <w:numId w:val="0"/>
        </w:numPr>
        <w:ind w:left="1134"/>
        <w:rPr>
          <w:lang w:val="en-GB"/>
        </w:rPr>
      </w:pPr>
      <w:r>
        <w:rPr>
          <w:lang w:val="en-GB"/>
        </w:rPr>
        <w:t>The removed student has to return at the end of the same day to repeat the lesson.</w:t>
      </w:r>
    </w:p>
    <w:p w14:paraId="47EBF4E5" w14:textId="77777777" w:rsidR="001F664F" w:rsidRDefault="001F664F">
      <w:pPr>
        <w:spacing w:after="0" w:line="240" w:lineRule="auto"/>
        <w:rPr>
          <w:b/>
          <w:lang w:val="en-GB"/>
        </w:rPr>
      </w:pPr>
      <w:r>
        <w:rPr>
          <w:lang w:val="en-GB"/>
        </w:rPr>
        <w:br w:type="page"/>
      </w:r>
    </w:p>
    <w:p w14:paraId="421EC045" w14:textId="77777777" w:rsidR="00812E05" w:rsidRDefault="00812E05" w:rsidP="00812E05">
      <w:pPr>
        <w:pStyle w:val="BoldBulTight0"/>
        <w:rPr>
          <w:lang w:val="en-GB"/>
        </w:rPr>
      </w:pPr>
      <w:r>
        <w:rPr>
          <w:lang w:val="en-GB"/>
        </w:rPr>
        <w:lastRenderedPageBreak/>
        <w:t>It also sets out a consistent procedure that ensures the following:</w:t>
      </w:r>
    </w:p>
    <w:p w14:paraId="30C2F10E" w14:textId="77777777" w:rsidR="00812E05" w:rsidRDefault="00812E05" w:rsidP="008B56FA">
      <w:pPr>
        <w:pStyle w:val="Bullets"/>
        <w:numPr>
          <w:ilvl w:val="0"/>
          <w:numId w:val="0"/>
        </w:numPr>
        <w:ind w:left="1134"/>
        <w:rPr>
          <w:lang w:val="en-GB"/>
        </w:rPr>
      </w:pPr>
      <w:r>
        <w:rPr>
          <w:lang w:val="en-GB"/>
        </w:rPr>
        <w:t>Students know what to expect if they cause disruption</w:t>
      </w:r>
    </w:p>
    <w:p w14:paraId="41A685B2" w14:textId="77777777" w:rsidR="00812E05" w:rsidRDefault="00812E05" w:rsidP="008B56FA">
      <w:pPr>
        <w:pStyle w:val="Bullets"/>
        <w:numPr>
          <w:ilvl w:val="0"/>
          <w:numId w:val="0"/>
        </w:numPr>
        <w:ind w:left="1134"/>
        <w:rPr>
          <w:lang w:val="en-GB"/>
        </w:rPr>
      </w:pPr>
      <w:r>
        <w:rPr>
          <w:lang w:val="en-GB"/>
        </w:rPr>
        <w:t>The process is fair in that students are given the opportunity to correct their behaviour within the classroom before consequences are escalated</w:t>
      </w:r>
    </w:p>
    <w:p w14:paraId="2C63CED0" w14:textId="77777777" w:rsidR="00517860" w:rsidRDefault="00EF4E81" w:rsidP="008B56FA">
      <w:pPr>
        <w:pStyle w:val="Bullets"/>
        <w:numPr>
          <w:ilvl w:val="0"/>
          <w:numId w:val="0"/>
        </w:numPr>
        <w:ind w:left="1134"/>
        <w:rPr>
          <w:lang w:val="en-GB"/>
        </w:rPr>
      </w:pPr>
      <w:r>
        <w:rPr>
          <w:lang w:val="en-GB"/>
        </w:rPr>
        <w:t>Peers see that action is being taken swiftly to prevent continued disruption to their learning</w:t>
      </w:r>
    </w:p>
    <w:p w14:paraId="0C01D08A" w14:textId="77777777" w:rsidR="00EF4E81" w:rsidRDefault="00EF4E81" w:rsidP="008B56FA">
      <w:pPr>
        <w:pStyle w:val="Bullets"/>
        <w:numPr>
          <w:ilvl w:val="0"/>
          <w:numId w:val="0"/>
        </w:numPr>
        <w:ind w:left="1134"/>
        <w:rPr>
          <w:lang w:val="en-GB"/>
        </w:rPr>
      </w:pPr>
      <w:r>
        <w:rPr>
          <w:lang w:val="en-GB"/>
        </w:rPr>
        <w:t>Members of staff know exactly how to deal with disruption in their classroom and are supported by the designated member of staff who removes the disruptive student</w:t>
      </w:r>
    </w:p>
    <w:p w14:paraId="3CAA02D8" w14:textId="77777777" w:rsidR="00EF4E81" w:rsidRDefault="00EF4E81" w:rsidP="008B56FA">
      <w:pPr>
        <w:pStyle w:val="Bullets"/>
        <w:numPr>
          <w:ilvl w:val="0"/>
          <w:numId w:val="0"/>
        </w:numPr>
        <w:ind w:left="1134"/>
        <w:rPr>
          <w:lang w:val="en-GB"/>
        </w:rPr>
      </w:pPr>
      <w:r>
        <w:rPr>
          <w:lang w:val="en-GB"/>
        </w:rPr>
        <w:t>Responsibility of classroom management is retained by the class teacher because they have to follow up the incident at the end of the same school day with the student who has disrupted their class.</w:t>
      </w:r>
    </w:p>
    <w:p w14:paraId="613BE199" w14:textId="77777777" w:rsidR="00EF4E81" w:rsidRDefault="00EF4E81" w:rsidP="00EF4E81">
      <w:pPr>
        <w:pStyle w:val="BoldBulTight0"/>
        <w:rPr>
          <w:lang w:val="en-GB"/>
        </w:rPr>
      </w:pPr>
      <w:r>
        <w:rPr>
          <w:lang w:val="en-GB"/>
        </w:rPr>
        <w:t>In addition to it being timely and consistent, the procedure also ensures that the incident is dealt with in a clear and calm manner because:</w:t>
      </w:r>
    </w:p>
    <w:p w14:paraId="514A8F36" w14:textId="77777777" w:rsidR="00EF4E81" w:rsidRDefault="00EF4E81" w:rsidP="008B56FA">
      <w:pPr>
        <w:pStyle w:val="Bullets"/>
        <w:numPr>
          <w:ilvl w:val="0"/>
          <w:numId w:val="0"/>
        </w:numPr>
        <w:ind w:left="1134"/>
        <w:rPr>
          <w:lang w:val="en-GB"/>
        </w:rPr>
      </w:pPr>
      <w:r>
        <w:rPr>
          <w:lang w:val="en-GB"/>
        </w:rPr>
        <w:t>The student and member of staff know exactly what is going to happen if the student continues to be disruptive</w:t>
      </w:r>
    </w:p>
    <w:p w14:paraId="3464E249" w14:textId="77777777" w:rsidR="00EF4E81" w:rsidRDefault="00EF4E81" w:rsidP="008B56FA">
      <w:pPr>
        <w:pStyle w:val="Bullets"/>
        <w:numPr>
          <w:ilvl w:val="0"/>
          <w:numId w:val="0"/>
        </w:numPr>
        <w:ind w:left="1134"/>
        <w:rPr>
          <w:lang w:val="en-GB"/>
        </w:rPr>
      </w:pPr>
      <w:r>
        <w:rPr>
          <w:lang w:val="en-GB"/>
        </w:rPr>
        <w:t>It prevents confrontation as far as possible because the student has no bargaining power with the class teacher such as asking for one more chance or to repeat the lesson on another day because the procedure is consistently applied to all students and members of staff</w:t>
      </w:r>
    </w:p>
    <w:p w14:paraId="1D49D1EE" w14:textId="77777777" w:rsidR="00EF4E81" w:rsidRDefault="00EF4E81" w:rsidP="008B56FA">
      <w:pPr>
        <w:pStyle w:val="Bullets"/>
        <w:numPr>
          <w:ilvl w:val="0"/>
          <w:numId w:val="0"/>
        </w:numPr>
        <w:ind w:left="1134"/>
        <w:rPr>
          <w:lang w:val="en-GB"/>
        </w:rPr>
      </w:pPr>
      <w:r>
        <w:rPr>
          <w:lang w:val="en-GB"/>
        </w:rPr>
        <w:t>Repeating the lesson at the end of the school day gives the class teacher an opportunity to discuss the incident restoratively with the student away from the rest of the class and gives them time to build positive relationships</w:t>
      </w:r>
    </w:p>
    <w:p w14:paraId="34074EE9" w14:textId="77777777" w:rsidR="00EF4E81" w:rsidRDefault="00EF4E81" w:rsidP="008B56FA">
      <w:pPr>
        <w:pStyle w:val="Bullets"/>
        <w:numPr>
          <w:ilvl w:val="0"/>
          <w:numId w:val="0"/>
        </w:numPr>
        <w:ind w:left="1134"/>
        <w:rPr>
          <w:lang w:val="en-GB"/>
        </w:rPr>
      </w:pPr>
      <w:r>
        <w:rPr>
          <w:lang w:val="en-GB"/>
        </w:rPr>
        <w:t xml:space="preserve">Giving the student time to reflect on their behaviour in between the incident and the end of the day allows them to calm down if </w:t>
      </w:r>
      <w:r w:rsidR="00907873">
        <w:rPr>
          <w:lang w:val="en-GB"/>
        </w:rPr>
        <w:t>agitated and take a more balanced perspective in dealing with the incident. There may have been a genuine reason for the disruption, such as lack of understanding of the topic being covered in the lesson, that the student was too frustrated or embarrassed to articulate in front of the rest of the class, that they are subsequently able to reveal in the one to one after school session.</w:t>
      </w:r>
    </w:p>
    <w:p w14:paraId="176B0402" w14:textId="77777777" w:rsidR="001F664F" w:rsidRDefault="001F664F">
      <w:pPr>
        <w:spacing w:after="0" w:line="240" w:lineRule="auto"/>
        <w:rPr>
          <w:rFonts w:cstheme="majorBidi"/>
          <w:b/>
          <w:bCs/>
          <w:sz w:val="26"/>
          <w:szCs w:val="26"/>
          <w:lang w:val="en-GB"/>
        </w:rPr>
      </w:pPr>
      <w:r>
        <w:br w:type="page"/>
      </w:r>
    </w:p>
    <w:p w14:paraId="7F857F83" w14:textId="77777777" w:rsidR="00907873" w:rsidRDefault="00907873" w:rsidP="00907873">
      <w:pPr>
        <w:pStyle w:val="Heading3"/>
      </w:pPr>
      <w:bookmarkStart w:id="44" w:name="_Toc421185382"/>
      <w:r>
        <w:lastRenderedPageBreak/>
        <w:t>Keeping calm</w:t>
      </w:r>
      <w:bookmarkEnd w:id="44"/>
    </w:p>
    <w:p w14:paraId="3F79CD09" w14:textId="77777777" w:rsidR="00907873" w:rsidRDefault="00907873" w:rsidP="00907873">
      <w:pPr>
        <w:rPr>
          <w:lang w:val="en-GB"/>
        </w:rPr>
      </w:pPr>
      <w:r>
        <w:rPr>
          <w:lang w:val="en-GB"/>
        </w:rPr>
        <w:t xml:space="preserve">At the beginning of this chapter we discussed emotional responses and children finding it difficult to control theirs. Children can display heightened emotional states and emotional responses during incidents of seriously inappropriate or unacceptable behaviour. As the adult and the person responsible for managing children’s behaviour you have to be able to manage your own emotional response to situations, however serious or bizarre they are or </w:t>
      </w:r>
      <w:r w:rsidR="007B24F3">
        <w:rPr>
          <w:lang w:val="en-GB"/>
        </w:rPr>
        <w:t>how you feel at the time.</w:t>
      </w:r>
    </w:p>
    <w:p w14:paraId="3EBBA344" w14:textId="77777777" w:rsidR="007B24F3" w:rsidRDefault="007B24F3" w:rsidP="007B24F3">
      <w:pPr>
        <w:rPr>
          <w:rStyle w:val="Strong"/>
          <w:b w:val="0"/>
          <w:bCs w:val="0"/>
        </w:rPr>
      </w:pPr>
      <w:r>
        <w:rPr>
          <w:rStyle w:val="Strong"/>
          <w:b w:val="0"/>
          <w:bCs w:val="0"/>
        </w:rPr>
        <w:t xml:space="preserve">This is not always easy or achievable for some people and as human beings, emotional responses to adverse or diverse situations are natural reactions. However, as a role model and leader of children, you have to model workplace behaviours that demonstrate management of emotions because you set the tone and the standard for the behaviour of the children within your care. </w:t>
      </w:r>
    </w:p>
    <w:p w14:paraId="3F734F1B" w14:textId="77777777" w:rsidR="007B24F3" w:rsidRDefault="007B24F3" w:rsidP="007B24F3">
      <w:pPr>
        <w:rPr>
          <w:rStyle w:val="Strong"/>
          <w:b w:val="0"/>
          <w:bCs w:val="0"/>
        </w:rPr>
      </w:pPr>
      <w:r>
        <w:rPr>
          <w:rStyle w:val="Strong"/>
          <w:b w:val="0"/>
          <w:bCs w:val="0"/>
        </w:rPr>
        <w:t>Not only must you set the standard on which the children model their own behaviour, but you will also have to deal with the consequences of inappropriate emotional responses and behaviours from them. If you are unable to manage your emotions in these scenarios you will exacerbate the situation. Learning to control your emotions by detaching yourself from the issue and not taking it personally, rather than just concealing your emotions, is the goal; by remaining impartial and indifferent to the situation you will be in a much more objective position to deal with it effectively and fairly.</w:t>
      </w:r>
    </w:p>
    <w:p w14:paraId="45AE8BC3" w14:textId="77777777" w:rsidR="007B24F3" w:rsidRDefault="007B24F3" w:rsidP="007B24F3">
      <w:pPr>
        <w:rPr>
          <w:rStyle w:val="Strong"/>
          <w:b w:val="0"/>
          <w:bCs w:val="0"/>
        </w:rPr>
      </w:pPr>
      <w:r>
        <w:rPr>
          <w:rStyle w:val="Strong"/>
          <w:b w:val="0"/>
          <w:bCs w:val="0"/>
        </w:rPr>
        <w:t>This is obviously much easier to talk about than to put it into practice, but as an educator and adult, the children will look to you control a problem or situation and to provide solutions in a rational and calm manner. If you panic or loses control of your emotions, chances are it will cause panic amongst the children and they may lose respect for and confidence in you which will have a negative impact on your authority and ability to manage the group.</w:t>
      </w:r>
    </w:p>
    <w:p w14:paraId="54348038" w14:textId="77777777" w:rsidR="007B24F3" w:rsidRDefault="007B24F3" w:rsidP="007B24F3">
      <w:pPr>
        <w:rPr>
          <w:rStyle w:val="Strong"/>
          <w:b w:val="0"/>
          <w:bCs w:val="0"/>
        </w:rPr>
      </w:pPr>
      <w:r>
        <w:rPr>
          <w:rStyle w:val="Strong"/>
          <w:b w:val="0"/>
          <w:bCs w:val="0"/>
        </w:rPr>
        <w:t>Dependent on the nature of the organisation in which you work, the scale of the emotions you will have to manage might range from frustration at a broken pencil to fear for your own personal safety or that of other children from</w:t>
      </w:r>
      <w:r w:rsidR="001F664F">
        <w:rPr>
          <w:rStyle w:val="Strong"/>
          <w:b w:val="0"/>
          <w:bCs w:val="0"/>
        </w:rPr>
        <w:t xml:space="preserve"> </w:t>
      </w:r>
      <w:r>
        <w:rPr>
          <w:rStyle w:val="Strong"/>
          <w:b w:val="0"/>
          <w:bCs w:val="0"/>
        </w:rPr>
        <w:t>a child who has seriously lost their temper. You should consider the different types of situation with which you may have to deal within your role and predict the emotions you will need to suppress. As you become more experienced in behaviour management and are exposed to more emotional situations you should expect to become desensitised to issues that would once have provoked a personal emotional response from you, and your personal emotional strength will increase. This is not to say that you will lose your empathy and caring qualities, rather you will become more pragmatic in your responses to emotional situations.</w:t>
      </w:r>
    </w:p>
    <w:p w14:paraId="7D27D003" w14:textId="77777777" w:rsidR="001F664F" w:rsidRDefault="001F664F">
      <w:pPr>
        <w:spacing w:after="0" w:line="240" w:lineRule="auto"/>
        <w:rPr>
          <w:rStyle w:val="Strong"/>
          <w:rFonts w:cstheme="majorBidi"/>
          <w:sz w:val="26"/>
          <w:szCs w:val="26"/>
          <w:lang w:val="en-GB"/>
        </w:rPr>
      </w:pPr>
      <w:bookmarkStart w:id="45" w:name="_Toc416333894"/>
      <w:r>
        <w:rPr>
          <w:rStyle w:val="Strong"/>
          <w:b w:val="0"/>
          <w:bCs w:val="0"/>
        </w:rPr>
        <w:br w:type="page"/>
      </w:r>
    </w:p>
    <w:p w14:paraId="7B6403F7" w14:textId="77777777" w:rsidR="007B24F3" w:rsidRDefault="007B24F3" w:rsidP="007B24F3">
      <w:pPr>
        <w:pStyle w:val="Heading3"/>
        <w:rPr>
          <w:rStyle w:val="Strong"/>
          <w:b/>
          <w:bCs/>
        </w:rPr>
      </w:pPr>
      <w:bookmarkStart w:id="46" w:name="_Toc421185383"/>
      <w:r>
        <w:rPr>
          <w:rStyle w:val="Strong"/>
          <w:b/>
          <w:bCs/>
        </w:rPr>
        <w:lastRenderedPageBreak/>
        <w:t>Model workplace behaviours</w:t>
      </w:r>
      <w:bookmarkEnd w:id="45"/>
      <w:bookmarkEnd w:id="46"/>
    </w:p>
    <w:p w14:paraId="46F904C1" w14:textId="77777777" w:rsidR="007B24F3" w:rsidRDefault="007B24F3" w:rsidP="007B24F3">
      <w:pPr>
        <w:pStyle w:val="BoldBulTight0"/>
        <w:rPr>
          <w:lang w:val="en-GB"/>
        </w:rPr>
      </w:pPr>
      <w:r>
        <w:rPr>
          <w:lang w:val="en-GB"/>
        </w:rPr>
        <w:t>How you manage your emotions will be unique to you, but here are a few generic tips for manag</w:t>
      </w:r>
      <w:r w:rsidR="00766ED7">
        <w:rPr>
          <w:lang w:val="en-GB"/>
        </w:rPr>
        <w:t>ing some of the common</w:t>
      </w:r>
      <w:r>
        <w:rPr>
          <w:lang w:val="en-GB"/>
        </w:rPr>
        <w:t xml:space="preserve"> emotions:</w:t>
      </w:r>
    </w:p>
    <w:p w14:paraId="5A383ADA" w14:textId="77777777" w:rsidR="007B24F3" w:rsidRPr="001F598E" w:rsidRDefault="007B24F3" w:rsidP="003D4817">
      <w:pPr>
        <w:pStyle w:val="Bullets"/>
        <w:numPr>
          <w:ilvl w:val="0"/>
          <w:numId w:val="0"/>
        </w:numPr>
        <w:spacing w:after="120"/>
        <w:ind w:left="1137"/>
        <w:rPr>
          <w:b/>
          <w:lang w:val="en-GB"/>
        </w:rPr>
      </w:pPr>
      <w:r w:rsidRPr="001F598E">
        <w:rPr>
          <w:b/>
          <w:lang w:val="en-GB"/>
        </w:rPr>
        <w:t>Frustration/irritation:</w:t>
      </w:r>
    </w:p>
    <w:p w14:paraId="3A3695C3" w14:textId="77777777" w:rsidR="007B24F3" w:rsidRDefault="007B24F3" w:rsidP="003D4817">
      <w:pPr>
        <w:pStyle w:val="Bullets2"/>
        <w:numPr>
          <w:ilvl w:val="0"/>
          <w:numId w:val="0"/>
        </w:numPr>
        <w:spacing w:after="120"/>
        <w:ind w:left="1704"/>
        <w:rPr>
          <w:lang w:val="en-GB"/>
        </w:rPr>
      </w:pPr>
      <w:r>
        <w:rPr>
          <w:lang w:val="en-GB"/>
        </w:rPr>
        <w:t>deal with it immediately otherwise it might escalate into anger or aggression</w:t>
      </w:r>
    </w:p>
    <w:p w14:paraId="5B1C2823" w14:textId="77777777" w:rsidR="007B24F3" w:rsidRDefault="007B24F3" w:rsidP="003D4817">
      <w:pPr>
        <w:pStyle w:val="Bullets2"/>
        <w:numPr>
          <w:ilvl w:val="0"/>
          <w:numId w:val="0"/>
        </w:numPr>
        <w:spacing w:after="120"/>
        <w:ind w:left="1704"/>
        <w:rPr>
          <w:lang w:val="en-GB"/>
        </w:rPr>
      </w:pPr>
      <w:r>
        <w:rPr>
          <w:lang w:val="en-GB"/>
        </w:rPr>
        <w:t>evaluate the situation – what exactly is the issue?</w:t>
      </w:r>
    </w:p>
    <w:p w14:paraId="623CBFCC" w14:textId="77777777" w:rsidR="007B24F3" w:rsidRDefault="007B24F3" w:rsidP="003D4817">
      <w:pPr>
        <w:pStyle w:val="Bullets2"/>
        <w:numPr>
          <w:ilvl w:val="0"/>
          <w:numId w:val="0"/>
        </w:numPr>
        <w:spacing w:after="120"/>
        <w:ind w:left="1704"/>
        <w:rPr>
          <w:lang w:val="en-GB"/>
        </w:rPr>
      </w:pPr>
      <w:r>
        <w:rPr>
          <w:lang w:val="en-GB"/>
        </w:rPr>
        <w:t>find an opportunity – what positives can the situation provide?</w:t>
      </w:r>
    </w:p>
    <w:p w14:paraId="4F96E354" w14:textId="77777777" w:rsidR="007B24F3" w:rsidRDefault="007B24F3" w:rsidP="003D4817">
      <w:pPr>
        <w:pStyle w:val="Bullets2"/>
        <w:numPr>
          <w:ilvl w:val="0"/>
          <w:numId w:val="0"/>
        </w:numPr>
        <w:spacing w:after="120"/>
        <w:ind w:left="1704"/>
        <w:rPr>
          <w:lang w:val="en-GB"/>
        </w:rPr>
      </w:pPr>
      <w:r>
        <w:rPr>
          <w:lang w:val="en-GB"/>
        </w:rPr>
        <w:t>think of a previous incident that frustrated you that you were able to resolve</w:t>
      </w:r>
    </w:p>
    <w:p w14:paraId="6A9BEEC5" w14:textId="77777777" w:rsidR="007B24F3" w:rsidRDefault="007B24F3" w:rsidP="003D4817">
      <w:pPr>
        <w:pStyle w:val="Bullets"/>
        <w:numPr>
          <w:ilvl w:val="0"/>
          <w:numId w:val="0"/>
        </w:numPr>
        <w:spacing w:after="120"/>
        <w:ind w:left="1137"/>
        <w:rPr>
          <w:lang w:val="en-GB"/>
        </w:rPr>
      </w:pPr>
      <w:r w:rsidRPr="001F598E">
        <w:rPr>
          <w:b/>
          <w:lang w:val="en-GB"/>
        </w:rPr>
        <w:t>Anxiety/nervousness</w:t>
      </w:r>
      <w:r>
        <w:rPr>
          <w:lang w:val="en-GB"/>
        </w:rPr>
        <w:t xml:space="preserve"> – worry is often a result of the fear of the unknown and speculation about what might happen:</w:t>
      </w:r>
    </w:p>
    <w:p w14:paraId="7B23F2ED" w14:textId="77777777" w:rsidR="007B24F3" w:rsidRDefault="007B24F3" w:rsidP="003D4817">
      <w:pPr>
        <w:pStyle w:val="Bullets2"/>
        <w:numPr>
          <w:ilvl w:val="0"/>
          <w:numId w:val="0"/>
        </w:numPr>
        <w:spacing w:after="120"/>
        <w:ind w:left="1704"/>
        <w:rPr>
          <w:lang w:val="en-GB"/>
        </w:rPr>
      </w:pPr>
      <w:r>
        <w:rPr>
          <w:lang w:val="en-GB"/>
        </w:rPr>
        <w:t>for instant anxiety and potential panic attacks use deep breathing exercises and focus on repeatedly breathing in slowly for five seconds and out for five seconds to steady your heart rate</w:t>
      </w:r>
    </w:p>
    <w:p w14:paraId="2D2B5580" w14:textId="77777777" w:rsidR="007B24F3" w:rsidRDefault="007B24F3" w:rsidP="003D4817">
      <w:pPr>
        <w:pStyle w:val="Bullets2"/>
        <w:numPr>
          <w:ilvl w:val="0"/>
          <w:numId w:val="0"/>
        </w:numPr>
        <w:spacing w:after="120"/>
        <w:ind w:left="1704"/>
        <w:rPr>
          <w:lang w:val="en-GB"/>
        </w:rPr>
      </w:pPr>
      <w:r>
        <w:rPr>
          <w:lang w:val="en-GB"/>
        </w:rPr>
        <w:t>look for ways to improve the situation – make a list or brainstorm possible opportunities to turn the worry into a positive learning experience</w:t>
      </w:r>
    </w:p>
    <w:p w14:paraId="727BDC73" w14:textId="77777777" w:rsidR="007B24F3" w:rsidRDefault="007B24F3" w:rsidP="003D4817">
      <w:pPr>
        <w:pStyle w:val="Bullets2"/>
        <w:numPr>
          <w:ilvl w:val="0"/>
          <w:numId w:val="0"/>
        </w:numPr>
        <w:spacing w:after="120"/>
        <w:ind w:left="1704"/>
        <w:rPr>
          <w:lang w:val="en-GB"/>
        </w:rPr>
      </w:pPr>
      <w:r>
        <w:rPr>
          <w:lang w:val="en-GB"/>
        </w:rPr>
        <w:t>keep a worry log – write down your concerns and deal with each one or each component of the worry separately and at a date and time that you schedule yourself. By doing this you know you are going to deal with your anxieties at a given time so can stop worrying until then</w:t>
      </w:r>
    </w:p>
    <w:p w14:paraId="14C51686" w14:textId="77777777" w:rsidR="007B24F3" w:rsidRDefault="007B24F3" w:rsidP="003D4817">
      <w:pPr>
        <w:pStyle w:val="Bullets"/>
        <w:numPr>
          <w:ilvl w:val="0"/>
          <w:numId w:val="0"/>
        </w:numPr>
        <w:spacing w:after="120"/>
        <w:ind w:left="1137"/>
        <w:rPr>
          <w:lang w:val="en-GB"/>
        </w:rPr>
      </w:pPr>
      <w:r w:rsidRPr="001F598E">
        <w:rPr>
          <w:b/>
          <w:lang w:val="en-GB"/>
        </w:rPr>
        <w:t>Anger/aggression</w:t>
      </w:r>
      <w:r>
        <w:rPr>
          <w:lang w:val="en-GB"/>
        </w:rPr>
        <w:t xml:space="preserve"> – probably the worst and most dangerous emotion yo</w:t>
      </w:r>
      <w:r w:rsidR="00766ED7">
        <w:rPr>
          <w:lang w:val="en-GB"/>
        </w:rPr>
        <w:t>u could display that will almost certainly</w:t>
      </w:r>
      <w:r>
        <w:rPr>
          <w:lang w:val="en-GB"/>
        </w:rPr>
        <w:t xml:space="preserve"> lose y</w:t>
      </w:r>
      <w:r w:rsidR="00766ED7">
        <w:rPr>
          <w:lang w:val="en-GB"/>
        </w:rPr>
        <w:t>ou your job and</w:t>
      </w:r>
      <w:r>
        <w:rPr>
          <w:lang w:val="en-GB"/>
        </w:rPr>
        <w:t xml:space="preserve"> result in disciplinary action:</w:t>
      </w:r>
    </w:p>
    <w:p w14:paraId="67FDD823" w14:textId="77777777" w:rsidR="007B24F3" w:rsidRDefault="007B24F3" w:rsidP="003D4817">
      <w:pPr>
        <w:pStyle w:val="Bullets2"/>
        <w:numPr>
          <w:ilvl w:val="0"/>
          <w:numId w:val="0"/>
        </w:numPr>
        <w:spacing w:after="120"/>
        <w:ind w:left="1704"/>
        <w:rPr>
          <w:lang w:val="en-GB"/>
        </w:rPr>
      </w:pPr>
      <w:r>
        <w:rPr>
          <w:lang w:val="en-GB"/>
        </w:rPr>
        <w:t>know your emotional triggers – if you find it difficult to control your temper you will know what the warning signs are; look for them early before it’s too late</w:t>
      </w:r>
    </w:p>
    <w:p w14:paraId="10599F2B" w14:textId="77777777" w:rsidR="007B24F3" w:rsidRDefault="007B24F3" w:rsidP="003D4817">
      <w:pPr>
        <w:pStyle w:val="Bullets2"/>
        <w:numPr>
          <w:ilvl w:val="0"/>
          <w:numId w:val="0"/>
        </w:numPr>
        <w:spacing w:after="120"/>
        <w:ind w:left="1704"/>
        <w:rPr>
          <w:lang w:val="en-GB"/>
        </w:rPr>
      </w:pPr>
      <w:r>
        <w:rPr>
          <w:lang w:val="en-GB"/>
        </w:rPr>
        <w:t>stop what you are doing – if you feel yourself getting angry, take a break from what you are doing and go to a different place to calm down; physically removing yourself from whatever is making you angry removes part of the threat</w:t>
      </w:r>
    </w:p>
    <w:p w14:paraId="593BF00A" w14:textId="1CA92C5D" w:rsidR="007B24F3" w:rsidRDefault="007B24F3" w:rsidP="003D4817">
      <w:pPr>
        <w:pStyle w:val="Bullets2"/>
        <w:numPr>
          <w:ilvl w:val="0"/>
          <w:numId w:val="0"/>
        </w:numPr>
        <w:spacing w:after="120"/>
        <w:ind w:left="1704"/>
        <w:rPr>
          <w:lang w:val="en-GB"/>
        </w:rPr>
      </w:pPr>
      <w:r>
        <w:rPr>
          <w:lang w:val="en-GB"/>
        </w:rPr>
        <w:t>use deep breathing techniques to focus your attention on something other than the anger</w:t>
      </w:r>
    </w:p>
    <w:p w14:paraId="6B748B0B" w14:textId="77777777" w:rsidR="007B24F3" w:rsidRDefault="007B24F3" w:rsidP="003D4817">
      <w:pPr>
        <w:pStyle w:val="Bullets2"/>
        <w:numPr>
          <w:ilvl w:val="0"/>
          <w:numId w:val="0"/>
        </w:numPr>
        <w:spacing w:after="120"/>
        <w:ind w:left="1704"/>
        <w:rPr>
          <w:lang w:val="en-GB"/>
        </w:rPr>
      </w:pPr>
      <w:r>
        <w:rPr>
          <w:lang w:val="en-GB"/>
        </w:rPr>
        <w:t>imagine yourself when you are angry – similar to when toddlers throw themselves on the floor in a tantrum, adults’ behaviour and appearance changes when they are angry; the voice is often raised or lowered, the face reddens, gestures become animated and they generally appear threatening. It’s quite embarrassing and alienating. Wou</w:t>
      </w:r>
      <w:r w:rsidR="00766ED7">
        <w:rPr>
          <w:lang w:val="en-GB"/>
        </w:rPr>
        <w:t>ld you want the children in your care to see you</w:t>
      </w:r>
      <w:r>
        <w:rPr>
          <w:lang w:val="en-GB"/>
        </w:rPr>
        <w:t xml:space="preserve"> like that?</w:t>
      </w:r>
    </w:p>
    <w:p w14:paraId="710715E9" w14:textId="77777777" w:rsidR="007B24F3" w:rsidRDefault="007B24F3" w:rsidP="003D4817">
      <w:pPr>
        <w:pStyle w:val="Bullets"/>
        <w:numPr>
          <w:ilvl w:val="0"/>
          <w:numId w:val="0"/>
        </w:numPr>
        <w:ind w:left="1134"/>
        <w:rPr>
          <w:lang w:val="en-GB"/>
        </w:rPr>
      </w:pPr>
      <w:r w:rsidRPr="001F598E">
        <w:rPr>
          <w:b/>
          <w:lang w:val="en-GB"/>
        </w:rPr>
        <w:t>Dislike</w:t>
      </w:r>
      <w:r>
        <w:rPr>
          <w:lang w:val="en-GB"/>
        </w:rPr>
        <w:t xml:space="preserve"> – as much as we would like to, we cannot</w:t>
      </w:r>
      <w:r w:rsidR="00766ED7">
        <w:rPr>
          <w:lang w:val="en-GB"/>
        </w:rPr>
        <w:t xml:space="preserve"> like all the children in our care</w:t>
      </w:r>
      <w:r>
        <w:rPr>
          <w:lang w:val="en-GB"/>
        </w:rPr>
        <w:t>, however it is important to remain professional at all times:</w:t>
      </w:r>
    </w:p>
    <w:p w14:paraId="37E081A8" w14:textId="77777777" w:rsidR="007B24F3" w:rsidRDefault="007B24F3" w:rsidP="003D4817">
      <w:pPr>
        <w:pStyle w:val="Bullets2"/>
        <w:numPr>
          <w:ilvl w:val="0"/>
          <w:numId w:val="0"/>
        </w:numPr>
        <w:ind w:left="1701"/>
        <w:rPr>
          <w:lang w:val="en-GB"/>
        </w:rPr>
      </w:pPr>
      <w:r>
        <w:rPr>
          <w:lang w:val="en-GB"/>
        </w:rPr>
        <w:t>be civil –</w:t>
      </w:r>
      <w:r w:rsidR="00766ED7">
        <w:rPr>
          <w:lang w:val="en-GB"/>
        </w:rPr>
        <w:t xml:space="preserve"> demonstrate respect for them </w:t>
      </w:r>
      <w:r>
        <w:rPr>
          <w:lang w:val="en-GB"/>
        </w:rPr>
        <w:t>at all times; it gives them no reason to treat you any differently</w:t>
      </w:r>
    </w:p>
    <w:p w14:paraId="3ADAE72B" w14:textId="77777777" w:rsidR="007B24F3" w:rsidRDefault="007B24F3" w:rsidP="003D4817">
      <w:pPr>
        <w:pStyle w:val="Bullets2"/>
        <w:numPr>
          <w:ilvl w:val="0"/>
          <w:numId w:val="0"/>
        </w:numPr>
        <w:ind w:left="1701"/>
        <w:rPr>
          <w:lang w:val="en-GB"/>
        </w:rPr>
      </w:pPr>
      <w:r>
        <w:rPr>
          <w:lang w:val="en-GB"/>
        </w:rPr>
        <w:lastRenderedPageBreak/>
        <w:t>be assertive – if they do treat you unfavourably make them aware of it in a courteous manner and explain that you will not tolerate it</w:t>
      </w:r>
    </w:p>
    <w:p w14:paraId="7AE32DFD" w14:textId="77777777" w:rsidR="007B24F3" w:rsidRDefault="007B24F3" w:rsidP="003D4817">
      <w:pPr>
        <w:pStyle w:val="Bullets"/>
        <w:numPr>
          <w:ilvl w:val="0"/>
          <w:numId w:val="0"/>
        </w:numPr>
        <w:ind w:left="1134"/>
        <w:rPr>
          <w:lang w:val="en-GB"/>
        </w:rPr>
      </w:pPr>
      <w:r w:rsidRPr="001F598E">
        <w:rPr>
          <w:b/>
          <w:lang w:val="en-GB"/>
        </w:rPr>
        <w:t>Disappointment/dissatisfaction</w:t>
      </w:r>
      <w:r>
        <w:rPr>
          <w:lang w:val="en-GB"/>
        </w:rPr>
        <w:t xml:space="preserve"> – there are many reasons you might suffer disappointment in the workplace such as </w:t>
      </w:r>
      <w:r w:rsidR="00766ED7">
        <w:rPr>
          <w:lang w:val="en-GB"/>
        </w:rPr>
        <w:t xml:space="preserve">delivering a poor lesson or activity </w:t>
      </w:r>
      <w:r>
        <w:rPr>
          <w:lang w:val="en-GB"/>
        </w:rPr>
        <w:t>despite your best efforts. Learning from the experience is the best way to deal with it:</w:t>
      </w:r>
    </w:p>
    <w:p w14:paraId="78684D26" w14:textId="77777777" w:rsidR="007B24F3" w:rsidRDefault="007B24F3" w:rsidP="003D4817">
      <w:pPr>
        <w:pStyle w:val="Bullets2"/>
        <w:numPr>
          <w:ilvl w:val="0"/>
          <w:numId w:val="0"/>
        </w:numPr>
        <w:ind w:left="1701"/>
        <w:rPr>
          <w:lang w:val="en-GB"/>
        </w:rPr>
      </w:pPr>
      <w:r>
        <w:rPr>
          <w:lang w:val="en-GB"/>
        </w:rPr>
        <w:t>put things into perspective – life doesn’t always go the way we want it to; that</w:t>
      </w:r>
      <w:r w:rsidR="00766ED7">
        <w:rPr>
          <w:lang w:val="en-GB"/>
        </w:rPr>
        <w:t xml:space="preserve"> is what makes it interesting. T</w:t>
      </w:r>
      <w:r>
        <w:rPr>
          <w:lang w:val="en-GB"/>
        </w:rPr>
        <w:t>here is no such thing as a bad experience</w:t>
      </w:r>
    </w:p>
    <w:p w14:paraId="5464AFF4" w14:textId="77777777" w:rsidR="007B24F3" w:rsidRDefault="007B24F3" w:rsidP="003D4817">
      <w:pPr>
        <w:pStyle w:val="Bullets2"/>
        <w:numPr>
          <w:ilvl w:val="0"/>
          <w:numId w:val="0"/>
        </w:numPr>
        <w:ind w:left="1701"/>
        <w:rPr>
          <w:lang w:val="en-GB"/>
        </w:rPr>
      </w:pPr>
      <w:r>
        <w:rPr>
          <w:lang w:val="en-GB"/>
        </w:rPr>
        <w:t>review your goal – you may not need to change your target if you haven’t reached it, you</w:t>
      </w:r>
      <w:r w:rsidR="00766ED7">
        <w:rPr>
          <w:lang w:val="en-GB"/>
        </w:rPr>
        <w:t xml:space="preserve"> just might need to adjust it. U</w:t>
      </w:r>
      <w:r>
        <w:rPr>
          <w:lang w:val="en-GB"/>
        </w:rPr>
        <w:t>se this experience as a learning exercise</w:t>
      </w:r>
    </w:p>
    <w:p w14:paraId="35BEF4F0" w14:textId="3DDA5221" w:rsidR="00EF4E81" w:rsidRPr="001F664F" w:rsidRDefault="007B24F3" w:rsidP="003D4817">
      <w:pPr>
        <w:pStyle w:val="Bullets2"/>
        <w:numPr>
          <w:ilvl w:val="0"/>
          <w:numId w:val="0"/>
        </w:numPr>
        <w:ind w:left="1701"/>
        <w:rPr>
          <w:lang w:val="en-GB"/>
        </w:rPr>
      </w:pPr>
      <w:r>
        <w:rPr>
          <w:lang w:val="en-GB"/>
        </w:rPr>
        <w:t>get back in the saddle – don’t sit dwelling on it for days; it’s happened so understand why it has and put it to bed in orde</w:t>
      </w:r>
      <w:r w:rsidR="00766ED7">
        <w:rPr>
          <w:lang w:val="en-GB"/>
        </w:rPr>
        <w:t>r to move on.</w:t>
      </w:r>
      <w:r w:rsidR="00EF4E81">
        <w:br w:type="page"/>
      </w:r>
    </w:p>
    <w:p w14:paraId="79C77818" w14:textId="77777777" w:rsidR="0035414D" w:rsidRDefault="000A3826" w:rsidP="000A3826">
      <w:pPr>
        <w:pStyle w:val="Heading3"/>
      </w:pPr>
      <w:bookmarkStart w:id="47" w:name="_Toc421185384"/>
      <w:r>
        <w:rPr>
          <w:noProof/>
          <w:lang w:val="en-AU" w:eastAsia="en-AU"/>
        </w:rPr>
        <w:lastRenderedPageBreak/>
        <w:drawing>
          <wp:anchor distT="0" distB="0" distL="114300" distR="114300" simplePos="0" relativeHeight="251694080" behindDoc="1" locked="0" layoutInCell="1" allowOverlap="1" wp14:anchorId="2E5F0FE2" wp14:editId="0FF11225">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C8363E">
        <w:t>1</w:t>
      </w:r>
      <w:r w:rsidR="00B677CF">
        <w:t>C</w:t>
      </w:r>
      <w:bookmarkEnd w:id="47"/>
    </w:p>
    <w:p w14:paraId="745739E9" w14:textId="77777777" w:rsidR="00274265" w:rsidRDefault="00274265" w:rsidP="000A3826">
      <w:r>
        <w:br w:type="page"/>
      </w:r>
    </w:p>
    <w:p w14:paraId="51558FF6" w14:textId="77777777" w:rsidR="00804162" w:rsidRPr="00804162" w:rsidRDefault="007B2BD3" w:rsidP="00206263">
      <w:pPr>
        <w:pStyle w:val="Heading1"/>
        <w:spacing w:after="240"/>
      </w:pPr>
      <w:bookmarkStart w:id="48" w:name="_Toc421185385"/>
      <w:r w:rsidRPr="007B2BD3">
        <w:lastRenderedPageBreak/>
        <w:t xml:space="preserve">2. </w:t>
      </w:r>
      <w:r w:rsidR="00C8363E" w:rsidRPr="00C8363E">
        <w:rPr>
          <w:lang w:val="en-AU"/>
        </w:rPr>
        <w:t>Identify and review behaviour as required</w:t>
      </w:r>
      <w:bookmarkEnd w:id="48"/>
    </w:p>
    <w:p w14:paraId="5A80B4FF" w14:textId="77777777"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9B4373">
        <w:rPr>
          <w:rFonts w:asciiTheme="minorHAnsi" w:hAnsiTheme="minorHAnsi" w:cs="Calibri"/>
        </w:rPr>
        <w:t xml:space="preserve">Gather </w:t>
      </w:r>
      <w:r w:rsidR="009B4373" w:rsidRPr="00CD5361">
        <w:rPr>
          <w:rFonts w:asciiTheme="minorHAnsi" w:hAnsiTheme="minorHAnsi" w:cs="Calibri"/>
        </w:rPr>
        <w:t>information from all those involved in caring for the children</w:t>
      </w:r>
    </w:p>
    <w:p w14:paraId="16AC724E" w14:textId="77777777"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9B4373" w:rsidRPr="00CD5361">
        <w:rPr>
          <w:rFonts w:asciiTheme="minorHAnsi" w:hAnsiTheme="minorHAnsi" w:cs="Calibri"/>
        </w:rPr>
        <w:t>Reflect on the wide range of variables that can impact on behaviour</w:t>
      </w:r>
    </w:p>
    <w:p w14:paraId="70A9E1BD" w14:textId="77777777" w:rsidR="00DB5EB1" w:rsidRDefault="00DB5EB1" w:rsidP="009B4373">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9B4373" w:rsidRPr="00CD5361">
        <w:rPr>
          <w:rFonts w:asciiTheme="minorHAnsi" w:hAnsiTheme="minorHAnsi" w:cs="Calibri"/>
        </w:rPr>
        <w:t>Observe and analyse behaviour to identify triggers or consequences which are maintaining the behaviour</w:t>
      </w:r>
    </w:p>
    <w:p w14:paraId="404613D5" w14:textId="77777777" w:rsidR="00CD5946" w:rsidRPr="009B4373"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9B4373" w:rsidRPr="00CD5361">
        <w:rPr>
          <w:rFonts w:asciiTheme="minorHAnsi" w:hAnsiTheme="minorHAnsi" w:cs="Calibri"/>
        </w:rPr>
        <w:t>Scan environment and curriculum for possible influences on behaviour</w:t>
      </w:r>
    </w:p>
    <w:p w14:paraId="5B73BC1A" w14:textId="77777777"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9B4373" w:rsidRPr="00CD5361">
        <w:rPr>
          <w:rFonts w:asciiTheme="minorHAnsi" w:hAnsiTheme="minorHAnsi" w:cs="Calibri"/>
        </w:rPr>
        <w:t>Facilitate an analysis of children’s behaviour with all involved in caring for the children</w:t>
      </w:r>
    </w:p>
    <w:p w14:paraId="0204169A" w14:textId="77777777"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9B4373" w:rsidRPr="00CD5361">
        <w:rPr>
          <w:rFonts w:asciiTheme="minorHAnsi" w:hAnsiTheme="minorHAnsi" w:cs="Calibri"/>
        </w:rPr>
        <w:t>Seek advice from appropriate authorities as required</w:t>
      </w:r>
    </w:p>
    <w:p w14:paraId="71E3CDA9" w14:textId="77777777"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009B4373" w:rsidRPr="00CD5361">
        <w:rPr>
          <w:rFonts w:asciiTheme="minorHAnsi" w:hAnsiTheme="minorHAnsi" w:cs="Calibri"/>
        </w:rPr>
        <w:t>Discuss incidents causing concern with families and colleagues as appropriate</w:t>
      </w:r>
    </w:p>
    <w:p w14:paraId="4B55C3AF" w14:textId="77777777" w:rsidR="00773C6B" w:rsidRPr="00773C6B" w:rsidRDefault="00773C6B" w:rsidP="007B2BD3">
      <w:pPr>
        <w:rPr>
          <w:b/>
          <w:sz w:val="28"/>
          <w:szCs w:val="28"/>
        </w:rPr>
      </w:pPr>
      <w:r w:rsidRPr="00773C6B">
        <w:rPr>
          <w:rFonts w:asciiTheme="minorHAnsi" w:hAnsiTheme="minorHAnsi"/>
          <w:b/>
          <w:sz w:val="28"/>
          <w:szCs w:val="28"/>
        </w:rPr>
        <w:t>2.8.</w:t>
      </w:r>
      <w:r w:rsidRPr="00773C6B">
        <w:rPr>
          <w:rFonts w:asciiTheme="minorHAnsi" w:hAnsiTheme="minorHAnsi"/>
          <w:b/>
          <w:sz w:val="28"/>
          <w:szCs w:val="28"/>
        </w:rPr>
        <w:tab/>
      </w:r>
      <w:r w:rsidR="009B4373" w:rsidRPr="00CD5361">
        <w:rPr>
          <w:rFonts w:asciiTheme="minorHAnsi" w:hAnsiTheme="minorHAnsi" w:cs="Calibri"/>
        </w:rPr>
        <w:t>Include families and colleagues in discussion about options for response</w:t>
      </w:r>
    </w:p>
    <w:p w14:paraId="3440E1B9" w14:textId="77777777" w:rsidR="00274265" w:rsidRDefault="009B4373" w:rsidP="000A3826">
      <w:r>
        <w:rPr>
          <w:noProof/>
          <w:lang w:eastAsia="en-AU"/>
        </w:rPr>
        <w:drawing>
          <wp:anchor distT="0" distB="0" distL="114300" distR="114300" simplePos="0" relativeHeight="251676672" behindDoc="1" locked="0" layoutInCell="1" allowOverlap="1" wp14:anchorId="2E51BC08" wp14:editId="10A7474A">
            <wp:simplePos x="0" y="0"/>
            <wp:positionH relativeFrom="column">
              <wp:posOffset>560705</wp:posOffset>
            </wp:positionH>
            <wp:positionV relativeFrom="paragraph">
              <wp:posOffset>893445</wp:posOffset>
            </wp:positionV>
            <wp:extent cx="4042410" cy="4039870"/>
            <wp:effectExtent l="0" t="0" r="0" b="0"/>
            <wp:wrapTight wrapText="bothSides">
              <wp:wrapPolygon edited="0">
                <wp:start x="0" y="0"/>
                <wp:lineTo x="0" y="21491"/>
                <wp:lineTo x="21478" y="21491"/>
                <wp:lineTo x="2147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4042410" cy="4039870"/>
                    </a:xfrm>
                    <a:prstGeom prst="rect">
                      <a:avLst/>
                    </a:prstGeom>
                  </pic:spPr>
                </pic:pic>
              </a:graphicData>
            </a:graphic>
          </wp:anchor>
        </w:drawing>
      </w:r>
      <w:r>
        <w:rPr>
          <w:rFonts w:asciiTheme="minorHAnsi" w:hAnsiTheme="minorHAnsi"/>
          <w:b/>
          <w:sz w:val="28"/>
          <w:szCs w:val="28"/>
        </w:rPr>
        <w:t>2.9</w:t>
      </w:r>
      <w:r w:rsidRPr="00773C6B">
        <w:rPr>
          <w:rFonts w:asciiTheme="minorHAnsi" w:hAnsiTheme="minorHAnsi"/>
          <w:b/>
          <w:sz w:val="28"/>
          <w:szCs w:val="28"/>
        </w:rPr>
        <w:t>.</w:t>
      </w:r>
      <w:r w:rsidRPr="00773C6B">
        <w:rPr>
          <w:rFonts w:asciiTheme="minorHAnsi" w:hAnsiTheme="minorHAnsi"/>
          <w:b/>
          <w:sz w:val="28"/>
          <w:szCs w:val="28"/>
        </w:rPr>
        <w:tab/>
      </w:r>
      <w:r w:rsidRPr="00CD5361">
        <w:rPr>
          <w:rFonts w:asciiTheme="minorHAnsi" w:hAnsiTheme="minorHAnsi" w:cs="Calibri"/>
        </w:rPr>
        <w:t>Discuss needs and concerns of other childr</w:t>
      </w:r>
      <w:r>
        <w:rPr>
          <w:rFonts w:asciiTheme="minorHAnsi" w:hAnsiTheme="minorHAnsi" w:cs="Calibri"/>
        </w:rPr>
        <w:t>en who may be affected by the be</w:t>
      </w:r>
      <w:r w:rsidRPr="00CD5361">
        <w:rPr>
          <w:rFonts w:asciiTheme="minorHAnsi" w:hAnsiTheme="minorHAnsi" w:cs="Calibri"/>
        </w:rPr>
        <w:t>haviour</w:t>
      </w:r>
      <w:r>
        <w:rPr>
          <w:rFonts w:asciiTheme="minorHAnsi" w:hAnsiTheme="minorHAnsi"/>
          <w:b/>
          <w:sz w:val="28"/>
          <w:szCs w:val="28"/>
        </w:rPr>
        <w:tab/>
      </w:r>
      <w:r w:rsidR="00274265">
        <w:br w:type="page"/>
      </w:r>
    </w:p>
    <w:p w14:paraId="3820452F" w14:textId="77777777" w:rsidR="006E5817" w:rsidRPr="006E5817" w:rsidRDefault="006E5817" w:rsidP="006E5817">
      <w:pPr>
        <w:pStyle w:val="Heading2"/>
      </w:pPr>
      <w:bookmarkStart w:id="49" w:name="_Toc421185386"/>
      <w:r w:rsidRPr="006E5817">
        <w:lastRenderedPageBreak/>
        <w:t xml:space="preserve">2.1 – </w:t>
      </w:r>
      <w:r w:rsidR="009B4373" w:rsidRPr="009B4373">
        <w:t>Gather information from all those involved in caring for the children</w:t>
      </w:r>
      <w:bookmarkEnd w:id="49"/>
    </w:p>
    <w:p w14:paraId="490AE0C9" w14:textId="77777777" w:rsidR="008870BA" w:rsidRDefault="008870BA" w:rsidP="008870BA">
      <w:pPr>
        <w:pStyle w:val="Heading3"/>
      </w:pPr>
      <w:bookmarkStart w:id="50" w:name="_Toc421185387"/>
      <w:r>
        <w:t>Concerning behaviour</w:t>
      </w:r>
      <w:bookmarkEnd w:id="50"/>
    </w:p>
    <w:p w14:paraId="415E4826" w14:textId="77777777" w:rsidR="00B902E3" w:rsidRDefault="008870BA" w:rsidP="008870BA">
      <w:r>
        <w:t>You may have a number of children in your care</w:t>
      </w:r>
      <w:r w:rsidR="00B902E3">
        <w:t xml:space="preserve"> who display behaviours of concern all or most of the time and you may also have children who ordinarily behave appropriately and then start to behave inappropriately intermittently. When formulating</w:t>
      </w:r>
      <w:r w:rsidR="00E3368D">
        <w:t xml:space="preserve"> strategies to support a child</w:t>
      </w:r>
      <w:r w:rsidR="00B902E3">
        <w:t xml:space="preserve"> to develop cooperative behaviour it is important to establish a holistic picture of their behavi</w:t>
      </w:r>
      <w:r w:rsidR="00E3368D">
        <w:t>our in all areas of their life by gathering information from everybody involved in caring for them. Their behaviour may very well be completely different in a setting different to your own and there will usually be a valid reason as to why this is which will help you to implement strategies relevant to the individual child to manage their behaviour.</w:t>
      </w:r>
    </w:p>
    <w:p w14:paraId="5902BE6F" w14:textId="77777777" w:rsidR="00E3368D" w:rsidRDefault="00A54898" w:rsidP="00E3368D">
      <w:pPr>
        <w:pStyle w:val="Heading3"/>
      </w:pPr>
      <w:bookmarkStart w:id="51" w:name="_Toc421185388"/>
      <w:r>
        <w:t>S</w:t>
      </w:r>
      <w:r w:rsidR="00E3368D">
        <w:t>ources of information</w:t>
      </w:r>
      <w:bookmarkEnd w:id="51"/>
    </w:p>
    <w:p w14:paraId="59507FFD" w14:textId="77777777" w:rsidR="00E3368D" w:rsidRDefault="00E3368D" w:rsidP="00E3368D">
      <w:pPr>
        <w:rPr>
          <w:lang w:val="en-GB"/>
        </w:rPr>
      </w:pPr>
      <w:r>
        <w:rPr>
          <w:lang w:val="en-GB"/>
        </w:rPr>
        <w:t>Dependent on the nature and size of your organisation, the child on which you wish to gather information may interact with a number of different members of staff in different environments and settings within your organisation that you may not have considered approaching for input but who may have some golden nuggets of information about the child</w:t>
      </w:r>
      <w:r w:rsidR="00F70B19">
        <w:rPr>
          <w:lang w:val="en-GB"/>
        </w:rPr>
        <w:t>.</w:t>
      </w:r>
    </w:p>
    <w:p w14:paraId="004AFAAF" w14:textId="77777777" w:rsidR="00364AE9" w:rsidRDefault="00364AE9" w:rsidP="00364AE9">
      <w:pPr>
        <w:pStyle w:val="BoldBulTight0"/>
        <w:rPr>
          <w:lang w:val="en-GB"/>
        </w:rPr>
      </w:pPr>
      <w:r>
        <w:rPr>
          <w:lang w:val="en-GB"/>
        </w:rPr>
        <w:t>Internal sources of information may come from:</w:t>
      </w:r>
    </w:p>
    <w:p w14:paraId="577FC305" w14:textId="77777777" w:rsidR="00364AE9" w:rsidRDefault="009F4129" w:rsidP="00B76F1B">
      <w:pPr>
        <w:pStyle w:val="Bullets"/>
        <w:numPr>
          <w:ilvl w:val="0"/>
          <w:numId w:val="0"/>
        </w:numPr>
        <w:ind w:left="1134"/>
        <w:rPr>
          <w:lang w:val="en-GB"/>
        </w:rPr>
      </w:pPr>
      <w:r>
        <w:rPr>
          <w:lang w:val="en-GB"/>
        </w:rPr>
        <w:t>Main contact – class teacher, tutor, trainer, nursery nurse, nanny etc.</w:t>
      </w:r>
    </w:p>
    <w:p w14:paraId="5B69808A" w14:textId="77777777" w:rsidR="009F4129" w:rsidRDefault="009F4129" w:rsidP="00B76F1B">
      <w:pPr>
        <w:pStyle w:val="Bullets"/>
        <w:numPr>
          <w:ilvl w:val="0"/>
          <w:numId w:val="0"/>
        </w:numPr>
        <w:ind w:left="1134"/>
        <w:rPr>
          <w:lang w:val="en-GB"/>
        </w:rPr>
      </w:pPr>
      <w:r>
        <w:rPr>
          <w:lang w:val="en-GB"/>
        </w:rPr>
        <w:t>Pastoral support – learning mentor, counsellor, nurse/first aider, house master, behaviour support workers, attendance officer, safeguarding officer</w:t>
      </w:r>
    </w:p>
    <w:p w14:paraId="797521AB" w14:textId="77777777" w:rsidR="009F4129" w:rsidRDefault="009F4129" w:rsidP="00B76F1B">
      <w:pPr>
        <w:pStyle w:val="Bullets"/>
        <w:numPr>
          <w:ilvl w:val="0"/>
          <w:numId w:val="0"/>
        </w:numPr>
        <w:ind w:left="1134"/>
        <w:rPr>
          <w:lang w:val="en-GB"/>
        </w:rPr>
      </w:pPr>
      <w:r>
        <w:rPr>
          <w:lang w:val="en-GB"/>
        </w:rPr>
        <w:t>Support staff – receptionists, site staff, cleaners, librarian, lunchtime supervisors, kitchen staff, administration, IT support staff</w:t>
      </w:r>
      <w:r w:rsidR="00D027C3">
        <w:rPr>
          <w:lang w:val="en-GB"/>
        </w:rPr>
        <w:t>, technicians</w:t>
      </w:r>
    </w:p>
    <w:p w14:paraId="1D99A0C6" w14:textId="77777777" w:rsidR="00D027C3" w:rsidRDefault="00D027C3" w:rsidP="00B76F1B">
      <w:pPr>
        <w:pStyle w:val="Bullets"/>
        <w:numPr>
          <w:ilvl w:val="0"/>
          <w:numId w:val="0"/>
        </w:numPr>
        <w:ind w:left="1134"/>
        <w:rPr>
          <w:lang w:val="en-GB"/>
        </w:rPr>
      </w:pPr>
      <w:r>
        <w:rPr>
          <w:lang w:val="en-GB"/>
        </w:rPr>
        <w:t>Behaviour management software – most organisations will have a dedicated computer system that is used to record information about behaviour of each individual child</w:t>
      </w:r>
    </w:p>
    <w:p w14:paraId="29B984F4" w14:textId="77777777" w:rsidR="00A7565D" w:rsidRDefault="00A7565D" w:rsidP="00B76F1B">
      <w:pPr>
        <w:pStyle w:val="Bullets"/>
        <w:numPr>
          <w:ilvl w:val="0"/>
          <w:numId w:val="0"/>
        </w:numPr>
        <w:ind w:left="1134"/>
        <w:rPr>
          <w:lang w:val="en-GB"/>
        </w:rPr>
      </w:pPr>
      <w:r>
        <w:rPr>
          <w:lang w:val="en-GB"/>
        </w:rPr>
        <w:t>CCTV.</w:t>
      </w:r>
    </w:p>
    <w:p w14:paraId="4D2E40E2" w14:textId="77777777" w:rsidR="009F4129" w:rsidRDefault="009F4129" w:rsidP="009F4129">
      <w:pPr>
        <w:rPr>
          <w:lang w:val="en-GB"/>
        </w:rPr>
      </w:pPr>
      <w:r>
        <w:rPr>
          <w:lang w:val="en-GB"/>
        </w:rPr>
        <w:t>You will probably find that you obtain as much influential information from support staff as from staff that are in contact with the child in the learning environment</w:t>
      </w:r>
      <w:r w:rsidR="00D027C3">
        <w:rPr>
          <w:lang w:val="en-GB"/>
        </w:rPr>
        <w:t xml:space="preserve"> because often children behave differently in a recreational environment when their time lacks structure and instruction; they may cope better with it but they may also be unable to manage their own behaviour when there are no formal boundaries and directions from an adult. For example, a child may behave exemplary in a classroom under the supervision of an educator but when left to their own devices in the playground during recess may find themselves in all sorts of trouble such as climbing trees or fighting.</w:t>
      </w:r>
    </w:p>
    <w:p w14:paraId="027BF971" w14:textId="77777777" w:rsidR="00A7565D" w:rsidRDefault="00A7565D">
      <w:pPr>
        <w:spacing w:after="0" w:line="240" w:lineRule="auto"/>
        <w:rPr>
          <w:b/>
          <w:lang w:val="en-GB"/>
        </w:rPr>
      </w:pPr>
      <w:r>
        <w:rPr>
          <w:lang w:val="en-GB"/>
        </w:rPr>
        <w:br w:type="page"/>
      </w:r>
    </w:p>
    <w:p w14:paraId="691D27A2" w14:textId="77777777" w:rsidR="00D027C3" w:rsidRDefault="00D027C3" w:rsidP="00D027C3">
      <w:pPr>
        <w:pStyle w:val="BoldBulTight0"/>
        <w:rPr>
          <w:lang w:val="en-GB"/>
        </w:rPr>
      </w:pPr>
      <w:r>
        <w:rPr>
          <w:lang w:val="en-GB"/>
        </w:rPr>
        <w:lastRenderedPageBreak/>
        <w:t>External sources of information may include:</w:t>
      </w:r>
    </w:p>
    <w:p w14:paraId="1E866BEA" w14:textId="77777777" w:rsidR="00D027C3" w:rsidRDefault="00785C72" w:rsidP="00B76F1B">
      <w:pPr>
        <w:pStyle w:val="Bullets"/>
        <w:numPr>
          <w:ilvl w:val="0"/>
          <w:numId w:val="0"/>
        </w:numPr>
        <w:ind w:left="1134"/>
        <w:rPr>
          <w:lang w:val="en-GB"/>
        </w:rPr>
      </w:pPr>
      <w:r>
        <w:rPr>
          <w:lang w:val="en-GB"/>
        </w:rPr>
        <w:t>Family – parents/carers, grandparents, siblings</w:t>
      </w:r>
    </w:p>
    <w:p w14:paraId="25E6B65E" w14:textId="77777777" w:rsidR="00785C72" w:rsidRDefault="00785C72" w:rsidP="00B76F1B">
      <w:pPr>
        <w:pStyle w:val="Bullets"/>
        <w:numPr>
          <w:ilvl w:val="0"/>
          <w:numId w:val="0"/>
        </w:numPr>
        <w:ind w:left="1134"/>
        <w:rPr>
          <w:lang w:val="en-GB"/>
        </w:rPr>
      </w:pPr>
      <w:r>
        <w:rPr>
          <w:lang w:val="en-GB"/>
        </w:rPr>
        <w:t>Child minder</w:t>
      </w:r>
    </w:p>
    <w:p w14:paraId="1EEEFD22" w14:textId="77777777" w:rsidR="00785C72" w:rsidRDefault="00785C72" w:rsidP="00B76F1B">
      <w:pPr>
        <w:pStyle w:val="Bullets"/>
        <w:numPr>
          <w:ilvl w:val="0"/>
          <w:numId w:val="0"/>
        </w:numPr>
        <w:ind w:left="1134"/>
        <w:rPr>
          <w:lang w:val="en-GB"/>
        </w:rPr>
      </w:pPr>
      <w:r>
        <w:rPr>
          <w:lang w:val="en-GB"/>
        </w:rPr>
        <w:t>External agencies working with the child/family such as:</w:t>
      </w:r>
    </w:p>
    <w:p w14:paraId="5171B1AE" w14:textId="77777777" w:rsidR="00785C72" w:rsidRDefault="00785C72" w:rsidP="00B76F1B">
      <w:pPr>
        <w:pStyle w:val="Bullets2"/>
        <w:numPr>
          <w:ilvl w:val="0"/>
          <w:numId w:val="0"/>
        </w:numPr>
        <w:ind w:left="1701"/>
        <w:rPr>
          <w:lang w:val="en-GB"/>
        </w:rPr>
      </w:pPr>
      <w:r>
        <w:rPr>
          <w:lang w:val="en-GB"/>
        </w:rPr>
        <w:t>social services</w:t>
      </w:r>
    </w:p>
    <w:p w14:paraId="11BA401F" w14:textId="77777777" w:rsidR="00785C72" w:rsidRDefault="00785C72" w:rsidP="00B76F1B">
      <w:pPr>
        <w:pStyle w:val="Bullets2"/>
        <w:numPr>
          <w:ilvl w:val="0"/>
          <w:numId w:val="0"/>
        </w:numPr>
        <w:ind w:left="1701"/>
        <w:rPr>
          <w:lang w:val="en-GB"/>
        </w:rPr>
      </w:pPr>
      <w:r>
        <w:rPr>
          <w:lang w:val="en-GB"/>
        </w:rPr>
        <w:t>housing support</w:t>
      </w:r>
    </w:p>
    <w:p w14:paraId="313AABEC" w14:textId="77777777" w:rsidR="00785C72" w:rsidRDefault="00785C72" w:rsidP="00B76F1B">
      <w:pPr>
        <w:pStyle w:val="Bullets2"/>
        <w:numPr>
          <w:ilvl w:val="0"/>
          <w:numId w:val="0"/>
        </w:numPr>
        <w:ind w:left="1701"/>
        <w:rPr>
          <w:lang w:val="en-GB"/>
        </w:rPr>
      </w:pPr>
      <w:r>
        <w:rPr>
          <w:lang w:val="en-GB"/>
        </w:rPr>
        <w:t>police</w:t>
      </w:r>
    </w:p>
    <w:p w14:paraId="32E23B3A" w14:textId="77777777" w:rsidR="00785C72" w:rsidRDefault="00785C72" w:rsidP="00B76F1B">
      <w:pPr>
        <w:pStyle w:val="Bullets2"/>
        <w:numPr>
          <w:ilvl w:val="0"/>
          <w:numId w:val="0"/>
        </w:numPr>
        <w:ind w:left="1701"/>
        <w:rPr>
          <w:lang w:val="en-GB"/>
        </w:rPr>
      </w:pPr>
      <w:r>
        <w:rPr>
          <w:lang w:val="en-GB"/>
        </w:rPr>
        <w:t>health workers</w:t>
      </w:r>
    </w:p>
    <w:p w14:paraId="2C06E648" w14:textId="77777777" w:rsidR="00785C72" w:rsidRDefault="00785C72" w:rsidP="00B76F1B">
      <w:pPr>
        <w:pStyle w:val="Bullets2"/>
        <w:numPr>
          <w:ilvl w:val="0"/>
          <w:numId w:val="0"/>
        </w:numPr>
        <w:ind w:left="1701"/>
        <w:rPr>
          <w:lang w:val="en-GB"/>
        </w:rPr>
      </w:pPr>
      <w:r>
        <w:rPr>
          <w:lang w:val="en-GB"/>
        </w:rPr>
        <w:t>education (if not an educational establishment)</w:t>
      </w:r>
    </w:p>
    <w:p w14:paraId="1FBD1334" w14:textId="77777777" w:rsidR="00785C72" w:rsidRDefault="00A7565D" w:rsidP="00B76F1B">
      <w:pPr>
        <w:pStyle w:val="Bullets"/>
        <w:numPr>
          <w:ilvl w:val="0"/>
          <w:numId w:val="0"/>
        </w:numPr>
        <w:ind w:left="1134"/>
        <w:rPr>
          <w:lang w:val="en-GB"/>
        </w:rPr>
      </w:pPr>
      <w:r>
        <w:rPr>
          <w:lang w:val="en-GB"/>
        </w:rPr>
        <w:t>Recreational activity</w:t>
      </w:r>
      <w:r w:rsidR="00A54898">
        <w:rPr>
          <w:lang w:val="en-GB"/>
        </w:rPr>
        <w:t xml:space="preserve"> leaders</w:t>
      </w:r>
      <w:r w:rsidR="00785C72">
        <w:rPr>
          <w:lang w:val="en-GB"/>
        </w:rPr>
        <w:t xml:space="preserve"> such as:</w:t>
      </w:r>
    </w:p>
    <w:p w14:paraId="33966A76" w14:textId="77777777" w:rsidR="00785C72" w:rsidRDefault="00785C72" w:rsidP="00785C72">
      <w:pPr>
        <w:pStyle w:val="Bullets2"/>
        <w:rPr>
          <w:lang w:val="en-GB"/>
        </w:rPr>
      </w:pPr>
      <w:r>
        <w:rPr>
          <w:lang w:val="en-GB"/>
        </w:rPr>
        <w:t>sports/dance club</w:t>
      </w:r>
    </w:p>
    <w:p w14:paraId="2C7F1007" w14:textId="77777777" w:rsidR="00785C72" w:rsidRDefault="00785C72" w:rsidP="00785C72">
      <w:pPr>
        <w:pStyle w:val="Bullets2"/>
        <w:rPr>
          <w:lang w:val="en-GB"/>
        </w:rPr>
      </w:pPr>
      <w:r>
        <w:rPr>
          <w:lang w:val="en-GB"/>
        </w:rPr>
        <w:t>youth club</w:t>
      </w:r>
    </w:p>
    <w:p w14:paraId="2196AA3F" w14:textId="77777777" w:rsidR="00785C72" w:rsidRDefault="00785C72" w:rsidP="00785C72">
      <w:pPr>
        <w:pStyle w:val="Bullets2"/>
        <w:rPr>
          <w:lang w:val="en-GB"/>
        </w:rPr>
      </w:pPr>
      <w:r>
        <w:rPr>
          <w:lang w:val="en-GB"/>
        </w:rPr>
        <w:t>church</w:t>
      </w:r>
    </w:p>
    <w:p w14:paraId="2C0DF43A" w14:textId="77777777" w:rsidR="00785C72" w:rsidRDefault="00785C72" w:rsidP="00785C72">
      <w:pPr>
        <w:pStyle w:val="Bullets2"/>
        <w:rPr>
          <w:lang w:val="en-GB"/>
        </w:rPr>
      </w:pPr>
      <w:r>
        <w:rPr>
          <w:lang w:val="en-GB"/>
        </w:rPr>
        <w:t>scouts</w:t>
      </w:r>
    </w:p>
    <w:p w14:paraId="2E5F1788" w14:textId="77777777" w:rsidR="00785C72" w:rsidRDefault="00785C72" w:rsidP="00785C72">
      <w:pPr>
        <w:pStyle w:val="Bullets2"/>
        <w:rPr>
          <w:lang w:val="en-GB"/>
        </w:rPr>
      </w:pPr>
      <w:r>
        <w:rPr>
          <w:lang w:val="en-GB"/>
        </w:rPr>
        <w:t>cadets</w:t>
      </w:r>
    </w:p>
    <w:p w14:paraId="11169AAB" w14:textId="77777777" w:rsidR="00785C72" w:rsidRDefault="00785C72" w:rsidP="00785C72">
      <w:pPr>
        <w:pStyle w:val="Bullets2"/>
        <w:rPr>
          <w:lang w:val="en-GB"/>
        </w:rPr>
      </w:pPr>
      <w:r>
        <w:rPr>
          <w:lang w:val="en-GB"/>
        </w:rPr>
        <w:t>voluntary agencies.</w:t>
      </w:r>
    </w:p>
    <w:p w14:paraId="2B3858EE" w14:textId="77777777" w:rsidR="00D027C3" w:rsidRDefault="00785C72" w:rsidP="009F4129">
      <w:pPr>
        <w:rPr>
          <w:lang w:val="en-GB"/>
        </w:rPr>
      </w:pPr>
      <w:r>
        <w:rPr>
          <w:lang w:val="en-GB"/>
        </w:rPr>
        <w:t>You will probably be surprised with the information you receive about the child’s behaviour from people from all the different areas of their life. A classic example is that if an academically able teenage boy</w:t>
      </w:r>
      <w:r w:rsidR="00C01B10">
        <w:rPr>
          <w:lang w:val="en-GB"/>
        </w:rPr>
        <w:t xml:space="preserve"> who is persistently disruptive in the classroom because he is bored, yet dedicated and committed on the sports field to the point where he is school captain of all the sports teams.</w:t>
      </w:r>
    </w:p>
    <w:p w14:paraId="2BB86EE4" w14:textId="77777777" w:rsidR="00C01B10" w:rsidRDefault="00C01B10" w:rsidP="009F4129">
      <w:pPr>
        <w:rPr>
          <w:lang w:val="en-GB"/>
        </w:rPr>
      </w:pPr>
      <w:r>
        <w:rPr>
          <w:lang w:val="en-GB"/>
        </w:rPr>
        <w:t>You may also find that some educators/carers never have any behavioural issues with any children and others do even with children who are generally well behaved at all times. This will either be due to their ability to manage behaviour, the subject matter or activity they deliver, or a combination of both.</w:t>
      </w:r>
    </w:p>
    <w:p w14:paraId="5D82DECB" w14:textId="77777777" w:rsidR="00D027C3" w:rsidRDefault="00D027C3" w:rsidP="00D027C3">
      <w:pPr>
        <w:pStyle w:val="Heading3"/>
      </w:pPr>
      <w:bookmarkStart w:id="52" w:name="_Toc421185389"/>
      <w:r>
        <w:t>Gathering information</w:t>
      </w:r>
      <w:bookmarkEnd w:id="52"/>
    </w:p>
    <w:p w14:paraId="00A9F3E8" w14:textId="77777777" w:rsidR="00D027C3" w:rsidRPr="00D027C3" w:rsidRDefault="00D027C3" w:rsidP="00D027C3">
      <w:pPr>
        <w:rPr>
          <w:lang w:val="en-GB"/>
        </w:rPr>
      </w:pPr>
      <w:r>
        <w:rPr>
          <w:lang w:val="en-GB"/>
        </w:rPr>
        <w:t xml:space="preserve">Where possible, try to obtain written information so you can keep a record on the child’s file; email is best because it serves as an automatic audit trail. Where this is not possible, such as with lunchtime supervisors or visitors to your organisation that do not have an internal email account, make sure you take accurate notes on the information they provide. </w:t>
      </w:r>
    </w:p>
    <w:p w14:paraId="12FEBCD0" w14:textId="77777777" w:rsidR="00E3368D" w:rsidRDefault="00E3368D" w:rsidP="008870BA"/>
    <w:p w14:paraId="519E2D83" w14:textId="77777777" w:rsidR="008870BA" w:rsidRDefault="008870BA" w:rsidP="008870BA">
      <w:pPr>
        <w:rPr>
          <w:rFonts w:cs="Calibri"/>
          <w:color w:val="C00000"/>
          <w:sz w:val="28"/>
          <w:szCs w:val="28"/>
        </w:rPr>
      </w:pPr>
      <w:r>
        <w:br w:type="page"/>
      </w:r>
    </w:p>
    <w:p w14:paraId="3C44D78A" w14:textId="77777777" w:rsidR="00A7565D" w:rsidRDefault="00A7565D" w:rsidP="00A7565D">
      <w:pPr>
        <w:pStyle w:val="Heading3"/>
      </w:pPr>
      <w:bookmarkStart w:id="53" w:name="_Toc421185390"/>
      <w:r>
        <w:rPr>
          <w:noProof/>
          <w:lang w:val="en-AU" w:eastAsia="en-AU"/>
        </w:rPr>
        <w:lastRenderedPageBreak/>
        <w:drawing>
          <wp:anchor distT="0" distB="0" distL="114300" distR="114300" simplePos="0" relativeHeight="251769856" behindDoc="1" locked="0" layoutInCell="1" allowOverlap="1" wp14:anchorId="7C66A730" wp14:editId="0928DD5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t>Activity 2A</w:t>
      </w:r>
      <w:bookmarkEnd w:id="53"/>
    </w:p>
    <w:p w14:paraId="380D9C4E" w14:textId="77777777" w:rsidR="00A7565D" w:rsidRDefault="00A7565D">
      <w:pPr>
        <w:spacing w:after="0" w:line="240" w:lineRule="auto"/>
        <w:rPr>
          <w:rFonts w:cs="Calibri"/>
          <w:b/>
          <w:bCs/>
          <w:color w:val="C00000"/>
          <w:sz w:val="28"/>
          <w:szCs w:val="28"/>
        </w:rPr>
      </w:pPr>
      <w:r>
        <w:br w:type="page"/>
      </w:r>
    </w:p>
    <w:p w14:paraId="7D3227A3" w14:textId="77777777" w:rsidR="006E5817" w:rsidRDefault="006E5817" w:rsidP="006E5817">
      <w:pPr>
        <w:pStyle w:val="Heading2"/>
      </w:pPr>
      <w:bookmarkStart w:id="54" w:name="_Toc421185391"/>
      <w:r w:rsidRPr="006E5817">
        <w:lastRenderedPageBreak/>
        <w:t xml:space="preserve">2.2 – </w:t>
      </w:r>
      <w:r w:rsidR="009B4373" w:rsidRPr="009B4373">
        <w:t>Reflect on the wide range of variables that can impact on behaviour</w:t>
      </w:r>
      <w:bookmarkEnd w:id="54"/>
    </w:p>
    <w:p w14:paraId="0827871D" w14:textId="77777777" w:rsidR="00777223" w:rsidRPr="006E5817" w:rsidRDefault="00777223" w:rsidP="00777223">
      <w:pPr>
        <w:pStyle w:val="Heading2"/>
        <w:rPr>
          <w:rStyle w:val="Strong"/>
          <w:b/>
          <w:bCs/>
        </w:rPr>
      </w:pPr>
      <w:bookmarkStart w:id="55" w:name="_Toc421185392"/>
      <w:r w:rsidRPr="006E5817">
        <w:t xml:space="preserve">2.3 – </w:t>
      </w:r>
      <w:r w:rsidRPr="00CD5361">
        <w:rPr>
          <w:rFonts w:asciiTheme="minorHAnsi" w:hAnsiTheme="minorHAnsi"/>
        </w:rPr>
        <w:t>Observe and analyse behaviour to identify triggers or consequences which are maintaining the behaviour</w:t>
      </w:r>
      <w:bookmarkEnd w:id="55"/>
    </w:p>
    <w:p w14:paraId="6F77106A" w14:textId="77777777" w:rsidR="00777223" w:rsidRPr="00777223" w:rsidRDefault="00777223" w:rsidP="00777223">
      <w:pPr>
        <w:pStyle w:val="Heading2"/>
      </w:pPr>
      <w:bookmarkStart w:id="56" w:name="_Toc421185393"/>
      <w:r w:rsidRPr="006E5817">
        <w:rPr>
          <w:rStyle w:val="Strong"/>
          <w:b/>
          <w:bCs/>
        </w:rPr>
        <w:t xml:space="preserve">2.4 – </w:t>
      </w:r>
      <w:r w:rsidRPr="00CD5361">
        <w:rPr>
          <w:rFonts w:asciiTheme="minorHAnsi" w:hAnsiTheme="minorHAnsi"/>
        </w:rPr>
        <w:t>Scan environment and curriculum for possible influences on behaviour</w:t>
      </w:r>
      <w:bookmarkEnd w:id="56"/>
    </w:p>
    <w:p w14:paraId="45BDAB24" w14:textId="77777777" w:rsidR="000832B4" w:rsidRDefault="000832B4" w:rsidP="000832B4">
      <w:pPr>
        <w:pStyle w:val="Heading3"/>
      </w:pPr>
      <w:bookmarkStart w:id="57" w:name="_Toc421185394"/>
      <w:r>
        <w:t>Variables that can impact on behaviour</w:t>
      </w:r>
      <w:bookmarkEnd w:id="57"/>
    </w:p>
    <w:p w14:paraId="185B6F01" w14:textId="77777777" w:rsidR="000832B4" w:rsidRDefault="000832B4" w:rsidP="000832B4">
      <w:r w:rsidRPr="000832B4">
        <w:t>There are so many factors that can impact on the behaviour of children and they affect all children in different ways. One factor may not concern one child at all whereas it may have a huge impact on another. Being aware of the variables that can affect children’s behaviour is crucial to understanding the causes of inappropriate or unusual behaviour and being able to reduce the risk of these variables occurring within your learning or care setting.</w:t>
      </w:r>
    </w:p>
    <w:p w14:paraId="06BE348F" w14:textId="77777777" w:rsidR="000832B4" w:rsidRDefault="000832B4" w:rsidP="000832B4">
      <w:pPr>
        <w:pStyle w:val="Heading3"/>
      </w:pPr>
      <w:bookmarkStart w:id="58" w:name="_Toc421185395"/>
      <w:r>
        <w:t>Domestic variables</w:t>
      </w:r>
      <w:bookmarkEnd w:id="58"/>
    </w:p>
    <w:p w14:paraId="49F31875" w14:textId="77777777" w:rsidR="00D15E11" w:rsidRDefault="000832B4" w:rsidP="000832B4">
      <w:r>
        <w:t>One of the most common causes of inappropriate or unusual behaviour in children is family dynamics and background, after all, children spend a large proportion of their time in the home with family members and have learned to behave in the same way as their parents/carers</w:t>
      </w:r>
      <w:r w:rsidR="00D15E11">
        <w:t>. They are also exposed to all the circumstances and situations within the family unit and it is sometimes difficult to obtain information from them if there is a cause for concern about domestic circumstances because they are usually naturally very protective of their family members. Children are very resilient and often adept at putting on a brave face if there is a problem at home but the emotion they feel can manifest itself in inappropriate or uncharacteristic behaviour.</w:t>
      </w:r>
    </w:p>
    <w:p w14:paraId="0DFE176D" w14:textId="77777777" w:rsidR="00D15E11" w:rsidRDefault="00D15E11" w:rsidP="00D15E11">
      <w:pPr>
        <w:pStyle w:val="BoldBulTight0"/>
      </w:pPr>
      <w:r>
        <w:t>Domestic issues that can impact on behaviour may include:</w:t>
      </w:r>
    </w:p>
    <w:p w14:paraId="67D558AF" w14:textId="77777777" w:rsidR="000F1197" w:rsidRDefault="000F1197" w:rsidP="001F664F">
      <w:pPr>
        <w:pStyle w:val="Bullets"/>
        <w:spacing w:after="140"/>
        <w:ind w:hanging="357"/>
      </w:pPr>
      <w:r>
        <w:t>Child</w:t>
      </w:r>
      <w:r w:rsidR="004837EA">
        <w:t xml:space="preserve"> itself suffering</w:t>
      </w:r>
      <w:r>
        <w:t xml:space="preserve"> abuse from a family member/friend such as:</w:t>
      </w:r>
    </w:p>
    <w:p w14:paraId="7EB8123A" w14:textId="77777777" w:rsidR="004837EA" w:rsidRDefault="00F34B2E" w:rsidP="001F664F">
      <w:pPr>
        <w:pStyle w:val="Bullets2"/>
        <w:spacing w:after="140"/>
        <w:ind w:hanging="357"/>
      </w:pPr>
      <w:r>
        <w:t>physical abuse</w:t>
      </w:r>
    </w:p>
    <w:p w14:paraId="76A04768" w14:textId="77777777" w:rsidR="004837EA" w:rsidRDefault="00F34B2E" w:rsidP="001F664F">
      <w:pPr>
        <w:pStyle w:val="Bullets2"/>
        <w:spacing w:after="140"/>
        <w:ind w:hanging="357"/>
      </w:pPr>
      <w:r>
        <w:t>emotional/psychological abuse</w:t>
      </w:r>
    </w:p>
    <w:p w14:paraId="7DE06939" w14:textId="77777777" w:rsidR="004837EA" w:rsidRDefault="00F34B2E" w:rsidP="001F664F">
      <w:pPr>
        <w:pStyle w:val="Bullets2"/>
        <w:spacing w:after="140"/>
        <w:ind w:hanging="357"/>
      </w:pPr>
      <w:r>
        <w:t>sexual abuse</w:t>
      </w:r>
    </w:p>
    <w:p w14:paraId="2531A712" w14:textId="77777777" w:rsidR="004837EA" w:rsidRDefault="00F34B2E" w:rsidP="001F664F">
      <w:pPr>
        <w:pStyle w:val="Bullets2"/>
        <w:spacing w:after="140"/>
        <w:ind w:hanging="357"/>
      </w:pPr>
      <w:r>
        <w:t xml:space="preserve">neglect – leaving </w:t>
      </w:r>
      <w:r w:rsidR="004837EA">
        <w:t>children unattended, not feeding children, not allowing children to interact with others etc.</w:t>
      </w:r>
    </w:p>
    <w:p w14:paraId="7CE31EA6" w14:textId="77777777" w:rsidR="00777223" w:rsidRDefault="00777223" w:rsidP="001F664F">
      <w:pPr>
        <w:pStyle w:val="Bullets"/>
        <w:spacing w:after="140"/>
        <w:ind w:hanging="357"/>
      </w:pPr>
      <w:r>
        <w:t>Family member suffering domestic abuse/violence</w:t>
      </w:r>
    </w:p>
    <w:p w14:paraId="301BC097" w14:textId="77777777" w:rsidR="00777223" w:rsidRDefault="00777223" w:rsidP="001F664F">
      <w:pPr>
        <w:pStyle w:val="Bullets"/>
        <w:spacing w:after="140"/>
        <w:ind w:hanging="357"/>
      </w:pPr>
      <w:r>
        <w:t>Poor diet – high sugar/saturated fat intake, lack of protein and vitamins</w:t>
      </w:r>
    </w:p>
    <w:p w14:paraId="33B8251E" w14:textId="77777777" w:rsidR="00777223" w:rsidRDefault="00535325" w:rsidP="001F664F">
      <w:pPr>
        <w:pStyle w:val="Bullets"/>
        <w:spacing w:after="140"/>
        <w:ind w:hanging="357"/>
      </w:pPr>
      <w:r>
        <w:t xml:space="preserve">Overcrowded/unhygienic </w:t>
      </w:r>
      <w:r w:rsidR="00777223">
        <w:t>living conditions</w:t>
      </w:r>
    </w:p>
    <w:p w14:paraId="3A74B595" w14:textId="77777777" w:rsidR="00777223" w:rsidRDefault="00777223" w:rsidP="001F664F">
      <w:pPr>
        <w:pStyle w:val="Bullets"/>
        <w:spacing w:after="140"/>
        <w:ind w:hanging="357"/>
      </w:pPr>
      <w:r>
        <w:t>Financial difficulties</w:t>
      </w:r>
    </w:p>
    <w:p w14:paraId="2A66EC1F" w14:textId="77777777" w:rsidR="00777223" w:rsidRDefault="00777223" w:rsidP="001F664F">
      <w:pPr>
        <w:pStyle w:val="Bullets"/>
        <w:spacing w:after="140"/>
        <w:ind w:hanging="357"/>
      </w:pPr>
      <w:r>
        <w:t>Changes to family dynamics such as:</w:t>
      </w:r>
    </w:p>
    <w:p w14:paraId="497D36AE" w14:textId="77777777" w:rsidR="00777223" w:rsidRDefault="00777223" w:rsidP="001F664F">
      <w:pPr>
        <w:pStyle w:val="Bullets2"/>
        <w:spacing w:after="140"/>
        <w:ind w:hanging="357"/>
      </w:pPr>
      <w:r>
        <w:t>parents/carers separation</w:t>
      </w:r>
    </w:p>
    <w:p w14:paraId="63A78DBF" w14:textId="77777777" w:rsidR="00777223" w:rsidRDefault="00777223" w:rsidP="001F664F">
      <w:pPr>
        <w:pStyle w:val="Bullets2"/>
        <w:spacing w:after="140"/>
        <w:ind w:hanging="357"/>
      </w:pPr>
      <w:r>
        <w:t>new baby</w:t>
      </w:r>
    </w:p>
    <w:p w14:paraId="2DF5BEBD" w14:textId="77777777" w:rsidR="00777223" w:rsidRDefault="00777223" w:rsidP="001F664F">
      <w:pPr>
        <w:pStyle w:val="Bullets2"/>
        <w:spacing w:after="140"/>
        <w:ind w:hanging="357"/>
      </w:pPr>
      <w:r>
        <w:t>step-family moving in</w:t>
      </w:r>
    </w:p>
    <w:p w14:paraId="47A33725" w14:textId="77777777" w:rsidR="00777223" w:rsidRDefault="00777223" w:rsidP="004837EA">
      <w:pPr>
        <w:pStyle w:val="Bullets"/>
      </w:pPr>
      <w:r>
        <w:lastRenderedPageBreak/>
        <w:t>Bereavement of family member or pet</w:t>
      </w:r>
    </w:p>
    <w:p w14:paraId="5B876227" w14:textId="77777777" w:rsidR="00777223" w:rsidRDefault="00777223" w:rsidP="004837EA">
      <w:pPr>
        <w:pStyle w:val="Bullets"/>
      </w:pPr>
      <w:r>
        <w:t>Ill health of family member</w:t>
      </w:r>
    </w:p>
    <w:p w14:paraId="73CD5898" w14:textId="77777777" w:rsidR="00777223" w:rsidRDefault="00777223" w:rsidP="004837EA">
      <w:pPr>
        <w:pStyle w:val="Bullets"/>
      </w:pPr>
      <w:r>
        <w:t>Substance/alcohol abuse by family member</w:t>
      </w:r>
    </w:p>
    <w:p w14:paraId="27CCA4AC" w14:textId="77777777" w:rsidR="00777223" w:rsidRDefault="00777223" w:rsidP="004837EA">
      <w:pPr>
        <w:pStyle w:val="Bullets"/>
      </w:pPr>
      <w:r>
        <w:t>Moving house</w:t>
      </w:r>
    </w:p>
    <w:p w14:paraId="70D63239" w14:textId="77777777" w:rsidR="00535325" w:rsidRDefault="00535325" w:rsidP="004837EA">
      <w:pPr>
        <w:pStyle w:val="Bullets"/>
      </w:pPr>
      <w:r>
        <w:t>Lack of sleep</w:t>
      </w:r>
    </w:p>
    <w:p w14:paraId="6451A972" w14:textId="77777777" w:rsidR="00535325" w:rsidRDefault="00535325" w:rsidP="004837EA">
      <w:pPr>
        <w:pStyle w:val="Bullets"/>
      </w:pPr>
      <w:r>
        <w:t>Child is a carer for disabled/ill parent or carer</w:t>
      </w:r>
    </w:p>
    <w:p w14:paraId="2BDE5441" w14:textId="77777777" w:rsidR="00535325" w:rsidRDefault="00535325" w:rsidP="004837EA">
      <w:pPr>
        <w:pStyle w:val="Bullets"/>
      </w:pPr>
      <w:r>
        <w:t>Criminal activity taking place in the home/family members involved in criminal activity</w:t>
      </w:r>
    </w:p>
    <w:p w14:paraId="0B53134A" w14:textId="77777777" w:rsidR="00535325" w:rsidRDefault="00535325" w:rsidP="004837EA">
      <w:pPr>
        <w:pStyle w:val="Bullets"/>
      </w:pPr>
      <w:r>
        <w:t>Parents/carers taking no interest in child’s progress such as non-attendance at school parents’ evenings, sporting events or creative productions</w:t>
      </w:r>
    </w:p>
    <w:p w14:paraId="0D17B0EA" w14:textId="77777777" w:rsidR="00535325" w:rsidRDefault="00535325" w:rsidP="004837EA">
      <w:pPr>
        <w:pStyle w:val="Bullets"/>
      </w:pPr>
      <w:r>
        <w:t xml:space="preserve">Strict disciplinarian or liberal parents/carers </w:t>
      </w:r>
    </w:p>
    <w:p w14:paraId="60EAA8DE" w14:textId="77777777" w:rsidR="00535325" w:rsidRDefault="00535325" w:rsidP="004837EA">
      <w:pPr>
        <w:pStyle w:val="Bullets"/>
      </w:pPr>
      <w:r>
        <w:t>Religious/cultural beliefs</w:t>
      </w:r>
    </w:p>
    <w:p w14:paraId="255D3EC4" w14:textId="77777777" w:rsidR="00535325" w:rsidRDefault="00535325" w:rsidP="004837EA">
      <w:pPr>
        <w:pStyle w:val="Bullets"/>
      </w:pPr>
      <w:r>
        <w:t>Exposure to adult media and broadcasts</w:t>
      </w:r>
    </w:p>
    <w:p w14:paraId="053DB12F" w14:textId="77777777" w:rsidR="00535325" w:rsidRDefault="00535325" w:rsidP="004837EA">
      <w:pPr>
        <w:pStyle w:val="Bullets"/>
      </w:pPr>
      <w:r>
        <w:t>Little or sporadic and unreliable contact with an estranged parent.</w:t>
      </w:r>
    </w:p>
    <w:p w14:paraId="2AC31298" w14:textId="77777777" w:rsidR="009B0D60" w:rsidRDefault="00535325" w:rsidP="00535325">
      <w:r>
        <w:t>These are common domestic issues that can cause children to behave inappropriately or unusually but there are many more that may be bizarre and unique</w:t>
      </w:r>
      <w:r w:rsidR="009B0D60">
        <w:t>. There are also some common forms of behaviour associated with a number of these issues which are shown in the table below.</w:t>
      </w:r>
    </w:p>
    <w:tbl>
      <w:tblPr>
        <w:tblStyle w:val="TableGrid"/>
        <w:tblW w:w="0" w:type="auto"/>
        <w:tblLook w:val="04A0" w:firstRow="1" w:lastRow="0" w:firstColumn="1" w:lastColumn="0" w:noHBand="0" w:noVBand="1"/>
      </w:tblPr>
      <w:tblGrid>
        <w:gridCol w:w="2518"/>
        <w:gridCol w:w="7030"/>
      </w:tblGrid>
      <w:tr w:rsidR="009B0D60" w14:paraId="643F106A" w14:textId="77777777" w:rsidTr="00F356F7">
        <w:tc>
          <w:tcPr>
            <w:tcW w:w="2518" w:type="dxa"/>
            <w:shd w:val="clear" w:color="auto" w:fill="E5B8B7" w:themeFill="accent2" w:themeFillTint="66"/>
          </w:tcPr>
          <w:p w14:paraId="18AD25BE" w14:textId="77777777" w:rsidR="009B0D60" w:rsidRPr="009B0D60" w:rsidRDefault="009B0D60" w:rsidP="009B0D60">
            <w:pPr>
              <w:spacing w:before="120" w:after="120" w:line="240" w:lineRule="auto"/>
              <w:jc w:val="center"/>
              <w:rPr>
                <w:b/>
              </w:rPr>
            </w:pPr>
            <w:r>
              <w:rPr>
                <w:b/>
              </w:rPr>
              <w:t>Domestic issue</w:t>
            </w:r>
          </w:p>
        </w:tc>
        <w:tc>
          <w:tcPr>
            <w:tcW w:w="7030" w:type="dxa"/>
            <w:shd w:val="clear" w:color="auto" w:fill="E5B8B7" w:themeFill="accent2" w:themeFillTint="66"/>
          </w:tcPr>
          <w:p w14:paraId="458D994E" w14:textId="77777777" w:rsidR="009B0D60" w:rsidRPr="009B0D60" w:rsidRDefault="009B0D60" w:rsidP="009B0D60">
            <w:pPr>
              <w:spacing w:before="120" w:after="120" w:line="240" w:lineRule="auto"/>
              <w:jc w:val="center"/>
              <w:rPr>
                <w:b/>
              </w:rPr>
            </w:pPr>
            <w:r>
              <w:rPr>
                <w:b/>
              </w:rPr>
              <w:t>Related behaviour</w:t>
            </w:r>
          </w:p>
        </w:tc>
      </w:tr>
      <w:tr w:rsidR="009B0D60" w14:paraId="29640C93" w14:textId="77777777" w:rsidTr="00F356F7">
        <w:tc>
          <w:tcPr>
            <w:tcW w:w="2518" w:type="dxa"/>
          </w:tcPr>
          <w:p w14:paraId="62658C7F" w14:textId="77777777" w:rsidR="009B0D60" w:rsidRDefault="009B0D60" w:rsidP="009B0D60">
            <w:pPr>
              <w:spacing w:before="120" w:after="120" w:line="240" w:lineRule="auto"/>
            </w:pPr>
            <w:r>
              <w:t>Physical abuse</w:t>
            </w:r>
          </w:p>
        </w:tc>
        <w:tc>
          <w:tcPr>
            <w:tcW w:w="7030" w:type="dxa"/>
          </w:tcPr>
          <w:p w14:paraId="6CCBC3BE" w14:textId="77777777" w:rsidR="009B0D60" w:rsidRDefault="009B0D60" w:rsidP="009B0D60">
            <w:pPr>
              <w:spacing w:before="120" w:after="120" w:line="240" w:lineRule="auto"/>
            </w:pPr>
            <w:r>
              <w:t>Covering injuries with clothing, make-up</w:t>
            </w:r>
          </w:p>
          <w:p w14:paraId="60214788" w14:textId="77777777" w:rsidR="009B0D60" w:rsidRDefault="009B0D60" w:rsidP="009B0D60">
            <w:pPr>
              <w:spacing w:before="120" w:after="120" w:line="240" w:lineRule="auto"/>
            </w:pPr>
            <w:r>
              <w:t>Wearing unsuitable clothing for the weather conditions to cover injuries</w:t>
            </w:r>
          </w:p>
          <w:p w14:paraId="77C221D1" w14:textId="77777777" w:rsidR="00F356F7" w:rsidRDefault="00F356F7" w:rsidP="009B0D60">
            <w:pPr>
              <w:spacing w:before="120" w:after="120" w:line="240" w:lineRule="auto"/>
            </w:pPr>
            <w:r>
              <w:t>Refusal to participate in physical activities such as swimming</w:t>
            </w:r>
          </w:p>
          <w:p w14:paraId="6D9840F7" w14:textId="77777777" w:rsidR="009B0D60" w:rsidRDefault="009B0D60" w:rsidP="009B0D60">
            <w:pPr>
              <w:spacing w:before="120" w:after="120" w:line="240" w:lineRule="auto"/>
            </w:pPr>
            <w:r>
              <w:t>Resistance to going home</w:t>
            </w:r>
          </w:p>
          <w:p w14:paraId="05012F42" w14:textId="77777777" w:rsidR="009B0D60" w:rsidRDefault="009B0D60" w:rsidP="009B0D60">
            <w:pPr>
              <w:spacing w:before="120" w:after="120" w:line="240" w:lineRule="auto"/>
            </w:pPr>
            <w:r>
              <w:t>Fear/mistrust of adults</w:t>
            </w:r>
          </w:p>
          <w:p w14:paraId="197E9D45" w14:textId="77777777" w:rsidR="009B0D60" w:rsidRDefault="009B0D60" w:rsidP="009B0D60">
            <w:pPr>
              <w:spacing w:before="120" w:after="120" w:line="240" w:lineRule="auto"/>
            </w:pPr>
            <w:r>
              <w:t>Physically abusive towards peers</w:t>
            </w:r>
          </w:p>
        </w:tc>
      </w:tr>
      <w:tr w:rsidR="009B0D60" w14:paraId="68482B3C" w14:textId="77777777" w:rsidTr="00F356F7">
        <w:tc>
          <w:tcPr>
            <w:tcW w:w="2518" w:type="dxa"/>
          </w:tcPr>
          <w:p w14:paraId="7E433931" w14:textId="77777777" w:rsidR="009B0D60" w:rsidRDefault="009B0D60" w:rsidP="009B0D60">
            <w:pPr>
              <w:spacing w:before="120" w:after="120" w:line="240" w:lineRule="auto"/>
            </w:pPr>
            <w:r>
              <w:t>Emotional/psychological abuse</w:t>
            </w:r>
          </w:p>
        </w:tc>
        <w:tc>
          <w:tcPr>
            <w:tcW w:w="7030" w:type="dxa"/>
          </w:tcPr>
          <w:p w14:paraId="73F60C2D" w14:textId="77777777" w:rsidR="009B0D60" w:rsidRDefault="009B0D60" w:rsidP="009B0D60">
            <w:pPr>
              <w:spacing w:before="120" w:after="120" w:line="240" w:lineRule="auto"/>
            </w:pPr>
            <w:r>
              <w:t>Low self-esteem</w:t>
            </w:r>
          </w:p>
          <w:p w14:paraId="413E1275" w14:textId="77777777" w:rsidR="009B0D60" w:rsidRDefault="009B0D60" w:rsidP="009B0D60">
            <w:pPr>
              <w:spacing w:before="120" w:after="120" w:line="240" w:lineRule="auto"/>
            </w:pPr>
            <w:r>
              <w:t>Withdrawal – reluctant to participate in group activities</w:t>
            </w:r>
          </w:p>
          <w:p w14:paraId="0556F2F1" w14:textId="77777777" w:rsidR="009B0D60" w:rsidRDefault="009B0D60" w:rsidP="009B0D60">
            <w:pPr>
              <w:spacing w:before="120" w:after="120" w:line="240" w:lineRule="auto"/>
            </w:pPr>
            <w:r>
              <w:t>Not performing to the best of their ability</w:t>
            </w:r>
          </w:p>
          <w:p w14:paraId="73B2B242" w14:textId="77777777" w:rsidR="009B0D60" w:rsidRDefault="009B0D60" w:rsidP="009B0D60">
            <w:pPr>
              <w:spacing w:before="120" w:after="120" w:line="240" w:lineRule="auto"/>
            </w:pPr>
            <w:r>
              <w:t>Self-harm</w:t>
            </w:r>
          </w:p>
          <w:p w14:paraId="296D7C59" w14:textId="77777777" w:rsidR="009B0D60" w:rsidRDefault="009B0D60" w:rsidP="009B0D60">
            <w:pPr>
              <w:spacing w:before="120" w:after="120" w:line="240" w:lineRule="auto"/>
            </w:pPr>
            <w:r>
              <w:t>Eating disorders</w:t>
            </w:r>
          </w:p>
        </w:tc>
      </w:tr>
    </w:tbl>
    <w:p w14:paraId="33AF92E3" w14:textId="77777777" w:rsidR="001F664F" w:rsidRDefault="001F664F">
      <w:r>
        <w:br w:type="page"/>
      </w:r>
    </w:p>
    <w:tbl>
      <w:tblPr>
        <w:tblStyle w:val="TableGrid"/>
        <w:tblW w:w="0" w:type="auto"/>
        <w:tblLook w:val="04A0" w:firstRow="1" w:lastRow="0" w:firstColumn="1" w:lastColumn="0" w:noHBand="0" w:noVBand="1"/>
      </w:tblPr>
      <w:tblGrid>
        <w:gridCol w:w="2518"/>
        <w:gridCol w:w="7030"/>
      </w:tblGrid>
      <w:tr w:rsidR="00645184" w:rsidRPr="009B0D60" w14:paraId="35050161" w14:textId="77777777" w:rsidTr="00F34B2E">
        <w:tc>
          <w:tcPr>
            <w:tcW w:w="2518" w:type="dxa"/>
            <w:shd w:val="clear" w:color="auto" w:fill="E5B8B7" w:themeFill="accent2" w:themeFillTint="66"/>
          </w:tcPr>
          <w:p w14:paraId="71A2CC21" w14:textId="77777777" w:rsidR="00645184" w:rsidRPr="009B0D60" w:rsidRDefault="00645184" w:rsidP="00F34B2E">
            <w:pPr>
              <w:spacing w:before="120" w:after="120" w:line="240" w:lineRule="auto"/>
              <w:jc w:val="center"/>
              <w:rPr>
                <w:b/>
              </w:rPr>
            </w:pPr>
            <w:r>
              <w:rPr>
                <w:b/>
              </w:rPr>
              <w:lastRenderedPageBreak/>
              <w:t>Domestic issue</w:t>
            </w:r>
          </w:p>
        </w:tc>
        <w:tc>
          <w:tcPr>
            <w:tcW w:w="7030" w:type="dxa"/>
            <w:shd w:val="clear" w:color="auto" w:fill="E5B8B7" w:themeFill="accent2" w:themeFillTint="66"/>
          </w:tcPr>
          <w:p w14:paraId="0D7DFAA3" w14:textId="77777777" w:rsidR="00645184" w:rsidRPr="009B0D60" w:rsidRDefault="00645184" w:rsidP="00F34B2E">
            <w:pPr>
              <w:spacing w:before="120" w:after="120" w:line="240" w:lineRule="auto"/>
              <w:jc w:val="center"/>
              <w:rPr>
                <w:b/>
              </w:rPr>
            </w:pPr>
            <w:r>
              <w:rPr>
                <w:b/>
              </w:rPr>
              <w:t>Related behaviour</w:t>
            </w:r>
          </w:p>
        </w:tc>
      </w:tr>
      <w:tr w:rsidR="009B0D60" w14:paraId="16BF3C1F" w14:textId="77777777" w:rsidTr="00F356F7">
        <w:tc>
          <w:tcPr>
            <w:tcW w:w="2518" w:type="dxa"/>
          </w:tcPr>
          <w:p w14:paraId="1C12A8A1" w14:textId="77777777" w:rsidR="009B0D60" w:rsidRDefault="009B0D60" w:rsidP="009B0D60">
            <w:pPr>
              <w:spacing w:before="120" w:after="120" w:line="240" w:lineRule="auto"/>
            </w:pPr>
            <w:r>
              <w:t>Sexual abuse</w:t>
            </w:r>
          </w:p>
        </w:tc>
        <w:tc>
          <w:tcPr>
            <w:tcW w:w="7030" w:type="dxa"/>
          </w:tcPr>
          <w:p w14:paraId="12DBD96B" w14:textId="77777777" w:rsidR="009B0D60" w:rsidRDefault="009B0D60" w:rsidP="009B0D60">
            <w:pPr>
              <w:spacing w:before="120" w:after="120" w:line="240" w:lineRule="auto"/>
            </w:pPr>
            <w:r>
              <w:t>Inappropriate interest in or knowledge of sexual acts</w:t>
            </w:r>
          </w:p>
          <w:p w14:paraId="1730A8CD" w14:textId="77777777" w:rsidR="009B0D60" w:rsidRDefault="009B0D60" w:rsidP="009B0D60">
            <w:pPr>
              <w:spacing w:before="120" w:after="120" w:line="240" w:lineRule="auto"/>
            </w:pPr>
            <w:r>
              <w:t>Inappropriate use of sexual language</w:t>
            </w:r>
          </w:p>
          <w:p w14:paraId="40C88C86" w14:textId="77777777" w:rsidR="009B0D60" w:rsidRDefault="009B0D60" w:rsidP="009B0D60">
            <w:pPr>
              <w:spacing w:before="120" w:after="120" w:line="240" w:lineRule="auto"/>
            </w:pPr>
            <w:r>
              <w:t>Seductiveness</w:t>
            </w:r>
          </w:p>
          <w:p w14:paraId="68C3D887" w14:textId="77777777" w:rsidR="009B0D60" w:rsidRDefault="009B0D60" w:rsidP="009B0D60">
            <w:pPr>
              <w:spacing w:before="120" w:after="120" w:line="240" w:lineRule="auto"/>
            </w:pPr>
            <w:r>
              <w:t>Avoidance of things related to sexuality, or rejection of own genitals or body</w:t>
            </w:r>
          </w:p>
          <w:p w14:paraId="3C56A9CE" w14:textId="77777777" w:rsidR="009B0D60" w:rsidRDefault="009B0D60" w:rsidP="009B0D60">
            <w:pPr>
              <w:spacing w:before="120" w:after="120" w:line="240" w:lineRule="auto"/>
            </w:pPr>
            <w:r>
              <w:t>Either over compliance or excessive aggression</w:t>
            </w:r>
          </w:p>
          <w:p w14:paraId="63BD19DA" w14:textId="77777777" w:rsidR="009B0D60" w:rsidRDefault="009B0D60" w:rsidP="009B0D60">
            <w:pPr>
              <w:spacing w:before="120" w:after="120" w:line="240" w:lineRule="auto"/>
            </w:pPr>
            <w:r>
              <w:t>Fear of a particular person or family member</w:t>
            </w:r>
          </w:p>
          <w:p w14:paraId="6895AE1D" w14:textId="77777777" w:rsidR="009B0D60" w:rsidRDefault="009B0D60" w:rsidP="009B0D60">
            <w:pPr>
              <w:spacing w:before="120" w:after="120" w:line="240" w:lineRule="auto"/>
            </w:pPr>
            <w:r>
              <w:t>Self-harm</w:t>
            </w:r>
          </w:p>
          <w:p w14:paraId="51457A48" w14:textId="77777777" w:rsidR="009B0D60" w:rsidRDefault="009B0D60" w:rsidP="009B0D60">
            <w:pPr>
              <w:spacing w:before="120" w:after="120" w:line="240" w:lineRule="auto"/>
            </w:pPr>
            <w:r>
              <w:t>Soiling</w:t>
            </w:r>
          </w:p>
          <w:p w14:paraId="7170FDA3" w14:textId="77777777" w:rsidR="009B0D60" w:rsidRDefault="009B0D60" w:rsidP="009B0D60">
            <w:pPr>
              <w:spacing w:before="120" w:after="120" w:line="240" w:lineRule="auto"/>
            </w:pPr>
            <w:r>
              <w:t>Lack of concentration</w:t>
            </w:r>
          </w:p>
        </w:tc>
      </w:tr>
      <w:tr w:rsidR="009B0D60" w14:paraId="72AB6EBE" w14:textId="77777777" w:rsidTr="00F356F7">
        <w:tc>
          <w:tcPr>
            <w:tcW w:w="2518" w:type="dxa"/>
          </w:tcPr>
          <w:p w14:paraId="417225F0" w14:textId="77777777" w:rsidR="009B0D60" w:rsidRDefault="009B0D60" w:rsidP="009B0D60">
            <w:pPr>
              <w:spacing w:before="120" w:after="120" w:line="240" w:lineRule="auto"/>
            </w:pPr>
            <w:r>
              <w:t>Neglect</w:t>
            </w:r>
          </w:p>
        </w:tc>
        <w:tc>
          <w:tcPr>
            <w:tcW w:w="7030" w:type="dxa"/>
          </w:tcPr>
          <w:p w14:paraId="53263643" w14:textId="77777777" w:rsidR="009B0D60" w:rsidRDefault="009B0D60" w:rsidP="009B0D60">
            <w:pPr>
              <w:spacing w:before="120" w:after="120" w:line="240" w:lineRule="auto"/>
            </w:pPr>
            <w:r>
              <w:t>Wearing dirty/unkempt clothing</w:t>
            </w:r>
          </w:p>
          <w:p w14:paraId="7BFC8C84" w14:textId="77777777" w:rsidR="009B0D60" w:rsidRDefault="009B0D60" w:rsidP="009B0D60">
            <w:pPr>
              <w:spacing w:before="120" w:after="120" w:line="240" w:lineRule="auto"/>
            </w:pPr>
            <w:r>
              <w:t>Poor personal hygiene</w:t>
            </w:r>
          </w:p>
          <w:p w14:paraId="22A79E8A" w14:textId="77777777" w:rsidR="009B0D60" w:rsidRDefault="004C16A9" w:rsidP="009B0D60">
            <w:pPr>
              <w:spacing w:before="120" w:after="120" w:line="240" w:lineRule="auto"/>
            </w:pPr>
            <w:r>
              <w:t>Malnourished</w:t>
            </w:r>
          </w:p>
          <w:p w14:paraId="1379CDE8" w14:textId="77777777" w:rsidR="004C16A9" w:rsidRDefault="004C16A9" w:rsidP="009B0D60">
            <w:pPr>
              <w:spacing w:before="120" w:after="120" w:line="240" w:lineRule="auto"/>
            </w:pPr>
            <w:r>
              <w:t>Lack of equipment</w:t>
            </w:r>
          </w:p>
          <w:p w14:paraId="42DCF27B" w14:textId="77777777" w:rsidR="004C16A9" w:rsidRDefault="004C16A9" w:rsidP="009B0D60">
            <w:pPr>
              <w:spacing w:before="120" w:after="120" w:line="240" w:lineRule="auto"/>
            </w:pPr>
            <w:r>
              <w:t>Poor punctuality</w:t>
            </w:r>
          </w:p>
          <w:p w14:paraId="314F312D" w14:textId="77777777" w:rsidR="004C16A9" w:rsidRDefault="004C16A9" w:rsidP="009B0D60">
            <w:pPr>
              <w:spacing w:before="120" w:after="120" w:line="240" w:lineRule="auto"/>
            </w:pPr>
            <w:r>
              <w:t>Attendance of any extra-curricular activities</w:t>
            </w:r>
          </w:p>
          <w:p w14:paraId="461E52AE" w14:textId="77777777" w:rsidR="004C16A9" w:rsidRDefault="004C16A9" w:rsidP="009B0D60">
            <w:pPr>
              <w:spacing w:before="120" w:after="120" w:line="240" w:lineRule="auto"/>
            </w:pPr>
            <w:r>
              <w:t>Non-attendance</w:t>
            </w:r>
          </w:p>
          <w:p w14:paraId="1456B40E" w14:textId="77777777" w:rsidR="004C16A9" w:rsidRDefault="004C16A9" w:rsidP="009B0D60">
            <w:pPr>
              <w:spacing w:before="120" w:after="120" w:line="240" w:lineRule="auto"/>
            </w:pPr>
            <w:r>
              <w:t>Excessive illness</w:t>
            </w:r>
          </w:p>
          <w:p w14:paraId="5D464491" w14:textId="77777777" w:rsidR="004C16A9" w:rsidRDefault="004C16A9" w:rsidP="009B0D60">
            <w:pPr>
              <w:spacing w:before="120" w:after="120" w:line="240" w:lineRule="auto"/>
            </w:pPr>
            <w:r>
              <w:t>Attention seeking behaviour – will often cause disruption and get in trouble just to receive adult attention</w:t>
            </w:r>
          </w:p>
          <w:p w14:paraId="6BC15374" w14:textId="77777777" w:rsidR="004C16A9" w:rsidRDefault="004C16A9" w:rsidP="009B0D60">
            <w:pPr>
              <w:spacing w:before="120" w:after="120" w:line="240" w:lineRule="auto"/>
            </w:pPr>
            <w:r>
              <w:t>Theft</w:t>
            </w:r>
          </w:p>
        </w:tc>
      </w:tr>
      <w:tr w:rsidR="009B0D60" w14:paraId="11BD5261" w14:textId="77777777" w:rsidTr="00F356F7">
        <w:tc>
          <w:tcPr>
            <w:tcW w:w="2518" w:type="dxa"/>
          </w:tcPr>
          <w:p w14:paraId="35C4548D" w14:textId="77777777" w:rsidR="009B0D60" w:rsidRDefault="004C16A9" w:rsidP="009B0D60">
            <w:pPr>
              <w:spacing w:before="120" w:after="120" w:line="240" w:lineRule="auto"/>
            </w:pPr>
            <w:r>
              <w:t>Poor diet</w:t>
            </w:r>
          </w:p>
        </w:tc>
        <w:tc>
          <w:tcPr>
            <w:tcW w:w="7030" w:type="dxa"/>
          </w:tcPr>
          <w:p w14:paraId="47EC83DB" w14:textId="77777777" w:rsidR="009B0D60" w:rsidRDefault="004C16A9" w:rsidP="009B0D60">
            <w:pPr>
              <w:spacing w:before="120" w:after="120" w:line="240" w:lineRule="auto"/>
            </w:pPr>
            <w:r>
              <w:t>Lack of concentration</w:t>
            </w:r>
          </w:p>
          <w:p w14:paraId="578B5235" w14:textId="77777777" w:rsidR="004C16A9" w:rsidRDefault="004C16A9" w:rsidP="009B0D60">
            <w:pPr>
              <w:spacing w:before="120" w:after="120" w:line="240" w:lineRule="auto"/>
            </w:pPr>
            <w:r>
              <w:t>Sleepiness</w:t>
            </w:r>
          </w:p>
          <w:p w14:paraId="16DD9971" w14:textId="77777777" w:rsidR="004C16A9" w:rsidRDefault="004C16A9" w:rsidP="009B0D60">
            <w:pPr>
              <w:spacing w:before="120" w:after="120" w:line="240" w:lineRule="auto"/>
            </w:pPr>
            <w:r>
              <w:t>Hyperactive behaviour</w:t>
            </w:r>
          </w:p>
          <w:p w14:paraId="4E5443E4" w14:textId="77777777" w:rsidR="004C16A9" w:rsidRDefault="004C16A9" w:rsidP="009B0D60">
            <w:pPr>
              <w:spacing w:before="120" w:after="120" w:line="240" w:lineRule="auto"/>
            </w:pPr>
            <w:r>
              <w:t>Poor complexion</w:t>
            </w:r>
          </w:p>
        </w:tc>
      </w:tr>
      <w:tr w:rsidR="004C16A9" w14:paraId="00ACFDEB" w14:textId="77777777" w:rsidTr="00F356F7">
        <w:tc>
          <w:tcPr>
            <w:tcW w:w="2518" w:type="dxa"/>
          </w:tcPr>
          <w:p w14:paraId="270E10D5" w14:textId="77777777" w:rsidR="004C16A9" w:rsidRDefault="004C16A9" w:rsidP="009B0D60">
            <w:pPr>
              <w:spacing w:before="120" w:after="120" w:line="240" w:lineRule="auto"/>
            </w:pPr>
            <w:r>
              <w:t>Financial difficulties</w:t>
            </w:r>
          </w:p>
        </w:tc>
        <w:tc>
          <w:tcPr>
            <w:tcW w:w="7030" w:type="dxa"/>
          </w:tcPr>
          <w:p w14:paraId="61A87AB1" w14:textId="77777777" w:rsidR="004C16A9" w:rsidRDefault="00F356F7" w:rsidP="009B0D60">
            <w:pPr>
              <w:spacing w:before="120" w:after="120" w:line="240" w:lineRule="auto"/>
            </w:pPr>
            <w:r>
              <w:t>Reduction in contents of packed lunch/eating less in the canteen</w:t>
            </w:r>
          </w:p>
          <w:p w14:paraId="1777C4CD" w14:textId="77777777" w:rsidR="00F356F7" w:rsidRDefault="00F356F7" w:rsidP="009B0D60">
            <w:pPr>
              <w:spacing w:before="120" w:after="120" w:line="240" w:lineRule="auto"/>
            </w:pPr>
            <w:r>
              <w:t>Theft</w:t>
            </w:r>
          </w:p>
          <w:p w14:paraId="68C5A08C" w14:textId="77777777" w:rsidR="00F356F7" w:rsidRDefault="00F356F7" w:rsidP="009B0D60">
            <w:pPr>
              <w:spacing w:before="120" w:after="120" w:line="240" w:lineRule="auto"/>
            </w:pPr>
            <w:r>
              <w:t>Not wanting to participate in extra-curricular activities that incur costs such as trips</w:t>
            </w:r>
          </w:p>
        </w:tc>
      </w:tr>
      <w:tr w:rsidR="00F356F7" w14:paraId="65C1C7D9" w14:textId="77777777" w:rsidTr="00F356F7">
        <w:tc>
          <w:tcPr>
            <w:tcW w:w="2518" w:type="dxa"/>
          </w:tcPr>
          <w:p w14:paraId="0795D8CC" w14:textId="77777777" w:rsidR="00F356F7" w:rsidRDefault="00F356F7" w:rsidP="009B0D60">
            <w:pPr>
              <w:spacing w:before="120" w:after="120" w:line="240" w:lineRule="auto"/>
            </w:pPr>
            <w:r>
              <w:t>Exposure to adult media and broadcasts such as violent/sexual computer games, films and television shows</w:t>
            </w:r>
          </w:p>
        </w:tc>
        <w:tc>
          <w:tcPr>
            <w:tcW w:w="7030" w:type="dxa"/>
          </w:tcPr>
          <w:p w14:paraId="1AAAB4F9" w14:textId="77777777" w:rsidR="00F356F7" w:rsidRDefault="00F356F7" w:rsidP="009B0D60">
            <w:pPr>
              <w:spacing w:before="120" w:after="120" w:line="240" w:lineRule="auto"/>
            </w:pPr>
            <w:r>
              <w:t>Sexualised behaviour</w:t>
            </w:r>
          </w:p>
          <w:p w14:paraId="21ED6F8A" w14:textId="77777777" w:rsidR="00F356F7" w:rsidRDefault="00F356F7" w:rsidP="009B0D60">
            <w:pPr>
              <w:spacing w:before="120" w:after="120" w:line="240" w:lineRule="auto"/>
            </w:pPr>
            <w:r>
              <w:t>Violent and aggressive behaviour in play</w:t>
            </w:r>
          </w:p>
          <w:p w14:paraId="2CDCD05F" w14:textId="77777777" w:rsidR="00F356F7" w:rsidRDefault="00F356F7" w:rsidP="009B0D60">
            <w:pPr>
              <w:spacing w:before="120" w:after="120" w:line="240" w:lineRule="auto"/>
            </w:pPr>
            <w:r>
              <w:t>Use of expletives</w:t>
            </w:r>
          </w:p>
          <w:p w14:paraId="2E32966E" w14:textId="77777777" w:rsidR="00F356F7" w:rsidRDefault="00F356F7" w:rsidP="009B0D60">
            <w:pPr>
              <w:spacing w:before="120" w:after="120" w:line="240" w:lineRule="auto"/>
            </w:pPr>
            <w:r>
              <w:t>Use of sexualised language</w:t>
            </w:r>
          </w:p>
        </w:tc>
      </w:tr>
      <w:tr w:rsidR="00645184" w:rsidRPr="009B0D60" w14:paraId="205AFE33" w14:textId="77777777" w:rsidTr="00F34B2E">
        <w:tc>
          <w:tcPr>
            <w:tcW w:w="2518" w:type="dxa"/>
            <w:shd w:val="clear" w:color="auto" w:fill="E5B8B7" w:themeFill="accent2" w:themeFillTint="66"/>
          </w:tcPr>
          <w:p w14:paraId="561CB5C5" w14:textId="77777777" w:rsidR="00645184" w:rsidRPr="009B0D60" w:rsidRDefault="00645184" w:rsidP="00F34B2E">
            <w:pPr>
              <w:spacing w:before="120" w:after="120" w:line="240" w:lineRule="auto"/>
              <w:jc w:val="center"/>
              <w:rPr>
                <w:b/>
              </w:rPr>
            </w:pPr>
            <w:r>
              <w:rPr>
                <w:b/>
              </w:rPr>
              <w:lastRenderedPageBreak/>
              <w:t>Domestic issue</w:t>
            </w:r>
          </w:p>
        </w:tc>
        <w:tc>
          <w:tcPr>
            <w:tcW w:w="7030" w:type="dxa"/>
            <w:shd w:val="clear" w:color="auto" w:fill="E5B8B7" w:themeFill="accent2" w:themeFillTint="66"/>
          </w:tcPr>
          <w:p w14:paraId="2676384F" w14:textId="77777777" w:rsidR="00645184" w:rsidRPr="009B0D60" w:rsidRDefault="00645184" w:rsidP="00F34B2E">
            <w:pPr>
              <w:spacing w:before="120" w:after="120" w:line="240" w:lineRule="auto"/>
              <w:jc w:val="center"/>
              <w:rPr>
                <w:b/>
              </w:rPr>
            </w:pPr>
            <w:r>
              <w:rPr>
                <w:b/>
              </w:rPr>
              <w:t>Related behaviour</w:t>
            </w:r>
          </w:p>
        </w:tc>
      </w:tr>
      <w:tr w:rsidR="00F356F7" w14:paraId="5A296868" w14:textId="77777777" w:rsidTr="00F356F7">
        <w:tc>
          <w:tcPr>
            <w:tcW w:w="2518" w:type="dxa"/>
          </w:tcPr>
          <w:p w14:paraId="5DD6B9A6" w14:textId="77777777" w:rsidR="00F356F7" w:rsidRDefault="00F356F7" w:rsidP="009B0D60">
            <w:pPr>
              <w:spacing w:before="120" w:after="120" w:line="240" w:lineRule="auto"/>
            </w:pPr>
            <w:r>
              <w:t>Carer for disabled/ill family member</w:t>
            </w:r>
          </w:p>
        </w:tc>
        <w:tc>
          <w:tcPr>
            <w:tcW w:w="7030" w:type="dxa"/>
          </w:tcPr>
          <w:p w14:paraId="119D0E51" w14:textId="77777777" w:rsidR="00F356F7" w:rsidRDefault="00F356F7" w:rsidP="009B0D60">
            <w:pPr>
              <w:spacing w:before="120" w:after="120" w:line="240" w:lineRule="auto"/>
            </w:pPr>
            <w:r>
              <w:t>Non-attendance</w:t>
            </w:r>
          </w:p>
          <w:p w14:paraId="513AFA50" w14:textId="77777777" w:rsidR="00F356F7" w:rsidRDefault="00F356F7" w:rsidP="009B0D60">
            <w:pPr>
              <w:spacing w:before="120" w:after="120" w:line="240" w:lineRule="auto"/>
            </w:pPr>
            <w:r>
              <w:t>Poor punctuality</w:t>
            </w:r>
          </w:p>
          <w:p w14:paraId="5EA1B470" w14:textId="77777777" w:rsidR="00F356F7" w:rsidRDefault="00F356F7" w:rsidP="009B0D60">
            <w:pPr>
              <w:spacing w:before="120" w:after="120" w:line="240" w:lineRule="auto"/>
            </w:pPr>
            <w:r>
              <w:t>Tiredness</w:t>
            </w:r>
          </w:p>
          <w:p w14:paraId="7C9423AC" w14:textId="77777777" w:rsidR="00F356F7" w:rsidRDefault="00F356F7" w:rsidP="009B0D60">
            <w:pPr>
              <w:spacing w:before="120" w:after="120" w:line="240" w:lineRule="auto"/>
            </w:pPr>
            <w:r>
              <w:t>Failure to complete homework</w:t>
            </w:r>
          </w:p>
        </w:tc>
      </w:tr>
    </w:tbl>
    <w:p w14:paraId="01973F6B" w14:textId="77777777" w:rsidR="000832B4" w:rsidRDefault="000832B4" w:rsidP="00535325">
      <w:r>
        <w:br/>
      </w:r>
      <w:r w:rsidR="00F356F7">
        <w:t xml:space="preserve">Other generic and common behaviours may be displayed as a reaction to the other domestic variables listed above which we will look at later in this chapter as they </w:t>
      </w:r>
      <w:r w:rsidR="00064D63">
        <w:t xml:space="preserve">also </w:t>
      </w:r>
      <w:r w:rsidR="00F356F7">
        <w:t xml:space="preserve">relate to </w:t>
      </w:r>
      <w:r w:rsidR="00064D63">
        <w:t>the following variables.</w:t>
      </w:r>
    </w:p>
    <w:p w14:paraId="226892FC" w14:textId="77777777" w:rsidR="00064D63" w:rsidRDefault="00064D63" w:rsidP="00064D63">
      <w:pPr>
        <w:pStyle w:val="Heading3"/>
      </w:pPr>
      <w:bookmarkStart w:id="59" w:name="_Toc421185396"/>
      <w:r>
        <w:t>Barriers to learning that can impact on behaviour</w:t>
      </w:r>
      <w:bookmarkEnd w:id="59"/>
    </w:p>
    <w:p w14:paraId="20DBA059" w14:textId="77777777" w:rsidR="00064D63" w:rsidRDefault="00064D63" w:rsidP="00064D63">
      <w:pPr>
        <w:rPr>
          <w:lang w:val="en-GB"/>
        </w:rPr>
      </w:pPr>
      <w:r>
        <w:rPr>
          <w:lang w:val="en-GB"/>
        </w:rPr>
        <w:t>There are many learning difficulties that can have a huge impact on children’s behaviour that may or may not been recognised in the child. If they have then you can use them to inform your planning for the delivery of your activities for that specific child; you may find that you have to differentiate the tasks in order for them to access and participate in the same activities as the rest of the group. If a learning difficulty has not been recognised in a child, or it develops whilst in your care, you will probably notice a change in their behaviour.</w:t>
      </w:r>
    </w:p>
    <w:p w14:paraId="24A32A4C" w14:textId="77777777" w:rsidR="00064D63" w:rsidRDefault="00064D63" w:rsidP="00064D63">
      <w:pPr>
        <w:pStyle w:val="BoldBulTight0"/>
        <w:rPr>
          <w:lang w:val="en-GB"/>
        </w:rPr>
      </w:pPr>
      <w:r>
        <w:rPr>
          <w:lang w:val="en-GB"/>
        </w:rPr>
        <w:t>Barriers to learning include:</w:t>
      </w:r>
    </w:p>
    <w:p w14:paraId="229A6B08" w14:textId="77777777" w:rsidR="00064D63" w:rsidRDefault="00064D63" w:rsidP="00064D63">
      <w:pPr>
        <w:pStyle w:val="Bullets"/>
        <w:rPr>
          <w:lang w:val="en-GB"/>
        </w:rPr>
      </w:pPr>
      <w:r>
        <w:rPr>
          <w:lang w:val="en-GB"/>
        </w:rPr>
        <w:t>Specific learning difficulties such as:</w:t>
      </w:r>
    </w:p>
    <w:p w14:paraId="1908E3B1" w14:textId="77777777" w:rsidR="00064D63" w:rsidRDefault="00064D63" w:rsidP="00064D63">
      <w:pPr>
        <w:pStyle w:val="Bullets2"/>
        <w:rPr>
          <w:lang w:val="en-GB"/>
        </w:rPr>
      </w:pPr>
      <w:r>
        <w:rPr>
          <w:lang w:val="en-GB"/>
        </w:rPr>
        <w:t>Dyslexia</w:t>
      </w:r>
    </w:p>
    <w:p w14:paraId="0513CDF7" w14:textId="77777777" w:rsidR="00064D63" w:rsidRDefault="00064D63" w:rsidP="00064D63">
      <w:pPr>
        <w:pStyle w:val="Bullets2"/>
        <w:rPr>
          <w:lang w:val="en-GB"/>
        </w:rPr>
      </w:pPr>
      <w:r>
        <w:rPr>
          <w:lang w:val="en-GB"/>
        </w:rPr>
        <w:t xml:space="preserve">Dyspraxia </w:t>
      </w:r>
    </w:p>
    <w:p w14:paraId="63D13197" w14:textId="77777777" w:rsidR="00007B4A" w:rsidRDefault="00007B4A" w:rsidP="00064D63">
      <w:pPr>
        <w:pStyle w:val="Bullets2"/>
        <w:rPr>
          <w:lang w:val="en-GB"/>
        </w:rPr>
      </w:pPr>
      <w:r>
        <w:rPr>
          <w:lang w:val="en-GB"/>
        </w:rPr>
        <w:t>Dyscalculia</w:t>
      </w:r>
    </w:p>
    <w:p w14:paraId="6B686088" w14:textId="77777777" w:rsidR="00007B4A" w:rsidRDefault="00007B4A" w:rsidP="00064D63">
      <w:pPr>
        <w:pStyle w:val="Bullets2"/>
        <w:rPr>
          <w:lang w:val="en-GB"/>
        </w:rPr>
      </w:pPr>
      <w:r>
        <w:rPr>
          <w:lang w:val="en-GB"/>
        </w:rPr>
        <w:t>ADD/ADHD</w:t>
      </w:r>
    </w:p>
    <w:p w14:paraId="1E4C2E81" w14:textId="77777777" w:rsidR="00007B4A" w:rsidRDefault="00007B4A" w:rsidP="00064D63">
      <w:pPr>
        <w:pStyle w:val="Bullets2"/>
        <w:rPr>
          <w:lang w:val="en-GB"/>
        </w:rPr>
      </w:pPr>
      <w:r>
        <w:rPr>
          <w:lang w:val="en-GB"/>
        </w:rPr>
        <w:t>Irlen’s syndrome</w:t>
      </w:r>
    </w:p>
    <w:p w14:paraId="6BA0D052" w14:textId="77777777" w:rsidR="00007B4A" w:rsidRDefault="00007B4A" w:rsidP="00064D63">
      <w:pPr>
        <w:pStyle w:val="Bullets2"/>
        <w:rPr>
          <w:lang w:val="en-GB"/>
        </w:rPr>
      </w:pPr>
      <w:r>
        <w:rPr>
          <w:lang w:val="en-GB"/>
        </w:rPr>
        <w:t>Asperger’s syndrome</w:t>
      </w:r>
    </w:p>
    <w:p w14:paraId="1364C23E" w14:textId="77777777" w:rsidR="00007B4A" w:rsidRDefault="00007B4A" w:rsidP="00064D63">
      <w:pPr>
        <w:pStyle w:val="Bullets2"/>
        <w:rPr>
          <w:lang w:val="en-GB"/>
        </w:rPr>
      </w:pPr>
      <w:r>
        <w:rPr>
          <w:lang w:val="en-GB"/>
        </w:rPr>
        <w:t>Autism</w:t>
      </w:r>
    </w:p>
    <w:p w14:paraId="1B7C8018" w14:textId="77777777" w:rsidR="00007B4A" w:rsidRDefault="00007B4A" w:rsidP="00007B4A">
      <w:pPr>
        <w:pStyle w:val="Bullets"/>
        <w:rPr>
          <w:lang w:val="en-GB"/>
        </w:rPr>
      </w:pPr>
      <w:r>
        <w:rPr>
          <w:lang w:val="en-GB"/>
        </w:rPr>
        <w:t>Low literacy levels</w:t>
      </w:r>
    </w:p>
    <w:p w14:paraId="124ADBB5" w14:textId="77777777" w:rsidR="00064D63" w:rsidRDefault="00007B4A" w:rsidP="00007B4A">
      <w:pPr>
        <w:pStyle w:val="Bullets"/>
        <w:rPr>
          <w:lang w:val="en-GB"/>
        </w:rPr>
      </w:pPr>
      <w:r>
        <w:rPr>
          <w:lang w:val="en-GB"/>
        </w:rPr>
        <w:t>Physical disabilities such as:</w:t>
      </w:r>
    </w:p>
    <w:p w14:paraId="5CDB7110" w14:textId="77777777" w:rsidR="00007B4A" w:rsidRDefault="00007B4A" w:rsidP="00007B4A">
      <w:pPr>
        <w:pStyle w:val="Bullets2"/>
        <w:rPr>
          <w:lang w:val="en-GB"/>
        </w:rPr>
      </w:pPr>
      <w:r>
        <w:rPr>
          <w:lang w:val="en-GB"/>
        </w:rPr>
        <w:t>poor hearing</w:t>
      </w:r>
    </w:p>
    <w:p w14:paraId="698D697F" w14:textId="77777777" w:rsidR="00007B4A" w:rsidRDefault="00007B4A" w:rsidP="00007B4A">
      <w:pPr>
        <w:pStyle w:val="Bullets2"/>
        <w:rPr>
          <w:lang w:val="en-GB"/>
        </w:rPr>
      </w:pPr>
      <w:r>
        <w:rPr>
          <w:lang w:val="en-GB"/>
        </w:rPr>
        <w:t>poor eyesight</w:t>
      </w:r>
    </w:p>
    <w:p w14:paraId="7115228C" w14:textId="77777777" w:rsidR="00007B4A" w:rsidRDefault="00007B4A" w:rsidP="00007B4A">
      <w:pPr>
        <w:pStyle w:val="Bullets2"/>
        <w:rPr>
          <w:lang w:val="en-GB"/>
        </w:rPr>
      </w:pPr>
      <w:r>
        <w:rPr>
          <w:lang w:val="en-GB"/>
        </w:rPr>
        <w:t>speech impediment</w:t>
      </w:r>
    </w:p>
    <w:p w14:paraId="52DB46E6" w14:textId="77777777" w:rsidR="00007B4A" w:rsidRDefault="00007B4A" w:rsidP="00007B4A">
      <w:pPr>
        <w:pStyle w:val="Bullets2"/>
        <w:rPr>
          <w:lang w:val="en-GB"/>
        </w:rPr>
      </w:pPr>
      <w:r>
        <w:rPr>
          <w:lang w:val="en-GB"/>
        </w:rPr>
        <w:t>medical conditions/illnesses such as ME</w:t>
      </w:r>
      <w:r w:rsidR="00976968">
        <w:rPr>
          <w:lang w:val="en-GB"/>
        </w:rPr>
        <w:t xml:space="preserve">, </w:t>
      </w:r>
      <w:r>
        <w:rPr>
          <w:lang w:val="en-GB"/>
        </w:rPr>
        <w:t>arthritis</w:t>
      </w:r>
      <w:r w:rsidR="00976968">
        <w:rPr>
          <w:lang w:val="en-GB"/>
        </w:rPr>
        <w:t>, epilepsy</w:t>
      </w:r>
    </w:p>
    <w:p w14:paraId="413BD114" w14:textId="77777777" w:rsidR="00007B4A" w:rsidRDefault="00007B4A" w:rsidP="00007B4A">
      <w:pPr>
        <w:pStyle w:val="Bullets2"/>
        <w:rPr>
          <w:lang w:val="en-GB"/>
        </w:rPr>
      </w:pPr>
      <w:r>
        <w:rPr>
          <w:lang w:val="en-GB"/>
        </w:rPr>
        <w:t>temporary disabilities such as broken bones and heat stroke</w:t>
      </w:r>
    </w:p>
    <w:p w14:paraId="2ED0B8D8" w14:textId="77777777" w:rsidR="002F6671" w:rsidRDefault="002F6671" w:rsidP="001F664F">
      <w:pPr>
        <w:pStyle w:val="Bullets"/>
        <w:spacing w:after="120"/>
        <w:ind w:hanging="357"/>
        <w:rPr>
          <w:lang w:val="en-GB"/>
        </w:rPr>
      </w:pPr>
      <w:r>
        <w:rPr>
          <w:lang w:val="en-GB"/>
        </w:rPr>
        <w:lastRenderedPageBreak/>
        <w:t>Physical environment such as:</w:t>
      </w:r>
    </w:p>
    <w:p w14:paraId="18500260" w14:textId="77777777" w:rsidR="002F6671" w:rsidRDefault="002F6671" w:rsidP="001F664F">
      <w:pPr>
        <w:pStyle w:val="Bullets2"/>
        <w:spacing w:after="120"/>
        <w:ind w:hanging="357"/>
        <w:rPr>
          <w:lang w:val="en-GB"/>
        </w:rPr>
      </w:pPr>
      <w:r>
        <w:rPr>
          <w:lang w:val="en-GB"/>
        </w:rPr>
        <w:t>temperature of the learning environment</w:t>
      </w:r>
    </w:p>
    <w:p w14:paraId="5077D06D" w14:textId="77777777" w:rsidR="002F6671" w:rsidRDefault="002F6671" w:rsidP="001F664F">
      <w:pPr>
        <w:pStyle w:val="Bullets2"/>
        <w:spacing w:after="120"/>
        <w:ind w:hanging="357"/>
        <w:rPr>
          <w:lang w:val="en-GB"/>
        </w:rPr>
      </w:pPr>
      <w:r>
        <w:rPr>
          <w:lang w:val="en-GB"/>
        </w:rPr>
        <w:t>comfort of the seating</w:t>
      </w:r>
    </w:p>
    <w:p w14:paraId="1F83BE3D" w14:textId="77777777" w:rsidR="002F6671" w:rsidRDefault="002F6671" w:rsidP="001F664F">
      <w:pPr>
        <w:pStyle w:val="Bullets2"/>
        <w:spacing w:after="120"/>
        <w:ind w:hanging="357"/>
        <w:rPr>
          <w:lang w:val="en-GB"/>
        </w:rPr>
      </w:pPr>
      <w:r>
        <w:rPr>
          <w:lang w:val="en-GB"/>
        </w:rPr>
        <w:t>ventilation</w:t>
      </w:r>
    </w:p>
    <w:p w14:paraId="1C25FF6E" w14:textId="77777777" w:rsidR="002F6671" w:rsidRDefault="002F6671" w:rsidP="001F664F">
      <w:pPr>
        <w:pStyle w:val="Bullets2"/>
        <w:spacing w:after="120"/>
        <w:ind w:hanging="357"/>
        <w:rPr>
          <w:lang w:val="en-GB"/>
        </w:rPr>
      </w:pPr>
      <w:r>
        <w:rPr>
          <w:lang w:val="en-GB"/>
        </w:rPr>
        <w:t>views from the learning environment</w:t>
      </w:r>
    </w:p>
    <w:p w14:paraId="78C4ED8F" w14:textId="77777777" w:rsidR="002F6671" w:rsidRDefault="002F6671" w:rsidP="001F664F">
      <w:pPr>
        <w:pStyle w:val="Bullets2"/>
        <w:spacing w:after="120"/>
        <w:ind w:hanging="357"/>
        <w:rPr>
          <w:lang w:val="en-GB"/>
        </w:rPr>
      </w:pPr>
      <w:r>
        <w:rPr>
          <w:lang w:val="en-GB"/>
        </w:rPr>
        <w:t>arrangement of the classroom or other space</w:t>
      </w:r>
    </w:p>
    <w:p w14:paraId="35DA758B" w14:textId="77777777" w:rsidR="002F6671" w:rsidRDefault="002F6671" w:rsidP="001F664F">
      <w:pPr>
        <w:pStyle w:val="Bullets2"/>
        <w:spacing w:after="120"/>
        <w:ind w:hanging="357"/>
        <w:rPr>
          <w:lang w:val="en-GB"/>
        </w:rPr>
      </w:pPr>
      <w:r>
        <w:rPr>
          <w:lang w:val="en-GB"/>
        </w:rPr>
        <w:t>aroma</w:t>
      </w:r>
    </w:p>
    <w:p w14:paraId="18DC333C" w14:textId="77777777" w:rsidR="002F6671" w:rsidRDefault="002F6671" w:rsidP="001F664F">
      <w:pPr>
        <w:pStyle w:val="Bullets2"/>
        <w:spacing w:after="120"/>
        <w:ind w:hanging="357"/>
        <w:rPr>
          <w:lang w:val="en-GB"/>
        </w:rPr>
      </w:pPr>
      <w:r>
        <w:rPr>
          <w:lang w:val="en-GB"/>
        </w:rPr>
        <w:t>colour of the room/space</w:t>
      </w:r>
    </w:p>
    <w:p w14:paraId="52A64130" w14:textId="77777777" w:rsidR="002F6671" w:rsidRDefault="0044673D" w:rsidP="001F664F">
      <w:pPr>
        <w:pStyle w:val="Bullets2"/>
        <w:spacing w:after="120"/>
        <w:ind w:hanging="357"/>
        <w:rPr>
          <w:lang w:val="en-GB"/>
        </w:rPr>
      </w:pPr>
      <w:r>
        <w:rPr>
          <w:lang w:val="en-GB"/>
        </w:rPr>
        <w:t>size of the room/space</w:t>
      </w:r>
    </w:p>
    <w:p w14:paraId="4F1FB7B6" w14:textId="77777777" w:rsidR="0044673D" w:rsidRPr="0044673D" w:rsidRDefault="0044673D" w:rsidP="001F664F">
      <w:pPr>
        <w:pStyle w:val="Bullets2"/>
        <w:spacing w:after="120"/>
        <w:ind w:hanging="357"/>
        <w:rPr>
          <w:lang w:val="en-GB"/>
        </w:rPr>
      </w:pPr>
      <w:r>
        <w:rPr>
          <w:lang w:val="en-GB"/>
        </w:rPr>
        <w:t>l</w:t>
      </w:r>
      <w:r w:rsidRPr="0044673D">
        <w:rPr>
          <w:lang w:val="en-GB"/>
        </w:rPr>
        <w:t>ocation of the room/space in relation to the rest of the building</w:t>
      </w:r>
      <w:r>
        <w:rPr>
          <w:lang w:val="en-GB"/>
        </w:rPr>
        <w:t>.</w:t>
      </w:r>
    </w:p>
    <w:p w14:paraId="0ED7A2D4" w14:textId="77777777" w:rsidR="00A676DF" w:rsidRDefault="00A676DF" w:rsidP="00A676DF">
      <w:pPr>
        <w:rPr>
          <w:lang w:val="en-GB"/>
        </w:rPr>
      </w:pPr>
      <w:r>
        <w:rPr>
          <w:lang w:val="en-GB"/>
        </w:rPr>
        <w:t>Many children with specific learning difficulties, physical disabilities and medical conditions do not display inappropriate or unusual behaviour and cope very well with their limitations. However, you will find some children use them as excuses for their behaviour and/or as avoidance tactics. The following examples are not exhaustive and not exclusively related to the barrier to learning.</w:t>
      </w:r>
    </w:p>
    <w:tbl>
      <w:tblPr>
        <w:tblStyle w:val="TableGrid"/>
        <w:tblW w:w="0" w:type="auto"/>
        <w:tblLook w:val="04A0" w:firstRow="1" w:lastRow="0" w:firstColumn="1" w:lastColumn="0" w:noHBand="0" w:noVBand="1"/>
      </w:tblPr>
      <w:tblGrid>
        <w:gridCol w:w="2235"/>
        <w:gridCol w:w="7313"/>
      </w:tblGrid>
      <w:tr w:rsidR="00007B4A" w14:paraId="1FAE8FAE" w14:textId="77777777" w:rsidTr="002F6671">
        <w:tc>
          <w:tcPr>
            <w:tcW w:w="2235" w:type="dxa"/>
            <w:shd w:val="clear" w:color="auto" w:fill="E5B8B7" w:themeFill="accent2" w:themeFillTint="66"/>
          </w:tcPr>
          <w:p w14:paraId="018E4D1A" w14:textId="77777777" w:rsidR="00007B4A" w:rsidRPr="00007B4A" w:rsidRDefault="00007B4A" w:rsidP="00007B4A">
            <w:pPr>
              <w:pStyle w:val="Bullets"/>
              <w:numPr>
                <w:ilvl w:val="0"/>
                <w:numId w:val="0"/>
              </w:numPr>
              <w:spacing w:before="120" w:after="120" w:line="240" w:lineRule="auto"/>
              <w:jc w:val="center"/>
              <w:rPr>
                <w:b/>
                <w:lang w:val="en-GB"/>
              </w:rPr>
            </w:pPr>
            <w:r>
              <w:rPr>
                <w:b/>
                <w:lang w:val="en-GB"/>
              </w:rPr>
              <w:t>Barrier to learning</w:t>
            </w:r>
          </w:p>
        </w:tc>
        <w:tc>
          <w:tcPr>
            <w:tcW w:w="7313" w:type="dxa"/>
            <w:shd w:val="clear" w:color="auto" w:fill="E5B8B7" w:themeFill="accent2" w:themeFillTint="66"/>
          </w:tcPr>
          <w:p w14:paraId="4B3086C2" w14:textId="77777777" w:rsidR="00007B4A" w:rsidRPr="00007B4A" w:rsidRDefault="00007B4A" w:rsidP="00007B4A">
            <w:pPr>
              <w:pStyle w:val="Bullets"/>
              <w:numPr>
                <w:ilvl w:val="0"/>
                <w:numId w:val="0"/>
              </w:numPr>
              <w:spacing w:before="120" w:after="120" w:line="240" w:lineRule="auto"/>
              <w:jc w:val="center"/>
              <w:rPr>
                <w:b/>
                <w:lang w:val="en-GB"/>
              </w:rPr>
            </w:pPr>
            <w:r>
              <w:rPr>
                <w:b/>
                <w:lang w:val="en-GB"/>
              </w:rPr>
              <w:t>Related behaviour</w:t>
            </w:r>
          </w:p>
        </w:tc>
      </w:tr>
      <w:tr w:rsidR="00007B4A" w14:paraId="5F81D4BD" w14:textId="77777777" w:rsidTr="002F6671">
        <w:tc>
          <w:tcPr>
            <w:tcW w:w="2235" w:type="dxa"/>
          </w:tcPr>
          <w:p w14:paraId="06CAC4EE" w14:textId="77777777" w:rsidR="00007B4A" w:rsidRDefault="00A676DF" w:rsidP="00007B4A">
            <w:pPr>
              <w:pStyle w:val="Bullets"/>
              <w:numPr>
                <w:ilvl w:val="0"/>
                <w:numId w:val="0"/>
              </w:numPr>
              <w:spacing w:before="120" w:after="120" w:line="240" w:lineRule="auto"/>
              <w:rPr>
                <w:lang w:val="en-GB"/>
              </w:rPr>
            </w:pPr>
            <w:r>
              <w:rPr>
                <w:lang w:val="en-GB"/>
              </w:rPr>
              <w:t>Specific learning difficulties in general</w:t>
            </w:r>
          </w:p>
        </w:tc>
        <w:tc>
          <w:tcPr>
            <w:tcW w:w="7313" w:type="dxa"/>
          </w:tcPr>
          <w:p w14:paraId="2BF19336" w14:textId="77777777" w:rsidR="00007B4A" w:rsidRDefault="00A676DF" w:rsidP="00007B4A">
            <w:pPr>
              <w:pStyle w:val="Bullets"/>
              <w:numPr>
                <w:ilvl w:val="0"/>
                <w:numId w:val="0"/>
              </w:numPr>
              <w:spacing w:before="120" w:after="120" w:line="240" w:lineRule="auto"/>
              <w:rPr>
                <w:lang w:val="en-GB"/>
              </w:rPr>
            </w:pPr>
            <w:r>
              <w:rPr>
                <w:lang w:val="en-GB"/>
              </w:rPr>
              <w:t>Disruption such as talking over the educator when an activity is being delivered</w:t>
            </w:r>
          </w:p>
          <w:p w14:paraId="6DA953A9" w14:textId="77777777" w:rsidR="00A676DF" w:rsidRDefault="00A676DF" w:rsidP="00007B4A">
            <w:pPr>
              <w:pStyle w:val="Bullets"/>
              <w:numPr>
                <w:ilvl w:val="0"/>
                <w:numId w:val="0"/>
              </w:numPr>
              <w:spacing w:before="120" w:after="120" w:line="240" w:lineRule="auto"/>
              <w:rPr>
                <w:lang w:val="en-GB"/>
              </w:rPr>
            </w:pPr>
            <w:r>
              <w:rPr>
                <w:lang w:val="en-GB"/>
              </w:rPr>
              <w:t>Failing to complete work or task set</w:t>
            </w:r>
          </w:p>
          <w:p w14:paraId="13FB5A75" w14:textId="77777777" w:rsidR="00A676DF" w:rsidRDefault="00A676DF" w:rsidP="00007B4A">
            <w:pPr>
              <w:pStyle w:val="Bullets"/>
              <w:numPr>
                <w:ilvl w:val="0"/>
                <w:numId w:val="0"/>
              </w:numPr>
              <w:spacing w:before="120" w:after="120" w:line="240" w:lineRule="auto"/>
              <w:rPr>
                <w:lang w:val="en-GB"/>
              </w:rPr>
            </w:pPr>
            <w:r>
              <w:rPr>
                <w:lang w:val="en-GB"/>
              </w:rPr>
              <w:t>Poor concentration</w:t>
            </w:r>
          </w:p>
          <w:p w14:paraId="2CC9E8E3" w14:textId="77777777" w:rsidR="00A676DF" w:rsidRDefault="00A676DF" w:rsidP="00007B4A">
            <w:pPr>
              <w:pStyle w:val="Bullets"/>
              <w:numPr>
                <w:ilvl w:val="0"/>
                <w:numId w:val="0"/>
              </w:numPr>
              <w:spacing w:before="120" w:after="120" w:line="240" w:lineRule="auto"/>
              <w:rPr>
                <w:lang w:val="en-GB"/>
              </w:rPr>
            </w:pPr>
            <w:r>
              <w:rPr>
                <w:lang w:val="en-GB"/>
              </w:rPr>
              <w:t>Inability to sit still for long periods of time – often getting out of their seat and disrupting others</w:t>
            </w:r>
          </w:p>
          <w:p w14:paraId="58F810A6" w14:textId="77777777" w:rsidR="00A676DF" w:rsidRDefault="00A676DF" w:rsidP="00007B4A">
            <w:pPr>
              <w:pStyle w:val="Bullets"/>
              <w:numPr>
                <w:ilvl w:val="0"/>
                <w:numId w:val="0"/>
              </w:numPr>
              <w:spacing w:before="120" w:after="120" w:line="240" w:lineRule="auto"/>
              <w:rPr>
                <w:lang w:val="en-GB"/>
              </w:rPr>
            </w:pPr>
            <w:r>
              <w:rPr>
                <w:lang w:val="en-GB"/>
              </w:rPr>
              <w:t>Copying the work of their peers</w:t>
            </w:r>
          </w:p>
          <w:p w14:paraId="3FA39562" w14:textId="77777777" w:rsidR="00A676DF" w:rsidRDefault="00A676DF" w:rsidP="00007B4A">
            <w:pPr>
              <w:pStyle w:val="Bullets"/>
              <w:numPr>
                <w:ilvl w:val="0"/>
                <w:numId w:val="0"/>
              </w:numPr>
              <w:spacing w:before="120" w:after="120" w:line="240" w:lineRule="auto"/>
              <w:rPr>
                <w:lang w:val="en-GB"/>
              </w:rPr>
            </w:pPr>
            <w:r>
              <w:rPr>
                <w:lang w:val="en-GB"/>
              </w:rPr>
              <w:t>Reluctance to participate in group discussion</w:t>
            </w:r>
          </w:p>
          <w:p w14:paraId="01A6ABB8" w14:textId="77777777" w:rsidR="00A676DF" w:rsidRDefault="00A676DF" w:rsidP="00007B4A">
            <w:pPr>
              <w:pStyle w:val="Bullets"/>
              <w:numPr>
                <w:ilvl w:val="0"/>
                <w:numId w:val="0"/>
              </w:numPr>
              <w:spacing w:before="120" w:after="120" w:line="240" w:lineRule="auto"/>
              <w:rPr>
                <w:lang w:val="en-GB"/>
              </w:rPr>
            </w:pPr>
            <w:r>
              <w:rPr>
                <w:lang w:val="en-GB"/>
              </w:rPr>
              <w:t>Frustration at their own lack of progress which may result in ripping/screwing up work</w:t>
            </w:r>
          </w:p>
          <w:p w14:paraId="72166085" w14:textId="77777777" w:rsidR="00A676DF" w:rsidRDefault="00A676DF" w:rsidP="00007B4A">
            <w:pPr>
              <w:pStyle w:val="Bullets"/>
              <w:numPr>
                <w:ilvl w:val="0"/>
                <w:numId w:val="0"/>
              </w:numPr>
              <w:spacing w:before="120" w:after="120" w:line="240" w:lineRule="auto"/>
              <w:rPr>
                <w:lang w:val="en-GB"/>
              </w:rPr>
            </w:pPr>
            <w:r>
              <w:rPr>
                <w:lang w:val="en-GB"/>
              </w:rPr>
              <w:t xml:space="preserve">Failure to complete/hand in homework </w:t>
            </w:r>
          </w:p>
        </w:tc>
      </w:tr>
      <w:tr w:rsidR="00007B4A" w14:paraId="00937F23" w14:textId="77777777" w:rsidTr="002F6671">
        <w:tc>
          <w:tcPr>
            <w:tcW w:w="2235" w:type="dxa"/>
          </w:tcPr>
          <w:p w14:paraId="12CB36CC" w14:textId="77777777" w:rsidR="00007B4A" w:rsidRDefault="00A676DF" w:rsidP="00007B4A">
            <w:pPr>
              <w:pStyle w:val="Bullets"/>
              <w:numPr>
                <w:ilvl w:val="0"/>
                <w:numId w:val="0"/>
              </w:numPr>
              <w:spacing w:before="120" w:after="120" w:line="240" w:lineRule="auto"/>
              <w:rPr>
                <w:lang w:val="en-GB"/>
              </w:rPr>
            </w:pPr>
            <w:r>
              <w:rPr>
                <w:lang w:val="en-GB"/>
              </w:rPr>
              <w:t>Dyspraxia</w:t>
            </w:r>
          </w:p>
        </w:tc>
        <w:tc>
          <w:tcPr>
            <w:tcW w:w="7313" w:type="dxa"/>
          </w:tcPr>
          <w:p w14:paraId="1901E550" w14:textId="77777777" w:rsidR="00007B4A" w:rsidRDefault="00A676DF" w:rsidP="00007B4A">
            <w:pPr>
              <w:pStyle w:val="Bullets"/>
              <w:numPr>
                <w:ilvl w:val="0"/>
                <w:numId w:val="0"/>
              </w:numPr>
              <w:spacing w:before="120" w:after="120" w:line="240" w:lineRule="auto"/>
              <w:rPr>
                <w:lang w:val="en-GB"/>
              </w:rPr>
            </w:pPr>
            <w:r>
              <w:rPr>
                <w:lang w:val="en-GB"/>
              </w:rPr>
              <w:t>Poor handwriting/lack of care over written work</w:t>
            </w:r>
          </w:p>
          <w:p w14:paraId="78C6E030" w14:textId="77777777" w:rsidR="00A676DF" w:rsidRDefault="00A676DF" w:rsidP="00007B4A">
            <w:pPr>
              <w:pStyle w:val="Bullets"/>
              <w:numPr>
                <w:ilvl w:val="0"/>
                <w:numId w:val="0"/>
              </w:numPr>
              <w:spacing w:before="120" w:after="120" w:line="240" w:lineRule="auto"/>
              <w:rPr>
                <w:lang w:val="en-GB"/>
              </w:rPr>
            </w:pPr>
            <w:r>
              <w:rPr>
                <w:lang w:val="en-GB"/>
              </w:rPr>
              <w:t>Stress when asked to complete more than one task at once which may result in disruptive behaviour or aggression</w:t>
            </w:r>
          </w:p>
        </w:tc>
      </w:tr>
      <w:tr w:rsidR="00007B4A" w14:paraId="7B6F31A8" w14:textId="77777777" w:rsidTr="002F6671">
        <w:tc>
          <w:tcPr>
            <w:tcW w:w="2235" w:type="dxa"/>
          </w:tcPr>
          <w:p w14:paraId="35811232" w14:textId="77777777" w:rsidR="00007B4A" w:rsidRDefault="00A676DF" w:rsidP="00007B4A">
            <w:pPr>
              <w:pStyle w:val="Bullets"/>
              <w:numPr>
                <w:ilvl w:val="0"/>
                <w:numId w:val="0"/>
              </w:numPr>
              <w:spacing w:before="120" w:after="120" w:line="240" w:lineRule="auto"/>
              <w:rPr>
                <w:lang w:val="en-GB"/>
              </w:rPr>
            </w:pPr>
            <w:r>
              <w:rPr>
                <w:lang w:val="en-GB"/>
              </w:rPr>
              <w:t>Low literacy levels</w:t>
            </w:r>
          </w:p>
        </w:tc>
        <w:tc>
          <w:tcPr>
            <w:tcW w:w="7313" w:type="dxa"/>
          </w:tcPr>
          <w:p w14:paraId="33A3CFA6" w14:textId="77777777" w:rsidR="00007B4A" w:rsidRDefault="00A676DF" w:rsidP="00007B4A">
            <w:pPr>
              <w:pStyle w:val="Bullets"/>
              <w:numPr>
                <w:ilvl w:val="0"/>
                <w:numId w:val="0"/>
              </w:numPr>
              <w:spacing w:before="120" w:after="120" w:line="240" w:lineRule="auto"/>
              <w:rPr>
                <w:lang w:val="en-GB"/>
              </w:rPr>
            </w:pPr>
            <w:r>
              <w:rPr>
                <w:lang w:val="en-GB"/>
              </w:rPr>
              <w:t>Reluctance to read out loud which may result in defiance</w:t>
            </w:r>
          </w:p>
          <w:p w14:paraId="2E61DD2F" w14:textId="77777777" w:rsidR="00A676DF" w:rsidRDefault="002F6671" w:rsidP="00007B4A">
            <w:pPr>
              <w:pStyle w:val="Bullets"/>
              <w:numPr>
                <w:ilvl w:val="0"/>
                <w:numId w:val="0"/>
              </w:numPr>
              <w:spacing w:before="120" w:after="120" w:line="240" w:lineRule="auto"/>
              <w:rPr>
                <w:lang w:val="en-GB"/>
              </w:rPr>
            </w:pPr>
            <w:r>
              <w:rPr>
                <w:lang w:val="en-GB"/>
              </w:rPr>
              <w:t>Disruptive behaviour in literacy tasks and activities</w:t>
            </w:r>
          </w:p>
        </w:tc>
      </w:tr>
      <w:tr w:rsidR="00976968" w14:paraId="7A4CC9D9" w14:textId="77777777" w:rsidTr="002F6671">
        <w:tc>
          <w:tcPr>
            <w:tcW w:w="2235" w:type="dxa"/>
          </w:tcPr>
          <w:p w14:paraId="73D0F536" w14:textId="77777777" w:rsidR="00976968" w:rsidRDefault="00976968" w:rsidP="00007B4A">
            <w:pPr>
              <w:pStyle w:val="Bullets"/>
              <w:numPr>
                <w:ilvl w:val="0"/>
                <w:numId w:val="0"/>
              </w:numPr>
              <w:spacing w:before="120" w:after="120" w:line="240" w:lineRule="auto"/>
              <w:rPr>
                <w:lang w:val="en-GB"/>
              </w:rPr>
            </w:pPr>
            <w:r>
              <w:rPr>
                <w:lang w:val="en-GB"/>
              </w:rPr>
              <w:t>Physical environment</w:t>
            </w:r>
          </w:p>
        </w:tc>
        <w:tc>
          <w:tcPr>
            <w:tcW w:w="7313" w:type="dxa"/>
          </w:tcPr>
          <w:p w14:paraId="325C0A22" w14:textId="77777777" w:rsidR="00976968" w:rsidRDefault="00976968" w:rsidP="00007B4A">
            <w:pPr>
              <w:pStyle w:val="Bullets"/>
              <w:numPr>
                <w:ilvl w:val="0"/>
                <w:numId w:val="0"/>
              </w:numPr>
              <w:spacing w:before="120" w:after="120" w:line="240" w:lineRule="auto"/>
              <w:rPr>
                <w:lang w:val="en-GB"/>
              </w:rPr>
            </w:pPr>
            <w:r>
              <w:rPr>
                <w:lang w:val="en-GB"/>
              </w:rPr>
              <w:t>Restlessness resulting in disruptive behaviour</w:t>
            </w:r>
          </w:p>
          <w:p w14:paraId="0FFD9B63" w14:textId="77777777" w:rsidR="00FA6077" w:rsidRDefault="00FA6077" w:rsidP="00007B4A">
            <w:pPr>
              <w:pStyle w:val="Bullets"/>
              <w:numPr>
                <w:ilvl w:val="0"/>
                <w:numId w:val="0"/>
              </w:numPr>
              <w:spacing w:before="120" w:after="120" w:line="240" w:lineRule="auto"/>
              <w:rPr>
                <w:lang w:val="en-GB"/>
              </w:rPr>
            </w:pPr>
            <w:r>
              <w:rPr>
                <w:lang w:val="en-GB"/>
              </w:rPr>
              <w:t>Boredom resulting in lack of motivation and reluctance to try hard</w:t>
            </w:r>
          </w:p>
          <w:p w14:paraId="0F3EE110" w14:textId="77777777" w:rsidR="00FA6077" w:rsidRDefault="00FA6077" w:rsidP="00007B4A">
            <w:pPr>
              <w:pStyle w:val="Bullets"/>
              <w:numPr>
                <w:ilvl w:val="0"/>
                <w:numId w:val="0"/>
              </w:numPr>
              <w:spacing w:before="120" w:after="120" w:line="240" w:lineRule="auto"/>
              <w:rPr>
                <w:lang w:val="en-GB"/>
              </w:rPr>
            </w:pPr>
            <w:r>
              <w:rPr>
                <w:lang w:val="en-GB"/>
              </w:rPr>
              <w:t>Discomfort resulting in disruptive behaviour</w:t>
            </w:r>
          </w:p>
        </w:tc>
      </w:tr>
    </w:tbl>
    <w:p w14:paraId="6EE87C05" w14:textId="77777777" w:rsidR="0044673D" w:rsidRDefault="0044673D" w:rsidP="0008302B">
      <w:pPr>
        <w:rPr>
          <w:lang w:val="en-GB"/>
        </w:rPr>
      </w:pPr>
    </w:p>
    <w:p w14:paraId="67EAC520" w14:textId="77777777" w:rsidR="0008302B" w:rsidRPr="00007B4A" w:rsidRDefault="0019390C" w:rsidP="0008302B">
      <w:pPr>
        <w:rPr>
          <w:lang w:val="en-GB"/>
        </w:rPr>
      </w:pPr>
      <w:r>
        <w:rPr>
          <w:lang w:val="en-GB"/>
        </w:rPr>
        <w:lastRenderedPageBreak/>
        <w:t xml:space="preserve">The Guide to the National Quality Framework sets out guidelines for the physical environment of education and care providers which can be used to assess and improve your own learning environment. Further information can be found from page 72 onwards in the guide at the following web address: </w:t>
      </w:r>
      <w:hyperlink r:id="rId37" w:history="1">
        <w:r w:rsidRPr="00A02D37">
          <w:rPr>
            <w:rStyle w:val="Hyperlink"/>
            <w:lang w:val="en-GB"/>
          </w:rPr>
          <w:t>http://files.acecqa.gov.au/files/National-Quality-Framework-Resources-Kit/2014/NQF02%20Guide%20to%20ECS%20Law%20and%20Regs_web.pdf</w:t>
        </w:r>
      </w:hyperlink>
      <w:r>
        <w:rPr>
          <w:lang w:val="en-GB"/>
        </w:rPr>
        <w:t xml:space="preserve"> </w:t>
      </w:r>
    </w:p>
    <w:p w14:paraId="34993976" w14:textId="77777777" w:rsidR="00064D63" w:rsidRDefault="002F6671" w:rsidP="002F6671">
      <w:pPr>
        <w:pStyle w:val="Heading3"/>
      </w:pPr>
      <w:bookmarkStart w:id="60" w:name="_Toc421185397"/>
      <w:r>
        <w:t>Personal and social variables</w:t>
      </w:r>
      <w:bookmarkEnd w:id="60"/>
    </w:p>
    <w:p w14:paraId="753E3FBA" w14:textId="77777777" w:rsidR="002F6671" w:rsidRDefault="002F6671" w:rsidP="002F6671">
      <w:pPr>
        <w:rPr>
          <w:lang w:val="en-GB"/>
        </w:rPr>
      </w:pPr>
      <w:r>
        <w:rPr>
          <w:lang w:val="en-GB"/>
        </w:rPr>
        <w:t>You could argue that the domestic variables listed at the start of this chapter could be considered personal and social issues that may have an impact on children’s behaviour, however, there are a number of issues that children have to contend with that can affect their behaviour.</w:t>
      </w:r>
    </w:p>
    <w:p w14:paraId="701FB6EE" w14:textId="77777777" w:rsidR="002F6671" w:rsidRDefault="002F6671" w:rsidP="002F6671">
      <w:pPr>
        <w:pStyle w:val="BoldBulTight0"/>
        <w:rPr>
          <w:lang w:val="en-GB"/>
        </w:rPr>
      </w:pPr>
      <w:r>
        <w:rPr>
          <w:lang w:val="en-GB"/>
        </w:rPr>
        <w:t>Personal and social variables may include:</w:t>
      </w:r>
    </w:p>
    <w:p w14:paraId="0BB9CC1D" w14:textId="77777777" w:rsidR="00525F2C" w:rsidRDefault="00525F2C" w:rsidP="0054688A">
      <w:pPr>
        <w:pStyle w:val="Bullets"/>
        <w:numPr>
          <w:ilvl w:val="0"/>
          <w:numId w:val="0"/>
        </w:numPr>
        <w:ind w:left="1134"/>
        <w:rPr>
          <w:lang w:val="en-GB"/>
        </w:rPr>
      </w:pPr>
      <w:r>
        <w:rPr>
          <w:lang w:val="en-GB"/>
        </w:rPr>
        <w:t>Adolescence and puberty</w:t>
      </w:r>
    </w:p>
    <w:p w14:paraId="71D82D8E" w14:textId="77777777" w:rsidR="00525F2C" w:rsidRDefault="004F507E" w:rsidP="0054688A">
      <w:pPr>
        <w:pStyle w:val="Bullets"/>
        <w:numPr>
          <w:ilvl w:val="0"/>
          <w:numId w:val="0"/>
        </w:numPr>
        <w:ind w:left="1134"/>
        <w:rPr>
          <w:lang w:val="en-GB"/>
        </w:rPr>
      </w:pPr>
      <w:r>
        <w:rPr>
          <w:lang w:val="en-GB"/>
        </w:rPr>
        <w:t>Breakdown in r</w:t>
      </w:r>
      <w:r w:rsidR="00525F2C">
        <w:rPr>
          <w:lang w:val="en-GB"/>
        </w:rPr>
        <w:t>elationships with peers</w:t>
      </w:r>
    </w:p>
    <w:p w14:paraId="0D588332" w14:textId="77777777" w:rsidR="00525F2C" w:rsidRDefault="00525F2C" w:rsidP="0054688A">
      <w:pPr>
        <w:pStyle w:val="Bullets"/>
        <w:numPr>
          <w:ilvl w:val="0"/>
          <w:numId w:val="0"/>
        </w:numPr>
        <w:ind w:left="1134"/>
        <w:rPr>
          <w:lang w:val="en-GB"/>
        </w:rPr>
      </w:pPr>
      <w:r>
        <w:rPr>
          <w:lang w:val="en-GB"/>
        </w:rPr>
        <w:t>Bullying</w:t>
      </w:r>
    </w:p>
    <w:p w14:paraId="17ADCA24" w14:textId="77777777" w:rsidR="00525F2C" w:rsidRPr="004F507E" w:rsidRDefault="00525F2C" w:rsidP="0054688A">
      <w:pPr>
        <w:pStyle w:val="Bullets"/>
        <w:numPr>
          <w:ilvl w:val="0"/>
          <w:numId w:val="0"/>
        </w:numPr>
        <w:ind w:left="1134"/>
        <w:rPr>
          <w:lang w:val="en-GB"/>
        </w:rPr>
      </w:pPr>
      <w:r>
        <w:rPr>
          <w:lang w:val="en-GB"/>
        </w:rPr>
        <w:t>Self-confidence and self-esteem</w:t>
      </w:r>
    </w:p>
    <w:p w14:paraId="01308AAB" w14:textId="77777777" w:rsidR="00525F2C" w:rsidRDefault="00525F2C" w:rsidP="0054688A">
      <w:pPr>
        <w:pStyle w:val="Bullets"/>
        <w:numPr>
          <w:ilvl w:val="0"/>
          <w:numId w:val="0"/>
        </w:numPr>
        <w:ind w:left="1134"/>
        <w:rPr>
          <w:lang w:val="en-GB"/>
        </w:rPr>
      </w:pPr>
      <w:r>
        <w:rPr>
          <w:lang w:val="en-GB"/>
        </w:rPr>
        <w:t>Physical appearance</w:t>
      </w:r>
    </w:p>
    <w:p w14:paraId="3E446F74" w14:textId="77777777" w:rsidR="00525F2C" w:rsidRDefault="00525F2C" w:rsidP="0054688A">
      <w:pPr>
        <w:pStyle w:val="Bullets"/>
        <w:numPr>
          <w:ilvl w:val="0"/>
          <w:numId w:val="0"/>
        </w:numPr>
        <w:ind w:left="1134"/>
        <w:rPr>
          <w:lang w:val="en-GB"/>
        </w:rPr>
      </w:pPr>
      <w:r>
        <w:rPr>
          <w:lang w:val="en-GB"/>
        </w:rPr>
        <w:t>Physical ability/disability</w:t>
      </w:r>
      <w:r w:rsidR="00D8247D">
        <w:rPr>
          <w:lang w:val="en-GB"/>
        </w:rPr>
        <w:t xml:space="preserve"> or medical condition</w:t>
      </w:r>
    </w:p>
    <w:p w14:paraId="62748ADC" w14:textId="77777777" w:rsidR="00525F2C" w:rsidRPr="00955285" w:rsidRDefault="00671F97" w:rsidP="0054688A">
      <w:pPr>
        <w:pStyle w:val="Bullets"/>
        <w:numPr>
          <w:ilvl w:val="0"/>
          <w:numId w:val="0"/>
        </w:numPr>
        <w:ind w:left="1134"/>
        <w:rPr>
          <w:lang w:val="en-GB"/>
        </w:rPr>
      </w:pPr>
      <w:r>
        <w:rPr>
          <w:lang w:val="en-GB"/>
        </w:rPr>
        <w:t>Sibling/family history</w:t>
      </w:r>
    </w:p>
    <w:p w14:paraId="2BFFF76F" w14:textId="77777777" w:rsidR="00645184" w:rsidRPr="00C626B7" w:rsidRDefault="00C626B7" w:rsidP="0054688A">
      <w:pPr>
        <w:pStyle w:val="Bullets"/>
        <w:numPr>
          <w:ilvl w:val="0"/>
          <w:numId w:val="0"/>
        </w:numPr>
        <w:ind w:left="1134"/>
        <w:rPr>
          <w:lang w:val="en-GB"/>
        </w:rPr>
      </w:pPr>
      <w:r>
        <w:rPr>
          <w:lang w:val="en-GB"/>
        </w:rPr>
        <w:t>Interests and talents.</w:t>
      </w:r>
    </w:p>
    <w:tbl>
      <w:tblPr>
        <w:tblStyle w:val="TableGrid"/>
        <w:tblW w:w="0" w:type="auto"/>
        <w:tblLook w:val="04A0" w:firstRow="1" w:lastRow="0" w:firstColumn="1" w:lastColumn="0" w:noHBand="0" w:noVBand="1"/>
      </w:tblPr>
      <w:tblGrid>
        <w:gridCol w:w="2518"/>
        <w:gridCol w:w="7030"/>
      </w:tblGrid>
      <w:tr w:rsidR="00525F2C" w14:paraId="57F1B058" w14:textId="77777777" w:rsidTr="004F507E">
        <w:tc>
          <w:tcPr>
            <w:tcW w:w="2518" w:type="dxa"/>
            <w:shd w:val="clear" w:color="auto" w:fill="E5B8B7" w:themeFill="accent2" w:themeFillTint="66"/>
          </w:tcPr>
          <w:p w14:paraId="15C42B2D" w14:textId="77777777" w:rsidR="00525F2C" w:rsidRPr="00525F2C" w:rsidRDefault="004F507E" w:rsidP="00525F2C">
            <w:pPr>
              <w:spacing w:before="120" w:after="120" w:line="240" w:lineRule="auto"/>
              <w:jc w:val="center"/>
              <w:rPr>
                <w:b/>
                <w:lang w:val="en-GB"/>
              </w:rPr>
            </w:pPr>
            <w:r>
              <w:rPr>
                <w:b/>
                <w:lang w:val="en-GB"/>
              </w:rPr>
              <w:t>Personal/</w:t>
            </w:r>
            <w:r w:rsidR="00525F2C">
              <w:rPr>
                <w:b/>
                <w:lang w:val="en-GB"/>
              </w:rPr>
              <w:t>social variable</w:t>
            </w:r>
          </w:p>
        </w:tc>
        <w:tc>
          <w:tcPr>
            <w:tcW w:w="7030" w:type="dxa"/>
            <w:shd w:val="clear" w:color="auto" w:fill="E5B8B7" w:themeFill="accent2" w:themeFillTint="66"/>
          </w:tcPr>
          <w:p w14:paraId="21B92CA0" w14:textId="77777777" w:rsidR="00525F2C" w:rsidRPr="00525F2C" w:rsidRDefault="00525F2C" w:rsidP="00525F2C">
            <w:pPr>
              <w:spacing w:before="120" w:after="120" w:line="240" w:lineRule="auto"/>
              <w:jc w:val="center"/>
              <w:rPr>
                <w:b/>
                <w:lang w:val="en-GB"/>
              </w:rPr>
            </w:pPr>
            <w:r>
              <w:rPr>
                <w:b/>
                <w:lang w:val="en-GB"/>
              </w:rPr>
              <w:t>Related behaviour</w:t>
            </w:r>
          </w:p>
        </w:tc>
      </w:tr>
      <w:tr w:rsidR="00525F2C" w14:paraId="39D39677" w14:textId="77777777" w:rsidTr="004F507E">
        <w:tc>
          <w:tcPr>
            <w:tcW w:w="2518" w:type="dxa"/>
          </w:tcPr>
          <w:p w14:paraId="6E06FEFA" w14:textId="77777777" w:rsidR="00525F2C" w:rsidRDefault="004F507E" w:rsidP="00525F2C">
            <w:pPr>
              <w:spacing w:before="120" w:after="120" w:line="240" w:lineRule="auto"/>
              <w:rPr>
                <w:lang w:val="en-GB"/>
              </w:rPr>
            </w:pPr>
            <w:r>
              <w:rPr>
                <w:lang w:val="en-GB"/>
              </w:rPr>
              <w:t>Adolescence/puberty</w:t>
            </w:r>
          </w:p>
        </w:tc>
        <w:tc>
          <w:tcPr>
            <w:tcW w:w="7030" w:type="dxa"/>
          </w:tcPr>
          <w:p w14:paraId="1D70A2F3" w14:textId="77777777" w:rsidR="00525F2C" w:rsidRDefault="004F507E" w:rsidP="00525F2C">
            <w:pPr>
              <w:spacing w:before="120" w:after="120" w:line="240" w:lineRule="auto"/>
              <w:rPr>
                <w:lang w:val="en-GB"/>
              </w:rPr>
            </w:pPr>
            <w:r>
              <w:rPr>
                <w:lang w:val="en-GB"/>
              </w:rPr>
              <w:t>Over sensitive and emotional</w:t>
            </w:r>
          </w:p>
          <w:p w14:paraId="05280DF0" w14:textId="77777777" w:rsidR="004F507E" w:rsidRDefault="004F507E" w:rsidP="00525F2C">
            <w:pPr>
              <w:spacing w:before="120" w:after="120" w:line="240" w:lineRule="auto"/>
              <w:rPr>
                <w:lang w:val="en-GB"/>
              </w:rPr>
            </w:pPr>
            <w:r>
              <w:rPr>
                <w:lang w:val="en-GB"/>
              </w:rPr>
              <w:t>Aggression</w:t>
            </w:r>
          </w:p>
          <w:p w14:paraId="6CAB5281" w14:textId="77777777" w:rsidR="004F507E" w:rsidRDefault="004F507E" w:rsidP="00525F2C">
            <w:pPr>
              <w:spacing w:before="120" w:after="120" w:line="240" w:lineRule="auto"/>
              <w:rPr>
                <w:lang w:val="en-GB"/>
              </w:rPr>
            </w:pPr>
            <w:r>
              <w:rPr>
                <w:lang w:val="en-GB"/>
              </w:rPr>
              <w:t>Rude and obnoxious</w:t>
            </w:r>
          </w:p>
          <w:p w14:paraId="0389000D" w14:textId="77777777" w:rsidR="004F507E" w:rsidRDefault="004F507E" w:rsidP="00525F2C">
            <w:pPr>
              <w:spacing w:before="120" w:after="120" w:line="240" w:lineRule="auto"/>
              <w:rPr>
                <w:lang w:val="en-GB"/>
              </w:rPr>
            </w:pPr>
            <w:r>
              <w:rPr>
                <w:lang w:val="en-GB"/>
              </w:rPr>
              <w:t>Withdrawal</w:t>
            </w:r>
          </w:p>
        </w:tc>
      </w:tr>
      <w:tr w:rsidR="00525F2C" w14:paraId="08811CA2" w14:textId="77777777" w:rsidTr="004F507E">
        <w:tc>
          <w:tcPr>
            <w:tcW w:w="2518" w:type="dxa"/>
          </w:tcPr>
          <w:p w14:paraId="05401F5D" w14:textId="77777777" w:rsidR="00525F2C" w:rsidRDefault="004F507E" w:rsidP="00525F2C">
            <w:pPr>
              <w:spacing w:before="120" w:after="120" w:line="240" w:lineRule="auto"/>
              <w:rPr>
                <w:lang w:val="en-GB"/>
              </w:rPr>
            </w:pPr>
            <w:r>
              <w:rPr>
                <w:lang w:val="en-GB"/>
              </w:rPr>
              <w:t>Breakdown in relationships with peers</w:t>
            </w:r>
          </w:p>
        </w:tc>
        <w:tc>
          <w:tcPr>
            <w:tcW w:w="7030" w:type="dxa"/>
          </w:tcPr>
          <w:p w14:paraId="07FFD4E2" w14:textId="77777777" w:rsidR="00525F2C" w:rsidRDefault="004F507E" w:rsidP="00525F2C">
            <w:pPr>
              <w:spacing w:before="120" w:after="120" w:line="240" w:lineRule="auto"/>
              <w:rPr>
                <w:lang w:val="en-GB"/>
              </w:rPr>
            </w:pPr>
            <w:r>
              <w:rPr>
                <w:lang w:val="en-GB"/>
              </w:rPr>
              <w:t>Non-attendance/truanting</w:t>
            </w:r>
          </w:p>
          <w:p w14:paraId="7C968803" w14:textId="77777777" w:rsidR="004F507E" w:rsidRDefault="004F507E" w:rsidP="00525F2C">
            <w:pPr>
              <w:spacing w:before="120" w:after="120" w:line="240" w:lineRule="auto"/>
              <w:rPr>
                <w:lang w:val="en-GB"/>
              </w:rPr>
            </w:pPr>
            <w:r>
              <w:rPr>
                <w:lang w:val="en-GB"/>
              </w:rPr>
              <w:t>Withdrawal from usual extra-curricular activities</w:t>
            </w:r>
          </w:p>
          <w:p w14:paraId="35ECD7D9" w14:textId="77777777" w:rsidR="004F507E" w:rsidRDefault="004F507E" w:rsidP="00525F2C">
            <w:pPr>
              <w:spacing w:before="120" w:after="120" w:line="240" w:lineRule="auto"/>
              <w:rPr>
                <w:lang w:val="en-GB"/>
              </w:rPr>
            </w:pPr>
            <w:r>
              <w:rPr>
                <w:lang w:val="en-GB"/>
              </w:rPr>
              <w:t>Reluctance to participate in group activities</w:t>
            </w:r>
          </w:p>
          <w:p w14:paraId="5A2163F1" w14:textId="77777777" w:rsidR="004F507E" w:rsidRDefault="004F507E" w:rsidP="00525F2C">
            <w:pPr>
              <w:spacing w:before="120" w:after="120" w:line="240" w:lineRule="auto"/>
              <w:rPr>
                <w:lang w:val="en-GB"/>
              </w:rPr>
            </w:pPr>
            <w:r>
              <w:rPr>
                <w:lang w:val="en-GB"/>
              </w:rPr>
              <w:t>Aggression towards others</w:t>
            </w:r>
          </w:p>
          <w:p w14:paraId="4E03F2A9" w14:textId="77777777" w:rsidR="004F507E" w:rsidRDefault="004F507E" w:rsidP="00525F2C">
            <w:pPr>
              <w:spacing w:before="120" w:after="120" w:line="240" w:lineRule="auto"/>
              <w:rPr>
                <w:lang w:val="en-GB"/>
              </w:rPr>
            </w:pPr>
            <w:r>
              <w:rPr>
                <w:lang w:val="en-GB"/>
              </w:rPr>
              <w:t>Spending time with adults instead of peers, particularly during recess and lunch time periods</w:t>
            </w:r>
          </w:p>
        </w:tc>
      </w:tr>
    </w:tbl>
    <w:p w14:paraId="5C342128" w14:textId="77777777" w:rsidR="00645184" w:rsidRDefault="00645184"/>
    <w:p w14:paraId="56E8DF1C" w14:textId="77777777" w:rsidR="00BF1052" w:rsidRDefault="00BF1052">
      <w:r>
        <w:br w:type="page"/>
      </w:r>
    </w:p>
    <w:tbl>
      <w:tblPr>
        <w:tblStyle w:val="TableGrid"/>
        <w:tblW w:w="0" w:type="auto"/>
        <w:tblLook w:val="04A0" w:firstRow="1" w:lastRow="0" w:firstColumn="1" w:lastColumn="0" w:noHBand="0" w:noVBand="1"/>
      </w:tblPr>
      <w:tblGrid>
        <w:gridCol w:w="2518"/>
        <w:gridCol w:w="7030"/>
      </w:tblGrid>
      <w:tr w:rsidR="00645184" w:rsidRPr="00525F2C" w14:paraId="6D7958D0" w14:textId="77777777" w:rsidTr="00F34B2E">
        <w:tc>
          <w:tcPr>
            <w:tcW w:w="2518" w:type="dxa"/>
            <w:shd w:val="clear" w:color="auto" w:fill="E5B8B7" w:themeFill="accent2" w:themeFillTint="66"/>
          </w:tcPr>
          <w:p w14:paraId="3EC41E5F" w14:textId="77777777" w:rsidR="00645184" w:rsidRPr="00525F2C" w:rsidRDefault="00645184" w:rsidP="00F34B2E">
            <w:pPr>
              <w:spacing w:before="120" w:after="120" w:line="240" w:lineRule="auto"/>
              <w:jc w:val="center"/>
              <w:rPr>
                <w:b/>
                <w:lang w:val="en-GB"/>
              </w:rPr>
            </w:pPr>
            <w:r>
              <w:rPr>
                <w:b/>
                <w:lang w:val="en-GB"/>
              </w:rPr>
              <w:lastRenderedPageBreak/>
              <w:t>Personal/social variable</w:t>
            </w:r>
          </w:p>
        </w:tc>
        <w:tc>
          <w:tcPr>
            <w:tcW w:w="7030" w:type="dxa"/>
            <w:shd w:val="clear" w:color="auto" w:fill="E5B8B7" w:themeFill="accent2" w:themeFillTint="66"/>
          </w:tcPr>
          <w:p w14:paraId="04CDFD41" w14:textId="77777777" w:rsidR="00645184" w:rsidRPr="00525F2C" w:rsidRDefault="00645184" w:rsidP="00F34B2E">
            <w:pPr>
              <w:spacing w:before="120" w:after="120" w:line="240" w:lineRule="auto"/>
              <w:jc w:val="center"/>
              <w:rPr>
                <w:b/>
                <w:lang w:val="en-GB"/>
              </w:rPr>
            </w:pPr>
            <w:r>
              <w:rPr>
                <w:b/>
                <w:lang w:val="en-GB"/>
              </w:rPr>
              <w:t>Related behaviour</w:t>
            </w:r>
          </w:p>
        </w:tc>
      </w:tr>
      <w:tr w:rsidR="00645184" w14:paraId="60890FF6" w14:textId="77777777" w:rsidTr="00645184">
        <w:tc>
          <w:tcPr>
            <w:tcW w:w="2518" w:type="dxa"/>
          </w:tcPr>
          <w:p w14:paraId="63511839" w14:textId="77777777" w:rsidR="00645184" w:rsidRDefault="00645184" w:rsidP="00F34B2E">
            <w:pPr>
              <w:spacing w:before="120" w:after="120" w:line="240" w:lineRule="auto"/>
              <w:rPr>
                <w:lang w:val="en-GB"/>
              </w:rPr>
            </w:pPr>
            <w:r>
              <w:rPr>
                <w:lang w:val="en-GB"/>
              </w:rPr>
              <w:t>Bullying</w:t>
            </w:r>
          </w:p>
        </w:tc>
        <w:tc>
          <w:tcPr>
            <w:tcW w:w="7030" w:type="dxa"/>
          </w:tcPr>
          <w:p w14:paraId="391B3BDE" w14:textId="77777777" w:rsidR="00645184" w:rsidRDefault="00645184" w:rsidP="00F34B2E">
            <w:pPr>
              <w:spacing w:before="120" w:after="120" w:line="240" w:lineRule="auto"/>
              <w:rPr>
                <w:lang w:val="en-GB"/>
              </w:rPr>
            </w:pPr>
            <w:r>
              <w:rPr>
                <w:lang w:val="en-GB"/>
              </w:rPr>
              <w:t>Non-attendance/truanting/poor punctuality</w:t>
            </w:r>
          </w:p>
          <w:p w14:paraId="64D48279" w14:textId="77777777" w:rsidR="00645184" w:rsidRDefault="00645184" w:rsidP="00F34B2E">
            <w:pPr>
              <w:spacing w:before="120" w:after="120" w:line="240" w:lineRule="auto"/>
              <w:rPr>
                <w:lang w:val="en-GB"/>
              </w:rPr>
            </w:pPr>
            <w:r>
              <w:rPr>
                <w:lang w:val="en-GB"/>
              </w:rPr>
              <w:t>Withdrawal from usual extra-curricular activities</w:t>
            </w:r>
          </w:p>
          <w:p w14:paraId="479E3918" w14:textId="77777777" w:rsidR="00645184" w:rsidRDefault="00645184" w:rsidP="00F34B2E">
            <w:pPr>
              <w:spacing w:before="120" w:after="120" w:line="240" w:lineRule="auto"/>
              <w:rPr>
                <w:lang w:val="en-GB"/>
              </w:rPr>
            </w:pPr>
            <w:r>
              <w:rPr>
                <w:lang w:val="en-GB"/>
              </w:rPr>
              <w:t>Reluctance to participate in group activities or group discussion</w:t>
            </w:r>
          </w:p>
          <w:p w14:paraId="1C011F18" w14:textId="77777777" w:rsidR="00645184" w:rsidRDefault="00645184" w:rsidP="00F34B2E">
            <w:pPr>
              <w:spacing w:before="120" w:after="120" w:line="240" w:lineRule="auto"/>
              <w:rPr>
                <w:lang w:val="en-GB"/>
              </w:rPr>
            </w:pPr>
            <w:r>
              <w:rPr>
                <w:lang w:val="en-GB"/>
              </w:rPr>
              <w:t>Self-harm</w:t>
            </w:r>
          </w:p>
          <w:p w14:paraId="7212993B" w14:textId="77777777" w:rsidR="00645184" w:rsidRDefault="00645184" w:rsidP="00F34B2E">
            <w:pPr>
              <w:spacing w:before="120" w:after="120" w:line="240" w:lineRule="auto"/>
              <w:rPr>
                <w:lang w:val="en-GB"/>
              </w:rPr>
            </w:pPr>
            <w:r>
              <w:rPr>
                <w:lang w:val="en-GB"/>
              </w:rPr>
              <w:t>Aggression towards others</w:t>
            </w:r>
          </w:p>
          <w:p w14:paraId="4E8D7181" w14:textId="77777777" w:rsidR="00645184" w:rsidRDefault="00645184" w:rsidP="00F34B2E">
            <w:pPr>
              <w:spacing w:before="120" w:after="120" w:line="240" w:lineRule="auto"/>
              <w:rPr>
                <w:lang w:val="en-GB"/>
              </w:rPr>
            </w:pPr>
            <w:r>
              <w:rPr>
                <w:lang w:val="en-GB"/>
              </w:rPr>
              <w:t>Spending time with adults instead of peers, particularly during recess and lunch time periods</w:t>
            </w:r>
          </w:p>
          <w:p w14:paraId="2348527C" w14:textId="77777777" w:rsidR="00645184" w:rsidRDefault="00645184" w:rsidP="00F34B2E">
            <w:pPr>
              <w:spacing w:before="120" w:after="120" w:line="240" w:lineRule="auto"/>
              <w:rPr>
                <w:lang w:val="en-GB"/>
              </w:rPr>
            </w:pPr>
            <w:r>
              <w:rPr>
                <w:lang w:val="en-GB"/>
              </w:rPr>
              <w:t>Reduction in effort in lessons/activities</w:t>
            </w:r>
          </w:p>
          <w:p w14:paraId="289112C0" w14:textId="77777777" w:rsidR="00645184" w:rsidRDefault="00645184" w:rsidP="00F34B2E">
            <w:pPr>
              <w:spacing w:before="120" w:after="120" w:line="240" w:lineRule="auto"/>
              <w:rPr>
                <w:lang w:val="en-GB"/>
              </w:rPr>
            </w:pPr>
            <w:r>
              <w:rPr>
                <w:lang w:val="en-GB"/>
              </w:rPr>
              <w:t>Stop eating</w:t>
            </w:r>
          </w:p>
        </w:tc>
      </w:tr>
      <w:tr w:rsidR="00645184" w14:paraId="73E320D0" w14:textId="77777777" w:rsidTr="00645184">
        <w:tc>
          <w:tcPr>
            <w:tcW w:w="2518" w:type="dxa"/>
          </w:tcPr>
          <w:p w14:paraId="053643C3" w14:textId="77777777" w:rsidR="00645184" w:rsidRDefault="00645184" w:rsidP="00F34B2E">
            <w:pPr>
              <w:spacing w:before="120" w:after="120" w:line="240" w:lineRule="auto"/>
              <w:rPr>
                <w:lang w:val="en-GB"/>
              </w:rPr>
            </w:pPr>
            <w:r>
              <w:rPr>
                <w:lang w:val="en-GB"/>
              </w:rPr>
              <w:t>Physical appearance</w:t>
            </w:r>
          </w:p>
        </w:tc>
        <w:tc>
          <w:tcPr>
            <w:tcW w:w="7030" w:type="dxa"/>
          </w:tcPr>
          <w:p w14:paraId="0DD238D4" w14:textId="77777777" w:rsidR="00645184" w:rsidRDefault="00645184" w:rsidP="00F34B2E">
            <w:pPr>
              <w:spacing w:before="120" w:after="120" w:line="240" w:lineRule="auto"/>
              <w:rPr>
                <w:lang w:val="en-GB"/>
              </w:rPr>
            </w:pPr>
            <w:r>
              <w:rPr>
                <w:lang w:val="en-GB"/>
              </w:rPr>
              <w:t>There are many common types of behaviour that children might display to counter-balance their dissatisfaction with their physical appearances such as:</w:t>
            </w:r>
          </w:p>
          <w:p w14:paraId="54DADE34" w14:textId="77777777" w:rsidR="00645184" w:rsidRDefault="00645184" w:rsidP="00F34B2E">
            <w:pPr>
              <w:spacing w:before="120" w:after="120" w:line="240" w:lineRule="auto"/>
              <w:rPr>
                <w:lang w:val="en-GB"/>
              </w:rPr>
            </w:pPr>
            <w:r>
              <w:rPr>
                <w:lang w:val="en-GB"/>
              </w:rPr>
              <w:t>Excessively tall children may stoop or slouch to avoid standing out</w:t>
            </w:r>
          </w:p>
          <w:p w14:paraId="6B8B4BC7" w14:textId="77777777" w:rsidR="00645184" w:rsidRDefault="00645184" w:rsidP="00F34B2E">
            <w:pPr>
              <w:spacing w:before="120" w:after="120" w:line="240" w:lineRule="auto"/>
              <w:rPr>
                <w:lang w:val="en-GB"/>
              </w:rPr>
            </w:pPr>
            <w:r>
              <w:rPr>
                <w:lang w:val="en-GB"/>
              </w:rPr>
              <w:t>Small or short children, particularly males, may behave aggressively to compensate – this is known as “short-man syndrome”</w:t>
            </w:r>
          </w:p>
          <w:p w14:paraId="59E6F7CB" w14:textId="77777777" w:rsidR="00645184" w:rsidRDefault="00645184" w:rsidP="00F34B2E">
            <w:pPr>
              <w:spacing w:before="120" w:after="120" w:line="240" w:lineRule="auto"/>
              <w:rPr>
                <w:lang w:val="en-GB"/>
              </w:rPr>
            </w:pPr>
            <w:r>
              <w:rPr>
                <w:lang w:val="en-GB"/>
              </w:rPr>
              <w:t>Children with pimples/acne or facial blemishes such as freckles or birth marks may try to conceal them with the use of excessive make-up</w:t>
            </w:r>
          </w:p>
          <w:p w14:paraId="0CBD132C" w14:textId="77777777" w:rsidR="00645184" w:rsidRDefault="00645184" w:rsidP="00F34B2E">
            <w:pPr>
              <w:spacing w:before="120" w:after="120" w:line="240" w:lineRule="auto"/>
              <w:rPr>
                <w:lang w:val="en-GB"/>
              </w:rPr>
            </w:pPr>
            <w:r>
              <w:rPr>
                <w:lang w:val="en-GB"/>
              </w:rPr>
              <w:t>Children with red/ginger hair may dye or shave it</w:t>
            </w:r>
          </w:p>
          <w:p w14:paraId="4C952C17" w14:textId="77777777" w:rsidR="00645184" w:rsidRDefault="00645184" w:rsidP="00F34B2E">
            <w:pPr>
              <w:spacing w:before="120" w:after="120" w:line="240" w:lineRule="auto"/>
              <w:rPr>
                <w:lang w:val="en-GB"/>
              </w:rPr>
            </w:pPr>
            <w:r>
              <w:rPr>
                <w:lang w:val="en-GB"/>
              </w:rPr>
              <w:t>Overweight children may be reluctant to engage in physical activities such as swimming, gymnastics and dance. This may be demonstrated in defiance through outright refusal to take part or more subtle behaviour such as “forgetting” to bring their sports kit</w:t>
            </w:r>
          </w:p>
          <w:p w14:paraId="11C95589" w14:textId="77777777" w:rsidR="00645184" w:rsidRDefault="00645184" w:rsidP="00F34B2E">
            <w:pPr>
              <w:spacing w:before="120" w:after="120" w:line="240" w:lineRule="auto"/>
              <w:rPr>
                <w:lang w:val="en-GB"/>
              </w:rPr>
            </w:pPr>
            <w:r>
              <w:rPr>
                <w:lang w:val="en-GB"/>
              </w:rPr>
              <w:t>Overweight children may also develop eating disorders and avoid the canteen, give away their food to peers, or forget to bring their packed lunch/dinner money</w:t>
            </w:r>
          </w:p>
        </w:tc>
      </w:tr>
      <w:tr w:rsidR="00645184" w14:paraId="598C3E28" w14:textId="77777777" w:rsidTr="00645184">
        <w:tc>
          <w:tcPr>
            <w:tcW w:w="2518" w:type="dxa"/>
          </w:tcPr>
          <w:p w14:paraId="6B6EC6AB" w14:textId="77777777" w:rsidR="00645184" w:rsidRDefault="00645184" w:rsidP="00F34B2E">
            <w:pPr>
              <w:spacing w:before="120" w:after="120" w:line="240" w:lineRule="auto"/>
              <w:rPr>
                <w:lang w:val="en-GB"/>
              </w:rPr>
            </w:pPr>
            <w:r>
              <w:rPr>
                <w:lang w:val="en-GB"/>
              </w:rPr>
              <w:t>Physical disability/medical condition</w:t>
            </w:r>
          </w:p>
        </w:tc>
        <w:tc>
          <w:tcPr>
            <w:tcW w:w="7030" w:type="dxa"/>
          </w:tcPr>
          <w:p w14:paraId="13C878BF" w14:textId="77777777" w:rsidR="00645184" w:rsidRDefault="00645184" w:rsidP="00F34B2E">
            <w:pPr>
              <w:spacing w:before="120" w:after="120" w:line="240" w:lineRule="auto"/>
              <w:rPr>
                <w:lang w:val="en-GB"/>
              </w:rPr>
            </w:pPr>
            <w:r>
              <w:rPr>
                <w:lang w:val="en-GB"/>
              </w:rPr>
              <w:t>As with physical appearance, a physical disability may be a huge cause of dissatisfaction for a child and coping mechanisms may be used such as:</w:t>
            </w:r>
          </w:p>
          <w:p w14:paraId="0CCCFD26" w14:textId="77777777" w:rsidR="00645184" w:rsidRDefault="00645184" w:rsidP="00F34B2E">
            <w:pPr>
              <w:spacing w:before="120" w:after="120" w:line="240" w:lineRule="auto"/>
              <w:rPr>
                <w:lang w:val="en-GB"/>
              </w:rPr>
            </w:pPr>
            <w:r>
              <w:rPr>
                <w:lang w:val="en-GB"/>
              </w:rPr>
              <w:t>A child with a speech impediment may be reluctant to contribute to group discussions, perform in front of others, engage in singing activities etc.</w:t>
            </w:r>
          </w:p>
          <w:p w14:paraId="2F185267" w14:textId="77777777" w:rsidR="00645184" w:rsidRDefault="00645184" w:rsidP="00F34B2E">
            <w:pPr>
              <w:spacing w:before="120" w:after="120" w:line="240" w:lineRule="auto"/>
              <w:rPr>
                <w:lang w:val="en-GB"/>
              </w:rPr>
            </w:pPr>
            <w:r>
              <w:rPr>
                <w:lang w:val="en-GB"/>
              </w:rPr>
              <w:t>Speech impediments may also cause a child to talk with their hand over the mouth or speak as little as possible which may come across as being rude and ignorant, particularly when addressing an adult</w:t>
            </w:r>
          </w:p>
          <w:p w14:paraId="531E0AB7" w14:textId="77777777" w:rsidR="00645184" w:rsidRDefault="00645184" w:rsidP="00F34B2E">
            <w:pPr>
              <w:spacing w:before="120" w:after="120" w:line="240" w:lineRule="auto"/>
              <w:rPr>
                <w:lang w:val="en-GB"/>
              </w:rPr>
            </w:pPr>
            <w:r>
              <w:rPr>
                <w:lang w:val="en-GB"/>
              </w:rPr>
              <w:t>A child with a hearing problem may be reluctant to wear their hearing aid for fear of being bullied or mocked which may result in being unable to hear properly during an activity and hindering their progress. It may also affect where they sit in a classroom as they might want to sit at the front against the instructions of the educator and the seating plan which could lead to confrontation.</w:t>
            </w:r>
          </w:p>
          <w:p w14:paraId="428DEB64" w14:textId="77777777" w:rsidR="00645184" w:rsidRDefault="00645184" w:rsidP="00F34B2E">
            <w:pPr>
              <w:spacing w:before="120" w:after="120" w:line="240" w:lineRule="auto"/>
              <w:rPr>
                <w:lang w:val="en-GB"/>
              </w:rPr>
            </w:pPr>
          </w:p>
        </w:tc>
      </w:tr>
      <w:tr w:rsidR="00645184" w14:paraId="01AA75DA" w14:textId="77777777" w:rsidTr="00645184">
        <w:tc>
          <w:tcPr>
            <w:tcW w:w="2518" w:type="dxa"/>
            <w:shd w:val="clear" w:color="auto" w:fill="E5B8B7" w:themeFill="accent2" w:themeFillTint="66"/>
          </w:tcPr>
          <w:p w14:paraId="743974C5" w14:textId="77777777" w:rsidR="00645184" w:rsidRPr="00525F2C" w:rsidRDefault="00645184" w:rsidP="00F34B2E">
            <w:pPr>
              <w:spacing w:before="120" w:after="120" w:line="240" w:lineRule="auto"/>
              <w:jc w:val="center"/>
              <w:rPr>
                <w:b/>
                <w:lang w:val="en-GB"/>
              </w:rPr>
            </w:pPr>
            <w:r>
              <w:rPr>
                <w:b/>
                <w:lang w:val="en-GB"/>
              </w:rPr>
              <w:lastRenderedPageBreak/>
              <w:t>Personal/social variable</w:t>
            </w:r>
          </w:p>
        </w:tc>
        <w:tc>
          <w:tcPr>
            <w:tcW w:w="7030" w:type="dxa"/>
            <w:shd w:val="clear" w:color="auto" w:fill="E5B8B7" w:themeFill="accent2" w:themeFillTint="66"/>
          </w:tcPr>
          <w:p w14:paraId="5B41AD84" w14:textId="77777777" w:rsidR="00645184" w:rsidRPr="00525F2C" w:rsidRDefault="00645184" w:rsidP="00F34B2E">
            <w:pPr>
              <w:spacing w:before="120" w:after="120" w:line="240" w:lineRule="auto"/>
              <w:jc w:val="center"/>
              <w:rPr>
                <w:b/>
                <w:lang w:val="en-GB"/>
              </w:rPr>
            </w:pPr>
            <w:r>
              <w:rPr>
                <w:b/>
                <w:lang w:val="en-GB"/>
              </w:rPr>
              <w:t>Related behaviour</w:t>
            </w:r>
          </w:p>
        </w:tc>
      </w:tr>
      <w:tr w:rsidR="00645184" w14:paraId="28C4D166" w14:textId="77777777" w:rsidTr="00645184">
        <w:tc>
          <w:tcPr>
            <w:tcW w:w="2518" w:type="dxa"/>
          </w:tcPr>
          <w:p w14:paraId="0377D7F5" w14:textId="77777777" w:rsidR="00645184" w:rsidRDefault="00645184" w:rsidP="00F34B2E">
            <w:pPr>
              <w:spacing w:before="120" w:after="120" w:line="240" w:lineRule="auto"/>
              <w:rPr>
                <w:lang w:val="en-GB"/>
              </w:rPr>
            </w:pPr>
            <w:r>
              <w:rPr>
                <w:lang w:val="en-GB"/>
              </w:rPr>
              <w:t>Physical disability/medical condition</w:t>
            </w:r>
          </w:p>
        </w:tc>
        <w:tc>
          <w:tcPr>
            <w:tcW w:w="7030" w:type="dxa"/>
          </w:tcPr>
          <w:p w14:paraId="27A4887B" w14:textId="77777777" w:rsidR="00645184" w:rsidRDefault="00645184" w:rsidP="00645184">
            <w:pPr>
              <w:spacing w:before="120" w:after="120" w:line="240" w:lineRule="auto"/>
              <w:rPr>
                <w:lang w:val="en-GB"/>
              </w:rPr>
            </w:pPr>
            <w:r>
              <w:rPr>
                <w:lang w:val="en-GB"/>
              </w:rPr>
              <w:t>Some children who have to wear spectacles often refuse to because they think they look silly and will be mocked. This affects their ability to concentrate and could lead to disruptive behaviour</w:t>
            </w:r>
          </w:p>
          <w:p w14:paraId="6E14A32C" w14:textId="77777777" w:rsidR="00645184" w:rsidRDefault="00645184" w:rsidP="00645184">
            <w:pPr>
              <w:spacing w:before="120" w:after="120" w:line="240" w:lineRule="auto"/>
              <w:rPr>
                <w:lang w:val="en-GB"/>
              </w:rPr>
            </w:pPr>
            <w:r>
              <w:rPr>
                <w:lang w:val="en-GB"/>
              </w:rPr>
              <w:t>Some children with a physical disability or medical condition may even use it to their advantage to avoid completing work or tasks set, often asking to attend the medical room if they do not want to engage with a task. They may even exacerbate the condition to avoid attending the learning environment altogether</w:t>
            </w:r>
          </w:p>
        </w:tc>
      </w:tr>
      <w:tr w:rsidR="00645184" w14:paraId="1ED90E94" w14:textId="77777777" w:rsidTr="00645184">
        <w:tc>
          <w:tcPr>
            <w:tcW w:w="2518" w:type="dxa"/>
          </w:tcPr>
          <w:p w14:paraId="21A20269" w14:textId="77777777" w:rsidR="00645184" w:rsidRDefault="00645184" w:rsidP="00F34B2E">
            <w:pPr>
              <w:spacing w:before="120" w:after="120" w:line="240" w:lineRule="auto"/>
              <w:rPr>
                <w:lang w:val="en-GB"/>
              </w:rPr>
            </w:pPr>
            <w:r>
              <w:rPr>
                <w:lang w:val="en-GB"/>
              </w:rPr>
              <w:t>Sibling/family history</w:t>
            </w:r>
          </w:p>
        </w:tc>
        <w:tc>
          <w:tcPr>
            <w:tcW w:w="7030" w:type="dxa"/>
          </w:tcPr>
          <w:p w14:paraId="5F432D24" w14:textId="77777777" w:rsidR="00645184" w:rsidRDefault="00645184" w:rsidP="00F34B2E">
            <w:pPr>
              <w:spacing w:before="120" w:after="120" w:line="240" w:lineRule="auto"/>
              <w:rPr>
                <w:lang w:val="en-GB"/>
              </w:rPr>
            </w:pPr>
            <w:r>
              <w:rPr>
                <w:lang w:val="en-GB"/>
              </w:rPr>
              <w:t>Many children have older siblings or other family members who have attended the same establishment and have set a precedence for a type of behaviour and even if the child is nothing like that older family member they will try to live up to the name and behaviour, even trying to out-do actions taken by the previous child.</w:t>
            </w:r>
          </w:p>
          <w:p w14:paraId="2F27A45B" w14:textId="77777777" w:rsidR="00645184" w:rsidRDefault="00645184" w:rsidP="00F34B2E">
            <w:pPr>
              <w:spacing w:before="120" w:after="120" w:line="240" w:lineRule="auto"/>
              <w:rPr>
                <w:lang w:val="en-GB"/>
              </w:rPr>
            </w:pPr>
            <w:r>
              <w:rPr>
                <w:lang w:val="en-GB"/>
              </w:rPr>
              <w:t>There may also have been a grudge against a particular educator within the establishment that the child who is new to the establishment continues with no valid reason. This can lead to disruptive behaviour, defiance towards the educator, and/or behaving inappropriately towards the educator in a number of ways.</w:t>
            </w:r>
          </w:p>
        </w:tc>
      </w:tr>
      <w:tr w:rsidR="00645184" w14:paraId="779D9008" w14:textId="77777777" w:rsidTr="00645184">
        <w:tc>
          <w:tcPr>
            <w:tcW w:w="2518" w:type="dxa"/>
          </w:tcPr>
          <w:p w14:paraId="0810FD3D" w14:textId="77777777" w:rsidR="00645184" w:rsidRDefault="00645184" w:rsidP="00F34B2E">
            <w:pPr>
              <w:spacing w:before="120" w:after="120" w:line="240" w:lineRule="auto"/>
              <w:rPr>
                <w:lang w:val="en-GB"/>
              </w:rPr>
            </w:pPr>
            <w:r>
              <w:rPr>
                <w:lang w:val="en-GB"/>
              </w:rPr>
              <w:t>Interests and talents</w:t>
            </w:r>
          </w:p>
        </w:tc>
        <w:tc>
          <w:tcPr>
            <w:tcW w:w="7030" w:type="dxa"/>
          </w:tcPr>
          <w:p w14:paraId="0ECFCCDA" w14:textId="77777777" w:rsidR="00645184" w:rsidRDefault="00645184" w:rsidP="00F34B2E">
            <w:pPr>
              <w:spacing w:before="120" w:after="120" w:line="240" w:lineRule="auto"/>
              <w:rPr>
                <w:lang w:val="en-GB"/>
              </w:rPr>
            </w:pPr>
            <w:r>
              <w:rPr>
                <w:lang w:val="en-GB"/>
              </w:rPr>
              <w:t>Children who have no interest in, or even hate, a particular activity or subject matter may be disruptive and defiant within the activity. They may also fail to complete tasks and/or homework with no regard for consequences.</w:t>
            </w:r>
          </w:p>
          <w:p w14:paraId="54F289CE" w14:textId="77777777" w:rsidR="00645184" w:rsidRDefault="00645184" w:rsidP="00F34B2E">
            <w:pPr>
              <w:spacing w:before="120" w:after="120" w:line="240" w:lineRule="auto"/>
              <w:rPr>
                <w:lang w:val="en-GB"/>
              </w:rPr>
            </w:pPr>
            <w:r>
              <w:rPr>
                <w:lang w:val="en-GB"/>
              </w:rPr>
              <w:t>Children who have a talent for a certain activity or subject may mock/bully children who are unable to match their talent. They may also display arrogant behaviour towards others which may result in confrontation.</w:t>
            </w:r>
          </w:p>
        </w:tc>
      </w:tr>
    </w:tbl>
    <w:p w14:paraId="72AB67D5" w14:textId="77777777" w:rsidR="00525F2C" w:rsidRPr="00645184" w:rsidRDefault="00525F2C" w:rsidP="00BF1052">
      <w:pPr>
        <w:spacing w:after="0"/>
      </w:pPr>
    </w:p>
    <w:p w14:paraId="34BB49FF" w14:textId="77777777" w:rsidR="00681AC0" w:rsidRDefault="00681AC0" w:rsidP="00BF1052">
      <w:pPr>
        <w:pStyle w:val="Heading3"/>
        <w:spacing w:before="0"/>
      </w:pPr>
      <w:bookmarkStart w:id="61" w:name="_Toc421185398"/>
      <w:r>
        <w:t>Curriculum variables that may impact on behaviour</w:t>
      </w:r>
      <w:bookmarkEnd w:id="61"/>
    </w:p>
    <w:p w14:paraId="1012799B" w14:textId="77777777" w:rsidR="00447681" w:rsidRDefault="00681AC0" w:rsidP="00681AC0">
      <w:r>
        <w:t>The National Quality Framework was introduced to improve the quality of education and life opportunities for all children in Australia through ensuring all providers of education and care deliver an educational program that is planned around the identity and needs of each individual child in their care, encouraging provision that fosters creativity, love of learning, and life-long learning. If the individual needs of the child are not catered for, they will quickly become disinterested and disengaged which manifests itself in all types of behaviour</w:t>
      </w:r>
      <w:r w:rsidR="00447681">
        <w:t xml:space="preserve"> but most notably disruption and defiance which not only stunts their own progress and development, but also that of the rest of the group. </w:t>
      </w:r>
    </w:p>
    <w:p w14:paraId="2FCFEB1A" w14:textId="77777777" w:rsidR="00447681" w:rsidRDefault="00447681" w:rsidP="00447681">
      <w:pPr>
        <w:pStyle w:val="BoldBulTight0"/>
        <w:rPr>
          <w:lang w:val="en-GB"/>
        </w:rPr>
      </w:pPr>
      <w:r>
        <w:t xml:space="preserve">You should ensure that your educational program is based upon and delivered in accordance with an approved learning framework. </w:t>
      </w:r>
      <w:r>
        <w:rPr>
          <w:lang w:val="en-GB"/>
        </w:rPr>
        <w:t>The two nationally approved learning frameworks are:</w:t>
      </w:r>
    </w:p>
    <w:p w14:paraId="567B1C56" w14:textId="77777777" w:rsidR="00447681" w:rsidRPr="00447681" w:rsidRDefault="00447681" w:rsidP="00447681">
      <w:pPr>
        <w:pStyle w:val="Bullets"/>
        <w:rPr>
          <w:lang w:val="en-GB"/>
        </w:rPr>
      </w:pPr>
      <w:r w:rsidRPr="00447681">
        <w:rPr>
          <w:b/>
        </w:rPr>
        <w:t>Belonging, Being and Becoming—The Early Years Learning Framework for Australia</w:t>
      </w:r>
      <w:r>
        <w:t xml:space="preserve"> which can be found at: </w:t>
      </w:r>
      <w:hyperlink r:id="rId38" w:history="1">
        <w:r w:rsidRPr="008B04AD">
          <w:rPr>
            <w:rStyle w:val="Hyperlink"/>
            <w:lang w:val="en-GB"/>
          </w:rPr>
          <w:t>http://education.gov.au/early-years-learning-framework</w:t>
        </w:r>
      </w:hyperlink>
    </w:p>
    <w:p w14:paraId="4BFAEB8E" w14:textId="77777777" w:rsidR="00447681" w:rsidRPr="003179A4" w:rsidRDefault="00447681" w:rsidP="00447681">
      <w:pPr>
        <w:pStyle w:val="Bullets"/>
        <w:rPr>
          <w:lang w:val="en-GB"/>
        </w:rPr>
      </w:pPr>
      <w:r w:rsidRPr="00447681">
        <w:rPr>
          <w:b/>
        </w:rPr>
        <w:t>My Time, Our Place—Framework for School Age Care in Australia</w:t>
      </w:r>
      <w:r>
        <w:t xml:space="preserve"> which can be found at: </w:t>
      </w:r>
      <w:hyperlink r:id="rId39" w:history="1">
        <w:r w:rsidRPr="008B04AD">
          <w:rPr>
            <w:rStyle w:val="Hyperlink"/>
            <w:lang w:val="en-GB"/>
          </w:rPr>
          <w:t>http://education.gov.au/my-time-our-place-framework-school-age-care-australia</w:t>
        </w:r>
      </w:hyperlink>
    </w:p>
    <w:p w14:paraId="742B7808" w14:textId="77777777" w:rsidR="00447681" w:rsidRDefault="00447681" w:rsidP="00447681">
      <w:pPr>
        <w:pStyle w:val="BoldBulTight0"/>
        <w:rPr>
          <w:lang w:val="en-GB"/>
        </w:rPr>
      </w:pPr>
      <w:r>
        <w:rPr>
          <w:lang w:val="en-GB"/>
        </w:rPr>
        <w:lastRenderedPageBreak/>
        <w:t>Jurisdiction specific approved learning frameworks are:</w:t>
      </w:r>
    </w:p>
    <w:p w14:paraId="42A8B5C1" w14:textId="77777777" w:rsidR="00447681" w:rsidRPr="003179A4" w:rsidRDefault="00447681" w:rsidP="00BF1052">
      <w:pPr>
        <w:pStyle w:val="Bullets"/>
        <w:spacing w:after="120" w:line="240" w:lineRule="auto"/>
        <w:ind w:left="1491" w:hanging="357"/>
        <w:rPr>
          <w:lang w:val="en-GB"/>
        </w:rPr>
      </w:pPr>
      <w:r>
        <w:t>Australian Capital Territory: Every Chance to Learn—Curriculum Framework for ACT Schools Preschool to Year 10</w:t>
      </w:r>
    </w:p>
    <w:p w14:paraId="5D5187DA" w14:textId="77777777" w:rsidR="00447681" w:rsidRPr="003179A4" w:rsidRDefault="00447681" w:rsidP="00BF1052">
      <w:pPr>
        <w:pStyle w:val="Bullets"/>
        <w:spacing w:after="120" w:line="240" w:lineRule="auto"/>
        <w:ind w:left="1491" w:hanging="357"/>
        <w:rPr>
          <w:lang w:val="en-GB"/>
        </w:rPr>
      </w:pPr>
      <w:r>
        <w:t>Victoria: Victorian Early Years Learning and Development Framework, Department of Education and Victorian Curriculum and Assessment Authority</w:t>
      </w:r>
    </w:p>
    <w:p w14:paraId="1BD58EC3" w14:textId="77777777" w:rsidR="00447681" w:rsidRPr="003179A4" w:rsidRDefault="00447681" w:rsidP="00BF1052">
      <w:pPr>
        <w:pStyle w:val="Bullets"/>
        <w:spacing w:after="120" w:line="240" w:lineRule="auto"/>
        <w:ind w:left="1491" w:hanging="357"/>
        <w:rPr>
          <w:lang w:val="en-GB"/>
        </w:rPr>
      </w:pPr>
      <w:r>
        <w:t>Western Australia: Curriculum Framework for Kindergarten to Year 12 Education in Western Australia</w:t>
      </w:r>
    </w:p>
    <w:p w14:paraId="6AD29D23" w14:textId="77777777" w:rsidR="00447681" w:rsidRPr="005A2CD4" w:rsidRDefault="00447681" w:rsidP="00BF1052">
      <w:pPr>
        <w:pStyle w:val="Bullets"/>
        <w:spacing w:after="120" w:line="240" w:lineRule="auto"/>
        <w:ind w:left="1491" w:hanging="357"/>
        <w:rPr>
          <w:lang w:val="en-GB"/>
        </w:rPr>
      </w:pPr>
      <w:r w:rsidRPr="00447681">
        <w:rPr>
          <w:rStyle w:val="BulletsChar"/>
        </w:rPr>
        <w:t>Tasmania: Tasmanian Curriculum, Department of</w:t>
      </w:r>
      <w:r>
        <w:t xml:space="preserve"> Education of Tasmania, 2008.</w:t>
      </w:r>
    </w:p>
    <w:p w14:paraId="2CE340CD" w14:textId="77777777" w:rsidR="005A2CD4" w:rsidRDefault="005A2CD4" w:rsidP="005A2CD4">
      <w:pPr>
        <w:pStyle w:val="BoldBulTight0"/>
        <w:rPr>
          <w:lang w:val="en-GB"/>
        </w:rPr>
      </w:pPr>
      <w:r>
        <w:rPr>
          <w:lang w:val="en-GB"/>
        </w:rPr>
        <w:t>The guidelines to the National Quality Framework set out the factors that comprise the way in which an educational program should be delivered to children which are:</w:t>
      </w:r>
    </w:p>
    <w:p w14:paraId="2539C055" w14:textId="77777777" w:rsidR="005A2CD4" w:rsidRDefault="005A2CD4" w:rsidP="00A11659">
      <w:pPr>
        <w:pStyle w:val="Bullets"/>
        <w:numPr>
          <w:ilvl w:val="0"/>
          <w:numId w:val="0"/>
        </w:numPr>
        <w:spacing w:after="120" w:line="240" w:lineRule="auto"/>
        <w:ind w:left="1134"/>
        <w:rPr>
          <w:lang w:val="en-GB"/>
        </w:rPr>
      </w:pPr>
      <w:r>
        <w:rPr>
          <w:lang w:val="en-GB"/>
        </w:rPr>
        <w:t>The curriculum supports learning and development in relation to children’s identity, community, wellbeing, confidence as learners and effectiveness as communicators</w:t>
      </w:r>
    </w:p>
    <w:p w14:paraId="339437C6" w14:textId="77777777" w:rsidR="005A2CD4" w:rsidRDefault="005A2CD4" w:rsidP="00A11659">
      <w:pPr>
        <w:pStyle w:val="Bullets"/>
        <w:numPr>
          <w:ilvl w:val="0"/>
          <w:numId w:val="0"/>
        </w:numPr>
        <w:spacing w:after="120" w:line="240" w:lineRule="auto"/>
        <w:ind w:left="1134"/>
        <w:rPr>
          <w:lang w:val="en-GB"/>
        </w:rPr>
      </w:pPr>
      <w:r>
        <w:rPr>
          <w:lang w:val="en-GB"/>
        </w:rPr>
        <w:t>The current knowledge, ideas, culture, abilities and interests are the foundation of the curriculum</w:t>
      </w:r>
    </w:p>
    <w:p w14:paraId="582C77ED" w14:textId="77777777" w:rsidR="005A2CD4" w:rsidRDefault="005A2CD4" w:rsidP="00A11659">
      <w:pPr>
        <w:pStyle w:val="Bullets"/>
        <w:numPr>
          <w:ilvl w:val="0"/>
          <w:numId w:val="0"/>
        </w:numPr>
        <w:spacing w:after="120" w:line="240" w:lineRule="auto"/>
        <w:ind w:left="1134"/>
        <w:rPr>
          <w:lang w:val="en-GB"/>
        </w:rPr>
      </w:pPr>
      <w:r>
        <w:rPr>
          <w:lang w:val="en-GB"/>
        </w:rPr>
        <w:t>Routines are embedded into the curriculum to organise children’s learning</w:t>
      </w:r>
    </w:p>
    <w:p w14:paraId="3D01A680" w14:textId="77777777" w:rsidR="005A2CD4" w:rsidRDefault="005A2CD4" w:rsidP="00A11659">
      <w:pPr>
        <w:pStyle w:val="Bullets"/>
        <w:numPr>
          <w:ilvl w:val="0"/>
          <w:numId w:val="0"/>
        </w:numPr>
        <w:spacing w:after="120" w:line="240" w:lineRule="auto"/>
        <w:ind w:left="1134"/>
        <w:rPr>
          <w:lang w:val="en-GB"/>
        </w:rPr>
      </w:pPr>
      <w:r>
        <w:rPr>
          <w:lang w:val="en-GB"/>
        </w:rPr>
        <w:t>Documentation about each individual child’s program and progress is available to their family</w:t>
      </w:r>
    </w:p>
    <w:p w14:paraId="035D4975" w14:textId="77777777" w:rsidR="005A2CD4" w:rsidRDefault="005A2CD4" w:rsidP="00A11659">
      <w:pPr>
        <w:pStyle w:val="Bullets"/>
        <w:numPr>
          <w:ilvl w:val="0"/>
          <w:numId w:val="0"/>
        </w:numPr>
        <w:spacing w:after="120" w:line="240" w:lineRule="auto"/>
        <w:ind w:left="1134"/>
        <w:rPr>
          <w:lang w:val="en-GB"/>
        </w:rPr>
      </w:pPr>
      <w:r>
        <w:rPr>
          <w:lang w:val="en-GB"/>
        </w:rPr>
        <w:t>The curriculum is inclusive of all children</w:t>
      </w:r>
    </w:p>
    <w:p w14:paraId="2CD7AF86" w14:textId="77777777" w:rsidR="005A2CD4" w:rsidRDefault="005A2CD4" w:rsidP="00A11659">
      <w:pPr>
        <w:pStyle w:val="Bullets"/>
        <w:numPr>
          <w:ilvl w:val="0"/>
          <w:numId w:val="0"/>
        </w:numPr>
        <w:spacing w:after="120" w:line="240" w:lineRule="auto"/>
        <w:ind w:left="1134"/>
        <w:rPr>
          <w:lang w:val="en-GB"/>
        </w:rPr>
      </w:pPr>
      <w:r>
        <w:rPr>
          <w:lang w:val="en-GB"/>
        </w:rPr>
        <w:t>The curriculum encourages individual thought, creativity and decision making</w:t>
      </w:r>
    </w:p>
    <w:p w14:paraId="69756CFC" w14:textId="77777777" w:rsidR="005A2CD4" w:rsidRDefault="005A2CD4" w:rsidP="00A11659">
      <w:pPr>
        <w:pStyle w:val="Bullets"/>
        <w:numPr>
          <w:ilvl w:val="0"/>
          <w:numId w:val="0"/>
        </w:numPr>
        <w:spacing w:after="120" w:line="240" w:lineRule="auto"/>
        <w:ind w:left="1134"/>
        <w:rPr>
          <w:lang w:val="en-GB"/>
        </w:rPr>
      </w:pPr>
      <w:r>
        <w:rPr>
          <w:lang w:val="en-GB"/>
        </w:rPr>
        <w:t>Children’s work is assessed regularly to inform future planning and feedback is given to children as part of the ongoing</w:t>
      </w:r>
      <w:r w:rsidR="001F664F">
        <w:rPr>
          <w:lang w:val="en-GB"/>
        </w:rPr>
        <w:t xml:space="preserve"> </w:t>
      </w:r>
      <w:r>
        <w:rPr>
          <w:lang w:val="en-GB"/>
        </w:rPr>
        <w:t>cycle</w:t>
      </w:r>
    </w:p>
    <w:p w14:paraId="58E3006C" w14:textId="77777777" w:rsidR="005A2CD4" w:rsidRDefault="005A2CD4" w:rsidP="00A11659">
      <w:pPr>
        <w:pStyle w:val="Bullets"/>
        <w:numPr>
          <w:ilvl w:val="0"/>
          <w:numId w:val="0"/>
        </w:numPr>
        <w:spacing w:after="120" w:line="240" w:lineRule="auto"/>
        <w:ind w:left="1134"/>
        <w:rPr>
          <w:lang w:val="en-GB"/>
        </w:rPr>
      </w:pPr>
      <w:r>
        <w:rPr>
          <w:lang w:val="en-GB"/>
        </w:rPr>
        <w:t>Educators listen to children’s ideas and use them to improve the curriculum for their own individual learning.</w:t>
      </w:r>
    </w:p>
    <w:p w14:paraId="17941943" w14:textId="77777777" w:rsidR="005A2CD4" w:rsidRDefault="0064489F" w:rsidP="005A2CD4">
      <w:pPr>
        <w:rPr>
          <w:lang w:val="en-GB"/>
        </w:rPr>
      </w:pPr>
      <w:r>
        <w:rPr>
          <w:lang w:val="en-GB"/>
        </w:rPr>
        <w:t>If any aspects of your curriculum do not meet these expectations they may be a reason for inappropriate behaviour from the children within your learning environment.</w:t>
      </w:r>
    </w:p>
    <w:p w14:paraId="2799D3A4" w14:textId="77777777" w:rsidR="00F34B2E" w:rsidRDefault="00F34B2E" w:rsidP="00F34B2E">
      <w:pPr>
        <w:pStyle w:val="BoldBulTight0"/>
        <w:rPr>
          <w:lang w:val="en-GB"/>
        </w:rPr>
      </w:pPr>
      <w:r>
        <w:rPr>
          <w:lang w:val="en-GB"/>
        </w:rPr>
        <w:t>Other generic issues that may impact on behaviour include:</w:t>
      </w:r>
    </w:p>
    <w:p w14:paraId="53590C2D" w14:textId="77777777" w:rsidR="00F34B2E" w:rsidRDefault="00F34B2E" w:rsidP="00AE1702">
      <w:pPr>
        <w:pStyle w:val="Bullets"/>
        <w:numPr>
          <w:ilvl w:val="0"/>
          <w:numId w:val="0"/>
        </w:numPr>
        <w:spacing w:after="120" w:line="240" w:lineRule="auto"/>
        <w:ind w:left="1134"/>
        <w:rPr>
          <w:lang w:val="en-GB"/>
        </w:rPr>
      </w:pPr>
      <w:r>
        <w:rPr>
          <w:lang w:val="en-GB"/>
        </w:rPr>
        <w:t>Time of day</w:t>
      </w:r>
    </w:p>
    <w:p w14:paraId="1A34ECC5" w14:textId="77777777" w:rsidR="00F34B2E" w:rsidRDefault="00F34B2E" w:rsidP="00AE1702">
      <w:pPr>
        <w:pStyle w:val="Bullets"/>
        <w:numPr>
          <w:ilvl w:val="0"/>
          <w:numId w:val="0"/>
        </w:numPr>
        <w:spacing w:after="120" w:line="240" w:lineRule="auto"/>
        <w:ind w:left="1134"/>
        <w:rPr>
          <w:lang w:val="en-GB"/>
        </w:rPr>
      </w:pPr>
      <w:r>
        <w:rPr>
          <w:lang w:val="en-GB"/>
        </w:rPr>
        <w:t>Length of activities/lessons</w:t>
      </w:r>
    </w:p>
    <w:p w14:paraId="7B6C13E9" w14:textId="77777777" w:rsidR="00F34B2E" w:rsidRDefault="00B757D5" w:rsidP="00AE1702">
      <w:pPr>
        <w:pStyle w:val="Bullets"/>
        <w:numPr>
          <w:ilvl w:val="0"/>
          <w:numId w:val="0"/>
        </w:numPr>
        <w:spacing w:after="120" w:line="240" w:lineRule="auto"/>
        <w:ind w:left="1134"/>
        <w:rPr>
          <w:lang w:val="en-GB"/>
        </w:rPr>
      </w:pPr>
      <w:r>
        <w:rPr>
          <w:lang w:val="en-GB"/>
        </w:rPr>
        <w:t>What children eat/drink throughout the day</w:t>
      </w:r>
    </w:p>
    <w:p w14:paraId="7C44C362" w14:textId="77777777" w:rsidR="00B757D5" w:rsidRDefault="00B757D5" w:rsidP="00AE1702">
      <w:pPr>
        <w:pStyle w:val="Bullets"/>
        <w:numPr>
          <w:ilvl w:val="0"/>
          <w:numId w:val="0"/>
        </w:numPr>
        <w:spacing w:after="120" w:line="240" w:lineRule="auto"/>
        <w:ind w:left="1134"/>
        <w:rPr>
          <w:lang w:val="en-GB"/>
        </w:rPr>
      </w:pPr>
      <w:r>
        <w:rPr>
          <w:lang w:val="en-GB"/>
        </w:rPr>
        <w:t>Notable events and current affairs in the local community, nationally and internationally</w:t>
      </w:r>
    </w:p>
    <w:p w14:paraId="75087C9C" w14:textId="77777777" w:rsidR="00B757D5" w:rsidRDefault="00B757D5" w:rsidP="00AE1702">
      <w:pPr>
        <w:pStyle w:val="Bullets"/>
        <w:numPr>
          <w:ilvl w:val="0"/>
          <w:numId w:val="0"/>
        </w:numPr>
        <w:spacing w:after="120" w:line="240" w:lineRule="auto"/>
        <w:ind w:left="1134"/>
        <w:rPr>
          <w:lang w:val="en-GB"/>
        </w:rPr>
      </w:pPr>
      <w:r>
        <w:rPr>
          <w:lang w:val="en-GB"/>
        </w:rPr>
        <w:t>Visitors</w:t>
      </w:r>
    </w:p>
    <w:p w14:paraId="61A1702B" w14:textId="77777777" w:rsidR="00B757D5" w:rsidRDefault="00B757D5" w:rsidP="00AE1702">
      <w:pPr>
        <w:pStyle w:val="Bullets"/>
        <w:numPr>
          <w:ilvl w:val="0"/>
          <w:numId w:val="0"/>
        </w:numPr>
        <w:spacing w:after="120" w:line="240" w:lineRule="auto"/>
        <w:ind w:left="1134"/>
        <w:rPr>
          <w:lang w:val="en-GB"/>
        </w:rPr>
      </w:pPr>
      <w:r>
        <w:rPr>
          <w:lang w:val="en-GB"/>
        </w:rPr>
        <w:t>Special events within the learning environment</w:t>
      </w:r>
    </w:p>
    <w:p w14:paraId="0959196F" w14:textId="77777777" w:rsidR="00B757D5" w:rsidRDefault="00B757D5" w:rsidP="00AE1702">
      <w:pPr>
        <w:pStyle w:val="Bullets"/>
        <w:numPr>
          <w:ilvl w:val="0"/>
          <w:numId w:val="0"/>
        </w:numPr>
        <w:spacing w:after="120" w:line="240" w:lineRule="auto"/>
        <w:ind w:left="1134"/>
        <w:rPr>
          <w:lang w:val="en-GB"/>
        </w:rPr>
      </w:pPr>
      <w:r>
        <w:rPr>
          <w:lang w:val="en-GB"/>
        </w:rPr>
        <w:t>Fire alarms and procedures</w:t>
      </w:r>
    </w:p>
    <w:p w14:paraId="3A317BCF" w14:textId="77777777" w:rsidR="00B757D5" w:rsidRDefault="00B757D5" w:rsidP="00AE1702">
      <w:pPr>
        <w:pStyle w:val="Bullets"/>
        <w:numPr>
          <w:ilvl w:val="0"/>
          <w:numId w:val="0"/>
        </w:numPr>
        <w:spacing w:after="120" w:line="240" w:lineRule="auto"/>
        <w:ind w:left="1134"/>
        <w:rPr>
          <w:lang w:val="en-GB"/>
        </w:rPr>
      </w:pPr>
      <w:r>
        <w:rPr>
          <w:lang w:val="en-GB"/>
        </w:rPr>
        <w:t>Crazes and trends in behaviour.</w:t>
      </w:r>
    </w:p>
    <w:p w14:paraId="17678ECA" w14:textId="77777777" w:rsidR="00B757D5" w:rsidRDefault="00B757D5" w:rsidP="00B757D5">
      <w:pPr>
        <w:rPr>
          <w:lang w:val="en-GB"/>
        </w:rPr>
      </w:pPr>
      <w:r>
        <w:rPr>
          <w:lang w:val="en-GB"/>
        </w:rPr>
        <w:t>It is worth noting that usually there will be more than one variable affecting a child’s behaviour particularly if you work with children from a deprived background. This can make it quite difficult to pin point exact emotional triggers as there may be more than one at any given time.</w:t>
      </w:r>
    </w:p>
    <w:p w14:paraId="7ADDA602" w14:textId="77777777" w:rsidR="002B3D6A" w:rsidRDefault="002B3D6A" w:rsidP="002B3D6A">
      <w:pPr>
        <w:pStyle w:val="Heading3"/>
      </w:pPr>
      <w:bookmarkStart w:id="62" w:name="_Toc421185399"/>
      <w:r w:rsidRPr="00CD5361">
        <w:lastRenderedPageBreak/>
        <w:t>Observe and analyse behaviour to identify triggers or consequences which are maintaining the behaviour</w:t>
      </w:r>
      <w:bookmarkEnd w:id="62"/>
    </w:p>
    <w:p w14:paraId="243697A2" w14:textId="77777777" w:rsidR="002B3D6A" w:rsidRPr="002B3D6A" w:rsidRDefault="002B3D6A" w:rsidP="002B3D6A">
      <w:pPr>
        <w:rPr>
          <w:lang w:val="en-GB"/>
        </w:rPr>
      </w:pPr>
      <w:r>
        <w:rPr>
          <w:lang w:val="en-GB"/>
        </w:rPr>
        <w:t>Once you have acknowledged and observed different forms of repeated</w:t>
      </w:r>
      <w:r w:rsidR="007830B9">
        <w:rPr>
          <w:lang w:val="en-GB"/>
        </w:rPr>
        <w:t xml:space="preserve"> inappropriate behaviour fro</w:t>
      </w:r>
      <w:r>
        <w:rPr>
          <w:lang w:val="en-GB"/>
        </w:rPr>
        <w:t>m the children in your care you will quickly identify certain triggers or situations that maintain the behaviour. To understand the triggers you must first understand the emotional state in the child that causes them to react which is itself caused by a personal need of the child that is not being met.</w:t>
      </w:r>
    </w:p>
    <w:p w14:paraId="5D63F3E6" w14:textId="77777777" w:rsidR="007830B9" w:rsidRPr="007F2059" w:rsidRDefault="007830B9" w:rsidP="007F2059">
      <w:pPr>
        <w:pStyle w:val="Heading3"/>
        <w:rPr>
          <w:rStyle w:val="Strong"/>
          <w:b/>
          <w:bCs/>
        </w:rPr>
      </w:pPr>
      <w:bookmarkStart w:id="63" w:name="_Toc416333889"/>
      <w:bookmarkStart w:id="64" w:name="_Toc421185400"/>
      <w:r w:rsidRPr="007F2059">
        <w:rPr>
          <w:rStyle w:val="Strong"/>
          <w:b/>
        </w:rPr>
        <w:t>Emotional triggers</w:t>
      </w:r>
      <w:bookmarkEnd w:id="63"/>
      <w:bookmarkEnd w:id="64"/>
    </w:p>
    <w:p w14:paraId="5E90946C" w14:textId="77777777" w:rsidR="007830B9" w:rsidRDefault="007830B9" w:rsidP="007830B9">
      <w:pPr>
        <w:rPr>
          <w:rStyle w:val="Strong"/>
          <w:b w:val="0"/>
          <w:bCs w:val="0"/>
        </w:rPr>
      </w:pPr>
      <w:r>
        <w:rPr>
          <w:rStyle w:val="Strong"/>
          <w:b w:val="0"/>
          <w:bCs w:val="0"/>
        </w:rPr>
        <w:t xml:space="preserve">All humans have different emotional triggers, and some can be very specific to the individual such as being called an unpleasant nickname, or a member of senior management always calling you by the wrong name. The emotion is a reaction to an action or activity that compromises something that is very important to you. That compromise is the trigger. </w:t>
      </w:r>
    </w:p>
    <w:p w14:paraId="6B9AD337" w14:textId="77777777" w:rsidR="007830B9" w:rsidRDefault="007830B9" w:rsidP="007830B9">
      <w:pPr>
        <w:rPr>
          <w:rStyle w:val="Strong"/>
          <w:b w:val="0"/>
          <w:bCs w:val="0"/>
        </w:rPr>
      </w:pPr>
      <w:r>
        <w:rPr>
          <w:rStyle w:val="Strong"/>
          <w:b w:val="0"/>
          <w:bCs w:val="0"/>
        </w:rPr>
        <w:t>In order to identify your own emotional triggers you need to consider the things that are most important to you, that if threatened or removed would cause an extreme emotional reaction from you. They are often your morals and values.</w:t>
      </w:r>
    </w:p>
    <w:p w14:paraId="2DA5D8F9" w14:textId="77777777" w:rsidR="007830B9" w:rsidRDefault="007830B9" w:rsidP="007830B9">
      <w:pPr>
        <w:pStyle w:val="BoldBulTight0"/>
        <w:rPr>
          <w:rStyle w:val="Strong"/>
          <w:b/>
          <w:bCs w:val="0"/>
        </w:rPr>
      </w:pPr>
      <w:r>
        <w:rPr>
          <w:rStyle w:val="Strong"/>
          <w:b/>
          <w:bCs w:val="0"/>
        </w:rPr>
        <w:t>Possible emotional triggers could be the potential compromise of any of the following concepts:</w:t>
      </w:r>
    </w:p>
    <w:tbl>
      <w:tblPr>
        <w:tblStyle w:val="TableGrid"/>
        <w:tblW w:w="0" w:type="auto"/>
        <w:tblLook w:val="04A0" w:firstRow="1" w:lastRow="0" w:firstColumn="1" w:lastColumn="0" w:noHBand="0" w:noVBand="1"/>
      </w:tblPr>
      <w:tblGrid>
        <w:gridCol w:w="3182"/>
        <w:gridCol w:w="3183"/>
        <w:gridCol w:w="3183"/>
      </w:tblGrid>
      <w:tr w:rsidR="007830B9" w14:paraId="10F131ED" w14:textId="77777777" w:rsidTr="007830B9">
        <w:tc>
          <w:tcPr>
            <w:tcW w:w="3182" w:type="dxa"/>
            <w:shd w:val="clear" w:color="auto" w:fill="E5B8B7" w:themeFill="accent2" w:themeFillTint="66"/>
          </w:tcPr>
          <w:p w14:paraId="4E8182D3" w14:textId="77777777" w:rsidR="007830B9" w:rsidRPr="00FC62D2" w:rsidRDefault="007830B9" w:rsidP="007830B9">
            <w:pPr>
              <w:pStyle w:val="Bullets"/>
              <w:numPr>
                <w:ilvl w:val="0"/>
                <w:numId w:val="0"/>
              </w:numPr>
              <w:spacing w:before="120" w:after="120" w:line="240" w:lineRule="auto"/>
              <w:jc w:val="center"/>
              <w:rPr>
                <w:rStyle w:val="Strong"/>
                <w:bCs w:val="0"/>
              </w:rPr>
            </w:pPr>
            <w:r w:rsidRPr="00FC62D2">
              <w:rPr>
                <w:rStyle w:val="Strong"/>
                <w:bCs w:val="0"/>
              </w:rPr>
              <w:t>To feel valued</w:t>
            </w:r>
          </w:p>
        </w:tc>
        <w:tc>
          <w:tcPr>
            <w:tcW w:w="3183" w:type="dxa"/>
            <w:shd w:val="clear" w:color="auto" w:fill="E5B8B7" w:themeFill="accent2" w:themeFillTint="66"/>
          </w:tcPr>
          <w:p w14:paraId="5984C599" w14:textId="77777777" w:rsidR="007830B9" w:rsidRPr="00FC62D2" w:rsidRDefault="007830B9" w:rsidP="007830B9">
            <w:pPr>
              <w:pStyle w:val="Bullets"/>
              <w:numPr>
                <w:ilvl w:val="0"/>
                <w:numId w:val="0"/>
              </w:numPr>
              <w:spacing w:before="120" w:after="120" w:line="240" w:lineRule="auto"/>
              <w:jc w:val="center"/>
              <w:rPr>
                <w:rStyle w:val="Strong"/>
                <w:bCs w:val="0"/>
              </w:rPr>
            </w:pPr>
            <w:r w:rsidRPr="00FC62D2">
              <w:rPr>
                <w:rStyle w:val="Strong"/>
                <w:bCs w:val="0"/>
              </w:rPr>
              <w:t>To be liked</w:t>
            </w:r>
          </w:p>
        </w:tc>
        <w:tc>
          <w:tcPr>
            <w:tcW w:w="3183" w:type="dxa"/>
            <w:shd w:val="clear" w:color="auto" w:fill="E5B8B7" w:themeFill="accent2" w:themeFillTint="66"/>
          </w:tcPr>
          <w:p w14:paraId="559D5C77" w14:textId="77777777" w:rsidR="007830B9" w:rsidRPr="00FC62D2" w:rsidRDefault="007830B9" w:rsidP="007830B9">
            <w:pPr>
              <w:pStyle w:val="Bullets"/>
              <w:numPr>
                <w:ilvl w:val="0"/>
                <w:numId w:val="0"/>
              </w:numPr>
              <w:spacing w:before="120" w:after="120" w:line="240" w:lineRule="auto"/>
              <w:jc w:val="center"/>
              <w:rPr>
                <w:rStyle w:val="Strong"/>
                <w:bCs w:val="0"/>
              </w:rPr>
            </w:pPr>
            <w:r w:rsidRPr="00FC62D2">
              <w:rPr>
                <w:rStyle w:val="Strong"/>
                <w:bCs w:val="0"/>
              </w:rPr>
              <w:t>To be accepted</w:t>
            </w:r>
          </w:p>
        </w:tc>
      </w:tr>
      <w:tr w:rsidR="007830B9" w14:paraId="77F03DEF" w14:textId="77777777" w:rsidTr="007830B9">
        <w:tc>
          <w:tcPr>
            <w:tcW w:w="3182" w:type="dxa"/>
            <w:shd w:val="clear" w:color="auto" w:fill="F2DBDB" w:themeFill="accent2" w:themeFillTint="33"/>
          </w:tcPr>
          <w:p w14:paraId="10150BC5" w14:textId="77777777" w:rsidR="007830B9" w:rsidRPr="00FC62D2" w:rsidRDefault="007830B9" w:rsidP="007830B9">
            <w:pPr>
              <w:pStyle w:val="Bullets"/>
              <w:numPr>
                <w:ilvl w:val="0"/>
                <w:numId w:val="0"/>
              </w:numPr>
              <w:spacing w:before="120" w:after="120" w:line="240" w:lineRule="auto"/>
              <w:jc w:val="center"/>
              <w:rPr>
                <w:rStyle w:val="Strong"/>
                <w:bCs w:val="0"/>
              </w:rPr>
            </w:pPr>
            <w:r w:rsidRPr="00FC62D2">
              <w:rPr>
                <w:rStyle w:val="Strong"/>
                <w:bCs w:val="0"/>
              </w:rPr>
              <w:t>To be in control</w:t>
            </w:r>
          </w:p>
        </w:tc>
        <w:tc>
          <w:tcPr>
            <w:tcW w:w="3183" w:type="dxa"/>
            <w:shd w:val="clear" w:color="auto" w:fill="F2DBDB" w:themeFill="accent2" w:themeFillTint="33"/>
          </w:tcPr>
          <w:p w14:paraId="127140A9" w14:textId="77777777" w:rsidR="007830B9" w:rsidRPr="00FC62D2" w:rsidRDefault="007830B9" w:rsidP="007830B9">
            <w:pPr>
              <w:pStyle w:val="Bullets"/>
              <w:numPr>
                <w:ilvl w:val="0"/>
                <w:numId w:val="0"/>
              </w:numPr>
              <w:spacing w:before="120" w:after="120" w:line="240" w:lineRule="auto"/>
              <w:jc w:val="center"/>
              <w:rPr>
                <w:rStyle w:val="Strong"/>
                <w:bCs w:val="0"/>
              </w:rPr>
            </w:pPr>
            <w:r w:rsidRPr="00FC62D2">
              <w:rPr>
                <w:rStyle w:val="Strong"/>
                <w:bCs w:val="0"/>
              </w:rPr>
              <w:t>To be respected</w:t>
            </w:r>
          </w:p>
        </w:tc>
        <w:tc>
          <w:tcPr>
            <w:tcW w:w="3183" w:type="dxa"/>
            <w:shd w:val="clear" w:color="auto" w:fill="F2DBDB" w:themeFill="accent2" w:themeFillTint="33"/>
          </w:tcPr>
          <w:p w14:paraId="1DCA60CC" w14:textId="77777777" w:rsidR="007830B9" w:rsidRPr="00FC62D2" w:rsidRDefault="007830B9" w:rsidP="007830B9">
            <w:pPr>
              <w:pStyle w:val="Bullets"/>
              <w:numPr>
                <w:ilvl w:val="0"/>
                <w:numId w:val="0"/>
              </w:numPr>
              <w:spacing w:before="120" w:after="120" w:line="240" w:lineRule="auto"/>
              <w:jc w:val="center"/>
              <w:rPr>
                <w:rStyle w:val="Strong"/>
                <w:bCs w:val="0"/>
              </w:rPr>
            </w:pPr>
            <w:r w:rsidRPr="00FC62D2">
              <w:rPr>
                <w:rStyle w:val="Strong"/>
                <w:bCs w:val="0"/>
              </w:rPr>
              <w:t>To be needed</w:t>
            </w:r>
          </w:p>
        </w:tc>
      </w:tr>
      <w:tr w:rsidR="007830B9" w14:paraId="10BA2CFA" w14:textId="77777777" w:rsidTr="007830B9">
        <w:tc>
          <w:tcPr>
            <w:tcW w:w="3182" w:type="dxa"/>
            <w:shd w:val="clear" w:color="auto" w:fill="E5B8B7" w:themeFill="accent2" w:themeFillTint="66"/>
          </w:tcPr>
          <w:p w14:paraId="5684F322" w14:textId="77777777" w:rsidR="007830B9" w:rsidRPr="00FC62D2" w:rsidRDefault="007830B9" w:rsidP="007830B9">
            <w:pPr>
              <w:pStyle w:val="Bullets"/>
              <w:numPr>
                <w:ilvl w:val="0"/>
                <w:numId w:val="0"/>
              </w:numPr>
              <w:spacing w:before="120" w:after="120" w:line="240" w:lineRule="auto"/>
              <w:jc w:val="center"/>
              <w:rPr>
                <w:rStyle w:val="Strong"/>
                <w:bCs w:val="0"/>
              </w:rPr>
            </w:pPr>
            <w:r w:rsidRPr="00FC62D2">
              <w:rPr>
                <w:rStyle w:val="Strong"/>
                <w:bCs w:val="0"/>
              </w:rPr>
              <w:t>To be understood</w:t>
            </w:r>
          </w:p>
        </w:tc>
        <w:tc>
          <w:tcPr>
            <w:tcW w:w="3183" w:type="dxa"/>
            <w:shd w:val="clear" w:color="auto" w:fill="E5B8B7" w:themeFill="accent2" w:themeFillTint="66"/>
          </w:tcPr>
          <w:p w14:paraId="45703C30" w14:textId="77777777" w:rsidR="007830B9" w:rsidRPr="00FC62D2" w:rsidRDefault="007830B9" w:rsidP="007830B9">
            <w:pPr>
              <w:spacing w:before="120" w:after="120" w:line="240" w:lineRule="auto"/>
              <w:jc w:val="center"/>
              <w:rPr>
                <w:rStyle w:val="Strong"/>
                <w:bCs w:val="0"/>
              </w:rPr>
            </w:pPr>
            <w:r w:rsidRPr="00FC62D2">
              <w:rPr>
                <w:rStyle w:val="Strong"/>
                <w:bCs w:val="0"/>
              </w:rPr>
              <w:t>To be included</w:t>
            </w:r>
          </w:p>
        </w:tc>
        <w:tc>
          <w:tcPr>
            <w:tcW w:w="3183" w:type="dxa"/>
            <w:shd w:val="clear" w:color="auto" w:fill="E5B8B7" w:themeFill="accent2" w:themeFillTint="66"/>
          </w:tcPr>
          <w:p w14:paraId="7DC1D94C" w14:textId="77777777" w:rsidR="007830B9" w:rsidRPr="00FC62D2" w:rsidRDefault="007830B9" w:rsidP="007830B9">
            <w:pPr>
              <w:spacing w:before="120" w:after="120" w:line="240" w:lineRule="auto"/>
              <w:jc w:val="center"/>
              <w:rPr>
                <w:rStyle w:val="Strong"/>
                <w:bCs w:val="0"/>
              </w:rPr>
            </w:pPr>
            <w:r w:rsidRPr="00FC62D2">
              <w:rPr>
                <w:rStyle w:val="Strong"/>
                <w:bCs w:val="0"/>
              </w:rPr>
              <w:t>To be treated fairly</w:t>
            </w:r>
          </w:p>
        </w:tc>
      </w:tr>
      <w:tr w:rsidR="007830B9" w14:paraId="233FC46A" w14:textId="77777777" w:rsidTr="007830B9">
        <w:trPr>
          <w:trHeight w:val="461"/>
        </w:trPr>
        <w:tc>
          <w:tcPr>
            <w:tcW w:w="3182" w:type="dxa"/>
            <w:shd w:val="clear" w:color="auto" w:fill="F2DBDB" w:themeFill="accent2" w:themeFillTint="33"/>
          </w:tcPr>
          <w:p w14:paraId="515C29BE" w14:textId="77777777" w:rsidR="007830B9" w:rsidRPr="00FC62D2" w:rsidRDefault="007830B9" w:rsidP="007830B9">
            <w:pPr>
              <w:spacing w:before="120" w:after="120" w:line="240" w:lineRule="auto"/>
              <w:jc w:val="center"/>
              <w:rPr>
                <w:rStyle w:val="Strong"/>
                <w:bCs w:val="0"/>
              </w:rPr>
            </w:pPr>
            <w:r w:rsidRPr="00FC62D2">
              <w:rPr>
                <w:rStyle w:val="Strong"/>
                <w:bCs w:val="0"/>
              </w:rPr>
              <w:t>To be right</w:t>
            </w:r>
          </w:p>
        </w:tc>
        <w:tc>
          <w:tcPr>
            <w:tcW w:w="3183" w:type="dxa"/>
            <w:shd w:val="clear" w:color="auto" w:fill="F2DBDB" w:themeFill="accent2" w:themeFillTint="33"/>
          </w:tcPr>
          <w:p w14:paraId="57BA3D55" w14:textId="77777777" w:rsidR="007830B9" w:rsidRPr="00FC62D2" w:rsidRDefault="007830B9" w:rsidP="007830B9">
            <w:pPr>
              <w:spacing w:before="120" w:after="120" w:line="240" w:lineRule="auto"/>
              <w:jc w:val="center"/>
              <w:rPr>
                <w:rStyle w:val="Strong"/>
                <w:bCs w:val="0"/>
              </w:rPr>
            </w:pPr>
            <w:r w:rsidRPr="00FC62D2">
              <w:rPr>
                <w:rStyle w:val="Strong"/>
                <w:bCs w:val="0"/>
              </w:rPr>
              <w:t>Order</w:t>
            </w:r>
          </w:p>
        </w:tc>
        <w:tc>
          <w:tcPr>
            <w:tcW w:w="3183" w:type="dxa"/>
            <w:shd w:val="clear" w:color="auto" w:fill="F2DBDB" w:themeFill="accent2" w:themeFillTint="33"/>
          </w:tcPr>
          <w:p w14:paraId="1ECFC185" w14:textId="77777777" w:rsidR="007830B9" w:rsidRPr="00FC62D2" w:rsidRDefault="007830B9" w:rsidP="007830B9">
            <w:pPr>
              <w:spacing w:before="120" w:after="120" w:line="240" w:lineRule="auto"/>
              <w:jc w:val="center"/>
              <w:rPr>
                <w:rStyle w:val="Strong"/>
                <w:bCs w:val="0"/>
              </w:rPr>
            </w:pPr>
            <w:r w:rsidRPr="00FC62D2">
              <w:rPr>
                <w:rStyle w:val="Strong"/>
                <w:bCs w:val="0"/>
              </w:rPr>
              <w:t>Balance</w:t>
            </w:r>
          </w:p>
        </w:tc>
      </w:tr>
      <w:tr w:rsidR="007830B9" w14:paraId="4521D81A" w14:textId="77777777" w:rsidTr="007830B9">
        <w:tc>
          <w:tcPr>
            <w:tcW w:w="3182" w:type="dxa"/>
            <w:shd w:val="clear" w:color="auto" w:fill="E5B8B7" w:themeFill="accent2" w:themeFillTint="66"/>
          </w:tcPr>
          <w:p w14:paraId="605ED9B8" w14:textId="77777777" w:rsidR="007830B9" w:rsidRPr="00FC62D2" w:rsidRDefault="007830B9" w:rsidP="007830B9">
            <w:pPr>
              <w:spacing w:before="120" w:after="120" w:line="240" w:lineRule="auto"/>
              <w:jc w:val="center"/>
              <w:rPr>
                <w:rStyle w:val="Strong"/>
                <w:bCs w:val="0"/>
              </w:rPr>
            </w:pPr>
            <w:r w:rsidRPr="00FC62D2">
              <w:rPr>
                <w:rStyle w:val="Strong"/>
                <w:bCs w:val="0"/>
              </w:rPr>
              <w:t>Autonomy</w:t>
            </w:r>
          </w:p>
        </w:tc>
        <w:tc>
          <w:tcPr>
            <w:tcW w:w="3183" w:type="dxa"/>
            <w:shd w:val="clear" w:color="auto" w:fill="E5B8B7" w:themeFill="accent2" w:themeFillTint="66"/>
          </w:tcPr>
          <w:p w14:paraId="31D33F10" w14:textId="77777777" w:rsidR="007830B9" w:rsidRPr="00FC62D2" w:rsidRDefault="007830B9" w:rsidP="007830B9">
            <w:pPr>
              <w:spacing w:before="120" w:after="120" w:line="240" w:lineRule="auto"/>
              <w:jc w:val="center"/>
              <w:rPr>
                <w:rStyle w:val="Strong"/>
                <w:bCs w:val="0"/>
              </w:rPr>
            </w:pPr>
            <w:r w:rsidRPr="00FC62D2">
              <w:rPr>
                <w:rStyle w:val="Strong"/>
                <w:bCs w:val="0"/>
              </w:rPr>
              <w:t>Predictability</w:t>
            </w:r>
          </w:p>
        </w:tc>
        <w:tc>
          <w:tcPr>
            <w:tcW w:w="3183" w:type="dxa"/>
            <w:shd w:val="clear" w:color="auto" w:fill="E5B8B7" w:themeFill="accent2" w:themeFillTint="66"/>
          </w:tcPr>
          <w:p w14:paraId="10270CC7" w14:textId="77777777" w:rsidR="007830B9" w:rsidRPr="00FC62D2" w:rsidRDefault="007830B9" w:rsidP="007830B9">
            <w:pPr>
              <w:spacing w:before="120" w:after="120" w:line="240" w:lineRule="auto"/>
              <w:jc w:val="center"/>
              <w:rPr>
                <w:rStyle w:val="Strong"/>
                <w:bCs w:val="0"/>
              </w:rPr>
            </w:pPr>
            <w:r w:rsidRPr="00FC62D2">
              <w:rPr>
                <w:rStyle w:val="Strong"/>
                <w:bCs w:val="0"/>
              </w:rPr>
              <w:t>Safety</w:t>
            </w:r>
          </w:p>
        </w:tc>
      </w:tr>
      <w:tr w:rsidR="007830B9" w14:paraId="6EE75CED" w14:textId="77777777" w:rsidTr="007830B9">
        <w:tc>
          <w:tcPr>
            <w:tcW w:w="3182" w:type="dxa"/>
            <w:shd w:val="clear" w:color="auto" w:fill="F2DBDB" w:themeFill="accent2" w:themeFillTint="33"/>
          </w:tcPr>
          <w:p w14:paraId="3E6C44EC" w14:textId="77777777" w:rsidR="007830B9" w:rsidRPr="00FC62D2" w:rsidRDefault="007830B9" w:rsidP="007830B9">
            <w:pPr>
              <w:spacing w:before="120" w:after="120" w:line="240" w:lineRule="auto"/>
              <w:jc w:val="center"/>
              <w:rPr>
                <w:rStyle w:val="Strong"/>
                <w:bCs w:val="0"/>
              </w:rPr>
            </w:pPr>
            <w:r w:rsidRPr="00FC62D2">
              <w:rPr>
                <w:rStyle w:val="Strong"/>
                <w:bCs w:val="0"/>
              </w:rPr>
              <w:t>Fun</w:t>
            </w:r>
          </w:p>
        </w:tc>
        <w:tc>
          <w:tcPr>
            <w:tcW w:w="3183" w:type="dxa"/>
            <w:shd w:val="clear" w:color="auto" w:fill="F2DBDB" w:themeFill="accent2" w:themeFillTint="33"/>
          </w:tcPr>
          <w:p w14:paraId="5A9CE5A7" w14:textId="77777777" w:rsidR="007830B9" w:rsidRPr="00FC62D2" w:rsidRDefault="007830B9" w:rsidP="007830B9">
            <w:pPr>
              <w:spacing w:before="120" w:after="120" w:line="240" w:lineRule="auto"/>
              <w:jc w:val="center"/>
              <w:rPr>
                <w:rStyle w:val="Strong"/>
                <w:bCs w:val="0"/>
              </w:rPr>
            </w:pPr>
            <w:r w:rsidRPr="00FC62D2">
              <w:rPr>
                <w:rStyle w:val="Strong"/>
                <w:bCs w:val="0"/>
              </w:rPr>
              <w:t>Freedom</w:t>
            </w:r>
          </w:p>
        </w:tc>
        <w:tc>
          <w:tcPr>
            <w:tcW w:w="3183" w:type="dxa"/>
            <w:shd w:val="clear" w:color="auto" w:fill="F2DBDB" w:themeFill="accent2" w:themeFillTint="33"/>
          </w:tcPr>
          <w:p w14:paraId="5023224A" w14:textId="77777777" w:rsidR="007830B9" w:rsidRPr="00FC62D2" w:rsidRDefault="007830B9" w:rsidP="007830B9">
            <w:pPr>
              <w:spacing w:before="120" w:after="120" w:line="240" w:lineRule="auto"/>
              <w:jc w:val="center"/>
              <w:rPr>
                <w:rStyle w:val="Strong"/>
                <w:bCs w:val="0"/>
              </w:rPr>
            </w:pPr>
            <w:r w:rsidRPr="00FC62D2">
              <w:rPr>
                <w:rStyle w:val="Strong"/>
                <w:bCs w:val="0"/>
              </w:rPr>
              <w:t>Variety</w:t>
            </w:r>
          </w:p>
        </w:tc>
      </w:tr>
    </w:tbl>
    <w:p w14:paraId="3CE4ED74" w14:textId="77777777" w:rsidR="007830B9" w:rsidRDefault="007830B9" w:rsidP="007830B9">
      <w:pPr>
        <w:pStyle w:val="BoldBulTight0"/>
        <w:rPr>
          <w:rStyle w:val="Strong"/>
          <w:b/>
          <w:bCs w:val="0"/>
        </w:rPr>
      </w:pPr>
    </w:p>
    <w:p w14:paraId="357650A3" w14:textId="77777777" w:rsidR="007830B9" w:rsidRDefault="007830B9" w:rsidP="007830B9">
      <w:pPr>
        <w:rPr>
          <w:lang w:val="en-GB"/>
        </w:rPr>
      </w:pPr>
      <w:r>
        <w:rPr>
          <w:lang w:val="en-GB"/>
        </w:rPr>
        <w:t xml:space="preserve">By identifying and understanding your own emotional triggers you are able to recognise situations in which they are being compromised and as such can take the necessary action to stop the emotional reaction before it occurs. By being able to apply a rational understanding of why the reaction occurs, you enable yourself to step away from the issue and take stock of how you are going to deal with it and manage the emotional response. </w:t>
      </w:r>
    </w:p>
    <w:p w14:paraId="17003A5C" w14:textId="77777777" w:rsidR="00BF1052" w:rsidRDefault="00BF1052">
      <w:pPr>
        <w:spacing w:after="0" w:line="240" w:lineRule="auto"/>
        <w:rPr>
          <w:b/>
          <w:lang w:val="en-GB"/>
        </w:rPr>
      </w:pPr>
      <w:r>
        <w:rPr>
          <w:lang w:val="en-GB"/>
        </w:rPr>
        <w:br w:type="page"/>
      </w:r>
    </w:p>
    <w:p w14:paraId="7ECB9749" w14:textId="77777777" w:rsidR="007830B9" w:rsidRDefault="007830B9" w:rsidP="007830B9">
      <w:pPr>
        <w:pStyle w:val="BoldBulTight0"/>
        <w:rPr>
          <w:lang w:val="en-GB"/>
        </w:rPr>
      </w:pPr>
      <w:r>
        <w:rPr>
          <w:lang w:val="en-GB"/>
        </w:rPr>
        <w:lastRenderedPageBreak/>
        <w:t>When you get an emotional trigger you, as an adult and professional, automatically:</w:t>
      </w:r>
    </w:p>
    <w:p w14:paraId="6377D0BD" w14:textId="77777777" w:rsidR="007830B9" w:rsidRDefault="007830B9" w:rsidP="00BD31EA">
      <w:pPr>
        <w:pStyle w:val="Bullets"/>
        <w:numPr>
          <w:ilvl w:val="0"/>
          <w:numId w:val="0"/>
        </w:numPr>
        <w:ind w:left="1134"/>
        <w:rPr>
          <w:lang w:val="en-GB"/>
        </w:rPr>
      </w:pPr>
      <w:r>
        <w:rPr>
          <w:lang w:val="en-GB"/>
        </w:rPr>
        <w:t>Stop</w:t>
      </w:r>
    </w:p>
    <w:p w14:paraId="068FE15E" w14:textId="77777777" w:rsidR="007830B9" w:rsidRDefault="007830B9" w:rsidP="00BD31EA">
      <w:pPr>
        <w:pStyle w:val="Bullets"/>
        <w:numPr>
          <w:ilvl w:val="0"/>
          <w:numId w:val="0"/>
        </w:numPr>
        <w:ind w:left="1134"/>
        <w:rPr>
          <w:lang w:val="en-GB"/>
        </w:rPr>
      </w:pPr>
      <w:r>
        <w:rPr>
          <w:lang w:val="en-GB"/>
        </w:rPr>
        <w:t>Detach yourself from the situation</w:t>
      </w:r>
    </w:p>
    <w:p w14:paraId="58C58C8B" w14:textId="77777777" w:rsidR="007830B9" w:rsidRDefault="007830B9" w:rsidP="00BD31EA">
      <w:pPr>
        <w:pStyle w:val="Bullets"/>
        <w:numPr>
          <w:ilvl w:val="0"/>
          <w:numId w:val="0"/>
        </w:numPr>
        <w:ind w:left="1134"/>
        <w:rPr>
          <w:lang w:val="en-GB"/>
        </w:rPr>
      </w:pPr>
      <w:r>
        <w:rPr>
          <w:lang w:val="en-GB"/>
        </w:rPr>
        <w:t>Think about the process you have put in place to deal with the issue</w:t>
      </w:r>
    </w:p>
    <w:p w14:paraId="2DAD8F95" w14:textId="77777777" w:rsidR="007830B9" w:rsidRDefault="007830B9" w:rsidP="00BD31EA">
      <w:pPr>
        <w:pStyle w:val="Bullets"/>
        <w:numPr>
          <w:ilvl w:val="0"/>
          <w:numId w:val="0"/>
        </w:numPr>
        <w:ind w:left="1134"/>
        <w:rPr>
          <w:lang w:val="en-GB"/>
        </w:rPr>
      </w:pPr>
      <w:r>
        <w:rPr>
          <w:lang w:val="en-GB"/>
        </w:rPr>
        <w:t>Use that emotional strength to analyse the problem</w:t>
      </w:r>
    </w:p>
    <w:p w14:paraId="766A0DDC" w14:textId="77777777" w:rsidR="007830B9" w:rsidRDefault="007830B9" w:rsidP="00BD31EA">
      <w:pPr>
        <w:pStyle w:val="Bullets"/>
        <w:numPr>
          <w:ilvl w:val="0"/>
          <w:numId w:val="0"/>
        </w:numPr>
        <w:ind w:left="1134"/>
        <w:rPr>
          <w:lang w:val="en-GB"/>
        </w:rPr>
      </w:pPr>
      <w:r>
        <w:rPr>
          <w:lang w:val="en-GB"/>
        </w:rPr>
        <w:t>Ask whether the need that you believe is being compromised is really under thr</w:t>
      </w:r>
      <w:r w:rsidR="007F2059">
        <w:rPr>
          <w:lang w:val="en-GB"/>
        </w:rPr>
        <w:t>eat, and if so, to what extent</w:t>
      </w:r>
    </w:p>
    <w:p w14:paraId="5DA29CBE" w14:textId="77777777" w:rsidR="007830B9" w:rsidRDefault="007F2059" w:rsidP="00BD31EA">
      <w:pPr>
        <w:pStyle w:val="Bullets"/>
        <w:numPr>
          <w:ilvl w:val="0"/>
          <w:numId w:val="0"/>
        </w:numPr>
        <w:ind w:left="1134"/>
        <w:rPr>
          <w:lang w:val="en-GB"/>
        </w:rPr>
      </w:pPr>
      <w:r>
        <w:rPr>
          <w:lang w:val="en-GB"/>
        </w:rPr>
        <w:t>Question whether</w:t>
      </w:r>
      <w:r w:rsidR="007830B9">
        <w:rPr>
          <w:lang w:val="en-GB"/>
        </w:rPr>
        <w:t xml:space="preserve"> you</w:t>
      </w:r>
      <w:r>
        <w:rPr>
          <w:lang w:val="en-GB"/>
        </w:rPr>
        <w:t xml:space="preserve"> have</w:t>
      </w:r>
      <w:r w:rsidR="007830B9">
        <w:rPr>
          <w:lang w:val="en-GB"/>
        </w:rPr>
        <w:t xml:space="preserve"> taken it personally when that was </w:t>
      </w:r>
      <w:r>
        <w:rPr>
          <w:lang w:val="en-GB"/>
        </w:rPr>
        <w:t>not the intention of the action that triggered it</w:t>
      </w:r>
    </w:p>
    <w:p w14:paraId="42640D8C" w14:textId="77777777" w:rsidR="007830B9" w:rsidRDefault="007F2059" w:rsidP="00BD31EA">
      <w:pPr>
        <w:pStyle w:val="Bullets"/>
        <w:numPr>
          <w:ilvl w:val="0"/>
          <w:numId w:val="0"/>
        </w:numPr>
        <w:ind w:left="1134"/>
        <w:rPr>
          <w:lang w:val="en-GB"/>
        </w:rPr>
      </w:pPr>
      <w:r>
        <w:rPr>
          <w:lang w:val="en-GB"/>
        </w:rPr>
        <w:t>Consider i</w:t>
      </w:r>
      <w:r w:rsidR="007830B9">
        <w:rPr>
          <w:lang w:val="en-GB"/>
        </w:rPr>
        <w:t>f the nee</w:t>
      </w:r>
      <w:r>
        <w:rPr>
          <w:lang w:val="en-GB"/>
        </w:rPr>
        <w:t xml:space="preserve">d is being compromised, how </w:t>
      </w:r>
      <w:r w:rsidR="007830B9">
        <w:rPr>
          <w:lang w:val="en-GB"/>
        </w:rPr>
        <w:t>you</w:t>
      </w:r>
      <w:r>
        <w:rPr>
          <w:lang w:val="en-GB"/>
        </w:rPr>
        <w:t xml:space="preserve"> are</w:t>
      </w:r>
      <w:r w:rsidR="007830B9">
        <w:rPr>
          <w:lang w:val="en-GB"/>
        </w:rPr>
        <w:t xml:space="preserve"> going to deal with it objectively without bei</w:t>
      </w:r>
      <w:r>
        <w:rPr>
          <w:lang w:val="en-GB"/>
        </w:rPr>
        <w:t>ng over-sensitive and emotional</w:t>
      </w:r>
    </w:p>
    <w:p w14:paraId="13689C9D" w14:textId="77777777" w:rsidR="007F2059" w:rsidRDefault="007F2059" w:rsidP="007830B9">
      <w:pPr>
        <w:rPr>
          <w:lang w:val="en-GB"/>
        </w:rPr>
      </w:pPr>
      <w:r>
        <w:rPr>
          <w:lang w:val="en-GB"/>
        </w:rPr>
        <w:t>Children are not able to do recognise their own emotional triggers as competently as adults, and in some cases, not at all, and thus the inappropriate behaviour and emotional response to the trigger is repeated and maintained. It is your responsibility to recognise the emotional triggers of the children in your care and intervene with strategies to help them recognise their own and ultimately manage their behaviour in response to the triggers.</w:t>
      </w:r>
    </w:p>
    <w:p w14:paraId="2F4CE3F7" w14:textId="77777777" w:rsidR="007830B9" w:rsidRDefault="007830B9" w:rsidP="007830B9">
      <w:pPr>
        <w:pStyle w:val="Heading3"/>
      </w:pPr>
      <w:bookmarkStart w:id="65" w:name="_Toc416333903"/>
      <w:bookmarkStart w:id="66" w:name="_Toc421185401"/>
      <w:r>
        <w:t>Emotional states</w:t>
      </w:r>
      <w:bookmarkEnd w:id="65"/>
      <w:bookmarkEnd w:id="66"/>
    </w:p>
    <w:p w14:paraId="33D245A9" w14:textId="77777777" w:rsidR="007830B9" w:rsidRDefault="007F2059" w:rsidP="007830B9">
      <w:r>
        <w:t>Each child has differing emotional strengths and weaknesses which will produce equally diverse</w:t>
      </w:r>
      <w:r w:rsidR="007830B9">
        <w:t xml:space="preserve"> em</w:t>
      </w:r>
      <w:r>
        <w:t>otional states in them</w:t>
      </w:r>
      <w:r w:rsidR="007830B9">
        <w:t xml:space="preserve">. An emotional state is actually two separate concepts. The state we are in determines how we perceive something that is happening to us or around us which results in the emotion we feel towards it. The emotion we feel to the same stimulus may be completely different depending on the state we are in. </w:t>
      </w:r>
    </w:p>
    <w:p w14:paraId="24C73073" w14:textId="77777777" w:rsidR="007830B9" w:rsidRDefault="007830B9" w:rsidP="007830B9">
      <w:r>
        <w:t xml:space="preserve">For example, a </w:t>
      </w:r>
      <w:r w:rsidR="007F2059">
        <w:t xml:space="preserve">child with a stable home life, looking forward to going out for dinner with his parents and siblings </w:t>
      </w:r>
      <w:r w:rsidR="005F7CFD">
        <w:t>later that day has part of his lunch accidentally knocked on the floor by one of his friends who apologises immediately and offers to share his own lunch. The child maybe thinks it amusing</w:t>
      </w:r>
      <w:r>
        <w:t xml:space="preserve"> </w:t>
      </w:r>
      <w:r w:rsidR="005F7CFD">
        <w:t>and possibly even declines the offer to share his friend’s food. However, the same thing happens a week later after the child’s parents have separated, he hasn’t seen his mother for days and his father has not cooked any meals since his mother left. The child automatically punches his friend in the face.</w:t>
      </w:r>
    </w:p>
    <w:p w14:paraId="089A6D45" w14:textId="77777777" w:rsidR="007830B9" w:rsidRDefault="007830B9" w:rsidP="007830B9"/>
    <w:p w14:paraId="275E9A1A" w14:textId="77777777" w:rsidR="007830B9" w:rsidRDefault="007830B9" w:rsidP="007830B9"/>
    <w:p w14:paraId="734AAD76" w14:textId="77777777" w:rsidR="007830B9" w:rsidRDefault="007830B9" w:rsidP="007830B9"/>
    <w:p w14:paraId="12ED75CA" w14:textId="77777777" w:rsidR="007830B9" w:rsidRDefault="00C626B7" w:rsidP="007830B9">
      <w:r>
        <w:rPr>
          <w:noProof/>
          <w:lang w:eastAsia="en-AU"/>
        </w:rPr>
        <w:drawing>
          <wp:anchor distT="0" distB="0" distL="114300" distR="114300" simplePos="0" relativeHeight="251772928" behindDoc="0" locked="0" layoutInCell="1" allowOverlap="1" wp14:anchorId="7FBF3015" wp14:editId="64A496A7">
            <wp:simplePos x="0" y="0"/>
            <wp:positionH relativeFrom="column">
              <wp:posOffset>1668780</wp:posOffset>
            </wp:positionH>
            <wp:positionV relativeFrom="paragraph">
              <wp:posOffset>-334010</wp:posOffset>
            </wp:positionV>
            <wp:extent cx="2392045" cy="2508885"/>
            <wp:effectExtent l="76200" t="0" r="84455" b="0"/>
            <wp:wrapSquare wrapText="bothSides"/>
            <wp:docPr id="78" name="Diagram 7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14:sizeRelH relativeFrom="margin">
              <wp14:pctWidth>0</wp14:pctWidth>
            </wp14:sizeRelH>
            <wp14:sizeRelV relativeFrom="margin">
              <wp14:pctHeight>0</wp14:pctHeight>
            </wp14:sizeRelV>
          </wp:anchor>
        </w:drawing>
      </w:r>
    </w:p>
    <w:p w14:paraId="3ACC8BD8" w14:textId="77777777" w:rsidR="007830B9" w:rsidRDefault="007830B9" w:rsidP="007830B9"/>
    <w:p w14:paraId="541D9F8E" w14:textId="77777777" w:rsidR="007830B9" w:rsidRDefault="007830B9" w:rsidP="007830B9"/>
    <w:p w14:paraId="0F7EEC5F" w14:textId="77777777" w:rsidR="007830B9" w:rsidRDefault="007830B9" w:rsidP="007830B9"/>
    <w:p w14:paraId="133EAD90" w14:textId="77777777" w:rsidR="007830B9" w:rsidRDefault="007830B9" w:rsidP="007830B9"/>
    <w:p w14:paraId="669537DD" w14:textId="77777777" w:rsidR="007830B9" w:rsidRDefault="007830B9" w:rsidP="007830B9"/>
    <w:p w14:paraId="058D0F3A" w14:textId="77777777" w:rsidR="00C626B7" w:rsidRDefault="00C626B7" w:rsidP="007830B9"/>
    <w:p w14:paraId="0F8DD3CE" w14:textId="77777777" w:rsidR="00C626B7" w:rsidRDefault="00C626B7" w:rsidP="007830B9"/>
    <w:p w14:paraId="4F032DFF" w14:textId="77777777" w:rsidR="007830B9" w:rsidRDefault="007830B9" w:rsidP="007830B9">
      <w:r>
        <w:t>You will often find that the subsequent response is determined by the e</w:t>
      </w:r>
      <w:r w:rsidR="005F7CFD">
        <w:t>motional state of the child</w:t>
      </w:r>
      <w:r>
        <w:t xml:space="preserve"> and will also vary according to the state. </w:t>
      </w:r>
    </w:p>
    <w:p w14:paraId="48087743" w14:textId="77777777" w:rsidR="007830B9" w:rsidRDefault="007830B9" w:rsidP="007830B9">
      <w:pPr>
        <w:pStyle w:val="BoldBulTight0"/>
      </w:pPr>
    </w:p>
    <w:p w14:paraId="07D42733" w14:textId="77777777" w:rsidR="007830B9" w:rsidRDefault="00C626B7" w:rsidP="007830B9">
      <w:pPr>
        <w:pStyle w:val="BoldBulTight0"/>
      </w:pPr>
      <w:r>
        <w:rPr>
          <w:noProof/>
          <w:lang w:eastAsia="en-AU"/>
        </w:rPr>
        <w:drawing>
          <wp:anchor distT="0" distB="0" distL="114300" distR="114300" simplePos="0" relativeHeight="251773952" behindDoc="0" locked="0" layoutInCell="1" allowOverlap="1" wp14:anchorId="19347CC8" wp14:editId="0DA3BEA7">
            <wp:simplePos x="0" y="0"/>
            <wp:positionH relativeFrom="column">
              <wp:posOffset>1243330</wp:posOffset>
            </wp:positionH>
            <wp:positionV relativeFrom="paragraph">
              <wp:posOffset>104140</wp:posOffset>
            </wp:positionV>
            <wp:extent cx="3317240" cy="1913255"/>
            <wp:effectExtent l="76200" t="57150" r="73660" b="48895"/>
            <wp:wrapTight wrapText="bothSides">
              <wp:wrapPolygon edited="0">
                <wp:start x="13521" y="-645"/>
                <wp:lineTo x="13521" y="3226"/>
                <wp:lineTo x="-124" y="3226"/>
                <wp:lineTo x="-496" y="6667"/>
                <wp:lineTo x="-496" y="16990"/>
                <wp:lineTo x="13521" y="16990"/>
                <wp:lineTo x="13521" y="21937"/>
                <wp:lineTo x="14017" y="21937"/>
                <wp:lineTo x="16622" y="16990"/>
                <wp:lineTo x="17366" y="16990"/>
                <wp:lineTo x="21956" y="13979"/>
                <wp:lineTo x="21956" y="10108"/>
                <wp:lineTo x="21708" y="6452"/>
                <wp:lineTo x="16002" y="3226"/>
                <wp:lineTo x="14141" y="-645"/>
                <wp:lineTo x="13521" y="-645"/>
              </wp:wrapPolygon>
            </wp:wrapTight>
            <wp:docPr id="79" name="Diagram 7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14:sizeRelH relativeFrom="margin">
              <wp14:pctWidth>0</wp14:pctWidth>
            </wp14:sizeRelH>
            <wp14:sizeRelV relativeFrom="margin">
              <wp14:pctHeight>0</wp14:pctHeight>
            </wp14:sizeRelV>
          </wp:anchor>
        </w:drawing>
      </w:r>
    </w:p>
    <w:p w14:paraId="70F08B8B" w14:textId="77777777" w:rsidR="007830B9" w:rsidRDefault="007830B9" w:rsidP="007830B9">
      <w:pPr>
        <w:pStyle w:val="BoldBulTight0"/>
      </w:pPr>
    </w:p>
    <w:p w14:paraId="5726404A" w14:textId="77777777" w:rsidR="007830B9" w:rsidRDefault="007830B9" w:rsidP="007830B9">
      <w:pPr>
        <w:pStyle w:val="BoldBulTight0"/>
      </w:pPr>
    </w:p>
    <w:p w14:paraId="717D4D31" w14:textId="77777777" w:rsidR="007830B9" w:rsidRDefault="007830B9" w:rsidP="007830B9">
      <w:pPr>
        <w:pStyle w:val="BoldBulTight0"/>
      </w:pPr>
    </w:p>
    <w:p w14:paraId="6F0749BC" w14:textId="77777777" w:rsidR="007830B9" w:rsidRDefault="007830B9" w:rsidP="007830B9">
      <w:pPr>
        <w:pStyle w:val="BoldBulTight0"/>
      </w:pPr>
    </w:p>
    <w:p w14:paraId="05A491BC" w14:textId="77777777" w:rsidR="000D1BA9" w:rsidRDefault="000D1BA9" w:rsidP="007830B9">
      <w:pPr>
        <w:pStyle w:val="BoldBulTight0"/>
      </w:pPr>
    </w:p>
    <w:p w14:paraId="15778415" w14:textId="77777777" w:rsidR="000D1BA9" w:rsidRDefault="000D1BA9" w:rsidP="007830B9">
      <w:pPr>
        <w:pStyle w:val="BoldBulTight0"/>
      </w:pPr>
    </w:p>
    <w:p w14:paraId="2512E89B" w14:textId="77777777" w:rsidR="00C626B7" w:rsidRDefault="00C626B7" w:rsidP="007830B9">
      <w:pPr>
        <w:pStyle w:val="BoldBulTight0"/>
      </w:pPr>
    </w:p>
    <w:p w14:paraId="61724704" w14:textId="77777777" w:rsidR="00C626B7" w:rsidRDefault="00C626B7" w:rsidP="007830B9">
      <w:pPr>
        <w:pStyle w:val="BoldBulTight0"/>
      </w:pPr>
    </w:p>
    <w:p w14:paraId="781B53F1" w14:textId="77777777" w:rsidR="00C626B7" w:rsidRDefault="00C626B7" w:rsidP="007830B9">
      <w:pPr>
        <w:pStyle w:val="BoldBulTight0"/>
      </w:pPr>
    </w:p>
    <w:p w14:paraId="4B704F8B" w14:textId="77777777" w:rsidR="00C626B7" w:rsidRDefault="00C626B7" w:rsidP="007830B9">
      <w:pPr>
        <w:pStyle w:val="BoldBulTight0"/>
      </w:pPr>
    </w:p>
    <w:p w14:paraId="2EA85F3D" w14:textId="77777777" w:rsidR="007830B9" w:rsidRDefault="007830B9" w:rsidP="007830B9">
      <w:pPr>
        <w:pStyle w:val="BoldBulTight0"/>
      </w:pPr>
      <w:r>
        <w:t>Emotional states</w:t>
      </w:r>
    </w:p>
    <w:p w14:paraId="0C5A758A" w14:textId="77777777" w:rsidR="007830B9" w:rsidRDefault="007830B9" w:rsidP="007830B9">
      <w:r>
        <w:t>There are more emotional states than you might have imagined. This selection is not exhaustive.</w:t>
      </w:r>
    </w:p>
    <w:tbl>
      <w:tblPr>
        <w:tblStyle w:val="MediumGrid1-Accent2"/>
        <w:tblW w:w="0" w:type="auto"/>
        <w:tblLook w:val="04A0" w:firstRow="1" w:lastRow="0" w:firstColumn="1" w:lastColumn="0" w:noHBand="0" w:noVBand="1"/>
      </w:tblPr>
      <w:tblGrid>
        <w:gridCol w:w="2387"/>
        <w:gridCol w:w="2387"/>
        <w:gridCol w:w="2387"/>
        <w:gridCol w:w="2387"/>
      </w:tblGrid>
      <w:tr w:rsidR="007830B9" w:rsidRPr="005C176F" w14:paraId="2CC36552" w14:textId="77777777" w:rsidTr="007830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14:paraId="055BE276" w14:textId="77777777" w:rsidR="007830B9" w:rsidRPr="005C176F" w:rsidRDefault="007830B9" w:rsidP="007830B9">
            <w:pPr>
              <w:pStyle w:val="BoldBulTight0"/>
              <w:spacing w:before="120" w:after="120"/>
              <w:jc w:val="center"/>
              <w:rPr>
                <w:b/>
              </w:rPr>
            </w:pPr>
            <w:r>
              <w:rPr>
                <w:b/>
              </w:rPr>
              <w:t>Affection</w:t>
            </w:r>
          </w:p>
        </w:tc>
        <w:tc>
          <w:tcPr>
            <w:tcW w:w="2387" w:type="dxa"/>
            <w:vAlign w:val="center"/>
          </w:tcPr>
          <w:p w14:paraId="310B8C9B" w14:textId="77777777" w:rsidR="007830B9" w:rsidRPr="005C176F" w:rsidRDefault="007830B9" w:rsidP="007830B9">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rPr>
            </w:pPr>
            <w:r>
              <w:rPr>
                <w:b/>
              </w:rPr>
              <w:t>Agitation</w:t>
            </w:r>
          </w:p>
        </w:tc>
        <w:tc>
          <w:tcPr>
            <w:tcW w:w="2387" w:type="dxa"/>
            <w:vAlign w:val="center"/>
          </w:tcPr>
          <w:p w14:paraId="231DD194" w14:textId="77777777" w:rsidR="007830B9" w:rsidRPr="005C176F" w:rsidRDefault="007830B9" w:rsidP="007830B9">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rPr>
            </w:pPr>
            <w:r>
              <w:rPr>
                <w:b/>
              </w:rPr>
              <w:t>Alienation</w:t>
            </w:r>
          </w:p>
        </w:tc>
        <w:tc>
          <w:tcPr>
            <w:tcW w:w="2387" w:type="dxa"/>
            <w:vAlign w:val="center"/>
          </w:tcPr>
          <w:p w14:paraId="49FDE83E" w14:textId="77777777" w:rsidR="007830B9" w:rsidRPr="005C176F" w:rsidRDefault="007830B9" w:rsidP="007830B9">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rPr>
            </w:pPr>
            <w:r>
              <w:rPr>
                <w:b/>
              </w:rPr>
              <w:t>Ambivalence</w:t>
            </w:r>
          </w:p>
        </w:tc>
      </w:tr>
      <w:tr w:rsidR="007830B9" w:rsidRPr="005C176F" w14:paraId="008AC1A4" w14:textId="77777777" w:rsidTr="00783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14:paraId="5F12C99D" w14:textId="77777777" w:rsidR="007830B9" w:rsidRPr="005C176F" w:rsidRDefault="007830B9" w:rsidP="007830B9">
            <w:pPr>
              <w:pStyle w:val="BoldBulTight0"/>
              <w:spacing w:before="120" w:after="120"/>
              <w:jc w:val="center"/>
              <w:rPr>
                <w:b/>
              </w:rPr>
            </w:pPr>
            <w:r>
              <w:rPr>
                <w:b/>
              </w:rPr>
              <w:t>Anxiety</w:t>
            </w:r>
          </w:p>
        </w:tc>
        <w:tc>
          <w:tcPr>
            <w:tcW w:w="2387" w:type="dxa"/>
            <w:vAlign w:val="center"/>
          </w:tcPr>
          <w:p w14:paraId="6ECD692B"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Apathy</w:t>
            </w:r>
          </w:p>
        </w:tc>
        <w:tc>
          <w:tcPr>
            <w:tcW w:w="2387" w:type="dxa"/>
            <w:vAlign w:val="center"/>
          </w:tcPr>
          <w:p w14:paraId="59488E5B"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Apprehension</w:t>
            </w:r>
          </w:p>
        </w:tc>
        <w:tc>
          <w:tcPr>
            <w:tcW w:w="2387" w:type="dxa"/>
            <w:vAlign w:val="center"/>
          </w:tcPr>
          <w:p w14:paraId="4F8A1D16"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Bitterness</w:t>
            </w:r>
          </w:p>
        </w:tc>
      </w:tr>
      <w:tr w:rsidR="007830B9" w:rsidRPr="005C176F" w14:paraId="04431EFE" w14:textId="77777777" w:rsidTr="007830B9">
        <w:tc>
          <w:tcPr>
            <w:cnfStyle w:val="001000000000" w:firstRow="0" w:lastRow="0" w:firstColumn="1" w:lastColumn="0" w:oddVBand="0" w:evenVBand="0" w:oddHBand="0" w:evenHBand="0" w:firstRowFirstColumn="0" w:firstRowLastColumn="0" w:lastRowFirstColumn="0" w:lastRowLastColumn="0"/>
            <w:tcW w:w="2387" w:type="dxa"/>
            <w:vAlign w:val="center"/>
          </w:tcPr>
          <w:p w14:paraId="66337297" w14:textId="77777777" w:rsidR="007830B9" w:rsidRPr="005C176F" w:rsidRDefault="007830B9" w:rsidP="007830B9">
            <w:pPr>
              <w:pStyle w:val="BoldBulTight0"/>
              <w:spacing w:before="120" w:after="120"/>
              <w:jc w:val="center"/>
              <w:rPr>
                <w:b/>
              </w:rPr>
            </w:pPr>
            <w:r>
              <w:rPr>
                <w:b/>
              </w:rPr>
              <w:t>Boredom</w:t>
            </w:r>
          </w:p>
        </w:tc>
        <w:tc>
          <w:tcPr>
            <w:tcW w:w="2387" w:type="dxa"/>
            <w:vAlign w:val="center"/>
          </w:tcPr>
          <w:p w14:paraId="5EBFE5AB"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Calm</w:t>
            </w:r>
          </w:p>
        </w:tc>
        <w:tc>
          <w:tcPr>
            <w:tcW w:w="2387" w:type="dxa"/>
            <w:vAlign w:val="center"/>
          </w:tcPr>
          <w:p w14:paraId="02DABC1F"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Confidence</w:t>
            </w:r>
          </w:p>
        </w:tc>
        <w:tc>
          <w:tcPr>
            <w:tcW w:w="2387" w:type="dxa"/>
            <w:vAlign w:val="center"/>
          </w:tcPr>
          <w:p w14:paraId="1C6FB36D"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Depression</w:t>
            </w:r>
          </w:p>
        </w:tc>
      </w:tr>
      <w:tr w:rsidR="007830B9" w:rsidRPr="005C176F" w14:paraId="098A1343" w14:textId="77777777" w:rsidTr="00783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14:paraId="1E0897D8" w14:textId="77777777" w:rsidR="007830B9" w:rsidRPr="005C176F" w:rsidRDefault="007830B9" w:rsidP="007830B9">
            <w:pPr>
              <w:pStyle w:val="BoldBulTight0"/>
              <w:spacing w:before="120" w:after="120"/>
              <w:jc w:val="center"/>
              <w:rPr>
                <w:b/>
              </w:rPr>
            </w:pPr>
            <w:r>
              <w:rPr>
                <w:b/>
              </w:rPr>
              <w:t>Disappointment</w:t>
            </w:r>
          </w:p>
        </w:tc>
        <w:tc>
          <w:tcPr>
            <w:tcW w:w="2387" w:type="dxa"/>
            <w:vAlign w:val="center"/>
          </w:tcPr>
          <w:p w14:paraId="4AB5FB55"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Desire</w:t>
            </w:r>
          </w:p>
        </w:tc>
        <w:tc>
          <w:tcPr>
            <w:tcW w:w="2387" w:type="dxa"/>
            <w:vAlign w:val="center"/>
          </w:tcPr>
          <w:p w14:paraId="4277B8C1"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Doubt</w:t>
            </w:r>
          </w:p>
        </w:tc>
        <w:tc>
          <w:tcPr>
            <w:tcW w:w="2387" w:type="dxa"/>
            <w:vAlign w:val="center"/>
          </w:tcPr>
          <w:p w14:paraId="05F7ABE5"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Embarrassment</w:t>
            </w:r>
          </w:p>
        </w:tc>
      </w:tr>
      <w:tr w:rsidR="007830B9" w:rsidRPr="005C176F" w14:paraId="5E3231AC" w14:textId="77777777" w:rsidTr="007830B9">
        <w:tc>
          <w:tcPr>
            <w:cnfStyle w:val="001000000000" w:firstRow="0" w:lastRow="0" w:firstColumn="1" w:lastColumn="0" w:oddVBand="0" w:evenVBand="0" w:oddHBand="0" w:evenHBand="0" w:firstRowFirstColumn="0" w:firstRowLastColumn="0" w:lastRowFirstColumn="0" w:lastRowLastColumn="0"/>
            <w:tcW w:w="2387" w:type="dxa"/>
            <w:vAlign w:val="center"/>
          </w:tcPr>
          <w:p w14:paraId="1111A51E" w14:textId="77777777" w:rsidR="007830B9" w:rsidRPr="005C176F" w:rsidRDefault="007830B9" w:rsidP="007830B9">
            <w:pPr>
              <w:pStyle w:val="BoldBulTight0"/>
              <w:spacing w:before="120" w:after="120"/>
              <w:jc w:val="center"/>
              <w:rPr>
                <w:b/>
              </w:rPr>
            </w:pPr>
            <w:r>
              <w:rPr>
                <w:b/>
              </w:rPr>
              <w:t>Enthusiasm</w:t>
            </w:r>
          </w:p>
        </w:tc>
        <w:tc>
          <w:tcPr>
            <w:tcW w:w="2387" w:type="dxa"/>
            <w:vAlign w:val="center"/>
          </w:tcPr>
          <w:p w14:paraId="6CF83714"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Euphoria</w:t>
            </w:r>
          </w:p>
        </w:tc>
        <w:tc>
          <w:tcPr>
            <w:tcW w:w="2387" w:type="dxa"/>
            <w:vAlign w:val="center"/>
          </w:tcPr>
          <w:p w14:paraId="0965E98A"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Frustration</w:t>
            </w:r>
          </w:p>
        </w:tc>
        <w:tc>
          <w:tcPr>
            <w:tcW w:w="2387" w:type="dxa"/>
            <w:vAlign w:val="center"/>
          </w:tcPr>
          <w:p w14:paraId="25BCFC92"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Gratitude</w:t>
            </w:r>
          </w:p>
        </w:tc>
      </w:tr>
      <w:tr w:rsidR="007830B9" w:rsidRPr="005C176F" w14:paraId="42D6D8C8" w14:textId="77777777" w:rsidTr="00783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14:paraId="46A87C02" w14:textId="77777777" w:rsidR="007830B9" w:rsidRPr="005C176F" w:rsidRDefault="007830B9" w:rsidP="007830B9">
            <w:pPr>
              <w:pStyle w:val="BoldBulTight0"/>
              <w:spacing w:before="120" w:after="120"/>
              <w:jc w:val="center"/>
              <w:rPr>
                <w:b/>
              </w:rPr>
            </w:pPr>
            <w:r>
              <w:rPr>
                <w:b/>
              </w:rPr>
              <w:t>Grief</w:t>
            </w:r>
          </w:p>
        </w:tc>
        <w:tc>
          <w:tcPr>
            <w:tcW w:w="2387" w:type="dxa"/>
            <w:vAlign w:val="center"/>
          </w:tcPr>
          <w:p w14:paraId="48AA417A"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Guilt</w:t>
            </w:r>
          </w:p>
        </w:tc>
        <w:tc>
          <w:tcPr>
            <w:tcW w:w="2387" w:type="dxa"/>
            <w:vAlign w:val="center"/>
          </w:tcPr>
          <w:p w14:paraId="469EBC9D"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Hate</w:t>
            </w:r>
          </w:p>
        </w:tc>
        <w:tc>
          <w:tcPr>
            <w:tcW w:w="2387" w:type="dxa"/>
            <w:vAlign w:val="center"/>
          </w:tcPr>
          <w:p w14:paraId="52B69DF6"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Helplessness</w:t>
            </w:r>
          </w:p>
        </w:tc>
      </w:tr>
      <w:tr w:rsidR="007830B9" w:rsidRPr="005C176F" w14:paraId="4F5E8B62" w14:textId="77777777" w:rsidTr="007830B9">
        <w:tc>
          <w:tcPr>
            <w:cnfStyle w:val="001000000000" w:firstRow="0" w:lastRow="0" w:firstColumn="1" w:lastColumn="0" w:oddVBand="0" w:evenVBand="0" w:oddHBand="0" w:evenHBand="0" w:firstRowFirstColumn="0" w:firstRowLastColumn="0" w:lastRowFirstColumn="0" w:lastRowLastColumn="0"/>
            <w:tcW w:w="2387" w:type="dxa"/>
            <w:vAlign w:val="center"/>
          </w:tcPr>
          <w:p w14:paraId="47475882" w14:textId="77777777" w:rsidR="007830B9" w:rsidRPr="005C176F" w:rsidRDefault="007830B9" w:rsidP="007830B9">
            <w:pPr>
              <w:pStyle w:val="BoldBulTight0"/>
              <w:spacing w:before="120" w:after="120"/>
              <w:jc w:val="center"/>
              <w:rPr>
                <w:b/>
              </w:rPr>
            </w:pPr>
            <w:r>
              <w:rPr>
                <w:b/>
              </w:rPr>
              <w:t>Hope</w:t>
            </w:r>
          </w:p>
        </w:tc>
        <w:tc>
          <w:tcPr>
            <w:tcW w:w="2387" w:type="dxa"/>
            <w:vAlign w:val="center"/>
          </w:tcPr>
          <w:p w14:paraId="171B43A1"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Humility</w:t>
            </w:r>
          </w:p>
        </w:tc>
        <w:tc>
          <w:tcPr>
            <w:tcW w:w="2387" w:type="dxa"/>
            <w:vAlign w:val="center"/>
          </w:tcPr>
          <w:p w14:paraId="0BFE2725"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Joy</w:t>
            </w:r>
          </w:p>
        </w:tc>
        <w:tc>
          <w:tcPr>
            <w:tcW w:w="2387" w:type="dxa"/>
            <w:vAlign w:val="center"/>
          </w:tcPr>
          <w:p w14:paraId="30307E00"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Jealousy</w:t>
            </w:r>
          </w:p>
        </w:tc>
      </w:tr>
      <w:tr w:rsidR="007830B9" w:rsidRPr="005C176F" w14:paraId="5B6C7997" w14:textId="77777777" w:rsidTr="00783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14:paraId="79161015" w14:textId="77777777" w:rsidR="007830B9" w:rsidRPr="005C176F" w:rsidRDefault="007830B9" w:rsidP="007830B9">
            <w:pPr>
              <w:pStyle w:val="BoldBulTight0"/>
              <w:spacing w:before="120" w:after="120"/>
              <w:jc w:val="center"/>
              <w:rPr>
                <w:b/>
              </w:rPr>
            </w:pPr>
            <w:r>
              <w:rPr>
                <w:b/>
              </w:rPr>
              <w:t>Loneliness</w:t>
            </w:r>
          </w:p>
        </w:tc>
        <w:tc>
          <w:tcPr>
            <w:tcW w:w="2387" w:type="dxa"/>
            <w:vAlign w:val="center"/>
          </w:tcPr>
          <w:p w14:paraId="5E73DB88"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Mania</w:t>
            </w:r>
          </w:p>
        </w:tc>
        <w:tc>
          <w:tcPr>
            <w:tcW w:w="2387" w:type="dxa"/>
            <w:vAlign w:val="center"/>
          </w:tcPr>
          <w:p w14:paraId="1DB9CB72"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Nostalgia</w:t>
            </w:r>
          </w:p>
        </w:tc>
        <w:tc>
          <w:tcPr>
            <w:tcW w:w="2387" w:type="dxa"/>
            <w:vAlign w:val="center"/>
          </w:tcPr>
          <w:p w14:paraId="7BBEA27C"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Optimism</w:t>
            </w:r>
          </w:p>
        </w:tc>
      </w:tr>
      <w:tr w:rsidR="007830B9" w:rsidRPr="005C176F" w14:paraId="0DB2DBB7" w14:textId="77777777" w:rsidTr="007830B9">
        <w:tc>
          <w:tcPr>
            <w:cnfStyle w:val="001000000000" w:firstRow="0" w:lastRow="0" w:firstColumn="1" w:lastColumn="0" w:oddVBand="0" w:evenVBand="0" w:oddHBand="0" w:evenHBand="0" w:firstRowFirstColumn="0" w:firstRowLastColumn="0" w:lastRowFirstColumn="0" w:lastRowLastColumn="0"/>
            <w:tcW w:w="2387" w:type="dxa"/>
            <w:vAlign w:val="center"/>
          </w:tcPr>
          <w:p w14:paraId="6B816A26" w14:textId="77777777" w:rsidR="007830B9" w:rsidRPr="005C176F" w:rsidRDefault="007830B9" w:rsidP="007830B9">
            <w:pPr>
              <w:pStyle w:val="BoldBulTight0"/>
              <w:spacing w:before="120" w:after="120"/>
              <w:jc w:val="center"/>
              <w:rPr>
                <w:b/>
              </w:rPr>
            </w:pPr>
            <w:r>
              <w:rPr>
                <w:b/>
              </w:rPr>
              <w:t>Patience</w:t>
            </w:r>
          </w:p>
        </w:tc>
        <w:tc>
          <w:tcPr>
            <w:tcW w:w="2387" w:type="dxa"/>
            <w:vAlign w:val="center"/>
          </w:tcPr>
          <w:p w14:paraId="5ED21AE8"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Pride</w:t>
            </w:r>
          </w:p>
        </w:tc>
        <w:tc>
          <w:tcPr>
            <w:tcW w:w="2387" w:type="dxa"/>
            <w:vAlign w:val="center"/>
          </w:tcPr>
          <w:p w14:paraId="3D5F0DB9"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Rage</w:t>
            </w:r>
          </w:p>
        </w:tc>
        <w:tc>
          <w:tcPr>
            <w:tcW w:w="2387" w:type="dxa"/>
            <w:vAlign w:val="center"/>
          </w:tcPr>
          <w:p w14:paraId="029E4B13" w14:textId="77777777" w:rsidR="007830B9" w:rsidRPr="005C176F"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Remorse</w:t>
            </w:r>
          </w:p>
        </w:tc>
      </w:tr>
      <w:tr w:rsidR="007830B9" w:rsidRPr="005C176F" w14:paraId="51C4A1A8" w14:textId="77777777" w:rsidTr="00783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14:paraId="21A3BDB9" w14:textId="77777777" w:rsidR="007830B9" w:rsidRPr="005C176F" w:rsidRDefault="007830B9" w:rsidP="007830B9">
            <w:pPr>
              <w:pStyle w:val="BoldBulTight0"/>
              <w:spacing w:before="120" w:after="120"/>
              <w:jc w:val="center"/>
              <w:rPr>
                <w:b/>
              </w:rPr>
            </w:pPr>
            <w:r>
              <w:rPr>
                <w:b/>
              </w:rPr>
              <w:lastRenderedPageBreak/>
              <w:t>Shame</w:t>
            </w:r>
          </w:p>
        </w:tc>
        <w:tc>
          <w:tcPr>
            <w:tcW w:w="2387" w:type="dxa"/>
            <w:vAlign w:val="center"/>
          </w:tcPr>
          <w:p w14:paraId="21B21C34"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Shock</w:t>
            </w:r>
          </w:p>
        </w:tc>
        <w:tc>
          <w:tcPr>
            <w:tcW w:w="2387" w:type="dxa"/>
            <w:vAlign w:val="center"/>
          </w:tcPr>
          <w:p w14:paraId="48F0C0FF"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Shyness</w:t>
            </w:r>
          </w:p>
        </w:tc>
        <w:tc>
          <w:tcPr>
            <w:tcW w:w="2387" w:type="dxa"/>
            <w:vAlign w:val="center"/>
          </w:tcPr>
          <w:p w14:paraId="5728C2C3" w14:textId="77777777" w:rsidR="007830B9" w:rsidRPr="005C176F" w:rsidRDefault="007830B9" w:rsidP="007830B9">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Suspicion</w:t>
            </w:r>
          </w:p>
        </w:tc>
      </w:tr>
      <w:tr w:rsidR="007830B9" w:rsidRPr="005C176F" w14:paraId="520591C9" w14:textId="77777777" w:rsidTr="007830B9">
        <w:tc>
          <w:tcPr>
            <w:cnfStyle w:val="001000000000" w:firstRow="0" w:lastRow="0" w:firstColumn="1" w:lastColumn="0" w:oddVBand="0" w:evenVBand="0" w:oddHBand="0" w:evenHBand="0" w:firstRowFirstColumn="0" w:firstRowLastColumn="0" w:lastRowFirstColumn="0" w:lastRowLastColumn="0"/>
            <w:tcW w:w="2387" w:type="dxa"/>
            <w:vAlign w:val="center"/>
          </w:tcPr>
          <w:p w14:paraId="7F7A9CAB" w14:textId="77777777" w:rsidR="007830B9" w:rsidRDefault="007830B9" w:rsidP="007830B9">
            <w:pPr>
              <w:pStyle w:val="BoldBulTight0"/>
              <w:spacing w:before="120" w:after="120"/>
              <w:jc w:val="center"/>
              <w:rPr>
                <w:b/>
              </w:rPr>
            </w:pPr>
            <w:r>
              <w:rPr>
                <w:b/>
              </w:rPr>
              <w:t>Sympathy</w:t>
            </w:r>
          </w:p>
        </w:tc>
        <w:tc>
          <w:tcPr>
            <w:tcW w:w="2387" w:type="dxa"/>
            <w:vAlign w:val="center"/>
          </w:tcPr>
          <w:p w14:paraId="1DD948E1" w14:textId="77777777" w:rsidR="007830B9"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Terror</w:t>
            </w:r>
          </w:p>
        </w:tc>
        <w:tc>
          <w:tcPr>
            <w:tcW w:w="2387" w:type="dxa"/>
            <w:vAlign w:val="center"/>
          </w:tcPr>
          <w:p w14:paraId="33CDA3D9" w14:textId="77777777" w:rsidR="007830B9"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Vulnerability</w:t>
            </w:r>
          </w:p>
        </w:tc>
        <w:tc>
          <w:tcPr>
            <w:tcW w:w="2387" w:type="dxa"/>
            <w:vAlign w:val="center"/>
          </w:tcPr>
          <w:p w14:paraId="731399F0" w14:textId="77777777" w:rsidR="007830B9" w:rsidRDefault="007830B9" w:rsidP="007830B9">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Worry</w:t>
            </w:r>
          </w:p>
        </w:tc>
      </w:tr>
    </w:tbl>
    <w:p w14:paraId="3AB6A0C4" w14:textId="77777777" w:rsidR="007830B9" w:rsidRDefault="007830B9" w:rsidP="007830B9">
      <w:pPr>
        <w:pStyle w:val="BoldBulTight0"/>
      </w:pPr>
    </w:p>
    <w:p w14:paraId="0B424364" w14:textId="77777777" w:rsidR="007830B9" w:rsidRDefault="007830B9" w:rsidP="007830B9">
      <w:r>
        <w:t xml:space="preserve">Recognising different emotional states may be quite difficult because some of the physical features and behaviours, or emotional cues, that individuals demonstrate are common to a number of different states. </w:t>
      </w:r>
    </w:p>
    <w:p w14:paraId="0820120C" w14:textId="77777777" w:rsidR="007830B9" w:rsidRDefault="007830B9" w:rsidP="007830B9">
      <w:pPr>
        <w:pStyle w:val="Heading3"/>
      </w:pPr>
      <w:bookmarkStart w:id="67" w:name="_Toc416333904"/>
      <w:bookmarkStart w:id="68" w:name="_Toc421185402"/>
      <w:r>
        <w:t>Emotional cues</w:t>
      </w:r>
      <w:bookmarkEnd w:id="67"/>
      <w:bookmarkEnd w:id="68"/>
    </w:p>
    <w:p w14:paraId="51610B1C" w14:textId="77777777" w:rsidR="007830B9" w:rsidRDefault="007830B9" w:rsidP="007830B9">
      <w:pPr>
        <w:rPr>
          <w:lang w:val="en-GB"/>
        </w:rPr>
      </w:pPr>
      <w:r>
        <w:rPr>
          <w:lang w:val="en-GB"/>
        </w:rPr>
        <w:t>An emotional cue is basically a sign that gives an indication as to the emotional state of an individual. It is generally a non-verbal movement of a part of the body, usually involuntary, unintentional and unconscious.</w:t>
      </w:r>
    </w:p>
    <w:p w14:paraId="12F40638" w14:textId="77777777" w:rsidR="007830B9" w:rsidRDefault="007830B9" w:rsidP="007830B9">
      <w:pPr>
        <w:pStyle w:val="BoldBulTight0"/>
        <w:rPr>
          <w:lang w:val="en-GB"/>
        </w:rPr>
      </w:pPr>
      <w:r>
        <w:rPr>
          <w:lang w:val="en-GB"/>
        </w:rPr>
        <w:t>Generic emotional cues include:</w:t>
      </w:r>
    </w:p>
    <w:p w14:paraId="369F4C0A" w14:textId="77777777" w:rsidR="007830B9" w:rsidRPr="00997C6E" w:rsidRDefault="007830B9" w:rsidP="003025BA">
      <w:pPr>
        <w:pStyle w:val="Bullets"/>
        <w:numPr>
          <w:ilvl w:val="0"/>
          <w:numId w:val="0"/>
        </w:numPr>
        <w:ind w:left="1134"/>
        <w:rPr>
          <w:lang w:val="en-GB"/>
        </w:rPr>
      </w:pPr>
      <w:r>
        <w:rPr>
          <w:lang w:val="en-GB"/>
        </w:rPr>
        <w:t>Facial expressions</w:t>
      </w:r>
    </w:p>
    <w:p w14:paraId="1834F03B" w14:textId="77777777" w:rsidR="007830B9" w:rsidRDefault="007830B9" w:rsidP="003025BA">
      <w:pPr>
        <w:pStyle w:val="Bullets"/>
        <w:numPr>
          <w:ilvl w:val="0"/>
          <w:numId w:val="0"/>
        </w:numPr>
        <w:ind w:left="1134"/>
        <w:rPr>
          <w:lang w:val="en-GB"/>
        </w:rPr>
      </w:pPr>
      <w:r>
        <w:rPr>
          <w:lang w:val="en-GB"/>
        </w:rPr>
        <w:t>Body movement</w:t>
      </w:r>
    </w:p>
    <w:p w14:paraId="41F0BDAF" w14:textId="77777777" w:rsidR="007830B9" w:rsidRPr="002D2724" w:rsidRDefault="007830B9" w:rsidP="003025BA">
      <w:pPr>
        <w:pStyle w:val="Bullets"/>
        <w:numPr>
          <w:ilvl w:val="0"/>
          <w:numId w:val="0"/>
        </w:numPr>
        <w:ind w:left="1134"/>
        <w:rPr>
          <w:lang w:val="en-GB"/>
        </w:rPr>
      </w:pPr>
      <w:r>
        <w:rPr>
          <w:lang w:val="en-GB"/>
        </w:rPr>
        <w:t>Tone of voice.</w:t>
      </w:r>
    </w:p>
    <w:p w14:paraId="4BA9A988" w14:textId="77777777" w:rsidR="007830B9" w:rsidRDefault="007830B9" w:rsidP="007830B9">
      <w:pPr>
        <w:pStyle w:val="BoldBulTight0"/>
      </w:pPr>
      <w:r>
        <w:t>Facial expressions include:</w:t>
      </w:r>
    </w:p>
    <w:p w14:paraId="46D9A0C5" w14:textId="77777777" w:rsidR="007830B9" w:rsidRDefault="007830B9" w:rsidP="003025BA">
      <w:pPr>
        <w:pStyle w:val="Bullets"/>
        <w:numPr>
          <w:ilvl w:val="0"/>
          <w:numId w:val="0"/>
        </w:numPr>
        <w:ind w:left="1134"/>
      </w:pPr>
      <w:r w:rsidRPr="00185561">
        <w:rPr>
          <w:b/>
        </w:rPr>
        <w:t>Smile</w:t>
      </w:r>
      <w:r>
        <w:t xml:space="preserve"> – joy, happiness, amusement, affection, confidence, enthusiasm, to embarrassment, euphoria, gratitude, mania, nostalgia, optimism, pride, shyness</w:t>
      </w:r>
    </w:p>
    <w:p w14:paraId="25F981A8" w14:textId="77777777" w:rsidR="007830B9" w:rsidRDefault="007830B9" w:rsidP="003025BA">
      <w:pPr>
        <w:pStyle w:val="Bullets"/>
        <w:numPr>
          <w:ilvl w:val="0"/>
          <w:numId w:val="0"/>
        </w:numPr>
        <w:ind w:left="1134"/>
      </w:pPr>
      <w:r w:rsidRPr="00185561">
        <w:rPr>
          <w:b/>
        </w:rPr>
        <w:t>Frown</w:t>
      </w:r>
      <w:r>
        <w:t xml:space="preserve"> – agitation, anxiety, bitterness, frustration, hate, rag, suspicion, worry, confusion</w:t>
      </w:r>
    </w:p>
    <w:p w14:paraId="6FEFC692" w14:textId="77777777" w:rsidR="007830B9" w:rsidRDefault="007830B9" w:rsidP="003025BA">
      <w:pPr>
        <w:pStyle w:val="Bullets"/>
        <w:numPr>
          <w:ilvl w:val="0"/>
          <w:numId w:val="0"/>
        </w:numPr>
        <w:ind w:left="1134"/>
      </w:pPr>
      <w:r w:rsidRPr="00185561">
        <w:rPr>
          <w:b/>
        </w:rPr>
        <w:t>Blink</w:t>
      </w:r>
      <w:r>
        <w:t xml:space="preserve"> – agitation, anxiety, apprehension, guilt, vulnerability, mania, rage</w:t>
      </w:r>
    </w:p>
    <w:p w14:paraId="5CA1C640" w14:textId="77777777" w:rsidR="007830B9" w:rsidRDefault="007830B9" w:rsidP="003025BA">
      <w:pPr>
        <w:pStyle w:val="Bullets"/>
        <w:numPr>
          <w:ilvl w:val="0"/>
          <w:numId w:val="0"/>
        </w:numPr>
        <w:ind w:left="1134"/>
      </w:pPr>
      <w:r w:rsidRPr="004A2537">
        <w:rPr>
          <w:b/>
        </w:rPr>
        <w:t>Raise eyebrows</w:t>
      </w:r>
      <w:r>
        <w:t xml:space="preserve"> – doubt, hope, shock, suspicion</w:t>
      </w:r>
    </w:p>
    <w:p w14:paraId="453F5ECA" w14:textId="77777777" w:rsidR="007830B9" w:rsidRDefault="007830B9" w:rsidP="003025BA">
      <w:pPr>
        <w:pStyle w:val="Bullets"/>
        <w:numPr>
          <w:ilvl w:val="0"/>
          <w:numId w:val="0"/>
        </w:numPr>
        <w:ind w:left="1134"/>
      </w:pPr>
      <w:r w:rsidRPr="004A2537">
        <w:rPr>
          <w:b/>
        </w:rPr>
        <w:t>Widen eyes</w:t>
      </w:r>
      <w:r>
        <w:t xml:space="preserve"> – apprehension, helplessness, hope, mania, optimism, shock, terror, vulnerability</w:t>
      </w:r>
    </w:p>
    <w:p w14:paraId="2B24478C" w14:textId="77777777" w:rsidR="007830B9" w:rsidRDefault="007830B9" w:rsidP="003025BA">
      <w:pPr>
        <w:pStyle w:val="Bullets"/>
        <w:numPr>
          <w:ilvl w:val="0"/>
          <w:numId w:val="0"/>
        </w:numPr>
        <w:ind w:left="1134"/>
      </w:pPr>
      <w:r w:rsidRPr="004A2537">
        <w:rPr>
          <w:b/>
        </w:rPr>
        <w:t>Facial flushing</w:t>
      </w:r>
      <w:r>
        <w:t xml:space="preserve"> – agitation, embarrassment, guilt, rage, shame, shyness</w:t>
      </w:r>
    </w:p>
    <w:p w14:paraId="29D9895F" w14:textId="77777777" w:rsidR="007830B9" w:rsidRDefault="007830B9" w:rsidP="003025BA">
      <w:pPr>
        <w:pStyle w:val="Bullets"/>
        <w:numPr>
          <w:ilvl w:val="0"/>
          <w:numId w:val="0"/>
        </w:numPr>
        <w:ind w:left="1134"/>
      </w:pPr>
      <w:r>
        <w:rPr>
          <w:b/>
        </w:rPr>
        <w:t xml:space="preserve">Down turned mouth </w:t>
      </w:r>
      <w:r>
        <w:t>– depression, disappointment, grief, loneliness, remorse, vulnerability</w:t>
      </w:r>
    </w:p>
    <w:p w14:paraId="1977CE3E" w14:textId="77777777" w:rsidR="007830B9" w:rsidRDefault="007830B9" w:rsidP="003025BA">
      <w:pPr>
        <w:pStyle w:val="Bullets"/>
        <w:numPr>
          <w:ilvl w:val="0"/>
          <w:numId w:val="0"/>
        </w:numPr>
        <w:ind w:left="1134"/>
      </w:pPr>
      <w:r w:rsidRPr="004A2537">
        <w:rPr>
          <w:b/>
        </w:rPr>
        <w:t>No expression</w:t>
      </w:r>
      <w:r>
        <w:t xml:space="preserve"> – ambivalence, apathy, boredom, calm, patience.</w:t>
      </w:r>
    </w:p>
    <w:p w14:paraId="242FD400" w14:textId="77777777" w:rsidR="00BF1052" w:rsidRDefault="00BF1052">
      <w:pPr>
        <w:spacing w:after="0" w:line="240" w:lineRule="auto"/>
        <w:rPr>
          <w:b/>
        </w:rPr>
      </w:pPr>
      <w:r>
        <w:br w:type="page"/>
      </w:r>
    </w:p>
    <w:p w14:paraId="59E4D5AC" w14:textId="77777777" w:rsidR="007830B9" w:rsidRDefault="007830B9" w:rsidP="007830B9">
      <w:pPr>
        <w:pStyle w:val="BoldBulTight0"/>
      </w:pPr>
      <w:r>
        <w:lastRenderedPageBreak/>
        <w:t>Body movements include:</w:t>
      </w:r>
    </w:p>
    <w:p w14:paraId="3AE600E0" w14:textId="77777777" w:rsidR="007830B9" w:rsidRDefault="007830B9" w:rsidP="003025BA">
      <w:pPr>
        <w:pStyle w:val="Bullets"/>
        <w:numPr>
          <w:ilvl w:val="0"/>
          <w:numId w:val="0"/>
        </w:numPr>
        <w:ind w:left="1134"/>
      </w:pPr>
      <w:r w:rsidRPr="004A2537">
        <w:rPr>
          <w:b/>
        </w:rPr>
        <w:t>Fist pump</w:t>
      </w:r>
      <w:r>
        <w:t xml:space="preserve"> – enthusiasm, euphoria, joy</w:t>
      </w:r>
    </w:p>
    <w:p w14:paraId="24BC5F9A" w14:textId="77777777" w:rsidR="007830B9" w:rsidRDefault="007830B9" w:rsidP="003025BA">
      <w:pPr>
        <w:pStyle w:val="Bullets"/>
        <w:numPr>
          <w:ilvl w:val="0"/>
          <w:numId w:val="0"/>
        </w:numPr>
        <w:ind w:left="1134"/>
      </w:pPr>
      <w:r w:rsidRPr="001E5A18">
        <w:rPr>
          <w:b/>
        </w:rPr>
        <w:t>Throat-clear</w:t>
      </w:r>
      <w:r>
        <w:t xml:space="preserve"> – uncertainty, apprehension</w:t>
      </w:r>
    </w:p>
    <w:p w14:paraId="69AC62B2" w14:textId="77777777" w:rsidR="007830B9" w:rsidRDefault="007830B9" w:rsidP="003025BA">
      <w:pPr>
        <w:pStyle w:val="Bullets"/>
        <w:numPr>
          <w:ilvl w:val="0"/>
          <w:numId w:val="0"/>
        </w:numPr>
        <w:ind w:left="1134"/>
      </w:pPr>
      <w:r w:rsidRPr="001E5A18">
        <w:rPr>
          <w:b/>
        </w:rPr>
        <w:t>Jaw drop</w:t>
      </w:r>
      <w:r>
        <w:t xml:space="preserve"> – shock</w:t>
      </w:r>
    </w:p>
    <w:p w14:paraId="15533902" w14:textId="77777777" w:rsidR="007830B9" w:rsidRDefault="007830B9" w:rsidP="003025BA">
      <w:pPr>
        <w:pStyle w:val="Bullets"/>
        <w:numPr>
          <w:ilvl w:val="0"/>
          <w:numId w:val="0"/>
        </w:numPr>
        <w:ind w:left="1134"/>
      </w:pPr>
      <w:r w:rsidRPr="001E5A18">
        <w:rPr>
          <w:b/>
        </w:rPr>
        <w:t>Both hands to mouth</w:t>
      </w:r>
      <w:r>
        <w:t xml:space="preserve"> – apprehension, shock, terror</w:t>
      </w:r>
    </w:p>
    <w:p w14:paraId="34BEBC3F" w14:textId="77777777" w:rsidR="007830B9" w:rsidRDefault="007830B9" w:rsidP="003025BA">
      <w:pPr>
        <w:pStyle w:val="Bullets"/>
        <w:numPr>
          <w:ilvl w:val="0"/>
          <w:numId w:val="0"/>
        </w:numPr>
        <w:ind w:left="1134"/>
      </w:pPr>
      <w:r w:rsidRPr="001E5A18">
        <w:rPr>
          <w:b/>
        </w:rPr>
        <w:t>Both hands to head</w:t>
      </w:r>
      <w:r>
        <w:t xml:space="preserve"> – frustration, disappointment</w:t>
      </w:r>
    </w:p>
    <w:p w14:paraId="14489169" w14:textId="77777777" w:rsidR="007830B9" w:rsidRDefault="007830B9" w:rsidP="003025BA">
      <w:pPr>
        <w:pStyle w:val="Bullets"/>
        <w:numPr>
          <w:ilvl w:val="0"/>
          <w:numId w:val="0"/>
        </w:numPr>
        <w:ind w:left="1134"/>
      </w:pPr>
      <w:r w:rsidRPr="001E5A18">
        <w:rPr>
          <w:b/>
        </w:rPr>
        <w:t>Dropping the head</w:t>
      </w:r>
      <w:r>
        <w:t xml:space="preserve"> – protection, apprehension, agitation, humility, shame, remorse, shyness, vulnerability</w:t>
      </w:r>
    </w:p>
    <w:p w14:paraId="3EFF186D" w14:textId="77777777" w:rsidR="007830B9" w:rsidRDefault="007830B9" w:rsidP="003025BA">
      <w:pPr>
        <w:pStyle w:val="Bullets"/>
        <w:numPr>
          <w:ilvl w:val="0"/>
          <w:numId w:val="0"/>
        </w:numPr>
        <w:ind w:left="1134"/>
      </w:pPr>
      <w:r w:rsidRPr="001E5A18">
        <w:rPr>
          <w:b/>
        </w:rPr>
        <w:t xml:space="preserve">Freeze </w:t>
      </w:r>
      <w:r>
        <w:t>– helplessness, shock, terror</w:t>
      </w:r>
    </w:p>
    <w:p w14:paraId="5B58D8AD" w14:textId="77777777" w:rsidR="007830B9" w:rsidRDefault="007830B9" w:rsidP="003025BA">
      <w:pPr>
        <w:pStyle w:val="Bullets"/>
        <w:numPr>
          <w:ilvl w:val="0"/>
          <w:numId w:val="0"/>
        </w:numPr>
        <w:ind w:left="1134"/>
      </w:pPr>
      <w:r w:rsidRPr="001E5A18">
        <w:rPr>
          <w:b/>
        </w:rPr>
        <w:t>Slumped shoulders</w:t>
      </w:r>
      <w:r>
        <w:t xml:space="preserve"> – depression, disappointment, helplessness</w:t>
      </w:r>
    </w:p>
    <w:p w14:paraId="7A7D3ED5" w14:textId="77777777" w:rsidR="007830B9" w:rsidRDefault="007830B9" w:rsidP="003025BA">
      <w:pPr>
        <w:pStyle w:val="Bullets"/>
        <w:numPr>
          <w:ilvl w:val="0"/>
          <w:numId w:val="0"/>
        </w:numPr>
        <w:ind w:left="1134"/>
      </w:pPr>
      <w:r>
        <w:rPr>
          <w:b/>
        </w:rPr>
        <w:t xml:space="preserve">Gesticulating </w:t>
      </w:r>
      <w:r>
        <w:t>– agitation, enthusiasm, desire, joy, mania, rage</w:t>
      </w:r>
    </w:p>
    <w:p w14:paraId="31E0775A" w14:textId="77777777" w:rsidR="007830B9" w:rsidRDefault="007830B9" w:rsidP="003025BA">
      <w:pPr>
        <w:pStyle w:val="Bullets"/>
        <w:numPr>
          <w:ilvl w:val="0"/>
          <w:numId w:val="0"/>
        </w:numPr>
        <w:ind w:left="1134"/>
      </w:pPr>
      <w:r>
        <w:rPr>
          <w:b/>
        </w:rPr>
        <w:t xml:space="preserve">Jumping </w:t>
      </w:r>
      <w:r>
        <w:t>– shock</w:t>
      </w:r>
    </w:p>
    <w:p w14:paraId="0B4F88D9" w14:textId="77777777" w:rsidR="007830B9" w:rsidRDefault="007830B9" w:rsidP="003025BA">
      <w:pPr>
        <w:pStyle w:val="Bullets"/>
        <w:numPr>
          <w:ilvl w:val="0"/>
          <w:numId w:val="0"/>
        </w:numPr>
        <w:ind w:left="1134"/>
      </w:pPr>
      <w:r>
        <w:rPr>
          <w:b/>
        </w:rPr>
        <w:t xml:space="preserve">Shaking </w:t>
      </w:r>
      <w:r>
        <w:t>– agitation, apprehension, enthusiasm, euphoria, frustration, rage, terror</w:t>
      </w:r>
    </w:p>
    <w:p w14:paraId="05419572" w14:textId="77777777" w:rsidR="007830B9" w:rsidRDefault="007830B9" w:rsidP="003025BA">
      <w:pPr>
        <w:pStyle w:val="Bullets"/>
        <w:numPr>
          <w:ilvl w:val="0"/>
          <w:numId w:val="0"/>
        </w:numPr>
        <w:ind w:left="1134"/>
      </w:pPr>
      <w:r>
        <w:rPr>
          <w:b/>
        </w:rPr>
        <w:t xml:space="preserve">Pacing </w:t>
      </w:r>
      <w:r>
        <w:t>– agitation, anxiety, mania, rage, worry.</w:t>
      </w:r>
    </w:p>
    <w:p w14:paraId="400EFB20" w14:textId="77777777" w:rsidR="007830B9" w:rsidRDefault="007830B9" w:rsidP="007830B9">
      <w:pPr>
        <w:pStyle w:val="BoldBulTight0"/>
      </w:pPr>
      <w:r>
        <w:t>Tone of voice includes:</w:t>
      </w:r>
    </w:p>
    <w:p w14:paraId="19C4C3C2" w14:textId="77777777" w:rsidR="007830B9" w:rsidRDefault="007830B9" w:rsidP="003025BA">
      <w:pPr>
        <w:pStyle w:val="Bullets"/>
        <w:numPr>
          <w:ilvl w:val="0"/>
          <w:numId w:val="0"/>
        </w:numPr>
        <w:ind w:left="1134"/>
      </w:pPr>
      <w:r w:rsidRPr="003F5F85">
        <w:rPr>
          <w:b/>
        </w:rPr>
        <w:t>Falling pitch</w:t>
      </w:r>
      <w:r>
        <w:t xml:space="preserve"> – calm, ambivalence, apathy, depression, disappointment, helplessness, nostalgia, vulnerability</w:t>
      </w:r>
    </w:p>
    <w:p w14:paraId="2C96A7BE" w14:textId="77777777" w:rsidR="007830B9" w:rsidRDefault="007830B9" w:rsidP="003025BA">
      <w:pPr>
        <w:pStyle w:val="Bullets"/>
        <w:numPr>
          <w:ilvl w:val="0"/>
          <w:numId w:val="0"/>
        </w:numPr>
        <w:ind w:left="1134"/>
      </w:pPr>
      <w:r w:rsidRPr="003F5F85">
        <w:rPr>
          <w:b/>
        </w:rPr>
        <w:t>Rising pitch</w:t>
      </w:r>
      <w:r>
        <w:t xml:space="preserve"> – agitation, anxiety, desire, euphoria, joy, mania, rage, terror, worry</w:t>
      </w:r>
    </w:p>
    <w:p w14:paraId="2AADFBB1" w14:textId="77777777" w:rsidR="007830B9" w:rsidRDefault="007830B9" w:rsidP="003025BA">
      <w:pPr>
        <w:pStyle w:val="Bullets"/>
        <w:numPr>
          <w:ilvl w:val="0"/>
          <w:numId w:val="0"/>
        </w:numPr>
        <w:ind w:left="1134"/>
      </w:pPr>
      <w:r w:rsidRPr="003F5F85">
        <w:rPr>
          <w:b/>
        </w:rPr>
        <w:t>Sarcasm</w:t>
      </w:r>
      <w:r>
        <w:t xml:space="preserve"> – bitterness, doubt, suspicion</w:t>
      </w:r>
    </w:p>
    <w:p w14:paraId="6F9D7CB4" w14:textId="77777777" w:rsidR="007830B9" w:rsidRDefault="007830B9" w:rsidP="003025BA">
      <w:pPr>
        <w:pStyle w:val="Bullets"/>
        <w:numPr>
          <w:ilvl w:val="0"/>
          <w:numId w:val="0"/>
        </w:numPr>
        <w:ind w:left="1134"/>
      </w:pPr>
      <w:r w:rsidRPr="003F5F85">
        <w:rPr>
          <w:b/>
        </w:rPr>
        <w:t xml:space="preserve">Raised </w:t>
      </w:r>
      <w:r>
        <w:t>– agitation, confidence, hate, mania, rage.</w:t>
      </w:r>
    </w:p>
    <w:p w14:paraId="07C60991" w14:textId="77777777" w:rsidR="007830B9" w:rsidRDefault="007830B9" w:rsidP="007830B9">
      <w:r>
        <w:t>You can see just from these examples that emotional cues can be quite confusing, especially if you don’t know the person. For example, agitation and anxiety share a number of common emotional cues that, if misread, could cause more conflict or a more heightened emotional state than you first started with. What’s more, emotional cues can be unique to an individual such as repeatedly tapping the side of the leg when agitated or whistling when nervous. Understanding generic emotional cues can help you to assess the emo</w:t>
      </w:r>
      <w:r w:rsidR="005F7CFD">
        <w:t>tional states of the children in your care</w:t>
      </w:r>
      <w:r>
        <w:t>, but taking the time to get to know their personalities</w:t>
      </w:r>
      <w:r w:rsidR="005F7CFD">
        <w:t xml:space="preserve"> and emotional triggers</w:t>
      </w:r>
      <w:r>
        <w:t xml:space="preserve"> is instrumental in predicting how they might respond </w:t>
      </w:r>
      <w:r w:rsidR="005F7CFD">
        <w:t>in different situations.</w:t>
      </w:r>
    </w:p>
    <w:p w14:paraId="5369C309" w14:textId="77777777" w:rsidR="007206E5" w:rsidRDefault="007206E5">
      <w:pPr>
        <w:spacing w:after="0" w:line="240" w:lineRule="auto"/>
        <w:rPr>
          <w:b/>
        </w:rPr>
      </w:pPr>
      <w:r>
        <w:br w:type="page"/>
      </w:r>
    </w:p>
    <w:p w14:paraId="1B6C156D" w14:textId="77777777" w:rsidR="00712968" w:rsidRDefault="00712968" w:rsidP="00712968">
      <w:pPr>
        <w:pStyle w:val="BoldBulTight0"/>
      </w:pPr>
      <w:r>
        <w:lastRenderedPageBreak/>
        <w:t xml:space="preserve">Common triggers </w:t>
      </w:r>
      <w:r w:rsidR="00021FC5">
        <w:t>for children that cause inappropriate behavioural reactions include:</w:t>
      </w:r>
    </w:p>
    <w:p w14:paraId="1C7EB251" w14:textId="77777777" w:rsidR="00021FC5" w:rsidRDefault="00021FC5" w:rsidP="003025BA">
      <w:pPr>
        <w:pStyle w:val="Bullets"/>
        <w:numPr>
          <w:ilvl w:val="0"/>
          <w:numId w:val="0"/>
        </w:numPr>
        <w:ind w:left="1134"/>
      </w:pPr>
      <w:r>
        <w:t>Name calling of parents, particularly of mothers to boys</w:t>
      </w:r>
    </w:p>
    <w:p w14:paraId="438B9E59" w14:textId="77777777" w:rsidR="00021FC5" w:rsidRDefault="00021FC5" w:rsidP="003025BA">
      <w:pPr>
        <w:pStyle w:val="Bullets"/>
        <w:numPr>
          <w:ilvl w:val="0"/>
          <w:numId w:val="0"/>
        </w:numPr>
        <w:ind w:left="1134"/>
      </w:pPr>
      <w:r>
        <w:t>Being told to repeat a task that they do not understand and cannot do</w:t>
      </w:r>
    </w:p>
    <w:p w14:paraId="5E469CC3" w14:textId="77777777" w:rsidR="00021FC5" w:rsidRDefault="00021FC5" w:rsidP="003025BA">
      <w:pPr>
        <w:pStyle w:val="Bullets"/>
        <w:numPr>
          <w:ilvl w:val="0"/>
          <w:numId w:val="0"/>
        </w:numPr>
        <w:ind w:left="1134"/>
      </w:pPr>
      <w:r>
        <w:t>Being paired with certain other children</w:t>
      </w:r>
    </w:p>
    <w:p w14:paraId="55F8DC46" w14:textId="77777777" w:rsidR="00021FC5" w:rsidRDefault="00021FC5" w:rsidP="003025BA">
      <w:pPr>
        <w:pStyle w:val="Bullets"/>
        <w:numPr>
          <w:ilvl w:val="0"/>
          <w:numId w:val="0"/>
        </w:numPr>
        <w:ind w:left="1134"/>
      </w:pPr>
      <w:r>
        <w:t>Being ignored</w:t>
      </w:r>
    </w:p>
    <w:p w14:paraId="472757CD" w14:textId="77777777" w:rsidR="00021FC5" w:rsidRDefault="00021FC5" w:rsidP="003025BA">
      <w:pPr>
        <w:pStyle w:val="Bullets"/>
        <w:numPr>
          <w:ilvl w:val="0"/>
          <w:numId w:val="0"/>
        </w:numPr>
        <w:ind w:left="1134"/>
      </w:pPr>
      <w:r>
        <w:t>Having an audience</w:t>
      </w:r>
    </w:p>
    <w:p w14:paraId="4B601C4D" w14:textId="77777777" w:rsidR="00021FC5" w:rsidRDefault="00021FC5" w:rsidP="003025BA">
      <w:pPr>
        <w:pStyle w:val="Bullets"/>
        <w:numPr>
          <w:ilvl w:val="0"/>
          <w:numId w:val="0"/>
        </w:numPr>
        <w:ind w:left="1134"/>
      </w:pPr>
      <w:r>
        <w:t>Being told “no”</w:t>
      </w:r>
    </w:p>
    <w:p w14:paraId="412AA517" w14:textId="77777777" w:rsidR="00021FC5" w:rsidRDefault="00021FC5" w:rsidP="003025BA">
      <w:pPr>
        <w:pStyle w:val="Bullets"/>
        <w:numPr>
          <w:ilvl w:val="0"/>
          <w:numId w:val="0"/>
        </w:numPr>
        <w:ind w:left="1134"/>
      </w:pPr>
      <w:r>
        <w:t>Having something taken away from them before they are finished with it</w:t>
      </w:r>
    </w:p>
    <w:p w14:paraId="1C0C4B82" w14:textId="77777777" w:rsidR="00021FC5" w:rsidRDefault="00021FC5" w:rsidP="003025BA">
      <w:pPr>
        <w:pStyle w:val="Bullets"/>
        <w:numPr>
          <w:ilvl w:val="0"/>
          <w:numId w:val="0"/>
        </w:numPr>
        <w:ind w:left="1134"/>
      </w:pPr>
      <w:r>
        <w:t>Being stopped from doing something they enjoy to be tasked with something they don’t enjoy or find difficult</w:t>
      </w:r>
    </w:p>
    <w:p w14:paraId="1EB98023" w14:textId="77777777" w:rsidR="00021FC5" w:rsidRPr="00997C6E" w:rsidRDefault="00021FC5" w:rsidP="003025BA">
      <w:pPr>
        <w:pStyle w:val="Bullets"/>
        <w:numPr>
          <w:ilvl w:val="0"/>
          <w:numId w:val="0"/>
        </w:numPr>
        <w:ind w:left="1134"/>
      </w:pPr>
      <w:r>
        <w:t>Being kept inside during recess.</w:t>
      </w:r>
    </w:p>
    <w:p w14:paraId="4D75843F" w14:textId="77777777" w:rsidR="00A7565D" w:rsidRPr="007206E5" w:rsidRDefault="00021FC5" w:rsidP="00681AC0">
      <w:r>
        <w:t xml:space="preserve">Once you have identified the individual triggers for the children in your care you will be able to </w:t>
      </w:r>
      <w:r w:rsidR="002A4BDB">
        <w:t>start planning an individual strategy for each child to support them in developing consistently cooperative behaviour.</w:t>
      </w:r>
      <w:r w:rsidR="00A7565D">
        <w:br w:type="page"/>
      </w:r>
    </w:p>
    <w:p w14:paraId="305F544E" w14:textId="77777777" w:rsidR="000D57EA" w:rsidRDefault="000D57EA" w:rsidP="000D57EA">
      <w:pPr>
        <w:pStyle w:val="Heading3"/>
      </w:pPr>
      <w:bookmarkStart w:id="69" w:name="_Toc421185403"/>
      <w:r>
        <w:rPr>
          <w:noProof/>
          <w:lang w:val="en-AU" w:eastAsia="en-AU"/>
        </w:rPr>
        <w:lastRenderedPageBreak/>
        <w:drawing>
          <wp:anchor distT="0" distB="0" distL="114300" distR="114300" simplePos="0" relativeHeight="251781120" behindDoc="1" locked="0" layoutInCell="1" allowOverlap="1" wp14:anchorId="5DD5D6C5" wp14:editId="6F9D360E">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t>Activity 2B</w:t>
      </w:r>
      <w:bookmarkEnd w:id="69"/>
    </w:p>
    <w:p w14:paraId="543211FF" w14:textId="77777777" w:rsidR="000D57EA" w:rsidRDefault="000D57EA">
      <w:pPr>
        <w:spacing w:after="0" w:line="240" w:lineRule="auto"/>
        <w:rPr>
          <w:rFonts w:cs="Calibri"/>
          <w:b/>
          <w:bCs/>
          <w:color w:val="C00000"/>
          <w:sz w:val="28"/>
          <w:szCs w:val="28"/>
        </w:rPr>
      </w:pPr>
      <w:r>
        <w:br w:type="page"/>
      </w:r>
    </w:p>
    <w:p w14:paraId="1FE93F6D" w14:textId="77777777" w:rsidR="00773C6B" w:rsidRDefault="00773C6B" w:rsidP="00773C6B">
      <w:pPr>
        <w:pStyle w:val="Heading2"/>
      </w:pPr>
      <w:bookmarkStart w:id="70" w:name="_Toc421185404"/>
      <w:r>
        <w:lastRenderedPageBreak/>
        <w:t xml:space="preserve">2.5 – </w:t>
      </w:r>
      <w:r w:rsidR="009B4373" w:rsidRPr="00CD5361">
        <w:rPr>
          <w:rFonts w:asciiTheme="minorHAnsi" w:hAnsiTheme="minorHAnsi"/>
        </w:rPr>
        <w:t>Facilitate an analysis of children’s behaviour with all involved in caring for the children</w:t>
      </w:r>
      <w:bookmarkEnd w:id="70"/>
    </w:p>
    <w:p w14:paraId="5232FFA1" w14:textId="77777777" w:rsidR="00773C6B" w:rsidRDefault="00773C6B" w:rsidP="00773C6B">
      <w:pPr>
        <w:pStyle w:val="Heading2"/>
      </w:pPr>
      <w:bookmarkStart w:id="71" w:name="_Toc421185405"/>
      <w:r>
        <w:t xml:space="preserve">2.6 – </w:t>
      </w:r>
      <w:r w:rsidR="009B4373" w:rsidRPr="00CD5361">
        <w:rPr>
          <w:rFonts w:asciiTheme="minorHAnsi" w:hAnsiTheme="minorHAnsi"/>
        </w:rPr>
        <w:t>Seek advice from appropriate authorities as required</w:t>
      </w:r>
      <w:bookmarkEnd w:id="71"/>
    </w:p>
    <w:p w14:paraId="0985A4D3" w14:textId="77777777" w:rsidR="00773C6B" w:rsidRDefault="00773C6B" w:rsidP="00773C6B">
      <w:pPr>
        <w:pStyle w:val="Heading2"/>
      </w:pPr>
      <w:bookmarkStart w:id="72" w:name="_Toc421185406"/>
      <w:r>
        <w:t xml:space="preserve">2.7 – </w:t>
      </w:r>
      <w:r w:rsidR="009B4373" w:rsidRPr="00CD5361">
        <w:rPr>
          <w:rFonts w:asciiTheme="minorHAnsi" w:hAnsiTheme="minorHAnsi"/>
        </w:rPr>
        <w:t>Discuss incidents causing concern with families and colleagues as appropriate</w:t>
      </w:r>
      <w:bookmarkEnd w:id="72"/>
    </w:p>
    <w:p w14:paraId="6710E441" w14:textId="77777777" w:rsidR="00B36CB7" w:rsidRDefault="00B36CB7" w:rsidP="00B36CB7">
      <w:pPr>
        <w:pStyle w:val="Heading2"/>
      </w:pPr>
      <w:bookmarkStart w:id="73" w:name="_Toc421185407"/>
      <w:r>
        <w:t xml:space="preserve">2.8 – </w:t>
      </w:r>
      <w:r w:rsidRPr="00CD5361">
        <w:t>Include families and colleagues in discussion about options for response</w:t>
      </w:r>
      <w:bookmarkEnd w:id="73"/>
    </w:p>
    <w:p w14:paraId="0E1174E6" w14:textId="77777777" w:rsidR="00D93FA3" w:rsidRDefault="00C626B7" w:rsidP="00EC433F">
      <w:r>
        <w:br/>
        <w:t>In chapter 2.1 you identified all those involved in caring for the child as sources of information to help you build a holistic picture of the child’s behaviour in different settings, with different people and performing different activities. In the previous chapters you considered the variables that impact on children’s behaviour and observed and analysed children to determine the triggers of inappropriate behaviour in individuals. In this chapter you are going to identify a child within your care whose behaviour has been and continues to be a cause for concern and initiate the start of an intervention process to modify the current pattern of behaviour and develop cooperative behaviour.</w:t>
      </w:r>
    </w:p>
    <w:p w14:paraId="4EBE4284" w14:textId="77777777" w:rsidR="00D93FA3" w:rsidRDefault="00D93FA3" w:rsidP="00D93FA3">
      <w:pPr>
        <w:pStyle w:val="Heading3"/>
      </w:pPr>
      <w:bookmarkStart w:id="74" w:name="_Toc421185408"/>
      <w:r>
        <w:t>Facilitate analytical meeting regarding child’s behaviour</w:t>
      </w:r>
      <w:bookmarkEnd w:id="74"/>
    </w:p>
    <w:p w14:paraId="740AAD2C" w14:textId="77777777" w:rsidR="00361AD2" w:rsidRDefault="00D93FA3" w:rsidP="00D93FA3">
      <w:r>
        <w:t>Your organisation/service will quite probably have procedures in place to manage children’s behaviour that include a chain of command</w:t>
      </w:r>
      <w:r w:rsidR="00361AD2">
        <w:t xml:space="preserve"> and designated personnel to conduct meetings and make contact with families, carers, and other agencies involved in caring for the child. You should follow these procedures if they are in place.</w:t>
      </w:r>
    </w:p>
    <w:p w14:paraId="58A26E6A" w14:textId="77777777" w:rsidR="00B95BD4" w:rsidRDefault="00CB4103" w:rsidP="00D93FA3">
      <w:r>
        <w:t xml:space="preserve">Whilst it is helpful to gather information about a child from varying sources, the best way of identifying trends in behaviour, triggers and underlying problems that cause inappropriate behaviour is by bringing all those involved in caring for the child to a meeting. By sharing an array of information about the child that is both related and unrelated to behaviour from all aspects of their life, you may begin to develop a better understanding of </w:t>
      </w:r>
      <w:r w:rsidR="00B95BD4">
        <w:t>what is causing the behaviours of concern. There are often aspects of the child’s history or home life of which you have little or no knowledge that are a significant factor in their inappropriate behaviour. You may also find strategies to manage their behaviour used successfully by another carer/educator that you have not tried before or not even thought about trying.</w:t>
      </w:r>
    </w:p>
    <w:p w14:paraId="6A72B50B" w14:textId="77777777" w:rsidR="00EC433F" w:rsidRDefault="00EC433F">
      <w:pPr>
        <w:spacing w:after="0" w:line="240" w:lineRule="auto"/>
        <w:rPr>
          <w:b/>
        </w:rPr>
      </w:pPr>
      <w:r>
        <w:br w:type="page"/>
      </w:r>
    </w:p>
    <w:p w14:paraId="4D984D59" w14:textId="77777777" w:rsidR="00B95BD4" w:rsidRDefault="00B95BD4" w:rsidP="00B95BD4">
      <w:pPr>
        <w:pStyle w:val="BoldBulTight0"/>
      </w:pPr>
      <w:r>
        <w:lastRenderedPageBreak/>
        <w:t>The meeting regarding the child’s behaviour should include suitable personnel from the following areas of care:</w:t>
      </w:r>
    </w:p>
    <w:p w14:paraId="66DC2DD1" w14:textId="77777777" w:rsidR="00B95BD4" w:rsidRDefault="00B95BD4" w:rsidP="008A6582">
      <w:pPr>
        <w:pStyle w:val="Bullets"/>
        <w:numPr>
          <w:ilvl w:val="0"/>
          <w:numId w:val="0"/>
        </w:numPr>
        <w:ind w:left="1134"/>
      </w:pPr>
      <w:r w:rsidRPr="00926F1E">
        <w:rPr>
          <w:b/>
        </w:rPr>
        <w:t xml:space="preserve">Parents/carers </w:t>
      </w:r>
      <w:r>
        <w:t xml:space="preserve">– it is vital for parents/carers to attend these meetings and be involved in the whole procedure. They have the most information on and understanding of their child and their support is crucial to making improvements in their behaviour. Building positive relationships with parents/carers from the moment their child is in your care ensures a trust between home and the care provision that will help to gain their support in difficult situations such as this. </w:t>
      </w:r>
      <w:r w:rsidR="00926F1E">
        <w:t>You might find, however, some parents/carers difficult to engage; some may not accept that their child has a behavioural problem and may put barriers in the way of addressing the problem or make excuses for their behaviour, whereas some may not even attend the meeting</w:t>
      </w:r>
    </w:p>
    <w:p w14:paraId="27D686A4" w14:textId="77777777" w:rsidR="00926F1E" w:rsidRDefault="00926F1E" w:rsidP="008A6582">
      <w:pPr>
        <w:pStyle w:val="Bullets"/>
        <w:numPr>
          <w:ilvl w:val="0"/>
          <w:numId w:val="0"/>
        </w:numPr>
        <w:ind w:left="1134"/>
      </w:pPr>
      <w:r w:rsidRPr="00926F1E">
        <w:rPr>
          <w:b/>
        </w:rPr>
        <w:t>Education</w:t>
      </w:r>
      <w:r>
        <w:t xml:space="preserve"> – the member of staff who knows the child personally and the best should attend the meeting. Often educational establishments send a designated person to these meetings, such as a safeguarding officer, who may have never even met the child but has their written records to hand and can give statistical information such as attendance and academic progress but no really vital knowledge of what makes the child tick. It is important to try to identify the most suitable person for the meeting which may be a tutor, class teacher, medical officer, learning mentor, counsellor etc.</w:t>
      </w:r>
    </w:p>
    <w:p w14:paraId="6BF801A4" w14:textId="77777777" w:rsidR="00926F1E" w:rsidRDefault="00926F1E" w:rsidP="008A6582">
      <w:pPr>
        <w:pStyle w:val="Bullets"/>
        <w:numPr>
          <w:ilvl w:val="0"/>
          <w:numId w:val="0"/>
        </w:numPr>
        <w:ind w:left="1134"/>
      </w:pPr>
      <w:r>
        <w:rPr>
          <w:b/>
        </w:rPr>
        <w:t xml:space="preserve">Health </w:t>
      </w:r>
      <w:r>
        <w:t>– health officers can provide information about all aspects of the child’</w:t>
      </w:r>
      <w:r w:rsidR="00C17DB6">
        <w:t>s health from general aspects such as height and weight and whether or not they have had their inoculations to more specific information if specialists are involved. Health professionals may include:</w:t>
      </w:r>
    </w:p>
    <w:p w14:paraId="2463D608" w14:textId="77777777" w:rsidR="00C17DB6" w:rsidRDefault="00C17DB6" w:rsidP="008A6582">
      <w:pPr>
        <w:pStyle w:val="Bullets2"/>
        <w:numPr>
          <w:ilvl w:val="0"/>
          <w:numId w:val="0"/>
        </w:numPr>
        <w:ind w:left="1701"/>
      </w:pPr>
      <w:r>
        <w:t>school nurse</w:t>
      </w:r>
    </w:p>
    <w:p w14:paraId="2516C8A6" w14:textId="77777777" w:rsidR="00C17DB6" w:rsidRDefault="00C17DB6" w:rsidP="008A6582">
      <w:pPr>
        <w:pStyle w:val="Bullets2"/>
        <w:numPr>
          <w:ilvl w:val="0"/>
          <w:numId w:val="0"/>
        </w:numPr>
        <w:ind w:left="1701"/>
      </w:pPr>
      <w:r>
        <w:t>GP</w:t>
      </w:r>
    </w:p>
    <w:p w14:paraId="761C56AD" w14:textId="77777777" w:rsidR="00C17DB6" w:rsidRDefault="00C17DB6" w:rsidP="008A6582">
      <w:pPr>
        <w:pStyle w:val="Bullets2"/>
        <w:numPr>
          <w:ilvl w:val="0"/>
          <w:numId w:val="0"/>
        </w:numPr>
        <w:ind w:left="1701"/>
      </w:pPr>
      <w:r>
        <w:t>psychologist/psychiatrist</w:t>
      </w:r>
    </w:p>
    <w:p w14:paraId="38362AE7" w14:textId="77777777" w:rsidR="00C17DB6" w:rsidRDefault="00C17DB6" w:rsidP="008A6582">
      <w:pPr>
        <w:pStyle w:val="Bullets2"/>
        <w:numPr>
          <w:ilvl w:val="0"/>
          <w:numId w:val="0"/>
        </w:numPr>
        <w:ind w:left="1701"/>
      </w:pPr>
      <w:r>
        <w:t>paediatrician</w:t>
      </w:r>
    </w:p>
    <w:p w14:paraId="1118A3BB" w14:textId="77777777" w:rsidR="00C17DB6" w:rsidRDefault="00C17DB6" w:rsidP="008A6582">
      <w:pPr>
        <w:pStyle w:val="Bullets2"/>
        <w:numPr>
          <w:ilvl w:val="0"/>
          <w:numId w:val="0"/>
        </w:numPr>
        <w:ind w:left="1701"/>
      </w:pPr>
      <w:r>
        <w:t>specialists</w:t>
      </w:r>
    </w:p>
    <w:p w14:paraId="794DFF2B" w14:textId="77777777" w:rsidR="00C17DB6" w:rsidRDefault="00987BDB" w:rsidP="008A6582">
      <w:pPr>
        <w:pStyle w:val="Bullets"/>
        <w:numPr>
          <w:ilvl w:val="0"/>
          <w:numId w:val="0"/>
        </w:numPr>
        <w:ind w:left="1134"/>
      </w:pPr>
      <w:r w:rsidRPr="00987BDB">
        <w:rPr>
          <w:b/>
        </w:rPr>
        <w:t>Social groups</w:t>
      </w:r>
      <w:r>
        <w:t xml:space="preserve"> – if a child regularly attends any organised social clubs such as sport, dancing, cadets, scouts, play group, voluntary groups etc. the leader or other relevant person should be invited to the meeting. This is particularly important when dealing with behavioural problems because children often behave differently in different settings and as social clubs are usually of the child’s own choosing, they will often exhibit better behaviour within these environments. Their relationships are also very often more positive with the group leaders than with authoritative personnel such as teachers because the expectations of behaviour are much more relaxed. The information they provide often describes the child in a positive light which can help to develop strategies to support the child’s behaviour in settings where behaviour is a problem</w:t>
      </w:r>
    </w:p>
    <w:p w14:paraId="40430457" w14:textId="77777777" w:rsidR="00987BDB" w:rsidRDefault="00987BDB" w:rsidP="008A6582">
      <w:pPr>
        <w:pStyle w:val="Bullets"/>
        <w:numPr>
          <w:ilvl w:val="0"/>
          <w:numId w:val="0"/>
        </w:numPr>
        <w:ind w:left="1134"/>
      </w:pPr>
      <w:r>
        <w:rPr>
          <w:b/>
        </w:rPr>
        <w:t>Other relevant</w:t>
      </w:r>
      <w:r w:rsidR="00B100AE">
        <w:rPr>
          <w:b/>
        </w:rPr>
        <w:t xml:space="preserve"> personnel and</w:t>
      </w:r>
      <w:r>
        <w:rPr>
          <w:b/>
        </w:rPr>
        <w:t xml:space="preserve"> agencies </w:t>
      </w:r>
      <w:r>
        <w:t>– there may be any number of specialist agencies that are working with the child</w:t>
      </w:r>
      <w:r w:rsidR="00B100AE">
        <w:t>/family</w:t>
      </w:r>
      <w:r>
        <w:t xml:space="preserve"> or authorities with which the child</w:t>
      </w:r>
      <w:r w:rsidR="00B100AE">
        <w:t>/family</w:t>
      </w:r>
      <w:r>
        <w:t xml:space="preserve"> is involved </w:t>
      </w:r>
      <w:r>
        <w:lastRenderedPageBreak/>
        <w:t xml:space="preserve">whose attendance and input at the meeting is crucial. Relevant </w:t>
      </w:r>
      <w:r w:rsidR="00B100AE">
        <w:t xml:space="preserve">personnel, </w:t>
      </w:r>
      <w:r>
        <w:t>agencies or authorities may include:</w:t>
      </w:r>
    </w:p>
    <w:p w14:paraId="660A50D9" w14:textId="77777777" w:rsidR="00B100AE" w:rsidRDefault="00B100AE" w:rsidP="008A6582">
      <w:pPr>
        <w:pStyle w:val="Bullets2"/>
        <w:numPr>
          <w:ilvl w:val="0"/>
          <w:numId w:val="0"/>
        </w:numPr>
        <w:ind w:left="1701"/>
      </w:pPr>
      <w:r>
        <w:t>child minder or other carer</w:t>
      </w:r>
    </w:p>
    <w:p w14:paraId="34CC8D78" w14:textId="77777777" w:rsidR="00987BDB" w:rsidRDefault="00B100AE" w:rsidP="008A6582">
      <w:pPr>
        <w:pStyle w:val="Bullets2"/>
        <w:numPr>
          <w:ilvl w:val="0"/>
          <w:numId w:val="0"/>
        </w:numPr>
        <w:ind w:left="1701"/>
      </w:pPr>
      <w:r>
        <w:t>police</w:t>
      </w:r>
    </w:p>
    <w:p w14:paraId="265BF901" w14:textId="77777777" w:rsidR="00B100AE" w:rsidRDefault="00B100AE" w:rsidP="008A6582">
      <w:pPr>
        <w:pStyle w:val="Bullets2"/>
        <w:numPr>
          <w:ilvl w:val="0"/>
          <w:numId w:val="0"/>
        </w:numPr>
        <w:ind w:left="1701"/>
      </w:pPr>
      <w:r>
        <w:t>housing association</w:t>
      </w:r>
    </w:p>
    <w:p w14:paraId="316C6EFC" w14:textId="77777777" w:rsidR="00B100AE" w:rsidRDefault="00B100AE" w:rsidP="008A6582">
      <w:pPr>
        <w:pStyle w:val="Bullets2"/>
        <w:numPr>
          <w:ilvl w:val="0"/>
          <w:numId w:val="0"/>
        </w:numPr>
        <w:ind w:left="1701"/>
      </w:pPr>
      <w:r>
        <w:t>social services</w:t>
      </w:r>
    </w:p>
    <w:p w14:paraId="27EA884C" w14:textId="77777777" w:rsidR="00B100AE" w:rsidRDefault="00B100AE" w:rsidP="008A6582">
      <w:pPr>
        <w:pStyle w:val="Bullets2"/>
        <w:numPr>
          <w:ilvl w:val="0"/>
          <w:numId w:val="0"/>
        </w:numPr>
        <w:ind w:left="1701"/>
      </w:pPr>
      <w:r>
        <w:t>family therapy/support</w:t>
      </w:r>
    </w:p>
    <w:p w14:paraId="6B7BA1C6" w14:textId="77777777" w:rsidR="00B100AE" w:rsidRDefault="00B100AE" w:rsidP="008A6582">
      <w:pPr>
        <w:pStyle w:val="Bullets2"/>
        <w:numPr>
          <w:ilvl w:val="0"/>
          <w:numId w:val="0"/>
        </w:numPr>
        <w:ind w:left="1701"/>
      </w:pPr>
      <w:r>
        <w:t>youth workers.</w:t>
      </w:r>
    </w:p>
    <w:p w14:paraId="00FA24CA" w14:textId="77777777" w:rsidR="00B100AE" w:rsidRDefault="00B100AE" w:rsidP="00B100AE">
      <w:pPr>
        <w:pStyle w:val="Heading3"/>
      </w:pPr>
      <w:bookmarkStart w:id="75" w:name="_Toc421185409"/>
      <w:r>
        <w:t>Discuss incidents causing concern</w:t>
      </w:r>
      <w:r w:rsidR="00DF4CF5">
        <w:t xml:space="preserve"> and sharing information</w:t>
      </w:r>
      <w:bookmarkEnd w:id="75"/>
    </w:p>
    <w:p w14:paraId="1762169A" w14:textId="77777777" w:rsidR="00B100AE" w:rsidRDefault="00B100AE" w:rsidP="00B100AE">
      <w:pPr>
        <w:rPr>
          <w:lang w:val="en-GB"/>
        </w:rPr>
      </w:pPr>
      <w:r>
        <w:rPr>
          <w:lang w:val="en-GB"/>
        </w:rPr>
        <w:t>During the meeting it is important to raise all incidents of concern, paying particular attention to time periods of the incidents as any one of the people at the meeting may be able to offer an explanation as to why behaviour was significantly worse or improved at a certain time</w:t>
      </w:r>
      <w:r w:rsidR="00722EB7">
        <w:rPr>
          <w:lang w:val="en-GB"/>
        </w:rPr>
        <w:t xml:space="preserve">. Strange behaviour may be simply explained by a parent/carer following a significant event that occurred within the family unit, such as a bereavement or even something as seemingly irrelevant as them having banned their child from playing on computer games for a period of time as a form of punishment for poor behaviour at home. </w:t>
      </w:r>
    </w:p>
    <w:p w14:paraId="2909D4C9" w14:textId="77777777" w:rsidR="00722EB7" w:rsidRDefault="00722EB7" w:rsidP="00B100AE">
      <w:pPr>
        <w:rPr>
          <w:lang w:val="en-GB"/>
        </w:rPr>
      </w:pPr>
      <w:r>
        <w:rPr>
          <w:lang w:val="en-GB"/>
        </w:rPr>
        <w:t xml:space="preserve">These meetings and the information shared about the child can be very revealing and extremely helpful to all involved in caring for the child. They also highlight the importance of frequent communication between all involved, particularly from parents/carers to the learning/care setting in which the child spends the most time and is demonstrating the most challenging behaviour. Parents/carers sometimes do not like to “bother” the care provider with what might seem trivial information such as </w:t>
      </w:r>
      <w:r w:rsidR="00DF4CF5">
        <w:rPr>
          <w:lang w:val="en-GB"/>
        </w:rPr>
        <w:t>the fact that their child would not go to sleep the night before and has only slept for a couple of hours. When behaviour is a problem within the learning/caring environment, this sort of communication can be the difference between the educator/carer taking proactive, preventative action before the child has even walked into the establishment to an incident of seriously unacceptable behaviour that could have terrible consequences for the child’s future at the establishment or for other children who witness or are involved in the incident.</w:t>
      </w:r>
    </w:p>
    <w:p w14:paraId="7934E2E5" w14:textId="77777777" w:rsidR="00DF4CF5" w:rsidRDefault="00DF4CF5" w:rsidP="00B100AE">
      <w:pPr>
        <w:rPr>
          <w:lang w:val="en-GB"/>
        </w:rPr>
      </w:pPr>
      <w:r>
        <w:rPr>
          <w:lang w:val="en-GB"/>
        </w:rPr>
        <w:t>Where there are other agencies involved working with the child and family, such as the police and social services, in the interest of the child it is important that you communicate all relevant concerns to their lead worker on a regular basis. Following this initial meeting, you may schedule a follow up meeting a few weeks later; during this time it is important you keep relevant communication flowing between all parties as it could make a positive difference to the work they are undertaking with the child and family.</w:t>
      </w:r>
    </w:p>
    <w:p w14:paraId="7CF15267" w14:textId="77777777" w:rsidR="00EC433F" w:rsidRDefault="00EC433F">
      <w:pPr>
        <w:spacing w:after="0" w:line="240" w:lineRule="auto"/>
        <w:rPr>
          <w:rFonts w:cstheme="majorBidi"/>
          <w:b/>
          <w:bCs/>
          <w:sz w:val="26"/>
          <w:szCs w:val="26"/>
          <w:lang w:val="en-GB"/>
        </w:rPr>
      </w:pPr>
      <w:r>
        <w:br w:type="page"/>
      </w:r>
    </w:p>
    <w:p w14:paraId="50F32E88" w14:textId="77777777" w:rsidR="00B36CB7" w:rsidRDefault="00B36CB7" w:rsidP="00B36CB7">
      <w:pPr>
        <w:pStyle w:val="Heading3"/>
      </w:pPr>
      <w:bookmarkStart w:id="76" w:name="_Toc421185410"/>
      <w:r>
        <w:lastRenderedPageBreak/>
        <w:t>Seek advice from appropriate authorities</w:t>
      </w:r>
      <w:bookmarkEnd w:id="76"/>
    </w:p>
    <w:p w14:paraId="1C4CEDA7" w14:textId="77777777" w:rsidR="00B36CB7" w:rsidRDefault="00B36CB7" w:rsidP="00B36CB7">
      <w:pPr>
        <w:rPr>
          <w:lang w:val="en-GB"/>
        </w:rPr>
      </w:pPr>
      <w:r>
        <w:rPr>
          <w:lang w:val="en-GB"/>
        </w:rPr>
        <w:t>As this is the initial meeting regarding this child’s behaviour you might find that the only people in attendance are the parents/carers, an educational representative and potentially a health professional and that you need to seek advice from other authorities and designated personnel. You may have discovered many issues about the child that require more specialist advice and knowledge than you possess. The different authorities you approach will depend upon the needs of the child and their specific behavioural tendencies.</w:t>
      </w:r>
    </w:p>
    <w:p w14:paraId="4E45D5C4" w14:textId="77777777" w:rsidR="00B36CB7" w:rsidRDefault="00B36CB7" w:rsidP="00B36CB7">
      <w:pPr>
        <w:pStyle w:val="BoldBulTight0"/>
        <w:rPr>
          <w:lang w:val="en-GB"/>
        </w:rPr>
      </w:pPr>
      <w:r>
        <w:rPr>
          <w:lang w:val="en-GB"/>
        </w:rPr>
        <w:t>Appropriate authorities may include:</w:t>
      </w:r>
    </w:p>
    <w:p w14:paraId="68269F96" w14:textId="77777777" w:rsidR="00B36CB7" w:rsidRDefault="00B36CB7" w:rsidP="00B33AA1">
      <w:pPr>
        <w:pStyle w:val="Bullets"/>
        <w:numPr>
          <w:ilvl w:val="0"/>
          <w:numId w:val="0"/>
        </w:numPr>
        <w:ind w:left="1134"/>
        <w:rPr>
          <w:lang w:val="en-GB"/>
        </w:rPr>
      </w:pPr>
      <w:r>
        <w:rPr>
          <w:lang w:val="en-GB"/>
        </w:rPr>
        <w:t>Safeguarding officer</w:t>
      </w:r>
    </w:p>
    <w:p w14:paraId="2CC52019" w14:textId="77777777" w:rsidR="00B36CB7" w:rsidRDefault="00B36CB7" w:rsidP="00B33AA1">
      <w:pPr>
        <w:pStyle w:val="Bullets"/>
        <w:numPr>
          <w:ilvl w:val="0"/>
          <w:numId w:val="0"/>
        </w:numPr>
        <w:ind w:left="1134"/>
        <w:rPr>
          <w:lang w:val="en-GB"/>
        </w:rPr>
      </w:pPr>
      <w:r>
        <w:rPr>
          <w:lang w:val="en-GB"/>
        </w:rPr>
        <w:t>Behavioural specialist</w:t>
      </w:r>
    </w:p>
    <w:p w14:paraId="216D3A6C" w14:textId="77777777" w:rsidR="00B36CB7" w:rsidRDefault="00B36CB7" w:rsidP="00B33AA1">
      <w:pPr>
        <w:pStyle w:val="Bullets"/>
        <w:numPr>
          <w:ilvl w:val="0"/>
          <w:numId w:val="0"/>
        </w:numPr>
        <w:ind w:left="1134"/>
        <w:rPr>
          <w:lang w:val="en-GB"/>
        </w:rPr>
      </w:pPr>
      <w:r>
        <w:rPr>
          <w:lang w:val="en-GB"/>
        </w:rPr>
        <w:t>Educational psychologist</w:t>
      </w:r>
    </w:p>
    <w:p w14:paraId="766704D1" w14:textId="77777777" w:rsidR="00B36CB7" w:rsidRDefault="00B36CB7" w:rsidP="00B33AA1">
      <w:pPr>
        <w:pStyle w:val="Bullets"/>
        <w:numPr>
          <w:ilvl w:val="0"/>
          <w:numId w:val="0"/>
        </w:numPr>
        <w:ind w:left="1134"/>
        <w:rPr>
          <w:lang w:val="en-GB"/>
        </w:rPr>
      </w:pPr>
      <w:r>
        <w:rPr>
          <w:lang w:val="en-GB"/>
        </w:rPr>
        <w:t>Speech therapist</w:t>
      </w:r>
    </w:p>
    <w:p w14:paraId="6930BFFB" w14:textId="77777777" w:rsidR="00B36CB7" w:rsidRDefault="00B36CB7" w:rsidP="00B33AA1">
      <w:pPr>
        <w:pStyle w:val="Bullets"/>
        <w:numPr>
          <w:ilvl w:val="0"/>
          <w:numId w:val="0"/>
        </w:numPr>
        <w:ind w:left="1134"/>
        <w:rPr>
          <w:lang w:val="en-GB"/>
        </w:rPr>
      </w:pPr>
      <w:r>
        <w:rPr>
          <w:lang w:val="en-GB"/>
        </w:rPr>
        <w:t>Occupational therapist</w:t>
      </w:r>
    </w:p>
    <w:p w14:paraId="0E41FC58" w14:textId="77777777" w:rsidR="00B36CB7" w:rsidRDefault="00B36CB7" w:rsidP="00B33AA1">
      <w:pPr>
        <w:pStyle w:val="Bullets"/>
        <w:numPr>
          <w:ilvl w:val="0"/>
          <w:numId w:val="0"/>
        </w:numPr>
        <w:ind w:left="1134"/>
        <w:rPr>
          <w:lang w:val="en-GB"/>
        </w:rPr>
      </w:pPr>
      <w:r>
        <w:rPr>
          <w:lang w:val="en-GB"/>
        </w:rPr>
        <w:t>Counsellor</w:t>
      </w:r>
    </w:p>
    <w:p w14:paraId="147A6EA0" w14:textId="77777777" w:rsidR="00B36CB7" w:rsidRDefault="00B36CB7" w:rsidP="00B33AA1">
      <w:pPr>
        <w:pStyle w:val="Bullets"/>
        <w:numPr>
          <w:ilvl w:val="0"/>
          <w:numId w:val="0"/>
        </w:numPr>
        <w:ind w:left="1134"/>
        <w:rPr>
          <w:lang w:val="en-GB"/>
        </w:rPr>
      </w:pPr>
      <w:r>
        <w:rPr>
          <w:lang w:val="en-GB"/>
        </w:rPr>
        <w:t>Youth worker</w:t>
      </w:r>
    </w:p>
    <w:p w14:paraId="37F29B82" w14:textId="77777777" w:rsidR="00B36CB7" w:rsidRDefault="00B36CB7" w:rsidP="00B33AA1">
      <w:pPr>
        <w:pStyle w:val="Bullets"/>
        <w:numPr>
          <w:ilvl w:val="0"/>
          <w:numId w:val="0"/>
        </w:numPr>
        <w:ind w:left="1134"/>
        <w:rPr>
          <w:lang w:val="en-GB"/>
        </w:rPr>
      </w:pPr>
      <w:r>
        <w:rPr>
          <w:lang w:val="en-GB"/>
        </w:rPr>
        <w:t>Attendance officer</w:t>
      </w:r>
    </w:p>
    <w:p w14:paraId="7144AA95" w14:textId="77777777" w:rsidR="00B36CB7" w:rsidRDefault="00B36CB7" w:rsidP="00B33AA1">
      <w:pPr>
        <w:pStyle w:val="Bullets"/>
        <w:numPr>
          <w:ilvl w:val="0"/>
          <w:numId w:val="0"/>
        </w:numPr>
        <w:ind w:left="1134"/>
        <w:rPr>
          <w:lang w:val="en-GB"/>
        </w:rPr>
      </w:pPr>
      <w:r>
        <w:rPr>
          <w:lang w:val="en-GB"/>
        </w:rPr>
        <w:t>Social services</w:t>
      </w:r>
    </w:p>
    <w:p w14:paraId="72510698" w14:textId="77777777" w:rsidR="00B36CB7" w:rsidRDefault="00B36CB7" w:rsidP="00B33AA1">
      <w:pPr>
        <w:pStyle w:val="Bullets"/>
        <w:numPr>
          <w:ilvl w:val="0"/>
          <w:numId w:val="0"/>
        </w:numPr>
        <w:ind w:left="1134"/>
        <w:rPr>
          <w:lang w:val="en-GB"/>
        </w:rPr>
      </w:pPr>
      <w:r>
        <w:rPr>
          <w:lang w:val="en-GB"/>
        </w:rPr>
        <w:t>Dietician</w:t>
      </w:r>
    </w:p>
    <w:p w14:paraId="2976E7C9" w14:textId="77777777" w:rsidR="00B36CB7" w:rsidRDefault="00B36CB7" w:rsidP="00B33AA1">
      <w:pPr>
        <w:pStyle w:val="Bullets"/>
        <w:numPr>
          <w:ilvl w:val="0"/>
          <w:numId w:val="0"/>
        </w:numPr>
        <w:ind w:left="1134"/>
        <w:rPr>
          <w:lang w:val="en-GB"/>
        </w:rPr>
      </w:pPr>
      <w:r>
        <w:rPr>
          <w:lang w:val="en-GB"/>
        </w:rPr>
        <w:t>Police</w:t>
      </w:r>
    </w:p>
    <w:p w14:paraId="51A6D985" w14:textId="77777777" w:rsidR="00B36CB7" w:rsidRDefault="00B36CB7" w:rsidP="00B33AA1">
      <w:pPr>
        <w:pStyle w:val="Bullets"/>
        <w:numPr>
          <w:ilvl w:val="0"/>
          <w:numId w:val="0"/>
        </w:numPr>
        <w:ind w:left="1134"/>
        <w:rPr>
          <w:lang w:val="en-GB"/>
        </w:rPr>
      </w:pPr>
      <w:r>
        <w:rPr>
          <w:lang w:val="en-GB"/>
        </w:rPr>
        <w:t>Probation</w:t>
      </w:r>
    </w:p>
    <w:p w14:paraId="08F39272" w14:textId="77777777" w:rsidR="00B36CB7" w:rsidRDefault="00B36CB7" w:rsidP="00B33AA1">
      <w:pPr>
        <w:pStyle w:val="Bullets"/>
        <w:numPr>
          <w:ilvl w:val="0"/>
          <w:numId w:val="0"/>
        </w:numPr>
        <w:ind w:left="1134"/>
        <w:rPr>
          <w:lang w:val="en-GB"/>
        </w:rPr>
      </w:pPr>
      <w:r>
        <w:rPr>
          <w:lang w:val="en-GB"/>
        </w:rPr>
        <w:t>Family mediation/therapy.</w:t>
      </w:r>
    </w:p>
    <w:p w14:paraId="0345CBB3" w14:textId="77777777" w:rsidR="00B36CB7" w:rsidRDefault="00B36CB7" w:rsidP="00B36CB7">
      <w:pPr>
        <w:pStyle w:val="Heading3"/>
      </w:pPr>
      <w:bookmarkStart w:id="77" w:name="_Toc421185411"/>
      <w:r>
        <w:t>Options for response</w:t>
      </w:r>
      <w:bookmarkEnd w:id="77"/>
    </w:p>
    <w:p w14:paraId="27A452EB" w14:textId="77777777" w:rsidR="003D4EA3" w:rsidRDefault="00B36CB7" w:rsidP="00B36CB7">
      <w:r>
        <w:t>You have now held your meeting to analyse the behaviour of the child</w:t>
      </w:r>
      <w:r w:rsidR="003D4EA3">
        <w:t xml:space="preserve"> and hopefully have a better understanding of the causes of the inappropriate behaviour and strategies that others involved in the care of the child use to successfully manage the child’s behaviour in their environment. These strategies may or may not be suitable for your environment. The meeting might not have produced any solutions that you have not already tried. Either way you will need to develop a plan that sets out specific steps that all involved in the care of the child should follow to support the development of cooperative behaviour within the child. </w:t>
      </w:r>
    </w:p>
    <w:p w14:paraId="660DC063" w14:textId="77777777" w:rsidR="00B36CB7" w:rsidRDefault="003D4EA3" w:rsidP="00B36CB7">
      <w:r>
        <w:t>You may need to consult with others, as identified above, before you can put the plan together. At this stage each person involved in the meeting should put forward proposals as to how they think you can collaboratively support the child.</w:t>
      </w:r>
    </w:p>
    <w:p w14:paraId="389A7D97" w14:textId="77777777" w:rsidR="00EC433F" w:rsidRDefault="00EC433F">
      <w:pPr>
        <w:spacing w:after="0" w:line="240" w:lineRule="auto"/>
        <w:rPr>
          <w:b/>
        </w:rPr>
      </w:pPr>
      <w:r>
        <w:br w:type="page"/>
      </w:r>
    </w:p>
    <w:p w14:paraId="19D0EBB7" w14:textId="77777777" w:rsidR="003D4EA3" w:rsidRDefault="003D4EA3" w:rsidP="003D4EA3">
      <w:pPr>
        <w:pStyle w:val="BoldBulTight0"/>
      </w:pPr>
      <w:r>
        <w:lastRenderedPageBreak/>
        <w:t>Options for response will vary according to the child and the behaviour exhibited but may include:</w:t>
      </w:r>
    </w:p>
    <w:p w14:paraId="7EEF877F" w14:textId="77777777" w:rsidR="003D4EA3" w:rsidRPr="003D4EA3" w:rsidRDefault="003D4EA3" w:rsidP="00B33AA1">
      <w:pPr>
        <w:pStyle w:val="Bullets"/>
        <w:numPr>
          <w:ilvl w:val="0"/>
          <w:numId w:val="0"/>
        </w:numPr>
        <w:ind w:left="1134"/>
        <w:rPr>
          <w:lang w:val="en-GB"/>
        </w:rPr>
      </w:pPr>
      <w:r w:rsidRPr="003D4EA3">
        <w:rPr>
          <w:lang w:val="en-GB"/>
        </w:rPr>
        <w:t xml:space="preserve">Individual praise chart </w:t>
      </w:r>
    </w:p>
    <w:p w14:paraId="462DFFEF" w14:textId="77777777" w:rsidR="003D4EA3" w:rsidRPr="003D4EA3" w:rsidRDefault="003D4EA3" w:rsidP="00B33AA1">
      <w:pPr>
        <w:pStyle w:val="Bullets"/>
        <w:numPr>
          <w:ilvl w:val="0"/>
          <w:numId w:val="0"/>
        </w:numPr>
        <w:ind w:left="1134"/>
        <w:rPr>
          <w:lang w:val="en-GB"/>
        </w:rPr>
      </w:pPr>
      <w:r w:rsidRPr="003D4EA3">
        <w:rPr>
          <w:lang w:val="en-GB"/>
        </w:rPr>
        <w:t>Report card</w:t>
      </w:r>
    </w:p>
    <w:p w14:paraId="6DC043C5" w14:textId="77777777" w:rsidR="003D4EA3" w:rsidRPr="003D4EA3" w:rsidRDefault="003D4EA3" w:rsidP="00B33AA1">
      <w:pPr>
        <w:pStyle w:val="Bullets"/>
        <w:numPr>
          <w:ilvl w:val="0"/>
          <w:numId w:val="0"/>
        </w:numPr>
        <w:ind w:left="1134"/>
        <w:rPr>
          <w:lang w:val="en-GB"/>
        </w:rPr>
      </w:pPr>
      <w:r w:rsidRPr="003D4EA3">
        <w:rPr>
          <w:lang w:val="en-GB"/>
        </w:rPr>
        <w:t>Praise book</w:t>
      </w:r>
    </w:p>
    <w:p w14:paraId="03F4D581" w14:textId="77777777" w:rsidR="003D4EA3" w:rsidRPr="003D4EA3" w:rsidRDefault="003D4EA3" w:rsidP="00B33AA1">
      <w:pPr>
        <w:pStyle w:val="Bullets"/>
        <w:numPr>
          <w:ilvl w:val="0"/>
          <w:numId w:val="0"/>
        </w:numPr>
        <w:ind w:left="1134"/>
        <w:rPr>
          <w:lang w:val="en-GB"/>
        </w:rPr>
      </w:pPr>
      <w:r w:rsidRPr="003D4EA3">
        <w:rPr>
          <w:lang w:val="en-GB"/>
        </w:rPr>
        <w:t xml:space="preserve">Learning mentor </w:t>
      </w:r>
    </w:p>
    <w:p w14:paraId="62AF6FEE" w14:textId="77777777" w:rsidR="003D4EA3" w:rsidRPr="003D4EA3" w:rsidRDefault="003D4EA3" w:rsidP="00B33AA1">
      <w:pPr>
        <w:pStyle w:val="Bullets"/>
        <w:numPr>
          <w:ilvl w:val="0"/>
          <w:numId w:val="0"/>
        </w:numPr>
        <w:ind w:left="1134"/>
        <w:rPr>
          <w:lang w:val="en-GB"/>
        </w:rPr>
      </w:pPr>
      <w:r w:rsidRPr="003D4EA3">
        <w:rPr>
          <w:lang w:val="en-GB"/>
        </w:rPr>
        <w:t xml:space="preserve">Time-out </w:t>
      </w:r>
    </w:p>
    <w:p w14:paraId="7F65F4E5" w14:textId="77777777" w:rsidR="003D4EA3" w:rsidRPr="003D4EA3" w:rsidRDefault="003D4EA3" w:rsidP="00B33AA1">
      <w:pPr>
        <w:pStyle w:val="Bullets"/>
        <w:numPr>
          <w:ilvl w:val="0"/>
          <w:numId w:val="0"/>
        </w:numPr>
        <w:ind w:left="1134"/>
        <w:rPr>
          <w:lang w:val="en-GB"/>
        </w:rPr>
      </w:pPr>
      <w:r w:rsidRPr="003D4EA3">
        <w:rPr>
          <w:lang w:val="en-GB"/>
        </w:rPr>
        <w:t>Phone calls home</w:t>
      </w:r>
    </w:p>
    <w:p w14:paraId="0570E391" w14:textId="77777777" w:rsidR="003D4EA3" w:rsidRPr="003D4EA3" w:rsidRDefault="003D4EA3" w:rsidP="00B33AA1">
      <w:pPr>
        <w:pStyle w:val="Bullets"/>
        <w:numPr>
          <w:ilvl w:val="0"/>
          <w:numId w:val="0"/>
        </w:numPr>
        <w:ind w:left="1134"/>
        <w:rPr>
          <w:lang w:val="en-GB"/>
        </w:rPr>
      </w:pPr>
      <w:r w:rsidRPr="003D4EA3">
        <w:rPr>
          <w:lang w:val="en-GB"/>
        </w:rPr>
        <w:t xml:space="preserve">Assign responsibility </w:t>
      </w:r>
    </w:p>
    <w:p w14:paraId="56D6D437" w14:textId="77777777" w:rsidR="003D4EA3" w:rsidRPr="00115ABD" w:rsidRDefault="003D4EA3" w:rsidP="00B33AA1">
      <w:pPr>
        <w:pStyle w:val="Bullets"/>
        <w:numPr>
          <w:ilvl w:val="0"/>
          <w:numId w:val="0"/>
        </w:numPr>
        <w:ind w:left="1134"/>
      </w:pPr>
      <w:r w:rsidRPr="003D4EA3">
        <w:rPr>
          <w:lang w:val="en-GB"/>
        </w:rPr>
        <w:t xml:space="preserve">Peer mentors </w:t>
      </w:r>
    </w:p>
    <w:p w14:paraId="0A983812" w14:textId="77777777" w:rsidR="00115ABD" w:rsidRPr="00115ABD" w:rsidRDefault="00115ABD" w:rsidP="00B33AA1">
      <w:pPr>
        <w:pStyle w:val="Bullets"/>
        <w:numPr>
          <w:ilvl w:val="0"/>
          <w:numId w:val="0"/>
        </w:numPr>
        <w:ind w:left="1134"/>
      </w:pPr>
      <w:r>
        <w:rPr>
          <w:lang w:val="en-GB"/>
        </w:rPr>
        <w:t>Different educator/carer</w:t>
      </w:r>
    </w:p>
    <w:p w14:paraId="0CABC835" w14:textId="77777777" w:rsidR="00115ABD" w:rsidRPr="003D4EA3" w:rsidRDefault="00115ABD" w:rsidP="00B33AA1">
      <w:pPr>
        <w:pStyle w:val="Bullets"/>
        <w:numPr>
          <w:ilvl w:val="0"/>
          <w:numId w:val="0"/>
        </w:numPr>
        <w:ind w:left="1134"/>
      </w:pPr>
      <w:r>
        <w:rPr>
          <w:lang w:val="en-GB"/>
        </w:rPr>
        <w:t>Reward scheme</w:t>
      </w:r>
    </w:p>
    <w:p w14:paraId="352C5F8A" w14:textId="77777777" w:rsidR="003D4EA3" w:rsidRPr="00115ABD" w:rsidRDefault="003D4EA3" w:rsidP="00B33AA1">
      <w:pPr>
        <w:pStyle w:val="Bullets"/>
        <w:numPr>
          <w:ilvl w:val="0"/>
          <w:numId w:val="0"/>
        </w:numPr>
        <w:ind w:left="1134"/>
      </w:pPr>
      <w:r w:rsidRPr="003D4EA3">
        <w:rPr>
          <w:lang w:val="en-GB"/>
        </w:rPr>
        <w:t>Referral to specialists</w:t>
      </w:r>
    </w:p>
    <w:p w14:paraId="0259F326" w14:textId="77777777" w:rsidR="00115ABD" w:rsidRPr="00115ABD" w:rsidRDefault="00115ABD" w:rsidP="00B33AA1">
      <w:pPr>
        <w:pStyle w:val="Bullets"/>
        <w:numPr>
          <w:ilvl w:val="0"/>
          <w:numId w:val="0"/>
        </w:numPr>
        <w:ind w:left="1134"/>
      </w:pPr>
      <w:r>
        <w:rPr>
          <w:lang w:val="en-GB"/>
        </w:rPr>
        <w:t>Individual routines</w:t>
      </w:r>
    </w:p>
    <w:p w14:paraId="4FD1AD41" w14:textId="77777777" w:rsidR="00115ABD" w:rsidRPr="00115ABD" w:rsidRDefault="00115ABD" w:rsidP="00B33AA1">
      <w:pPr>
        <w:pStyle w:val="Bullets"/>
        <w:numPr>
          <w:ilvl w:val="0"/>
          <w:numId w:val="0"/>
        </w:numPr>
        <w:ind w:left="1134"/>
      </w:pPr>
      <w:r>
        <w:rPr>
          <w:lang w:val="en-GB"/>
        </w:rPr>
        <w:t>Reduced time table</w:t>
      </w:r>
    </w:p>
    <w:p w14:paraId="39F07626" w14:textId="77777777" w:rsidR="00115ABD" w:rsidRPr="00115ABD" w:rsidRDefault="00115ABD" w:rsidP="00B33AA1">
      <w:pPr>
        <w:pStyle w:val="Bullets"/>
        <w:numPr>
          <w:ilvl w:val="0"/>
          <w:numId w:val="0"/>
        </w:numPr>
        <w:ind w:left="1134"/>
      </w:pPr>
      <w:r>
        <w:rPr>
          <w:lang w:val="en-GB"/>
        </w:rPr>
        <w:t>Alternative provision for set period of time</w:t>
      </w:r>
    </w:p>
    <w:p w14:paraId="58F170FC" w14:textId="77777777" w:rsidR="00773C6B" w:rsidRPr="00EC433F" w:rsidRDefault="00115ABD" w:rsidP="00B33AA1">
      <w:pPr>
        <w:pStyle w:val="Bullets"/>
        <w:numPr>
          <w:ilvl w:val="0"/>
          <w:numId w:val="0"/>
        </w:numPr>
        <w:ind w:left="1134"/>
      </w:pPr>
      <w:r>
        <w:rPr>
          <w:lang w:val="en-GB"/>
        </w:rPr>
        <w:t>Alternative provision indefinitely.</w:t>
      </w:r>
      <w:r w:rsidR="00E716F8">
        <w:br w:type="page"/>
      </w:r>
    </w:p>
    <w:p w14:paraId="418863F1" w14:textId="77777777" w:rsidR="00115ABD" w:rsidRDefault="00115ABD" w:rsidP="00115ABD">
      <w:pPr>
        <w:pStyle w:val="Heading3"/>
      </w:pPr>
      <w:bookmarkStart w:id="78" w:name="_Toc421185412"/>
      <w:r>
        <w:rPr>
          <w:noProof/>
          <w:lang w:val="en-AU" w:eastAsia="en-AU"/>
        </w:rPr>
        <w:lastRenderedPageBreak/>
        <w:drawing>
          <wp:anchor distT="0" distB="0" distL="114300" distR="114300" simplePos="0" relativeHeight="251785216" behindDoc="1" locked="0" layoutInCell="1" allowOverlap="1" wp14:anchorId="7D2FA5E7" wp14:editId="27FC81A3">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t>Activity 2C</w:t>
      </w:r>
      <w:bookmarkEnd w:id="78"/>
    </w:p>
    <w:p w14:paraId="286ED9B6" w14:textId="77777777" w:rsidR="00115ABD" w:rsidRDefault="00115ABD">
      <w:pPr>
        <w:spacing w:after="0" w:line="240" w:lineRule="auto"/>
        <w:rPr>
          <w:rFonts w:cs="Calibri"/>
          <w:b/>
          <w:bCs/>
          <w:color w:val="C00000"/>
          <w:sz w:val="28"/>
          <w:szCs w:val="28"/>
        </w:rPr>
      </w:pPr>
      <w:r>
        <w:br w:type="page"/>
      </w:r>
    </w:p>
    <w:p w14:paraId="3FA2E7B2" w14:textId="77777777" w:rsidR="009B4373" w:rsidRPr="009B4373" w:rsidRDefault="009B4373" w:rsidP="009B4373">
      <w:pPr>
        <w:pStyle w:val="Heading2"/>
      </w:pPr>
      <w:bookmarkStart w:id="79" w:name="_Toc421185413"/>
      <w:r>
        <w:lastRenderedPageBreak/>
        <w:t xml:space="preserve">2.9 – </w:t>
      </w:r>
      <w:r w:rsidRPr="00CD5361">
        <w:rPr>
          <w:rFonts w:asciiTheme="minorHAnsi" w:hAnsiTheme="minorHAnsi"/>
        </w:rPr>
        <w:t>Discuss needs and concerns of other childr</w:t>
      </w:r>
      <w:r>
        <w:rPr>
          <w:rFonts w:asciiTheme="minorHAnsi" w:hAnsiTheme="minorHAnsi"/>
        </w:rPr>
        <w:t>en who may be affected by the be</w:t>
      </w:r>
      <w:r w:rsidRPr="00CD5361">
        <w:rPr>
          <w:rFonts w:asciiTheme="minorHAnsi" w:hAnsiTheme="minorHAnsi"/>
        </w:rPr>
        <w:t>haviour</w:t>
      </w:r>
      <w:bookmarkEnd w:id="79"/>
    </w:p>
    <w:p w14:paraId="679F6390" w14:textId="77777777" w:rsidR="009B4373" w:rsidRDefault="00115ABD" w:rsidP="009B4373">
      <w:r>
        <w:br/>
        <w:t>Whenever a child exhibits inappropriate behaviour in a group setting, other children who witness it or are involved in it are bound to be affected in some way. Dependent on the nature of the behaviour, the effects can range from amusement to disbelief and even serious fear of being in the company of the child. It is important when determining the support strategies for the child with the behavioural problem to put in as much support as possible without it being detrimental to other children. You should also consider the needs and concerns of other children</w:t>
      </w:r>
      <w:r w:rsidR="00536BC3">
        <w:t xml:space="preserve"> as your view as an adult will probably be totally different to theirs. </w:t>
      </w:r>
    </w:p>
    <w:p w14:paraId="68BB8B96" w14:textId="77777777" w:rsidR="00536BC3" w:rsidRDefault="00536BC3" w:rsidP="009B4373">
      <w:r>
        <w:t>The most effective way to ascertain the needs and concerns of other children is to simply ask them; they will usually be completely honest. In some cases one might suggest an irrational solution such as to exclude the other child for behaviour that does not warrant it, but you should be able to gauge their feelings as a whole towards the child and their behaviour. If there is a specific child or children who have been directly involved or victimised by the child under consideration you should speak to them separately and with their parents/carers to gain their views of the situation. In these cases the solution of exclusion may be a valid option.</w:t>
      </w:r>
    </w:p>
    <w:p w14:paraId="7DE6F87E" w14:textId="77777777" w:rsidR="00536BC3" w:rsidRDefault="00536BC3" w:rsidP="00536BC3">
      <w:pPr>
        <w:pStyle w:val="BoldBulTight0"/>
      </w:pPr>
      <w:r>
        <w:t xml:space="preserve">Needs and concerns of other children </w:t>
      </w:r>
      <w:r w:rsidR="00802574">
        <w:t xml:space="preserve">will vary according to the behaviour exhibited and </w:t>
      </w:r>
      <w:r>
        <w:t>may include:</w:t>
      </w:r>
    </w:p>
    <w:p w14:paraId="20D7F568" w14:textId="77777777" w:rsidR="00536BC3" w:rsidRDefault="00802574" w:rsidP="003F2D0C">
      <w:pPr>
        <w:pStyle w:val="Bullets"/>
        <w:numPr>
          <w:ilvl w:val="0"/>
          <w:numId w:val="0"/>
        </w:numPr>
        <w:ind w:left="1134"/>
      </w:pPr>
      <w:r>
        <w:t>See consequences for the child exhibiting the behaviour</w:t>
      </w:r>
    </w:p>
    <w:p w14:paraId="17EE6589" w14:textId="77777777" w:rsidR="00802574" w:rsidRDefault="00802574" w:rsidP="003F2D0C">
      <w:pPr>
        <w:pStyle w:val="Bullets"/>
        <w:numPr>
          <w:ilvl w:val="0"/>
          <w:numId w:val="0"/>
        </w:numPr>
        <w:ind w:left="1134"/>
      </w:pPr>
      <w:r>
        <w:t xml:space="preserve">An apology from the child </w:t>
      </w:r>
    </w:p>
    <w:p w14:paraId="2FB9E893" w14:textId="77777777" w:rsidR="00802574" w:rsidRDefault="00802574" w:rsidP="003F2D0C">
      <w:pPr>
        <w:pStyle w:val="Bullets"/>
        <w:numPr>
          <w:ilvl w:val="0"/>
          <w:numId w:val="0"/>
        </w:numPr>
        <w:ind w:left="1134"/>
      </w:pPr>
      <w:r>
        <w:t>To help and support the child</w:t>
      </w:r>
    </w:p>
    <w:p w14:paraId="0A1C24E6" w14:textId="77777777" w:rsidR="00802574" w:rsidRDefault="00802574" w:rsidP="003F2D0C">
      <w:pPr>
        <w:pStyle w:val="Bullets"/>
        <w:numPr>
          <w:ilvl w:val="0"/>
          <w:numId w:val="0"/>
        </w:numPr>
        <w:ind w:left="1134"/>
      </w:pPr>
      <w:r>
        <w:t>Not to be in the same company as the child</w:t>
      </w:r>
    </w:p>
    <w:p w14:paraId="74C048B1" w14:textId="77777777" w:rsidR="00802574" w:rsidRDefault="00802574" w:rsidP="003F2D0C">
      <w:pPr>
        <w:pStyle w:val="Bullets"/>
        <w:numPr>
          <w:ilvl w:val="0"/>
          <w:numId w:val="0"/>
        </w:numPr>
        <w:ind w:left="1134"/>
      </w:pPr>
      <w:r>
        <w:t>Move the child to a different group</w:t>
      </w:r>
    </w:p>
    <w:p w14:paraId="0FB1B6E6" w14:textId="77777777" w:rsidR="00802574" w:rsidRDefault="00802574" w:rsidP="003F2D0C">
      <w:pPr>
        <w:pStyle w:val="Bullets"/>
        <w:numPr>
          <w:ilvl w:val="0"/>
          <w:numId w:val="0"/>
        </w:numPr>
        <w:ind w:left="1134"/>
      </w:pPr>
      <w:r>
        <w:t>Concerned about their own learning being disrupted</w:t>
      </w:r>
    </w:p>
    <w:p w14:paraId="2FC24E20" w14:textId="77777777" w:rsidR="00802574" w:rsidRDefault="00802574" w:rsidP="003F2D0C">
      <w:pPr>
        <w:pStyle w:val="Bullets"/>
        <w:numPr>
          <w:ilvl w:val="0"/>
          <w:numId w:val="0"/>
        </w:numPr>
        <w:ind w:left="1134"/>
      </w:pPr>
      <w:r>
        <w:t>Concerned for the safety of the child</w:t>
      </w:r>
    </w:p>
    <w:p w14:paraId="4C3C00C9" w14:textId="77777777" w:rsidR="00802574" w:rsidRDefault="00802574" w:rsidP="003F2D0C">
      <w:pPr>
        <w:pStyle w:val="Bullets"/>
        <w:numPr>
          <w:ilvl w:val="0"/>
          <w:numId w:val="0"/>
        </w:numPr>
        <w:ind w:left="1134"/>
      </w:pPr>
      <w:r>
        <w:t>Concerned for their own safety and others around them</w:t>
      </w:r>
    </w:p>
    <w:p w14:paraId="34F6ECB9" w14:textId="77777777" w:rsidR="00802574" w:rsidRDefault="00802574" w:rsidP="003F2D0C">
      <w:pPr>
        <w:pStyle w:val="Bullets"/>
        <w:numPr>
          <w:ilvl w:val="0"/>
          <w:numId w:val="0"/>
        </w:numPr>
        <w:ind w:left="1134"/>
      </w:pPr>
      <w:r>
        <w:t>Scared of the child</w:t>
      </w:r>
    </w:p>
    <w:p w14:paraId="7FE4368A" w14:textId="77777777" w:rsidR="00DB5EB1" w:rsidRPr="008A5B6B" w:rsidRDefault="00802574" w:rsidP="003F2D0C">
      <w:pPr>
        <w:pStyle w:val="Bullets"/>
        <w:numPr>
          <w:ilvl w:val="0"/>
          <w:numId w:val="0"/>
        </w:numPr>
        <w:ind w:left="1134"/>
      </w:pPr>
      <w:r>
        <w:t>Will leave if the child remains in their group/at the establishment.</w:t>
      </w:r>
      <w:r w:rsidR="00DB5EB1">
        <w:br w:type="page"/>
      </w:r>
    </w:p>
    <w:p w14:paraId="710D5B51" w14:textId="77777777" w:rsidR="000A3826" w:rsidRDefault="000A3826" w:rsidP="000A3826">
      <w:pPr>
        <w:pStyle w:val="Heading3"/>
      </w:pPr>
      <w:bookmarkStart w:id="80" w:name="_Toc421185414"/>
      <w:r>
        <w:rPr>
          <w:noProof/>
          <w:lang w:val="en-AU" w:eastAsia="en-AU"/>
        </w:rPr>
        <w:lastRenderedPageBreak/>
        <w:drawing>
          <wp:anchor distT="0" distB="0" distL="114300" distR="114300" simplePos="0" relativeHeight="251697152" behindDoc="1" locked="0" layoutInCell="1" allowOverlap="1" wp14:anchorId="1D06014A" wp14:editId="0A6C3AC5">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rsidR="00683DD9">
        <w:t xml:space="preserve">Activity </w:t>
      </w:r>
      <w:r w:rsidR="009B4373">
        <w:t>2</w:t>
      </w:r>
      <w:r w:rsidR="00802574">
        <w:t>D</w:t>
      </w:r>
      <w:bookmarkEnd w:id="80"/>
    </w:p>
    <w:p w14:paraId="28753720" w14:textId="77777777" w:rsidR="007C6DB8" w:rsidRPr="000A3826" w:rsidRDefault="007C6DB8" w:rsidP="000A3826">
      <w:pPr>
        <w:rPr>
          <w:rFonts w:cstheme="majorBidi"/>
          <w:b/>
          <w:bCs/>
          <w:sz w:val="26"/>
          <w:szCs w:val="26"/>
        </w:rPr>
      </w:pPr>
      <w:r>
        <w:br w:type="page"/>
      </w:r>
    </w:p>
    <w:p w14:paraId="33D0947A" w14:textId="77777777" w:rsidR="006E5817" w:rsidRPr="006E5817" w:rsidRDefault="00683DD9" w:rsidP="00206263">
      <w:pPr>
        <w:pStyle w:val="Heading1"/>
        <w:spacing w:after="240"/>
      </w:pPr>
      <w:bookmarkStart w:id="81" w:name="_Toc421185415"/>
      <w:r w:rsidRPr="00683DD9">
        <w:lastRenderedPageBreak/>
        <w:t xml:space="preserve">3. </w:t>
      </w:r>
      <w:r w:rsidR="009B4373" w:rsidRPr="009B4373">
        <w:rPr>
          <w:lang w:val="en-AU"/>
        </w:rPr>
        <w:t>Develop a plan to guide a particular child’s behaviour where required</w:t>
      </w:r>
      <w:bookmarkEnd w:id="81"/>
    </w:p>
    <w:p w14:paraId="63DCDB98" w14:textId="77777777" w:rsidR="00057DD4" w:rsidRDefault="00CD5295" w:rsidP="00683DD9">
      <w:pPr>
        <w:rPr>
          <w:b/>
          <w:sz w:val="28"/>
        </w:rPr>
      </w:pPr>
      <w:r w:rsidRPr="008E070B">
        <w:rPr>
          <w:b/>
          <w:sz w:val="28"/>
        </w:rPr>
        <w:t>3.1.</w:t>
      </w:r>
      <w:r w:rsidRPr="008E070B">
        <w:rPr>
          <w:sz w:val="28"/>
        </w:rPr>
        <w:t xml:space="preserve"> </w:t>
      </w:r>
      <w:r w:rsidR="008E070B">
        <w:tab/>
      </w:r>
      <w:r w:rsidR="009B4373" w:rsidRPr="00CD5361">
        <w:rPr>
          <w:rFonts w:asciiTheme="minorHAnsi" w:hAnsiTheme="minorHAnsi" w:cs="Calibri"/>
        </w:rPr>
        <w:t>Identify long-term and short-term objectives in the plan</w:t>
      </w:r>
    </w:p>
    <w:p w14:paraId="2AE136CE" w14:textId="77777777"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9B4373" w:rsidRPr="00CD5361">
        <w:rPr>
          <w:rFonts w:asciiTheme="minorHAnsi" w:hAnsiTheme="minorHAnsi" w:cs="Calibri"/>
        </w:rPr>
        <w:t>Clearly identify more acceptable alternative behaviours</w:t>
      </w:r>
    </w:p>
    <w:p w14:paraId="1D00357C" w14:textId="77777777"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9B4373" w:rsidRPr="00CD5361">
        <w:rPr>
          <w:rFonts w:asciiTheme="minorHAnsi" w:hAnsiTheme="minorHAnsi" w:cs="Calibri"/>
        </w:rPr>
        <w:t>Develop the plan in accordance with the service philosophy and policies</w:t>
      </w:r>
    </w:p>
    <w:p w14:paraId="2C1095D0" w14:textId="77777777"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9B4373" w:rsidRPr="00CD5361">
        <w:rPr>
          <w:rFonts w:asciiTheme="minorHAnsi" w:hAnsiTheme="minorHAnsi" w:cs="Calibri"/>
        </w:rPr>
        <w:t>Develop goals of the plan consistent with child’s abilities, age and developmental stage</w:t>
      </w:r>
    </w:p>
    <w:p w14:paraId="13501625" w14:textId="77777777"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9B4373" w:rsidRPr="00CD5361">
        <w:rPr>
          <w:rFonts w:asciiTheme="minorHAnsi" w:hAnsiTheme="minorHAnsi" w:cs="Calibri"/>
        </w:rPr>
        <w:t>Ensure that the plan is realistic and that resources are availabl</w:t>
      </w:r>
      <w:r w:rsidR="009B4373">
        <w:rPr>
          <w:rFonts w:asciiTheme="minorHAnsi" w:hAnsiTheme="minorHAnsi" w:cs="Calibri"/>
        </w:rPr>
        <w:t>e</w:t>
      </w:r>
    </w:p>
    <w:p w14:paraId="026E4B28" w14:textId="77777777" w:rsidR="00A84AE8" w:rsidRPr="00A84AE8" w:rsidRDefault="00A84AE8" w:rsidP="009B4373">
      <w:pPr>
        <w:ind w:left="720" w:hanging="720"/>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9B4373" w:rsidRPr="00CD5361">
        <w:rPr>
          <w:rFonts w:asciiTheme="minorHAnsi" w:hAnsiTheme="minorHAnsi" w:cs="Calibri"/>
        </w:rPr>
        <w:t>Establish plan in consultation with colleagues, family members and others who may be caring for the child</w:t>
      </w:r>
    </w:p>
    <w:p w14:paraId="5C45FC78" w14:textId="77777777"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3.7.</w:t>
      </w:r>
      <w:r w:rsidRPr="00A84AE8">
        <w:rPr>
          <w:rFonts w:asciiTheme="minorHAnsi" w:hAnsiTheme="minorHAnsi"/>
          <w:b/>
          <w:sz w:val="28"/>
          <w:szCs w:val="28"/>
        </w:rPr>
        <w:tab/>
      </w:r>
      <w:r w:rsidR="009B4373" w:rsidRPr="00CD5361">
        <w:rPr>
          <w:rFonts w:asciiTheme="minorHAnsi" w:hAnsiTheme="minorHAnsi" w:cs="Calibri"/>
        </w:rPr>
        <w:t>Ensure plan considers relevant cultural practices for responding to behaviour</w:t>
      </w:r>
    </w:p>
    <w:p w14:paraId="03F3779E" w14:textId="77777777"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3.8.</w:t>
      </w:r>
      <w:r w:rsidRPr="00A84AE8">
        <w:rPr>
          <w:rFonts w:asciiTheme="minorHAnsi" w:hAnsiTheme="minorHAnsi"/>
          <w:b/>
          <w:sz w:val="28"/>
          <w:szCs w:val="28"/>
        </w:rPr>
        <w:tab/>
      </w:r>
      <w:r w:rsidR="009B4373" w:rsidRPr="00CD5361">
        <w:rPr>
          <w:rFonts w:asciiTheme="minorHAnsi" w:hAnsiTheme="minorHAnsi" w:cs="Calibri"/>
        </w:rPr>
        <w:t>Liaise with appropriate authorities and referral bodies as necessary</w:t>
      </w:r>
    </w:p>
    <w:p w14:paraId="2E40A1B8" w14:textId="77777777"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14:anchorId="75174498" wp14:editId="18AF81CB">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sidR="008E070B">
        <w:rPr>
          <w:u w:val="single"/>
        </w:rPr>
        <w:br w:type="page"/>
      </w:r>
    </w:p>
    <w:p w14:paraId="0088E7F7" w14:textId="77777777" w:rsidR="006E5817" w:rsidRPr="006E5817" w:rsidRDefault="006E5817" w:rsidP="006E5817">
      <w:pPr>
        <w:pStyle w:val="Heading2"/>
      </w:pPr>
      <w:bookmarkStart w:id="82" w:name="_Toc421185416"/>
      <w:r w:rsidRPr="006E5817">
        <w:lastRenderedPageBreak/>
        <w:t xml:space="preserve">3.1 – </w:t>
      </w:r>
      <w:r w:rsidR="009B4373" w:rsidRPr="009B4373">
        <w:t>Identify long-term and short-term objectives in the plan</w:t>
      </w:r>
      <w:bookmarkEnd w:id="82"/>
    </w:p>
    <w:p w14:paraId="1F379339" w14:textId="77777777" w:rsidR="00A84AE8" w:rsidRDefault="006E5817" w:rsidP="006E5817">
      <w:pPr>
        <w:pStyle w:val="Heading2"/>
      </w:pPr>
      <w:bookmarkStart w:id="83" w:name="_Toc421185417"/>
      <w:r w:rsidRPr="006E5817">
        <w:t>3.2 –</w:t>
      </w:r>
      <w:r w:rsidR="00A84AE8">
        <w:t xml:space="preserve"> </w:t>
      </w:r>
      <w:r w:rsidR="009B4373" w:rsidRPr="009B4373">
        <w:t>Clearly identify more acceptable alternative behaviours</w:t>
      </w:r>
      <w:bookmarkEnd w:id="83"/>
    </w:p>
    <w:p w14:paraId="3217B6CB" w14:textId="77777777" w:rsidR="00BE230D" w:rsidRDefault="00BE230D" w:rsidP="00BE230D">
      <w:pPr>
        <w:pStyle w:val="Heading3"/>
      </w:pPr>
      <w:bookmarkStart w:id="84" w:name="_Toc421185418"/>
      <w:r>
        <w:t>Behaviour of a particular child</w:t>
      </w:r>
      <w:bookmarkEnd w:id="84"/>
    </w:p>
    <w:p w14:paraId="52CC5ADB" w14:textId="77777777" w:rsidR="006E605F" w:rsidRDefault="00BE230D" w:rsidP="00BE230D">
      <w:r>
        <w:t>In previous chapters you have considered how to identify inappropriate behaviours of children, the triggers, trends and patterns of their behaviours, and the necessary people with whom you should consult and work collaboratively to implement and support intervention strategies to modify their behaviour.</w:t>
      </w:r>
      <w:r w:rsidR="001F664F">
        <w:t xml:space="preserve"> </w:t>
      </w:r>
      <w:r>
        <w:t>In this section you will need to identify one particular child within your care whose behaviour is a cause for concern and who needs a personal support plan to help guide and</w:t>
      </w:r>
      <w:r w:rsidR="006E605F">
        <w:t xml:space="preserve"> develop cooperative behaviour. </w:t>
      </w:r>
      <w:r>
        <w:t>It is your choice as to which child you select but there are</w:t>
      </w:r>
      <w:r w:rsidR="006E605F">
        <w:t xml:space="preserve"> a number of factors that you might want to consider when making your selection. </w:t>
      </w:r>
    </w:p>
    <w:p w14:paraId="04C6623C" w14:textId="77777777" w:rsidR="006E605F" w:rsidRDefault="006E605F" w:rsidP="006E605F">
      <w:pPr>
        <w:pStyle w:val="BoldBulTight0"/>
      </w:pPr>
      <w:r>
        <w:t>Chances of successfully modifying a child’s behaviour are much higher if the following factors a</w:t>
      </w:r>
      <w:r w:rsidR="000B4072">
        <w:t>re present</w:t>
      </w:r>
      <w:r>
        <w:t>:</w:t>
      </w:r>
    </w:p>
    <w:p w14:paraId="49B34B59" w14:textId="77777777" w:rsidR="006E605F" w:rsidRDefault="006E605F" w:rsidP="00C05AF0">
      <w:pPr>
        <w:pStyle w:val="Bullets"/>
        <w:numPr>
          <w:ilvl w:val="0"/>
          <w:numId w:val="0"/>
        </w:numPr>
        <w:ind w:left="1134"/>
      </w:pPr>
      <w:r>
        <w:t>The child is aware that their behaviour is inappropriate</w:t>
      </w:r>
    </w:p>
    <w:p w14:paraId="7E5E6DF8" w14:textId="77777777" w:rsidR="006E605F" w:rsidRDefault="006E605F" w:rsidP="00C05AF0">
      <w:pPr>
        <w:pStyle w:val="Bullets"/>
        <w:numPr>
          <w:ilvl w:val="0"/>
          <w:numId w:val="0"/>
        </w:numPr>
        <w:ind w:left="1134"/>
      </w:pPr>
      <w:r>
        <w:t>The child wants to modify their behaviour</w:t>
      </w:r>
    </w:p>
    <w:p w14:paraId="07ADBEBB" w14:textId="77777777" w:rsidR="006E605F" w:rsidRDefault="006E605F" w:rsidP="00C05AF0">
      <w:pPr>
        <w:pStyle w:val="Bullets"/>
        <w:numPr>
          <w:ilvl w:val="0"/>
          <w:numId w:val="0"/>
        </w:numPr>
        <w:ind w:left="1134"/>
      </w:pPr>
      <w:r>
        <w:t>The child shows remorse/regret/disappointment after they have behaved inappropriately and wants to make amends</w:t>
      </w:r>
    </w:p>
    <w:p w14:paraId="2F7AB452" w14:textId="77777777" w:rsidR="000B4072" w:rsidRDefault="000B4072" w:rsidP="00C05AF0">
      <w:pPr>
        <w:pStyle w:val="Bullets"/>
        <w:numPr>
          <w:ilvl w:val="0"/>
          <w:numId w:val="0"/>
        </w:numPr>
        <w:ind w:left="1134"/>
      </w:pPr>
      <w:r>
        <w:t xml:space="preserve">The child can recognise the difference between appropriate and inappropriate behaviour </w:t>
      </w:r>
      <w:r w:rsidR="00A86483">
        <w:t>in themselves and peers</w:t>
      </w:r>
    </w:p>
    <w:p w14:paraId="116483F6" w14:textId="77777777" w:rsidR="000B4072" w:rsidRDefault="000B4072" w:rsidP="00C05AF0">
      <w:pPr>
        <w:pStyle w:val="Bullets"/>
        <w:numPr>
          <w:ilvl w:val="0"/>
          <w:numId w:val="0"/>
        </w:numPr>
        <w:ind w:left="1134"/>
      </w:pPr>
      <w:r>
        <w:t>The child wants to remain a part of the establishment</w:t>
      </w:r>
    </w:p>
    <w:p w14:paraId="5827237F" w14:textId="77777777" w:rsidR="000B4072" w:rsidRDefault="000B4072" w:rsidP="00C05AF0">
      <w:pPr>
        <w:pStyle w:val="Bullets"/>
        <w:numPr>
          <w:ilvl w:val="0"/>
          <w:numId w:val="0"/>
        </w:numPr>
        <w:ind w:left="1134"/>
      </w:pPr>
      <w:r>
        <w:t>The child cares about the feelings of</w:t>
      </w:r>
      <w:r w:rsidR="00A86483">
        <w:t xml:space="preserve"> others</w:t>
      </w:r>
      <w:r>
        <w:t xml:space="preserve"> and how their behaviour affects them</w:t>
      </w:r>
    </w:p>
    <w:p w14:paraId="7089A2A4" w14:textId="77777777" w:rsidR="000B4072" w:rsidRDefault="000B4072" w:rsidP="00C05AF0">
      <w:pPr>
        <w:pStyle w:val="Bullets"/>
        <w:numPr>
          <w:ilvl w:val="0"/>
          <w:numId w:val="0"/>
        </w:numPr>
        <w:ind w:left="1134"/>
      </w:pPr>
      <w:r>
        <w:t>The child has aspirations and ambitions</w:t>
      </w:r>
    </w:p>
    <w:p w14:paraId="6B314FCF" w14:textId="77777777" w:rsidR="000B4072" w:rsidRDefault="000B4072" w:rsidP="00C05AF0">
      <w:pPr>
        <w:pStyle w:val="Bullets"/>
        <w:numPr>
          <w:ilvl w:val="0"/>
          <w:numId w:val="0"/>
        </w:numPr>
        <w:ind w:left="1134"/>
      </w:pPr>
      <w:r>
        <w:t>The child has the support of some or all of their peers</w:t>
      </w:r>
    </w:p>
    <w:p w14:paraId="5DCF9722" w14:textId="77777777" w:rsidR="00DC690B" w:rsidRDefault="00DC690B" w:rsidP="00C05AF0">
      <w:pPr>
        <w:pStyle w:val="Bullets"/>
        <w:numPr>
          <w:ilvl w:val="0"/>
          <w:numId w:val="0"/>
        </w:numPr>
        <w:ind w:left="1134"/>
      </w:pPr>
      <w:r>
        <w:t>The parents/carers acknowledge that their child’s behaviour is a cause for concern</w:t>
      </w:r>
    </w:p>
    <w:p w14:paraId="7FE5D295" w14:textId="77777777" w:rsidR="000B4072" w:rsidRDefault="000B4072" w:rsidP="00C05AF0">
      <w:pPr>
        <w:pStyle w:val="Bullets"/>
        <w:numPr>
          <w:ilvl w:val="0"/>
          <w:numId w:val="0"/>
        </w:numPr>
        <w:ind w:left="1134"/>
      </w:pPr>
      <w:r>
        <w:t>The child and the establishment have the full support of parents/carers</w:t>
      </w:r>
    </w:p>
    <w:p w14:paraId="2ECC992A" w14:textId="77777777" w:rsidR="000B4072" w:rsidRDefault="00DC690B" w:rsidP="00C05AF0">
      <w:pPr>
        <w:pStyle w:val="Bullets"/>
        <w:numPr>
          <w:ilvl w:val="0"/>
          <w:numId w:val="0"/>
        </w:numPr>
        <w:ind w:left="1134"/>
      </w:pPr>
      <w:r>
        <w:t>Parents/carers are willing and able to take an active part in the support program.</w:t>
      </w:r>
    </w:p>
    <w:p w14:paraId="7A1C9D9F" w14:textId="77777777" w:rsidR="00DC690B" w:rsidRDefault="00DC690B" w:rsidP="00C05AF0">
      <w:pPr>
        <w:pStyle w:val="Bullets"/>
        <w:numPr>
          <w:ilvl w:val="0"/>
          <w:numId w:val="0"/>
        </w:numPr>
        <w:ind w:left="1134"/>
      </w:pPr>
      <w:r>
        <w:t>You or whoever is the key worker for the child within your establishment has a positive relationship with both the child and the child’s parents/carers.</w:t>
      </w:r>
    </w:p>
    <w:p w14:paraId="36D7D3E6" w14:textId="77777777" w:rsidR="00D6668D" w:rsidRDefault="00D6668D" w:rsidP="008A5B6B">
      <w:pPr>
        <w:rPr>
          <w:lang w:val="en-GB"/>
        </w:rPr>
      </w:pPr>
      <w:r>
        <w:rPr>
          <w:lang w:val="en-GB"/>
        </w:rPr>
        <w:t>In order to give you an example of how to develop a personal support plan, the following scenario will be used throughout. It is intended to be as complex a scenario as possible in order to illustrate the range of options, agencies and creative supp</w:t>
      </w:r>
      <w:r w:rsidR="0093080D">
        <w:rPr>
          <w:lang w:val="en-GB"/>
        </w:rPr>
        <w:t>ort available. The child you select may not exhibit any of these behaviours or have a complex family history or childhood with which to contend and the support plan you develop will not be anywhere near as extensive, expensive or challenging.</w:t>
      </w:r>
    </w:p>
    <w:tbl>
      <w:tblPr>
        <w:tblStyle w:val="TableGrid"/>
        <w:tblW w:w="0" w:type="auto"/>
        <w:tblLook w:val="04A0" w:firstRow="1" w:lastRow="0" w:firstColumn="1" w:lastColumn="0" w:noHBand="0" w:noVBand="1"/>
      </w:tblPr>
      <w:tblGrid>
        <w:gridCol w:w="9548"/>
      </w:tblGrid>
      <w:tr w:rsidR="00A86483" w:rsidRPr="002801C7" w14:paraId="344F321D" w14:textId="77777777" w:rsidTr="00AF192F">
        <w:trPr>
          <w:trHeight w:val="10196"/>
        </w:trPr>
        <w:tc>
          <w:tcPr>
            <w:tcW w:w="9548" w:type="dxa"/>
            <w:shd w:val="clear" w:color="auto" w:fill="E5B8B7" w:themeFill="accent2" w:themeFillTint="66"/>
          </w:tcPr>
          <w:p w14:paraId="10E8F134" w14:textId="77777777" w:rsidR="00A86483" w:rsidRPr="002801C7" w:rsidRDefault="00A86483" w:rsidP="00AF192F">
            <w:pPr>
              <w:pStyle w:val="Heading3"/>
              <w:spacing w:before="120" w:after="120" w:line="240" w:lineRule="auto"/>
            </w:pPr>
            <w:bookmarkStart w:id="85" w:name="_Toc421185419"/>
            <w:r w:rsidRPr="002801C7">
              <w:lastRenderedPageBreak/>
              <w:t>Scenario – Megan</w:t>
            </w:r>
            <w:bookmarkEnd w:id="85"/>
          </w:p>
          <w:p w14:paraId="537A18C7" w14:textId="77777777" w:rsidR="00A86483" w:rsidRPr="002801C7" w:rsidRDefault="00A86483" w:rsidP="00AF192F">
            <w:pPr>
              <w:spacing w:before="120" w:after="120" w:line="240" w:lineRule="auto"/>
              <w:rPr>
                <w:lang w:val="en-GB"/>
              </w:rPr>
            </w:pPr>
            <w:r w:rsidRPr="002801C7">
              <w:rPr>
                <w:lang w:val="en-GB"/>
              </w:rPr>
              <w:t xml:space="preserve">Megan is 12 years old. She is of above average intelligence and attends year seven of a mainstream government high school which she started five months ago. </w:t>
            </w:r>
          </w:p>
          <w:p w14:paraId="0E156FAD" w14:textId="77777777" w:rsidR="00A86483" w:rsidRPr="002801C7" w:rsidRDefault="00A86483" w:rsidP="00AF192F">
            <w:pPr>
              <w:spacing w:before="120" w:after="120" w:line="240" w:lineRule="auto"/>
              <w:rPr>
                <w:lang w:val="en-GB"/>
              </w:rPr>
            </w:pPr>
            <w:r w:rsidRPr="002801C7">
              <w:rPr>
                <w:lang w:val="en-GB"/>
              </w:rPr>
              <w:t xml:space="preserve">Megan is the youngest of seven siblings. The two eldest sisters are in their early twenties and have children of their own only a few years younger than Megan. The other four siblings all attended the same school and behaved impeccably and attended regularly, all achieving good results at the end of their school careers and going on to college. </w:t>
            </w:r>
          </w:p>
          <w:p w14:paraId="6769EA1B" w14:textId="77777777" w:rsidR="00A86483" w:rsidRPr="002801C7" w:rsidRDefault="00A86483" w:rsidP="00AF192F">
            <w:pPr>
              <w:spacing w:before="120" w:after="120" w:line="240" w:lineRule="auto"/>
              <w:rPr>
                <w:lang w:val="en-GB"/>
              </w:rPr>
            </w:pPr>
            <w:r w:rsidRPr="002801C7">
              <w:rPr>
                <w:lang w:val="en-GB"/>
              </w:rPr>
              <w:t>The parents of the family have never attended a parents’ evening for any of the children due to medical conditions. The mother is heavily medicated for epilepsy, has bi-polar disorder and rarely leaves the house. The father is disabled with a back injury, has severe arthritis and his mobility is limited. He is also the carer of the mother. The parents are difficult to contact but due to there being no previous concerns about the other children the school has never really had cause for concern about this. Megan has revealed to her key worker in school that her parents make her do a lot of housework and cook her own tea, and theirs, due to their disabilities. This causes a lot of arguments within the household because Megan often refuses to comply with their instructions as she does not think it fair.</w:t>
            </w:r>
          </w:p>
          <w:p w14:paraId="6546F8BB" w14:textId="77777777" w:rsidR="00A86483" w:rsidRPr="002801C7" w:rsidRDefault="00A86483" w:rsidP="00AF192F">
            <w:pPr>
              <w:spacing w:before="120" w:after="120" w:line="240" w:lineRule="auto"/>
              <w:rPr>
                <w:lang w:val="en-GB"/>
              </w:rPr>
            </w:pPr>
            <w:r w:rsidRPr="002801C7">
              <w:rPr>
                <w:lang w:val="en-GB"/>
              </w:rPr>
              <w:t>Since Megan started she has demonstrated persistent disruption in lessons, particularly in maths and Italian. Her reason for this is that she can’t do maths and she is never going to visit Italy so there is no point in learning the language. She has been removed from lessons on a number of occasions and has refused to return to resolve the issue at the end of the day as is the policy of the high school for all children who are removed from lessons. She has then truanted the following day and the school has found it difficult to enforce consequences in a timely manner thus diluting the impact it has on Megan’s behaviour.</w:t>
            </w:r>
          </w:p>
          <w:p w14:paraId="6EC0FF7D" w14:textId="77777777" w:rsidR="00A86483" w:rsidRDefault="00A86483" w:rsidP="00AF192F">
            <w:pPr>
              <w:spacing w:before="120" w:after="120" w:line="240" w:lineRule="auto"/>
              <w:rPr>
                <w:lang w:val="en-GB"/>
              </w:rPr>
            </w:pPr>
            <w:r w:rsidRPr="002801C7">
              <w:rPr>
                <w:lang w:val="en-GB"/>
              </w:rPr>
              <w:t>Megan’s truanting has been a major concern to the school because she also displays attention seeking behaviour, looks and behaves a lot older than her years, and is therefore quite vulnerable. As a result of the concern Megan’s key worker has made a home visit to discuss concerns with Megan’s parents. During the visit, the father disclosed that Megan had recently found out that he was not her natural father and that her real father wanted to get in touch with her. Megan was understandably upset and quite angry about this revelation. He also stated that Megan is quite violent towards them at home if they ask her to do anything she doesn’t want to do.</w:t>
            </w:r>
          </w:p>
          <w:p w14:paraId="7D164B47" w14:textId="77777777" w:rsidR="00A86483" w:rsidRDefault="00A86483" w:rsidP="00AF192F">
            <w:pPr>
              <w:spacing w:before="120" w:after="120" w:line="240" w:lineRule="auto"/>
              <w:rPr>
                <w:lang w:val="en-GB"/>
              </w:rPr>
            </w:pPr>
            <w:r>
              <w:rPr>
                <w:lang w:val="en-GB"/>
              </w:rPr>
              <w:t>Megan’s behaviour has deteriorated in recent weeks to the point where she has now started to receive fixed term home exclusions for serious defiance (swearing at members of staff – including the vice principal, locking herself in the toilet, and leaving the site without permission on a number of occasions).</w:t>
            </w:r>
          </w:p>
          <w:p w14:paraId="5B52E026" w14:textId="77777777" w:rsidR="00A86483" w:rsidRPr="002801C7" w:rsidRDefault="00A86483" w:rsidP="00AF192F">
            <w:pPr>
              <w:spacing w:before="120" w:after="120" w:line="240" w:lineRule="auto"/>
              <w:rPr>
                <w:lang w:val="en-GB"/>
              </w:rPr>
            </w:pPr>
            <w:r>
              <w:rPr>
                <w:lang w:val="en-GB"/>
              </w:rPr>
              <w:t xml:space="preserve">One of the main catalysts to Megan’s disruptive behaviour is that she is nearly always late for school in the morning and does not have the correct equipment with her. These two simple things cause problems for Megan early in the day because she wanders into the first lesson at least fifteen minutes late which disrupts the group and fuels her attention seeking behaviour and then she causes further disruption because she hasn’t got the equipment to complete any tasks. </w:t>
            </w:r>
          </w:p>
          <w:p w14:paraId="156DE74D" w14:textId="77777777" w:rsidR="00A86483" w:rsidRPr="002801C7" w:rsidRDefault="00A86483" w:rsidP="00AF192F">
            <w:pPr>
              <w:spacing w:before="120" w:after="120" w:line="240" w:lineRule="auto"/>
            </w:pPr>
            <w:r w:rsidRPr="002801C7">
              <w:rPr>
                <w:lang w:val="en-GB"/>
              </w:rPr>
              <w:t>Despite the situation, Megan is a likeable child, has a number of good friends, and can build and maintain positive relationships with a number of members of staff within the high school. She also enjoys taking part in and is talented at sporting and practical activities. She likes the school and wants to stay there. Her ambition is to become a dog breeder.</w:t>
            </w:r>
          </w:p>
        </w:tc>
      </w:tr>
    </w:tbl>
    <w:p w14:paraId="5D4264C4" w14:textId="77777777" w:rsidR="00860CAD" w:rsidRDefault="00860CAD" w:rsidP="00DC690B">
      <w:pPr>
        <w:pStyle w:val="Heading3"/>
      </w:pPr>
    </w:p>
    <w:p w14:paraId="57209210" w14:textId="77777777" w:rsidR="00860CAD" w:rsidRDefault="00860CAD">
      <w:pPr>
        <w:spacing w:after="0" w:line="240" w:lineRule="auto"/>
        <w:rPr>
          <w:rFonts w:cstheme="majorBidi"/>
          <w:b/>
          <w:bCs/>
          <w:sz w:val="26"/>
          <w:szCs w:val="26"/>
          <w:lang w:val="en-GB"/>
        </w:rPr>
      </w:pPr>
      <w:r>
        <w:br w:type="page"/>
      </w:r>
    </w:p>
    <w:p w14:paraId="17904802" w14:textId="77777777" w:rsidR="00DC690B" w:rsidRDefault="00DC690B" w:rsidP="00DC690B">
      <w:pPr>
        <w:pStyle w:val="Heading3"/>
      </w:pPr>
      <w:bookmarkStart w:id="86" w:name="_Toc421185420"/>
      <w:r>
        <w:lastRenderedPageBreak/>
        <w:t>Long and short-term objectives</w:t>
      </w:r>
      <w:bookmarkEnd w:id="86"/>
    </w:p>
    <w:p w14:paraId="15272030" w14:textId="77777777" w:rsidR="00DC690B" w:rsidRDefault="00DC690B" w:rsidP="00DC690B">
      <w:pPr>
        <w:rPr>
          <w:lang w:val="en-GB"/>
        </w:rPr>
      </w:pPr>
      <w:r>
        <w:rPr>
          <w:lang w:val="en-GB"/>
        </w:rPr>
        <w:t>You cannot expect a child to modify their behaviour overnight if there are underlying reasons for their challenging behaviour so you must therefore set them both short-term and long-term goals</w:t>
      </w:r>
      <w:r w:rsidR="008E5D6F">
        <w:rPr>
          <w:lang w:val="en-GB"/>
        </w:rPr>
        <w:t>. These will both vary according to the individual child and the organisation for which you work. The extent of the inappropriate behaviour will also determine the objectives and the timescale of the support plan.</w:t>
      </w:r>
    </w:p>
    <w:p w14:paraId="190A9267" w14:textId="77777777" w:rsidR="008E5D6F" w:rsidRDefault="005C3EB9" w:rsidP="008E5D6F">
      <w:pPr>
        <w:pStyle w:val="BoldBulTight0"/>
        <w:rPr>
          <w:u w:val="single"/>
          <w:lang w:val="en-GB"/>
        </w:rPr>
      </w:pPr>
      <w:r>
        <w:rPr>
          <w:u w:val="single"/>
          <w:lang w:val="en-GB"/>
        </w:rPr>
        <w:t>Long-</w:t>
      </w:r>
      <w:r w:rsidR="008E5D6F">
        <w:rPr>
          <w:u w:val="single"/>
          <w:lang w:val="en-GB"/>
        </w:rPr>
        <w:t>term objectives</w:t>
      </w:r>
    </w:p>
    <w:p w14:paraId="459F3F67" w14:textId="77777777" w:rsidR="008E5D6F" w:rsidRDefault="008E5D6F" w:rsidP="008E5D6F">
      <w:pPr>
        <w:rPr>
          <w:lang w:val="en-GB"/>
        </w:rPr>
      </w:pPr>
      <w:r>
        <w:rPr>
          <w:lang w:val="en-GB"/>
        </w:rPr>
        <w:t>The ultimate objective is for the child’s behaviour to become exemplary, however, dependent on how poor the behaviour is and the child’s current place or status within the establishment, the long-term objective may be much less ambitious and highly specific to your organisation and the child.</w:t>
      </w:r>
    </w:p>
    <w:p w14:paraId="09501EEC" w14:textId="77777777" w:rsidR="008E5D6F" w:rsidRDefault="008E5D6F" w:rsidP="008E5D6F">
      <w:pPr>
        <w:pStyle w:val="BoldBulTight0"/>
        <w:rPr>
          <w:lang w:val="en-GB"/>
        </w:rPr>
      </w:pPr>
      <w:r>
        <w:rPr>
          <w:lang w:val="en-GB"/>
        </w:rPr>
        <w:t>Long-term objectives may include:</w:t>
      </w:r>
    </w:p>
    <w:p w14:paraId="61BF08AB" w14:textId="77777777" w:rsidR="008E5D6F" w:rsidRDefault="00860CAD" w:rsidP="005D2894">
      <w:pPr>
        <w:pStyle w:val="Bullets"/>
        <w:numPr>
          <w:ilvl w:val="0"/>
          <w:numId w:val="0"/>
        </w:numPr>
        <w:spacing w:after="140"/>
        <w:ind w:left="1134"/>
        <w:rPr>
          <w:lang w:val="en-GB"/>
        </w:rPr>
      </w:pPr>
      <w:r>
        <w:rPr>
          <w:lang w:val="en-GB"/>
        </w:rPr>
        <w:t>Complete a whole week without displaying any inappropriate behaviour</w:t>
      </w:r>
    </w:p>
    <w:p w14:paraId="78BC6627" w14:textId="77777777" w:rsidR="00860CAD" w:rsidRDefault="00860CAD" w:rsidP="005D2894">
      <w:pPr>
        <w:pStyle w:val="Bullets"/>
        <w:numPr>
          <w:ilvl w:val="0"/>
          <w:numId w:val="0"/>
        </w:numPr>
        <w:spacing w:after="140"/>
        <w:ind w:left="1134"/>
        <w:rPr>
          <w:lang w:val="en-GB"/>
        </w:rPr>
      </w:pPr>
      <w:r>
        <w:rPr>
          <w:lang w:val="en-GB"/>
        </w:rPr>
        <w:t>Avoid shouting out in class</w:t>
      </w:r>
    </w:p>
    <w:p w14:paraId="6EA7E4CB" w14:textId="77777777" w:rsidR="00860CAD" w:rsidRDefault="00860CAD" w:rsidP="005D2894">
      <w:pPr>
        <w:pStyle w:val="Bullets"/>
        <w:numPr>
          <w:ilvl w:val="0"/>
          <w:numId w:val="0"/>
        </w:numPr>
        <w:spacing w:after="140"/>
        <w:ind w:left="1134"/>
        <w:rPr>
          <w:lang w:val="en-GB"/>
        </w:rPr>
      </w:pPr>
      <w:r>
        <w:rPr>
          <w:lang w:val="en-GB"/>
        </w:rPr>
        <w:t>Treat others with respect at all times</w:t>
      </w:r>
    </w:p>
    <w:p w14:paraId="3A013F0D" w14:textId="77777777" w:rsidR="00860CAD" w:rsidRDefault="00860CAD" w:rsidP="005D2894">
      <w:pPr>
        <w:pStyle w:val="Bullets"/>
        <w:numPr>
          <w:ilvl w:val="0"/>
          <w:numId w:val="0"/>
        </w:numPr>
        <w:spacing w:after="140"/>
        <w:ind w:left="1134"/>
        <w:rPr>
          <w:lang w:val="en-GB"/>
        </w:rPr>
      </w:pPr>
      <w:r>
        <w:rPr>
          <w:lang w:val="en-GB"/>
        </w:rPr>
        <w:t>Complete a whole day without walking out of class/away from the activity</w:t>
      </w:r>
    </w:p>
    <w:p w14:paraId="5CDCA093" w14:textId="77777777" w:rsidR="00860CAD" w:rsidRDefault="00860CAD" w:rsidP="005D2894">
      <w:pPr>
        <w:pStyle w:val="Bullets"/>
        <w:numPr>
          <w:ilvl w:val="0"/>
          <w:numId w:val="0"/>
        </w:numPr>
        <w:spacing w:after="140"/>
        <w:ind w:left="1134"/>
        <w:rPr>
          <w:lang w:val="en-GB"/>
        </w:rPr>
      </w:pPr>
      <w:r>
        <w:rPr>
          <w:lang w:val="en-GB"/>
        </w:rPr>
        <w:t>Manage emotions when frustrated without becoming aggressive</w:t>
      </w:r>
    </w:p>
    <w:p w14:paraId="170912DA" w14:textId="77777777" w:rsidR="00CC3DB7" w:rsidRDefault="00CC3DB7" w:rsidP="005D2894">
      <w:pPr>
        <w:pStyle w:val="Bullets"/>
        <w:numPr>
          <w:ilvl w:val="0"/>
          <w:numId w:val="0"/>
        </w:numPr>
        <w:spacing w:after="140"/>
        <w:ind w:left="1134"/>
        <w:rPr>
          <w:lang w:val="en-GB"/>
        </w:rPr>
      </w:pPr>
      <w:r>
        <w:rPr>
          <w:lang w:val="en-GB"/>
        </w:rPr>
        <w:t>Manage own behaviour in recreational time</w:t>
      </w:r>
    </w:p>
    <w:p w14:paraId="5224FACE" w14:textId="77777777" w:rsidR="00CC3DB7" w:rsidRDefault="00CC3DB7" w:rsidP="005D2894">
      <w:pPr>
        <w:pStyle w:val="Bullets"/>
        <w:numPr>
          <w:ilvl w:val="0"/>
          <w:numId w:val="0"/>
        </w:numPr>
        <w:spacing w:after="140"/>
        <w:ind w:left="1134"/>
        <w:rPr>
          <w:lang w:val="en-GB"/>
        </w:rPr>
      </w:pPr>
      <w:r>
        <w:rPr>
          <w:lang w:val="en-GB"/>
        </w:rPr>
        <w:t>Complete and hand in all homework on time and to a quality standard</w:t>
      </w:r>
    </w:p>
    <w:p w14:paraId="6FB680DB" w14:textId="77777777" w:rsidR="0069095F" w:rsidRPr="008A5B6B" w:rsidRDefault="00CC3DB7" w:rsidP="005D2894">
      <w:pPr>
        <w:pStyle w:val="Bullets"/>
        <w:numPr>
          <w:ilvl w:val="0"/>
          <w:numId w:val="0"/>
        </w:numPr>
        <w:spacing w:after="140"/>
        <w:ind w:left="1134"/>
        <w:rPr>
          <w:lang w:val="en-GB"/>
        </w:rPr>
      </w:pPr>
      <w:r>
        <w:rPr>
          <w:lang w:val="en-GB"/>
        </w:rPr>
        <w:t>Accept and complete all consequences for inappropriate behaviour.</w:t>
      </w:r>
    </w:p>
    <w:tbl>
      <w:tblPr>
        <w:tblStyle w:val="TableGrid"/>
        <w:tblW w:w="0" w:type="auto"/>
        <w:tblLook w:val="04A0" w:firstRow="1" w:lastRow="0" w:firstColumn="1" w:lastColumn="0" w:noHBand="0" w:noVBand="1"/>
      </w:tblPr>
      <w:tblGrid>
        <w:gridCol w:w="9548"/>
      </w:tblGrid>
      <w:tr w:rsidR="00CC3DB7" w14:paraId="343F557D" w14:textId="77777777" w:rsidTr="00CC3DB7">
        <w:tc>
          <w:tcPr>
            <w:tcW w:w="9548" w:type="dxa"/>
            <w:shd w:val="clear" w:color="auto" w:fill="E5B8B7" w:themeFill="accent2" w:themeFillTint="66"/>
          </w:tcPr>
          <w:p w14:paraId="477A5176" w14:textId="77777777" w:rsidR="00CC3DB7" w:rsidRDefault="00CC3DB7" w:rsidP="008A5B6B">
            <w:pPr>
              <w:spacing w:before="120" w:after="120" w:line="240" w:lineRule="auto"/>
              <w:rPr>
                <w:b/>
                <w:lang w:val="en-GB"/>
              </w:rPr>
            </w:pPr>
            <w:r>
              <w:rPr>
                <w:b/>
                <w:lang w:val="en-GB"/>
              </w:rPr>
              <w:t>Megan’s long-term objective</w:t>
            </w:r>
            <w:r w:rsidR="0069095F">
              <w:rPr>
                <w:b/>
                <w:lang w:val="en-GB"/>
              </w:rPr>
              <w:t>s</w:t>
            </w:r>
            <w:r>
              <w:rPr>
                <w:b/>
                <w:lang w:val="en-GB"/>
              </w:rPr>
              <w:t>:</w:t>
            </w:r>
          </w:p>
          <w:p w14:paraId="3A93F81B" w14:textId="77777777" w:rsidR="00CC3DB7" w:rsidRPr="0069095F" w:rsidRDefault="00CC3DB7" w:rsidP="008A5B6B">
            <w:pPr>
              <w:pStyle w:val="Bullets"/>
              <w:spacing w:before="120" w:after="120" w:line="240" w:lineRule="auto"/>
              <w:rPr>
                <w:b/>
                <w:lang w:val="en-GB"/>
              </w:rPr>
            </w:pPr>
            <w:r w:rsidRPr="0069095F">
              <w:rPr>
                <w:b/>
                <w:lang w:val="en-GB"/>
              </w:rPr>
              <w:t>Attend all lessons and complete all work as instructed</w:t>
            </w:r>
          </w:p>
          <w:p w14:paraId="59A1EE49" w14:textId="77777777" w:rsidR="00CC3DB7" w:rsidRPr="00CC3DB7" w:rsidRDefault="0069095F" w:rsidP="008A5B6B">
            <w:pPr>
              <w:pStyle w:val="Bullets"/>
              <w:spacing w:before="120" w:after="120" w:line="240" w:lineRule="auto"/>
              <w:rPr>
                <w:lang w:val="en-GB"/>
              </w:rPr>
            </w:pPr>
            <w:r w:rsidRPr="0069095F">
              <w:rPr>
                <w:b/>
                <w:lang w:val="en-GB"/>
              </w:rPr>
              <w:t>Remain on site and deal calmly and sensibly with any incidents of inappropriate behaviour</w:t>
            </w:r>
          </w:p>
        </w:tc>
      </w:tr>
    </w:tbl>
    <w:p w14:paraId="7CBF769F" w14:textId="77777777" w:rsidR="00CC3DB7" w:rsidRPr="008E5D6F" w:rsidRDefault="00CC3DB7" w:rsidP="008A5B6B">
      <w:pPr>
        <w:spacing w:after="0"/>
        <w:rPr>
          <w:lang w:val="en-GB"/>
        </w:rPr>
      </w:pPr>
    </w:p>
    <w:p w14:paraId="5836A646" w14:textId="77777777" w:rsidR="005C3EB9" w:rsidRDefault="005C3EB9" w:rsidP="005C3EB9">
      <w:pPr>
        <w:pStyle w:val="BoldBulTight0"/>
        <w:rPr>
          <w:u w:val="single"/>
        </w:rPr>
      </w:pPr>
      <w:r>
        <w:rPr>
          <w:u w:val="single"/>
        </w:rPr>
        <w:t>Short-term objectives</w:t>
      </w:r>
    </w:p>
    <w:p w14:paraId="4395B6A7" w14:textId="77777777" w:rsidR="006D0A18" w:rsidRDefault="005C3EB9" w:rsidP="005C3EB9">
      <w:r>
        <w:t xml:space="preserve">The key to setting short-term objectives in managing behaviour of children is to keep them simple and realistic, and where possible, to keep a visible record of the child’s achievements so that they can see for themselves that they are making progress. </w:t>
      </w:r>
    </w:p>
    <w:p w14:paraId="618CFBBC" w14:textId="77777777" w:rsidR="00B17444" w:rsidRDefault="006D0A18" w:rsidP="005C3EB9">
      <w:r>
        <w:t xml:space="preserve">The short-term goals you set may need to be reviewed and revised on a continual basis, perhaps even daily, to reflect the child’s progress or lack of it as they may have a really good day one day and a really bad one the following day. </w:t>
      </w:r>
    </w:p>
    <w:p w14:paraId="78A237AE" w14:textId="77777777" w:rsidR="00D0100A" w:rsidRDefault="00B17444" w:rsidP="005C3EB9">
      <w:r>
        <w:t>Whilst it might be tempting to set a number of short-term goals to give the child more chances of achieving one, try to set simple and easily achievable targets that relate to the fundamental issue with their behaviour. For example, if a child has a tendency to interfere in the activities of another every five minutes, a short-term objective might be to remain focused on their own task for 15 minutes. Once the child has achieved this on numerous occasions the time scale of the objective can be lengthened and gradually built upon until the child no longer feels the need to interfere with others, which may be the long-term objective.</w:t>
      </w:r>
    </w:p>
    <w:p w14:paraId="023F0CFE" w14:textId="77777777" w:rsidR="00D0100A" w:rsidRDefault="00D0100A" w:rsidP="005C3EB9">
      <w:r>
        <w:lastRenderedPageBreak/>
        <w:t>Setting easily achievable short-term goals show the child that they can demonstrate appropriate behaviour. Recognising and praising these small achievements with the child and their parents/carers on a regular basis encourages the child to continue making progress.</w:t>
      </w:r>
    </w:p>
    <w:p w14:paraId="47E22CA3" w14:textId="77777777" w:rsidR="00B05AFF" w:rsidRDefault="00D0100A" w:rsidP="005C3EB9">
      <w:r>
        <w:t xml:space="preserve">When setting the short-term objectives you should consult the child to ascertain their views on what they think would constitute a good target. If they have input into the plan they are more likely to want to achieve the goals because they have helped to set them. Your role is to help them set realistic targets as often they will want to meet the long-term objective before they have </w:t>
      </w:r>
      <w:r w:rsidR="00BA4578">
        <w:t>even considered small steps forward</w:t>
      </w:r>
      <w:r w:rsidR="00B05AFF">
        <w:t>.</w:t>
      </w:r>
    </w:p>
    <w:p w14:paraId="4AD7442E" w14:textId="77777777" w:rsidR="00B05AFF" w:rsidRDefault="00B05AFF" w:rsidP="00B05AFF">
      <w:pPr>
        <w:pStyle w:val="BoldBulTight0"/>
      </w:pPr>
      <w:r>
        <w:t>Short-term objectives may include:</w:t>
      </w:r>
    </w:p>
    <w:p w14:paraId="3F5F76D2" w14:textId="77777777" w:rsidR="00B05AFF" w:rsidRDefault="00B05AFF" w:rsidP="00381E93">
      <w:pPr>
        <w:pStyle w:val="Bullets"/>
        <w:numPr>
          <w:ilvl w:val="0"/>
          <w:numId w:val="0"/>
        </w:numPr>
        <w:ind w:left="1134"/>
      </w:pPr>
      <w:r>
        <w:t>Do not snatch equipment from others</w:t>
      </w:r>
    </w:p>
    <w:p w14:paraId="4C5E3586" w14:textId="77777777" w:rsidR="00B05AFF" w:rsidRDefault="00B05AFF" w:rsidP="00381E93">
      <w:pPr>
        <w:pStyle w:val="Bullets"/>
        <w:numPr>
          <w:ilvl w:val="0"/>
          <w:numId w:val="0"/>
        </w:numPr>
        <w:ind w:left="1134"/>
      </w:pPr>
      <w:r>
        <w:t>Attend on a daily basis</w:t>
      </w:r>
    </w:p>
    <w:p w14:paraId="55382A59" w14:textId="77777777" w:rsidR="00B05AFF" w:rsidRDefault="00B05AFF" w:rsidP="00381E93">
      <w:pPr>
        <w:pStyle w:val="Bullets"/>
        <w:numPr>
          <w:ilvl w:val="0"/>
          <w:numId w:val="0"/>
        </w:numPr>
        <w:ind w:left="1134"/>
      </w:pPr>
      <w:r>
        <w:t>Be punctual to all activities</w:t>
      </w:r>
    </w:p>
    <w:p w14:paraId="66BD7BE9" w14:textId="77777777" w:rsidR="00B05AFF" w:rsidRDefault="00B05AFF" w:rsidP="00381E93">
      <w:pPr>
        <w:pStyle w:val="Bullets"/>
        <w:numPr>
          <w:ilvl w:val="0"/>
          <w:numId w:val="0"/>
        </w:numPr>
        <w:ind w:left="1134"/>
      </w:pPr>
      <w:r>
        <w:t>Be fully equipped for all activities</w:t>
      </w:r>
    </w:p>
    <w:p w14:paraId="0E4782D9" w14:textId="77777777" w:rsidR="00B05AFF" w:rsidRDefault="00126F6E" w:rsidP="00381E93">
      <w:pPr>
        <w:pStyle w:val="Bullets"/>
        <w:numPr>
          <w:ilvl w:val="0"/>
          <w:numId w:val="0"/>
        </w:numPr>
        <w:ind w:left="1134"/>
      </w:pPr>
      <w:r>
        <w:t>Remain focused on task for ten minutes at a time</w:t>
      </w:r>
    </w:p>
    <w:p w14:paraId="68737334" w14:textId="77777777" w:rsidR="00126F6E" w:rsidRDefault="00126F6E" w:rsidP="00381E93">
      <w:pPr>
        <w:pStyle w:val="Bullets"/>
        <w:numPr>
          <w:ilvl w:val="0"/>
          <w:numId w:val="0"/>
        </w:numPr>
        <w:ind w:left="1134"/>
      </w:pPr>
      <w:r>
        <w:t>Move around the establishment in a calm manner</w:t>
      </w:r>
    </w:p>
    <w:p w14:paraId="301790D2" w14:textId="77777777" w:rsidR="00126F6E" w:rsidRDefault="00126F6E" w:rsidP="00381E93">
      <w:pPr>
        <w:pStyle w:val="Bullets"/>
        <w:numPr>
          <w:ilvl w:val="0"/>
          <w:numId w:val="0"/>
        </w:numPr>
        <w:ind w:left="1134"/>
      </w:pPr>
      <w:r>
        <w:t>Keep opinion of others to yourself</w:t>
      </w:r>
    </w:p>
    <w:p w14:paraId="131B9698" w14:textId="77777777" w:rsidR="00126F6E" w:rsidRDefault="00126F6E" w:rsidP="00381E93">
      <w:pPr>
        <w:pStyle w:val="Bullets"/>
        <w:numPr>
          <w:ilvl w:val="0"/>
          <w:numId w:val="0"/>
        </w:numPr>
        <w:ind w:left="1134"/>
      </w:pPr>
      <w:r>
        <w:t>Eat lunch at table with appropriate cutlery</w:t>
      </w:r>
    </w:p>
    <w:p w14:paraId="246CF194" w14:textId="77777777" w:rsidR="00126F6E" w:rsidRDefault="00126F6E" w:rsidP="00381E93">
      <w:pPr>
        <w:pStyle w:val="Bullets"/>
        <w:numPr>
          <w:ilvl w:val="0"/>
          <w:numId w:val="0"/>
        </w:numPr>
        <w:ind w:left="1134"/>
      </w:pPr>
      <w:r>
        <w:t>Tidy away after yourself</w:t>
      </w:r>
    </w:p>
    <w:p w14:paraId="027C82A0" w14:textId="77777777" w:rsidR="00126F6E" w:rsidRDefault="00126F6E" w:rsidP="00381E93">
      <w:pPr>
        <w:pStyle w:val="Bullets"/>
        <w:numPr>
          <w:ilvl w:val="0"/>
          <w:numId w:val="0"/>
        </w:numPr>
        <w:ind w:left="1134"/>
      </w:pPr>
      <w:r>
        <w:t>Read silently for ten minutes</w:t>
      </w:r>
    </w:p>
    <w:p w14:paraId="7DABEF04" w14:textId="77777777" w:rsidR="00126F6E" w:rsidRDefault="00126F6E" w:rsidP="00381E93">
      <w:pPr>
        <w:pStyle w:val="Bullets"/>
        <w:numPr>
          <w:ilvl w:val="0"/>
          <w:numId w:val="0"/>
        </w:numPr>
        <w:ind w:left="1134"/>
      </w:pPr>
      <w:r>
        <w:t>When faced with confrontation, walk away from the situation without reacting violently/aggressively</w:t>
      </w:r>
    </w:p>
    <w:p w14:paraId="47FD63D1" w14:textId="77777777" w:rsidR="00126F6E" w:rsidRDefault="00126F6E" w:rsidP="00381E93">
      <w:pPr>
        <w:pStyle w:val="Bullets"/>
        <w:numPr>
          <w:ilvl w:val="0"/>
          <w:numId w:val="0"/>
        </w:numPr>
        <w:ind w:left="1134"/>
      </w:pPr>
      <w:r>
        <w:t>When behaviour is unmanageable remove yourself from the situation and go to a designated point of contact for assistance.</w:t>
      </w:r>
      <w:r w:rsidR="00A86483">
        <w:br w:type="page"/>
      </w:r>
    </w:p>
    <w:tbl>
      <w:tblPr>
        <w:tblStyle w:val="TableGrid"/>
        <w:tblW w:w="0" w:type="auto"/>
        <w:tblLook w:val="04A0" w:firstRow="1" w:lastRow="0" w:firstColumn="1" w:lastColumn="0" w:noHBand="0" w:noVBand="1"/>
      </w:tblPr>
      <w:tblGrid>
        <w:gridCol w:w="9548"/>
      </w:tblGrid>
      <w:tr w:rsidR="00126F6E" w14:paraId="747B3897" w14:textId="77777777" w:rsidTr="00126F6E">
        <w:tc>
          <w:tcPr>
            <w:tcW w:w="9548" w:type="dxa"/>
            <w:shd w:val="clear" w:color="auto" w:fill="E5B8B7" w:themeFill="accent2" w:themeFillTint="66"/>
          </w:tcPr>
          <w:p w14:paraId="5EEB20F7" w14:textId="77777777" w:rsidR="00126F6E" w:rsidRDefault="00126F6E" w:rsidP="00126F6E">
            <w:pPr>
              <w:spacing w:before="120" w:after="120" w:line="240" w:lineRule="auto"/>
              <w:rPr>
                <w:b/>
              </w:rPr>
            </w:pPr>
            <w:r>
              <w:rPr>
                <w:b/>
              </w:rPr>
              <w:lastRenderedPageBreak/>
              <w:t>Megan’s short-term objectives:</w:t>
            </w:r>
          </w:p>
          <w:p w14:paraId="7D5C8DFA" w14:textId="77777777" w:rsidR="00126F6E" w:rsidRDefault="0027398F" w:rsidP="00126F6E">
            <w:pPr>
              <w:pStyle w:val="Bullets"/>
            </w:pPr>
            <w:r>
              <w:t>Attend on a daily basis and on time</w:t>
            </w:r>
          </w:p>
          <w:p w14:paraId="62BF9F63" w14:textId="77777777" w:rsidR="0027398F" w:rsidRDefault="0027398F" w:rsidP="00126F6E">
            <w:pPr>
              <w:pStyle w:val="Bullets"/>
            </w:pPr>
            <w:r>
              <w:t>Be fully equipped on a daily basis</w:t>
            </w:r>
          </w:p>
          <w:p w14:paraId="6C5284A2" w14:textId="77777777" w:rsidR="00FE1858" w:rsidRDefault="00FE1858" w:rsidP="00126F6E">
            <w:pPr>
              <w:pStyle w:val="Bullets"/>
            </w:pPr>
            <w:r>
              <w:t>Do not shout at teachers/members of staff</w:t>
            </w:r>
          </w:p>
          <w:p w14:paraId="34B73BBB" w14:textId="77777777" w:rsidR="0027398F" w:rsidRPr="00126F6E" w:rsidRDefault="0027398F" w:rsidP="0027398F">
            <w:r>
              <w:t>These targets might seem a fundamental part of life that most children automatically do because it is the norm but Megan has not got the basics right. Before any further targets can be set, she needs to ensure that she can behave appropriately at the most fundamental level. By being on time and fully equipped the potential for confrontation and disruption is removed and she can start the day on a level footing.</w:t>
            </w:r>
            <w:r w:rsidR="007A4B0E">
              <w:t xml:space="preserve"> Once this is achieved, the inappropriate behaviour within the classroom can start to be addressed.</w:t>
            </w:r>
          </w:p>
        </w:tc>
      </w:tr>
    </w:tbl>
    <w:p w14:paraId="3636F9E2" w14:textId="77777777" w:rsidR="00126F6E" w:rsidRDefault="00126F6E" w:rsidP="008A5B6B">
      <w:pPr>
        <w:spacing w:after="0"/>
      </w:pPr>
    </w:p>
    <w:p w14:paraId="761D24D8" w14:textId="77777777" w:rsidR="007A4B0E" w:rsidRDefault="007A4B0E" w:rsidP="008A5B6B">
      <w:pPr>
        <w:pStyle w:val="Heading3"/>
        <w:spacing w:before="0"/>
      </w:pPr>
      <w:bookmarkStart w:id="87" w:name="_Toc421185421"/>
      <w:r>
        <w:t>Identify more acceptable alternative behaviours</w:t>
      </w:r>
      <w:bookmarkEnd w:id="87"/>
    </w:p>
    <w:p w14:paraId="571B7930" w14:textId="77777777" w:rsidR="007A4B0E" w:rsidRDefault="007A4B0E" w:rsidP="007A4B0E">
      <w:r>
        <w:t>When you set the child’s objectives you need to make it clear to them how you expect them to behave and what that behaviour looks like. This entails identifying the inappropriate behaviour they have been demonstrating, the reasons it is inappropriate, and an alternative more acceptable way of behaving. By doing this they will understand what you expect of them and why. Often children behave inappropriately because they don’t realise it is inappropriate and because they have learned it from others. When explaining reasons for behaviour being unacceptable it is useful to use analogies that mean something to them.</w:t>
      </w:r>
    </w:p>
    <w:p w14:paraId="5405170E" w14:textId="77777777" w:rsidR="00FE1858" w:rsidRDefault="00FE1858">
      <w:pPr>
        <w:spacing w:after="0" w:line="240" w:lineRule="auto"/>
        <w:rPr>
          <w:b/>
          <w:u w:val="single"/>
        </w:rPr>
      </w:pPr>
      <w:r>
        <w:rPr>
          <w:u w:val="single"/>
        </w:rPr>
        <w:br w:type="page"/>
      </w:r>
    </w:p>
    <w:p w14:paraId="62524E26" w14:textId="77777777" w:rsidR="00FE1858" w:rsidRDefault="00FE1858" w:rsidP="00FE1858">
      <w:pPr>
        <w:pStyle w:val="BoldBulTight0"/>
        <w:rPr>
          <w:u w:val="single"/>
        </w:rPr>
      </w:pPr>
      <w:r>
        <w:rPr>
          <w:u w:val="single"/>
        </w:rPr>
        <w:lastRenderedPageBreak/>
        <w:t>Examples of inappropriate behaviours and alternatives</w:t>
      </w:r>
    </w:p>
    <w:p w14:paraId="0A8CEE63" w14:textId="77777777" w:rsidR="007A4B0E" w:rsidRDefault="007A4B0E" w:rsidP="007A4B0E">
      <w:pPr>
        <w:pStyle w:val="BoldBulTight0"/>
        <w:rPr>
          <w:u w:val="single"/>
        </w:rPr>
      </w:pPr>
    </w:p>
    <w:tbl>
      <w:tblPr>
        <w:tblStyle w:val="TableGrid"/>
        <w:tblW w:w="0" w:type="auto"/>
        <w:tblLook w:val="04A0" w:firstRow="1" w:lastRow="0" w:firstColumn="1" w:lastColumn="0" w:noHBand="0" w:noVBand="1"/>
      </w:tblPr>
      <w:tblGrid>
        <w:gridCol w:w="3182"/>
        <w:gridCol w:w="3183"/>
        <w:gridCol w:w="3183"/>
      </w:tblGrid>
      <w:tr w:rsidR="007A4B0E" w14:paraId="5210EE48" w14:textId="77777777" w:rsidTr="007A4B0E">
        <w:tc>
          <w:tcPr>
            <w:tcW w:w="3182" w:type="dxa"/>
            <w:shd w:val="clear" w:color="auto" w:fill="E5B8B7" w:themeFill="accent2" w:themeFillTint="66"/>
          </w:tcPr>
          <w:p w14:paraId="5BA1F2A0" w14:textId="77777777" w:rsidR="007A4B0E" w:rsidRPr="007A4B0E" w:rsidRDefault="00BF4E5F" w:rsidP="007A4B0E">
            <w:pPr>
              <w:spacing w:before="120" w:after="120" w:line="240" w:lineRule="auto"/>
              <w:rPr>
                <w:b/>
              </w:rPr>
            </w:pPr>
            <w:r>
              <w:rPr>
                <w:b/>
              </w:rPr>
              <w:t>Inappropriate behaviour</w:t>
            </w:r>
          </w:p>
        </w:tc>
        <w:tc>
          <w:tcPr>
            <w:tcW w:w="3183" w:type="dxa"/>
            <w:shd w:val="clear" w:color="auto" w:fill="E5B8B7" w:themeFill="accent2" w:themeFillTint="66"/>
          </w:tcPr>
          <w:p w14:paraId="6EE5D9D6" w14:textId="77777777" w:rsidR="007A4B0E" w:rsidRPr="007A4B0E" w:rsidRDefault="00BF4E5F" w:rsidP="007A4B0E">
            <w:pPr>
              <w:spacing w:before="120" w:after="120" w:line="240" w:lineRule="auto"/>
              <w:rPr>
                <w:b/>
              </w:rPr>
            </w:pPr>
            <w:r>
              <w:rPr>
                <w:b/>
              </w:rPr>
              <w:t>Reasons for it being inappropriate</w:t>
            </w:r>
          </w:p>
        </w:tc>
        <w:tc>
          <w:tcPr>
            <w:tcW w:w="3183" w:type="dxa"/>
            <w:shd w:val="clear" w:color="auto" w:fill="E5B8B7" w:themeFill="accent2" w:themeFillTint="66"/>
          </w:tcPr>
          <w:p w14:paraId="02E2CE4C" w14:textId="77777777" w:rsidR="007A4B0E" w:rsidRPr="007A4B0E" w:rsidRDefault="00BF4E5F" w:rsidP="007A4B0E">
            <w:pPr>
              <w:spacing w:before="120" w:after="120" w:line="240" w:lineRule="auto"/>
              <w:rPr>
                <w:b/>
              </w:rPr>
            </w:pPr>
            <w:r>
              <w:rPr>
                <w:b/>
              </w:rPr>
              <w:t>Alternative acceptable behaviour</w:t>
            </w:r>
          </w:p>
        </w:tc>
      </w:tr>
      <w:tr w:rsidR="00024ACE" w14:paraId="36FEC20A" w14:textId="77777777" w:rsidTr="00024ACE">
        <w:trPr>
          <w:trHeight w:val="2587"/>
        </w:trPr>
        <w:tc>
          <w:tcPr>
            <w:tcW w:w="3182" w:type="dxa"/>
            <w:vMerge w:val="restart"/>
          </w:tcPr>
          <w:p w14:paraId="6E923498" w14:textId="77777777" w:rsidR="00024ACE" w:rsidRDefault="00024ACE" w:rsidP="007A4B0E">
            <w:pPr>
              <w:spacing w:before="120" w:after="120" w:line="240" w:lineRule="auto"/>
            </w:pPr>
            <w:r>
              <w:t>Running in the canteen</w:t>
            </w:r>
          </w:p>
        </w:tc>
        <w:tc>
          <w:tcPr>
            <w:tcW w:w="3183" w:type="dxa"/>
          </w:tcPr>
          <w:p w14:paraId="79F8A666" w14:textId="77777777" w:rsidR="00024ACE" w:rsidRDefault="00024ACE" w:rsidP="007A4B0E">
            <w:pPr>
              <w:spacing w:before="120" w:after="120" w:line="240" w:lineRule="auto"/>
            </w:pPr>
            <w:r>
              <w:t>There are lots of obstacles over which you could fall and hurt yourself and/or others</w:t>
            </w:r>
          </w:p>
          <w:p w14:paraId="53148892" w14:textId="77777777" w:rsidR="00024ACE" w:rsidRDefault="00024ACE" w:rsidP="007A4B0E">
            <w:pPr>
              <w:spacing w:before="120" w:after="120" w:line="240" w:lineRule="auto"/>
            </w:pPr>
            <w:r>
              <w:t>People are carrying hot food and drinks that if knocked on them could cause injury</w:t>
            </w:r>
          </w:p>
          <w:p w14:paraId="55C82A12" w14:textId="77777777" w:rsidR="00024ACE" w:rsidRDefault="00024ACE" w:rsidP="007A4B0E">
            <w:pPr>
              <w:spacing w:before="120" w:after="120" w:line="240" w:lineRule="auto"/>
            </w:pPr>
            <w:r>
              <w:t>People want to eat their lunch in a calm environment</w:t>
            </w:r>
          </w:p>
        </w:tc>
        <w:tc>
          <w:tcPr>
            <w:tcW w:w="3183" w:type="dxa"/>
            <w:vMerge w:val="restart"/>
          </w:tcPr>
          <w:p w14:paraId="7B02D6FE" w14:textId="77777777" w:rsidR="00024ACE" w:rsidRDefault="00024ACE" w:rsidP="007A4B0E">
            <w:pPr>
              <w:spacing w:before="120" w:after="120" w:line="240" w:lineRule="auto"/>
            </w:pPr>
            <w:r>
              <w:t>Walking steadily and calmly</w:t>
            </w:r>
          </w:p>
        </w:tc>
      </w:tr>
      <w:tr w:rsidR="00024ACE" w14:paraId="3EAE9F40" w14:textId="77777777" w:rsidTr="007A4B0E">
        <w:trPr>
          <w:trHeight w:val="2587"/>
        </w:trPr>
        <w:tc>
          <w:tcPr>
            <w:tcW w:w="3182" w:type="dxa"/>
            <w:vMerge/>
          </w:tcPr>
          <w:p w14:paraId="6666C588" w14:textId="77777777" w:rsidR="00024ACE" w:rsidRDefault="00024ACE" w:rsidP="007A4B0E">
            <w:pPr>
              <w:spacing w:before="120" w:after="120" w:line="240" w:lineRule="auto"/>
            </w:pPr>
          </w:p>
        </w:tc>
        <w:tc>
          <w:tcPr>
            <w:tcW w:w="3183" w:type="dxa"/>
          </w:tcPr>
          <w:p w14:paraId="0FB4F2B0" w14:textId="77777777" w:rsidR="00024ACE" w:rsidRDefault="00024ACE" w:rsidP="007A4B0E">
            <w:pPr>
              <w:spacing w:before="120" w:after="120" w:line="240" w:lineRule="auto"/>
            </w:pPr>
            <w:r w:rsidRPr="00024ACE">
              <w:rPr>
                <w:b/>
              </w:rPr>
              <w:t xml:space="preserve">Put yourself in the other position: </w:t>
            </w:r>
            <w:r>
              <w:t>How would you feel if another child ran past your table and knocked your lunch on the floor/down your clothes so you had nothing to eat/looked a mess/got burnt?</w:t>
            </w:r>
          </w:p>
        </w:tc>
        <w:tc>
          <w:tcPr>
            <w:tcW w:w="3183" w:type="dxa"/>
            <w:vMerge/>
          </w:tcPr>
          <w:p w14:paraId="2BCEFC37" w14:textId="77777777" w:rsidR="00024ACE" w:rsidRDefault="00024ACE" w:rsidP="007A4B0E">
            <w:pPr>
              <w:spacing w:before="120" w:after="120" w:line="240" w:lineRule="auto"/>
            </w:pPr>
          </w:p>
        </w:tc>
      </w:tr>
      <w:tr w:rsidR="00024ACE" w14:paraId="0FBE39A3" w14:textId="77777777" w:rsidTr="00024ACE">
        <w:trPr>
          <w:trHeight w:val="586"/>
        </w:trPr>
        <w:tc>
          <w:tcPr>
            <w:tcW w:w="3182" w:type="dxa"/>
            <w:vMerge w:val="restart"/>
          </w:tcPr>
          <w:p w14:paraId="4C2028D9" w14:textId="77777777" w:rsidR="00024ACE" w:rsidRDefault="00024ACE" w:rsidP="007A4B0E">
            <w:pPr>
              <w:spacing w:before="120" w:after="120" w:line="240" w:lineRule="auto"/>
            </w:pPr>
            <w:r>
              <w:t>Shouting out when an educator is presenting to the group</w:t>
            </w:r>
          </w:p>
        </w:tc>
        <w:tc>
          <w:tcPr>
            <w:tcW w:w="3183" w:type="dxa"/>
          </w:tcPr>
          <w:p w14:paraId="08CBFB6E" w14:textId="77777777" w:rsidR="00024ACE" w:rsidRDefault="00024ACE" w:rsidP="007A4B0E">
            <w:pPr>
              <w:spacing w:before="120" w:after="120" w:line="240" w:lineRule="auto"/>
            </w:pPr>
            <w:r>
              <w:t>It disrupts the presentation and stops others learning who want to learn which is not fair</w:t>
            </w:r>
          </w:p>
        </w:tc>
        <w:tc>
          <w:tcPr>
            <w:tcW w:w="3183" w:type="dxa"/>
            <w:vMerge w:val="restart"/>
          </w:tcPr>
          <w:p w14:paraId="14796256" w14:textId="77777777" w:rsidR="00024ACE" w:rsidRDefault="00024ACE" w:rsidP="007A4B0E">
            <w:pPr>
              <w:spacing w:before="120" w:after="120" w:line="240" w:lineRule="auto"/>
            </w:pPr>
            <w:r>
              <w:t>Raising hand and waiting to be acknowledged by the educator</w:t>
            </w:r>
          </w:p>
        </w:tc>
      </w:tr>
      <w:tr w:rsidR="00024ACE" w14:paraId="47F839D4" w14:textId="77777777" w:rsidTr="007A4B0E">
        <w:trPr>
          <w:trHeight w:val="586"/>
        </w:trPr>
        <w:tc>
          <w:tcPr>
            <w:tcW w:w="3182" w:type="dxa"/>
            <w:vMerge/>
          </w:tcPr>
          <w:p w14:paraId="0FB5E521" w14:textId="77777777" w:rsidR="00024ACE" w:rsidRDefault="00024ACE" w:rsidP="007A4B0E">
            <w:pPr>
              <w:spacing w:before="120" w:after="120" w:line="240" w:lineRule="auto"/>
            </w:pPr>
          </w:p>
        </w:tc>
        <w:tc>
          <w:tcPr>
            <w:tcW w:w="3183" w:type="dxa"/>
          </w:tcPr>
          <w:p w14:paraId="5023DE55" w14:textId="77777777" w:rsidR="00024ACE" w:rsidRPr="00024ACE" w:rsidRDefault="00024ACE" w:rsidP="007A4B0E">
            <w:pPr>
              <w:spacing w:before="120" w:after="120" w:line="240" w:lineRule="auto"/>
            </w:pPr>
            <w:r w:rsidRPr="00024ACE">
              <w:rPr>
                <w:b/>
              </w:rPr>
              <w:t>Put yourself in the other position:</w:t>
            </w:r>
            <w:r>
              <w:rPr>
                <w:b/>
              </w:rPr>
              <w:t xml:space="preserve"> </w:t>
            </w:r>
            <w:r>
              <w:t>How would you feel if you were just about to complete the highest level on a computer game and your brother/sister came along and switched it off?</w:t>
            </w:r>
          </w:p>
        </w:tc>
        <w:tc>
          <w:tcPr>
            <w:tcW w:w="3183" w:type="dxa"/>
            <w:vMerge/>
          </w:tcPr>
          <w:p w14:paraId="0B153754" w14:textId="77777777" w:rsidR="00024ACE" w:rsidRDefault="00024ACE" w:rsidP="007A4B0E">
            <w:pPr>
              <w:spacing w:before="120" w:after="120" w:line="240" w:lineRule="auto"/>
            </w:pPr>
          </w:p>
        </w:tc>
      </w:tr>
      <w:tr w:rsidR="00DC467F" w14:paraId="1FCAD1DE" w14:textId="77777777" w:rsidTr="009E4BF7">
        <w:trPr>
          <w:trHeight w:val="3656"/>
        </w:trPr>
        <w:tc>
          <w:tcPr>
            <w:tcW w:w="3182" w:type="dxa"/>
          </w:tcPr>
          <w:p w14:paraId="18CF4938" w14:textId="77777777" w:rsidR="00DC467F" w:rsidRDefault="00DC467F" w:rsidP="007A4B0E">
            <w:pPr>
              <w:spacing w:before="120" w:after="120" w:line="240" w:lineRule="auto"/>
            </w:pPr>
            <w:r>
              <w:t>Repeated name calling of other children</w:t>
            </w:r>
          </w:p>
        </w:tc>
        <w:tc>
          <w:tcPr>
            <w:tcW w:w="3183" w:type="dxa"/>
          </w:tcPr>
          <w:p w14:paraId="63389C98" w14:textId="77777777" w:rsidR="00DC467F" w:rsidRDefault="00DC467F" w:rsidP="007A4B0E">
            <w:pPr>
              <w:spacing w:before="120" w:after="120" w:line="240" w:lineRule="auto"/>
            </w:pPr>
            <w:r>
              <w:t>It hurts others feelings</w:t>
            </w:r>
          </w:p>
          <w:p w14:paraId="0DDC565A" w14:textId="77777777" w:rsidR="00DC467F" w:rsidRDefault="00DC467F" w:rsidP="007A4B0E">
            <w:pPr>
              <w:spacing w:before="120" w:after="120" w:line="240" w:lineRule="auto"/>
            </w:pPr>
            <w:r>
              <w:t>It makes them not want to attend the group</w:t>
            </w:r>
          </w:p>
          <w:p w14:paraId="58E97A15" w14:textId="77777777" w:rsidR="00DC467F" w:rsidRDefault="00DC467F" w:rsidP="007A4B0E">
            <w:pPr>
              <w:spacing w:before="120" w:after="120" w:line="240" w:lineRule="auto"/>
            </w:pPr>
            <w:r>
              <w:t>It can cause illness in others – depression, anxiety, eating disorders, self-harm</w:t>
            </w:r>
          </w:p>
          <w:p w14:paraId="0FFD6B19" w14:textId="77777777" w:rsidR="00DC467F" w:rsidRDefault="00DC467F" w:rsidP="007A4B0E">
            <w:pPr>
              <w:spacing w:before="120" w:after="120" w:line="240" w:lineRule="auto"/>
            </w:pPr>
            <w:r>
              <w:t xml:space="preserve">It can lead to confrontation and aggressive retaliation </w:t>
            </w:r>
          </w:p>
          <w:p w14:paraId="08024E0A" w14:textId="77777777" w:rsidR="00DC467F" w:rsidRDefault="00DC467F" w:rsidP="007A4B0E">
            <w:pPr>
              <w:spacing w:before="120" w:after="120" w:line="240" w:lineRule="auto"/>
            </w:pPr>
            <w:r>
              <w:t>People will not like you</w:t>
            </w:r>
          </w:p>
        </w:tc>
        <w:tc>
          <w:tcPr>
            <w:tcW w:w="3183" w:type="dxa"/>
          </w:tcPr>
          <w:p w14:paraId="5B7892B3" w14:textId="77777777" w:rsidR="00DC467F" w:rsidRDefault="00DC467F" w:rsidP="007A4B0E">
            <w:pPr>
              <w:spacing w:before="120" w:after="120" w:line="240" w:lineRule="auto"/>
            </w:pPr>
            <w:r>
              <w:t>Treating others with respect</w:t>
            </w:r>
          </w:p>
          <w:p w14:paraId="3BA0B84A" w14:textId="77777777" w:rsidR="00DC467F" w:rsidRDefault="00DC467F" w:rsidP="007A4B0E">
            <w:pPr>
              <w:spacing w:before="120" w:after="120" w:line="240" w:lineRule="auto"/>
            </w:pPr>
            <w:r>
              <w:t>Saying nothing if you have nothing positive or nice to say</w:t>
            </w:r>
          </w:p>
        </w:tc>
      </w:tr>
    </w:tbl>
    <w:p w14:paraId="42E1E31A" w14:textId="77777777" w:rsidR="00DC467F" w:rsidRDefault="00DC467F">
      <w:r>
        <w:br w:type="page"/>
      </w:r>
    </w:p>
    <w:tbl>
      <w:tblPr>
        <w:tblStyle w:val="TableGrid"/>
        <w:tblW w:w="0" w:type="auto"/>
        <w:tblLook w:val="04A0" w:firstRow="1" w:lastRow="0" w:firstColumn="1" w:lastColumn="0" w:noHBand="0" w:noVBand="1"/>
      </w:tblPr>
      <w:tblGrid>
        <w:gridCol w:w="3182"/>
        <w:gridCol w:w="3183"/>
        <w:gridCol w:w="3183"/>
      </w:tblGrid>
      <w:tr w:rsidR="00DC467F" w:rsidRPr="007A4B0E" w14:paraId="1EFF469B" w14:textId="77777777" w:rsidTr="009E4BF7">
        <w:tc>
          <w:tcPr>
            <w:tcW w:w="3182" w:type="dxa"/>
            <w:shd w:val="clear" w:color="auto" w:fill="E5B8B7" w:themeFill="accent2" w:themeFillTint="66"/>
          </w:tcPr>
          <w:p w14:paraId="6ED231C9" w14:textId="77777777" w:rsidR="00DC467F" w:rsidRPr="007A4B0E" w:rsidRDefault="00DC467F" w:rsidP="009E4BF7">
            <w:pPr>
              <w:spacing w:before="120" w:after="120" w:line="240" w:lineRule="auto"/>
              <w:rPr>
                <w:b/>
              </w:rPr>
            </w:pPr>
            <w:r>
              <w:rPr>
                <w:b/>
              </w:rPr>
              <w:lastRenderedPageBreak/>
              <w:t>Inappropriate behaviour</w:t>
            </w:r>
          </w:p>
        </w:tc>
        <w:tc>
          <w:tcPr>
            <w:tcW w:w="3183" w:type="dxa"/>
            <w:shd w:val="clear" w:color="auto" w:fill="E5B8B7" w:themeFill="accent2" w:themeFillTint="66"/>
          </w:tcPr>
          <w:p w14:paraId="10CCE7F4" w14:textId="77777777" w:rsidR="00DC467F" w:rsidRPr="007A4B0E" w:rsidRDefault="00DC467F" w:rsidP="009E4BF7">
            <w:pPr>
              <w:spacing w:before="120" w:after="120" w:line="240" w:lineRule="auto"/>
              <w:rPr>
                <w:b/>
              </w:rPr>
            </w:pPr>
            <w:r>
              <w:rPr>
                <w:b/>
              </w:rPr>
              <w:t>Reasons for it being inappropriate</w:t>
            </w:r>
          </w:p>
        </w:tc>
        <w:tc>
          <w:tcPr>
            <w:tcW w:w="3183" w:type="dxa"/>
            <w:shd w:val="clear" w:color="auto" w:fill="E5B8B7" w:themeFill="accent2" w:themeFillTint="66"/>
          </w:tcPr>
          <w:p w14:paraId="1FEB3FE7" w14:textId="77777777" w:rsidR="00DC467F" w:rsidRPr="007A4B0E" w:rsidRDefault="00DC467F" w:rsidP="009E4BF7">
            <w:pPr>
              <w:spacing w:before="120" w:after="120" w:line="240" w:lineRule="auto"/>
              <w:rPr>
                <w:b/>
              </w:rPr>
            </w:pPr>
            <w:r>
              <w:rPr>
                <w:b/>
              </w:rPr>
              <w:t>Alternative acceptable behaviour</w:t>
            </w:r>
          </w:p>
        </w:tc>
      </w:tr>
      <w:tr w:rsidR="00DC467F" w14:paraId="1E8F26D3" w14:textId="77777777" w:rsidTr="00024ACE">
        <w:trPr>
          <w:trHeight w:val="1331"/>
        </w:trPr>
        <w:tc>
          <w:tcPr>
            <w:tcW w:w="3182" w:type="dxa"/>
          </w:tcPr>
          <w:p w14:paraId="424458F0" w14:textId="77777777" w:rsidR="00DC467F" w:rsidRDefault="00DC467F" w:rsidP="007A4B0E">
            <w:pPr>
              <w:spacing w:before="120" w:after="120" w:line="240" w:lineRule="auto"/>
            </w:pPr>
            <w:r>
              <w:t>Name calling (cont.)</w:t>
            </w:r>
          </w:p>
        </w:tc>
        <w:tc>
          <w:tcPr>
            <w:tcW w:w="3183" w:type="dxa"/>
          </w:tcPr>
          <w:p w14:paraId="5314C49B" w14:textId="77777777" w:rsidR="00DC467F" w:rsidRDefault="00DC467F" w:rsidP="007A4B0E">
            <w:pPr>
              <w:spacing w:before="120" w:after="120" w:line="240" w:lineRule="auto"/>
            </w:pPr>
            <w:r w:rsidRPr="00024ACE">
              <w:rPr>
                <w:b/>
              </w:rPr>
              <w:t>Put yourself in the other position:</w:t>
            </w:r>
            <w:r>
              <w:rPr>
                <w:b/>
              </w:rPr>
              <w:t xml:space="preserve"> </w:t>
            </w:r>
            <w:r>
              <w:t>How would you feel if someone in your class/group constantly made fun of something you dislike about yourself?</w:t>
            </w:r>
          </w:p>
        </w:tc>
        <w:tc>
          <w:tcPr>
            <w:tcW w:w="3183" w:type="dxa"/>
          </w:tcPr>
          <w:p w14:paraId="5EC74AD8" w14:textId="77777777" w:rsidR="00DC467F" w:rsidRDefault="00DC467F" w:rsidP="007A4B0E">
            <w:pPr>
              <w:spacing w:before="120" w:after="120" w:line="240" w:lineRule="auto"/>
            </w:pPr>
          </w:p>
        </w:tc>
      </w:tr>
      <w:tr w:rsidR="00024ACE" w14:paraId="6A90F984" w14:textId="77777777" w:rsidTr="00024ACE">
        <w:trPr>
          <w:trHeight w:val="1331"/>
        </w:trPr>
        <w:tc>
          <w:tcPr>
            <w:tcW w:w="3182" w:type="dxa"/>
            <w:vMerge w:val="restart"/>
          </w:tcPr>
          <w:p w14:paraId="74D124C5" w14:textId="77777777" w:rsidR="00024ACE" w:rsidRDefault="00024ACE" w:rsidP="007A4B0E">
            <w:pPr>
              <w:spacing w:before="120" w:after="120" w:line="240" w:lineRule="auto"/>
            </w:pPr>
            <w:r>
              <w:t>Defiance – refusing to do as instructed or follow rules</w:t>
            </w:r>
          </w:p>
        </w:tc>
        <w:tc>
          <w:tcPr>
            <w:tcW w:w="3183" w:type="dxa"/>
          </w:tcPr>
          <w:p w14:paraId="167C9BA5" w14:textId="77777777" w:rsidR="00024ACE" w:rsidRDefault="00024ACE" w:rsidP="007A4B0E">
            <w:pPr>
              <w:spacing w:before="120" w:after="120" w:line="240" w:lineRule="auto"/>
            </w:pPr>
            <w:r>
              <w:t>Rules and instructions are in place to ensure order and stability within a community or society. If people break the rules and refuse to follow instructions without there being any consequences there would be chaos.</w:t>
            </w:r>
          </w:p>
        </w:tc>
        <w:tc>
          <w:tcPr>
            <w:tcW w:w="3183" w:type="dxa"/>
            <w:vMerge w:val="restart"/>
          </w:tcPr>
          <w:p w14:paraId="456BC901" w14:textId="77777777" w:rsidR="00024ACE" w:rsidRDefault="00024ACE" w:rsidP="007A4B0E">
            <w:pPr>
              <w:spacing w:before="120" w:after="120" w:line="240" w:lineRule="auto"/>
            </w:pPr>
            <w:r>
              <w:t>If there is a valid reason for not wanting to follow an instruction you should ask to talk quietly to the person giving it explaining the reason calmly and reasonably.</w:t>
            </w:r>
          </w:p>
          <w:p w14:paraId="530B10D1" w14:textId="77777777" w:rsidR="00024ACE" w:rsidRDefault="00024ACE" w:rsidP="007A4B0E">
            <w:pPr>
              <w:spacing w:before="120" w:after="120" w:line="240" w:lineRule="auto"/>
            </w:pPr>
            <w:r>
              <w:t>If you do not agree with a rule you should continue to follow it but ask your educator to explain why the rule is in place. If you still do not agree with it you should ask to talk to someone in authority.</w:t>
            </w:r>
          </w:p>
        </w:tc>
      </w:tr>
      <w:tr w:rsidR="00024ACE" w14:paraId="69A478A4" w14:textId="77777777" w:rsidTr="007A4B0E">
        <w:trPr>
          <w:trHeight w:val="1331"/>
        </w:trPr>
        <w:tc>
          <w:tcPr>
            <w:tcW w:w="3182" w:type="dxa"/>
            <w:vMerge/>
          </w:tcPr>
          <w:p w14:paraId="56C123C1" w14:textId="77777777" w:rsidR="00024ACE" w:rsidRDefault="00024ACE" w:rsidP="007A4B0E">
            <w:pPr>
              <w:spacing w:before="120" w:after="120" w:line="240" w:lineRule="auto"/>
            </w:pPr>
          </w:p>
        </w:tc>
        <w:tc>
          <w:tcPr>
            <w:tcW w:w="3183" w:type="dxa"/>
          </w:tcPr>
          <w:p w14:paraId="4A85850B" w14:textId="77777777" w:rsidR="00024ACE" w:rsidRPr="00024ACE" w:rsidRDefault="00024ACE" w:rsidP="007A4B0E">
            <w:pPr>
              <w:spacing w:before="120" w:after="120" w:line="240" w:lineRule="auto"/>
            </w:pPr>
            <w:r w:rsidRPr="00024ACE">
              <w:rPr>
                <w:b/>
              </w:rPr>
              <w:t>Put yourself in the other position:</w:t>
            </w:r>
            <w:r>
              <w:rPr>
                <w:b/>
              </w:rPr>
              <w:t xml:space="preserve"> </w:t>
            </w:r>
            <w:r>
              <w:t>Imagine a rugby match without any rules or penalties for violent conduct.</w:t>
            </w:r>
          </w:p>
        </w:tc>
        <w:tc>
          <w:tcPr>
            <w:tcW w:w="3183" w:type="dxa"/>
            <w:vMerge/>
          </w:tcPr>
          <w:p w14:paraId="7F4DE057" w14:textId="77777777" w:rsidR="00024ACE" w:rsidRDefault="00024ACE" w:rsidP="007A4B0E">
            <w:pPr>
              <w:spacing w:before="120" w:after="120" w:line="240" w:lineRule="auto"/>
            </w:pPr>
          </w:p>
        </w:tc>
      </w:tr>
      <w:tr w:rsidR="00FE1858" w14:paraId="7D213595" w14:textId="77777777" w:rsidTr="009E4BF7">
        <w:trPr>
          <w:trHeight w:val="1382"/>
        </w:trPr>
        <w:tc>
          <w:tcPr>
            <w:tcW w:w="3182" w:type="dxa"/>
            <w:vMerge w:val="restart"/>
          </w:tcPr>
          <w:p w14:paraId="65B52256" w14:textId="77777777" w:rsidR="00FE1858" w:rsidRDefault="00FE1858" w:rsidP="009E4BF7">
            <w:pPr>
              <w:spacing w:before="120" w:after="120" w:line="240" w:lineRule="auto"/>
            </w:pPr>
            <w:r>
              <w:t>Fighting and aggressive behaviour</w:t>
            </w:r>
          </w:p>
        </w:tc>
        <w:tc>
          <w:tcPr>
            <w:tcW w:w="3183" w:type="dxa"/>
          </w:tcPr>
          <w:p w14:paraId="70F3399F" w14:textId="77777777" w:rsidR="00FE1858" w:rsidRDefault="00FE1858" w:rsidP="009E4BF7">
            <w:pPr>
              <w:spacing w:before="120" w:after="120" w:line="240" w:lineRule="auto"/>
            </w:pPr>
            <w:r>
              <w:t>People have the right to be safe</w:t>
            </w:r>
          </w:p>
          <w:p w14:paraId="3DF676AF" w14:textId="77777777" w:rsidR="00FE1858" w:rsidRDefault="00FE1858" w:rsidP="009E4BF7">
            <w:pPr>
              <w:spacing w:before="120" w:after="120" w:line="240" w:lineRule="auto"/>
            </w:pPr>
            <w:r>
              <w:t>You could injure someone and yourself</w:t>
            </w:r>
          </w:p>
          <w:p w14:paraId="3333DD09" w14:textId="77777777" w:rsidR="00FE1858" w:rsidRDefault="00FE1858" w:rsidP="009E4BF7">
            <w:pPr>
              <w:spacing w:before="120" w:after="120" w:line="240" w:lineRule="auto"/>
            </w:pPr>
            <w:r>
              <w:t>Assault is a criminal offence</w:t>
            </w:r>
          </w:p>
          <w:p w14:paraId="67B3645B" w14:textId="77777777" w:rsidR="00FE1858" w:rsidRDefault="00FE1858" w:rsidP="009E4BF7">
            <w:pPr>
              <w:spacing w:before="120" w:after="120" w:line="240" w:lineRule="auto"/>
            </w:pPr>
            <w:r>
              <w:t>People will be afraid of you and will not want to spend time with you</w:t>
            </w:r>
          </w:p>
        </w:tc>
        <w:tc>
          <w:tcPr>
            <w:tcW w:w="3183" w:type="dxa"/>
            <w:vMerge w:val="restart"/>
          </w:tcPr>
          <w:p w14:paraId="681DD8D7" w14:textId="77777777" w:rsidR="00FE1858" w:rsidRDefault="00FE1858" w:rsidP="009E4BF7">
            <w:pPr>
              <w:spacing w:before="120" w:after="120" w:line="240" w:lineRule="auto"/>
            </w:pPr>
            <w:r>
              <w:t>Walk away from the situation and calm down using deep breathing exercises</w:t>
            </w:r>
          </w:p>
          <w:p w14:paraId="5C148B84" w14:textId="77777777" w:rsidR="00FE1858" w:rsidRDefault="00FE1858" w:rsidP="009E4BF7">
            <w:pPr>
              <w:spacing w:before="120" w:after="120" w:line="240" w:lineRule="auto"/>
            </w:pPr>
            <w:r>
              <w:t>Tell an adult about the situation</w:t>
            </w:r>
          </w:p>
          <w:p w14:paraId="1B3937DF" w14:textId="77777777" w:rsidR="00FE1858" w:rsidRDefault="00FE1858" w:rsidP="009E4BF7">
            <w:pPr>
              <w:spacing w:before="120" w:after="120" w:line="240" w:lineRule="auto"/>
            </w:pPr>
            <w:r>
              <w:t>Talk to the other person with an adult present to resolve the matter</w:t>
            </w:r>
          </w:p>
        </w:tc>
      </w:tr>
      <w:tr w:rsidR="00FE1858" w14:paraId="63A02DE2" w14:textId="77777777" w:rsidTr="009E4BF7">
        <w:trPr>
          <w:trHeight w:val="1381"/>
        </w:trPr>
        <w:tc>
          <w:tcPr>
            <w:tcW w:w="3182" w:type="dxa"/>
            <w:vMerge/>
          </w:tcPr>
          <w:p w14:paraId="7E119195" w14:textId="77777777" w:rsidR="00FE1858" w:rsidRDefault="00FE1858" w:rsidP="009E4BF7">
            <w:pPr>
              <w:spacing w:before="120" w:after="120" w:line="240" w:lineRule="auto"/>
            </w:pPr>
          </w:p>
        </w:tc>
        <w:tc>
          <w:tcPr>
            <w:tcW w:w="3183" w:type="dxa"/>
          </w:tcPr>
          <w:p w14:paraId="030AF619" w14:textId="77777777" w:rsidR="00FE1858" w:rsidRPr="006F1FBC" w:rsidRDefault="00FE1858" w:rsidP="009E4BF7">
            <w:pPr>
              <w:spacing w:before="120" w:after="120" w:line="240" w:lineRule="auto"/>
            </w:pPr>
            <w:r w:rsidRPr="00024ACE">
              <w:rPr>
                <w:b/>
              </w:rPr>
              <w:t>Put yourself in the other position:</w:t>
            </w:r>
            <w:r>
              <w:rPr>
                <w:b/>
              </w:rPr>
              <w:t xml:space="preserve"> </w:t>
            </w:r>
            <w:r>
              <w:t>What would you think if you saw your teacher punch another member of staff in the corridor?</w:t>
            </w:r>
          </w:p>
        </w:tc>
        <w:tc>
          <w:tcPr>
            <w:tcW w:w="3183" w:type="dxa"/>
            <w:vMerge/>
          </w:tcPr>
          <w:p w14:paraId="568FBF06" w14:textId="77777777" w:rsidR="00FE1858" w:rsidRDefault="00FE1858" w:rsidP="009E4BF7">
            <w:pPr>
              <w:spacing w:before="120" w:after="120" w:line="240" w:lineRule="auto"/>
            </w:pPr>
          </w:p>
        </w:tc>
      </w:tr>
    </w:tbl>
    <w:p w14:paraId="130D2CBE" w14:textId="77777777" w:rsidR="00DC467F" w:rsidRDefault="00DC467F">
      <w:r>
        <w:br w:type="page"/>
      </w:r>
    </w:p>
    <w:tbl>
      <w:tblPr>
        <w:tblStyle w:val="TableGrid"/>
        <w:tblW w:w="0" w:type="auto"/>
        <w:tblLook w:val="04A0" w:firstRow="1" w:lastRow="0" w:firstColumn="1" w:lastColumn="0" w:noHBand="0" w:noVBand="1"/>
      </w:tblPr>
      <w:tblGrid>
        <w:gridCol w:w="3182"/>
        <w:gridCol w:w="3183"/>
        <w:gridCol w:w="3183"/>
      </w:tblGrid>
      <w:tr w:rsidR="00DC467F" w:rsidRPr="007A4B0E" w14:paraId="3988385A" w14:textId="77777777" w:rsidTr="009E4BF7">
        <w:tc>
          <w:tcPr>
            <w:tcW w:w="3182" w:type="dxa"/>
            <w:shd w:val="clear" w:color="auto" w:fill="E5B8B7" w:themeFill="accent2" w:themeFillTint="66"/>
          </w:tcPr>
          <w:p w14:paraId="7B7A2F3D" w14:textId="77777777" w:rsidR="00DC467F" w:rsidRPr="007A4B0E" w:rsidRDefault="00DC467F" w:rsidP="009E4BF7">
            <w:pPr>
              <w:spacing w:before="120" w:after="120" w:line="240" w:lineRule="auto"/>
              <w:rPr>
                <w:b/>
              </w:rPr>
            </w:pPr>
            <w:r>
              <w:rPr>
                <w:b/>
              </w:rPr>
              <w:lastRenderedPageBreak/>
              <w:t>Inappropriate behaviour</w:t>
            </w:r>
          </w:p>
        </w:tc>
        <w:tc>
          <w:tcPr>
            <w:tcW w:w="3183" w:type="dxa"/>
            <w:shd w:val="clear" w:color="auto" w:fill="E5B8B7" w:themeFill="accent2" w:themeFillTint="66"/>
          </w:tcPr>
          <w:p w14:paraId="19733C89" w14:textId="77777777" w:rsidR="00DC467F" w:rsidRPr="007A4B0E" w:rsidRDefault="00DC467F" w:rsidP="009E4BF7">
            <w:pPr>
              <w:spacing w:before="120" w:after="120" w:line="240" w:lineRule="auto"/>
              <w:rPr>
                <w:b/>
              </w:rPr>
            </w:pPr>
            <w:r>
              <w:rPr>
                <w:b/>
              </w:rPr>
              <w:t>Reasons for it being inappropriate</w:t>
            </w:r>
          </w:p>
        </w:tc>
        <w:tc>
          <w:tcPr>
            <w:tcW w:w="3183" w:type="dxa"/>
            <w:shd w:val="clear" w:color="auto" w:fill="E5B8B7" w:themeFill="accent2" w:themeFillTint="66"/>
          </w:tcPr>
          <w:p w14:paraId="74E61388" w14:textId="77777777" w:rsidR="00DC467F" w:rsidRPr="007A4B0E" w:rsidRDefault="00DC467F" w:rsidP="009E4BF7">
            <w:pPr>
              <w:spacing w:before="120" w:after="120" w:line="240" w:lineRule="auto"/>
              <w:rPr>
                <w:b/>
              </w:rPr>
            </w:pPr>
            <w:r>
              <w:rPr>
                <w:b/>
              </w:rPr>
              <w:t>Alternative acceptable behaviour</w:t>
            </w:r>
          </w:p>
        </w:tc>
      </w:tr>
      <w:tr w:rsidR="00FE1858" w14:paraId="40663233" w14:textId="77777777" w:rsidTr="009E4BF7">
        <w:trPr>
          <w:trHeight w:val="2587"/>
        </w:trPr>
        <w:tc>
          <w:tcPr>
            <w:tcW w:w="3182" w:type="dxa"/>
            <w:vMerge w:val="restart"/>
          </w:tcPr>
          <w:p w14:paraId="39E6968F" w14:textId="77777777" w:rsidR="00FE1858" w:rsidRDefault="00FE1858" w:rsidP="009E4BF7">
            <w:pPr>
              <w:spacing w:before="120" w:after="120" w:line="240" w:lineRule="auto"/>
            </w:pPr>
            <w:r>
              <w:t>Truanting</w:t>
            </w:r>
          </w:p>
        </w:tc>
        <w:tc>
          <w:tcPr>
            <w:tcW w:w="3183" w:type="dxa"/>
          </w:tcPr>
          <w:p w14:paraId="5E2AB8D3" w14:textId="77777777" w:rsidR="00FE1858" w:rsidRDefault="00FE1858" w:rsidP="009E4BF7">
            <w:pPr>
              <w:spacing w:before="120" w:after="120" w:line="240" w:lineRule="auto"/>
            </w:pPr>
            <w:r>
              <w:t>Parents/carers believe you to be safe in the care of the provider</w:t>
            </w:r>
          </w:p>
          <w:p w14:paraId="28015E6E" w14:textId="77777777" w:rsidR="00FE1858" w:rsidRDefault="00FE1858" w:rsidP="009E4BF7">
            <w:pPr>
              <w:spacing w:before="120" w:after="120" w:line="240" w:lineRule="auto"/>
            </w:pPr>
            <w:r>
              <w:t>Those responsible for your care do not know where you are</w:t>
            </w:r>
          </w:p>
          <w:p w14:paraId="57906B64" w14:textId="77777777" w:rsidR="00FE1858" w:rsidRDefault="00FE1858" w:rsidP="009E4BF7">
            <w:pPr>
              <w:spacing w:before="120" w:after="120" w:line="240" w:lineRule="auto"/>
            </w:pPr>
            <w:r>
              <w:t>You could be hurt/abducted/led astray</w:t>
            </w:r>
          </w:p>
          <w:p w14:paraId="5A74B577" w14:textId="77777777" w:rsidR="00FE1858" w:rsidRDefault="00FE1858" w:rsidP="009E4BF7">
            <w:pPr>
              <w:spacing w:before="120" w:after="120" w:line="240" w:lineRule="auto"/>
            </w:pPr>
            <w:r>
              <w:t>You are missing out/falling behind on learning and development which hinders progress in later life</w:t>
            </w:r>
          </w:p>
        </w:tc>
        <w:tc>
          <w:tcPr>
            <w:tcW w:w="3183" w:type="dxa"/>
            <w:vMerge w:val="restart"/>
          </w:tcPr>
          <w:p w14:paraId="4A6283C6" w14:textId="77777777" w:rsidR="00FE1858" w:rsidRDefault="00FE1858" w:rsidP="009E4BF7">
            <w:pPr>
              <w:spacing w:before="120" w:after="120" w:line="240" w:lineRule="auto"/>
            </w:pPr>
            <w:bookmarkStart w:id="88" w:name="_GoBack"/>
            <w:r>
              <w:t>Attending the establishment on a daily basis</w:t>
            </w:r>
            <w:bookmarkEnd w:id="88"/>
          </w:p>
        </w:tc>
      </w:tr>
      <w:tr w:rsidR="00FE1858" w14:paraId="2415AA11" w14:textId="77777777" w:rsidTr="009E4BF7">
        <w:trPr>
          <w:trHeight w:val="1720"/>
        </w:trPr>
        <w:tc>
          <w:tcPr>
            <w:tcW w:w="3182" w:type="dxa"/>
            <w:vMerge/>
          </w:tcPr>
          <w:p w14:paraId="2BA09E41" w14:textId="77777777" w:rsidR="00FE1858" w:rsidRDefault="00FE1858" w:rsidP="009E4BF7">
            <w:pPr>
              <w:spacing w:before="120" w:after="120" w:line="240" w:lineRule="auto"/>
            </w:pPr>
          </w:p>
        </w:tc>
        <w:tc>
          <w:tcPr>
            <w:tcW w:w="3183" w:type="dxa"/>
          </w:tcPr>
          <w:p w14:paraId="4BE3E147" w14:textId="77777777" w:rsidR="00FE1858" w:rsidRPr="00A86483" w:rsidRDefault="00FE1858" w:rsidP="009E4BF7">
            <w:pPr>
              <w:spacing w:before="120" w:after="120" w:line="240" w:lineRule="auto"/>
            </w:pPr>
            <w:r w:rsidRPr="00024ACE">
              <w:rPr>
                <w:b/>
              </w:rPr>
              <w:t xml:space="preserve">Put yourself in the other position: </w:t>
            </w:r>
            <w:r>
              <w:t>How would you feel if your parents didn’t come home from work one night and you didn’t know where they were?</w:t>
            </w:r>
          </w:p>
        </w:tc>
        <w:tc>
          <w:tcPr>
            <w:tcW w:w="3183" w:type="dxa"/>
            <w:vMerge/>
          </w:tcPr>
          <w:p w14:paraId="00464D71" w14:textId="77777777" w:rsidR="00FE1858" w:rsidRDefault="00FE1858" w:rsidP="009E4BF7">
            <w:pPr>
              <w:spacing w:before="120" w:after="120" w:line="240" w:lineRule="auto"/>
            </w:pPr>
          </w:p>
        </w:tc>
      </w:tr>
    </w:tbl>
    <w:p w14:paraId="6E2A02A0" w14:textId="77777777" w:rsidR="00DC467F" w:rsidRDefault="00DC467F" w:rsidP="008A5B6B">
      <w:pPr>
        <w:spacing w:after="0"/>
      </w:pPr>
    </w:p>
    <w:p w14:paraId="5CB3A20B" w14:textId="77777777" w:rsidR="004B28E3" w:rsidRPr="00DC467F" w:rsidRDefault="004B28E3" w:rsidP="004B28E3">
      <w:r>
        <w:t>These are just a smattering of examples and the behaviours you experience will be unique to both the children in your care and the establishment. When the support plan begins the alternative acceptable behaviours may not be what you would consider to be perfect as the child will be taking small steps towards this. Acceptable behaviours may change as the child starts making progress, for example, if a child is prone to losing their temper within the group setting, the first acceptable alternative behaviour may be for them to get up and leave the room without asking in order to calm down. Leaving the room without permission is not usually acceptable behaviour within a learning environment but in the initial stages of the plan, it avoids a worse display of behaviour – shouting, swearing, physical aggression – and is therefore an interim acceptable behaviour.</w:t>
      </w:r>
    </w:p>
    <w:p w14:paraId="725C6BD1" w14:textId="77777777" w:rsidR="006E5817" w:rsidRPr="006E5817" w:rsidRDefault="006E5817" w:rsidP="006E5817">
      <w:pPr>
        <w:pStyle w:val="Heading2"/>
      </w:pPr>
      <w:bookmarkStart w:id="89" w:name="_Toc421185422"/>
      <w:r w:rsidRPr="006E5817">
        <w:lastRenderedPageBreak/>
        <w:t xml:space="preserve">3.3 – </w:t>
      </w:r>
      <w:r w:rsidR="009B4373" w:rsidRPr="00CD5361">
        <w:rPr>
          <w:rFonts w:asciiTheme="minorHAnsi" w:hAnsiTheme="minorHAnsi"/>
        </w:rPr>
        <w:t>Develop the plan in accordance with the service philosophy and policies</w:t>
      </w:r>
      <w:bookmarkEnd w:id="89"/>
    </w:p>
    <w:p w14:paraId="5EA11960" w14:textId="77777777" w:rsidR="006E5817" w:rsidRPr="006E5817" w:rsidRDefault="006E5817" w:rsidP="006E5817">
      <w:pPr>
        <w:pStyle w:val="Heading2"/>
      </w:pPr>
      <w:bookmarkStart w:id="90" w:name="_Toc421185423"/>
      <w:r w:rsidRPr="006E5817">
        <w:t xml:space="preserve">3.4 – </w:t>
      </w:r>
      <w:r w:rsidR="009B4373" w:rsidRPr="00CD5361">
        <w:rPr>
          <w:rFonts w:asciiTheme="minorHAnsi" w:hAnsiTheme="minorHAnsi"/>
        </w:rPr>
        <w:t>Develop goals of the plan consistent with child’s abilities, age and developmental stage</w:t>
      </w:r>
      <w:bookmarkEnd w:id="90"/>
    </w:p>
    <w:p w14:paraId="655759CE" w14:textId="77777777" w:rsidR="006E5817" w:rsidRDefault="006E5817" w:rsidP="006E5817">
      <w:pPr>
        <w:pStyle w:val="Heading2"/>
      </w:pPr>
      <w:bookmarkStart w:id="91" w:name="_Toc421185424"/>
      <w:r w:rsidRPr="006E5817">
        <w:t xml:space="preserve">3.5 – </w:t>
      </w:r>
      <w:r w:rsidR="009B4373" w:rsidRPr="00CD5361">
        <w:rPr>
          <w:rFonts w:asciiTheme="minorHAnsi" w:hAnsiTheme="minorHAnsi"/>
        </w:rPr>
        <w:t>Ensure that the plan is realistic and that resources are availabl</w:t>
      </w:r>
      <w:r w:rsidR="009B4373">
        <w:rPr>
          <w:rFonts w:asciiTheme="minorHAnsi" w:hAnsiTheme="minorHAnsi"/>
        </w:rPr>
        <w:t>e</w:t>
      </w:r>
      <w:bookmarkEnd w:id="91"/>
    </w:p>
    <w:p w14:paraId="631D1D2F" w14:textId="77777777" w:rsidR="00A84AE8" w:rsidRDefault="00A84AE8" w:rsidP="00A84AE8">
      <w:pPr>
        <w:pStyle w:val="Heading2"/>
        <w:rPr>
          <w:rFonts w:asciiTheme="minorHAnsi" w:hAnsiTheme="minorHAnsi"/>
        </w:rPr>
      </w:pPr>
      <w:bookmarkStart w:id="92" w:name="_Toc421185425"/>
      <w:r>
        <w:t xml:space="preserve">3.6 – </w:t>
      </w:r>
      <w:r w:rsidR="009B4373" w:rsidRPr="00CD5361">
        <w:rPr>
          <w:rFonts w:asciiTheme="minorHAnsi" w:hAnsiTheme="minorHAnsi"/>
        </w:rPr>
        <w:t>Establish plan in consultation with colleagues, family members and others who may be caring for the child</w:t>
      </w:r>
      <w:bookmarkEnd w:id="92"/>
    </w:p>
    <w:p w14:paraId="6EF57CBF" w14:textId="77777777" w:rsidR="006D0463" w:rsidRDefault="006D0463" w:rsidP="006D0463">
      <w:pPr>
        <w:pStyle w:val="Heading2"/>
      </w:pPr>
      <w:bookmarkStart w:id="93" w:name="_Toc421185426"/>
      <w:r>
        <w:t xml:space="preserve">3.7 – </w:t>
      </w:r>
      <w:r w:rsidRPr="00CD5361">
        <w:rPr>
          <w:rFonts w:asciiTheme="minorHAnsi" w:hAnsiTheme="minorHAnsi"/>
        </w:rPr>
        <w:t>Ensure plan considers relevant cultural practices for responding to behaviour</w:t>
      </w:r>
      <w:bookmarkEnd w:id="93"/>
    </w:p>
    <w:p w14:paraId="5ABFA212" w14:textId="77777777" w:rsidR="006D0463" w:rsidRPr="006D0463" w:rsidRDefault="006D0463" w:rsidP="006D0463">
      <w:pPr>
        <w:pStyle w:val="Heading2"/>
      </w:pPr>
      <w:bookmarkStart w:id="94" w:name="_Toc421185427"/>
      <w:r>
        <w:t xml:space="preserve">3.8 – </w:t>
      </w:r>
      <w:r w:rsidRPr="00CD5361">
        <w:t>Liaise with appropriate authorities and referral bodies as necessary</w:t>
      </w:r>
      <w:bookmarkEnd w:id="94"/>
    </w:p>
    <w:p w14:paraId="04B981F5" w14:textId="77777777" w:rsidR="00FA6A5F" w:rsidRDefault="00FA6A5F" w:rsidP="00FA6A5F">
      <w:pPr>
        <w:pStyle w:val="Heading3"/>
      </w:pPr>
      <w:bookmarkStart w:id="95" w:name="_Toc421185428"/>
      <w:r>
        <w:t>Developing the support plan</w:t>
      </w:r>
      <w:bookmarkEnd w:id="95"/>
    </w:p>
    <w:p w14:paraId="5BBB3951" w14:textId="77777777" w:rsidR="002D6DF2" w:rsidRDefault="00CF5BF3" w:rsidP="00FA6A5F">
      <w:r>
        <w:t xml:space="preserve">You have established the long and short-term objectives for a particular child within your care whose behaviour is a cause for concern and you now need to establish a personal support plan that will detail the exact strategies </w:t>
      </w:r>
      <w:r w:rsidR="002D6DF2">
        <w:t>you intend to implement to guide the improvement of their behaviour.</w:t>
      </w:r>
    </w:p>
    <w:p w14:paraId="3892C3CC" w14:textId="77777777" w:rsidR="002D6DF2" w:rsidRDefault="002D6DF2" w:rsidP="002D6DF2">
      <w:pPr>
        <w:pStyle w:val="BoldBulTight0"/>
      </w:pPr>
      <w:r>
        <w:t>When developing the plan you need to carefully consider the following factors:</w:t>
      </w:r>
    </w:p>
    <w:p w14:paraId="716E4E1C" w14:textId="77777777" w:rsidR="002D6DF2" w:rsidRDefault="002D6DF2" w:rsidP="00381E93">
      <w:pPr>
        <w:pStyle w:val="Bullets"/>
        <w:numPr>
          <w:ilvl w:val="0"/>
          <w:numId w:val="0"/>
        </w:numPr>
        <w:ind w:left="1134"/>
      </w:pPr>
      <w:r>
        <w:t>Organisational philosophy and policies</w:t>
      </w:r>
    </w:p>
    <w:p w14:paraId="2FB782AE" w14:textId="77777777" w:rsidR="002D6DF2" w:rsidRDefault="002D6DF2" w:rsidP="00381E93">
      <w:pPr>
        <w:pStyle w:val="Bullets"/>
        <w:numPr>
          <w:ilvl w:val="0"/>
          <w:numId w:val="0"/>
        </w:numPr>
        <w:ind w:left="1134"/>
      </w:pPr>
      <w:r>
        <w:t>Child’s ability, age and developmental stage</w:t>
      </w:r>
    </w:p>
    <w:p w14:paraId="2E1D2674" w14:textId="77777777" w:rsidR="002D6DF2" w:rsidRDefault="002D6DF2" w:rsidP="00381E93">
      <w:pPr>
        <w:pStyle w:val="Bullets"/>
        <w:numPr>
          <w:ilvl w:val="0"/>
          <w:numId w:val="0"/>
        </w:numPr>
        <w:ind w:left="1134"/>
      </w:pPr>
      <w:r>
        <w:t>Available and realistic resources</w:t>
      </w:r>
    </w:p>
    <w:p w14:paraId="2F58F06E" w14:textId="77777777" w:rsidR="002D6DF2" w:rsidRDefault="002D6DF2" w:rsidP="00381E93">
      <w:pPr>
        <w:pStyle w:val="Bullets"/>
        <w:numPr>
          <w:ilvl w:val="0"/>
          <w:numId w:val="0"/>
        </w:numPr>
        <w:ind w:left="1134"/>
      </w:pPr>
      <w:r>
        <w:t>Expectations and wishes of the child’s family</w:t>
      </w:r>
    </w:p>
    <w:p w14:paraId="020C7FF6" w14:textId="77777777" w:rsidR="002D6DF2" w:rsidRDefault="002D6DF2" w:rsidP="00381E93">
      <w:pPr>
        <w:pStyle w:val="Bullets"/>
        <w:numPr>
          <w:ilvl w:val="0"/>
          <w:numId w:val="0"/>
        </w:numPr>
        <w:ind w:left="1134"/>
      </w:pPr>
      <w:r>
        <w:t>Input from the child where appropriate</w:t>
      </w:r>
    </w:p>
    <w:p w14:paraId="3495A53C" w14:textId="77777777" w:rsidR="002D6DF2" w:rsidRDefault="002D6DF2" w:rsidP="00381E93">
      <w:pPr>
        <w:pStyle w:val="Bullets"/>
        <w:numPr>
          <w:ilvl w:val="0"/>
          <w:numId w:val="0"/>
        </w:numPr>
        <w:ind w:left="1134"/>
      </w:pPr>
      <w:r>
        <w:t>Input from others who have responsibility for caring for the child</w:t>
      </w:r>
    </w:p>
    <w:p w14:paraId="6BF0B05C" w14:textId="77777777" w:rsidR="002D6DF2" w:rsidRDefault="002D6DF2" w:rsidP="00381E93">
      <w:pPr>
        <w:pStyle w:val="Bullets"/>
        <w:numPr>
          <w:ilvl w:val="0"/>
          <w:numId w:val="0"/>
        </w:numPr>
        <w:ind w:left="1134"/>
      </w:pPr>
      <w:r>
        <w:t>Needs and capabilities of colleagues in relation to the child</w:t>
      </w:r>
    </w:p>
    <w:p w14:paraId="0BAAA7CB" w14:textId="77777777" w:rsidR="006D0463" w:rsidRDefault="006D0463" w:rsidP="00381E93">
      <w:pPr>
        <w:pStyle w:val="Bullets"/>
        <w:numPr>
          <w:ilvl w:val="0"/>
          <w:numId w:val="0"/>
        </w:numPr>
        <w:ind w:left="1134"/>
      </w:pPr>
      <w:r>
        <w:t>Relevant cultural practices for responding to behaviour</w:t>
      </w:r>
    </w:p>
    <w:p w14:paraId="2CF3DFA7" w14:textId="77777777" w:rsidR="002D6DF2" w:rsidRDefault="002D6DF2" w:rsidP="00381E93">
      <w:pPr>
        <w:pStyle w:val="Bullets"/>
        <w:numPr>
          <w:ilvl w:val="0"/>
          <w:numId w:val="0"/>
        </w:numPr>
        <w:ind w:left="1134"/>
      </w:pPr>
      <w:r>
        <w:t>Advice from external agencies or relevant authorities.</w:t>
      </w:r>
    </w:p>
    <w:p w14:paraId="22D7D965" w14:textId="77777777" w:rsidR="004E2FB4" w:rsidRDefault="004E2FB4" w:rsidP="00381E93">
      <w:pPr>
        <w:spacing w:after="0" w:line="240" w:lineRule="auto"/>
        <w:rPr>
          <w:rFonts w:cstheme="majorBidi"/>
          <w:b/>
          <w:bCs/>
          <w:sz w:val="26"/>
          <w:szCs w:val="26"/>
          <w:lang w:val="en-GB"/>
        </w:rPr>
      </w:pPr>
      <w:r>
        <w:br w:type="page"/>
      </w:r>
    </w:p>
    <w:p w14:paraId="4DBBB55B" w14:textId="77777777" w:rsidR="002D6DF2" w:rsidRDefault="00AF192F" w:rsidP="00AF192F">
      <w:pPr>
        <w:pStyle w:val="Heading3"/>
      </w:pPr>
      <w:bookmarkStart w:id="96" w:name="_Toc421185429"/>
      <w:r>
        <w:lastRenderedPageBreak/>
        <w:t>Organisational philosophy and policies</w:t>
      </w:r>
      <w:bookmarkEnd w:id="96"/>
    </w:p>
    <w:p w14:paraId="352950B5" w14:textId="77777777" w:rsidR="00AF192F" w:rsidRDefault="00AF192F" w:rsidP="00AF192F">
      <w:pPr>
        <w:rPr>
          <w:lang w:val="en-GB"/>
        </w:rPr>
      </w:pPr>
      <w:r>
        <w:rPr>
          <w:lang w:val="en-GB"/>
        </w:rPr>
        <w:t xml:space="preserve">However innovative and creative your intended options for the support plan, you will need to ensure that you adhere to any organisational policies and procedures and that the </w:t>
      </w:r>
      <w:r w:rsidR="000D76A8">
        <w:rPr>
          <w:lang w:val="en-GB"/>
        </w:rPr>
        <w:t xml:space="preserve">ethos or philosophy of your service is at the core of the support plan. </w:t>
      </w:r>
    </w:p>
    <w:p w14:paraId="0D09F1C5" w14:textId="77777777" w:rsidR="002316B3" w:rsidRDefault="002316B3" w:rsidP="002316B3">
      <w:pPr>
        <w:pStyle w:val="BoldBulTight0"/>
        <w:rPr>
          <w:u w:val="single"/>
          <w:lang w:val="en-GB"/>
        </w:rPr>
      </w:pPr>
      <w:r>
        <w:rPr>
          <w:u w:val="single"/>
          <w:lang w:val="en-GB"/>
        </w:rPr>
        <w:t>Organisational philosophy</w:t>
      </w:r>
    </w:p>
    <w:p w14:paraId="518CC704" w14:textId="77777777" w:rsidR="00370825" w:rsidRDefault="002316B3" w:rsidP="002316B3">
      <w:pPr>
        <w:rPr>
          <w:lang w:val="en-GB"/>
        </w:rPr>
      </w:pPr>
      <w:r>
        <w:rPr>
          <w:lang w:val="en-GB"/>
        </w:rPr>
        <w:t xml:space="preserve">Any organisation that provides care and/or education for children should have a mission statement </w:t>
      </w:r>
      <w:r w:rsidR="0030672C">
        <w:rPr>
          <w:lang w:val="en-GB"/>
        </w:rPr>
        <w:t>and core values that reflect the aims and objectives of the organisation and the community it serves. The mission statement will vary according to the nature of the service your organisation provides to children and the demographic of your community</w:t>
      </w:r>
      <w:r w:rsidR="00370825">
        <w:rPr>
          <w:lang w:val="en-GB"/>
        </w:rPr>
        <w:t>.</w:t>
      </w:r>
    </w:p>
    <w:p w14:paraId="20BBC3FD" w14:textId="77777777" w:rsidR="002316B3" w:rsidRDefault="00370825" w:rsidP="00370825">
      <w:pPr>
        <w:pStyle w:val="BoldBulTight0"/>
        <w:rPr>
          <w:lang w:val="en-GB"/>
        </w:rPr>
      </w:pPr>
      <w:r>
        <w:rPr>
          <w:lang w:val="en-GB"/>
        </w:rPr>
        <w:t>I</w:t>
      </w:r>
      <w:r w:rsidR="0030672C">
        <w:rPr>
          <w:lang w:val="en-GB"/>
        </w:rPr>
        <w:t xml:space="preserve">t should </w:t>
      </w:r>
      <w:r>
        <w:rPr>
          <w:lang w:val="en-GB"/>
        </w:rPr>
        <w:t>also reflect the outcomes of the nationally approved learning frameworks which are:</w:t>
      </w:r>
    </w:p>
    <w:p w14:paraId="5E5A8B16" w14:textId="77777777" w:rsidR="00370825" w:rsidRPr="003179A4" w:rsidRDefault="00370825" w:rsidP="00EF34D0">
      <w:pPr>
        <w:pStyle w:val="Bullets"/>
        <w:numPr>
          <w:ilvl w:val="0"/>
          <w:numId w:val="0"/>
        </w:numPr>
        <w:ind w:left="1134"/>
        <w:rPr>
          <w:lang w:val="en-GB"/>
        </w:rPr>
      </w:pPr>
      <w:r>
        <w:t>Children have a strong sense of identity</w:t>
      </w:r>
    </w:p>
    <w:p w14:paraId="5296C473" w14:textId="77777777" w:rsidR="00370825" w:rsidRPr="003179A4" w:rsidRDefault="00370825" w:rsidP="00EF34D0">
      <w:pPr>
        <w:pStyle w:val="Bullets"/>
        <w:numPr>
          <w:ilvl w:val="0"/>
          <w:numId w:val="0"/>
        </w:numPr>
        <w:ind w:left="1134"/>
        <w:rPr>
          <w:lang w:val="en-GB"/>
        </w:rPr>
      </w:pPr>
      <w:r>
        <w:t>Children are connected with and contribute to his or her world</w:t>
      </w:r>
    </w:p>
    <w:p w14:paraId="7CFB5A79" w14:textId="77777777" w:rsidR="00370825" w:rsidRPr="003179A4" w:rsidRDefault="00370825" w:rsidP="00EF34D0">
      <w:pPr>
        <w:pStyle w:val="Bullets"/>
        <w:numPr>
          <w:ilvl w:val="0"/>
          <w:numId w:val="0"/>
        </w:numPr>
        <w:ind w:left="1134"/>
        <w:rPr>
          <w:lang w:val="en-GB"/>
        </w:rPr>
      </w:pPr>
      <w:r>
        <w:t>Children have a strong sense of wellbeing</w:t>
      </w:r>
    </w:p>
    <w:p w14:paraId="51CAC6F9" w14:textId="77777777" w:rsidR="00370825" w:rsidRPr="003179A4" w:rsidRDefault="00370825" w:rsidP="00EF34D0">
      <w:pPr>
        <w:pStyle w:val="Bullets"/>
        <w:numPr>
          <w:ilvl w:val="0"/>
          <w:numId w:val="0"/>
        </w:numPr>
        <w:ind w:left="1134"/>
        <w:rPr>
          <w:lang w:val="en-GB"/>
        </w:rPr>
      </w:pPr>
      <w:r>
        <w:t>Children are confident and involved learners</w:t>
      </w:r>
    </w:p>
    <w:p w14:paraId="6B401166" w14:textId="77777777" w:rsidR="00370825" w:rsidRPr="00370825" w:rsidRDefault="00370825" w:rsidP="00EF34D0">
      <w:pPr>
        <w:pStyle w:val="Bullets"/>
        <w:numPr>
          <w:ilvl w:val="0"/>
          <w:numId w:val="0"/>
        </w:numPr>
        <w:ind w:left="1134"/>
        <w:rPr>
          <w:lang w:val="en-GB"/>
        </w:rPr>
      </w:pPr>
      <w:r>
        <w:t>Children are effective communicators.</w:t>
      </w:r>
    </w:p>
    <w:p w14:paraId="13E8792F" w14:textId="77777777" w:rsidR="00370825" w:rsidRDefault="00AC55DD" w:rsidP="00370825">
      <w:pPr>
        <w:rPr>
          <w:lang w:val="en-GB"/>
        </w:rPr>
      </w:pPr>
      <w:r>
        <w:rPr>
          <w:lang w:val="en-GB"/>
        </w:rPr>
        <w:t>In chapters 1.2 and 1.3 you established guidelines and expectations for behaviour; these guidelines will also form part of the mission statement or motto.</w:t>
      </w:r>
    </w:p>
    <w:p w14:paraId="587DAEC1" w14:textId="77777777" w:rsidR="00AC55DD" w:rsidRDefault="00AC55DD" w:rsidP="00AC55DD">
      <w:pPr>
        <w:pStyle w:val="BoldBulTight0"/>
        <w:rPr>
          <w:lang w:val="en-GB"/>
        </w:rPr>
      </w:pPr>
      <w:r>
        <w:rPr>
          <w:lang w:val="en-GB"/>
        </w:rPr>
        <w:t>Examples of guidelines for behaviour:</w:t>
      </w:r>
    </w:p>
    <w:p w14:paraId="68A6022B" w14:textId="77777777" w:rsidR="00AC55DD" w:rsidRPr="00AC55DD" w:rsidRDefault="00AC55DD" w:rsidP="00AC55DD">
      <w:pPr>
        <w:pStyle w:val="Bullets"/>
        <w:rPr>
          <w:lang w:val="en-GB"/>
        </w:rPr>
      </w:pPr>
      <w:r w:rsidRPr="00AC55DD">
        <w:rPr>
          <w:bCs/>
          <w:lang w:val="en-GB"/>
        </w:rPr>
        <w:t>Always treat others as you would like to be treated yourself</w:t>
      </w:r>
    </w:p>
    <w:p w14:paraId="43AE2694" w14:textId="77777777" w:rsidR="00AC55DD" w:rsidRPr="00AC55DD" w:rsidRDefault="00AC55DD" w:rsidP="00AC55DD">
      <w:pPr>
        <w:pStyle w:val="Bullets"/>
        <w:rPr>
          <w:lang w:val="en-GB"/>
        </w:rPr>
      </w:pPr>
      <w:r w:rsidRPr="00AC55DD">
        <w:rPr>
          <w:bCs/>
          <w:lang w:val="en-GB"/>
        </w:rPr>
        <w:t>Always listen when others are talking or making a contribution</w:t>
      </w:r>
    </w:p>
    <w:p w14:paraId="0B0AD861" w14:textId="77777777" w:rsidR="00AC55DD" w:rsidRPr="00AC55DD" w:rsidRDefault="00AC55DD" w:rsidP="00AC55DD">
      <w:pPr>
        <w:pStyle w:val="Bullets"/>
        <w:rPr>
          <w:lang w:val="en-GB"/>
        </w:rPr>
      </w:pPr>
      <w:r w:rsidRPr="00AC55DD">
        <w:rPr>
          <w:lang w:val="en-GB"/>
        </w:rPr>
        <w:t>Always speak to others in a polite and respectful way</w:t>
      </w:r>
    </w:p>
    <w:p w14:paraId="3A1BC832" w14:textId="77777777" w:rsidR="00AC55DD" w:rsidRPr="00AC55DD" w:rsidRDefault="00AC55DD" w:rsidP="00AC55DD">
      <w:pPr>
        <w:pStyle w:val="Bullets"/>
        <w:rPr>
          <w:lang w:val="en-GB"/>
        </w:rPr>
      </w:pPr>
      <w:r w:rsidRPr="00AC55DD">
        <w:rPr>
          <w:bCs/>
          <w:lang w:val="en-GB"/>
        </w:rPr>
        <w:t>Always use good manners and treat others with respect</w:t>
      </w:r>
    </w:p>
    <w:p w14:paraId="56DC0087" w14:textId="77777777" w:rsidR="00AC55DD" w:rsidRPr="00AC55DD" w:rsidRDefault="00AC55DD" w:rsidP="00AC55DD">
      <w:pPr>
        <w:pStyle w:val="Bullets"/>
        <w:rPr>
          <w:lang w:val="en-GB"/>
        </w:rPr>
      </w:pPr>
      <w:r w:rsidRPr="00AC55DD">
        <w:rPr>
          <w:bCs/>
          <w:lang w:val="en-GB"/>
        </w:rPr>
        <w:t>Always allow others to get on with their learning or activity</w:t>
      </w:r>
    </w:p>
    <w:p w14:paraId="510D1721" w14:textId="77777777" w:rsidR="00AC55DD" w:rsidRPr="00AC55DD" w:rsidRDefault="00AC55DD" w:rsidP="00AC55DD">
      <w:pPr>
        <w:pStyle w:val="Bullets"/>
        <w:rPr>
          <w:lang w:val="en-GB"/>
        </w:rPr>
      </w:pPr>
      <w:r w:rsidRPr="00AC55DD">
        <w:rPr>
          <w:lang w:val="en-GB"/>
        </w:rPr>
        <w:t xml:space="preserve">Always attend regularly and on time </w:t>
      </w:r>
    </w:p>
    <w:p w14:paraId="7E3D2FE4" w14:textId="77777777" w:rsidR="00AC55DD" w:rsidRPr="00AC55DD" w:rsidRDefault="00AC55DD" w:rsidP="00AC55DD">
      <w:pPr>
        <w:pStyle w:val="Bullets"/>
        <w:rPr>
          <w:lang w:val="en-GB"/>
        </w:rPr>
      </w:pPr>
      <w:r w:rsidRPr="00AC55DD">
        <w:rPr>
          <w:bCs/>
          <w:lang w:val="en-GB"/>
        </w:rPr>
        <w:t>Always look after and respect the environment</w:t>
      </w:r>
    </w:p>
    <w:p w14:paraId="0C63350B" w14:textId="77777777" w:rsidR="00AC55DD" w:rsidRPr="00AC55DD" w:rsidRDefault="00AC55DD" w:rsidP="00AC55DD">
      <w:pPr>
        <w:pStyle w:val="Bullets"/>
        <w:rPr>
          <w:lang w:val="en-GB"/>
        </w:rPr>
      </w:pPr>
      <w:r w:rsidRPr="00AC55DD">
        <w:rPr>
          <w:bCs/>
          <w:lang w:val="en-GB"/>
        </w:rPr>
        <w:t>Always complete all activities to the best of your ability</w:t>
      </w:r>
    </w:p>
    <w:p w14:paraId="54F69A2C" w14:textId="77777777" w:rsidR="00AC55DD" w:rsidRPr="00AC55DD" w:rsidRDefault="00AC55DD" w:rsidP="00AC55DD">
      <w:pPr>
        <w:pStyle w:val="Bullets"/>
        <w:rPr>
          <w:lang w:val="en-GB"/>
        </w:rPr>
      </w:pPr>
      <w:r w:rsidRPr="00AC55DD">
        <w:rPr>
          <w:bCs/>
          <w:lang w:val="en-GB"/>
        </w:rPr>
        <w:t>Always arrive with necessary equipment and materials and in full uniform</w:t>
      </w:r>
    </w:p>
    <w:p w14:paraId="13856626" w14:textId="77777777" w:rsidR="00AC55DD" w:rsidRDefault="00AC55DD" w:rsidP="00AC55DD">
      <w:pPr>
        <w:pStyle w:val="Bullets"/>
        <w:rPr>
          <w:lang w:val="en-GB"/>
        </w:rPr>
      </w:pPr>
      <w:r w:rsidRPr="00AC55DD">
        <w:rPr>
          <w:lang w:val="en-GB"/>
        </w:rPr>
        <w:t>Always respect other people’s values and strive to maintain positive relationships.</w:t>
      </w:r>
    </w:p>
    <w:p w14:paraId="7FAC8350" w14:textId="77777777" w:rsidR="00AA6055" w:rsidRDefault="00AA6055">
      <w:pPr>
        <w:spacing w:after="0" w:line="240" w:lineRule="auto"/>
        <w:rPr>
          <w:b/>
          <w:u w:val="single"/>
          <w:lang w:val="en-GB"/>
        </w:rPr>
      </w:pPr>
      <w:r>
        <w:rPr>
          <w:u w:val="single"/>
          <w:lang w:val="en-GB"/>
        </w:rPr>
        <w:br w:type="page"/>
      </w:r>
    </w:p>
    <w:p w14:paraId="18368728" w14:textId="77777777" w:rsidR="00AC55DD" w:rsidRDefault="00AC55DD" w:rsidP="00AC55DD">
      <w:pPr>
        <w:pStyle w:val="BoldBulTight0"/>
        <w:rPr>
          <w:u w:val="single"/>
          <w:lang w:val="en-GB"/>
        </w:rPr>
      </w:pPr>
      <w:r>
        <w:rPr>
          <w:u w:val="single"/>
          <w:lang w:val="en-GB"/>
        </w:rPr>
        <w:lastRenderedPageBreak/>
        <w:t>Examples of mission statements</w:t>
      </w:r>
    </w:p>
    <w:p w14:paraId="7EEBBD01" w14:textId="77777777" w:rsidR="00AC55DD" w:rsidRDefault="00AC55DD" w:rsidP="00AC55DD">
      <w:pPr>
        <w:rPr>
          <w:lang w:val="en-GB"/>
        </w:rPr>
      </w:pPr>
      <w:r>
        <w:rPr>
          <w:lang w:val="en-GB"/>
        </w:rPr>
        <w:t>The following quotations are existing mission statements or philosophies of organisations in Australia.</w:t>
      </w:r>
    </w:p>
    <w:tbl>
      <w:tblPr>
        <w:tblStyle w:val="TableGrid"/>
        <w:tblW w:w="0" w:type="auto"/>
        <w:tblLayout w:type="fixed"/>
        <w:tblLook w:val="04A0" w:firstRow="1" w:lastRow="0" w:firstColumn="1" w:lastColumn="0" w:noHBand="0" w:noVBand="1"/>
      </w:tblPr>
      <w:tblGrid>
        <w:gridCol w:w="3794"/>
        <w:gridCol w:w="5754"/>
      </w:tblGrid>
      <w:tr w:rsidR="00AC55DD" w14:paraId="5D1D3C61" w14:textId="77777777" w:rsidTr="000D2AD4">
        <w:tc>
          <w:tcPr>
            <w:tcW w:w="3794" w:type="dxa"/>
            <w:shd w:val="clear" w:color="auto" w:fill="E5B8B7" w:themeFill="accent2" w:themeFillTint="66"/>
          </w:tcPr>
          <w:p w14:paraId="34BEC766" w14:textId="77777777" w:rsidR="00AC55DD" w:rsidRPr="00AC55DD" w:rsidRDefault="00AC55DD" w:rsidP="004E2FB4">
            <w:pPr>
              <w:spacing w:before="120" w:after="120" w:line="240" w:lineRule="auto"/>
              <w:rPr>
                <w:b/>
                <w:lang w:val="en-GB"/>
              </w:rPr>
            </w:pPr>
            <w:r>
              <w:rPr>
                <w:b/>
                <w:lang w:val="en-GB"/>
              </w:rPr>
              <w:t>Organisation</w:t>
            </w:r>
          </w:p>
        </w:tc>
        <w:tc>
          <w:tcPr>
            <w:tcW w:w="5754" w:type="dxa"/>
            <w:shd w:val="clear" w:color="auto" w:fill="E5B8B7" w:themeFill="accent2" w:themeFillTint="66"/>
          </w:tcPr>
          <w:p w14:paraId="15F46D99" w14:textId="77777777" w:rsidR="00AC55DD" w:rsidRPr="00AC55DD" w:rsidRDefault="00AC55DD" w:rsidP="004E2FB4">
            <w:pPr>
              <w:spacing w:before="120" w:after="120" w:line="240" w:lineRule="auto"/>
              <w:rPr>
                <w:b/>
                <w:lang w:val="en-GB"/>
              </w:rPr>
            </w:pPr>
            <w:r>
              <w:rPr>
                <w:b/>
                <w:lang w:val="en-GB"/>
              </w:rPr>
              <w:t>Philosophy</w:t>
            </w:r>
          </w:p>
        </w:tc>
      </w:tr>
      <w:tr w:rsidR="00AC55DD" w14:paraId="79393C58" w14:textId="77777777" w:rsidTr="000D2AD4">
        <w:tc>
          <w:tcPr>
            <w:tcW w:w="3794" w:type="dxa"/>
          </w:tcPr>
          <w:p w14:paraId="45A23F1D" w14:textId="77777777" w:rsidR="00AC55DD" w:rsidRDefault="00AC55DD" w:rsidP="004E2FB4">
            <w:pPr>
              <w:spacing w:before="120" w:after="120" w:line="240" w:lineRule="auto"/>
              <w:rPr>
                <w:lang w:val="en-GB"/>
              </w:rPr>
            </w:pPr>
            <w:r>
              <w:rPr>
                <w:lang w:val="en-GB"/>
              </w:rPr>
              <w:t>Ashmont Public School, Wagga Wagga</w:t>
            </w:r>
            <w:r w:rsidR="000D2AD4">
              <w:rPr>
                <w:lang w:val="en-GB"/>
              </w:rPr>
              <w:t>, NSW</w:t>
            </w:r>
          </w:p>
          <w:p w14:paraId="7C5C0842" w14:textId="77777777" w:rsidR="00AC55DD" w:rsidRDefault="00AC55DD" w:rsidP="004E2FB4">
            <w:pPr>
              <w:spacing w:before="120" w:after="120" w:line="240" w:lineRule="auto"/>
              <w:rPr>
                <w:lang w:val="en-GB"/>
              </w:rPr>
            </w:pPr>
          </w:p>
          <w:p w14:paraId="71B5CC2D" w14:textId="77777777" w:rsidR="00AC55DD" w:rsidRDefault="003D4817" w:rsidP="004E2FB4">
            <w:pPr>
              <w:spacing w:before="120" w:after="120" w:line="240" w:lineRule="auto"/>
              <w:rPr>
                <w:lang w:val="en-GB"/>
              </w:rPr>
            </w:pPr>
            <w:hyperlink r:id="rId50" w:history="1">
              <w:r w:rsidR="00AC55DD" w:rsidRPr="00DE73B1">
                <w:rPr>
                  <w:rStyle w:val="Hyperlink"/>
                  <w:lang w:val="en-GB"/>
                </w:rPr>
                <w:t>http://www.ashmont-p.schools.nsw.edu.au/</w:t>
              </w:r>
            </w:hyperlink>
            <w:r w:rsidR="00AC55DD">
              <w:rPr>
                <w:lang w:val="en-GB"/>
              </w:rPr>
              <w:t xml:space="preserve"> </w:t>
            </w:r>
          </w:p>
        </w:tc>
        <w:tc>
          <w:tcPr>
            <w:tcW w:w="5754" w:type="dxa"/>
          </w:tcPr>
          <w:p w14:paraId="6666D275" w14:textId="77777777" w:rsidR="00AC55DD" w:rsidRDefault="00AC55DD" w:rsidP="004E2FB4">
            <w:pPr>
              <w:pStyle w:val="NormalWeb"/>
              <w:shd w:val="clear" w:color="auto" w:fill="FFFFFF"/>
              <w:spacing w:before="120" w:beforeAutospacing="0" w:after="120" w:afterAutospacing="0"/>
              <w:rPr>
                <w:rFonts w:asciiTheme="minorHAnsi" w:hAnsiTheme="minorHAnsi"/>
                <w:sz w:val="22"/>
                <w:szCs w:val="22"/>
                <w:lang w:val="en-GB"/>
              </w:rPr>
            </w:pPr>
            <w:r w:rsidRPr="00AC55DD">
              <w:rPr>
                <w:rFonts w:asciiTheme="minorHAnsi" w:hAnsiTheme="minorHAnsi"/>
                <w:sz w:val="22"/>
                <w:szCs w:val="22"/>
                <w:lang w:val="en-GB"/>
              </w:rPr>
              <w:t xml:space="preserve">Honour be our guide: </w:t>
            </w:r>
          </w:p>
          <w:p w14:paraId="11A4B2F1" w14:textId="77777777" w:rsidR="00AC55DD" w:rsidRPr="00AC55DD" w:rsidRDefault="00AC55DD" w:rsidP="004E2FB4">
            <w:pPr>
              <w:pStyle w:val="NormalWeb"/>
              <w:shd w:val="clear" w:color="auto" w:fill="FFFFFF"/>
              <w:spacing w:before="120" w:beforeAutospacing="0" w:after="120" w:afterAutospacing="0"/>
              <w:rPr>
                <w:rFonts w:asciiTheme="minorHAnsi" w:hAnsiTheme="minorHAnsi"/>
                <w:sz w:val="22"/>
                <w:szCs w:val="22"/>
                <w:lang w:val="en-GB"/>
              </w:rPr>
            </w:pPr>
          </w:p>
          <w:p w14:paraId="76717242" w14:textId="77777777" w:rsidR="00AC55DD" w:rsidRPr="00AC55DD" w:rsidRDefault="00AC55DD" w:rsidP="004E2FB4">
            <w:pPr>
              <w:pStyle w:val="NormalWeb"/>
              <w:shd w:val="clear" w:color="auto" w:fill="FFFFFF"/>
              <w:spacing w:before="120" w:beforeAutospacing="0" w:after="120" w:afterAutospacing="0"/>
              <w:rPr>
                <w:rFonts w:asciiTheme="minorHAnsi" w:hAnsiTheme="minorHAnsi" w:cs="Arial"/>
                <w:color w:val="000000"/>
                <w:sz w:val="22"/>
                <w:szCs w:val="22"/>
                <w:lang w:val="en-GB" w:eastAsia="en-GB"/>
              </w:rPr>
            </w:pPr>
            <w:r w:rsidRPr="00AC55DD">
              <w:rPr>
                <w:rFonts w:asciiTheme="minorHAnsi" w:hAnsiTheme="minorHAnsi" w:cs="Arial"/>
                <w:color w:val="000000"/>
                <w:sz w:val="22"/>
                <w:szCs w:val="22"/>
                <w:lang w:val="en-GB" w:eastAsia="en-GB"/>
              </w:rPr>
              <w:t>Our motto, complemented by the Wiradjuri word </w:t>
            </w:r>
            <w:r w:rsidRPr="00AC55DD">
              <w:rPr>
                <w:rFonts w:asciiTheme="minorHAnsi" w:hAnsiTheme="minorHAnsi" w:cs="Arial"/>
                <w:i/>
                <w:iCs/>
                <w:color w:val="000000"/>
                <w:sz w:val="22"/>
                <w:szCs w:val="22"/>
                <w:lang w:val="en-GB" w:eastAsia="en-GB"/>
              </w:rPr>
              <w:t>Yindymarra</w:t>
            </w:r>
            <w:r w:rsidRPr="00AC55DD">
              <w:rPr>
                <w:rFonts w:asciiTheme="minorHAnsi" w:hAnsiTheme="minorHAnsi" w:cs="Arial"/>
                <w:color w:val="000000"/>
                <w:sz w:val="22"/>
                <w:szCs w:val="22"/>
                <w:lang w:val="en-GB" w:eastAsia="en-GB"/>
              </w:rPr>
              <w:t>, drives all staff and students to uphold honesty, show mutual respect, project self-discipline, demonstrate tolerance to all people and to act with honour.</w:t>
            </w:r>
          </w:p>
        </w:tc>
      </w:tr>
      <w:tr w:rsidR="00AC55DD" w14:paraId="681CD8C0" w14:textId="77777777" w:rsidTr="000D2AD4">
        <w:tc>
          <w:tcPr>
            <w:tcW w:w="3794" w:type="dxa"/>
          </w:tcPr>
          <w:p w14:paraId="23CCEB3D" w14:textId="77777777" w:rsidR="00AC55DD" w:rsidRDefault="000D2AD4" w:rsidP="004E2FB4">
            <w:pPr>
              <w:spacing w:before="120" w:after="120" w:line="240" w:lineRule="auto"/>
              <w:rPr>
                <w:lang w:val="en-GB"/>
              </w:rPr>
            </w:pPr>
            <w:r>
              <w:rPr>
                <w:lang w:val="en-GB"/>
              </w:rPr>
              <w:t>Gilmore Primary School, Chisholme, ACT</w:t>
            </w:r>
          </w:p>
          <w:p w14:paraId="076952F6" w14:textId="77777777" w:rsidR="000D2AD4" w:rsidRDefault="000D2AD4" w:rsidP="004E2FB4">
            <w:pPr>
              <w:spacing w:before="120" w:after="120" w:line="240" w:lineRule="auto"/>
              <w:rPr>
                <w:lang w:val="en-GB"/>
              </w:rPr>
            </w:pPr>
          </w:p>
          <w:p w14:paraId="6EA06C00" w14:textId="77777777" w:rsidR="000D2AD4" w:rsidRDefault="003D4817" w:rsidP="004E2FB4">
            <w:pPr>
              <w:spacing w:before="120" w:after="120" w:line="240" w:lineRule="auto"/>
              <w:rPr>
                <w:lang w:val="en-GB"/>
              </w:rPr>
            </w:pPr>
            <w:hyperlink r:id="rId51" w:history="1">
              <w:r w:rsidR="000D2AD4" w:rsidRPr="00DE73B1">
                <w:rPr>
                  <w:rStyle w:val="Hyperlink"/>
                  <w:lang w:val="en-GB"/>
                </w:rPr>
                <w:t>http://www.gilmoreps.act.edu.au/our_school/principals_welcome</w:t>
              </w:r>
            </w:hyperlink>
            <w:r w:rsidR="000D2AD4">
              <w:rPr>
                <w:lang w:val="en-GB"/>
              </w:rPr>
              <w:t xml:space="preserve"> </w:t>
            </w:r>
          </w:p>
        </w:tc>
        <w:tc>
          <w:tcPr>
            <w:tcW w:w="5754" w:type="dxa"/>
          </w:tcPr>
          <w:p w14:paraId="1B5C2487" w14:textId="77777777" w:rsidR="000D2AD4" w:rsidRPr="000D2AD4" w:rsidRDefault="000D2AD4" w:rsidP="004E2FB4">
            <w:pPr>
              <w:spacing w:before="120" w:after="120" w:line="240" w:lineRule="auto"/>
              <w:rPr>
                <w:lang w:val="en-GB"/>
              </w:rPr>
            </w:pPr>
            <w:r>
              <w:rPr>
                <w:lang w:val="en-GB"/>
              </w:rPr>
              <w:t>O</w:t>
            </w:r>
            <w:r w:rsidRPr="000D2AD4">
              <w:rPr>
                <w:lang w:val="en-GB"/>
              </w:rPr>
              <w:t>ur school strives to provide a happy, secure learning environment for every student with the object of encouraging each child to develop to their full potential as lifelong learners.</w:t>
            </w:r>
          </w:p>
          <w:p w14:paraId="38F21181" w14:textId="77777777" w:rsidR="000D2AD4" w:rsidRPr="000D2AD4" w:rsidRDefault="000D2AD4" w:rsidP="004E2FB4">
            <w:pPr>
              <w:spacing w:before="120" w:after="120" w:line="240" w:lineRule="auto"/>
              <w:rPr>
                <w:lang w:val="en-GB"/>
              </w:rPr>
            </w:pPr>
            <w:r w:rsidRPr="000D2AD4">
              <w:rPr>
                <w:lang w:val="en-GB"/>
              </w:rPr>
              <w:t>We strive for excellence in our academic and extra-curricular activities, aiming to develop in each student, a confident concept of self with tolerance and concern for others. With this in mind, our goal is also to develop our students' skills, knowledge and positive attitudes across the eight key learning areas so that they can approach their further education with confidence and continued expectations of success.</w:t>
            </w:r>
          </w:p>
          <w:p w14:paraId="39966020" w14:textId="77777777" w:rsidR="000D2AD4" w:rsidRPr="000D2AD4" w:rsidRDefault="000D2AD4" w:rsidP="004E2FB4">
            <w:pPr>
              <w:spacing w:before="120" w:after="120" w:line="240" w:lineRule="auto"/>
              <w:rPr>
                <w:lang w:val="en-GB"/>
              </w:rPr>
            </w:pPr>
            <w:r w:rsidRPr="000D2AD4">
              <w:rPr>
                <w:lang w:val="en-GB"/>
              </w:rPr>
              <w:t>As a school community, we acknowledge and value the contribution that parents and caregivers hold in supporting the learning of our students.</w:t>
            </w:r>
          </w:p>
          <w:p w14:paraId="58F2726E" w14:textId="77777777" w:rsidR="00AC55DD" w:rsidRDefault="000D2AD4" w:rsidP="004E2FB4">
            <w:pPr>
              <w:spacing w:before="120" w:after="120" w:line="240" w:lineRule="auto"/>
              <w:rPr>
                <w:lang w:val="en-GB"/>
              </w:rPr>
            </w:pPr>
            <w:r w:rsidRPr="000D2AD4">
              <w:rPr>
                <w:lang w:val="en-GB"/>
              </w:rPr>
              <w:t>It is our belief, that parents play a significant role</w:t>
            </w:r>
            <w:r w:rsidR="001F664F">
              <w:rPr>
                <w:lang w:val="en-GB"/>
              </w:rPr>
              <w:t xml:space="preserve"> </w:t>
            </w:r>
            <w:r w:rsidRPr="000D2AD4">
              <w:rPr>
                <w:lang w:val="en-GB"/>
              </w:rPr>
              <w:t>and together we can build the skills, attitudes and values that the wider community and society deem to be important ensuring that our students 'are the future.'</w:t>
            </w:r>
          </w:p>
        </w:tc>
      </w:tr>
      <w:tr w:rsidR="00AC55DD" w14:paraId="2ECDB2A2" w14:textId="77777777" w:rsidTr="000D2AD4">
        <w:tc>
          <w:tcPr>
            <w:tcW w:w="3794" w:type="dxa"/>
          </w:tcPr>
          <w:p w14:paraId="35B42214" w14:textId="77777777" w:rsidR="00AC55DD" w:rsidRDefault="000D2AD4" w:rsidP="004E2FB4">
            <w:pPr>
              <w:spacing w:before="120" w:after="120" w:line="240" w:lineRule="auto"/>
              <w:rPr>
                <w:lang w:val="en-GB"/>
              </w:rPr>
            </w:pPr>
            <w:r>
              <w:rPr>
                <w:lang w:val="en-GB"/>
              </w:rPr>
              <w:t>Lady Gowrie Child Centre, Brisbane, Queensland</w:t>
            </w:r>
          </w:p>
          <w:p w14:paraId="5A8C3B6C" w14:textId="77777777" w:rsidR="000D2AD4" w:rsidRDefault="000D2AD4" w:rsidP="004E2FB4">
            <w:pPr>
              <w:spacing w:before="120" w:after="120" w:line="240" w:lineRule="auto"/>
              <w:rPr>
                <w:lang w:val="en-GB"/>
              </w:rPr>
            </w:pPr>
          </w:p>
          <w:p w14:paraId="50D07620" w14:textId="77777777" w:rsidR="000D2AD4" w:rsidRDefault="003D4817" w:rsidP="004E2FB4">
            <w:pPr>
              <w:spacing w:before="120" w:after="120" w:line="240" w:lineRule="auto"/>
              <w:rPr>
                <w:lang w:val="en-GB"/>
              </w:rPr>
            </w:pPr>
            <w:hyperlink r:id="rId52" w:history="1">
              <w:r w:rsidR="000D2AD4" w:rsidRPr="00DE73B1">
                <w:rPr>
                  <w:rStyle w:val="Hyperlink"/>
                  <w:lang w:val="en-GB"/>
                </w:rPr>
                <w:t>http://gowrieqld.com.au/philosophy/</w:t>
              </w:r>
            </w:hyperlink>
            <w:r w:rsidR="000D2AD4">
              <w:rPr>
                <w:lang w:val="en-GB"/>
              </w:rPr>
              <w:t xml:space="preserve"> </w:t>
            </w:r>
          </w:p>
        </w:tc>
        <w:tc>
          <w:tcPr>
            <w:tcW w:w="5754" w:type="dxa"/>
          </w:tcPr>
          <w:p w14:paraId="685085EF" w14:textId="77777777" w:rsidR="000D2AD4" w:rsidRPr="000D2AD4" w:rsidRDefault="000D2AD4" w:rsidP="004E2FB4">
            <w:pPr>
              <w:spacing w:before="120" w:after="120" w:line="240" w:lineRule="auto"/>
              <w:rPr>
                <w:lang w:val="en-GB"/>
              </w:rPr>
            </w:pPr>
            <w:r w:rsidRPr="000D2AD4">
              <w:rPr>
                <w:lang w:val="en-GB"/>
              </w:rPr>
              <w:t xml:space="preserve">We believe that childhood is a unique time of life, to be valued and enjoyed in its own right. This is the time where foundations are laid for future </w:t>
            </w:r>
            <w:r>
              <w:rPr>
                <w:lang w:val="en-GB"/>
              </w:rPr>
              <w:t>health, learning and wellbeing.</w:t>
            </w:r>
          </w:p>
          <w:p w14:paraId="742F19A2" w14:textId="77777777" w:rsidR="000D2AD4" w:rsidRPr="000D2AD4" w:rsidRDefault="000D2AD4" w:rsidP="004E2FB4">
            <w:pPr>
              <w:spacing w:before="120" w:after="120" w:line="240" w:lineRule="auto"/>
              <w:rPr>
                <w:lang w:val="en-GB"/>
              </w:rPr>
            </w:pPr>
            <w:r w:rsidRPr="000D2AD4">
              <w:rPr>
                <w:lang w:val="en-GB"/>
              </w:rPr>
              <w:t>We value children growing up with the understandings, skills and dispositions to be caring people and effective learners, able to contribute to their world and to enjoy rich and successful relationships with others. T</w:t>
            </w:r>
            <w:r>
              <w:rPr>
                <w:lang w:val="en-GB"/>
              </w:rPr>
              <w:t>his journey starts at babyhood.</w:t>
            </w:r>
          </w:p>
          <w:p w14:paraId="4DF746B3" w14:textId="77777777" w:rsidR="000D2AD4" w:rsidRPr="000D2AD4" w:rsidRDefault="000D2AD4" w:rsidP="004E2FB4">
            <w:pPr>
              <w:spacing w:before="120" w:after="120" w:line="240" w:lineRule="auto"/>
              <w:rPr>
                <w:lang w:val="en-GB"/>
              </w:rPr>
            </w:pPr>
            <w:r w:rsidRPr="000D2AD4">
              <w:rPr>
                <w:lang w:val="en-GB"/>
              </w:rPr>
              <w:t>In our work with children we:</w:t>
            </w:r>
          </w:p>
          <w:p w14:paraId="22601BC5" w14:textId="77777777" w:rsidR="000D2AD4" w:rsidRPr="000D2AD4" w:rsidRDefault="000D2AD4" w:rsidP="004E2FB4">
            <w:pPr>
              <w:pStyle w:val="ListParagraph"/>
              <w:numPr>
                <w:ilvl w:val="0"/>
                <w:numId w:val="20"/>
              </w:numPr>
              <w:spacing w:before="120" w:after="120" w:line="240" w:lineRule="auto"/>
              <w:rPr>
                <w:lang w:val="en-GB"/>
              </w:rPr>
            </w:pPr>
            <w:r w:rsidRPr="000D2AD4">
              <w:rPr>
                <w:lang w:val="en-GB"/>
              </w:rPr>
              <w:t>Acknowledge children from birth are active and competent learners.</w:t>
            </w:r>
          </w:p>
          <w:p w14:paraId="5C1606C4" w14:textId="77777777" w:rsidR="000D2AD4" w:rsidRPr="000D2AD4" w:rsidRDefault="000D2AD4" w:rsidP="004E2FB4">
            <w:pPr>
              <w:pStyle w:val="ListParagraph"/>
              <w:numPr>
                <w:ilvl w:val="0"/>
                <w:numId w:val="20"/>
              </w:numPr>
              <w:spacing w:before="120" w:after="120" w:line="240" w:lineRule="auto"/>
              <w:rPr>
                <w:lang w:val="en-GB"/>
              </w:rPr>
            </w:pPr>
            <w:r w:rsidRPr="000D2AD4">
              <w:rPr>
                <w:lang w:val="en-GB"/>
              </w:rPr>
              <w:t>Encourage children’s learning through play by providing for their interests and expanding their knowledge and skills.</w:t>
            </w:r>
          </w:p>
          <w:p w14:paraId="540E81DE" w14:textId="77777777" w:rsidR="000D2AD4" w:rsidRPr="000D2AD4" w:rsidRDefault="000D2AD4" w:rsidP="004E2FB4">
            <w:pPr>
              <w:pStyle w:val="ListParagraph"/>
              <w:numPr>
                <w:ilvl w:val="0"/>
                <w:numId w:val="20"/>
              </w:numPr>
              <w:spacing w:before="120" w:after="120" w:line="240" w:lineRule="auto"/>
              <w:rPr>
                <w:lang w:val="en-GB"/>
              </w:rPr>
            </w:pPr>
            <w:r w:rsidRPr="000D2AD4">
              <w:rPr>
                <w:lang w:val="en-GB"/>
              </w:rPr>
              <w:lastRenderedPageBreak/>
              <w:t>Create a safe, welcoming and stimulating learning environment to encourage thoughtful play, early literacy, numeracy development, science and the arts.</w:t>
            </w:r>
          </w:p>
          <w:p w14:paraId="4B98F45E" w14:textId="77777777" w:rsidR="000D2AD4" w:rsidRPr="000D2AD4" w:rsidRDefault="000D2AD4" w:rsidP="004E2FB4">
            <w:pPr>
              <w:pStyle w:val="ListParagraph"/>
              <w:numPr>
                <w:ilvl w:val="0"/>
                <w:numId w:val="20"/>
              </w:numPr>
              <w:spacing w:before="120" w:after="120" w:line="240" w:lineRule="auto"/>
              <w:rPr>
                <w:lang w:val="en-GB"/>
              </w:rPr>
            </w:pPr>
            <w:r w:rsidRPr="000D2AD4">
              <w:rPr>
                <w:lang w:val="en-GB"/>
              </w:rPr>
              <w:t>Promote resilience, a sense of belonging, self worth, secure attachments and warm trusting relationships and interactions.</w:t>
            </w:r>
          </w:p>
          <w:p w14:paraId="45E3A85E" w14:textId="77777777" w:rsidR="000D2AD4" w:rsidRPr="000D2AD4" w:rsidRDefault="000D2AD4" w:rsidP="004E2FB4">
            <w:pPr>
              <w:pStyle w:val="ListParagraph"/>
              <w:numPr>
                <w:ilvl w:val="0"/>
                <w:numId w:val="20"/>
              </w:numPr>
              <w:spacing w:before="120" w:after="120" w:line="240" w:lineRule="auto"/>
              <w:rPr>
                <w:lang w:val="en-GB"/>
              </w:rPr>
            </w:pPr>
            <w:r w:rsidRPr="000D2AD4">
              <w:rPr>
                <w:lang w:val="en-GB"/>
              </w:rPr>
              <w:t>Seek to strengthen critical thinking, intellectual curiosity and informed risk-taking.</w:t>
            </w:r>
          </w:p>
          <w:p w14:paraId="49BEFF68" w14:textId="77777777" w:rsidR="000D2AD4" w:rsidRPr="000D2AD4" w:rsidRDefault="000D2AD4" w:rsidP="004E2FB4">
            <w:pPr>
              <w:pStyle w:val="ListParagraph"/>
              <w:numPr>
                <w:ilvl w:val="0"/>
                <w:numId w:val="20"/>
              </w:numPr>
              <w:spacing w:before="120" w:after="120" w:line="240" w:lineRule="auto"/>
              <w:rPr>
                <w:lang w:val="en-GB"/>
              </w:rPr>
            </w:pPr>
            <w:r w:rsidRPr="000D2AD4">
              <w:rPr>
                <w:lang w:val="en-GB"/>
              </w:rPr>
              <w:t>Promote communication and problem solving skills, together with social and cultural learning and awareness, and the capacity to express and acknowledge feelings.</w:t>
            </w:r>
          </w:p>
          <w:p w14:paraId="3F5909C7" w14:textId="77777777" w:rsidR="000D2AD4" w:rsidRPr="000D2AD4" w:rsidRDefault="000D2AD4" w:rsidP="004E2FB4">
            <w:pPr>
              <w:spacing w:before="120" w:after="120" w:line="240" w:lineRule="auto"/>
              <w:rPr>
                <w:lang w:val="en-GB"/>
              </w:rPr>
            </w:pPr>
            <w:r w:rsidRPr="000D2AD4">
              <w:rPr>
                <w:lang w:val="en-GB"/>
              </w:rPr>
              <w:t>In our partnership with families we:</w:t>
            </w:r>
          </w:p>
          <w:p w14:paraId="55D8FEB1" w14:textId="77777777" w:rsidR="000D2AD4" w:rsidRPr="000D2AD4" w:rsidRDefault="000D2AD4" w:rsidP="004E2FB4">
            <w:pPr>
              <w:pStyle w:val="ListParagraph"/>
              <w:numPr>
                <w:ilvl w:val="0"/>
                <w:numId w:val="21"/>
              </w:numPr>
              <w:spacing w:before="120" w:after="120" w:line="240" w:lineRule="auto"/>
              <w:rPr>
                <w:lang w:val="en-GB"/>
              </w:rPr>
            </w:pPr>
            <w:r w:rsidRPr="000D2AD4">
              <w:rPr>
                <w:lang w:val="en-GB"/>
              </w:rPr>
              <w:t>Recognise parents as their child’s first and most influential teachers.</w:t>
            </w:r>
          </w:p>
          <w:p w14:paraId="00AFBF9F" w14:textId="77777777" w:rsidR="000D2AD4" w:rsidRPr="000D2AD4" w:rsidRDefault="000D2AD4" w:rsidP="004E2FB4">
            <w:pPr>
              <w:pStyle w:val="ListParagraph"/>
              <w:numPr>
                <w:ilvl w:val="0"/>
                <w:numId w:val="21"/>
              </w:numPr>
              <w:spacing w:before="120" w:after="120" w:line="240" w:lineRule="auto"/>
              <w:rPr>
                <w:lang w:val="en-GB"/>
              </w:rPr>
            </w:pPr>
            <w:r w:rsidRPr="000D2AD4">
              <w:rPr>
                <w:lang w:val="en-GB"/>
              </w:rPr>
              <w:t>Share knowledge and promote confident parenting.</w:t>
            </w:r>
          </w:p>
          <w:p w14:paraId="7156D8C7" w14:textId="77777777" w:rsidR="000D2AD4" w:rsidRPr="000D2AD4" w:rsidRDefault="000D2AD4" w:rsidP="004E2FB4">
            <w:pPr>
              <w:pStyle w:val="ListParagraph"/>
              <w:numPr>
                <w:ilvl w:val="0"/>
                <w:numId w:val="21"/>
              </w:numPr>
              <w:spacing w:before="120" w:after="120" w:line="240" w:lineRule="auto"/>
              <w:rPr>
                <w:lang w:val="en-GB"/>
              </w:rPr>
            </w:pPr>
            <w:r w:rsidRPr="000D2AD4">
              <w:rPr>
                <w:lang w:val="en-GB"/>
              </w:rPr>
              <w:t>Seek to develop and maintain positive relationships based on honesty, trust and respect, two way communication and participation in service decision-making.</w:t>
            </w:r>
          </w:p>
          <w:p w14:paraId="2BC735F8" w14:textId="77777777" w:rsidR="000D2AD4" w:rsidRPr="000D2AD4" w:rsidRDefault="000D2AD4" w:rsidP="004E2FB4">
            <w:pPr>
              <w:pStyle w:val="ListParagraph"/>
              <w:numPr>
                <w:ilvl w:val="0"/>
                <w:numId w:val="21"/>
              </w:numPr>
              <w:spacing w:before="120" w:after="120" w:line="240" w:lineRule="auto"/>
              <w:rPr>
                <w:lang w:val="en-GB"/>
              </w:rPr>
            </w:pPr>
            <w:r w:rsidRPr="000D2AD4">
              <w:rPr>
                <w:lang w:val="en-GB"/>
              </w:rPr>
              <w:t>Respect and value the individual backgrounds and unique culture and customs of families.</w:t>
            </w:r>
          </w:p>
          <w:p w14:paraId="146E2ADC" w14:textId="77777777" w:rsidR="000D2AD4" w:rsidRPr="000D2AD4" w:rsidRDefault="000D2AD4" w:rsidP="004E2FB4">
            <w:pPr>
              <w:pStyle w:val="ListParagraph"/>
              <w:numPr>
                <w:ilvl w:val="0"/>
                <w:numId w:val="21"/>
              </w:numPr>
              <w:spacing w:before="120" w:after="120" w:line="240" w:lineRule="auto"/>
              <w:rPr>
                <w:lang w:val="en-GB"/>
              </w:rPr>
            </w:pPr>
            <w:r w:rsidRPr="000D2AD4">
              <w:rPr>
                <w:lang w:val="en-GB"/>
              </w:rPr>
              <w:t>Build genuine reciprocal relationships with families that are strengthened and sustained over time.</w:t>
            </w:r>
          </w:p>
          <w:p w14:paraId="616F0380" w14:textId="77777777" w:rsidR="000D2AD4" w:rsidRPr="000D2AD4" w:rsidRDefault="000D2AD4" w:rsidP="004E2FB4">
            <w:pPr>
              <w:spacing w:before="120" w:after="120" w:line="240" w:lineRule="auto"/>
              <w:rPr>
                <w:lang w:val="en-GB"/>
              </w:rPr>
            </w:pPr>
            <w:r>
              <w:rPr>
                <w:lang w:val="en-GB"/>
              </w:rPr>
              <w:t xml:space="preserve"> </w:t>
            </w:r>
            <w:r w:rsidRPr="000D2AD4">
              <w:rPr>
                <w:lang w:val="en-GB"/>
              </w:rPr>
              <w:t>In our role as a community of learners we:</w:t>
            </w:r>
          </w:p>
          <w:p w14:paraId="7AE62D92" w14:textId="77777777" w:rsidR="000D2AD4" w:rsidRPr="000D2AD4" w:rsidRDefault="000D2AD4" w:rsidP="004E2FB4">
            <w:pPr>
              <w:pStyle w:val="ListParagraph"/>
              <w:numPr>
                <w:ilvl w:val="0"/>
                <w:numId w:val="22"/>
              </w:numPr>
              <w:spacing w:before="120" w:after="120" w:line="240" w:lineRule="auto"/>
              <w:rPr>
                <w:lang w:val="en-GB"/>
              </w:rPr>
            </w:pPr>
            <w:r w:rsidRPr="000D2AD4">
              <w:rPr>
                <w:lang w:val="en-GB"/>
              </w:rPr>
              <w:t>Create positive environments that foster reciprocal learning between children, families and staff.</w:t>
            </w:r>
          </w:p>
          <w:p w14:paraId="6B6F45B4" w14:textId="77777777" w:rsidR="000D2AD4" w:rsidRPr="000D2AD4" w:rsidRDefault="000D2AD4" w:rsidP="004E2FB4">
            <w:pPr>
              <w:pStyle w:val="ListParagraph"/>
              <w:numPr>
                <w:ilvl w:val="0"/>
                <w:numId w:val="22"/>
              </w:numPr>
              <w:spacing w:before="120" w:after="120" w:line="240" w:lineRule="auto"/>
              <w:rPr>
                <w:lang w:val="en-GB"/>
              </w:rPr>
            </w:pPr>
            <w:r w:rsidRPr="000D2AD4">
              <w:rPr>
                <w:lang w:val="en-GB"/>
              </w:rPr>
              <w:t>Advocate for children and families, and promote sharing of information and expertise.</w:t>
            </w:r>
          </w:p>
          <w:p w14:paraId="26D1FA69" w14:textId="77777777" w:rsidR="000D2AD4" w:rsidRPr="000D2AD4" w:rsidRDefault="000D2AD4" w:rsidP="004E2FB4">
            <w:pPr>
              <w:pStyle w:val="ListParagraph"/>
              <w:numPr>
                <w:ilvl w:val="0"/>
                <w:numId w:val="22"/>
              </w:numPr>
              <w:spacing w:before="120" w:after="120" w:line="240" w:lineRule="auto"/>
              <w:rPr>
                <w:lang w:val="en-GB"/>
              </w:rPr>
            </w:pPr>
            <w:r w:rsidRPr="000D2AD4">
              <w:rPr>
                <w:lang w:val="en-GB"/>
              </w:rPr>
              <w:t>Reflect on our practice, commit to continuous quality improvement, and support each other’s ongoing professional and personal development.</w:t>
            </w:r>
          </w:p>
          <w:p w14:paraId="608056E6" w14:textId="77777777" w:rsidR="000D2AD4" w:rsidRPr="000D2AD4" w:rsidRDefault="000D2AD4" w:rsidP="004E2FB4">
            <w:pPr>
              <w:spacing w:before="120" w:after="120" w:line="240" w:lineRule="auto"/>
              <w:rPr>
                <w:lang w:val="en-GB"/>
              </w:rPr>
            </w:pPr>
            <w:r>
              <w:rPr>
                <w:lang w:val="en-GB"/>
              </w:rPr>
              <w:t xml:space="preserve"> </w:t>
            </w:r>
            <w:r w:rsidRPr="000D2AD4">
              <w:rPr>
                <w:lang w:val="en-GB"/>
              </w:rPr>
              <w:t>In our relationship with the community we:</w:t>
            </w:r>
          </w:p>
          <w:p w14:paraId="36929DB5" w14:textId="77777777" w:rsidR="000D2AD4" w:rsidRPr="000D2AD4" w:rsidRDefault="000D2AD4" w:rsidP="004E2FB4">
            <w:pPr>
              <w:pStyle w:val="ListParagraph"/>
              <w:numPr>
                <w:ilvl w:val="0"/>
                <w:numId w:val="23"/>
              </w:numPr>
              <w:spacing w:before="120" w:after="120" w:line="240" w:lineRule="auto"/>
              <w:rPr>
                <w:lang w:val="en-GB"/>
              </w:rPr>
            </w:pPr>
            <w:r w:rsidRPr="000D2AD4">
              <w:rPr>
                <w:lang w:val="en-GB"/>
              </w:rPr>
              <w:t>Connect children and families with each other and local child and family support services.</w:t>
            </w:r>
          </w:p>
          <w:p w14:paraId="31B8EEAA" w14:textId="77777777" w:rsidR="000D2AD4" w:rsidRPr="000D2AD4" w:rsidRDefault="000D2AD4" w:rsidP="004E2FB4">
            <w:pPr>
              <w:pStyle w:val="ListParagraph"/>
              <w:numPr>
                <w:ilvl w:val="0"/>
                <w:numId w:val="23"/>
              </w:numPr>
              <w:spacing w:before="120" w:after="120" w:line="240" w:lineRule="auto"/>
              <w:rPr>
                <w:lang w:val="en-GB"/>
              </w:rPr>
            </w:pPr>
            <w:r w:rsidRPr="000D2AD4">
              <w:rPr>
                <w:lang w:val="en-GB"/>
              </w:rPr>
              <w:t>Share our knowledge and expertise with others.</w:t>
            </w:r>
          </w:p>
          <w:p w14:paraId="1EA8B54B" w14:textId="77777777" w:rsidR="000D2AD4" w:rsidRPr="000D2AD4" w:rsidRDefault="000D2AD4" w:rsidP="004E2FB4">
            <w:pPr>
              <w:pStyle w:val="ListParagraph"/>
              <w:numPr>
                <w:ilvl w:val="0"/>
                <w:numId w:val="23"/>
              </w:numPr>
              <w:spacing w:before="120" w:after="120" w:line="240" w:lineRule="auto"/>
              <w:rPr>
                <w:lang w:val="en-GB"/>
              </w:rPr>
            </w:pPr>
            <w:r w:rsidRPr="000D2AD4">
              <w:rPr>
                <w:lang w:val="en-GB"/>
              </w:rPr>
              <w:t>Inform and influence government decision-making.</w:t>
            </w:r>
          </w:p>
          <w:p w14:paraId="493FC74D" w14:textId="77777777" w:rsidR="00AC55DD" w:rsidRPr="000D2AD4" w:rsidRDefault="000D2AD4" w:rsidP="004E2FB4">
            <w:pPr>
              <w:pStyle w:val="ListParagraph"/>
              <w:numPr>
                <w:ilvl w:val="0"/>
                <w:numId w:val="23"/>
              </w:numPr>
              <w:spacing w:before="120" w:after="120" w:line="240" w:lineRule="auto"/>
              <w:rPr>
                <w:lang w:val="en-GB"/>
              </w:rPr>
            </w:pPr>
            <w:r w:rsidRPr="000D2AD4">
              <w:rPr>
                <w:lang w:val="en-GB"/>
              </w:rPr>
              <w:t>Promote the value and contribution of our services within the broader community.</w:t>
            </w:r>
          </w:p>
        </w:tc>
      </w:tr>
    </w:tbl>
    <w:p w14:paraId="244ACCA4" w14:textId="77777777" w:rsidR="00AC55DD" w:rsidRDefault="00AC55DD" w:rsidP="00AC55DD">
      <w:pPr>
        <w:rPr>
          <w:lang w:val="en-GB"/>
        </w:rPr>
      </w:pPr>
    </w:p>
    <w:p w14:paraId="6499769C" w14:textId="77777777" w:rsidR="000D2AD4" w:rsidRDefault="000D2AD4" w:rsidP="00AC55DD">
      <w:pPr>
        <w:rPr>
          <w:lang w:val="en-GB"/>
        </w:rPr>
      </w:pPr>
      <w:r>
        <w:rPr>
          <w:lang w:val="en-GB"/>
        </w:rPr>
        <w:lastRenderedPageBreak/>
        <w:t>You can see from these three examples that the length and content of an organisation’s philosophy and mission statement varies a great deal but that they all reflect the outcomes of the nationally approved learning frameworks and that the encouragement of positive attitudes and behaviour are integral to the values. You should keep this in mind when developing the support plan for your chosen child.</w:t>
      </w:r>
    </w:p>
    <w:p w14:paraId="6E682000" w14:textId="77777777" w:rsidR="000D2AD4" w:rsidRDefault="000D2AD4" w:rsidP="000D2AD4">
      <w:pPr>
        <w:pStyle w:val="BoldBulTight0"/>
        <w:rPr>
          <w:u w:val="single"/>
          <w:lang w:val="en-GB"/>
        </w:rPr>
      </w:pPr>
      <w:r>
        <w:rPr>
          <w:u w:val="single"/>
          <w:lang w:val="en-GB"/>
        </w:rPr>
        <w:t>Organisational policies</w:t>
      </w:r>
    </w:p>
    <w:p w14:paraId="2BA09E55" w14:textId="77777777" w:rsidR="000D2AD4" w:rsidRDefault="000D2AD4" w:rsidP="000D2AD4">
      <w:pPr>
        <w:rPr>
          <w:lang w:val="en-GB"/>
        </w:rPr>
      </w:pPr>
      <w:r>
        <w:rPr>
          <w:lang w:val="en-GB"/>
        </w:rPr>
        <w:t>Dependent on your level of authority within your organisation</w:t>
      </w:r>
      <w:r w:rsidR="0077697B">
        <w:rPr>
          <w:lang w:val="en-GB"/>
        </w:rPr>
        <w:t xml:space="preserve"> you may have to obtain approvals for certain aspects of the support plan, particularly if they require funding and/or external providers or suppliers. There may be designated authorities for different activities and aspects of the plan from different departments in the establishment.</w:t>
      </w:r>
    </w:p>
    <w:p w14:paraId="4BE6DFF2" w14:textId="77777777" w:rsidR="0077697B" w:rsidRDefault="0077697B" w:rsidP="0077697B">
      <w:pPr>
        <w:pStyle w:val="BoldBulTight0"/>
        <w:rPr>
          <w:lang w:val="en-GB"/>
        </w:rPr>
      </w:pPr>
      <w:r>
        <w:rPr>
          <w:lang w:val="en-GB"/>
        </w:rPr>
        <w:t>For example, the support plan may include the following suggestions for which you need approval from colleagues as their activities will be affected:</w:t>
      </w:r>
    </w:p>
    <w:p w14:paraId="732A222D" w14:textId="77777777" w:rsidR="0077697B" w:rsidRDefault="0077697B" w:rsidP="00EF34D0">
      <w:pPr>
        <w:pStyle w:val="Bullets"/>
        <w:numPr>
          <w:ilvl w:val="0"/>
          <w:numId w:val="0"/>
        </w:numPr>
        <w:ind w:left="1134"/>
        <w:rPr>
          <w:lang w:val="en-GB"/>
        </w:rPr>
      </w:pPr>
      <w:r>
        <w:rPr>
          <w:lang w:val="en-GB"/>
        </w:rPr>
        <w:t>Attendance at breakfast club before the start of the normal day</w:t>
      </w:r>
    </w:p>
    <w:p w14:paraId="326DFB54" w14:textId="77777777" w:rsidR="0077697B" w:rsidRDefault="0077697B" w:rsidP="00EF34D0">
      <w:pPr>
        <w:pStyle w:val="Bullets"/>
        <w:numPr>
          <w:ilvl w:val="0"/>
          <w:numId w:val="0"/>
        </w:numPr>
        <w:ind w:left="1134"/>
        <w:rPr>
          <w:lang w:val="en-GB"/>
        </w:rPr>
      </w:pPr>
      <w:r>
        <w:rPr>
          <w:lang w:val="en-GB"/>
        </w:rPr>
        <w:t>Staying in at recess with a learning mentor</w:t>
      </w:r>
      <w:r w:rsidR="00460FA8">
        <w:rPr>
          <w:lang w:val="en-GB"/>
        </w:rPr>
        <w:t>/teaching assistant to avoid inappropriate behaviour in the playground</w:t>
      </w:r>
    </w:p>
    <w:p w14:paraId="404F9D68" w14:textId="77777777" w:rsidR="00460FA8" w:rsidRDefault="00460FA8" w:rsidP="00EF34D0">
      <w:pPr>
        <w:pStyle w:val="Bullets"/>
        <w:numPr>
          <w:ilvl w:val="0"/>
          <w:numId w:val="0"/>
        </w:numPr>
        <w:ind w:left="1134"/>
        <w:rPr>
          <w:lang w:val="en-GB"/>
        </w:rPr>
      </w:pPr>
      <w:r>
        <w:rPr>
          <w:lang w:val="en-GB"/>
        </w:rPr>
        <w:t>Sitting at the front of the classroom in all lessons</w:t>
      </w:r>
    </w:p>
    <w:p w14:paraId="49567B18" w14:textId="77777777" w:rsidR="00460FA8" w:rsidRDefault="00460FA8" w:rsidP="00EF34D0">
      <w:pPr>
        <w:pStyle w:val="Bullets"/>
        <w:numPr>
          <w:ilvl w:val="0"/>
          <w:numId w:val="0"/>
        </w:numPr>
        <w:ind w:left="1134"/>
        <w:rPr>
          <w:lang w:val="en-GB"/>
        </w:rPr>
      </w:pPr>
      <w:r>
        <w:rPr>
          <w:lang w:val="en-GB"/>
        </w:rPr>
        <w:t>Not working with specific children</w:t>
      </w:r>
    </w:p>
    <w:p w14:paraId="15BD192B" w14:textId="77777777" w:rsidR="00460FA8" w:rsidRDefault="00460FA8" w:rsidP="00EF34D0">
      <w:pPr>
        <w:pStyle w:val="Bullets"/>
        <w:numPr>
          <w:ilvl w:val="0"/>
          <w:numId w:val="0"/>
        </w:numPr>
        <w:ind w:left="1134"/>
        <w:rPr>
          <w:lang w:val="en-GB"/>
        </w:rPr>
      </w:pPr>
      <w:r>
        <w:rPr>
          <w:lang w:val="en-GB"/>
        </w:rPr>
        <w:t>Having a teaching assistant full time/in certain activities/certain times of the day</w:t>
      </w:r>
    </w:p>
    <w:p w14:paraId="127B4B1C" w14:textId="77777777" w:rsidR="00460FA8" w:rsidRDefault="00460FA8" w:rsidP="00EF34D0">
      <w:pPr>
        <w:pStyle w:val="Bullets"/>
        <w:numPr>
          <w:ilvl w:val="0"/>
          <w:numId w:val="0"/>
        </w:numPr>
        <w:ind w:left="1134"/>
        <w:rPr>
          <w:lang w:val="en-GB"/>
        </w:rPr>
      </w:pPr>
      <w:r>
        <w:rPr>
          <w:lang w:val="en-GB"/>
        </w:rPr>
        <w:t>Reduced timetable/hours</w:t>
      </w:r>
    </w:p>
    <w:p w14:paraId="1EFD2566" w14:textId="77777777" w:rsidR="00460FA8" w:rsidRDefault="00460FA8" w:rsidP="00EF34D0">
      <w:pPr>
        <w:pStyle w:val="Bullets"/>
        <w:numPr>
          <w:ilvl w:val="0"/>
          <w:numId w:val="0"/>
        </w:numPr>
        <w:ind w:left="1134"/>
        <w:rPr>
          <w:lang w:val="en-GB"/>
        </w:rPr>
      </w:pPr>
      <w:r>
        <w:rPr>
          <w:lang w:val="en-GB"/>
        </w:rPr>
        <w:t>Additional hours</w:t>
      </w:r>
    </w:p>
    <w:p w14:paraId="709084AE" w14:textId="77777777" w:rsidR="00460FA8" w:rsidRDefault="00460FA8" w:rsidP="00EF34D0">
      <w:pPr>
        <w:pStyle w:val="Bullets"/>
        <w:numPr>
          <w:ilvl w:val="0"/>
          <w:numId w:val="0"/>
        </w:numPr>
        <w:ind w:left="1134"/>
        <w:rPr>
          <w:lang w:val="en-GB"/>
        </w:rPr>
      </w:pPr>
      <w:r>
        <w:rPr>
          <w:lang w:val="en-GB"/>
        </w:rPr>
        <w:t>Using specific or unique equipment/materials such as writing implements, coloured paper, etc.</w:t>
      </w:r>
    </w:p>
    <w:p w14:paraId="733F041D" w14:textId="77777777" w:rsidR="00460FA8" w:rsidRDefault="00460FA8" w:rsidP="00EF34D0">
      <w:pPr>
        <w:pStyle w:val="Bullets"/>
        <w:numPr>
          <w:ilvl w:val="0"/>
          <w:numId w:val="0"/>
        </w:numPr>
        <w:ind w:left="1134"/>
        <w:rPr>
          <w:lang w:val="en-GB"/>
        </w:rPr>
      </w:pPr>
      <w:r>
        <w:rPr>
          <w:lang w:val="en-GB"/>
        </w:rPr>
        <w:t>Working individually for certain activities</w:t>
      </w:r>
    </w:p>
    <w:p w14:paraId="538DC4F2" w14:textId="77777777" w:rsidR="00460FA8" w:rsidRDefault="00460FA8" w:rsidP="00EF34D0">
      <w:pPr>
        <w:pStyle w:val="Bullets"/>
        <w:numPr>
          <w:ilvl w:val="0"/>
          <w:numId w:val="0"/>
        </w:numPr>
        <w:ind w:left="1134"/>
        <w:rPr>
          <w:lang w:val="en-GB"/>
        </w:rPr>
      </w:pPr>
      <w:r>
        <w:rPr>
          <w:lang w:val="en-GB"/>
        </w:rPr>
        <w:t>Referral to external agencies and professionals such as educational psychologist, counsellor, behavioural support worker</w:t>
      </w:r>
    </w:p>
    <w:p w14:paraId="00C94DDC" w14:textId="77777777" w:rsidR="00460FA8" w:rsidRDefault="00460FA8" w:rsidP="00EF34D0">
      <w:pPr>
        <w:pStyle w:val="Bullets"/>
        <w:numPr>
          <w:ilvl w:val="0"/>
          <w:numId w:val="0"/>
        </w:numPr>
        <w:ind w:left="1134"/>
        <w:rPr>
          <w:lang w:val="en-GB"/>
        </w:rPr>
      </w:pPr>
      <w:r>
        <w:rPr>
          <w:lang w:val="en-GB"/>
        </w:rPr>
        <w:t>Referred to external activities such as community schemes, trips and visits etc.</w:t>
      </w:r>
    </w:p>
    <w:p w14:paraId="45BCB183" w14:textId="77777777" w:rsidR="00D96230" w:rsidRPr="00D96230" w:rsidRDefault="00D96230" w:rsidP="00D96230">
      <w:pPr>
        <w:pStyle w:val="Heading3"/>
      </w:pPr>
      <w:bookmarkStart w:id="97" w:name="_Toc421185430"/>
      <w:r>
        <w:t>N</w:t>
      </w:r>
      <w:r w:rsidRPr="00D96230">
        <w:t>eeds and capabilities of colleagues</w:t>
      </w:r>
      <w:bookmarkEnd w:id="97"/>
      <w:r w:rsidRPr="00D96230">
        <w:t xml:space="preserve"> </w:t>
      </w:r>
    </w:p>
    <w:p w14:paraId="72F2B818" w14:textId="77777777" w:rsidR="00460FA8" w:rsidRDefault="008D2821" w:rsidP="008D2821">
      <w:pPr>
        <w:rPr>
          <w:lang w:val="en-GB"/>
        </w:rPr>
      </w:pPr>
      <w:r>
        <w:rPr>
          <w:lang w:val="en-GB"/>
        </w:rPr>
        <w:t xml:space="preserve">You should ensure that you consult with all relevant personnel prior to implementing the support plan to confirm that they are able to deliver the strategies competently and consistently and that theirs and your line manager or designated authority has given their approval. The key to supporting and guiding development in cooperative behaviour in children is consistency. If the strategies you decide to implement are not consistently applied, for example the child must sit at the front of the class in all classroom based activities but some educators allow them to sit at the back, behaviour will not be properly modified as they might learn to behave appropriately in some lessons but not in others. Inconsistency will also confuse the child as expectations are different from different educators. This is an age old problem in most education and care provisions that the provision is not of the same quality </w:t>
      </w:r>
      <w:r>
        <w:rPr>
          <w:lang w:val="en-GB"/>
        </w:rPr>
        <w:lastRenderedPageBreak/>
        <w:t>from each educator and this is one of the reasons for the introduction of the National Quality F</w:t>
      </w:r>
      <w:r w:rsidR="00082223">
        <w:rPr>
          <w:lang w:val="en-GB"/>
        </w:rPr>
        <w:t>ramework assessment standards.</w:t>
      </w:r>
    </w:p>
    <w:p w14:paraId="648D5D4A" w14:textId="77777777" w:rsidR="00D96230" w:rsidRDefault="00D96230" w:rsidP="008D2821">
      <w:pPr>
        <w:rPr>
          <w:lang w:val="en-GB"/>
        </w:rPr>
      </w:pPr>
      <w:r>
        <w:rPr>
          <w:lang w:val="en-GB"/>
        </w:rPr>
        <w:t xml:space="preserve">Some colleagues included in the support plan may not feel comfortable or qualified to support the child in the manner you have requested. They may need further information about the child’s background, abilities, challenges and needs; if this is the case you should consider carefully the sensitive information you provide and may need to consult with your designated safeguarding officer as to what can and cannot be </w:t>
      </w:r>
      <w:r w:rsidR="009E4E2F">
        <w:rPr>
          <w:lang w:val="en-GB"/>
        </w:rPr>
        <w:t>disseminated. They may also require training to deal with specific behaviours or to operate specific equipment.</w:t>
      </w:r>
    </w:p>
    <w:p w14:paraId="1E40C15E" w14:textId="77777777" w:rsidR="00082223" w:rsidRDefault="00501156" w:rsidP="00501156">
      <w:pPr>
        <w:pStyle w:val="Heading3"/>
      </w:pPr>
      <w:bookmarkStart w:id="98" w:name="_Toc421185431"/>
      <w:r>
        <w:t>Available and realistic resources</w:t>
      </w:r>
      <w:bookmarkEnd w:id="98"/>
    </w:p>
    <w:p w14:paraId="3546F2B0" w14:textId="77777777" w:rsidR="00501156" w:rsidRDefault="00501156" w:rsidP="00501156">
      <w:pPr>
        <w:rPr>
          <w:lang w:val="en-GB"/>
        </w:rPr>
      </w:pPr>
      <w:r>
        <w:rPr>
          <w:lang w:val="en-GB"/>
        </w:rPr>
        <w:t xml:space="preserve">For most of your intended strategies you might have all the necessary resources in-house and these may include equipment and materials as well as personnel. </w:t>
      </w:r>
    </w:p>
    <w:p w14:paraId="7DD924F9" w14:textId="77777777" w:rsidR="00501156" w:rsidRDefault="00501156" w:rsidP="00501156">
      <w:pPr>
        <w:pStyle w:val="BoldBulTight0"/>
        <w:rPr>
          <w:lang w:val="en-GB"/>
        </w:rPr>
      </w:pPr>
      <w:r>
        <w:rPr>
          <w:lang w:val="en-GB"/>
        </w:rPr>
        <w:t>Available and realistic resources might include:</w:t>
      </w:r>
    </w:p>
    <w:p w14:paraId="0E6C58E6" w14:textId="77777777" w:rsidR="00501156" w:rsidRDefault="00501156" w:rsidP="00BD7D59">
      <w:pPr>
        <w:pStyle w:val="Bullets"/>
        <w:numPr>
          <w:ilvl w:val="0"/>
          <w:numId w:val="0"/>
        </w:numPr>
        <w:ind w:left="1134"/>
        <w:rPr>
          <w:lang w:val="en-GB"/>
        </w:rPr>
      </w:pPr>
      <w:r>
        <w:rPr>
          <w:lang w:val="en-GB"/>
        </w:rPr>
        <w:t>Report cards</w:t>
      </w:r>
    </w:p>
    <w:p w14:paraId="6D9B2D85" w14:textId="77777777" w:rsidR="00501156" w:rsidRDefault="00501156" w:rsidP="00BD7D59">
      <w:pPr>
        <w:pStyle w:val="Bullets"/>
        <w:numPr>
          <w:ilvl w:val="0"/>
          <w:numId w:val="0"/>
        </w:numPr>
        <w:ind w:left="1134"/>
        <w:rPr>
          <w:lang w:val="en-GB"/>
        </w:rPr>
      </w:pPr>
      <w:r>
        <w:rPr>
          <w:lang w:val="en-GB"/>
        </w:rPr>
        <w:t>Behaviour charts</w:t>
      </w:r>
    </w:p>
    <w:p w14:paraId="752E2978" w14:textId="77777777" w:rsidR="00501156" w:rsidRDefault="00501156" w:rsidP="00BD7D59">
      <w:pPr>
        <w:pStyle w:val="Bullets"/>
        <w:numPr>
          <w:ilvl w:val="0"/>
          <w:numId w:val="0"/>
        </w:numPr>
        <w:ind w:left="1134"/>
        <w:rPr>
          <w:lang w:val="en-GB"/>
        </w:rPr>
      </w:pPr>
      <w:r>
        <w:rPr>
          <w:lang w:val="en-GB"/>
        </w:rPr>
        <w:t>Praise stickers</w:t>
      </w:r>
    </w:p>
    <w:p w14:paraId="06F9DF00" w14:textId="77777777" w:rsidR="00501156" w:rsidRDefault="00501156" w:rsidP="00BD7D59">
      <w:pPr>
        <w:pStyle w:val="Bullets"/>
        <w:numPr>
          <w:ilvl w:val="0"/>
          <w:numId w:val="0"/>
        </w:numPr>
        <w:ind w:left="1134"/>
        <w:rPr>
          <w:lang w:val="en-GB"/>
        </w:rPr>
      </w:pPr>
      <w:r>
        <w:rPr>
          <w:lang w:val="en-GB"/>
        </w:rPr>
        <w:t>Specific writing implements</w:t>
      </w:r>
    </w:p>
    <w:p w14:paraId="3AECC6F6" w14:textId="77777777" w:rsidR="00501156" w:rsidRDefault="00501156" w:rsidP="00BD7D59">
      <w:pPr>
        <w:pStyle w:val="Bullets"/>
        <w:numPr>
          <w:ilvl w:val="0"/>
          <w:numId w:val="0"/>
        </w:numPr>
        <w:ind w:left="1134"/>
        <w:rPr>
          <w:lang w:val="en-GB"/>
        </w:rPr>
      </w:pPr>
      <w:r>
        <w:rPr>
          <w:lang w:val="en-GB"/>
        </w:rPr>
        <w:t>Overlays</w:t>
      </w:r>
    </w:p>
    <w:p w14:paraId="28999B8B" w14:textId="77777777" w:rsidR="00501156" w:rsidRDefault="00501156" w:rsidP="00BD7D59">
      <w:pPr>
        <w:pStyle w:val="Bullets"/>
        <w:numPr>
          <w:ilvl w:val="0"/>
          <w:numId w:val="0"/>
        </w:numPr>
        <w:ind w:left="1134"/>
        <w:rPr>
          <w:lang w:val="en-GB"/>
        </w:rPr>
      </w:pPr>
      <w:r>
        <w:rPr>
          <w:lang w:val="en-GB"/>
        </w:rPr>
        <w:t>Coloured paper</w:t>
      </w:r>
    </w:p>
    <w:p w14:paraId="27F0E49C" w14:textId="77777777" w:rsidR="00501156" w:rsidRDefault="00501156" w:rsidP="00BD7D59">
      <w:pPr>
        <w:pStyle w:val="Bullets"/>
        <w:numPr>
          <w:ilvl w:val="0"/>
          <w:numId w:val="0"/>
        </w:numPr>
        <w:ind w:left="1134"/>
        <w:rPr>
          <w:lang w:val="en-GB"/>
        </w:rPr>
      </w:pPr>
      <w:r>
        <w:rPr>
          <w:lang w:val="en-GB"/>
        </w:rPr>
        <w:t>Stress balls/tangles/doodle book</w:t>
      </w:r>
    </w:p>
    <w:p w14:paraId="5F7F0897" w14:textId="77777777" w:rsidR="00501156" w:rsidRDefault="00501156" w:rsidP="00BD7D59">
      <w:pPr>
        <w:pStyle w:val="Bullets"/>
        <w:numPr>
          <w:ilvl w:val="0"/>
          <w:numId w:val="0"/>
        </w:numPr>
        <w:ind w:left="1134"/>
        <w:rPr>
          <w:lang w:val="en-GB"/>
        </w:rPr>
      </w:pPr>
      <w:r>
        <w:rPr>
          <w:lang w:val="en-GB"/>
        </w:rPr>
        <w:t>Time-out cards</w:t>
      </w:r>
    </w:p>
    <w:p w14:paraId="2779737B" w14:textId="77777777" w:rsidR="00501156" w:rsidRDefault="00501156" w:rsidP="00BD7D59">
      <w:pPr>
        <w:pStyle w:val="Bullets"/>
        <w:numPr>
          <w:ilvl w:val="0"/>
          <w:numId w:val="0"/>
        </w:numPr>
        <w:ind w:left="1134"/>
        <w:rPr>
          <w:lang w:val="en-GB"/>
        </w:rPr>
      </w:pPr>
      <w:r>
        <w:rPr>
          <w:lang w:val="en-GB"/>
        </w:rPr>
        <w:t>Time-out/chill out areas</w:t>
      </w:r>
    </w:p>
    <w:p w14:paraId="794FFB5D" w14:textId="77777777" w:rsidR="00501156" w:rsidRDefault="00501156" w:rsidP="00BD7D59">
      <w:pPr>
        <w:pStyle w:val="Bullets"/>
        <w:numPr>
          <w:ilvl w:val="0"/>
          <w:numId w:val="0"/>
        </w:numPr>
        <w:ind w:left="1134"/>
        <w:rPr>
          <w:lang w:val="en-GB"/>
        </w:rPr>
      </w:pPr>
      <w:r>
        <w:rPr>
          <w:lang w:val="en-GB"/>
        </w:rPr>
        <w:t>Mentors</w:t>
      </w:r>
    </w:p>
    <w:p w14:paraId="0C6B1C25" w14:textId="77777777" w:rsidR="00501156" w:rsidRDefault="00501156" w:rsidP="00BD7D59">
      <w:pPr>
        <w:pStyle w:val="Bullets"/>
        <w:numPr>
          <w:ilvl w:val="0"/>
          <w:numId w:val="0"/>
        </w:numPr>
        <w:ind w:left="1134"/>
        <w:rPr>
          <w:lang w:val="en-GB"/>
        </w:rPr>
      </w:pPr>
      <w:r>
        <w:rPr>
          <w:lang w:val="en-GB"/>
        </w:rPr>
        <w:t>Teaching assistants.</w:t>
      </w:r>
    </w:p>
    <w:p w14:paraId="04236693" w14:textId="77777777" w:rsidR="00501156" w:rsidRDefault="00897D73" w:rsidP="00501156">
      <w:pPr>
        <w:rPr>
          <w:lang w:val="en-GB"/>
        </w:rPr>
      </w:pPr>
      <w:r>
        <w:rPr>
          <w:lang w:val="en-GB"/>
        </w:rPr>
        <w:t>Whilst these may already be available you may need to ensure they are in indefinite supply and that there are sufficient funds and permissions to re-order when necessary, for example if the child breaks or loses a resource. If you require additional staff members to support the child you should also ensure they have sufficient time available and that you supply them with all required resources.</w:t>
      </w:r>
    </w:p>
    <w:p w14:paraId="5D22D28B" w14:textId="77777777" w:rsidR="004E2FB4" w:rsidRDefault="004E2FB4">
      <w:pPr>
        <w:spacing w:after="0" w:line="240" w:lineRule="auto"/>
        <w:rPr>
          <w:b/>
          <w:lang w:val="en-GB"/>
        </w:rPr>
      </w:pPr>
      <w:r>
        <w:rPr>
          <w:lang w:val="en-GB"/>
        </w:rPr>
        <w:br w:type="page"/>
      </w:r>
    </w:p>
    <w:p w14:paraId="1BF400BB" w14:textId="77777777" w:rsidR="00897D73" w:rsidRDefault="00897D73" w:rsidP="00897D73">
      <w:pPr>
        <w:pStyle w:val="BoldBulTight0"/>
        <w:rPr>
          <w:lang w:val="en-GB"/>
        </w:rPr>
      </w:pPr>
      <w:r>
        <w:rPr>
          <w:lang w:val="en-GB"/>
        </w:rPr>
        <w:lastRenderedPageBreak/>
        <w:t>Desired resources that may not be realistic might include:</w:t>
      </w:r>
    </w:p>
    <w:p w14:paraId="7ACCBE6D" w14:textId="77777777" w:rsidR="00897D73" w:rsidRDefault="00897D73" w:rsidP="00897D73">
      <w:pPr>
        <w:pStyle w:val="Bullets"/>
        <w:rPr>
          <w:lang w:val="en-GB"/>
        </w:rPr>
      </w:pPr>
      <w:r>
        <w:rPr>
          <w:lang w:val="en-GB"/>
        </w:rPr>
        <w:t>External support such as counsellors, educational psychologists, behaviour support workers – these are expensive and your organisation may not have sufficient funding for them</w:t>
      </w:r>
    </w:p>
    <w:p w14:paraId="1BB25A27" w14:textId="77777777" w:rsidR="00897D73" w:rsidRDefault="00897D73" w:rsidP="00897D73">
      <w:pPr>
        <w:pStyle w:val="Bullets"/>
        <w:rPr>
          <w:lang w:val="en-GB"/>
        </w:rPr>
      </w:pPr>
      <w:r>
        <w:rPr>
          <w:lang w:val="en-GB"/>
        </w:rPr>
        <w:t>In-house behaviour support environment – sometimes it might be necessary to isolate the child from the rest of the group if they have demonstrated inappropriate behaviour that is serious but not serious enough to warrant a formal home exclusion. An internal unit keeps them included within the establishment but shows to them and other children that inappropriate behaviour will not be tolerated. Intensive work can be done in the internal unit on the specific type of inappropriate behaviour for which they have been referred. These units can be highly effective in modifying behaviou</w:t>
      </w:r>
      <w:r w:rsidR="00E63B84">
        <w:rPr>
          <w:lang w:val="en-GB"/>
        </w:rPr>
        <w:t xml:space="preserve">r but are expensive </w:t>
      </w:r>
      <w:r>
        <w:rPr>
          <w:lang w:val="en-GB"/>
        </w:rPr>
        <w:t xml:space="preserve">as the ratio of educator to child is very small, often one to one, and the qualifications and knowledge required by the member of staff are </w:t>
      </w:r>
      <w:r w:rsidR="00E63B84">
        <w:rPr>
          <w:lang w:val="en-GB"/>
        </w:rPr>
        <w:t xml:space="preserve">bespoke. </w:t>
      </w:r>
    </w:p>
    <w:p w14:paraId="24395C11" w14:textId="77777777" w:rsidR="00E63B84" w:rsidRDefault="00E63B84" w:rsidP="00897D73">
      <w:pPr>
        <w:pStyle w:val="Bullets"/>
        <w:rPr>
          <w:lang w:val="en-GB"/>
        </w:rPr>
      </w:pPr>
      <w:r>
        <w:rPr>
          <w:lang w:val="en-GB"/>
        </w:rPr>
        <w:t>Specific equipment and activities – you might find that the only way to get a child to engage is through something to which you do not have access, knowledge or experience, such as motor cross or trampolining. There might be facilities within your local community but there may not be funding for them or there may be health and safety issues with engaging in them</w:t>
      </w:r>
    </w:p>
    <w:p w14:paraId="478DC01B" w14:textId="77777777" w:rsidR="00E63B84" w:rsidRDefault="00E63B84" w:rsidP="00897D73">
      <w:pPr>
        <w:pStyle w:val="Bullets"/>
        <w:rPr>
          <w:lang w:val="en-GB"/>
        </w:rPr>
      </w:pPr>
      <w:r>
        <w:rPr>
          <w:lang w:val="en-GB"/>
        </w:rPr>
        <w:t>Alternative provision – sometimes it is necessary for a child to have a step-out to an establishment that runs an alternative program and offers intensive support with behavioural issues. Some communities might have establishments dedicated solely to children with behavioural issues but these may require funding and places may be limited.</w:t>
      </w:r>
    </w:p>
    <w:p w14:paraId="240FB409" w14:textId="77777777" w:rsidR="003461EC" w:rsidRDefault="003461EC" w:rsidP="00897D73">
      <w:pPr>
        <w:pStyle w:val="Bullets"/>
        <w:rPr>
          <w:lang w:val="en-GB"/>
        </w:rPr>
      </w:pPr>
      <w:r>
        <w:rPr>
          <w:lang w:val="en-GB"/>
        </w:rPr>
        <w:t>Sending a child on a residential/day excursion – again, funding could be an issue as well as staffing requirements and approvals</w:t>
      </w:r>
    </w:p>
    <w:p w14:paraId="097A8A26" w14:textId="77777777" w:rsidR="00501156" w:rsidRDefault="003461EC" w:rsidP="003461EC">
      <w:pPr>
        <w:pStyle w:val="Heading3"/>
      </w:pPr>
      <w:bookmarkStart w:id="99" w:name="_Toc421185432"/>
      <w:r>
        <w:t>Child’s ability, age and developmental stage</w:t>
      </w:r>
      <w:bookmarkEnd w:id="99"/>
    </w:p>
    <w:p w14:paraId="3D129538" w14:textId="77777777" w:rsidR="000818BB" w:rsidRDefault="003461EC" w:rsidP="003461EC">
      <w:pPr>
        <w:rPr>
          <w:lang w:val="en-GB"/>
        </w:rPr>
      </w:pPr>
      <w:r>
        <w:rPr>
          <w:lang w:val="en-GB"/>
        </w:rPr>
        <w:t xml:space="preserve">It should go without saying that the strategies you implement must be appropriate to the abilities of the child, their age and the stage in their development. </w:t>
      </w:r>
    </w:p>
    <w:p w14:paraId="0CF34EC7" w14:textId="77777777" w:rsidR="000818BB" w:rsidRPr="000818BB" w:rsidRDefault="000818BB" w:rsidP="000818BB">
      <w:pPr>
        <w:pStyle w:val="BoldBulTight0"/>
        <w:rPr>
          <w:u w:val="single"/>
          <w:lang w:val="en-GB"/>
        </w:rPr>
      </w:pPr>
      <w:r w:rsidRPr="000818BB">
        <w:rPr>
          <w:u w:val="single"/>
          <w:lang w:val="en-GB"/>
        </w:rPr>
        <w:t>Developmental stage</w:t>
      </w:r>
    </w:p>
    <w:p w14:paraId="6D21DC11" w14:textId="77777777" w:rsidR="000818BB" w:rsidRDefault="003461EC" w:rsidP="003461EC">
      <w:pPr>
        <w:rPr>
          <w:lang w:val="en-GB"/>
        </w:rPr>
      </w:pPr>
      <w:r>
        <w:rPr>
          <w:lang w:val="en-GB"/>
        </w:rPr>
        <w:t xml:space="preserve">Just as you use the relevant approved learning framework to assist in the planning of your educational program, you should also use it to guide the behaviour support and strategies you intend to use. </w:t>
      </w:r>
    </w:p>
    <w:p w14:paraId="470465B9" w14:textId="77777777" w:rsidR="004E2FB4" w:rsidRDefault="004E2FB4">
      <w:pPr>
        <w:spacing w:after="0" w:line="240" w:lineRule="auto"/>
        <w:rPr>
          <w:b/>
          <w:lang w:val="en-GB"/>
        </w:rPr>
      </w:pPr>
      <w:r>
        <w:rPr>
          <w:lang w:val="en-GB"/>
        </w:rPr>
        <w:br w:type="page"/>
      </w:r>
    </w:p>
    <w:p w14:paraId="0EBF3344" w14:textId="77777777" w:rsidR="000818BB" w:rsidRDefault="000818BB" w:rsidP="000818BB">
      <w:pPr>
        <w:pStyle w:val="BoldBulTight0"/>
        <w:rPr>
          <w:lang w:val="en-GB"/>
        </w:rPr>
      </w:pPr>
      <w:r>
        <w:rPr>
          <w:lang w:val="en-GB"/>
        </w:rPr>
        <w:lastRenderedPageBreak/>
        <w:t>The national approved learning frameworks are:</w:t>
      </w:r>
    </w:p>
    <w:p w14:paraId="581E6F00" w14:textId="77777777" w:rsidR="000818BB" w:rsidRPr="000818BB" w:rsidRDefault="000818BB" w:rsidP="000818BB">
      <w:pPr>
        <w:pStyle w:val="Bullets"/>
        <w:rPr>
          <w:lang w:val="en-GB"/>
        </w:rPr>
      </w:pPr>
      <w:r w:rsidRPr="000818BB">
        <w:rPr>
          <w:b/>
          <w:lang w:val="en-GB"/>
        </w:rPr>
        <w:t>Belonging, Being and Becoming: The Early Years Learning Framework for Australia</w:t>
      </w:r>
      <w:r>
        <w:rPr>
          <w:lang w:val="en-GB"/>
        </w:rPr>
        <w:t xml:space="preserve"> – this framework outlines the principles, practices and outcomes for successful development and learning of a child from </w:t>
      </w:r>
      <w:r w:rsidRPr="000818BB">
        <w:rPr>
          <w:b/>
          <w:lang w:val="en-GB"/>
        </w:rPr>
        <w:t>birth to five years old</w:t>
      </w:r>
      <w:r>
        <w:rPr>
          <w:lang w:val="en-GB"/>
        </w:rPr>
        <w:t xml:space="preserve"> and includes the transition to school. More information can be found at: </w:t>
      </w:r>
      <w:hyperlink r:id="rId53" w:history="1">
        <w:r w:rsidRPr="008B04AD">
          <w:rPr>
            <w:rStyle w:val="Hyperlink"/>
            <w:lang w:val="en-GB"/>
          </w:rPr>
          <w:t>http://education.gov.au/early-years-learning-framework</w:t>
        </w:r>
      </w:hyperlink>
      <w:r>
        <w:rPr>
          <w:lang w:val="en-GB"/>
        </w:rPr>
        <w:t xml:space="preserve"> </w:t>
      </w:r>
    </w:p>
    <w:p w14:paraId="22952ECA" w14:textId="77777777" w:rsidR="000818BB" w:rsidRPr="003461EC" w:rsidRDefault="000818BB" w:rsidP="000818BB">
      <w:pPr>
        <w:pStyle w:val="Bullets"/>
        <w:rPr>
          <w:lang w:val="en-GB"/>
        </w:rPr>
      </w:pPr>
      <w:r w:rsidRPr="000818BB">
        <w:rPr>
          <w:b/>
          <w:lang w:val="en-GB"/>
        </w:rPr>
        <w:t>My Time, Our Place: Framework for School Age Care in Australia</w:t>
      </w:r>
      <w:r>
        <w:rPr>
          <w:lang w:val="en-GB"/>
        </w:rPr>
        <w:t xml:space="preserve"> – this framework supports the continued development of learning and development of children during </w:t>
      </w:r>
      <w:r w:rsidRPr="000818BB">
        <w:rPr>
          <w:b/>
          <w:lang w:val="en-GB"/>
        </w:rPr>
        <w:t>school age</w:t>
      </w:r>
      <w:r>
        <w:rPr>
          <w:lang w:val="en-GB"/>
        </w:rPr>
        <w:t xml:space="preserve"> using best practices of learning through play and leisure based activities that are appropriate to the individual’s needs, abilities and interests. More information can be found at: </w:t>
      </w:r>
      <w:hyperlink r:id="rId54" w:history="1">
        <w:r w:rsidRPr="008B04AD">
          <w:rPr>
            <w:rStyle w:val="Hyperlink"/>
            <w:lang w:val="en-GB"/>
          </w:rPr>
          <w:t>http://education.gov.au/my-time-our-place-framework-school-age-care-australia</w:t>
        </w:r>
      </w:hyperlink>
    </w:p>
    <w:p w14:paraId="5030C26A" w14:textId="77777777" w:rsidR="00764F5D" w:rsidRDefault="00764F5D" w:rsidP="00764F5D">
      <w:pPr>
        <w:pStyle w:val="BoldBulTight0"/>
        <w:rPr>
          <w:lang w:val="en-GB" w:eastAsia="en-GB"/>
        </w:rPr>
      </w:pPr>
      <w:r>
        <w:rPr>
          <w:lang w:val="en-GB" w:eastAsia="en-GB"/>
        </w:rPr>
        <w:t>You will have to consider one or a combination of the developmental stages in children when developing your support strategy:</w:t>
      </w:r>
    </w:p>
    <w:p w14:paraId="799F3DD6" w14:textId="77777777" w:rsidR="00764F5D" w:rsidRPr="008273F6" w:rsidRDefault="00764F5D" w:rsidP="00BD7D59">
      <w:pPr>
        <w:pStyle w:val="Bullets"/>
        <w:numPr>
          <w:ilvl w:val="0"/>
          <w:numId w:val="0"/>
        </w:numPr>
        <w:ind w:left="1134"/>
        <w:rPr>
          <w:lang w:val="en-GB" w:eastAsia="en-GB"/>
        </w:rPr>
      </w:pPr>
      <w:r>
        <w:rPr>
          <w:lang w:val="en-GB" w:eastAsia="en-GB"/>
        </w:rPr>
        <w:t>Infancy – this is the period from birth to approximately two years. The major features of infancy are rapid growth, motor development, vocal development, and cognitive and social development</w:t>
      </w:r>
    </w:p>
    <w:p w14:paraId="6D143912" w14:textId="77777777" w:rsidR="00764F5D" w:rsidRPr="004A7CCE" w:rsidRDefault="00764F5D" w:rsidP="00BD7D59">
      <w:pPr>
        <w:pStyle w:val="Bullets"/>
        <w:numPr>
          <w:ilvl w:val="0"/>
          <w:numId w:val="0"/>
        </w:numPr>
        <w:ind w:left="1134"/>
        <w:rPr>
          <w:lang w:val="en-GB" w:eastAsia="en-GB"/>
        </w:rPr>
      </w:pPr>
      <w:r>
        <w:rPr>
          <w:lang w:val="en-GB" w:eastAsia="en-GB"/>
        </w:rPr>
        <w:t>Early childhood – from two years old until around the age of eight. Features of this stage of development include learning through play and experiential learning</w:t>
      </w:r>
    </w:p>
    <w:p w14:paraId="3BDE4AF8" w14:textId="77777777" w:rsidR="00764F5D" w:rsidRPr="008273F6" w:rsidRDefault="00764F5D" w:rsidP="00BD7D59">
      <w:pPr>
        <w:pStyle w:val="Bullets"/>
        <w:numPr>
          <w:ilvl w:val="0"/>
          <w:numId w:val="0"/>
        </w:numPr>
        <w:ind w:left="1134"/>
        <w:rPr>
          <w:lang w:val="en-GB" w:eastAsia="en-GB"/>
        </w:rPr>
      </w:pPr>
      <w:r>
        <w:rPr>
          <w:lang w:val="en-GB" w:eastAsia="en-GB"/>
        </w:rPr>
        <w:t>Childhood – this marks the period from around the age of seven or eight until puberty; children are in full time education and developing mentally and socially</w:t>
      </w:r>
    </w:p>
    <w:p w14:paraId="59EEE76E" w14:textId="77777777" w:rsidR="000818BB" w:rsidRPr="00764F5D" w:rsidRDefault="00764F5D" w:rsidP="00BD7D59">
      <w:pPr>
        <w:pStyle w:val="Bullets"/>
        <w:numPr>
          <w:ilvl w:val="0"/>
          <w:numId w:val="0"/>
        </w:numPr>
        <w:ind w:left="1134"/>
        <w:rPr>
          <w:lang w:val="en-GB" w:eastAsia="en-GB"/>
        </w:rPr>
      </w:pPr>
      <w:r w:rsidRPr="008273F6">
        <w:rPr>
          <w:lang w:val="en-GB" w:eastAsia="en-GB"/>
        </w:rPr>
        <w:t xml:space="preserve">Adolescence </w:t>
      </w:r>
      <w:r>
        <w:rPr>
          <w:lang w:val="en-GB" w:eastAsia="en-GB"/>
        </w:rPr>
        <w:t>– begins around the onset of puberty and ends when the individual is considered sufficiently mature to behave appropriately within an adult environment and take responsibility for their actions and behaviour. Features of this period are physical, psychological and behavioural changes.</w:t>
      </w:r>
    </w:p>
    <w:p w14:paraId="3D3150E9" w14:textId="77777777" w:rsidR="00764F5D" w:rsidRDefault="00764F5D" w:rsidP="00BE55C1">
      <w:pPr>
        <w:pStyle w:val="BoldBulTight0"/>
        <w:rPr>
          <w:u w:val="single"/>
        </w:rPr>
      </w:pPr>
      <w:bookmarkStart w:id="100" w:name="_Toc414787538"/>
      <w:r w:rsidRPr="00BE55C1">
        <w:rPr>
          <w:u w:val="single"/>
        </w:rPr>
        <w:t>Physical and psychological stages of human development</w:t>
      </w:r>
      <w:bookmarkEnd w:id="100"/>
    </w:p>
    <w:tbl>
      <w:tblPr>
        <w:tblStyle w:val="TableGrid"/>
        <w:tblW w:w="0" w:type="auto"/>
        <w:tblLook w:val="04A0" w:firstRow="1" w:lastRow="0" w:firstColumn="1" w:lastColumn="0" w:noHBand="0" w:noVBand="1"/>
      </w:tblPr>
      <w:tblGrid>
        <w:gridCol w:w="4774"/>
        <w:gridCol w:w="4774"/>
      </w:tblGrid>
      <w:tr w:rsidR="00764F5D" w14:paraId="356DB553" w14:textId="77777777" w:rsidTr="009D5B5C">
        <w:tc>
          <w:tcPr>
            <w:tcW w:w="9548" w:type="dxa"/>
            <w:gridSpan w:val="2"/>
            <w:shd w:val="clear" w:color="auto" w:fill="E5B8B7" w:themeFill="accent2" w:themeFillTint="66"/>
          </w:tcPr>
          <w:p w14:paraId="27F9CE57" w14:textId="77777777" w:rsidR="00764F5D" w:rsidRPr="00D22FDD" w:rsidRDefault="00764F5D" w:rsidP="004E2FB4">
            <w:pPr>
              <w:spacing w:before="100" w:after="100" w:line="240" w:lineRule="auto"/>
              <w:ind w:firstLine="720"/>
              <w:rPr>
                <w:b/>
              </w:rPr>
            </w:pPr>
            <w:r>
              <w:rPr>
                <w:b/>
              </w:rPr>
              <w:t>Infancy (birth to two years)</w:t>
            </w:r>
          </w:p>
        </w:tc>
      </w:tr>
      <w:tr w:rsidR="00764F5D" w14:paraId="15C3AFAD" w14:textId="77777777" w:rsidTr="009D5B5C">
        <w:tc>
          <w:tcPr>
            <w:tcW w:w="4774" w:type="dxa"/>
            <w:shd w:val="clear" w:color="auto" w:fill="F2DBDB" w:themeFill="accent2" w:themeFillTint="33"/>
          </w:tcPr>
          <w:p w14:paraId="4CD20333" w14:textId="77777777" w:rsidR="00764F5D" w:rsidRPr="00D22FDD" w:rsidRDefault="00764F5D" w:rsidP="004E2FB4">
            <w:pPr>
              <w:spacing w:before="100" w:after="100" w:line="240" w:lineRule="auto"/>
              <w:rPr>
                <w:b/>
              </w:rPr>
            </w:pPr>
            <w:r w:rsidRPr="00D22FDD">
              <w:rPr>
                <w:b/>
              </w:rPr>
              <w:t>Physical</w:t>
            </w:r>
            <w:r>
              <w:rPr>
                <w:b/>
              </w:rPr>
              <w:t xml:space="preserve"> elements</w:t>
            </w:r>
          </w:p>
        </w:tc>
        <w:tc>
          <w:tcPr>
            <w:tcW w:w="4774" w:type="dxa"/>
            <w:shd w:val="clear" w:color="auto" w:fill="F2DBDB" w:themeFill="accent2" w:themeFillTint="33"/>
          </w:tcPr>
          <w:p w14:paraId="2FD19165" w14:textId="77777777" w:rsidR="00764F5D" w:rsidRPr="00D22FDD" w:rsidRDefault="00764F5D" w:rsidP="004E2FB4">
            <w:pPr>
              <w:spacing w:before="100" w:after="100" w:line="240" w:lineRule="auto"/>
              <w:rPr>
                <w:b/>
              </w:rPr>
            </w:pPr>
            <w:r>
              <w:rPr>
                <w:b/>
              </w:rPr>
              <w:t>Psychological elements</w:t>
            </w:r>
          </w:p>
        </w:tc>
      </w:tr>
      <w:tr w:rsidR="00764F5D" w14:paraId="48FB7BE2" w14:textId="77777777" w:rsidTr="009D5B5C">
        <w:tc>
          <w:tcPr>
            <w:tcW w:w="4774" w:type="dxa"/>
          </w:tcPr>
          <w:p w14:paraId="0F374D7A" w14:textId="77777777" w:rsidR="00764F5D" w:rsidRDefault="00764F5D" w:rsidP="004E2FB4">
            <w:pPr>
              <w:spacing w:before="100" w:after="100" w:line="240" w:lineRule="auto"/>
            </w:pPr>
            <w:r>
              <w:t>Growth – babies experience rapid growth from birth and should be weighed and measured frequently by relevant health workers</w:t>
            </w:r>
          </w:p>
        </w:tc>
        <w:tc>
          <w:tcPr>
            <w:tcW w:w="4774" w:type="dxa"/>
          </w:tcPr>
          <w:p w14:paraId="57A3FBB0" w14:textId="77777777" w:rsidR="00764F5D" w:rsidRDefault="00764F5D" w:rsidP="004E2FB4">
            <w:pPr>
              <w:spacing w:before="100" w:after="100" w:line="240" w:lineRule="auto"/>
            </w:pPr>
            <w:r>
              <w:rPr>
                <w:lang w:val="en-GB" w:eastAsia="en-GB"/>
              </w:rPr>
              <w:t>Inherent reflexes for nourishment and against danger</w:t>
            </w:r>
          </w:p>
        </w:tc>
      </w:tr>
      <w:tr w:rsidR="00764F5D" w14:paraId="25FAA332" w14:textId="77777777" w:rsidTr="009D5B5C">
        <w:tc>
          <w:tcPr>
            <w:tcW w:w="4774" w:type="dxa"/>
          </w:tcPr>
          <w:p w14:paraId="72CC6AFC" w14:textId="77777777" w:rsidR="00764F5D" w:rsidRPr="0046309C" w:rsidRDefault="00764F5D" w:rsidP="004E2FB4">
            <w:pPr>
              <w:spacing w:before="100" w:after="100" w:line="240" w:lineRule="auto"/>
              <w:rPr>
                <w:lang w:val="en-GB" w:eastAsia="en-GB"/>
              </w:rPr>
            </w:pPr>
            <w:r>
              <w:rPr>
                <w:lang w:val="en-GB" w:eastAsia="en-GB"/>
              </w:rPr>
              <w:t>Motor development</w:t>
            </w:r>
            <w:r w:rsidR="001F664F">
              <w:rPr>
                <w:lang w:val="en-GB" w:eastAsia="en-GB"/>
              </w:rPr>
              <w:t xml:space="preserve"> </w:t>
            </w:r>
            <w:r>
              <w:rPr>
                <w:lang w:val="en-GB" w:eastAsia="en-GB"/>
              </w:rPr>
              <w:t>- co-ordination in terms of reaching, holding, crawling, standing, walking, kicking etc.</w:t>
            </w:r>
          </w:p>
        </w:tc>
        <w:tc>
          <w:tcPr>
            <w:tcW w:w="4774" w:type="dxa"/>
          </w:tcPr>
          <w:p w14:paraId="2731363E" w14:textId="77777777" w:rsidR="00764F5D" w:rsidRDefault="00764F5D" w:rsidP="004E2FB4">
            <w:pPr>
              <w:spacing w:before="100" w:after="100" w:line="240" w:lineRule="auto"/>
            </w:pPr>
            <w:r>
              <w:t>Awareness of shape, depth, direction and distance</w:t>
            </w:r>
          </w:p>
        </w:tc>
      </w:tr>
      <w:tr w:rsidR="00764F5D" w14:paraId="2E905B11" w14:textId="77777777" w:rsidTr="009D5B5C">
        <w:tc>
          <w:tcPr>
            <w:tcW w:w="4774" w:type="dxa"/>
          </w:tcPr>
          <w:p w14:paraId="1B537142" w14:textId="77777777" w:rsidR="00764F5D" w:rsidRDefault="00764F5D" w:rsidP="004E2FB4">
            <w:pPr>
              <w:spacing w:before="100" w:after="100" w:line="240" w:lineRule="auto"/>
            </w:pPr>
            <w:r>
              <w:rPr>
                <w:lang w:val="en-GB" w:eastAsia="en-GB"/>
              </w:rPr>
              <w:t>Vocal development – crying, laughing, making noises and sounds.</w:t>
            </w:r>
          </w:p>
        </w:tc>
        <w:tc>
          <w:tcPr>
            <w:tcW w:w="4774" w:type="dxa"/>
          </w:tcPr>
          <w:p w14:paraId="6B2CBE60" w14:textId="77777777" w:rsidR="00764F5D" w:rsidRDefault="00764F5D" w:rsidP="004E2FB4">
            <w:pPr>
              <w:spacing w:before="100" w:after="100" w:line="240" w:lineRule="auto"/>
            </w:pPr>
            <w:r>
              <w:t>Rapid advance in recognition and recall memory – such as recognising their mother’s face, and an awareness of object permanence (that objects exist beyond themselves and are permanent structures, such as doors and cupboards etc.)</w:t>
            </w:r>
          </w:p>
        </w:tc>
      </w:tr>
      <w:tr w:rsidR="00764F5D" w14:paraId="33D45339" w14:textId="77777777" w:rsidTr="009D5B5C">
        <w:tc>
          <w:tcPr>
            <w:tcW w:w="4774" w:type="dxa"/>
          </w:tcPr>
          <w:p w14:paraId="73026E1E" w14:textId="77777777" w:rsidR="00764F5D" w:rsidRDefault="00764F5D" w:rsidP="004E2FB4">
            <w:pPr>
              <w:spacing w:before="100" w:after="100" w:line="240" w:lineRule="auto"/>
            </w:pPr>
            <w:r>
              <w:lastRenderedPageBreak/>
              <w:t>Development of senses – sight, hearing, touching, tasting and smelling</w:t>
            </w:r>
          </w:p>
        </w:tc>
        <w:tc>
          <w:tcPr>
            <w:tcW w:w="4774" w:type="dxa"/>
          </w:tcPr>
          <w:p w14:paraId="3F477806" w14:textId="77777777" w:rsidR="00764F5D" w:rsidRDefault="00764F5D" w:rsidP="004E2FB4">
            <w:pPr>
              <w:spacing w:before="100" w:after="100" w:line="240" w:lineRule="auto"/>
            </w:pPr>
            <w:r>
              <w:t>Emotional reactions such as surprise, distress, contentment, excitement in early infancy which advances to other emotional states such as anger, fear and sadness</w:t>
            </w:r>
          </w:p>
        </w:tc>
      </w:tr>
      <w:tr w:rsidR="00764F5D" w14:paraId="3321CECC" w14:textId="77777777" w:rsidTr="009D5B5C">
        <w:tc>
          <w:tcPr>
            <w:tcW w:w="4774" w:type="dxa"/>
          </w:tcPr>
          <w:p w14:paraId="738991C3" w14:textId="77777777" w:rsidR="00764F5D" w:rsidRDefault="00764F5D" w:rsidP="004E2FB4">
            <w:pPr>
              <w:spacing w:before="100" w:after="100" w:line="240" w:lineRule="auto"/>
            </w:pPr>
            <w:r>
              <w:t>Require assistance to perform all functions. Totally dependent on parents/carers</w:t>
            </w:r>
          </w:p>
        </w:tc>
        <w:tc>
          <w:tcPr>
            <w:tcW w:w="4774" w:type="dxa"/>
          </w:tcPr>
          <w:p w14:paraId="7FA9E0CB" w14:textId="77777777" w:rsidR="00764F5D" w:rsidRDefault="00764F5D" w:rsidP="004E2FB4">
            <w:pPr>
              <w:spacing w:before="100" w:after="100" w:line="240" w:lineRule="auto"/>
            </w:pPr>
            <w:r>
              <w:t>Social and emotional attachments are forged with their mother or primary care giver and emotions such as love, trust and dependency emerge</w:t>
            </w:r>
          </w:p>
        </w:tc>
      </w:tr>
    </w:tbl>
    <w:p w14:paraId="3307361C" w14:textId="77777777" w:rsidR="00764F5D" w:rsidRDefault="00764F5D" w:rsidP="00764F5D"/>
    <w:tbl>
      <w:tblPr>
        <w:tblStyle w:val="TableGrid"/>
        <w:tblW w:w="0" w:type="auto"/>
        <w:tblLook w:val="04A0" w:firstRow="1" w:lastRow="0" w:firstColumn="1" w:lastColumn="0" w:noHBand="0" w:noVBand="1"/>
      </w:tblPr>
      <w:tblGrid>
        <w:gridCol w:w="4774"/>
        <w:gridCol w:w="4774"/>
      </w:tblGrid>
      <w:tr w:rsidR="00764F5D" w14:paraId="260F60F2" w14:textId="77777777" w:rsidTr="009D5B5C">
        <w:tc>
          <w:tcPr>
            <w:tcW w:w="9548" w:type="dxa"/>
            <w:gridSpan w:val="2"/>
            <w:shd w:val="clear" w:color="auto" w:fill="E5B8B7" w:themeFill="accent2" w:themeFillTint="66"/>
          </w:tcPr>
          <w:p w14:paraId="36B3AD62" w14:textId="77777777" w:rsidR="00764F5D" w:rsidRPr="00D22FDD" w:rsidRDefault="00764F5D" w:rsidP="009D5B5C">
            <w:pPr>
              <w:spacing w:before="120" w:after="120" w:line="240" w:lineRule="auto"/>
              <w:ind w:firstLine="720"/>
              <w:rPr>
                <w:b/>
              </w:rPr>
            </w:pPr>
            <w:r>
              <w:rPr>
                <w:b/>
              </w:rPr>
              <w:t>Early childhood (two to eight years)</w:t>
            </w:r>
          </w:p>
        </w:tc>
      </w:tr>
      <w:tr w:rsidR="00764F5D" w14:paraId="468F2BC0" w14:textId="77777777" w:rsidTr="009D5B5C">
        <w:tc>
          <w:tcPr>
            <w:tcW w:w="4774" w:type="dxa"/>
            <w:shd w:val="clear" w:color="auto" w:fill="F2DBDB" w:themeFill="accent2" w:themeFillTint="33"/>
          </w:tcPr>
          <w:p w14:paraId="3706DD4F" w14:textId="77777777" w:rsidR="00764F5D" w:rsidRPr="00D22FDD" w:rsidRDefault="00764F5D" w:rsidP="009D5B5C">
            <w:pPr>
              <w:spacing w:before="120" w:after="120" w:line="240" w:lineRule="auto"/>
              <w:rPr>
                <w:b/>
              </w:rPr>
            </w:pPr>
            <w:r w:rsidRPr="00D22FDD">
              <w:rPr>
                <w:b/>
              </w:rPr>
              <w:t>Physical</w:t>
            </w:r>
            <w:r>
              <w:rPr>
                <w:b/>
              </w:rPr>
              <w:t xml:space="preserve"> elements</w:t>
            </w:r>
          </w:p>
        </w:tc>
        <w:tc>
          <w:tcPr>
            <w:tcW w:w="4774" w:type="dxa"/>
            <w:shd w:val="clear" w:color="auto" w:fill="F2DBDB" w:themeFill="accent2" w:themeFillTint="33"/>
          </w:tcPr>
          <w:p w14:paraId="1D64FEC9" w14:textId="77777777" w:rsidR="00764F5D" w:rsidRPr="00D22FDD" w:rsidRDefault="00764F5D" w:rsidP="009D5B5C">
            <w:pPr>
              <w:spacing w:before="120" w:after="120" w:line="240" w:lineRule="auto"/>
              <w:rPr>
                <w:b/>
              </w:rPr>
            </w:pPr>
            <w:r>
              <w:rPr>
                <w:b/>
              </w:rPr>
              <w:t>Psychological elements</w:t>
            </w:r>
          </w:p>
        </w:tc>
      </w:tr>
      <w:tr w:rsidR="00764F5D" w14:paraId="76657257" w14:textId="77777777" w:rsidTr="009D5B5C">
        <w:tc>
          <w:tcPr>
            <w:tcW w:w="4774" w:type="dxa"/>
          </w:tcPr>
          <w:p w14:paraId="7D8E5092" w14:textId="77777777" w:rsidR="00764F5D" w:rsidRDefault="00764F5D" w:rsidP="009D5B5C">
            <w:pPr>
              <w:spacing w:before="120" w:after="120" w:line="240" w:lineRule="auto"/>
            </w:pPr>
            <w:r>
              <w:t>Continued growth</w:t>
            </w:r>
          </w:p>
        </w:tc>
        <w:tc>
          <w:tcPr>
            <w:tcW w:w="4774" w:type="dxa"/>
          </w:tcPr>
          <w:p w14:paraId="57B5D97D" w14:textId="77777777" w:rsidR="00764F5D" w:rsidRDefault="00764F5D" w:rsidP="009D5B5C">
            <w:pPr>
              <w:spacing w:before="120" w:after="120" w:line="240" w:lineRule="auto"/>
            </w:pPr>
            <w:r>
              <w:t>Learning through play and experiential learning and becoming more autonomous</w:t>
            </w:r>
          </w:p>
        </w:tc>
      </w:tr>
      <w:tr w:rsidR="00764F5D" w14:paraId="5821E47D" w14:textId="77777777" w:rsidTr="009D5B5C">
        <w:tc>
          <w:tcPr>
            <w:tcW w:w="4774" w:type="dxa"/>
          </w:tcPr>
          <w:p w14:paraId="2CE05CF5" w14:textId="77777777" w:rsidR="00764F5D" w:rsidRDefault="00764F5D" w:rsidP="009D5B5C">
            <w:pPr>
              <w:spacing w:before="120" w:after="120" w:line="240" w:lineRule="auto"/>
            </w:pPr>
            <w:r>
              <w:t>Improved motor development – walking, running, catching, throwing, kicking, learning to ride a bike and perform other physical activities that require advanced co-ordination</w:t>
            </w:r>
          </w:p>
        </w:tc>
        <w:tc>
          <w:tcPr>
            <w:tcW w:w="4774" w:type="dxa"/>
          </w:tcPr>
          <w:p w14:paraId="365AE577" w14:textId="77777777" w:rsidR="00764F5D" w:rsidRDefault="00764F5D" w:rsidP="009D5B5C">
            <w:pPr>
              <w:spacing w:before="120" w:after="120" w:line="240" w:lineRule="auto"/>
            </w:pPr>
            <w:r>
              <w:t xml:space="preserve">Learning to speak </w:t>
            </w:r>
          </w:p>
        </w:tc>
      </w:tr>
      <w:tr w:rsidR="00764F5D" w14:paraId="4F5127EA" w14:textId="77777777" w:rsidTr="009D5B5C">
        <w:tc>
          <w:tcPr>
            <w:tcW w:w="4774" w:type="dxa"/>
          </w:tcPr>
          <w:p w14:paraId="27477C95" w14:textId="77777777" w:rsidR="00764F5D" w:rsidRDefault="00764F5D" w:rsidP="009D5B5C">
            <w:pPr>
              <w:spacing w:before="120" w:after="120" w:line="240" w:lineRule="auto"/>
            </w:pPr>
            <w:r>
              <w:t>Toilet training and being able to control their bodily functions</w:t>
            </w:r>
          </w:p>
        </w:tc>
        <w:tc>
          <w:tcPr>
            <w:tcW w:w="4774" w:type="dxa"/>
          </w:tcPr>
          <w:p w14:paraId="7C832C8D" w14:textId="77777777" w:rsidR="00764F5D" w:rsidRDefault="00764F5D" w:rsidP="009D5B5C">
            <w:pPr>
              <w:spacing w:before="120" w:after="120" w:line="240" w:lineRule="auto"/>
            </w:pPr>
            <w:r>
              <w:t>Learning to read and write</w:t>
            </w:r>
          </w:p>
        </w:tc>
      </w:tr>
      <w:tr w:rsidR="00764F5D" w14:paraId="5A993D28" w14:textId="77777777" w:rsidTr="009D5B5C">
        <w:tc>
          <w:tcPr>
            <w:tcW w:w="4774" w:type="dxa"/>
          </w:tcPr>
          <w:p w14:paraId="77751E3C" w14:textId="77777777" w:rsidR="00764F5D" w:rsidRDefault="00764F5D" w:rsidP="009D5B5C">
            <w:pPr>
              <w:spacing w:before="120" w:after="120" w:line="240" w:lineRule="auto"/>
            </w:pPr>
            <w:r>
              <w:t>Eating autonomously</w:t>
            </w:r>
          </w:p>
        </w:tc>
        <w:tc>
          <w:tcPr>
            <w:tcW w:w="4774" w:type="dxa"/>
          </w:tcPr>
          <w:p w14:paraId="6315E904" w14:textId="77777777" w:rsidR="00764F5D" w:rsidRDefault="00764F5D" w:rsidP="009D5B5C">
            <w:pPr>
              <w:spacing w:before="120" w:after="120" w:line="240" w:lineRule="auto"/>
            </w:pPr>
            <w:r>
              <w:t>Developing social skills and the ability to share with others through kindergarten and group activities</w:t>
            </w:r>
          </w:p>
        </w:tc>
      </w:tr>
      <w:tr w:rsidR="00764F5D" w14:paraId="16A070D4" w14:textId="77777777" w:rsidTr="009D5B5C">
        <w:tc>
          <w:tcPr>
            <w:tcW w:w="4774" w:type="dxa"/>
          </w:tcPr>
          <w:p w14:paraId="43CC074A" w14:textId="77777777" w:rsidR="00764F5D" w:rsidRDefault="00764F5D" w:rsidP="009D5B5C">
            <w:pPr>
              <w:spacing w:before="120" w:after="120" w:line="240" w:lineRule="auto"/>
            </w:pPr>
            <w:r>
              <w:t>Still require assistance with the majority of functions</w:t>
            </w:r>
          </w:p>
        </w:tc>
        <w:tc>
          <w:tcPr>
            <w:tcW w:w="4774" w:type="dxa"/>
          </w:tcPr>
          <w:p w14:paraId="054080F9" w14:textId="77777777" w:rsidR="00764F5D" w:rsidRDefault="00764F5D" w:rsidP="009D5B5C">
            <w:pPr>
              <w:spacing w:before="120" w:after="120" w:line="240" w:lineRule="auto"/>
            </w:pPr>
            <w:r>
              <w:t>The bond between parents/carers is enhanced</w:t>
            </w:r>
          </w:p>
        </w:tc>
      </w:tr>
    </w:tbl>
    <w:p w14:paraId="24153A7A" w14:textId="77777777" w:rsidR="00764F5D" w:rsidRDefault="00764F5D" w:rsidP="00764F5D"/>
    <w:tbl>
      <w:tblPr>
        <w:tblStyle w:val="TableGrid"/>
        <w:tblW w:w="0" w:type="auto"/>
        <w:tblLook w:val="04A0" w:firstRow="1" w:lastRow="0" w:firstColumn="1" w:lastColumn="0" w:noHBand="0" w:noVBand="1"/>
      </w:tblPr>
      <w:tblGrid>
        <w:gridCol w:w="4774"/>
        <w:gridCol w:w="4774"/>
      </w:tblGrid>
      <w:tr w:rsidR="00764F5D" w14:paraId="575BA390" w14:textId="77777777" w:rsidTr="009D5B5C">
        <w:tc>
          <w:tcPr>
            <w:tcW w:w="9548" w:type="dxa"/>
            <w:gridSpan w:val="2"/>
            <w:shd w:val="clear" w:color="auto" w:fill="E5B8B7" w:themeFill="accent2" w:themeFillTint="66"/>
          </w:tcPr>
          <w:p w14:paraId="5D711C68" w14:textId="77777777" w:rsidR="00764F5D" w:rsidRPr="00D22FDD" w:rsidRDefault="00764F5D" w:rsidP="009D5B5C">
            <w:pPr>
              <w:spacing w:before="120" w:after="120" w:line="240" w:lineRule="auto"/>
              <w:ind w:firstLine="720"/>
              <w:rPr>
                <w:b/>
              </w:rPr>
            </w:pPr>
            <w:r>
              <w:rPr>
                <w:b/>
              </w:rPr>
              <w:t>Childhood (eight years to puberty)</w:t>
            </w:r>
          </w:p>
        </w:tc>
      </w:tr>
      <w:tr w:rsidR="00764F5D" w14:paraId="3231B346" w14:textId="77777777" w:rsidTr="009D5B5C">
        <w:tc>
          <w:tcPr>
            <w:tcW w:w="4774" w:type="dxa"/>
            <w:shd w:val="clear" w:color="auto" w:fill="F2DBDB" w:themeFill="accent2" w:themeFillTint="33"/>
          </w:tcPr>
          <w:p w14:paraId="719EA6B9" w14:textId="77777777" w:rsidR="00764F5D" w:rsidRPr="00D22FDD" w:rsidRDefault="00764F5D" w:rsidP="009D5B5C">
            <w:pPr>
              <w:spacing w:before="120" w:after="120" w:line="240" w:lineRule="auto"/>
              <w:rPr>
                <w:b/>
              </w:rPr>
            </w:pPr>
            <w:r w:rsidRPr="00D22FDD">
              <w:rPr>
                <w:b/>
              </w:rPr>
              <w:t>Physical</w:t>
            </w:r>
            <w:r>
              <w:rPr>
                <w:b/>
              </w:rPr>
              <w:t xml:space="preserve"> elements</w:t>
            </w:r>
          </w:p>
        </w:tc>
        <w:tc>
          <w:tcPr>
            <w:tcW w:w="4774" w:type="dxa"/>
            <w:shd w:val="clear" w:color="auto" w:fill="F2DBDB" w:themeFill="accent2" w:themeFillTint="33"/>
          </w:tcPr>
          <w:p w14:paraId="6E6EF81F" w14:textId="77777777" w:rsidR="00764F5D" w:rsidRPr="00D22FDD" w:rsidRDefault="00764F5D" w:rsidP="009D5B5C">
            <w:pPr>
              <w:spacing w:before="120" w:after="120" w:line="240" w:lineRule="auto"/>
              <w:rPr>
                <w:b/>
              </w:rPr>
            </w:pPr>
            <w:r>
              <w:rPr>
                <w:b/>
              </w:rPr>
              <w:t>Psychological elements</w:t>
            </w:r>
          </w:p>
        </w:tc>
      </w:tr>
      <w:tr w:rsidR="00764F5D" w14:paraId="17FBB53E" w14:textId="77777777" w:rsidTr="009D5B5C">
        <w:tc>
          <w:tcPr>
            <w:tcW w:w="4774" w:type="dxa"/>
            <w:vMerge w:val="restart"/>
          </w:tcPr>
          <w:p w14:paraId="37B76191" w14:textId="77777777" w:rsidR="00764F5D" w:rsidRDefault="00764F5D" w:rsidP="009D5B5C">
            <w:pPr>
              <w:spacing w:before="120" w:after="120" w:line="240" w:lineRule="auto"/>
            </w:pPr>
            <w:r>
              <w:t>Continued improvement in gross and fine motor skills as a result of neurological changes which increase reaction times</w:t>
            </w:r>
          </w:p>
        </w:tc>
        <w:tc>
          <w:tcPr>
            <w:tcW w:w="4774" w:type="dxa"/>
          </w:tcPr>
          <w:p w14:paraId="1126C90D" w14:textId="77777777" w:rsidR="00764F5D" w:rsidRDefault="00764F5D" w:rsidP="009D5B5C">
            <w:pPr>
              <w:spacing w:before="120" w:after="120" w:line="240" w:lineRule="auto"/>
            </w:pPr>
            <w:r>
              <w:t>Attending school which stimulates and develops social skills</w:t>
            </w:r>
          </w:p>
        </w:tc>
      </w:tr>
      <w:tr w:rsidR="00764F5D" w14:paraId="24D266C5" w14:textId="77777777" w:rsidTr="009D5B5C">
        <w:tc>
          <w:tcPr>
            <w:tcW w:w="4774" w:type="dxa"/>
            <w:vMerge/>
          </w:tcPr>
          <w:p w14:paraId="2E64C3DF" w14:textId="77777777" w:rsidR="00764F5D" w:rsidRDefault="00764F5D" w:rsidP="009D5B5C">
            <w:pPr>
              <w:spacing w:before="120" w:after="120" w:line="240" w:lineRule="auto"/>
            </w:pPr>
          </w:p>
        </w:tc>
        <w:tc>
          <w:tcPr>
            <w:tcW w:w="4774" w:type="dxa"/>
          </w:tcPr>
          <w:p w14:paraId="6ABB0C43" w14:textId="77777777" w:rsidR="00764F5D" w:rsidRDefault="00764F5D" w:rsidP="009D5B5C">
            <w:pPr>
              <w:spacing w:before="120" w:after="120" w:line="240" w:lineRule="auto"/>
            </w:pPr>
            <w:r>
              <w:t>Neurological changes assist in improving logic and reasoning skills which develops their command of language and vocabulary as well as numeracy skills</w:t>
            </w:r>
          </w:p>
        </w:tc>
      </w:tr>
      <w:tr w:rsidR="00764F5D" w14:paraId="00DBC4ED" w14:textId="77777777" w:rsidTr="009D5B5C">
        <w:tc>
          <w:tcPr>
            <w:tcW w:w="4774" w:type="dxa"/>
            <w:vMerge/>
          </w:tcPr>
          <w:p w14:paraId="36BD53C8" w14:textId="77777777" w:rsidR="00764F5D" w:rsidRDefault="00764F5D" w:rsidP="009D5B5C">
            <w:pPr>
              <w:spacing w:before="120" w:after="120" w:line="240" w:lineRule="auto"/>
            </w:pPr>
          </w:p>
        </w:tc>
        <w:tc>
          <w:tcPr>
            <w:tcW w:w="4774" w:type="dxa"/>
          </w:tcPr>
          <w:p w14:paraId="1843ECAF" w14:textId="77777777" w:rsidR="00764F5D" w:rsidRDefault="00764F5D" w:rsidP="009D5B5C">
            <w:pPr>
              <w:spacing w:before="120" w:after="120" w:line="240" w:lineRule="auto"/>
            </w:pPr>
            <w:r>
              <w:t>Increased ability to absorb, store and retrieve information (as demonstrated by remembering song lyrics, playing computer games, playing musical instruments, learning dance routines, and being able to write meaningful stories</w:t>
            </w:r>
          </w:p>
        </w:tc>
      </w:tr>
      <w:tr w:rsidR="00764F5D" w14:paraId="332547C9" w14:textId="77777777" w:rsidTr="009D5B5C">
        <w:tc>
          <w:tcPr>
            <w:tcW w:w="4774" w:type="dxa"/>
            <w:vMerge/>
          </w:tcPr>
          <w:p w14:paraId="0A1E794A" w14:textId="77777777" w:rsidR="00764F5D" w:rsidRDefault="00764F5D" w:rsidP="009D5B5C">
            <w:pPr>
              <w:spacing w:before="120" w:after="120" w:line="240" w:lineRule="auto"/>
            </w:pPr>
          </w:p>
        </w:tc>
        <w:tc>
          <w:tcPr>
            <w:tcW w:w="4774" w:type="dxa"/>
          </w:tcPr>
          <w:p w14:paraId="4E1FC068" w14:textId="77777777" w:rsidR="00764F5D" w:rsidRDefault="00764F5D" w:rsidP="009D5B5C">
            <w:pPr>
              <w:spacing w:before="120" w:after="120" w:line="240" w:lineRule="auto"/>
            </w:pPr>
            <w:r>
              <w:t>Heightened awareness of peers and their own place in the social context. Start to compare themselves to others in order to understand themselves</w:t>
            </w:r>
          </w:p>
        </w:tc>
      </w:tr>
      <w:tr w:rsidR="00764F5D" w14:paraId="47A83627" w14:textId="77777777" w:rsidTr="009D5B5C">
        <w:tc>
          <w:tcPr>
            <w:tcW w:w="4774" w:type="dxa"/>
            <w:vMerge/>
          </w:tcPr>
          <w:p w14:paraId="383FBEB0" w14:textId="77777777" w:rsidR="00764F5D" w:rsidRDefault="00764F5D" w:rsidP="009D5B5C">
            <w:pPr>
              <w:spacing w:before="120" w:after="120" w:line="240" w:lineRule="auto"/>
            </w:pPr>
          </w:p>
        </w:tc>
        <w:tc>
          <w:tcPr>
            <w:tcW w:w="4774" w:type="dxa"/>
          </w:tcPr>
          <w:p w14:paraId="00834985" w14:textId="77777777" w:rsidR="00764F5D" w:rsidRDefault="00764F5D" w:rsidP="009D5B5C">
            <w:pPr>
              <w:spacing w:before="120" w:after="120" w:line="240" w:lineRule="auto"/>
            </w:pPr>
            <w:r>
              <w:t>Greatly affected by bullying and adverse social and/or domestic situations</w:t>
            </w:r>
          </w:p>
        </w:tc>
      </w:tr>
    </w:tbl>
    <w:p w14:paraId="1B3250E9" w14:textId="77777777" w:rsidR="00764F5D" w:rsidRDefault="00764F5D" w:rsidP="00764F5D"/>
    <w:tbl>
      <w:tblPr>
        <w:tblStyle w:val="TableGrid"/>
        <w:tblW w:w="0" w:type="auto"/>
        <w:tblLook w:val="04A0" w:firstRow="1" w:lastRow="0" w:firstColumn="1" w:lastColumn="0" w:noHBand="0" w:noVBand="1"/>
      </w:tblPr>
      <w:tblGrid>
        <w:gridCol w:w="4774"/>
        <w:gridCol w:w="4774"/>
      </w:tblGrid>
      <w:tr w:rsidR="00764F5D" w14:paraId="3DE99B59" w14:textId="77777777" w:rsidTr="009D5B5C">
        <w:tc>
          <w:tcPr>
            <w:tcW w:w="9548" w:type="dxa"/>
            <w:gridSpan w:val="2"/>
            <w:shd w:val="clear" w:color="auto" w:fill="E5B8B7" w:themeFill="accent2" w:themeFillTint="66"/>
          </w:tcPr>
          <w:p w14:paraId="7456B84F" w14:textId="77777777" w:rsidR="00764F5D" w:rsidRPr="00D22FDD" w:rsidRDefault="00764F5D" w:rsidP="009D5B5C">
            <w:pPr>
              <w:spacing w:before="120" w:after="120" w:line="240" w:lineRule="auto"/>
              <w:ind w:firstLine="720"/>
              <w:rPr>
                <w:b/>
              </w:rPr>
            </w:pPr>
            <w:r>
              <w:rPr>
                <w:b/>
              </w:rPr>
              <w:t>Adolescence (puberty to early adulthood)</w:t>
            </w:r>
          </w:p>
        </w:tc>
      </w:tr>
      <w:tr w:rsidR="00764F5D" w14:paraId="18862CF9" w14:textId="77777777" w:rsidTr="009D5B5C">
        <w:tc>
          <w:tcPr>
            <w:tcW w:w="4774" w:type="dxa"/>
            <w:shd w:val="clear" w:color="auto" w:fill="F2DBDB" w:themeFill="accent2" w:themeFillTint="33"/>
          </w:tcPr>
          <w:p w14:paraId="45F9677E" w14:textId="77777777" w:rsidR="00764F5D" w:rsidRPr="00D22FDD" w:rsidRDefault="00764F5D" w:rsidP="009D5B5C">
            <w:pPr>
              <w:spacing w:before="120" w:after="120" w:line="240" w:lineRule="auto"/>
              <w:rPr>
                <w:b/>
              </w:rPr>
            </w:pPr>
            <w:r w:rsidRPr="00D22FDD">
              <w:rPr>
                <w:b/>
              </w:rPr>
              <w:t>Physical</w:t>
            </w:r>
            <w:r>
              <w:rPr>
                <w:b/>
              </w:rPr>
              <w:t xml:space="preserve"> elements</w:t>
            </w:r>
          </w:p>
        </w:tc>
        <w:tc>
          <w:tcPr>
            <w:tcW w:w="4774" w:type="dxa"/>
            <w:shd w:val="clear" w:color="auto" w:fill="F2DBDB" w:themeFill="accent2" w:themeFillTint="33"/>
          </w:tcPr>
          <w:p w14:paraId="0C043587" w14:textId="77777777" w:rsidR="00764F5D" w:rsidRPr="00D22FDD" w:rsidRDefault="00764F5D" w:rsidP="009D5B5C">
            <w:pPr>
              <w:spacing w:before="120" w:after="120" w:line="240" w:lineRule="auto"/>
              <w:rPr>
                <w:b/>
              </w:rPr>
            </w:pPr>
            <w:r>
              <w:rPr>
                <w:b/>
              </w:rPr>
              <w:t>Psychological elements</w:t>
            </w:r>
          </w:p>
        </w:tc>
      </w:tr>
      <w:tr w:rsidR="00764F5D" w14:paraId="1C686A62" w14:textId="77777777" w:rsidTr="009D5B5C">
        <w:tc>
          <w:tcPr>
            <w:tcW w:w="4774" w:type="dxa"/>
          </w:tcPr>
          <w:p w14:paraId="6E781762" w14:textId="77777777" w:rsidR="00764F5D" w:rsidRDefault="00764F5D" w:rsidP="009D5B5C">
            <w:pPr>
              <w:spacing w:before="120" w:after="120" w:line="240" w:lineRule="auto"/>
            </w:pPr>
            <w:r>
              <w:t>Changes in hormones initiate puberty – sexual maturation and a physical change both internally and externally</w:t>
            </w:r>
          </w:p>
        </w:tc>
        <w:tc>
          <w:tcPr>
            <w:tcW w:w="4774" w:type="dxa"/>
          </w:tcPr>
          <w:p w14:paraId="1025FD05" w14:textId="77777777" w:rsidR="00764F5D" w:rsidRDefault="00764F5D" w:rsidP="009D5B5C">
            <w:pPr>
              <w:spacing w:before="120" w:after="120" w:line="240" w:lineRule="auto"/>
            </w:pPr>
            <w:r>
              <w:t>Cognitive changes include increase and awareness in emotions, particularly towards the opposite sex</w:t>
            </w:r>
          </w:p>
        </w:tc>
      </w:tr>
      <w:tr w:rsidR="00764F5D" w14:paraId="6E2D8742" w14:textId="77777777" w:rsidTr="009D5B5C">
        <w:tc>
          <w:tcPr>
            <w:tcW w:w="4774" w:type="dxa"/>
          </w:tcPr>
          <w:p w14:paraId="6CC5E29A" w14:textId="77777777" w:rsidR="00764F5D" w:rsidRDefault="00764F5D" w:rsidP="009D5B5C">
            <w:pPr>
              <w:spacing w:before="120" w:after="120" w:line="240" w:lineRule="auto"/>
            </w:pPr>
            <w:r>
              <w:t>Growth spurts – weight, height, muscle mass</w:t>
            </w:r>
          </w:p>
        </w:tc>
        <w:tc>
          <w:tcPr>
            <w:tcW w:w="4774" w:type="dxa"/>
            <w:vMerge w:val="restart"/>
          </w:tcPr>
          <w:p w14:paraId="7E932634" w14:textId="77777777" w:rsidR="00764F5D" w:rsidRDefault="00764F5D" w:rsidP="009D5B5C">
            <w:pPr>
              <w:spacing w:before="120" w:after="120" w:line="240" w:lineRule="auto"/>
            </w:pPr>
            <w:r>
              <w:t>During adolescence most individuals develop the ability to move from thinking concretely or in black and white, to comprehending abstract concepts such as what might be possible and thinking logically and laterally</w:t>
            </w:r>
          </w:p>
        </w:tc>
      </w:tr>
    </w:tbl>
    <w:p w14:paraId="63AADE3E" w14:textId="77777777" w:rsidR="00764F5D" w:rsidRDefault="00764F5D" w:rsidP="00BE55C1">
      <w:pPr>
        <w:rPr>
          <w:lang w:val="en-GB"/>
        </w:rPr>
      </w:pPr>
    </w:p>
    <w:p w14:paraId="2D1CE6B0" w14:textId="77777777" w:rsidR="00BE55C1" w:rsidRDefault="00BE55C1" w:rsidP="00BE55C1">
      <w:pPr>
        <w:pStyle w:val="BoldBulTight0"/>
        <w:rPr>
          <w:u w:val="single"/>
          <w:lang w:val="en-GB"/>
        </w:rPr>
      </w:pPr>
      <w:r>
        <w:rPr>
          <w:u w:val="single"/>
          <w:lang w:val="en-GB"/>
        </w:rPr>
        <w:t>Child’s ability</w:t>
      </w:r>
    </w:p>
    <w:p w14:paraId="48CAB292" w14:textId="77777777" w:rsidR="00BE55C1" w:rsidRDefault="00BE55C1" w:rsidP="00BE55C1">
      <w:pPr>
        <w:rPr>
          <w:lang w:val="en-GB"/>
        </w:rPr>
      </w:pPr>
      <w:r>
        <w:rPr>
          <w:lang w:val="en-GB"/>
        </w:rPr>
        <w:t>Whilst most children naturally develop at the rate described above, you will find that some children do not and as such all children’s abilities differ. Very often inappropriate behaviour is found in children whose abilities differ significantly from those expected by a certain age. You might find that you need to use strategies to support behaviour that would usually be used for a younger or older child. For instance, using the scenario of Megan as an example, a time-out card would usually be an appropriate strategy for a 12 year old but Megan has developed psychologically beyond her years and is able to think laterally to manipulate the use of the time-out card not when she needs it but when she wants to avoid completing a task. She is also able to “perform” the behaviour that would warrant time-out so that educators would allow her to use the strategy.</w:t>
      </w:r>
    </w:p>
    <w:p w14:paraId="23317391" w14:textId="77777777" w:rsidR="00E977D9" w:rsidRPr="00BE55C1" w:rsidRDefault="00E977D9" w:rsidP="00BE55C1">
      <w:pPr>
        <w:rPr>
          <w:lang w:val="en-GB"/>
        </w:rPr>
      </w:pPr>
      <w:r>
        <w:rPr>
          <w:lang w:val="en-GB"/>
        </w:rPr>
        <w:t>You must take the child’s abilities into account when providing them with strategies to support the management of their own behaviour; if they cannot access the support, either physically or psychologically, they will be force into a negative emotional state which will only act to maintain the inappropriate behaviour.</w:t>
      </w:r>
    </w:p>
    <w:p w14:paraId="3B2B4410" w14:textId="77777777" w:rsidR="0077697B" w:rsidRDefault="00E977D9" w:rsidP="00E977D9">
      <w:pPr>
        <w:pStyle w:val="Heading3"/>
      </w:pPr>
      <w:bookmarkStart w:id="101" w:name="_Toc421185433"/>
      <w:r>
        <w:t>Input from the child where appropriate</w:t>
      </w:r>
      <w:bookmarkEnd w:id="101"/>
    </w:p>
    <w:p w14:paraId="05DEF11C" w14:textId="77777777" w:rsidR="00E977D9" w:rsidRDefault="00E977D9" w:rsidP="00E977D9">
      <w:pPr>
        <w:rPr>
          <w:lang w:val="en-GB"/>
        </w:rPr>
      </w:pPr>
      <w:r>
        <w:rPr>
          <w:lang w:val="en-GB"/>
        </w:rPr>
        <w:t xml:space="preserve">Following on from the paragraph above, it is important to include input from the child when determining strategies to support their behaviour because they will have a good idea as to what will encourage and inspire them to work hard to modify their behaviour. You should be careful not to allow them to take control of the plan and should consider that their suggestions may be too simple and easy to achieve without having a significant impact on developing cooperative behaviour, particularly if there are rewards involved. </w:t>
      </w:r>
    </w:p>
    <w:p w14:paraId="54D463BC" w14:textId="77777777" w:rsidR="00E977D9" w:rsidRDefault="00E977D9" w:rsidP="00E977D9">
      <w:pPr>
        <w:rPr>
          <w:lang w:val="en-GB"/>
        </w:rPr>
      </w:pPr>
      <w:r>
        <w:rPr>
          <w:lang w:val="en-GB"/>
        </w:rPr>
        <w:lastRenderedPageBreak/>
        <w:t>The advantage of including the child’s views is that they will be able to tell you what definitely will not work and what will be detrimental to their behaviour. For example, you might think that giving them a peer mentor will help them manage their own behaviour in group activities; the child might be completely embarrassed at having a contemporary in effect tell them what to do and the strategy will put them in a negative emotional state thus encouraging inappropriate behaviour.</w:t>
      </w:r>
    </w:p>
    <w:p w14:paraId="730315B6" w14:textId="77777777" w:rsidR="00E977D9" w:rsidRDefault="00A46F05" w:rsidP="00E977D9">
      <w:pPr>
        <w:pStyle w:val="Heading3"/>
      </w:pPr>
      <w:bookmarkStart w:id="102" w:name="_Toc421185434"/>
      <w:r>
        <w:t>Input from</w:t>
      </w:r>
      <w:r w:rsidR="00E977D9">
        <w:t xml:space="preserve"> the child’s family</w:t>
      </w:r>
      <w:r>
        <w:t xml:space="preserve"> and others involved in caring for the child</w:t>
      </w:r>
      <w:bookmarkEnd w:id="102"/>
    </w:p>
    <w:p w14:paraId="5864CEF7" w14:textId="77777777" w:rsidR="00E977D9" w:rsidRDefault="00A46F05" w:rsidP="00E977D9">
      <w:pPr>
        <w:rPr>
          <w:lang w:val="en-GB"/>
        </w:rPr>
      </w:pPr>
      <w:r>
        <w:rPr>
          <w:lang w:val="en-GB"/>
        </w:rPr>
        <w:t xml:space="preserve">As previously stated, the support of the child’s family is absolutely essential in modifying their behaviour. They should be involved in the development of the plan as they know the child better than anyone else involved and can offer insight into strategies that work at home. They may also be against some of the strategies you suggest, such as reward schemes or specific consequences for poor behaviour. </w:t>
      </w:r>
    </w:p>
    <w:p w14:paraId="2E64D0A5" w14:textId="77777777" w:rsidR="00A46F05" w:rsidRDefault="00A46F05" w:rsidP="00E977D9">
      <w:pPr>
        <w:rPr>
          <w:lang w:val="en-GB"/>
        </w:rPr>
      </w:pPr>
      <w:r>
        <w:rPr>
          <w:lang w:val="en-GB"/>
        </w:rPr>
        <w:t>The family and others involved in caring for the child should be aware of all the strategies and targets in place so that they can help the child to understand the plan and the reasons for it. They should also be fully aware of</w:t>
      </w:r>
      <w:r w:rsidR="001F664F">
        <w:rPr>
          <w:lang w:val="en-GB"/>
        </w:rPr>
        <w:t xml:space="preserve"> </w:t>
      </w:r>
      <w:r>
        <w:rPr>
          <w:lang w:val="en-GB"/>
        </w:rPr>
        <w:t>and support the agreed consequences should the child not meet their targets, both in the short and long-term so that both the authority at home and within the educational/care environment have the same stance and cannot be played off against each other. If the family do not support the provider and do not follow up incidents of inappropriate behaviour</w:t>
      </w:r>
      <w:r w:rsidR="00D96230">
        <w:rPr>
          <w:lang w:val="en-GB"/>
        </w:rPr>
        <w:t xml:space="preserve"> at home t</w:t>
      </w:r>
      <w:r>
        <w:rPr>
          <w:lang w:val="en-GB"/>
        </w:rPr>
        <w:t xml:space="preserve">he child </w:t>
      </w:r>
      <w:r w:rsidR="00D96230">
        <w:rPr>
          <w:lang w:val="en-GB"/>
        </w:rPr>
        <w:t>will probably continue to behave inappropriately. Equally if there are no boundaries at home and behaviour is an issue, if the parents/carers do not implement the strategies the improvement within the educational/care setting will be slow.</w:t>
      </w:r>
    </w:p>
    <w:p w14:paraId="6CA50788" w14:textId="77777777" w:rsidR="00D96230" w:rsidRPr="00E977D9" w:rsidRDefault="00D96230" w:rsidP="00E977D9">
      <w:pPr>
        <w:rPr>
          <w:lang w:val="en-GB"/>
        </w:rPr>
      </w:pPr>
      <w:r>
        <w:rPr>
          <w:lang w:val="en-GB"/>
        </w:rPr>
        <w:t>Frequent updates on progress should be given to the family so that they can discuss it with their child. Children usually want to please their parents/carers and revel in praise so it is important that family have input and understanding of what their progress looks like and understand what you are telling them in relation to the support plan.</w:t>
      </w:r>
    </w:p>
    <w:p w14:paraId="121ED216" w14:textId="77777777" w:rsidR="00AC55DD" w:rsidRDefault="006D0463" w:rsidP="006D0463">
      <w:pPr>
        <w:pStyle w:val="Heading3"/>
      </w:pPr>
      <w:bookmarkStart w:id="103" w:name="_Toc421185435"/>
      <w:r w:rsidRPr="006D0463">
        <w:t>Relevant cultural practices for responding to behaviour</w:t>
      </w:r>
      <w:bookmarkEnd w:id="103"/>
    </w:p>
    <w:p w14:paraId="436E5C33" w14:textId="77777777" w:rsidR="00AC55DD" w:rsidRDefault="008E254B" w:rsidP="006D0463">
      <w:pPr>
        <w:rPr>
          <w:lang w:val="en-GB"/>
        </w:rPr>
      </w:pPr>
      <w:r>
        <w:rPr>
          <w:lang w:val="en-GB"/>
        </w:rPr>
        <w:t>When determining strategies to support and respond to behaviour it is important to consider the cultural practices of the child and their family so as not to breach ethical beliefs and codes of practice. Australia has a diverse population and culture with many different religions and belief systems</w:t>
      </w:r>
      <w:r w:rsidR="00DE6576">
        <w:rPr>
          <w:lang w:val="en-GB"/>
        </w:rPr>
        <w:t xml:space="preserve"> operating in harmony in all educational/care settings. These should be taken into account when responding to both appropriate and inappropriate behaviour. For example, if rewarding improvement in behaviour in the canteen with a special meal, you should consider any religious dietary requirements fo</w:t>
      </w:r>
      <w:r w:rsidR="00EA2C79">
        <w:rPr>
          <w:lang w:val="en-GB"/>
        </w:rPr>
        <w:t xml:space="preserve">r the child involved, </w:t>
      </w:r>
      <w:r w:rsidR="00DE6576">
        <w:rPr>
          <w:lang w:val="en-GB"/>
        </w:rPr>
        <w:t xml:space="preserve">such as </w:t>
      </w:r>
      <w:r w:rsidR="00EA2C79">
        <w:rPr>
          <w:lang w:val="en-GB"/>
        </w:rPr>
        <w:t>not serving pork to a follower of Islam.</w:t>
      </w:r>
    </w:p>
    <w:p w14:paraId="7BD3F1EE" w14:textId="77777777" w:rsidR="004E2FB4" w:rsidRDefault="004E2FB4">
      <w:pPr>
        <w:spacing w:after="0" w:line="240" w:lineRule="auto"/>
        <w:rPr>
          <w:b/>
          <w:lang w:val="en-GB"/>
        </w:rPr>
      </w:pPr>
      <w:r>
        <w:rPr>
          <w:lang w:val="en-GB"/>
        </w:rPr>
        <w:br w:type="page"/>
      </w:r>
    </w:p>
    <w:p w14:paraId="0CF53CC3" w14:textId="77777777" w:rsidR="00EA2C79" w:rsidRDefault="00EA2C79" w:rsidP="00EA2C79">
      <w:pPr>
        <w:pStyle w:val="BoldBulTight0"/>
        <w:rPr>
          <w:lang w:val="en-GB"/>
        </w:rPr>
      </w:pPr>
      <w:r>
        <w:rPr>
          <w:lang w:val="en-GB"/>
        </w:rPr>
        <w:lastRenderedPageBreak/>
        <w:t>There are a plethora of cultural practices that should be considered, the following are just a few examples:</w:t>
      </w:r>
    </w:p>
    <w:p w14:paraId="3728BDB6" w14:textId="77777777" w:rsidR="00EA2C79" w:rsidRDefault="00EA2C79" w:rsidP="00560E89">
      <w:pPr>
        <w:pStyle w:val="Bullets"/>
        <w:numPr>
          <w:ilvl w:val="0"/>
          <w:numId w:val="0"/>
        </w:numPr>
        <w:ind w:left="1134"/>
        <w:rPr>
          <w:lang w:val="en-GB"/>
        </w:rPr>
      </w:pPr>
      <w:r>
        <w:rPr>
          <w:lang w:val="en-GB"/>
        </w:rPr>
        <w:t>Prayer times</w:t>
      </w:r>
    </w:p>
    <w:p w14:paraId="3102C3CA" w14:textId="77777777" w:rsidR="00EA2C79" w:rsidRDefault="00EA2C79" w:rsidP="00560E89">
      <w:pPr>
        <w:pStyle w:val="Bullets"/>
        <w:numPr>
          <w:ilvl w:val="0"/>
          <w:numId w:val="0"/>
        </w:numPr>
        <w:ind w:left="1134"/>
        <w:rPr>
          <w:lang w:val="en-GB"/>
        </w:rPr>
      </w:pPr>
      <w:r>
        <w:rPr>
          <w:lang w:val="en-GB"/>
        </w:rPr>
        <w:t>Dietary requirements</w:t>
      </w:r>
    </w:p>
    <w:p w14:paraId="521DD999" w14:textId="77777777" w:rsidR="00EA2C79" w:rsidRDefault="00EA2C79" w:rsidP="00560E89">
      <w:pPr>
        <w:pStyle w:val="Bullets"/>
        <w:numPr>
          <w:ilvl w:val="0"/>
          <w:numId w:val="0"/>
        </w:numPr>
        <w:ind w:left="1134"/>
        <w:rPr>
          <w:lang w:val="en-GB"/>
        </w:rPr>
      </w:pPr>
      <w:r>
        <w:rPr>
          <w:lang w:val="en-GB"/>
        </w:rPr>
        <w:t>Clothing requirements</w:t>
      </w:r>
    </w:p>
    <w:p w14:paraId="5E31ABC8" w14:textId="77777777" w:rsidR="00EA2C79" w:rsidRPr="00EA2C79" w:rsidRDefault="00EA2C79" w:rsidP="00560E89">
      <w:pPr>
        <w:pStyle w:val="Bullets"/>
        <w:numPr>
          <w:ilvl w:val="0"/>
          <w:numId w:val="0"/>
        </w:numPr>
        <w:ind w:left="1134"/>
        <w:rPr>
          <w:lang w:val="en-GB"/>
        </w:rPr>
      </w:pPr>
      <w:r>
        <w:rPr>
          <w:lang w:val="en-GB"/>
        </w:rPr>
        <w:t>Religious observances.</w:t>
      </w:r>
    </w:p>
    <w:p w14:paraId="3297F265" w14:textId="77777777" w:rsidR="00E45934" w:rsidRDefault="00E45934" w:rsidP="00E45934">
      <w:pPr>
        <w:pStyle w:val="Heading3"/>
      </w:pPr>
      <w:bookmarkStart w:id="104" w:name="_Toc421185436"/>
      <w:r>
        <w:t>United Nations Convention on the Rights of the Child</w:t>
      </w:r>
      <w:bookmarkEnd w:id="104"/>
    </w:p>
    <w:p w14:paraId="0A3AE543" w14:textId="77777777" w:rsidR="00E45934" w:rsidRDefault="00E45934" w:rsidP="00E45934">
      <w:r>
        <w:t>In 1989 governments across the world came together to sign up to the UN Convention on the Rights of the Child that set out for the first time a unique set of human rights specifically for children. The convention contains over 50 articles that state how children can expect to be treated in terms of their civil, political, economic, social and cultural rights irrespective of their circumstances and where they are in the world.</w:t>
      </w:r>
      <w:r w:rsidR="007C42E7">
        <w:t xml:space="preserve"> You should consider the rights of children when developing strategies to manage their behaviour and consequences for inappropriate behaviour.</w:t>
      </w:r>
    </w:p>
    <w:p w14:paraId="1079E348" w14:textId="77777777" w:rsidR="00824A37" w:rsidRDefault="00E45934" w:rsidP="00E45934">
      <w:r>
        <w:t xml:space="preserve">The following summary of the convention is taken from the Unicef website and can be found at: </w:t>
      </w:r>
      <w:hyperlink r:id="rId55" w:history="1">
        <w:r w:rsidRPr="00302DAC">
          <w:rPr>
            <w:rStyle w:val="Hyperlink"/>
          </w:rPr>
          <w:t>http://unicef.org.uk/Documents/Publication-pdfs/UNCRC_summary.pdf</w:t>
        </w:r>
      </w:hyperlink>
      <w:r>
        <w:t xml:space="preserve"> </w:t>
      </w:r>
    </w:p>
    <w:p w14:paraId="2F10ED84" w14:textId="77777777" w:rsidR="00824A37" w:rsidRDefault="00824A37" w:rsidP="00824A37">
      <w:pPr>
        <w:pStyle w:val="BoldBulTight0"/>
        <w:rPr>
          <w:u w:val="single"/>
        </w:rPr>
      </w:pPr>
      <w:r>
        <w:rPr>
          <w:u w:val="single"/>
        </w:rPr>
        <w:t>Article 1</w:t>
      </w:r>
    </w:p>
    <w:p w14:paraId="3774A8CF" w14:textId="77777777" w:rsidR="003050DF" w:rsidRDefault="003050DF" w:rsidP="003050DF">
      <w:r>
        <w:t>Definition of the child – everyone under the age of 18 is entitled to all the rights under the Convention.</w:t>
      </w:r>
    </w:p>
    <w:p w14:paraId="117CEE76" w14:textId="77777777" w:rsidR="003050DF" w:rsidRDefault="003050DF" w:rsidP="003050DF">
      <w:pPr>
        <w:pStyle w:val="BoldBulTight0"/>
        <w:rPr>
          <w:u w:val="single"/>
        </w:rPr>
      </w:pPr>
      <w:r>
        <w:rPr>
          <w:u w:val="single"/>
        </w:rPr>
        <w:t>Article 2</w:t>
      </w:r>
    </w:p>
    <w:p w14:paraId="00D4CF81" w14:textId="77777777" w:rsidR="003050DF" w:rsidRDefault="003050DF" w:rsidP="003050DF">
      <w:r>
        <w:t>Non-discrimination – every child is entitled to the rights of the Convention irrespective of their ethnicity, gender, religion, language, abilities, opinions, family background or any other status.</w:t>
      </w:r>
    </w:p>
    <w:p w14:paraId="7F2948E6" w14:textId="77777777" w:rsidR="003050DF" w:rsidRDefault="003050DF" w:rsidP="003050DF">
      <w:pPr>
        <w:pStyle w:val="BoldBulTight0"/>
        <w:rPr>
          <w:u w:val="single"/>
        </w:rPr>
      </w:pPr>
      <w:r>
        <w:rPr>
          <w:u w:val="single"/>
        </w:rPr>
        <w:t>Article 3</w:t>
      </w:r>
    </w:p>
    <w:p w14:paraId="6DDE92DE" w14:textId="77777777" w:rsidR="003050DF" w:rsidRDefault="002B71B7" w:rsidP="002B71B7">
      <w:r>
        <w:t>Best interests of the child – must be the top priority in all decisions made and actions taken affecting children</w:t>
      </w:r>
    </w:p>
    <w:p w14:paraId="0EB54902" w14:textId="77777777" w:rsidR="002B71B7" w:rsidRPr="002B71B7" w:rsidRDefault="002B71B7" w:rsidP="002B71B7">
      <w:pPr>
        <w:pStyle w:val="BoldBulTight0"/>
        <w:rPr>
          <w:u w:val="single"/>
        </w:rPr>
      </w:pPr>
      <w:r>
        <w:rPr>
          <w:u w:val="single"/>
        </w:rPr>
        <w:t>Article 4</w:t>
      </w:r>
    </w:p>
    <w:p w14:paraId="5BBE9D07" w14:textId="77777777" w:rsidR="002B71B7" w:rsidRDefault="002B71B7" w:rsidP="002B71B7">
      <w:r>
        <w:t>Implementation of the Convention – governments must take all possible steps to implement the rights within the Convention by passing laws and creating systems that promote and protect children’s rights.</w:t>
      </w:r>
    </w:p>
    <w:p w14:paraId="3A9B0470" w14:textId="77777777" w:rsidR="002B71B7" w:rsidRDefault="002B71B7" w:rsidP="002B71B7">
      <w:pPr>
        <w:pStyle w:val="BoldBulTight0"/>
        <w:rPr>
          <w:u w:val="single"/>
        </w:rPr>
      </w:pPr>
      <w:r>
        <w:rPr>
          <w:u w:val="single"/>
        </w:rPr>
        <w:t>Article 5</w:t>
      </w:r>
    </w:p>
    <w:p w14:paraId="68060FEE" w14:textId="77777777" w:rsidR="002B71B7" w:rsidRDefault="002B71B7" w:rsidP="002B71B7">
      <w:r>
        <w:t>Parental guidance – parents/carers have the right and responsibility to provide guidance and direction for their children that enables them to access and enjoy their rights. As they grow up parents/carers should recognise and encourage the child’s capacity to make their own decisions.</w:t>
      </w:r>
    </w:p>
    <w:p w14:paraId="4B9E1618" w14:textId="77777777" w:rsidR="002B71B7" w:rsidRDefault="002B71B7" w:rsidP="002B71B7">
      <w:pPr>
        <w:pStyle w:val="BoldBulTight0"/>
        <w:rPr>
          <w:u w:val="single"/>
        </w:rPr>
      </w:pPr>
      <w:r>
        <w:rPr>
          <w:u w:val="single"/>
        </w:rPr>
        <w:t>Article 6</w:t>
      </w:r>
    </w:p>
    <w:p w14:paraId="0AC2817F" w14:textId="77777777" w:rsidR="002B71B7" w:rsidRDefault="002B71B7" w:rsidP="002B71B7">
      <w:r>
        <w:t>Every child has the right to life.</w:t>
      </w:r>
    </w:p>
    <w:p w14:paraId="62EE9264" w14:textId="77777777" w:rsidR="004E2FB4" w:rsidRDefault="004E2FB4">
      <w:pPr>
        <w:spacing w:after="0" w:line="240" w:lineRule="auto"/>
        <w:rPr>
          <w:b/>
          <w:u w:val="single"/>
        </w:rPr>
      </w:pPr>
      <w:r>
        <w:rPr>
          <w:u w:val="single"/>
        </w:rPr>
        <w:br w:type="page"/>
      </w:r>
    </w:p>
    <w:p w14:paraId="7572FB70" w14:textId="77777777" w:rsidR="002B71B7" w:rsidRDefault="002B71B7" w:rsidP="002B71B7">
      <w:pPr>
        <w:pStyle w:val="BoldBulTight0"/>
        <w:rPr>
          <w:u w:val="single"/>
        </w:rPr>
      </w:pPr>
      <w:r>
        <w:rPr>
          <w:u w:val="single"/>
        </w:rPr>
        <w:lastRenderedPageBreak/>
        <w:t>Article 7</w:t>
      </w:r>
    </w:p>
    <w:p w14:paraId="5724F438" w14:textId="77777777" w:rsidR="00AE065B" w:rsidRDefault="00AE065B" w:rsidP="002B71B7">
      <w:r>
        <w:t>Birth registration and care – every child should be registered at birth with name and nationality and has the right to know and be cared for by their parents.</w:t>
      </w:r>
    </w:p>
    <w:p w14:paraId="3FB9DDFD" w14:textId="77777777" w:rsidR="00AE065B" w:rsidRDefault="00AE065B" w:rsidP="00AE065B">
      <w:pPr>
        <w:pStyle w:val="BoldBulTight0"/>
        <w:rPr>
          <w:u w:val="single"/>
        </w:rPr>
      </w:pPr>
      <w:r>
        <w:rPr>
          <w:u w:val="single"/>
        </w:rPr>
        <w:t>Article 8</w:t>
      </w:r>
    </w:p>
    <w:p w14:paraId="5885FDFD" w14:textId="77777777" w:rsidR="00AE065B" w:rsidRDefault="00AE065B" w:rsidP="00AE065B">
      <w:r>
        <w:t>Every child has the right to an identity – governments must protect the name and nationality from being changed unlawfully.</w:t>
      </w:r>
    </w:p>
    <w:p w14:paraId="276DACE7" w14:textId="77777777" w:rsidR="00AE065B" w:rsidRDefault="00AE065B" w:rsidP="00AE065B">
      <w:pPr>
        <w:pStyle w:val="BoldBulTight0"/>
        <w:rPr>
          <w:u w:val="single"/>
        </w:rPr>
      </w:pPr>
      <w:r>
        <w:rPr>
          <w:u w:val="single"/>
        </w:rPr>
        <w:t>Article 9</w:t>
      </w:r>
    </w:p>
    <w:p w14:paraId="358ED32A" w14:textId="77777777" w:rsidR="00AE065B" w:rsidRDefault="00AE065B" w:rsidP="00AE065B">
      <w:r>
        <w:t>Separation from parents – children must not be separated from their parents unless it is in their best interests.</w:t>
      </w:r>
    </w:p>
    <w:p w14:paraId="4347C368" w14:textId="77777777" w:rsidR="00AE065B" w:rsidRPr="007C42E7" w:rsidRDefault="00AE065B" w:rsidP="007C42E7">
      <w:pPr>
        <w:pStyle w:val="BoldBulTight0"/>
        <w:rPr>
          <w:u w:val="single"/>
        </w:rPr>
      </w:pPr>
      <w:r w:rsidRPr="007C42E7">
        <w:rPr>
          <w:u w:val="single"/>
        </w:rPr>
        <w:t>Article 10</w:t>
      </w:r>
    </w:p>
    <w:p w14:paraId="33203BC2" w14:textId="77777777" w:rsidR="00AE065B" w:rsidRDefault="00AE065B" w:rsidP="00AE065B">
      <w:r>
        <w:t>Family reunification – if a child is separated from their parents in a different country governments must respond quickly and considerately if they apply to live together in the same country.</w:t>
      </w:r>
    </w:p>
    <w:p w14:paraId="76A1462F" w14:textId="77777777" w:rsidR="00AE065B" w:rsidRDefault="00AE065B" w:rsidP="00AE065B">
      <w:pPr>
        <w:pStyle w:val="BoldBulTight0"/>
        <w:rPr>
          <w:u w:val="single"/>
        </w:rPr>
      </w:pPr>
      <w:r>
        <w:rPr>
          <w:u w:val="single"/>
        </w:rPr>
        <w:t>Article 11</w:t>
      </w:r>
    </w:p>
    <w:p w14:paraId="240E6892" w14:textId="77777777" w:rsidR="00AE065B" w:rsidRDefault="00AE065B" w:rsidP="00AE065B">
      <w:r>
        <w:t>Abduction – governments must do all they can to prevent children being taken out of their own country illegally by parents or other relatives, or being prevented from returning home.</w:t>
      </w:r>
    </w:p>
    <w:p w14:paraId="57CE674E" w14:textId="77777777" w:rsidR="00AE065B" w:rsidRDefault="00AE065B" w:rsidP="00AE065B">
      <w:pPr>
        <w:pStyle w:val="BoldBulTight0"/>
        <w:rPr>
          <w:u w:val="single"/>
        </w:rPr>
      </w:pPr>
      <w:r>
        <w:rPr>
          <w:u w:val="single"/>
        </w:rPr>
        <w:t>Article 12</w:t>
      </w:r>
    </w:p>
    <w:p w14:paraId="245DF301" w14:textId="77777777" w:rsidR="00AE065B" w:rsidRDefault="00AE065B" w:rsidP="00AE065B">
      <w:r>
        <w:t>Expression of views – every child has the right to express their views, feelings and wishes in all matters that affect them and to have these views taken seriously.</w:t>
      </w:r>
    </w:p>
    <w:p w14:paraId="434034C5" w14:textId="77777777" w:rsidR="00AE065B" w:rsidRDefault="00AE065B" w:rsidP="00AE065B">
      <w:pPr>
        <w:pStyle w:val="BoldBulTight0"/>
        <w:rPr>
          <w:u w:val="single"/>
        </w:rPr>
      </w:pPr>
      <w:r>
        <w:rPr>
          <w:u w:val="single"/>
        </w:rPr>
        <w:t>Article 13</w:t>
      </w:r>
    </w:p>
    <w:p w14:paraId="11354761" w14:textId="77777777" w:rsidR="00AB3799" w:rsidRDefault="00AE065B" w:rsidP="00AE065B">
      <w:r>
        <w:t>Freedom of expression – every child has the right to express their views and thoughts freely</w:t>
      </w:r>
      <w:r w:rsidR="00AB3799">
        <w:t xml:space="preserve"> as long as it is lawful.</w:t>
      </w:r>
    </w:p>
    <w:p w14:paraId="44001799" w14:textId="77777777" w:rsidR="00AB3799" w:rsidRDefault="00AB3799" w:rsidP="00AB3799">
      <w:pPr>
        <w:pStyle w:val="BoldBulTight0"/>
        <w:rPr>
          <w:u w:val="single"/>
        </w:rPr>
      </w:pPr>
      <w:r>
        <w:rPr>
          <w:u w:val="single"/>
        </w:rPr>
        <w:t>Article 14</w:t>
      </w:r>
    </w:p>
    <w:p w14:paraId="52962DBC" w14:textId="77777777" w:rsidR="00AB3799" w:rsidRDefault="00AB3799" w:rsidP="00AB3799">
      <w:r>
        <w:t>Freedom of thought, belief and religion – every child has the right to their own beliefs and religion.</w:t>
      </w:r>
    </w:p>
    <w:p w14:paraId="66656760" w14:textId="77777777" w:rsidR="00AB3799" w:rsidRDefault="00AB3799" w:rsidP="00AB3799">
      <w:pPr>
        <w:pStyle w:val="BoldBulTight0"/>
        <w:rPr>
          <w:u w:val="single"/>
        </w:rPr>
      </w:pPr>
      <w:r>
        <w:rPr>
          <w:u w:val="single"/>
        </w:rPr>
        <w:t>Article 15</w:t>
      </w:r>
    </w:p>
    <w:p w14:paraId="5B3BC529" w14:textId="77777777" w:rsidR="00AB3799" w:rsidRDefault="00AB3799" w:rsidP="00AB3799">
      <w:r>
        <w:t>Freedom of association – every child has the right to associate and socialise with other children and join groups and organisations as long as it is lawful.</w:t>
      </w:r>
    </w:p>
    <w:p w14:paraId="1F079654" w14:textId="77777777" w:rsidR="00AB3799" w:rsidRDefault="00AB3799" w:rsidP="00AB3799">
      <w:pPr>
        <w:pStyle w:val="BoldBulTight0"/>
        <w:rPr>
          <w:u w:val="single"/>
        </w:rPr>
      </w:pPr>
      <w:r>
        <w:rPr>
          <w:u w:val="single"/>
        </w:rPr>
        <w:t>Article 16</w:t>
      </w:r>
    </w:p>
    <w:p w14:paraId="011EE598" w14:textId="77777777" w:rsidR="00AB3799" w:rsidRDefault="00AB3799" w:rsidP="00AB3799">
      <w:r>
        <w:t>Right to privacy – every child has the right to expect that the law will protect their home and family life.</w:t>
      </w:r>
    </w:p>
    <w:p w14:paraId="195A99DD" w14:textId="77777777" w:rsidR="00AB3799" w:rsidRDefault="00AB3799" w:rsidP="00AB3799">
      <w:pPr>
        <w:pStyle w:val="BoldBulTight0"/>
        <w:rPr>
          <w:u w:val="single"/>
        </w:rPr>
      </w:pPr>
      <w:r>
        <w:rPr>
          <w:u w:val="single"/>
        </w:rPr>
        <w:t>Article 17</w:t>
      </w:r>
    </w:p>
    <w:p w14:paraId="43CD7C1E" w14:textId="77777777" w:rsidR="00AB3799" w:rsidRDefault="00AB3799" w:rsidP="00AB3799">
      <w:r>
        <w:t>Access to information – every child has the right to access reliable information from a variety of media and must also be protected from media that could harm them.</w:t>
      </w:r>
    </w:p>
    <w:p w14:paraId="3D1F5F28" w14:textId="77777777" w:rsidR="004E2FB4" w:rsidRDefault="004E2FB4">
      <w:pPr>
        <w:spacing w:after="0" w:line="240" w:lineRule="auto"/>
        <w:rPr>
          <w:b/>
          <w:u w:val="single"/>
        </w:rPr>
      </w:pPr>
      <w:r>
        <w:rPr>
          <w:u w:val="single"/>
        </w:rPr>
        <w:br w:type="page"/>
      </w:r>
    </w:p>
    <w:p w14:paraId="77925200" w14:textId="77777777" w:rsidR="00AB3799" w:rsidRDefault="00AB3799" w:rsidP="00AB3799">
      <w:pPr>
        <w:pStyle w:val="BoldBulTight0"/>
        <w:rPr>
          <w:u w:val="single"/>
        </w:rPr>
      </w:pPr>
      <w:r>
        <w:rPr>
          <w:u w:val="single"/>
        </w:rPr>
        <w:lastRenderedPageBreak/>
        <w:t>Article 18</w:t>
      </w:r>
    </w:p>
    <w:p w14:paraId="4360CD59" w14:textId="77777777" w:rsidR="00AB3799" w:rsidRDefault="00AB3799" w:rsidP="00AB3799">
      <w:r>
        <w:t>Parental responsibilities and state support – both parents are responsible for the care of their children and must always act in the child’s best interests. Governments must provide support services for parents that need assistance to do so.</w:t>
      </w:r>
    </w:p>
    <w:p w14:paraId="73B2B934" w14:textId="77777777" w:rsidR="00AB3799" w:rsidRDefault="00AB3799" w:rsidP="00AB3799">
      <w:pPr>
        <w:pStyle w:val="BoldBulTight0"/>
        <w:rPr>
          <w:u w:val="single"/>
        </w:rPr>
      </w:pPr>
      <w:r>
        <w:rPr>
          <w:u w:val="single"/>
        </w:rPr>
        <w:t>Article 19</w:t>
      </w:r>
    </w:p>
    <w:p w14:paraId="2A77F2FB" w14:textId="77777777" w:rsidR="00AB3799" w:rsidRDefault="00AB3799" w:rsidP="00AB3799">
      <w:r>
        <w:t>Protection form violence, abuse and neglect – governments must take all necessary steps to ensure children are protected from violence, abuse and neglect from their parents and/or anyone else involved in their care.</w:t>
      </w:r>
    </w:p>
    <w:p w14:paraId="56B16106" w14:textId="77777777" w:rsidR="00AB3799" w:rsidRDefault="00AB3799" w:rsidP="00AB3799">
      <w:pPr>
        <w:pStyle w:val="BoldBulTight0"/>
        <w:rPr>
          <w:u w:val="single"/>
        </w:rPr>
      </w:pPr>
      <w:r>
        <w:rPr>
          <w:u w:val="single"/>
        </w:rPr>
        <w:t>Article 20</w:t>
      </w:r>
    </w:p>
    <w:p w14:paraId="6DE3F4D9" w14:textId="77777777" w:rsidR="007C42E7" w:rsidRDefault="00AB3799" w:rsidP="007C42E7">
      <w:r>
        <w:t>Looked after children – if a child cannot live with their parents the government must provide them with special protection and support that respects the child’s culture</w:t>
      </w:r>
      <w:r w:rsidR="007C42E7">
        <w:t>, language and religion.</w:t>
      </w:r>
    </w:p>
    <w:p w14:paraId="5D352895" w14:textId="77777777" w:rsidR="00AB3799" w:rsidRPr="007C42E7" w:rsidRDefault="00AB3799" w:rsidP="007C42E7">
      <w:pPr>
        <w:pStyle w:val="BoldBulTight0"/>
        <w:rPr>
          <w:u w:val="single"/>
        </w:rPr>
      </w:pPr>
      <w:r w:rsidRPr="007C42E7">
        <w:rPr>
          <w:u w:val="single"/>
        </w:rPr>
        <w:t>Article 21</w:t>
      </w:r>
    </w:p>
    <w:p w14:paraId="5B62D0CA" w14:textId="77777777" w:rsidR="00AB3799" w:rsidRDefault="00AB3799" w:rsidP="00AB3799">
      <w:r>
        <w:t>Adoption – governments must ensure adoption processes are safe, lawful and in the child’s best interests. Children should only be adopted outside their own country if they cannot be placed with a suitable family in their own country.</w:t>
      </w:r>
    </w:p>
    <w:p w14:paraId="78F0CE77" w14:textId="77777777" w:rsidR="00AB3799" w:rsidRDefault="00AB3799" w:rsidP="00AB3799">
      <w:pPr>
        <w:pStyle w:val="BoldBulTight0"/>
        <w:rPr>
          <w:u w:val="single"/>
        </w:rPr>
      </w:pPr>
      <w:r>
        <w:rPr>
          <w:u w:val="single"/>
        </w:rPr>
        <w:t>Article 22</w:t>
      </w:r>
    </w:p>
    <w:p w14:paraId="492D9973" w14:textId="77777777" w:rsidR="00BC25C1" w:rsidRDefault="00BC25C1" w:rsidP="00AB3799">
      <w:r>
        <w:t>Refugee children – governments must provide refugee children with appropriate protection and support to enable them to access their rights. Governments must also help children who have been separated from their parents to be reunited with them.</w:t>
      </w:r>
    </w:p>
    <w:p w14:paraId="7564B21B" w14:textId="77777777" w:rsidR="00BC25C1" w:rsidRDefault="00BC25C1" w:rsidP="00BC25C1">
      <w:pPr>
        <w:pStyle w:val="BoldBulTight0"/>
        <w:rPr>
          <w:u w:val="single"/>
        </w:rPr>
      </w:pPr>
      <w:r>
        <w:rPr>
          <w:u w:val="single"/>
        </w:rPr>
        <w:t>Article 23</w:t>
      </w:r>
    </w:p>
    <w:p w14:paraId="3311B424" w14:textId="77777777" w:rsidR="00BC25C1" w:rsidRDefault="00BC25C1" w:rsidP="00BC25C1">
      <w:r>
        <w:t>Children with a disability – every child with a disability has the right to enjoy a full and decent life with dignity and as much independence as possible and to play an active part in the community. Governments must support disabled children and their families to achieve this.</w:t>
      </w:r>
    </w:p>
    <w:p w14:paraId="49388625" w14:textId="77777777" w:rsidR="00BC25C1" w:rsidRDefault="00BC25C1" w:rsidP="00BC25C1">
      <w:pPr>
        <w:pStyle w:val="BoldBulTight0"/>
        <w:rPr>
          <w:u w:val="single"/>
        </w:rPr>
      </w:pPr>
      <w:r>
        <w:rPr>
          <w:u w:val="single"/>
        </w:rPr>
        <w:t>Article 24</w:t>
      </w:r>
    </w:p>
    <w:p w14:paraId="187F14B5" w14:textId="77777777" w:rsidR="00BC25C1" w:rsidRDefault="00BC25C1" w:rsidP="00BC25C1">
      <w:r>
        <w:t>Health – every child has the right to be healthy and governments must provide good quality health care, clean water, nutritious food, a clean environment and education on health and well-being. Richer countries must help poorer countries to achieve this.</w:t>
      </w:r>
    </w:p>
    <w:p w14:paraId="5E4A205F" w14:textId="77777777" w:rsidR="00BC25C1" w:rsidRDefault="00BC25C1" w:rsidP="00BC25C1">
      <w:pPr>
        <w:pStyle w:val="BoldBulTight0"/>
        <w:rPr>
          <w:u w:val="single"/>
        </w:rPr>
      </w:pPr>
      <w:r>
        <w:rPr>
          <w:u w:val="single"/>
        </w:rPr>
        <w:t>Article 25</w:t>
      </w:r>
    </w:p>
    <w:p w14:paraId="5CC8B454" w14:textId="77777777" w:rsidR="00BC25C1" w:rsidRDefault="00BC25C1" w:rsidP="00BC25C1">
      <w:r>
        <w:t>Treatment in care – if a child has been removed from their home for the purpose of care of protection they have the right to a regular review of their treatment and care.</w:t>
      </w:r>
    </w:p>
    <w:p w14:paraId="1ABACFDD" w14:textId="77777777" w:rsidR="00BC25C1" w:rsidRDefault="00BC25C1" w:rsidP="00BC25C1">
      <w:pPr>
        <w:pStyle w:val="BoldBulTight0"/>
        <w:rPr>
          <w:u w:val="single"/>
        </w:rPr>
      </w:pPr>
      <w:r>
        <w:rPr>
          <w:u w:val="single"/>
        </w:rPr>
        <w:t>Article 26</w:t>
      </w:r>
    </w:p>
    <w:p w14:paraId="0BC5007E" w14:textId="77777777" w:rsidR="00BC25C1" w:rsidRDefault="00BC25C1" w:rsidP="00BC25C1">
      <w:r>
        <w:t>Social security – every child has the right to benefit from social security including financial support and other benefits for families in need.</w:t>
      </w:r>
    </w:p>
    <w:p w14:paraId="1FB0A5E3" w14:textId="77777777" w:rsidR="00BC25C1" w:rsidRDefault="00BC25C1" w:rsidP="00BC25C1">
      <w:pPr>
        <w:pStyle w:val="BoldBulTight0"/>
        <w:rPr>
          <w:u w:val="single"/>
        </w:rPr>
      </w:pPr>
      <w:r>
        <w:rPr>
          <w:u w:val="single"/>
        </w:rPr>
        <w:t>Article 27</w:t>
      </w:r>
    </w:p>
    <w:p w14:paraId="56D8AD36" w14:textId="77777777" w:rsidR="00BC25C1" w:rsidRDefault="00BC25C1" w:rsidP="00BC25C1">
      <w:r>
        <w:t>Standards of living – every child has the right to an adequate standard of living their meets their physical and social needs and development. Governments must support families who cannot afford to do so.</w:t>
      </w:r>
    </w:p>
    <w:p w14:paraId="5179CFDA" w14:textId="77777777" w:rsidR="00BC25C1" w:rsidRDefault="00BC25C1" w:rsidP="00BC25C1">
      <w:pPr>
        <w:pStyle w:val="BoldBulTight0"/>
        <w:rPr>
          <w:u w:val="single"/>
        </w:rPr>
      </w:pPr>
      <w:r>
        <w:rPr>
          <w:u w:val="single"/>
        </w:rPr>
        <w:lastRenderedPageBreak/>
        <w:t>Article 28</w:t>
      </w:r>
    </w:p>
    <w:p w14:paraId="4927B2DD" w14:textId="77777777" w:rsidR="00BC25C1" w:rsidRDefault="00BC25C1" w:rsidP="00BC25C1">
      <w:r>
        <w:t xml:space="preserve">Education – every child has the right to an education. Primary schools must be free of charge and various forms of secondary education must be available to all children. </w:t>
      </w:r>
    </w:p>
    <w:p w14:paraId="1305ABDE" w14:textId="77777777" w:rsidR="00BC25C1" w:rsidRDefault="00BC25C1" w:rsidP="00BC25C1">
      <w:pPr>
        <w:pStyle w:val="BoldBulTight0"/>
        <w:rPr>
          <w:u w:val="single"/>
        </w:rPr>
      </w:pPr>
      <w:r>
        <w:rPr>
          <w:u w:val="single"/>
        </w:rPr>
        <w:t>Article 29</w:t>
      </w:r>
    </w:p>
    <w:p w14:paraId="5B9F267C" w14:textId="77777777" w:rsidR="00A60A68" w:rsidRDefault="00A60A68" w:rsidP="00BC25C1">
      <w:r>
        <w:t>Aims of education – education must develop the whole child and must encourage the child’s respect for and understanding of human rights, their parents, their own and other cultures and the environment.</w:t>
      </w:r>
    </w:p>
    <w:p w14:paraId="03943DCA" w14:textId="77777777" w:rsidR="007C42E7" w:rsidRDefault="007C42E7" w:rsidP="00A60A68">
      <w:pPr>
        <w:pStyle w:val="BoldBulTight0"/>
        <w:rPr>
          <w:u w:val="single"/>
        </w:rPr>
      </w:pPr>
    </w:p>
    <w:p w14:paraId="69132095" w14:textId="77777777" w:rsidR="00A60A68" w:rsidRDefault="00A60A68" w:rsidP="00A60A68">
      <w:pPr>
        <w:pStyle w:val="BoldBulTight0"/>
        <w:rPr>
          <w:u w:val="single"/>
        </w:rPr>
      </w:pPr>
      <w:r>
        <w:rPr>
          <w:u w:val="single"/>
        </w:rPr>
        <w:t>Article 30</w:t>
      </w:r>
    </w:p>
    <w:p w14:paraId="1DD5E8CB" w14:textId="77777777" w:rsidR="00A60A68" w:rsidRDefault="00A60A68" w:rsidP="00A60A68">
      <w:r>
        <w:t>Minority groups – every child has the right to learn and use the language, customs and religion of their family.</w:t>
      </w:r>
    </w:p>
    <w:p w14:paraId="32508678" w14:textId="77777777" w:rsidR="00A60A68" w:rsidRDefault="00A60A68" w:rsidP="00A60A68">
      <w:pPr>
        <w:pStyle w:val="BoldBulTight0"/>
        <w:rPr>
          <w:u w:val="single"/>
        </w:rPr>
      </w:pPr>
      <w:r>
        <w:rPr>
          <w:u w:val="single"/>
        </w:rPr>
        <w:t>Article 31</w:t>
      </w:r>
    </w:p>
    <w:p w14:paraId="56437173" w14:textId="77777777" w:rsidR="00A60A68" w:rsidRDefault="00A60A68" w:rsidP="00A60A68">
      <w:r>
        <w:t>Recreation – every child has the right to play, relax and participate in a diverse range of cultural and artistic activities.</w:t>
      </w:r>
    </w:p>
    <w:p w14:paraId="74642A08" w14:textId="77777777" w:rsidR="00A60A68" w:rsidRDefault="00A60A68" w:rsidP="00A60A68">
      <w:pPr>
        <w:pStyle w:val="BoldBulTight0"/>
        <w:rPr>
          <w:u w:val="single"/>
        </w:rPr>
      </w:pPr>
      <w:r>
        <w:rPr>
          <w:u w:val="single"/>
        </w:rPr>
        <w:t>Article 32</w:t>
      </w:r>
    </w:p>
    <w:p w14:paraId="41AD6C44" w14:textId="77777777" w:rsidR="00A60A68" w:rsidRDefault="00A60A68" w:rsidP="00A60A68">
      <w:r>
        <w:t>Child labour – children must be protected from economic exploitation and work that is hazardous to their health, development or education. Governments must set minimum ages of children to work and maximum hours of work to ensure conditions are safe and appropriate.</w:t>
      </w:r>
    </w:p>
    <w:p w14:paraId="351F542E" w14:textId="77777777" w:rsidR="00A60A68" w:rsidRDefault="00A60A68" w:rsidP="00A60A68">
      <w:pPr>
        <w:pStyle w:val="BoldBulTight0"/>
        <w:rPr>
          <w:u w:val="single"/>
        </w:rPr>
      </w:pPr>
      <w:r>
        <w:rPr>
          <w:u w:val="single"/>
        </w:rPr>
        <w:t>Article 33</w:t>
      </w:r>
    </w:p>
    <w:p w14:paraId="0DED3CA2" w14:textId="77777777" w:rsidR="00A60A68" w:rsidRDefault="00A60A68" w:rsidP="00A60A68">
      <w:r>
        <w:t>Drug abuse – governments must protect children from the illegal use of drugs and being involved in the production and/or distribution of drugs.</w:t>
      </w:r>
    </w:p>
    <w:p w14:paraId="613BD71C" w14:textId="77777777" w:rsidR="00A60A68" w:rsidRDefault="00A60A68" w:rsidP="00A60A68">
      <w:pPr>
        <w:pStyle w:val="BoldBulTight0"/>
        <w:rPr>
          <w:u w:val="single"/>
        </w:rPr>
      </w:pPr>
      <w:r>
        <w:rPr>
          <w:u w:val="single"/>
        </w:rPr>
        <w:t>Article 34</w:t>
      </w:r>
    </w:p>
    <w:p w14:paraId="4FB83938" w14:textId="77777777" w:rsidR="00A60A68" w:rsidRDefault="00A60A68" w:rsidP="00A60A68">
      <w:r>
        <w:t>Sexual exploitation – governments must protect children from all forms of sexual abuse and exploitation.</w:t>
      </w:r>
    </w:p>
    <w:p w14:paraId="6977F055" w14:textId="77777777" w:rsidR="00A60A68" w:rsidRDefault="00A60A68" w:rsidP="00A60A68">
      <w:pPr>
        <w:pStyle w:val="BoldBulTight0"/>
        <w:rPr>
          <w:u w:val="single"/>
        </w:rPr>
      </w:pPr>
      <w:r>
        <w:rPr>
          <w:u w:val="single"/>
        </w:rPr>
        <w:t>Article 35</w:t>
      </w:r>
    </w:p>
    <w:p w14:paraId="394BE8A9" w14:textId="77777777" w:rsidR="00143BD8" w:rsidRDefault="00143BD8" w:rsidP="00143BD8">
      <w:r>
        <w:t>Abduction, sale and trafficking – governments must protect children from being abducted, sold or trafficked to a different place in or outside their own country.</w:t>
      </w:r>
    </w:p>
    <w:p w14:paraId="302977EF" w14:textId="77777777" w:rsidR="00143BD8" w:rsidRDefault="00143BD8" w:rsidP="00143BD8">
      <w:pPr>
        <w:pStyle w:val="BoldBulTight0"/>
        <w:rPr>
          <w:u w:val="single"/>
        </w:rPr>
      </w:pPr>
      <w:r>
        <w:rPr>
          <w:u w:val="single"/>
        </w:rPr>
        <w:t>Article 36</w:t>
      </w:r>
    </w:p>
    <w:p w14:paraId="41EACBD0" w14:textId="77777777" w:rsidR="00143BD8" w:rsidRDefault="00143BD8" w:rsidP="00143BD8">
      <w:r>
        <w:t>Other forms of exploitation – governments must protect children from all other forms of exploitation.</w:t>
      </w:r>
    </w:p>
    <w:p w14:paraId="6799C90C" w14:textId="77777777" w:rsidR="00143BD8" w:rsidRDefault="00143BD8" w:rsidP="00143BD8">
      <w:pPr>
        <w:pStyle w:val="BoldBulTight0"/>
        <w:rPr>
          <w:u w:val="single"/>
        </w:rPr>
      </w:pPr>
      <w:r>
        <w:rPr>
          <w:u w:val="single"/>
        </w:rPr>
        <w:t>Article 37</w:t>
      </w:r>
    </w:p>
    <w:p w14:paraId="11C2AD13" w14:textId="77777777" w:rsidR="00143BD8" w:rsidRDefault="00143BD8" w:rsidP="00143BD8">
      <w:r>
        <w:t>Inhumane treatment and detention – children must not be tortured, sentenced to the death penalty, or suffer other cruel and degrading treatment or punishment. Children should be arrested, detained and/or imprisoned only as a last resort and for as short a time as possible. They must be treated with respect and care, allowed to keep in contact with their family and must not be imprisoned with adults.</w:t>
      </w:r>
    </w:p>
    <w:p w14:paraId="747671F7" w14:textId="77777777" w:rsidR="00143BD8" w:rsidRDefault="00143BD8" w:rsidP="00143BD8">
      <w:pPr>
        <w:pStyle w:val="BoldBulTight0"/>
        <w:rPr>
          <w:u w:val="single"/>
        </w:rPr>
      </w:pPr>
      <w:r>
        <w:rPr>
          <w:u w:val="single"/>
        </w:rPr>
        <w:t>Article 38</w:t>
      </w:r>
    </w:p>
    <w:p w14:paraId="7EFEF62E" w14:textId="77777777" w:rsidR="00143BD8" w:rsidRDefault="00143BD8" w:rsidP="00143BD8">
      <w:r>
        <w:lastRenderedPageBreak/>
        <w:t>War and armed conflicts – children under the age of 15 must not take part in war or join the armed forces. Governments must do all that they can to support and protect children affected by war and armed conflicts.</w:t>
      </w:r>
    </w:p>
    <w:p w14:paraId="163740D1" w14:textId="77777777" w:rsidR="00143BD8" w:rsidRDefault="00143BD8" w:rsidP="00143BD8">
      <w:pPr>
        <w:pStyle w:val="BoldBulTight0"/>
        <w:rPr>
          <w:u w:val="single"/>
        </w:rPr>
      </w:pPr>
      <w:r>
        <w:rPr>
          <w:u w:val="single"/>
        </w:rPr>
        <w:t>Article 39</w:t>
      </w:r>
    </w:p>
    <w:p w14:paraId="60BE6060" w14:textId="77777777" w:rsidR="00143BD8" w:rsidRDefault="00143BD8" w:rsidP="00143BD8">
      <w:r>
        <w:t>Recovery from trauma – children who have suffered neglect, abuse, exploitation, torture or who are victims of war must be appropriately supported to recover and be reintegrated into normal society.</w:t>
      </w:r>
    </w:p>
    <w:p w14:paraId="02842389" w14:textId="77777777" w:rsidR="00143BD8" w:rsidRDefault="00143BD8" w:rsidP="00143BD8">
      <w:pPr>
        <w:pStyle w:val="BoldBulTight0"/>
        <w:rPr>
          <w:u w:val="single"/>
        </w:rPr>
      </w:pPr>
      <w:r>
        <w:rPr>
          <w:u w:val="single"/>
        </w:rPr>
        <w:t>Article 40</w:t>
      </w:r>
    </w:p>
    <w:p w14:paraId="2253FE63" w14:textId="77777777" w:rsidR="00143BD8" w:rsidRDefault="00143BD8" w:rsidP="00143BD8">
      <w:r>
        <w:t>Juvenile justice – children accused of breaking the law have the right to a fair trial and legal assistance that takes into account their age. Governments must set a minimum age of criminal responsibility and must support those that have gone through the judicial system to be reintegrated into society.</w:t>
      </w:r>
    </w:p>
    <w:p w14:paraId="0B52D79D" w14:textId="77777777" w:rsidR="00143BD8" w:rsidRDefault="00143BD8" w:rsidP="00143BD8">
      <w:pPr>
        <w:pStyle w:val="BoldBulTight0"/>
        <w:rPr>
          <w:u w:val="single"/>
        </w:rPr>
      </w:pPr>
      <w:r>
        <w:rPr>
          <w:u w:val="single"/>
        </w:rPr>
        <w:t>Article 41</w:t>
      </w:r>
    </w:p>
    <w:p w14:paraId="04265CA2" w14:textId="77777777" w:rsidR="00143BD8" w:rsidRDefault="00143BD8" w:rsidP="00143BD8">
      <w:r>
        <w:t>Higher national standards – if a nation has laws and standards that supersede the Convention, these must be upheld and respected.</w:t>
      </w:r>
    </w:p>
    <w:p w14:paraId="4EBC67FA" w14:textId="77777777" w:rsidR="00143BD8" w:rsidRDefault="00143BD8" w:rsidP="00143BD8">
      <w:pPr>
        <w:pStyle w:val="BoldBulTight0"/>
        <w:rPr>
          <w:u w:val="single"/>
        </w:rPr>
      </w:pPr>
      <w:r>
        <w:rPr>
          <w:u w:val="single"/>
        </w:rPr>
        <w:t>Article 42</w:t>
      </w:r>
    </w:p>
    <w:p w14:paraId="2CEDB358" w14:textId="77777777" w:rsidR="00A24931" w:rsidRDefault="00143BD8" w:rsidP="00143BD8">
      <w:r>
        <w:t>Knowledge of rights – governments must be proactive in ensuring that children</w:t>
      </w:r>
      <w:r w:rsidR="00A24931">
        <w:t xml:space="preserve"> and adults</w:t>
      </w:r>
      <w:r>
        <w:t xml:space="preserve"> know about the </w:t>
      </w:r>
      <w:r w:rsidR="00A24931">
        <w:t>rights of the Convention.</w:t>
      </w:r>
    </w:p>
    <w:p w14:paraId="3606026C" w14:textId="77777777" w:rsidR="00A24931" w:rsidRDefault="00A24931" w:rsidP="00A24931">
      <w:pPr>
        <w:pStyle w:val="BoldBulTight0"/>
        <w:rPr>
          <w:u w:val="single"/>
        </w:rPr>
      </w:pPr>
      <w:r>
        <w:rPr>
          <w:u w:val="single"/>
        </w:rPr>
        <w:t>Articles 43 to 54</w:t>
      </w:r>
    </w:p>
    <w:p w14:paraId="1F97BFB4" w14:textId="77777777" w:rsidR="00BF0AC4" w:rsidRDefault="00A24931" w:rsidP="00BF0AC4">
      <w:r>
        <w:t>The remaining articles set out how adults and governments must work together to ensure that all children can enjoy their rights and live happy, healthy and prosperous lives.</w:t>
      </w:r>
    </w:p>
    <w:p w14:paraId="1BA22765" w14:textId="77777777" w:rsidR="007C42E7" w:rsidRDefault="007C42E7" w:rsidP="007C42E7">
      <w:pPr>
        <w:pStyle w:val="Heading3"/>
      </w:pPr>
      <w:bookmarkStart w:id="105" w:name="_Toc421185437"/>
      <w:r>
        <w:t>Code of ethics</w:t>
      </w:r>
      <w:bookmarkEnd w:id="105"/>
    </w:p>
    <w:p w14:paraId="36CE20B6" w14:textId="77777777" w:rsidR="007C42E7" w:rsidRDefault="007C42E7" w:rsidP="007C42E7">
      <w:pPr>
        <w:rPr>
          <w:lang w:val="en-GB"/>
        </w:rPr>
      </w:pPr>
      <w:r>
        <w:rPr>
          <w:lang w:val="en-GB"/>
        </w:rPr>
        <w:t>You have set out guidelines and expectations for behaviour within your organisation that are possibly based on basic human rights. The support plan for each individual child and the strategies used should reflect your organisation’s philosophy and code of ethics which should include all of the relevant rights of the child within the United Nations Convention documented above.</w:t>
      </w:r>
      <w:r w:rsidR="001F664F">
        <w:rPr>
          <w:lang w:val="en-GB"/>
        </w:rPr>
        <w:t xml:space="preserve"> </w:t>
      </w:r>
      <w:r>
        <w:rPr>
          <w:lang w:val="en-GB"/>
        </w:rPr>
        <w:t>The nature of your organisation and the children you care for will determine the articles that are included within your code of ethics.</w:t>
      </w:r>
    </w:p>
    <w:p w14:paraId="1CC9C9D9" w14:textId="77777777" w:rsidR="007C42E7" w:rsidRDefault="007C42E7" w:rsidP="007C42E7">
      <w:pPr>
        <w:pStyle w:val="BoldBulTight0"/>
        <w:rPr>
          <w:lang w:val="en-GB"/>
        </w:rPr>
      </w:pPr>
      <w:r>
        <w:rPr>
          <w:lang w:val="en-GB"/>
        </w:rPr>
        <w:t>Most organisations that care for children will include the following in their code of ethics:</w:t>
      </w:r>
    </w:p>
    <w:p w14:paraId="04515A9C" w14:textId="77777777" w:rsidR="007C42E7" w:rsidRDefault="007C42E7" w:rsidP="00560E89">
      <w:pPr>
        <w:pStyle w:val="Bullets"/>
        <w:numPr>
          <w:ilvl w:val="0"/>
          <w:numId w:val="0"/>
        </w:numPr>
        <w:ind w:left="1134"/>
        <w:rPr>
          <w:lang w:val="en-GB"/>
        </w:rPr>
      </w:pPr>
      <w:r>
        <w:rPr>
          <w:lang w:val="en-GB"/>
        </w:rPr>
        <w:t>All decisions and actions are taken in the best interests of the child</w:t>
      </w:r>
    </w:p>
    <w:p w14:paraId="400DBECE" w14:textId="77777777" w:rsidR="007C42E7" w:rsidRDefault="007C42E7" w:rsidP="00560E89">
      <w:pPr>
        <w:pStyle w:val="Bullets"/>
        <w:numPr>
          <w:ilvl w:val="0"/>
          <w:numId w:val="0"/>
        </w:numPr>
        <w:ind w:left="1134"/>
        <w:rPr>
          <w:lang w:val="en-GB"/>
        </w:rPr>
      </w:pPr>
      <w:r>
        <w:rPr>
          <w:lang w:val="en-GB"/>
        </w:rPr>
        <w:t>All children are free from discrimination</w:t>
      </w:r>
    </w:p>
    <w:p w14:paraId="6A5DBE26" w14:textId="77777777" w:rsidR="007C42E7" w:rsidRPr="007C42E7" w:rsidRDefault="007C42E7" w:rsidP="00560E89">
      <w:pPr>
        <w:pStyle w:val="Bullets"/>
        <w:numPr>
          <w:ilvl w:val="0"/>
          <w:numId w:val="0"/>
        </w:numPr>
        <w:ind w:left="1134"/>
        <w:rPr>
          <w:lang w:val="en-GB"/>
        </w:rPr>
      </w:pPr>
      <w:r>
        <w:rPr>
          <w:lang w:val="en-GB"/>
        </w:rPr>
        <w:t>Parents/carers</w:t>
      </w:r>
      <w:r w:rsidRPr="007C42E7">
        <w:t xml:space="preserve"> </w:t>
      </w:r>
      <w:r>
        <w:t>have the right and responsibility to provide guidance and direction for their children</w:t>
      </w:r>
    </w:p>
    <w:p w14:paraId="2954A56D" w14:textId="77777777" w:rsidR="007C42E7" w:rsidRPr="007C42E7" w:rsidRDefault="007C42E7" w:rsidP="00560E89">
      <w:pPr>
        <w:pStyle w:val="Bullets"/>
        <w:numPr>
          <w:ilvl w:val="0"/>
          <w:numId w:val="0"/>
        </w:numPr>
        <w:ind w:left="1134"/>
        <w:rPr>
          <w:lang w:val="en-GB"/>
        </w:rPr>
      </w:pPr>
      <w:r>
        <w:t>Every child has the right to life</w:t>
      </w:r>
    </w:p>
    <w:p w14:paraId="2F5B1679" w14:textId="77777777" w:rsidR="007C42E7" w:rsidRPr="007C42E7" w:rsidRDefault="007C42E7" w:rsidP="00560E89">
      <w:pPr>
        <w:pStyle w:val="Bullets"/>
        <w:numPr>
          <w:ilvl w:val="0"/>
          <w:numId w:val="0"/>
        </w:numPr>
        <w:ind w:left="1134"/>
        <w:rPr>
          <w:lang w:val="en-GB"/>
        </w:rPr>
      </w:pPr>
      <w:r>
        <w:t>Every child has the right to an identity</w:t>
      </w:r>
    </w:p>
    <w:p w14:paraId="5479EB8F" w14:textId="77777777" w:rsidR="007C42E7" w:rsidRPr="007C42E7" w:rsidRDefault="007C42E7" w:rsidP="00560E89">
      <w:pPr>
        <w:pStyle w:val="Bullets"/>
        <w:numPr>
          <w:ilvl w:val="0"/>
          <w:numId w:val="0"/>
        </w:numPr>
        <w:ind w:left="1134"/>
        <w:rPr>
          <w:lang w:val="en-GB"/>
        </w:rPr>
      </w:pPr>
      <w:r>
        <w:t>Every child has the right to express their views, feelings and wishes in all matters that affect them and to have these views taken seriously</w:t>
      </w:r>
    </w:p>
    <w:p w14:paraId="644EB15A" w14:textId="77777777" w:rsidR="007C42E7" w:rsidRPr="007C42E7" w:rsidRDefault="007C42E7" w:rsidP="00560E89">
      <w:pPr>
        <w:pStyle w:val="Bullets"/>
        <w:numPr>
          <w:ilvl w:val="0"/>
          <w:numId w:val="0"/>
        </w:numPr>
        <w:ind w:left="1134"/>
        <w:rPr>
          <w:lang w:val="en-GB"/>
        </w:rPr>
      </w:pPr>
      <w:r>
        <w:t>Every child has the right to express their views and thoughts freely</w:t>
      </w:r>
    </w:p>
    <w:p w14:paraId="39F6B2D2" w14:textId="77777777" w:rsidR="007C42E7" w:rsidRPr="007C42E7" w:rsidRDefault="007C42E7" w:rsidP="00560E89">
      <w:pPr>
        <w:pStyle w:val="Bullets"/>
        <w:numPr>
          <w:ilvl w:val="0"/>
          <w:numId w:val="0"/>
        </w:numPr>
        <w:ind w:left="1134"/>
        <w:rPr>
          <w:lang w:val="en-GB"/>
        </w:rPr>
      </w:pPr>
      <w:r>
        <w:lastRenderedPageBreak/>
        <w:t>Every child has the right to their own beliefs and religion</w:t>
      </w:r>
    </w:p>
    <w:p w14:paraId="4836F60F" w14:textId="77777777" w:rsidR="007C42E7" w:rsidRPr="007C42E7" w:rsidRDefault="007C42E7" w:rsidP="00560E89">
      <w:pPr>
        <w:pStyle w:val="Bullets"/>
        <w:numPr>
          <w:ilvl w:val="0"/>
          <w:numId w:val="0"/>
        </w:numPr>
        <w:ind w:left="1134"/>
        <w:rPr>
          <w:lang w:val="en-GB"/>
        </w:rPr>
      </w:pPr>
      <w:r>
        <w:t>Freedom of association</w:t>
      </w:r>
    </w:p>
    <w:p w14:paraId="7F8A7A22" w14:textId="77777777" w:rsidR="007C42E7" w:rsidRPr="007C42E7" w:rsidRDefault="007C42E7" w:rsidP="00560E89">
      <w:pPr>
        <w:pStyle w:val="Bullets"/>
        <w:numPr>
          <w:ilvl w:val="0"/>
          <w:numId w:val="0"/>
        </w:numPr>
        <w:ind w:left="1134"/>
        <w:rPr>
          <w:lang w:val="en-GB"/>
        </w:rPr>
      </w:pPr>
      <w:r>
        <w:t>Right to privacy</w:t>
      </w:r>
    </w:p>
    <w:p w14:paraId="7E7C5EA3" w14:textId="77777777" w:rsidR="007C42E7" w:rsidRPr="007C42E7" w:rsidRDefault="007C42E7" w:rsidP="00560E89">
      <w:pPr>
        <w:pStyle w:val="Bullets"/>
        <w:numPr>
          <w:ilvl w:val="0"/>
          <w:numId w:val="0"/>
        </w:numPr>
        <w:ind w:left="1134"/>
        <w:rPr>
          <w:lang w:val="en-GB"/>
        </w:rPr>
      </w:pPr>
      <w:r>
        <w:t>Access to information</w:t>
      </w:r>
    </w:p>
    <w:p w14:paraId="04478FD3" w14:textId="77777777" w:rsidR="007C42E7" w:rsidRPr="007C42E7" w:rsidRDefault="007C42E7" w:rsidP="00560E89">
      <w:pPr>
        <w:pStyle w:val="Bullets"/>
        <w:numPr>
          <w:ilvl w:val="0"/>
          <w:numId w:val="0"/>
        </w:numPr>
        <w:ind w:left="1134"/>
        <w:rPr>
          <w:lang w:val="en-GB"/>
        </w:rPr>
      </w:pPr>
      <w:r>
        <w:t>Protection form violence, abuse and neglect</w:t>
      </w:r>
    </w:p>
    <w:p w14:paraId="486547D3" w14:textId="77777777" w:rsidR="007C42E7" w:rsidRPr="007C42E7" w:rsidRDefault="007C42E7" w:rsidP="00560E89">
      <w:pPr>
        <w:pStyle w:val="Bullets"/>
        <w:numPr>
          <w:ilvl w:val="0"/>
          <w:numId w:val="0"/>
        </w:numPr>
        <w:ind w:left="1134"/>
        <w:rPr>
          <w:lang w:val="en-GB"/>
        </w:rPr>
      </w:pPr>
      <w:r>
        <w:t>Every child has the right to an education</w:t>
      </w:r>
    </w:p>
    <w:p w14:paraId="70815000" w14:textId="77777777" w:rsidR="007C42E7" w:rsidRPr="007C42E7" w:rsidRDefault="007C42E7" w:rsidP="00560E89">
      <w:pPr>
        <w:pStyle w:val="Bullets"/>
        <w:numPr>
          <w:ilvl w:val="0"/>
          <w:numId w:val="0"/>
        </w:numPr>
        <w:ind w:left="1134"/>
        <w:rPr>
          <w:lang w:val="en-GB"/>
        </w:rPr>
      </w:pPr>
      <w:r>
        <w:t>Education must develop the whole child and must encourage the child’s respect for and understanding of human rights, their parents, their own and other cultures and the environment</w:t>
      </w:r>
    </w:p>
    <w:p w14:paraId="2BE714D9" w14:textId="77777777" w:rsidR="007C42E7" w:rsidRDefault="007C42E7" w:rsidP="00560E89">
      <w:pPr>
        <w:pStyle w:val="Bullets"/>
        <w:numPr>
          <w:ilvl w:val="0"/>
          <w:numId w:val="0"/>
        </w:numPr>
        <w:ind w:left="1134"/>
        <w:rPr>
          <w:lang w:val="en-GB"/>
        </w:rPr>
      </w:pPr>
      <w:r>
        <w:rPr>
          <w:lang w:val="en-GB"/>
        </w:rPr>
        <w:t>All children must be protected from exploitation of any kind</w:t>
      </w:r>
    </w:p>
    <w:p w14:paraId="5B17A49E" w14:textId="77777777" w:rsidR="007C42E7" w:rsidRPr="007C42E7" w:rsidRDefault="007C42E7" w:rsidP="00560E89">
      <w:pPr>
        <w:pStyle w:val="Bullets"/>
        <w:numPr>
          <w:ilvl w:val="0"/>
          <w:numId w:val="0"/>
        </w:numPr>
        <w:ind w:left="1134"/>
        <w:rPr>
          <w:lang w:val="en-GB"/>
        </w:rPr>
      </w:pPr>
      <w:r>
        <w:t>Children who have suffered neglect, abuse, exploitation, torture or who are victims of war must be appropriately supported to recover and be reintegrated into normal society</w:t>
      </w:r>
    </w:p>
    <w:p w14:paraId="35132ECB" w14:textId="77777777" w:rsidR="007C42E7" w:rsidRPr="007C42E7" w:rsidRDefault="007C42E7" w:rsidP="00560E89">
      <w:pPr>
        <w:pStyle w:val="Bullets"/>
        <w:numPr>
          <w:ilvl w:val="0"/>
          <w:numId w:val="0"/>
        </w:numPr>
        <w:ind w:left="1134"/>
        <w:rPr>
          <w:lang w:val="en-GB"/>
        </w:rPr>
      </w:pPr>
      <w:r>
        <w:rPr>
          <w:lang w:val="en-GB"/>
        </w:rPr>
        <w:t>Children should be educated on their rights under the United Nations Convention</w:t>
      </w:r>
      <w:r w:rsidR="00DB6FCC">
        <w:rPr>
          <w:lang w:val="en-GB"/>
        </w:rPr>
        <w:t>.</w:t>
      </w:r>
    </w:p>
    <w:p w14:paraId="3BF70314" w14:textId="77777777" w:rsidR="004E2FB4" w:rsidRDefault="004E2FB4">
      <w:pPr>
        <w:spacing w:after="0" w:line="240" w:lineRule="auto"/>
        <w:rPr>
          <w:rFonts w:cstheme="majorBidi"/>
          <w:b/>
          <w:bCs/>
          <w:sz w:val="26"/>
          <w:szCs w:val="26"/>
          <w:lang w:val="en-GB"/>
        </w:rPr>
      </w:pPr>
      <w:r>
        <w:br w:type="page"/>
      </w:r>
    </w:p>
    <w:p w14:paraId="0E3DEE3C" w14:textId="77777777" w:rsidR="00184C7E" w:rsidRDefault="00184C7E" w:rsidP="00BF0AC4">
      <w:pPr>
        <w:pStyle w:val="Heading3"/>
      </w:pPr>
      <w:bookmarkStart w:id="106" w:name="_Toc421185438"/>
      <w:r w:rsidRPr="00184C7E">
        <w:lastRenderedPageBreak/>
        <w:t>Liaise with appropriate authorities and referral bodies</w:t>
      </w:r>
      <w:bookmarkEnd w:id="106"/>
      <w:r w:rsidRPr="00184C7E">
        <w:t xml:space="preserve"> </w:t>
      </w:r>
    </w:p>
    <w:p w14:paraId="78E930B6" w14:textId="77777777" w:rsidR="00184C7E" w:rsidRDefault="00184C7E" w:rsidP="00184C7E">
      <w:r>
        <w:t>Dependent on the extent of the inappropriate behaviour the child is demonstrating and the level of specialist knowledge and resources within your organisation, you may need to seek advice from relevant authorities and/or make referrals to external agencies and bodies for further support. The authorities with which you liaise will depend upon the behavioural issues exhibited, the age, abilities and needs of the child, and the funding available to you.</w:t>
      </w:r>
    </w:p>
    <w:p w14:paraId="24FEA9CF" w14:textId="77777777" w:rsidR="00184C7E" w:rsidRDefault="00184C7E" w:rsidP="00184C7E">
      <w:pPr>
        <w:pStyle w:val="BoldBulTight0"/>
      </w:pPr>
      <w:r>
        <w:t>Appropriate authorities and referral bodies may include:</w:t>
      </w:r>
    </w:p>
    <w:p w14:paraId="58C52F0F" w14:textId="77777777" w:rsidR="00184C7E" w:rsidRDefault="00184C7E" w:rsidP="00560E89">
      <w:pPr>
        <w:pStyle w:val="Bullets"/>
        <w:numPr>
          <w:ilvl w:val="0"/>
          <w:numId w:val="0"/>
        </w:numPr>
        <w:spacing w:after="160"/>
        <w:ind w:left="1137"/>
      </w:pPr>
      <w:r>
        <w:t>Educational psychologists</w:t>
      </w:r>
    </w:p>
    <w:p w14:paraId="1FAB2985" w14:textId="77777777" w:rsidR="00184C7E" w:rsidRDefault="00184C7E" w:rsidP="00560E89">
      <w:pPr>
        <w:pStyle w:val="Bullets"/>
        <w:numPr>
          <w:ilvl w:val="0"/>
          <w:numId w:val="0"/>
        </w:numPr>
        <w:spacing w:after="160"/>
        <w:ind w:left="1137"/>
      </w:pPr>
      <w:r>
        <w:t>Child and adolescent mental health workers</w:t>
      </w:r>
    </w:p>
    <w:p w14:paraId="04648958" w14:textId="77777777" w:rsidR="00184C7E" w:rsidRDefault="00184C7E" w:rsidP="009D2CFD">
      <w:pPr>
        <w:pStyle w:val="Bullets"/>
        <w:numPr>
          <w:ilvl w:val="0"/>
          <w:numId w:val="0"/>
        </w:numPr>
        <w:spacing w:after="160"/>
        <w:ind w:left="1137"/>
      </w:pPr>
      <w:r>
        <w:t>Health professionals – these referrals may not necessarily directly related to strategies within your educational/care setting but the results will have a significant impact on the development of cooperative behaviour, for example:</w:t>
      </w:r>
    </w:p>
    <w:p w14:paraId="1FF5A706" w14:textId="77777777" w:rsidR="00184C7E" w:rsidRDefault="00156D51" w:rsidP="009D2CFD">
      <w:pPr>
        <w:pStyle w:val="Bullets2"/>
        <w:numPr>
          <w:ilvl w:val="0"/>
          <w:numId w:val="0"/>
        </w:numPr>
        <w:spacing w:after="160"/>
        <w:ind w:left="1704"/>
      </w:pPr>
      <w:r>
        <w:t>dental</w:t>
      </w:r>
      <w:r w:rsidR="00786196">
        <w:t xml:space="preserve"> – the child may have issues with their teeth that are causing discomfort which in turn leads to lack of concentration and disruptive behaviour</w:t>
      </w:r>
    </w:p>
    <w:p w14:paraId="2E15518B" w14:textId="77777777" w:rsidR="00184C7E" w:rsidRDefault="00786196" w:rsidP="009D2CFD">
      <w:pPr>
        <w:pStyle w:val="Bullets2"/>
        <w:numPr>
          <w:ilvl w:val="0"/>
          <w:numId w:val="0"/>
        </w:numPr>
        <w:spacing w:after="160"/>
        <w:ind w:left="1704"/>
      </w:pPr>
      <w:r>
        <w:t>hearing – the child may not be able to hear properly which is causing issues in following instructions</w:t>
      </w:r>
    </w:p>
    <w:p w14:paraId="02E61C77" w14:textId="77777777" w:rsidR="00184C7E" w:rsidRDefault="00786196" w:rsidP="009D2CFD">
      <w:pPr>
        <w:pStyle w:val="Bullets2"/>
        <w:numPr>
          <w:ilvl w:val="0"/>
          <w:numId w:val="0"/>
        </w:numPr>
        <w:spacing w:after="160"/>
        <w:ind w:left="1704"/>
      </w:pPr>
      <w:r>
        <w:t>vision – the child may require assistance with their eyesight which is impeding their ability to read instructions on the board or complete tasks as instructed</w:t>
      </w:r>
    </w:p>
    <w:p w14:paraId="50DEA1F9" w14:textId="77777777" w:rsidR="00786196" w:rsidRDefault="00786196" w:rsidP="009D2CFD">
      <w:pPr>
        <w:pStyle w:val="Bullets2"/>
        <w:numPr>
          <w:ilvl w:val="0"/>
          <w:numId w:val="0"/>
        </w:numPr>
        <w:spacing w:after="160"/>
        <w:ind w:left="1704"/>
      </w:pPr>
      <w:r>
        <w:t>speech – the child may have a speech impediment that is preventing them making a verbal contribution to the group that requires specialist therapy</w:t>
      </w:r>
    </w:p>
    <w:p w14:paraId="07F8B5C3" w14:textId="77777777" w:rsidR="00786196" w:rsidRDefault="00786196" w:rsidP="009D2CFD">
      <w:pPr>
        <w:pStyle w:val="Bullets2"/>
        <w:numPr>
          <w:ilvl w:val="0"/>
          <w:numId w:val="0"/>
        </w:numPr>
        <w:spacing w:after="160"/>
        <w:ind w:left="1704"/>
      </w:pPr>
      <w:r>
        <w:t>any number of physical impairments that require referral to a relevant health professional</w:t>
      </w:r>
    </w:p>
    <w:p w14:paraId="6B61BE52" w14:textId="77777777" w:rsidR="00786196" w:rsidRDefault="00786196" w:rsidP="009D2CFD">
      <w:pPr>
        <w:pStyle w:val="Bullets2"/>
        <w:numPr>
          <w:ilvl w:val="0"/>
          <w:numId w:val="0"/>
        </w:numPr>
        <w:spacing w:after="160"/>
        <w:ind w:left="1704"/>
      </w:pPr>
      <w:r>
        <w:t>dietician – the child’s diet may be affecting their attention and concentration</w:t>
      </w:r>
    </w:p>
    <w:p w14:paraId="1FCF50BE" w14:textId="77777777" w:rsidR="00184C7E" w:rsidRDefault="00786196" w:rsidP="009D2CFD">
      <w:pPr>
        <w:pStyle w:val="Bullets"/>
        <w:numPr>
          <w:ilvl w:val="0"/>
          <w:numId w:val="0"/>
        </w:numPr>
        <w:spacing w:after="160"/>
        <w:ind w:left="1137"/>
      </w:pPr>
      <w:r>
        <w:t>Law enforcement – for example a child may be displaying aggressive and physically violent behaviour, causing damage to property, stealing etc. that preventative advice from a police officer might correct</w:t>
      </w:r>
    </w:p>
    <w:p w14:paraId="6F5953B9" w14:textId="77777777" w:rsidR="00786196" w:rsidRDefault="00786196" w:rsidP="009D2CFD">
      <w:pPr>
        <w:pStyle w:val="Bullets"/>
        <w:numPr>
          <w:ilvl w:val="0"/>
          <w:numId w:val="0"/>
        </w:numPr>
        <w:spacing w:after="160"/>
        <w:ind w:left="1137"/>
      </w:pPr>
      <w:r>
        <w:t>Social services :</w:t>
      </w:r>
    </w:p>
    <w:p w14:paraId="50EDE415" w14:textId="77777777" w:rsidR="00786196" w:rsidRDefault="00786196" w:rsidP="009D2CFD">
      <w:pPr>
        <w:pStyle w:val="Bullets2"/>
        <w:numPr>
          <w:ilvl w:val="0"/>
          <w:numId w:val="0"/>
        </w:numPr>
        <w:spacing w:after="160"/>
        <w:ind w:left="1704"/>
      </w:pPr>
      <w:r>
        <w:t>the family may already be involved with social services and the key worker should be asked to make a contribution to the support plan and to be made aware of the issues in the educational/care setting</w:t>
      </w:r>
    </w:p>
    <w:p w14:paraId="5153C77B" w14:textId="77777777" w:rsidR="00786196" w:rsidRDefault="00786196" w:rsidP="009D2CFD">
      <w:pPr>
        <w:pStyle w:val="Bullets2"/>
        <w:numPr>
          <w:ilvl w:val="0"/>
          <w:numId w:val="0"/>
        </w:numPr>
        <w:spacing w:after="160"/>
        <w:ind w:left="1704"/>
      </w:pPr>
      <w:r>
        <w:t xml:space="preserve">there may also be concerns regarding the family environment or disclosures made by the child during the </w:t>
      </w:r>
      <w:r w:rsidR="00156D51">
        <w:t>developmental stage of the support plan that need to be reported to social services as a safeguarding measure.</w:t>
      </w:r>
    </w:p>
    <w:p w14:paraId="161888F6" w14:textId="77777777" w:rsidR="00156D51" w:rsidRDefault="00156D51" w:rsidP="00156D51">
      <w:r>
        <w:t xml:space="preserve">You may not need to involve any external agencies if the behavioural concerns are confined to your organisation. </w:t>
      </w:r>
    </w:p>
    <w:p w14:paraId="464AFF96" w14:textId="77777777" w:rsidR="00844332" w:rsidRDefault="00844332" w:rsidP="00844332">
      <w:pPr>
        <w:pStyle w:val="Heading3"/>
      </w:pPr>
      <w:bookmarkStart w:id="107" w:name="_Toc421185439"/>
      <w:r>
        <w:lastRenderedPageBreak/>
        <w:t>Relationship based strategies</w:t>
      </w:r>
      <w:bookmarkEnd w:id="107"/>
      <w:r w:rsidR="00092975">
        <w:t xml:space="preserve"> </w:t>
      </w:r>
    </w:p>
    <w:p w14:paraId="463BFC80" w14:textId="77777777" w:rsidR="00844332" w:rsidRDefault="00844332" w:rsidP="00844332">
      <w:pPr>
        <w:rPr>
          <w:lang w:val="en-GB"/>
        </w:rPr>
      </w:pPr>
      <w:r>
        <w:rPr>
          <w:lang w:val="en-GB"/>
        </w:rPr>
        <w:t xml:space="preserve">Allowing children the opportunity to critically reflect on their own behaviour and actions and consider how it has affected and/or harmed others is a truly enlightening way for them to understand why their behaviour is unacceptable. </w:t>
      </w:r>
    </w:p>
    <w:p w14:paraId="0652A0A2" w14:textId="77777777" w:rsidR="00092975" w:rsidRDefault="00092975" w:rsidP="00092975">
      <w:r>
        <w:t>A big part of developing cooperative behaviour is not just the child understanding and managing their own emotions and behaviour but understanding how their behaviour and emotions affect others around them. It is incredibly important for them to develop self-awareness and reflect on their actions and behaviour and it is also important to seek feedback from others in order to gain a full perspective of the impact of their behaviour and emotions on others.</w:t>
      </w:r>
    </w:p>
    <w:p w14:paraId="2AE90A12" w14:textId="77777777" w:rsidR="00092975" w:rsidRDefault="00092975" w:rsidP="00092975">
      <w:r>
        <w:t>Listening to feedback from peers about their own displays of emotion and behaviour can be quite an emotive process for some children and it should be handled sensitively and privately. Restorative approaches are quite powerful and meaningful in these circumstances.</w:t>
      </w:r>
    </w:p>
    <w:p w14:paraId="49341640" w14:textId="77777777" w:rsidR="00092975" w:rsidRPr="00092975" w:rsidRDefault="00092975" w:rsidP="00092975">
      <w:pPr>
        <w:pStyle w:val="BoldBulTight0"/>
        <w:rPr>
          <w:u w:val="single"/>
        </w:rPr>
      </w:pPr>
      <w:bookmarkStart w:id="108" w:name="_Toc416333921"/>
      <w:r w:rsidRPr="00092975">
        <w:rPr>
          <w:u w:val="single"/>
        </w:rPr>
        <w:t>Restorative justice</w:t>
      </w:r>
      <w:bookmarkEnd w:id="108"/>
    </w:p>
    <w:p w14:paraId="6E467A8D" w14:textId="77777777" w:rsidR="00092975" w:rsidRDefault="00092975" w:rsidP="00092975">
      <w:pPr>
        <w:rPr>
          <w:lang w:val="en-GB"/>
        </w:rPr>
      </w:pPr>
      <w:r>
        <w:rPr>
          <w:lang w:val="en-GB"/>
        </w:rPr>
        <w:t>Restorative justice is actually an approach to criminal justice where the emphasis is not on punishment but on acknowledging and repairing the damage that has been caused. It focuses on the needs of both the victim and the offender, where the two come together to agree a resolution to the matter. Resolutions can be incredibly innovative and enlightening and can build and strengthen relationships and help to modify poor behaviour.</w:t>
      </w:r>
    </w:p>
    <w:p w14:paraId="20D8633E" w14:textId="77777777" w:rsidR="00092975" w:rsidRDefault="00092975" w:rsidP="00092975">
      <w:pPr>
        <w:rPr>
          <w:lang w:val="en-GB"/>
        </w:rPr>
      </w:pPr>
      <w:r>
        <w:rPr>
          <w:lang w:val="en-GB"/>
        </w:rPr>
        <w:t>It works just as well in community situations such as educational and care provisions. A restorative meeting</w:t>
      </w:r>
      <w:r w:rsidR="00AD225A">
        <w:rPr>
          <w:lang w:val="en-GB"/>
        </w:rPr>
        <w:t xml:space="preserve"> or conversation</w:t>
      </w:r>
      <w:r>
        <w:rPr>
          <w:lang w:val="en-GB"/>
        </w:rPr>
        <w:t xml:space="preserve"> takes place when</w:t>
      </w:r>
      <w:r w:rsidR="00AD225A">
        <w:rPr>
          <w:lang w:val="en-GB"/>
        </w:rPr>
        <w:t xml:space="preserve"> a child or a group of children</w:t>
      </w:r>
      <w:r>
        <w:rPr>
          <w:lang w:val="en-GB"/>
        </w:rPr>
        <w:t xml:space="preserve"> have caused harm or offence to another </w:t>
      </w:r>
      <w:r w:rsidR="00AD225A">
        <w:rPr>
          <w:lang w:val="en-GB"/>
        </w:rPr>
        <w:t>child or group of children, or indeed an adult involved in the caring of the child</w:t>
      </w:r>
      <w:r>
        <w:rPr>
          <w:lang w:val="en-GB"/>
        </w:rPr>
        <w:t xml:space="preserve">. It is a controlled conversation in a calm environment that is mediated by </w:t>
      </w:r>
      <w:r w:rsidR="00AD225A">
        <w:rPr>
          <w:lang w:val="en-GB"/>
        </w:rPr>
        <w:t>an adult</w:t>
      </w:r>
      <w:r>
        <w:rPr>
          <w:lang w:val="en-GB"/>
        </w:rPr>
        <w:t xml:space="preserve">. Ground rules are set at the beginning by which all parties around the table must abide in order for the conversation to run smoothly. </w:t>
      </w:r>
    </w:p>
    <w:p w14:paraId="28640A48" w14:textId="77777777" w:rsidR="00092975" w:rsidRDefault="00092975" w:rsidP="00092975">
      <w:pPr>
        <w:rPr>
          <w:lang w:val="en-GB"/>
        </w:rPr>
      </w:pPr>
      <w:r>
        <w:rPr>
          <w:lang w:val="en-GB"/>
        </w:rPr>
        <w:t>The idea of the restorative meeting is to enable those that have been harmed or o</w:t>
      </w:r>
      <w:r w:rsidR="00AD225A">
        <w:rPr>
          <w:lang w:val="en-GB"/>
        </w:rPr>
        <w:t>ffended to explain to the child</w:t>
      </w:r>
      <w:r>
        <w:rPr>
          <w:lang w:val="en-GB"/>
        </w:rPr>
        <w:t xml:space="preserve"> that has caused the harm how their behaviour made them feel a</w:t>
      </w:r>
      <w:r w:rsidR="00AD225A">
        <w:rPr>
          <w:lang w:val="en-GB"/>
        </w:rPr>
        <w:t>nd why. It also gives the child</w:t>
      </w:r>
      <w:r>
        <w:rPr>
          <w:lang w:val="en-GB"/>
        </w:rPr>
        <w:t xml:space="preserve"> that has caused t</w:t>
      </w:r>
      <w:r w:rsidR="00AD225A">
        <w:rPr>
          <w:lang w:val="en-GB"/>
        </w:rPr>
        <w:t>he harm to explain to the person</w:t>
      </w:r>
      <w:r>
        <w:rPr>
          <w:lang w:val="en-GB"/>
        </w:rPr>
        <w:t xml:space="preserve"> they harmed how they felt and why they behaved the way</w:t>
      </w:r>
      <w:r w:rsidR="00AD225A">
        <w:rPr>
          <w:lang w:val="en-GB"/>
        </w:rPr>
        <w:t xml:space="preserve"> they did. It gives both parties</w:t>
      </w:r>
      <w:r>
        <w:rPr>
          <w:lang w:val="en-GB"/>
        </w:rPr>
        <w:t xml:space="preserve"> the opportunity to reflect on their emotional responses to the situation and think about what they could have done differently. It also gives both parties the opportunity to tell each other what they need from the other person to repair the situation and what they need to do themselves to resolve the matter.</w:t>
      </w:r>
    </w:p>
    <w:p w14:paraId="20EB2DF2" w14:textId="77777777" w:rsidR="00092975" w:rsidRDefault="00092975" w:rsidP="00092975">
      <w:pPr>
        <w:rPr>
          <w:lang w:val="en-GB"/>
        </w:rPr>
      </w:pPr>
      <w:r>
        <w:rPr>
          <w:lang w:val="en-GB"/>
        </w:rPr>
        <w:t>Restorative meetings can be qu</w:t>
      </w:r>
      <w:r w:rsidR="00AD225A">
        <w:rPr>
          <w:lang w:val="en-GB"/>
        </w:rPr>
        <w:t>ite powerful when two people from the same learning/caring environment</w:t>
      </w:r>
      <w:r>
        <w:rPr>
          <w:lang w:val="en-GB"/>
        </w:rPr>
        <w:t xml:space="preserve"> come face to face to discuss their emotions and feelings. Often the true extent of the harm caused and the emotions felt are not realised until discussed directly with those involved. Often the person who has caused the harm has little or no idea of the impact their behaviour and emotions have had on others and it can be a sincere and honest lesson learned for future behaviour</w:t>
      </w:r>
      <w:r w:rsidR="00AD225A">
        <w:rPr>
          <w:lang w:val="en-GB"/>
        </w:rPr>
        <w:t>al</w:t>
      </w:r>
      <w:r>
        <w:rPr>
          <w:lang w:val="en-GB"/>
        </w:rPr>
        <w:t xml:space="preserve"> and emotional responses. </w:t>
      </w:r>
    </w:p>
    <w:p w14:paraId="794E62D2" w14:textId="77777777" w:rsidR="00092975" w:rsidRDefault="00092975" w:rsidP="00092975">
      <w:pPr>
        <w:rPr>
          <w:lang w:val="en-GB"/>
        </w:rPr>
      </w:pPr>
      <w:r>
        <w:rPr>
          <w:lang w:val="en-GB"/>
        </w:rPr>
        <w:t>Restorative meetings cannot be forced upon individuals</w:t>
      </w:r>
      <w:r w:rsidR="00AD225A">
        <w:rPr>
          <w:lang w:val="en-GB"/>
        </w:rPr>
        <w:t>, especially children</w:t>
      </w:r>
      <w:r>
        <w:rPr>
          <w:lang w:val="en-GB"/>
        </w:rPr>
        <w:t>; the conversations must be honest in order to be meaningful and truly restore the harm that has been caused. If one of the parties is reluctant to take part they are unlikely to say what they really feel which will render the meeting useless. Talking openly about fe</w:t>
      </w:r>
      <w:r w:rsidR="00AD225A">
        <w:rPr>
          <w:lang w:val="en-GB"/>
        </w:rPr>
        <w:t>elings</w:t>
      </w:r>
      <w:r>
        <w:rPr>
          <w:lang w:val="en-GB"/>
        </w:rPr>
        <w:t xml:space="preserve"> is quite a difficult concept to grasp and get i</w:t>
      </w:r>
      <w:r w:rsidR="00AD225A">
        <w:rPr>
          <w:lang w:val="en-GB"/>
        </w:rPr>
        <w:t>nvolved</w:t>
      </w:r>
      <w:r>
        <w:rPr>
          <w:lang w:val="en-GB"/>
        </w:rPr>
        <w:t xml:space="preserve"> but it can be </w:t>
      </w:r>
      <w:r>
        <w:rPr>
          <w:lang w:val="en-GB"/>
        </w:rPr>
        <w:lastRenderedPageBreak/>
        <w:t>a truly liberating and enlightening experience for a</w:t>
      </w:r>
      <w:r w:rsidR="00AD225A">
        <w:rPr>
          <w:lang w:val="en-GB"/>
        </w:rPr>
        <w:t>ll involved. Even for the adult</w:t>
      </w:r>
      <w:r>
        <w:rPr>
          <w:lang w:val="en-GB"/>
        </w:rPr>
        <w:t xml:space="preserve"> chairing the meeting,</w:t>
      </w:r>
      <w:r w:rsidR="00AD225A">
        <w:rPr>
          <w:lang w:val="en-GB"/>
        </w:rPr>
        <w:t xml:space="preserve"> particularly if you are the key worker of the child or children</w:t>
      </w:r>
      <w:r>
        <w:rPr>
          <w:lang w:val="en-GB"/>
        </w:rPr>
        <w:t xml:space="preserve"> involved as it gives you more of an insight into their psyche and helps you understand their behaviour further. Whilst the outcome of the meeting is ultimately up to those involved, by acting as mediator you can subtly steer the conversation to ensure that the result is sati</w:t>
      </w:r>
      <w:r w:rsidR="00AD225A">
        <w:rPr>
          <w:lang w:val="en-GB"/>
        </w:rPr>
        <w:t>sfactory to you as their key worker</w:t>
      </w:r>
      <w:r>
        <w:rPr>
          <w:lang w:val="en-GB"/>
        </w:rPr>
        <w:t xml:space="preserve">. </w:t>
      </w:r>
    </w:p>
    <w:p w14:paraId="4F31FE2F" w14:textId="77777777" w:rsidR="00092975" w:rsidRDefault="00092975" w:rsidP="00092975">
      <w:pPr>
        <w:pStyle w:val="BoldBulTight0"/>
        <w:rPr>
          <w:lang w:val="en-GB"/>
        </w:rPr>
      </w:pPr>
      <w:r>
        <w:rPr>
          <w:lang w:val="en-GB"/>
        </w:rPr>
        <w:t>It is worth taking time to consider practical aspects to a restorative meeting in order to make it as successful as possible, such as:</w:t>
      </w:r>
    </w:p>
    <w:p w14:paraId="4BF1407E" w14:textId="77777777" w:rsidR="00092975" w:rsidRDefault="00092975" w:rsidP="00490C49">
      <w:pPr>
        <w:pStyle w:val="Bullets"/>
        <w:spacing w:after="160"/>
        <w:ind w:hanging="357"/>
        <w:rPr>
          <w:lang w:val="en-GB"/>
        </w:rPr>
      </w:pPr>
      <w:r w:rsidRPr="001B7BF1">
        <w:rPr>
          <w:b/>
          <w:lang w:val="en-GB"/>
        </w:rPr>
        <w:t xml:space="preserve">Time </w:t>
      </w:r>
      <w:r>
        <w:rPr>
          <w:lang w:val="en-GB"/>
        </w:rPr>
        <w:t xml:space="preserve">– when are you going to hold the meeting? </w:t>
      </w:r>
    </w:p>
    <w:p w14:paraId="0143FF70" w14:textId="77777777" w:rsidR="00092975" w:rsidRDefault="00092975" w:rsidP="00490C49">
      <w:pPr>
        <w:pStyle w:val="Bullets2"/>
        <w:spacing w:after="160"/>
        <w:ind w:hanging="357"/>
        <w:rPr>
          <w:lang w:val="en-GB"/>
        </w:rPr>
      </w:pPr>
      <w:r>
        <w:rPr>
          <w:lang w:val="en-GB"/>
        </w:rPr>
        <w:t>how long after the incident has occurred – too soon and emotions may not have settled sufficiently to have a rational conversation and/or each party may not have had enough time</w:t>
      </w:r>
      <w:r w:rsidR="00AD225A">
        <w:rPr>
          <w:lang w:val="en-GB"/>
        </w:rPr>
        <w:t xml:space="preserve"> to reflect on their emotions. T</w:t>
      </w:r>
      <w:r>
        <w:rPr>
          <w:lang w:val="en-GB"/>
        </w:rPr>
        <w:t>oo long and the impact of the behaviour may have been forgotten</w:t>
      </w:r>
    </w:p>
    <w:p w14:paraId="28AB211D" w14:textId="77777777" w:rsidR="00092975" w:rsidRDefault="00092975" w:rsidP="00490C49">
      <w:pPr>
        <w:pStyle w:val="Bullets2"/>
        <w:spacing w:after="160"/>
        <w:ind w:hanging="357"/>
        <w:rPr>
          <w:lang w:val="en-GB"/>
        </w:rPr>
      </w:pPr>
      <w:r>
        <w:rPr>
          <w:lang w:val="en-GB"/>
        </w:rPr>
        <w:t xml:space="preserve">time of </w:t>
      </w:r>
      <w:r w:rsidR="00AD225A">
        <w:rPr>
          <w:lang w:val="en-GB"/>
        </w:rPr>
        <w:t>day – at the end of a busy day</w:t>
      </w:r>
      <w:r>
        <w:rPr>
          <w:lang w:val="en-GB"/>
        </w:rPr>
        <w:t xml:space="preserve"> and parties may </w:t>
      </w:r>
      <w:r w:rsidR="00AD225A">
        <w:rPr>
          <w:lang w:val="en-GB"/>
        </w:rPr>
        <w:t>not give their full attention. Y</w:t>
      </w:r>
      <w:r>
        <w:rPr>
          <w:lang w:val="en-GB"/>
        </w:rPr>
        <w:t>ou should also take into a</w:t>
      </w:r>
      <w:r w:rsidR="00AD225A">
        <w:rPr>
          <w:lang w:val="en-GB"/>
        </w:rPr>
        <w:t xml:space="preserve">ccount key times in the </w:t>
      </w:r>
      <w:r>
        <w:rPr>
          <w:lang w:val="en-GB"/>
        </w:rPr>
        <w:t xml:space="preserve">day when the parties involved </w:t>
      </w:r>
      <w:r w:rsidR="00AD225A">
        <w:rPr>
          <w:lang w:val="en-GB"/>
        </w:rPr>
        <w:t>want or need to be participating in certain activities</w:t>
      </w:r>
    </w:p>
    <w:p w14:paraId="48221C91" w14:textId="77777777" w:rsidR="00092975" w:rsidRDefault="00092975" w:rsidP="00490C49">
      <w:pPr>
        <w:pStyle w:val="Bullets2"/>
        <w:spacing w:after="160"/>
        <w:ind w:hanging="357"/>
        <w:rPr>
          <w:lang w:val="en-GB"/>
        </w:rPr>
      </w:pPr>
      <w:r>
        <w:rPr>
          <w:lang w:val="en-GB"/>
        </w:rPr>
        <w:t>restorative meetings can go on for some time depending on the amount of people involved, the extent and severity of the incident up for discussion, and the pe</w:t>
      </w:r>
      <w:r w:rsidR="00AD225A">
        <w:rPr>
          <w:lang w:val="en-GB"/>
        </w:rPr>
        <w:t>rsonalities of those involved. E</w:t>
      </w:r>
      <w:r>
        <w:rPr>
          <w:lang w:val="en-GB"/>
        </w:rPr>
        <w:t>nsure you schedule plenty of time so the meeting is not rushed or you run out of time and a resolution is not reached</w:t>
      </w:r>
    </w:p>
    <w:p w14:paraId="5FAED382" w14:textId="77777777" w:rsidR="00092975" w:rsidRDefault="00AD225A" w:rsidP="00490C49">
      <w:pPr>
        <w:pStyle w:val="Bullets2"/>
        <w:spacing w:after="160"/>
        <w:ind w:hanging="357"/>
        <w:rPr>
          <w:lang w:val="en-GB"/>
        </w:rPr>
      </w:pPr>
      <w:r>
        <w:rPr>
          <w:lang w:val="en-GB"/>
        </w:rPr>
        <w:t>in or out of curriculum time</w:t>
      </w:r>
      <w:r w:rsidR="00092975">
        <w:rPr>
          <w:lang w:val="en-GB"/>
        </w:rPr>
        <w:t xml:space="preserve"> – taking </w:t>
      </w:r>
      <w:r w:rsidR="001B02FF">
        <w:rPr>
          <w:lang w:val="en-GB"/>
        </w:rPr>
        <w:t>children out of activities/lessons</w:t>
      </w:r>
      <w:r w:rsidR="00092975">
        <w:rPr>
          <w:lang w:val="en-GB"/>
        </w:rPr>
        <w:t xml:space="preserve"> at the same time might cause them embarrassment, but </w:t>
      </w:r>
      <w:r w:rsidR="001B02FF">
        <w:rPr>
          <w:lang w:val="en-GB"/>
        </w:rPr>
        <w:t xml:space="preserve">taking them out of recreational/free </w:t>
      </w:r>
      <w:r w:rsidR="00092975">
        <w:rPr>
          <w:lang w:val="en-GB"/>
        </w:rPr>
        <w:t>time might also cause resentment and inconvenience</w:t>
      </w:r>
    </w:p>
    <w:p w14:paraId="50F508E1" w14:textId="77777777" w:rsidR="00092975" w:rsidRDefault="00092975" w:rsidP="00490C49">
      <w:pPr>
        <w:pStyle w:val="Bullets"/>
        <w:spacing w:after="160"/>
        <w:ind w:hanging="357"/>
        <w:rPr>
          <w:lang w:val="en-GB"/>
        </w:rPr>
      </w:pPr>
      <w:r w:rsidRPr="001B7BF1">
        <w:rPr>
          <w:b/>
          <w:lang w:val="en-GB"/>
        </w:rPr>
        <w:t xml:space="preserve"> Location</w:t>
      </w:r>
      <w:r>
        <w:rPr>
          <w:lang w:val="en-GB"/>
        </w:rPr>
        <w:t xml:space="preserve"> – practical things to consider include:</w:t>
      </w:r>
    </w:p>
    <w:p w14:paraId="636273BB" w14:textId="77777777" w:rsidR="00092975" w:rsidRDefault="00092975" w:rsidP="00490C49">
      <w:pPr>
        <w:pStyle w:val="Bullets2"/>
        <w:spacing w:after="160"/>
        <w:ind w:hanging="357"/>
        <w:rPr>
          <w:lang w:val="en-GB"/>
        </w:rPr>
      </w:pPr>
      <w:r>
        <w:rPr>
          <w:lang w:val="en-GB"/>
        </w:rPr>
        <w:t>size of the room – is it big enough for the number of people involved?</w:t>
      </w:r>
    </w:p>
    <w:p w14:paraId="52FEBE86" w14:textId="77777777" w:rsidR="00092975" w:rsidRDefault="00092975" w:rsidP="00490C49">
      <w:pPr>
        <w:pStyle w:val="Bullets2"/>
        <w:spacing w:after="160"/>
        <w:ind w:hanging="357"/>
        <w:rPr>
          <w:lang w:val="en-GB"/>
        </w:rPr>
      </w:pPr>
      <w:r>
        <w:rPr>
          <w:lang w:val="en-GB"/>
        </w:rPr>
        <w:t>furniture in the room:</w:t>
      </w:r>
    </w:p>
    <w:p w14:paraId="11E0029C" w14:textId="77777777" w:rsidR="00092975" w:rsidRDefault="00092975" w:rsidP="00490C49">
      <w:pPr>
        <w:pStyle w:val="Bullet3"/>
        <w:spacing w:after="160"/>
        <w:ind w:hanging="357"/>
        <w:rPr>
          <w:lang w:val="en-GB"/>
        </w:rPr>
      </w:pPr>
      <w:r>
        <w:rPr>
          <w:lang w:val="en-GB"/>
        </w:rPr>
        <w:t>is there a table and is it an appropriate size and shape?</w:t>
      </w:r>
    </w:p>
    <w:p w14:paraId="59D0CBAC" w14:textId="77777777" w:rsidR="00092975" w:rsidRDefault="00092975" w:rsidP="00490C49">
      <w:pPr>
        <w:pStyle w:val="Bullet3"/>
        <w:spacing w:after="160"/>
        <w:ind w:hanging="357"/>
        <w:rPr>
          <w:lang w:val="en-GB"/>
        </w:rPr>
      </w:pPr>
      <w:r>
        <w:rPr>
          <w:lang w:val="en-GB"/>
        </w:rPr>
        <w:t>are there enough chairs and are they sufficiently comfortable?</w:t>
      </w:r>
    </w:p>
    <w:p w14:paraId="3A227DBF" w14:textId="77777777" w:rsidR="00092975" w:rsidRDefault="00092975" w:rsidP="00490C49">
      <w:pPr>
        <w:pStyle w:val="Bullet3"/>
        <w:spacing w:after="160"/>
        <w:ind w:hanging="357"/>
        <w:rPr>
          <w:lang w:val="en-GB"/>
        </w:rPr>
      </w:pPr>
      <w:r>
        <w:rPr>
          <w:lang w:val="en-GB"/>
        </w:rPr>
        <w:t>if there are windows in the room are there blinds to keep prying eyes out?</w:t>
      </w:r>
    </w:p>
    <w:p w14:paraId="583ED051" w14:textId="77777777" w:rsidR="00092975" w:rsidRDefault="00092975" w:rsidP="00092975">
      <w:pPr>
        <w:pStyle w:val="Bullets2"/>
        <w:rPr>
          <w:lang w:val="en-GB"/>
        </w:rPr>
      </w:pPr>
      <w:r>
        <w:rPr>
          <w:lang w:val="en-GB"/>
        </w:rPr>
        <w:t>temperature of the room – if the room is too hot or cold it will be a distraction</w:t>
      </w:r>
    </w:p>
    <w:p w14:paraId="7CCA9BA6" w14:textId="77777777" w:rsidR="00092975" w:rsidRDefault="00092975" w:rsidP="00092975">
      <w:pPr>
        <w:pStyle w:val="Bullets2"/>
        <w:rPr>
          <w:lang w:val="en-GB"/>
        </w:rPr>
      </w:pPr>
      <w:r>
        <w:rPr>
          <w:lang w:val="en-GB"/>
        </w:rPr>
        <w:t>noise:</w:t>
      </w:r>
    </w:p>
    <w:p w14:paraId="03C2228C" w14:textId="77777777" w:rsidR="00092975" w:rsidRDefault="00092975" w:rsidP="00092975">
      <w:pPr>
        <w:pStyle w:val="Bullet3"/>
        <w:rPr>
          <w:lang w:val="en-GB"/>
        </w:rPr>
      </w:pPr>
      <w:r>
        <w:rPr>
          <w:lang w:val="en-GB"/>
        </w:rPr>
        <w:t xml:space="preserve"> if the room is on a thoroughfare people passing are likely to be a distraction</w:t>
      </w:r>
    </w:p>
    <w:p w14:paraId="49B4166C" w14:textId="77777777" w:rsidR="00092975" w:rsidRPr="001B02FF" w:rsidRDefault="00092975" w:rsidP="001B02FF">
      <w:pPr>
        <w:pStyle w:val="Bullet3"/>
        <w:rPr>
          <w:lang w:val="en-GB"/>
        </w:rPr>
      </w:pPr>
      <w:r>
        <w:rPr>
          <w:lang w:val="en-GB"/>
        </w:rPr>
        <w:t>sound travels, particularly if the conversation gets heated and voices become raised – you don’t wa</w:t>
      </w:r>
      <w:r w:rsidR="001B02FF">
        <w:rPr>
          <w:lang w:val="en-GB"/>
        </w:rPr>
        <w:t>nt other children</w:t>
      </w:r>
      <w:r>
        <w:rPr>
          <w:lang w:val="en-GB"/>
        </w:rPr>
        <w:t xml:space="preserve"> to hear the discussion</w:t>
      </w:r>
    </w:p>
    <w:p w14:paraId="1CCD049A" w14:textId="77777777" w:rsidR="00092975" w:rsidRDefault="00092975" w:rsidP="00092975">
      <w:pPr>
        <w:pStyle w:val="Bullets"/>
        <w:rPr>
          <w:lang w:val="en-GB"/>
        </w:rPr>
      </w:pPr>
      <w:r w:rsidRPr="001B7BF1">
        <w:rPr>
          <w:b/>
          <w:lang w:val="en-GB"/>
        </w:rPr>
        <w:lastRenderedPageBreak/>
        <w:t>Set up of the room</w:t>
      </w:r>
      <w:r>
        <w:rPr>
          <w:lang w:val="en-GB"/>
        </w:rPr>
        <w:t xml:space="preserve"> – you want those involved to be as comfortable and at ease as possible. Consider:</w:t>
      </w:r>
    </w:p>
    <w:p w14:paraId="003659D9" w14:textId="77777777" w:rsidR="00092975" w:rsidRDefault="001B02FF" w:rsidP="00092975">
      <w:pPr>
        <w:pStyle w:val="Bullets2"/>
        <w:rPr>
          <w:lang w:val="en-GB"/>
        </w:rPr>
      </w:pPr>
      <w:r>
        <w:rPr>
          <w:lang w:val="en-GB"/>
        </w:rPr>
        <w:t>the shape of the table – all parties involved need to be able to see one another clearly</w:t>
      </w:r>
    </w:p>
    <w:p w14:paraId="40217B66" w14:textId="77777777" w:rsidR="00092975" w:rsidRDefault="001B02FF" w:rsidP="00092975">
      <w:pPr>
        <w:pStyle w:val="Bullets2"/>
        <w:rPr>
          <w:lang w:val="en-GB"/>
        </w:rPr>
      </w:pPr>
      <w:r>
        <w:rPr>
          <w:lang w:val="en-GB"/>
        </w:rPr>
        <w:t>where the mediator is going to sit – usually at the head of the table in order to convey impartiality</w:t>
      </w:r>
    </w:p>
    <w:p w14:paraId="5F87E048" w14:textId="77777777" w:rsidR="00092975" w:rsidRDefault="001B02FF" w:rsidP="00092975">
      <w:pPr>
        <w:pStyle w:val="Bullets2"/>
        <w:rPr>
          <w:lang w:val="en-GB"/>
        </w:rPr>
      </w:pPr>
      <w:r>
        <w:rPr>
          <w:lang w:val="en-GB"/>
        </w:rPr>
        <w:t xml:space="preserve">where </w:t>
      </w:r>
      <w:r w:rsidR="00092975">
        <w:rPr>
          <w:lang w:val="en-GB"/>
        </w:rPr>
        <w:t>you want the parties involved to sit:</w:t>
      </w:r>
    </w:p>
    <w:p w14:paraId="7AB4056A" w14:textId="77777777" w:rsidR="00092975" w:rsidRDefault="00092975" w:rsidP="00092975">
      <w:pPr>
        <w:pStyle w:val="Bullet3"/>
        <w:rPr>
          <w:lang w:val="en-GB"/>
        </w:rPr>
      </w:pPr>
      <w:r>
        <w:rPr>
          <w:lang w:val="en-GB"/>
        </w:rPr>
        <w:t>this is quite simple if there are only two people as you would naturally sit them opposite each other</w:t>
      </w:r>
    </w:p>
    <w:p w14:paraId="6740BCD9" w14:textId="77777777" w:rsidR="00092975" w:rsidRDefault="00092975" w:rsidP="00092975">
      <w:pPr>
        <w:pStyle w:val="Bullet3"/>
        <w:rPr>
          <w:lang w:val="en-GB"/>
        </w:rPr>
      </w:pPr>
      <w:r>
        <w:rPr>
          <w:lang w:val="en-GB"/>
        </w:rPr>
        <w:t>if both the harmed and the harmer are groups of people similar in size would you sit them in their respective groups on each side of the table or would you split them up so they are disbanded?</w:t>
      </w:r>
    </w:p>
    <w:p w14:paraId="3999CF16" w14:textId="77777777" w:rsidR="00092975" w:rsidRDefault="00092975" w:rsidP="00092975">
      <w:pPr>
        <w:pStyle w:val="Bullet3"/>
        <w:rPr>
          <w:lang w:val="en-GB"/>
        </w:rPr>
      </w:pPr>
      <w:r>
        <w:rPr>
          <w:lang w:val="en-GB"/>
        </w:rPr>
        <w:t>If there is only one person that has been harmed and a group of people that have caused the harm how would you seat them? Seating the group opposite the individual could compound the harm that has already been caused due to the impression of strength in numbers</w:t>
      </w:r>
    </w:p>
    <w:p w14:paraId="5CAA5B4D" w14:textId="77777777" w:rsidR="00092975" w:rsidRDefault="001B02FF" w:rsidP="00092975">
      <w:pPr>
        <w:pStyle w:val="Bullets2"/>
        <w:rPr>
          <w:lang w:val="en-GB"/>
        </w:rPr>
      </w:pPr>
      <w:r>
        <w:rPr>
          <w:lang w:val="en-GB"/>
        </w:rPr>
        <w:t>t</w:t>
      </w:r>
      <w:r w:rsidR="00092975">
        <w:rPr>
          <w:lang w:val="en-GB"/>
        </w:rPr>
        <w:t xml:space="preserve">alking piece – during a restorative meeting, one of the fundamental rules is that only one person </w:t>
      </w:r>
      <w:r>
        <w:rPr>
          <w:lang w:val="en-GB"/>
        </w:rPr>
        <w:t xml:space="preserve">talks at once. Sometimes children </w:t>
      </w:r>
      <w:r w:rsidR="00092975">
        <w:rPr>
          <w:lang w:val="en-GB"/>
        </w:rPr>
        <w:t>find this hard to comply with when someone says something to which they totally object but have to remain silent and listen. Having a talking piece, any object of your choice, that is held by the speaker whilst making their contribution, is a visual reminder to the rest of the group that they must remain sile</w:t>
      </w:r>
      <w:r>
        <w:rPr>
          <w:lang w:val="en-GB"/>
        </w:rPr>
        <w:t>nt when they are not holding it</w:t>
      </w:r>
    </w:p>
    <w:p w14:paraId="0E7D90C9" w14:textId="77777777" w:rsidR="00092975" w:rsidRDefault="00092975" w:rsidP="00092975">
      <w:pPr>
        <w:pStyle w:val="Bullets"/>
        <w:rPr>
          <w:lang w:val="en-GB"/>
        </w:rPr>
      </w:pPr>
      <w:r w:rsidRPr="001B7BF1">
        <w:rPr>
          <w:b/>
          <w:lang w:val="en-GB"/>
        </w:rPr>
        <w:t xml:space="preserve">Minutes </w:t>
      </w:r>
      <w:r>
        <w:rPr>
          <w:lang w:val="en-GB"/>
        </w:rPr>
        <w:t>– all restorative meetings should be recorded a</w:t>
      </w:r>
      <w:r w:rsidR="001B02FF">
        <w:rPr>
          <w:lang w:val="en-GB"/>
        </w:rPr>
        <w:t>nd minutes held on the file of each child</w:t>
      </w:r>
      <w:r>
        <w:rPr>
          <w:lang w:val="en-GB"/>
        </w:rPr>
        <w:t xml:space="preserve"> involved. Are you going to make the notes or are you going to request administrative support from a colleague?</w:t>
      </w:r>
    </w:p>
    <w:p w14:paraId="02283382" w14:textId="77777777" w:rsidR="00490C49" w:rsidRDefault="00490C49">
      <w:pPr>
        <w:spacing w:after="0" w:line="240" w:lineRule="auto"/>
        <w:rPr>
          <w:b/>
          <w:lang w:val="en-GB"/>
        </w:rPr>
      </w:pPr>
      <w:r>
        <w:rPr>
          <w:b/>
          <w:lang w:val="en-GB"/>
        </w:rPr>
        <w:br w:type="page"/>
      </w:r>
    </w:p>
    <w:p w14:paraId="5B4CB673" w14:textId="77777777" w:rsidR="00092975" w:rsidRDefault="00092975" w:rsidP="00092975">
      <w:pPr>
        <w:pStyle w:val="Bullets"/>
        <w:rPr>
          <w:lang w:val="en-GB"/>
        </w:rPr>
      </w:pPr>
      <w:r w:rsidRPr="001B7BF1">
        <w:rPr>
          <w:b/>
          <w:lang w:val="en-GB"/>
        </w:rPr>
        <w:lastRenderedPageBreak/>
        <w:t xml:space="preserve">Disturbances </w:t>
      </w:r>
      <w:r>
        <w:rPr>
          <w:lang w:val="en-GB"/>
        </w:rPr>
        <w:t>– restorative meetings should be private and uninterrupted affairs since the people involved are discussing personal feelings and emotions</w:t>
      </w:r>
      <w:r w:rsidR="001B02FF">
        <w:rPr>
          <w:lang w:val="en-GB"/>
        </w:rPr>
        <w:t xml:space="preserve"> and they do not want their peers</w:t>
      </w:r>
      <w:r>
        <w:rPr>
          <w:lang w:val="en-GB"/>
        </w:rPr>
        <w:t xml:space="preserve"> barging in on the conversation. Interruptions also disrupt the flow of the discussion and can have a negative impact on the outcome. Put a sign up on the outside of the door saying “Meeting in progress. Do not disturb.”</w:t>
      </w:r>
    </w:p>
    <w:p w14:paraId="29004AC6" w14:textId="77777777" w:rsidR="00C17A3F" w:rsidRPr="00490C49" w:rsidRDefault="00092975" w:rsidP="00490C49">
      <w:pPr>
        <w:rPr>
          <w:lang w:val="en-GB"/>
        </w:rPr>
      </w:pPr>
      <w:r>
        <w:rPr>
          <w:lang w:val="en-GB"/>
        </w:rPr>
        <w:t>All these things may seem quite trivial but you must respect the fact tha</w:t>
      </w:r>
      <w:r w:rsidR="001B02FF">
        <w:rPr>
          <w:lang w:val="en-GB"/>
        </w:rPr>
        <w:t>t you are asking children and potentially your colleagues</w:t>
      </w:r>
      <w:r>
        <w:rPr>
          <w:lang w:val="en-GB"/>
        </w:rPr>
        <w:t xml:space="preserve"> to reveal their personal feelings and emoti</w:t>
      </w:r>
      <w:r w:rsidR="001B02FF">
        <w:rPr>
          <w:lang w:val="en-GB"/>
        </w:rPr>
        <w:t>ons to one another</w:t>
      </w:r>
      <w:r>
        <w:rPr>
          <w:lang w:val="en-GB"/>
        </w:rPr>
        <w:t>. You should make the experience as calm and valuable as possible. Not only that, if they have a positive experience of a restorative meeting they are more likely to engage in the process again and recommend it to others.</w:t>
      </w:r>
      <w:r w:rsidR="00C17A3F">
        <w:rPr>
          <w:u w:val="single"/>
          <w:lang w:val="en-GB"/>
        </w:rPr>
        <w:br w:type="page"/>
      </w:r>
    </w:p>
    <w:p w14:paraId="0B41551D" w14:textId="77777777" w:rsidR="00092975" w:rsidRDefault="00092975" w:rsidP="00092975">
      <w:pPr>
        <w:pStyle w:val="BoldBulTight0"/>
        <w:rPr>
          <w:u w:val="single"/>
          <w:lang w:val="en-GB"/>
        </w:rPr>
      </w:pPr>
      <w:r>
        <w:rPr>
          <w:u w:val="single"/>
          <w:lang w:val="en-GB"/>
        </w:rPr>
        <w:lastRenderedPageBreak/>
        <w:t>Questions for restorative meetings</w:t>
      </w:r>
    </w:p>
    <w:p w14:paraId="646B0270" w14:textId="77777777" w:rsidR="00C17A3F" w:rsidRDefault="00092975" w:rsidP="00092975">
      <w:pPr>
        <w:rPr>
          <w:lang w:val="en-GB"/>
        </w:rPr>
      </w:pPr>
      <w:r>
        <w:rPr>
          <w:lang w:val="en-GB"/>
        </w:rPr>
        <w:t>As chair of the meeting you should have a standard set of questions that you ask to both the person who has been harmed or offended and the person that has caused the harm or offence. The questions centre on thoughts, feelings and emotions before, during and after the incident, rather than the actual behaviour or action itself. The following template is a guide and can be adapted for your own purposes.</w:t>
      </w:r>
    </w:p>
    <w:tbl>
      <w:tblPr>
        <w:tblStyle w:val="TableGrid"/>
        <w:tblW w:w="0" w:type="auto"/>
        <w:tblLook w:val="04A0" w:firstRow="1" w:lastRow="0" w:firstColumn="1" w:lastColumn="0" w:noHBand="0" w:noVBand="1"/>
      </w:tblPr>
      <w:tblGrid>
        <w:gridCol w:w="9548"/>
      </w:tblGrid>
      <w:tr w:rsidR="00092975" w14:paraId="0228CEBB" w14:textId="77777777" w:rsidTr="005808A5">
        <w:tc>
          <w:tcPr>
            <w:tcW w:w="9548" w:type="dxa"/>
            <w:shd w:val="clear" w:color="auto" w:fill="E5B8B7" w:themeFill="accent2" w:themeFillTint="66"/>
          </w:tcPr>
          <w:p w14:paraId="784978C5" w14:textId="77777777" w:rsidR="00092975" w:rsidRDefault="00490C49" w:rsidP="005808A5">
            <w:pPr>
              <w:spacing w:before="120" w:after="120" w:line="240" w:lineRule="auto"/>
              <w:jc w:val="center"/>
              <w:rPr>
                <w:b/>
                <w:lang w:val="en-GB"/>
              </w:rPr>
            </w:pPr>
            <w:r>
              <w:rPr>
                <w:b/>
                <w:lang w:val="en-GB"/>
              </w:rPr>
              <w:t>Restorative m</w:t>
            </w:r>
            <w:r w:rsidR="00092975">
              <w:rPr>
                <w:b/>
                <w:lang w:val="en-GB"/>
              </w:rPr>
              <w:t xml:space="preserve">eeting </w:t>
            </w:r>
          </w:p>
          <w:p w14:paraId="35AB27F6" w14:textId="77777777" w:rsidR="00092975" w:rsidRDefault="00092975" w:rsidP="005808A5">
            <w:pPr>
              <w:spacing w:before="120" w:after="120" w:line="240" w:lineRule="auto"/>
              <w:jc w:val="center"/>
              <w:rPr>
                <w:b/>
                <w:lang w:val="en-GB"/>
              </w:rPr>
            </w:pPr>
            <w:r>
              <w:rPr>
                <w:b/>
                <w:lang w:val="en-GB"/>
              </w:rPr>
              <w:t>Guide for chairpersons</w:t>
            </w:r>
          </w:p>
        </w:tc>
      </w:tr>
      <w:tr w:rsidR="00092975" w14:paraId="615E54A4" w14:textId="77777777" w:rsidTr="005808A5">
        <w:tc>
          <w:tcPr>
            <w:tcW w:w="9548" w:type="dxa"/>
            <w:shd w:val="clear" w:color="auto" w:fill="F2DBDB" w:themeFill="accent2" w:themeFillTint="33"/>
          </w:tcPr>
          <w:p w14:paraId="728F7E8C" w14:textId="77777777" w:rsidR="00092975" w:rsidRDefault="00092975" w:rsidP="005808A5">
            <w:pPr>
              <w:spacing w:before="120" w:after="120" w:line="240" w:lineRule="auto"/>
              <w:rPr>
                <w:b/>
                <w:lang w:val="en-GB"/>
              </w:rPr>
            </w:pPr>
            <w:r>
              <w:rPr>
                <w:b/>
                <w:lang w:val="en-GB"/>
              </w:rPr>
              <w:t>Opening:</w:t>
            </w:r>
          </w:p>
          <w:p w14:paraId="05F6BDEC" w14:textId="77777777" w:rsidR="00092975" w:rsidRPr="005758CE" w:rsidRDefault="00092975" w:rsidP="00092975">
            <w:pPr>
              <w:pStyle w:val="ListParagraph"/>
              <w:numPr>
                <w:ilvl w:val="0"/>
                <w:numId w:val="24"/>
              </w:numPr>
              <w:spacing w:before="120" w:after="120" w:line="240" w:lineRule="auto"/>
              <w:rPr>
                <w:b/>
                <w:lang w:val="en-GB"/>
              </w:rPr>
            </w:pPr>
            <w:r w:rsidRPr="005758CE">
              <w:rPr>
                <w:b/>
                <w:lang w:val="en-GB"/>
              </w:rPr>
              <w:t>Introduce yourself and your role in the organisation (if necessary)</w:t>
            </w:r>
          </w:p>
          <w:p w14:paraId="65E0B0EB" w14:textId="77777777" w:rsidR="00092975" w:rsidRPr="005758CE" w:rsidRDefault="00092975" w:rsidP="00092975">
            <w:pPr>
              <w:pStyle w:val="ListParagraph"/>
              <w:numPr>
                <w:ilvl w:val="0"/>
                <w:numId w:val="24"/>
              </w:numPr>
              <w:spacing w:before="120" w:after="120" w:line="240" w:lineRule="auto"/>
              <w:rPr>
                <w:b/>
                <w:lang w:val="en-GB"/>
              </w:rPr>
            </w:pPr>
            <w:r w:rsidRPr="005758CE">
              <w:rPr>
                <w:b/>
                <w:lang w:val="en-GB"/>
              </w:rPr>
              <w:t>Inform all parties that you are only there to chair the meeting and are totally impartial</w:t>
            </w:r>
          </w:p>
          <w:p w14:paraId="77F00B53" w14:textId="77777777" w:rsidR="00092975" w:rsidRPr="005758CE" w:rsidRDefault="00092975" w:rsidP="00092975">
            <w:pPr>
              <w:pStyle w:val="ListParagraph"/>
              <w:numPr>
                <w:ilvl w:val="0"/>
                <w:numId w:val="24"/>
              </w:numPr>
              <w:spacing w:before="120" w:after="120" w:line="240" w:lineRule="auto"/>
              <w:rPr>
                <w:b/>
                <w:lang w:val="en-GB"/>
              </w:rPr>
            </w:pPr>
            <w:r w:rsidRPr="005758CE">
              <w:rPr>
                <w:b/>
                <w:lang w:val="en-GB"/>
              </w:rPr>
              <w:t>Explain the purpose of the meeting – an incident has occurred that has affected all the parties involved in some way</w:t>
            </w:r>
            <w:r w:rsidR="001F664F">
              <w:rPr>
                <w:b/>
                <w:lang w:val="en-GB"/>
              </w:rPr>
              <w:t xml:space="preserve"> </w:t>
            </w:r>
            <w:r w:rsidRPr="005758CE">
              <w:rPr>
                <w:b/>
                <w:lang w:val="en-GB"/>
              </w:rPr>
              <w:t>and you are all here to resolve the matter</w:t>
            </w:r>
          </w:p>
          <w:p w14:paraId="4EEF54D4" w14:textId="77777777" w:rsidR="00092975" w:rsidRPr="005758CE" w:rsidRDefault="00092975" w:rsidP="00092975">
            <w:pPr>
              <w:pStyle w:val="ListParagraph"/>
              <w:numPr>
                <w:ilvl w:val="0"/>
                <w:numId w:val="24"/>
              </w:numPr>
              <w:spacing w:before="120" w:after="120" w:line="240" w:lineRule="auto"/>
              <w:rPr>
                <w:b/>
                <w:lang w:val="en-GB"/>
              </w:rPr>
            </w:pPr>
            <w:r w:rsidRPr="005758CE">
              <w:rPr>
                <w:b/>
                <w:lang w:val="en-GB"/>
              </w:rPr>
              <w:t>Inform everyone that they will all have an opportunity to speak but must wait until it is their turn and must not talk over or interrupt anyone else whilst they are speaking</w:t>
            </w:r>
          </w:p>
          <w:p w14:paraId="4E963596" w14:textId="77777777" w:rsidR="001B02FF" w:rsidRDefault="00092975" w:rsidP="00092975">
            <w:pPr>
              <w:pStyle w:val="ListParagraph"/>
              <w:numPr>
                <w:ilvl w:val="0"/>
                <w:numId w:val="24"/>
              </w:numPr>
              <w:spacing w:before="120" w:after="120" w:line="240" w:lineRule="auto"/>
              <w:rPr>
                <w:b/>
                <w:lang w:val="en-GB"/>
              </w:rPr>
            </w:pPr>
            <w:r w:rsidRPr="001B02FF">
              <w:rPr>
                <w:b/>
                <w:lang w:val="en-GB"/>
              </w:rPr>
              <w:t>Explain the presence of the minute taker (if you have one</w:t>
            </w:r>
            <w:r w:rsidR="001B02FF">
              <w:rPr>
                <w:b/>
                <w:lang w:val="en-GB"/>
              </w:rPr>
              <w:t>) is to record the conversation</w:t>
            </w:r>
          </w:p>
          <w:p w14:paraId="73929CE5" w14:textId="77777777" w:rsidR="00092975" w:rsidRPr="001B02FF" w:rsidRDefault="00092975" w:rsidP="00092975">
            <w:pPr>
              <w:pStyle w:val="ListParagraph"/>
              <w:numPr>
                <w:ilvl w:val="0"/>
                <w:numId w:val="24"/>
              </w:numPr>
              <w:spacing w:before="120" w:after="120" w:line="240" w:lineRule="auto"/>
              <w:rPr>
                <w:b/>
                <w:lang w:val="en-GB"/>
              </w:rPr>
            </w:pPr>
            <w:r w:rsidRPr="001B02FF">
              <w:rPr>
                <w:b/>
                <w:lang w:val="en-GB"/>
              </w:rPr>
              <w:t>Reassure all parties that the meeting is private and whatever is said during the meeting will not be repeated to other parties</w:t>
            </w:r>
          </w:p>
          <w:p w14:paraId="5A9A027D" w14:textId="77777777" w:rsidR="00092975" w:rsidRPr="00C17A3F" w:rsidRDefault="00092975" w:rsidP="00C17A3F">
            <w:pPr>
              <w:pStyle w:val="ListParagraph"/>
              <w:numPr>
                <w:ilvl w:val="0"/>
                <w:numId w:val="24"/>
              </w:numPr>
              <w:spacing w:before="120" w:after="120" w:line="240" w:lineRule="auto"/>
              <w:rPr>
                <w:b/>
                <w:lang w:val="en-GB"/>
              </w:rPr>
            </w:pPr>
            <w:r w:rsidRPr="005758CE">
              <w:rPr>
                <w:b/>
                <w:lang w:val="en-GB"/>
              </w:rPr>
              <w:t>Encourage honesty and transparency</w:t>
            </w:r>
            <w:r>
              <w:rPr>
                <w:b/>
                <w:lang w:val="en-GB"/>
              </w:rPr>
              <w:t>.</w:t>
            </w:r>
          </w:p>
        </w:tc>
      </w:tr>
      <w:tr w:rsidR="00A542C7" w14:paraId="0791FF98" w14:textId="77777777" w:rsidTr="00A542C7">
        <w:tc>
          <w:tcPr>
            <w:tcW w:w="9548" w:type="dxa"/>
          </w:tcPr>
          <w:p w14:paraId="7AE2129B" w14:textId="77777777" w:rsidR="00A542C7" w:rsidRDefault="00A542C7" w:rsidP="00EA09B2">
            <w:pPr>
              <w:spacing w:before="120" w:after="120" w:line="240" w:lineRule="auto"/>
              <w:rPr>
                <w:b/>
                <w:lang w:val="en-GB"/>
              </w:rPr>
            </w:pPr>
            <w:r>
              <w:rPr>
                <w:b/>
                <w:lang w:val="en-GB"/>
              </w:rPr>
              <w:t>Questions:</w:t>
            </w:r>
          </w:p>
          <w:p w14:paraId="4DF0CE40"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What happened?</w:t>
            </w:r>
          </w:p>
          <w:p w14:paraId="2A255687"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What were you doing before it happened?</w:t>
            </w:r>
          </w:p>
          <w:p w14:paraId="75753462"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What were you thinking before it happened?</w:t>
            </w:r>
          </w:p>
          <w:p w14:paraId="2C678E69"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How did you feel before it happened?</w:t>
            </w:r>
          </w:p>
          <w:p w14:paraId="1BCF20E6"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What were you thinking when it was happening?</w:t>
            </w:r>
          </w:p>
          <w:p w14:paraId="742DC75B"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How did you feel when it was happening?</w:t>
            </w:r>
          </w:p>
          <w:p w14:paraId="1B45E9EB"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What did you do after it happened?</w:t>
            </w:r>
          </w:p>
          <w:p w14:paraId="642B9996"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What were you thinking after it happened?</w:t>
            </w:r>
          </w:p>
          <w:p w14:paraId="77AFF8B0"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How did you feel after it happened?</w:t>
            </w:r>
          </w:p>
          <w:p w14:paraId="34E4790A"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What do you think about what happened now?</w:t>
            </w:r>
          </w:p>
          <w:p w14:paraId="3C044D46"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How do you feel now about what happened?</w:t>
            </w:r>
          </w:p>
          <w:p w14:paraId="0C154BB4"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How do you think other people felt about what happened?</w:t>
            </w:r>
          </w:p>
          <w:p w14:paraId="2805E0A1"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Who has been affected by what happened?</w:t>
            </w:r>
          </w:p>
          <w:p w14:paraId="048748B9"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What could you have done differently?</w:t>
            </w:r>
          </w:p>
          <w:p w14:paraId="54FD9894" w14:textId="77777777" w:rsidR="00A542C7" w:rsidRPr="00DB44D7" w:rsidRDefault="00A542C7" w:rsidP="00EA09B2">
            <w:pPr>
              <w:pStyle w:val="ListParagraph"/>
              <w:numPr>
                <w:ilvl w:val="0"/>
                <w:numId w:val="25"/>
              </w:numPr>
              <w:spacing w:before="120" w:after="120" w:line="240" w:lineRule="auto"/>
              <w:rPr>
                <w:b/>
                <w:lang w:val="en-GB"/>
              </w:rPr>
            </w:pPr>
            <w:r w:rsidRPr="00DB44D7">
              <w:rPr>
                <w:b/>
                <w:lang w:val="en-GB"/>
              </w:rPr>
              <w:t>What do you need to do to resolve the matter?</w:t>
            </w:r>
          </w:p>
          <w:p w14:paraId="1FD34886" w14:textId="77777777" w:rsidR="00A542C7" w:rsidRPr="00C17A3F" w:rsidRDefault="00A542C7" w:rsidP="00EA09B2">
            <w:pPr>
              <w:pStyle w:val="ListParagraph"/>
              <w:numPr>
                <w:ilvl w:val="0"/>
                <w:numId w:val="25"/>
              </w:numPr>
              <w:spacing w:before="120" w:after="120" w:line="240" w:lineRule="auto"/>
              <w:rPr>
                <w:b/>
                <w:lang w:val="en-GB"/>
              </w:rPr>
            </w:pPr>
            <w:r w:rsidRPr="00DB44D7">
              <w:rPr>
                <w:b/>
                <w:lang w:val="en-GB"/>
              </w:rPr>
              <w:t>What do you need others to do to resolve the matter?</w:t>
            </w:r>
          </w:p>
        </w:tc>
      </w:tr>
    </w:tbl>
    <w:p w14:paraId="07072591" w14:textId="77777777" w:rsidR="00092975" w:rsidRPr="00C17A3F" w:rsidRDefault="00092975" w:rsidP="00092975">
      <w:r>
        <w:br w:type="page"/>
      </w:r>
      <w:r>
        <w:rPr>
          <w:lang w:val="en-GB"/>
        </w:rPr>
        <w:lastRenderedPageBreak/>
        <w:t xml:space="preserve">It is up to you, or indeed the parties involved, who starts the speaking. If the incident was quite serious and affected a large number of people, the answer to the question that asks, “Who has been affected by what happened?” can have quite a significant impact on the understanding of the parties involved, particularly if you make a visual representation of the all those affected, either by writing a list of names or drawing a diagram. </w:t>
      </w:r>
    </w:p>
    <w:p w14:paraId="3838D9C2" w14:textId="77777777" w:rsidR="00092975" w:rsidRDefault="00092975" w:rsidP="00092975">
      <w:pPr>
        <w:pStyle w:val="Heading3"/>
      </w:pPr>
      <w:bookmarkStart w:id="109" w:name="_Toc416333922"/>
      <w:bookmarkStart w:id="110" w:name="_Toc421185440"/>
      <w:r>
        <w:t>Example of a restorative meeting</w:t>
      </w:r>
      <w:bookmarkEnd w:id="109"/>
      <w:bookmarkEnd w:id="110"/>
    </w:p>
    <w:p w14:paraId="7806B626" w14:textId="77777777" w:rsidR="00082A41" w:rsidRDefault="001B02FF" w:rsidP="00092975">
      <w:pPr>
        <w:rPr>
          <w:lang w:val="en-GB"/>
        </w:rPr>
      </w:pPr>
      <w:r>
        <w:rPr>
          <w:lang w:val="en-GB"/>
        </w:rPr>
        <w:t>Henry and Jason are eight years old and in the same class/group</w:t>
      </w:r>
      <w:r w:rsidR="00092975">
        <w:rPr>
          <w:lang w:val="en-GB"/>
        </w:rPr>
        <w:t xml:space="preserve">. They are usually good friends and </w:t>
      </w:r>
      <w:r w:rsidR="00082A41">
        <w:rPr>
          <w:lang w:val="en-GB"/>
        </w:rPr>
        <w:t>work well together in class</w:t>
      </w:r>
      <w:r w:rsidR="00092975">
        <w:rPr>
          <w:lang w:val="en-GB"/>
        </w:rPr>
        <w:t xml:space="preserve">. </w:t>
      </w:r>
      <w:r w:rsidR="00082A41">
        <w:rPr>
          <w:lang w:val="en-GB"/>
        </w:rPr>
        <w:t xml:space="preserve">Henry, however, is a perfectionist and gets highly frustrated with himself if the quality of a piece of work is below his expectations; his usual response to this frustration is to tear up his own work. </w:t>
      </w:r>
    </w:p>
    <w:p w14:paraId="3486C55E" w14:textId="77777777" w:rsidR="001B02FF" w:rsidRDefault="001B02FF" w:rsidP="00092975">
      <w:pPr>
        <w:rPr>
          <w:lang w:val="en-GB"/>
        </w:rPr>
      </w:pPr>
      <w:r>
        <w:rPr>
          <w:lang w:val="en-GB"/>
        </w:rPr>
        <w:t>They are participating in a creative activi</w:t>
      </w:r>
      <w:r w:rsidR="00082A41">
        <w:rPr>
          <w:lang w:val="en-GB"/>
        </w:rPr>
        <w:t>ty in which each individual in the</w:t>
      </w:r>
      <w:r>
        <w:rPr>
          <w:lang w:val="en-GB"/>
        </w:rPr>
        <w:t xml:space="preserve"> group is using </w:t>
      </w:r>
      <w:r w:rsidR="00082A41">
        <w:rPr>
          <w:lang w:val="en-GB"/>
        </w:rPr>
        <w:t>open-ended materials to create their own</w:t>
      </w:r>
      <w:r>
        <w:rPr>
          <w:lang w:val="en-GB"/>
        </w:rPr>
        <w:t xml:space="preserve"> collage. The group have been working on their collages</w:t>
      </w:r>
      <w:r w:rsidR="00082A41">
        <w:rPr>
          <w:lang w:val="en-GB"/>
        </w:rPr>
        <w:t xml:space="preserve"> for four sessions and Henry has particularly put a great deal of effort into his creation and is very pleased with the near completed result. Jason accidentally knocks a pot of paint over Henry’s collage and ruins it. Before Jason realises what he has done Henry screams and then punches Jason repeatedly until the educator intervenes. </w:t>
      </w:r>
    </w:p>
    <w:p w14:paraId="314E80D7" w14:textId="77777777" w:rsidR="00092975" w:rsidRDefault="00082A41" w:rsidP="00092975">
      <w:pPr>
        <w:rPr>
          <w:lang w:val="en-GB"/>
        </w:rPr>
      </w:pPr>
      <w:r>
        <w:rPr>
          <w:lang w:val="en-GB"/>
        </w:rPr>
        <w:t xml:space="preserve">As his key-worker, you know that whilst Henry is prone to damaging his own work he has never physically attacked anyone or shown aggression towards others. You also know that Henry adores Jason and will be incredibly upset that he has hurt him. Jason is also very understanding of Henry’s tendency to strive for perfection and he knows how proud Henry was of the collage – you know that Jason will be very upset that he has ruined it. </w:t>
      </w:r>
      <w:r w:rsidR="00092975">
        <w:rPr>
          <w:lang w:val="en-GB"/>
        </w:rPr>
        <w:t>You suggest that a restorative meeting would be a possibl</w:t>
      </w:r>
      <w:r>
        <w:rPr>
          <w:lang w:val="en-GB"/>
        </w:rPr>
        <w:t>e way forward. Both Henry and Jason agree</w:t>
      </w:r>
      <w:r w:rsidR="00092975">
        <w:rPr>
          <w:lang w:val="en-GB"/>
        </w:rPr>
        <w:t xml:space="preserve">. </w:t>
      </w:r>
    </w:p>
    <w:p w14:paraId="2BB17BD8" w14:textId="77777777" w:rsidR="002B3FA9" w:rsidRDefault="002B3FA9" w:rsidP="002B3FA9">
      <w:pPr>
        <w:pStyle w:val="BoldBulTight0"/>
        <w:rPr>
          <w:lang w:val="en-GB"/>
        </w:rPr>
      </w:pPr>
      <w:r>
        <w:rPr>
          <w:lang w:val="en-GB"/>
        </w:rPr>
        <w:t>Parties involved in the restorative meeting could include:</w:t>
      </w:r>
    </w:p>
    <w:p w14:paraId="52E8C8BC" w14:textId="77777777" w:rsidR="002B3FA9" w:rsidRDefault="002B3FA9" w:rsidP="002B3FA9">
      <w:pPr>
        <w:pStyle w:val="Bullets"/>
        <w:rPr>
          <w:lang w:val="en-GB"/>
        </w:rPr>
      </w:pPr>
      <w:r>
        <w:rPr>
          <w:lang w:val="en-GB"/>
        </w:rPr>
        <w:t>Henry</w:t>
      </w:r>
    </w:p>
    <w:p w14:paraId="4769C823" w14:textId="77777777" w:rsidR="002B3FA9" w:rsidRDefault="002B3FA9" w:rsidP="002B3FA9">
      <w:pPr>
        <w:pStyle w:val="Bullets"/>
        <w:rPr>
          <w:lang w:val="en-GB"/>
        </w:rPr>
      </w:pPr>
      <w:r>
        <w:rPr>
          <w:lang w:val="en-GB"/>
        </w:rPr>
        <w:t>Jason</w:t>
      </w:r>
    </w:p>
    <w:p w14:paraId="402FB983" w14:textId="77777777" w:rsidR="002B3FA9" w:rsidRPr="002B3FA9" w:rsidRDefault="002B3FA9" w:rsidP="00092975">
      <w:pPr>
        <w:pStyle w:val="Bullets"/>
        <w:rPr>
          <w:lang w:val="en-GB"/>
        </w:rPr>
      </w:pPr>
      <w:r>
        <w:rPr>
          <w:lang w:val="en-GB"/>
        </w:rPr>
        <w:t>Child/children that saw it.</w:t>
      </w:r>
    </w:p>
    <w:p w14:paraId="01ECA56B" w14:textId="77777777" w:rsidR="00490C49" w:rsidRDefault="00490C49">
      <w:pPr>
        <w:spacing w:after="0" w:line="240" w:lineRule="auto"/>
        <w:rPr>
          <w:b/>
          <w:u w:val="single"/>
          <w:lang w:val="en-GB"/>
        </w:rPr>
      </w:pPr>
      <w:r>
        <w:rPr>
          <w:u w:val="single"/>
          <w:lang w:val="en-GB"/>
        </w:rPr>
        <w:br w:type="page"/>
      </w:r>
    </w:p>
    <w:p w14:paraId="6E92B0A4" w14:textId="77777777" w:rsidR="00A542C7" w:rsidRPr="003027ED" w:rsidRDefault="00092975" w:rsidP="00092975">
      <w:pPr>
        <w:pStyle w:val="BoldBulTight0"/>
        <w:rPr>
          <w:u w:val="single"/>
          <w:lang w:val="en-GB"/>
        </w:rPr>
      </w:pPr>
      <w:r w:rsidRPr="003027ED">
        <w:rPr>
          <w:u w:val="single"/>
          <w:lang w:val="en-GB"/>
        </w:rPr>
        <w:lastRenderedPageBreak/>
        <w:t>Questions to Henry</w:t>
      </w:r>
    </w:p>
    <w:tbl>
      <w:tblPr>
        <w:tblStyle w:val="TableGrid"/>
        <w:tblW w:w="0" w:type="auto"/>
        <w:tblLook w:val="04A0" w:firstRow="1" w:lastRow="0" w:firstColumn="1" w:lastColumn="0" w:noHBand="0" w:noVBand="1"/>
      </w:tblPr>
      <w:tblGrid>
        <w:gridCol w:w="3652"/>
        <w:gridCol w:w="5896"/>
      </w:tblGrid>
      <w:tr w:rsidR="00092975" w14:paraId="3766476E" w14:textId="77777777" w:rsidTr="005808A5">
        <w:tc>
          <w:tcPr>
            <w:tcW w:w="3652" w:type="dxa"/>
            <w:shd w:val="clear" w:color="auto" w:fill="E5B8B7" w:themeFill="accent2" w:themeFillTint="66"/>
          </w:tcPr>
          <w:p w14:paraId="0C8F7B52" w14:textId="77777777" w:rsidR="00092975" w:rsidRPr="003027ED" w:rsidRDefault="00A542C7" w:rsidP="005808A5">
            <w:pPr>
              <w:spacing w:before="120" w:after="120" w:line="240" w:lineRule="auto"/>
              <w:rPr>
                <w:b/>
                <w:lang w:val="en-GB"/>
              </w:rPr>
            </w:pPr>
            <w:r>
              <w:rPr>
                <w:b/>
                <w:lang w:val="en-GB"/>
              </w:rPr>
              <w:t>Questions</w:t>
            </w:r>
          </w:p>
        </w:tc>
        <w:tc>
          <w:tcPr>
            <w:tcW w:w="5896" w:type="dxa"/>
            <w:shd w:val="clear" w:color="auto" w:fill="E5B8B7" w:themeFill="accent2" w:themeFillTint="66"/>
          </w:tcPr>
          <w:p w14:paraId="777AA704" w14:textId="77777777" w:rsidR="00A542C7" w:rsidRDefault="00092975" w:rsidP="005808A5">
            <w:pPr>
              <w:spacing w:before="120" w:after="120" w:line="240" w:lineRule="auto"/>
              <w:rPr>
                <w:b/>
                <w:lang w:val="en-GB"/>
              </w:rPr>
            </w:pPr>
            <w:r>
              <w:rPr>
                <w:b/>
                <w:lang w:val="en-GB"/>
              </w:rPr>
              <w:t>Potential responses from Henry</w:t>
            </w:r>
          </w:p>
        </w:tc>
      </w:tr>
      <w:tr w:rsidR="00092975" w14:paraId="1EB11482" w14:textId="77777777" w:rsidTr="005808A5">
        <w:tc>
          <w:tcPr>
            <w:tcW w:w="3652" w:type="dxa"/>
            <w:shd w:val="clear" w:color="auto" w:fill="F2DBDB" w:themeFill="accent2" w:themeFillTint="33"/>
          </w:tcPr>
          <w:p w14:paraId="69CF0DEA" w14:textId="77777777" w:rsidR="00092975" w:rsidRPr="003027ED" w:rsidRDefault="00092975" w:rsidP="005808A5">
            <w:pPr>
              <w:spacing w:before="120" w:after="120" w:line="240" w:lineRule="auto"/>
              <w:rPr>
                <w:b/>
                <w:lang w:val="en-GB"/>
              </w:rPr>
            </w:pPr>
            <w:r w:rsidRPr="003027ED">
              <w:rPr>
                <w:b/>
                <w:lang w:val="en-GB"/>
              </w:rPr>
              <w:t>What happened?</w:t>
            </w:r>
          </w:p>
          <w:p w14:paraId="4755CABC" w14:textId="77777777" w:rsidR="00092975" w:rsidRDefault="00092975" w:rsidP="005808A5">
            <w:pPr>
              <w:spacing w:before="120" w:after="120" w:line="240" w:lineRule="auto"/>
              <w:rPr>
                <w:b/>
                <w:lang w:val="en-GB"/>
              </w:rPr>
            </w:pPr>
          </w:p>
        </w:tc>
        <w:tc>
          <w:tcPr>
            <w:tcW w:w="5896" w:type="dxa"/>
            <w:shd w:val="clear" w:color="auto" w:fill="FFFFFF" w:themeFill="background1"/>
          </w:tcPr>
          <w:p w14:paraId="414F6A62" w14:textId="77777777" w:rsidR="00092975" w:rsidRPr="003027ED" w:rsidRDefault="00AE71EB" w:rsidP="005808A5">
            <w:pPr>
              <w:spacing w:before="120" w:after="120" w:line="240" w:lineRule="auto"/>
              <w:rPr>
                <w:lang w:val="en-GB"/>
              </w:rPr>
            </w:pPr>
            <w:r>
              <w:rPr>
                <w:lang w:val="en-GB"/>
              </w:rPr>
              <w:t>Jason knocked paint all over my collage so I hit him</w:t>
            </w:r>
            <w:r w:rsidR="00373401">
              <w:rPr>
                <w:lang w:val="en-GB"/>
              </w:rPr>
              <w:t>.</w:t>
            </w:r>
          </w:p>
        </w:tc>
      </w:tr>
      <w:tr w:rsidR="00092975" w14:paraId="09C7A558" w14:textId="77777777" w:rsidTr="005808A5">
        <w:tc>
          <w:tcPr>
            <w:tcW w:w="3652" w:type="dxa"/>
            <w:shd w:val="clear" w:color="auto" w:fill="F2DBDB" w:themeFill="accent2" w:themeFillTint="33"/>
          </w:tcPr>
          <w:p w14:paraId="0A6C9014" w14:textId="77777777" w:rsidR="00092975" w:rsidRPr="003027ED" w:rsidRDefault="00092975" w:rsidP="005808A5">
            <w:pPr>
              <w:spacing w:before="120" w:after="120" w:line="240" w:lineRule="auto"/>
              <w:rPr>
                <w:b/>
                <w:lang w:val="en-GB"/>
              </w:rPr>
            </w:pPr>
            <w:r w:rsidRPr="003027ED">
              <w:rPr>
                <w:b/>
                <w:lang w:val="en-GB"/>
              </w:rPr>
              <w:t>What were you doing before it happened?</w:t>
            </w:r>
          </w:p>
        </w:tc>
        <w:tc>
          <w:tcPr>
            <w:tcW w:w="5896" w:type="dxa"/>
            <w:shd w:val="clear" w:color="auto" w:fill="FFFFFF" w:themeFill="background1"/>
          </w:tcPr>
          <w:p w14:paraId="01E0025F" w14:textId="77777777" w:rsidR="00092975" w:rsidRPr="005A75F9" w:rsidRDefault="00373401" w:rsidP="00082A41">
            <w:pPr>
              <w:spacing w:before="120" w:after="120" w:line="240" w:lineRule="auto"/>
              <w:rPr>
                <w:lang w:val="en-GB"/>
              </w:rPr>
            </w:pPr>
            <w:r>
              <w:rPr>
                <w:lang w:val="en-GB"/>
              </w:rPr>
              <w:t>I was choosing the last bits of material to finish it and when I turned back to it Jason knocked the paint pot over onto it.</w:t>
            </w:r>
          </w:p>
        </w:tc>
      </w:tr>
      <w:tr w:rsidR="00092975" w14:paraId="325EE542" w14:textId="77777777" w:rsidTr="005808A5">
        <w:tc>
          <w:tcPr>
            <w:tcW w:w="3652" w:type="dxa"/>
            <w:shd w:val="clear" w:color="auto" w:fill="F2DBDB" w:themeFill="accent2" w:themeFillTint="33"/>
          </w:tcPr>
          <w:p w14:paraId="4B1EE89A" w14:textId="77777777" w:rsidR="00092975" w:rsidRPr="003027ED" w:rsidRDefault="00092975" w:rsidP="005808A5">
            <w:pPr>
              <w:spacing w:before="120" w:after="120" w:line="240" w:lineRule="auto"/>
              <w:rPr>
                <w:b/>
                <w:lang w:val="en-GB"/>
              </w:rPr>
            </w:pPr>
            <w:r w:rsidRPr="003027ED">
              <w:rPr>
                <w:b/>
                <w:lang w:val="en-GB"/>
              </w:rPr>
              <w:t>What were you thinking before it happened?</w:t>
            </w:r>
          </w:p>
        </w:tc>
        <w:tc>
          <w:tcPr>
            <w:tcW w:w="5896" w:type="dxa"/>
            <w:shd w:val="clear" w:color="auto" w:fill="FFFFFF" w:themeFill="background1"/>
          </w:tcPr>
          <w:p w14:paraId="7BCE3F4A" w14:textId="77777777" w:rsidR="00092975" w:rsidRPr="005A75F9" w:rsidRDefault="00373401" w:rsidP="00082A41">
            <w:pPr>
              <w:spacing w:before="120" w:after="120" w:line="240" w:lineRule="auto"/>
              <w:rPr>
                <w:lang w:val="en-GB"/>
              </w:rPr>
            </w:pPr>
            <w:r>
              <w:rPr>
                <w:lang w:val="en-GB"/>
              </w:rPr>
              <w:t>I’d spent ages on that collage and I’d told my dad all about it and he couldn’t wait to see it (Henry’s parents are separated and his father works away but was coming home at the end of the week to see him). Jason had ruined it.</w:t>
            </w:r>
          </w:p>
        </w:tc>
      </w:tr>
      <w:tr w:rsidR="00092975" w14:paraId="24DFC448" w14:textId="77777777" w:rsidTr="005808A5">
        <w:tc>
          <w:tcPr>
            <w:tcW w:w="3652" w:type="dxa"/>
            <w:shd w:val="clear" w:color="auto" w:fill="F2DBDB" w:themeFill="accent2" w:themeFillTint="33"/>
          </w:tcPr>
          <w:p w14:paraId="7D8DD3B0" w14:textId="77777777" w:rsidR="00092975" w:rsidRPr="003027ED" w:rsidRDefault="00092975" w:rsidP="005808A5">
            <w:pPr>
              <w:spacing w:before="120" w:after="120" w:line="240" w:lineRule="auto"/>
              <w:rPr>
                <w:b/>
                <w:lang w:val="en-GB"/>
              </w:rPr>
            </w:pPr>
            <w:r w:rsidRPr="003027ED">
              <w:rPr>
                <w:b/>
                <w:lang w:val="en-GB"/>
              </w:rPr>
              <w:t>How did you feel before it happened?</w:t>
            </w:r>
          </w:p>
          <w:p w14:paraId="44FF086A" w14:textId="77777777" w:rsidR="00092975" w:rsidRPr="003027ED" w:rsidRDefault="00092975" w:rsidP="005808A5">
            <w:pPr>
              <w:spacing w:before="120" w:after="120" w:line="240" w:lineRule="auto"/>
              <w:rPr>
                <w:b/>
                <w:lang w:val="en-GB"/>
              </w:rPr>
            </w:pPr>
          </w:p>
        </w:tc>
        <w:tc>
          <w:tcPr>
            <w:tcW w:w="5896" w:type="dxa"/>
            <w:shd w:val="clear" w:color="auto" w:fill="FFFFFF" w:themeFill="background1"/>
          </w:tcPr>
          <w:p w14:paraId="06F29F8E" w14:textId="77777777" w:rsidR="00092975" w:rsidRPr="005A75F9" w:rsidRDefault="00373401" w:rsidP="005808A5">
            <w:pPr>
              <w:spacing w:before="120" w:after="120" w:line="240" w:lineRule="auto"/>
              <w:rPr>
                <w:lang w:val="en-GB"/>
              </w:rPr>
            </w:pPr>
            <w:r>
              <w:rPr>
                <w:lang w:val="en-GB"/>
              </w:rPr>
              <w:t>Really mad.</w:t>
            </w:r>
          </w:p>
        </w:tc>
      </w:tr>
      <w:tr w:rsidR="00092975" w14:paraId="53F672BE" w14:textId="77777777" w:rsidTr="005808A5">
        <w:tc>
          <w:tcPr>
            <w:tcW w:w="3652" w:type="dxa"/>
            <w:shd w:val="clear" w:color="auto" w:fill="F2DBDB" w:themeFill="accent2" w:themeFillTint="33"/>
          </w:tcPr>
          <w:p w14:paraId="3779D2C0" w14:textId="77777777" w:rsidR="00092975" w:rsidRPr="003027ED" w:rsidRDefault="00092975" w:rsidP="005808A5">
            <w:pPr>
              <w:spacing w:before="120" w:after="120" w:line="240" w:lineRule="auto"/>
              <w:rPr>
                <w:b/>
                <w:lang w:val="en-GB"/>
              </w:rPr>
            </w:pPr>
            <w:r w:rsidRPr="003027ED">
              <w:rPr>
                <w:b/>
                <w:lang w:val="en-GB"/>
              </w:rPr>
              <w:t>What were you thinking when it was happening?</w:t>
            </w:r>
          </w:p>
        </w:tc>
        <w:tc>
          <w:tcPr>
            <w:tcW w:w="5896" w:type="dxa"/>
            <w:shd w:val="clear" w:color="auto" w:fill="FFFFFF" w:themeFill="background1"/>
          </w:tcPr>
          <w:p w14:paraId="5796EC5C" w14:textId="77777777" w:rsidR="00092975" w:rsidRPr="005A75F9" w:rsidRDefault="00373401" w:rsidP="00082A41">
            <w:pPr>
              <w:spacing w:before="120" w:after="120" w:line="240" w:lineRule="auto"/>
              <w:rPr>
                <w:lang w:val="en-GB"/>
              </w:rPr>
            </w:pPr>
            <w:r>
              <w:rPr>
                <w:lang w:val="en-GB"/>
              </w:rPr>
              <w:t>I wasn’t. I was just so mad with him.</w:t>
            </w:r>
          </w:p>
        </w:tc>
      </w:tr>
      <w:tr w:rsidR="00092975" w14:paraId="7623E4A0" w14:textId="77777777" w:rsidTr="005808A5">
        <w:tc>
          <w:tcPr>
            <w:tcW w:w="3652" w:type="dxa"/>
            <w:shd w:val="clear" w:color="auto" w:fill="F2DBDB" w:themeFill="accent2" w:themeFillTint="33"/>
          </w:tcPr>
          <w:p w14:paraId="309CBD63" w14:textId="77777777" w:rsidR="00092975" w:rsidRPr="003027ED" w:rsidRDefault="00092975" w:rsidP="005808A5">
            <w:pPr>
              <w:spacing w:before="120" w:after="120" w:line="240" w:lineRule="auto"/>
              <w:rPr>
                <w:b/>
                <w:lang w:val="en-GB"/>
              </w:rPr>
            </w:pPr>
            <w:r w:rsidRPr="003027ED">
              <w:rPr>
                <w:b/>
                <w:lang w:val="en-GB"/>
              </w:rPr>
              <w:t>How did you feel when it was happening?</w:t>
            </w:r>
          </w:p>
        </w:tc>
        <w:tc>
          <w:tcPr>
            <w:tcW w:w="5896" w:type="dxa"/>
            <w:shd w:val="clear" w:color="auto" w:fill="FFFFFF" w:themeFill="background1"/>
          </w:tcPr>
          <w:p w14:paraId="081A5B0E" w14:textId="77777777" w:rsidR="00092975" w:rsidRPr="005A75F9" w:rsidRDefault="00373401" w:rsidP="005808A5">
            <w:pPr>
              <w:spacing w:before="120" w:after="120" w:line="240" w:lineRule="auto"/>
              <w:rPr>
                <w:lang w:val="en-GB"/>
              </w:rPr>
            </w:pPr>
            <w:r>
              <w:rPr>
                <w:lang w:val="en-GB"/>
              </w:rPr>
              <w:t>Better.</w:t>
            </w:r>
          </w:p>
        </w:tc>
      </w:tr>
      <w:tr w:rsidR="00092975" w14:paraId="6F2DCDD1" w14:textId="77777777" w:rsidTr="005808A5">
        <w:tc>
          <w:tcPr>
            <w:tcW w:w="3652" w:type="dxa"/>
            <w:shd w:val="clear" w:color="auto" w:fill="F2DBDB" w:themeFill="accent2" w:themeFillTint="33"/>
          </w:tcPr>
          <w:p w14:paraId="5A06C556" w14:textId="77777777" w:rsidR="00092975" w:rsidRPr="003027ED" w:rsidRDefault="00092975" w:rsidP="005808A5">
            <w:pPr>
              <w:spacing w:before="120" w:after="120" w:line="240" w:lineRule="auto"/>
              <w:rPr>
                <w:b/>
                <w:lang w:val="en-GB"/>
              </w:rPr>
            </w:pPr>
            <w:r w:rsidRPr="003027ED">
              <w:rPr>
                <w:b/>
                <w:lang w:val="en-GB"/>
              </w:rPr>
              <w:t>What did you do after it happened?</w:t>
            </w:r>
          </w:p>
        </w:tc>
        <w:tc>
          <w:tcPr>
            <w:tcW w:w="5896" w:type="dxa"/>
            <w:shd w:val="clear" w:color="auto" w:fill="FFFFFF" w:themeFill="background1"/>
          </w:tcPr>
          <w:p w14:paraId="50CD4DC8" w14:textId="77777777" w:rsidR="00092975" w:rsidRPr="005A75F9" w:rsidRDefault="00373401" w:rsidP="005808A5">
            <w:pPr>
              <w:spacing w:before="120" w:after="120" w:line="240" w:lineRule="auto"/>
              <w:rPr>
                <w:lang w:val="en-GB"/>
              </w:rPr>
            </w:pPr>
            <w:r>
              <w:rPr>
                <w:lang w:val="en-GB"/>
              </w:rPr>
              <w:t>The teacher pulled me of Jason and I went to sit in the chill-out room.</w:t>
            </w:r>
          </w:p>
        </w:tc>
      </w:tr>
      <w:tr w:rsidR="00092975" w14:paraId="5CFB033C" w14:textId="77777777" w:rsidTr="005808A5">
        <w:tc>
          <w:tcPr>
            <w:tcW w:w="3652" w:type="dxa"/>
            <w:shd w:val="clear" w:color="auto" w:fill="F2DBDB" w:themeFill="accent2" w:themeFillTint="33"/>
          </w:tcPr>
          <w:p w14:paraId="4B3DB4CD" w14:textId="77777777" w:rsidR="00092975" w:rsidRPr="003027ED" w:rsidRDefault="00092975" w:rsidP="005808A5">
            <w:pPr>
              <w:spacing w:before="120" w:after="120" w:line="240" w:lineRule="auto"/>
              <w:rPr>
                <w:b/>
                <w:lang w:val="en-GB"/>
              </w:rPr>
            </w:pPr>
            <w:r w:rsidRPr="003027ED">
              <w:rPr>
                <w:b/>
                <w:lang w:val="en-GB"/>
              </w:rPr>
              <w:t>What were you thinking after it happened?</w:t>
            </w:r>
          </w:p>
        </w:tc>
        <w:tc>
          <w:tcPr>
            <w:tcW w:w="5896" w:type="dxa"/>
            <w:shd w:val="clear" w:color="auto" w:fill="FFFFFF" w:themeFill="background1"/>
          </w:tcPr>
          <w:p w14:paraId="194DE947" w14:textId="77777777" w:rsidR="00092975" w:rsidRPr="005A75F9" w:rsidRDefault="00373401" w:rsidP="005808A5">
            <w:pPr>
              <w:spacing w:before="120" w:after="120" w:line="240" w:lineRule="auto"/>
              <w:rPr>
                <w:lang w:val="en-GB"/>
              </w:rPr>
            </w:pPr>
            <w:r>
              <w:rPr>
                <w:lang w:val="en-GB"/>
              </w:rPr>
              <w:t>I thought I was in trouble. And I thought that I had hurt Jason.</w:t>
            </w:r>
          </w:p>
        </w:tc>
      </w:tr>
      <w:tr w:rsidR="00092975" w14:paraId="104A435A" w14:textId="77777777" w:rsidTr="005808A5">
        <w:tc>
          <w:tcPr>
            <w:tcW w:w="3652" w:type="dxa"/>
            <w:shd w:val="clear" w:color="auto" w:fill="F2DBDB" w:themeFill="accent2" w:themeFillTint="33"/>
          </w:tcPr>
          <w:p w14:paraId="24B808B7" w14:textId="77777777" w:rsidR="00092975" w:rsidRPr="003027ED" w:rsidRDefault="00092975" w:rsidP="005808A5">
            <w:pPr>
              <w:spacing w:before="120" w:after="120" w:line="240" w:lineRule="auto"/>
              <w:rPr>
                <w:b/>
                <w:lang w:val="en-GB"/>
              </w:rPr>
            </w:pPr>
            <w:r w:rsidRPr="003027ED">
              <w:rPr>
                <w:b/>
                <w:lang w:val="en-GB"/>
              </w:rPr>
              <w:t>How did you feel after it happened?</w:t>
            </w:r>
          </w:p>
          <w:p w14:paraId="433307E2" w14:textId="77777777" w:rsidR="00092975" w:rsidRPr="003027ED" w:rsidRDefault="00092975" w:rsidP="005808A5">
            <w:pPr>
              <w:spacing w:before="120" w:after="120" w:line="240" w:lineRule="auto"/>
              <w:rPr>
                <w:b/>
                <w:lang w:val="en-GB"/>
              </w:rPr>
            </w:pPr>
          </w:p>
        </w:tc>
        <w:tc>
          <w:tcPr>
            <w:tcW w:w="5896" w:type="dxa"/>
            <w:shd w:val="clear" w:color="auto" w:fill="FFFFFF" w:themeFill="background1"/>
          </w:tcPr>
          <w:p w14:paraId="17C233CF" w14:textId="77777777" w:rsidR="00092975" w:rsidRPr="005A75F9" w:rsidRDefault="00373401" w:rsidP="005808A5">
            <w:pPr>
              <w:spacing w:before="120" w:after="120" w:line="240" w:lineRule="auto"/>
              <w:rPr>
                <w:lang w:val="en-GB"/>
              </w:rPr>
            </w:pPr>
            <w:r>
              <w:rPr>
                <w:lang w:val="en-GB"/>
              </w:rPr>
              <w:t>Really bad. Worried about what my dad would say and whether Jason would still be my friend.</w:t>
            </w:r>
          </w:p>
        </w:tc>
      </w:tr>
      <w:tr w:rsidR="00092975" w14:paraId="6291FBEA" w14:textId="77777777" w:rsidTr="005808A5">
        <w:tc>
          <w:tcPr>
            <w:tcW w:w="3652" w:type="dxa"/>
            <w:shd w:val="clear" w:color="auto" w:fill="F2DBDB" w:themeFill="accent2" w:themeFillTint="33"/>
          </w:tcPr>
          <w:p w14:paraId="0C067B30" w14:textId="77777777" w:rsidR="00092975" w:rsidRPr="003027ED" w:rsidRDefault="00092975" w:rsidP="005808A5">
            <w:pPr>
              <w:spacing w:before="120" w:after="120" w:line="240" w:lineRule="auto"/>
              <w:rPr>
                <w:b/>
                <w:lang w:val="en-GB"/>
              </w:rPr>
            </w:pPr>
            <w:r w:rsidRPr="003027ED">
              <w:rPr>
                <w:b/>
                <w:lang w:val="en-GB"/>
              </w:rPr>
              <w:t>What do you think about what happened now?</w:t>
            </w:r>
          </w:p>
        </w:tc>
        <w:tc>
          <w:tcPr>
            <w:tcW w:w="5896" w:type="dxa"/>
            <w:shd w:val="clear" w:color="auto" w:fill="FFFFFF" w:themeFill="background1"/>
          </w:tcPr>
          <w:p w14:paraId="6FB08959" w14:textId="77777777" w:rsidR="00092975" w:rsidRPr="005A75F9" w:rsidRDefault="00373401" w:rsidP="005808A5">
            <w:pPr>
              <w:spacing w:before="120" w:after="120" w:line="240" w:lineRule="auto"/>
              <w:rPr>
                <w:lang w:val="en-GB"/>
              </w:rPr>
            </w:pPr>
            <w:r>
              <w:rPr>
                <w:lang w:val="en-GB"/>
              </w:rPr>
              <w:t>Jason didn’t mean to knock the paint over and I shouldn’t have hit him.</w:t>
            </w:r>
          </w:p>
        </w:tc>
      </w:tr>
      <w:tr w:rsidR="00092975" w14:paraId="04F0019A" w14:textId="77777777" w:rsidTr="005808A5">
        <w:tc>
          <w:tcPr>
            <w:tcW w:w="3652" w:type="dxa"/>
            <w:shd w:val="clear" w:color="auto" w:fill="F2DBDB" w:themeFill="accent2" w:themeFillTint="33"/>
          </w:tcPr>
          <w:p w14:paraId="157A1F18" w14:textId="77777777" w:rsidR="00092975" w:rsidRPr="003027ED" w:rsidRDefault="00092975" w:rsidP="005808A5">
            <w:pPr>
              <w:spacing w:before="120" w:after="120" w:line="240" w:lineRule="auto"/>
              <w:rPr>
                <w:b/>
                <w:lang w:val="en-GB"/>
              </w:rPr>
            </w:pPr>
            <w:r w:rsidRPr="003027ED">
              <w:rPr>
                <w:b/>
                <w:lang w:val="en-GB"/>
              </w:rPr>
              <w:t>How do you feel now about what happened?</w:t>
            </w:r>
          </w:p>
        </w:tc>
        <w:tc>
          <w:tcPr>
            <w:tcW w:w="5896" w:type="dxa"/>
            <w:shd w:val="clear" w:color="auto" w:fill="FFFFFF" w:themeFill="background1"/>
          </w:tcPr>
          <w:p w14:paraId="0907A274" w14:textId="77777777" w:rsidR="00092975" w:rsidRPr="005A75F9" w:rsidRDefault="00373401" w:rsidP="005808A5">
            <w:pPr>
              <w:spacing w:before="120" w:after="120" w:line="240" w:lineRule="auto"/>
              <w:rPr>
                <w:lang w:val="en-GB"/>
              </w:rPr>
            </w:pPr>
            <w:r>
              <w:rPr>
                <w:lang w:val="en-GB"/>
              </w:rPr>
              <w:t>Sorry. Like an idiot as well.</w:t>
            </w:r>
          </w:p>
        </w:tc>
      </w:tr>
      <w:tr w:rsidR="00092975" w14:paraId="60D58A59" w14:textId="77777777" w:rsidTr="005808A5">
        <w:tc>
          <w:tcPr>
            <w:tcW w:w="3652" w:type="dxa"/>
            <w:shd w:val="clear" w:color="auto" w:fill="F2DBDB" w:themeFill="accent2" w:themeFillTint="33"/>
          </w:tcPr>
          <w:p w14:paraId="067A3309" w14:textId="77777777" w:rsidR="00092975" w:rsidRPr="003027ED" w:rsidRDefault="00092975" w:rsidP="005808A5">
            <w:pPr>
              <w:spacing w:before="120" w:after="120" w:line="240" w:lineRule="auto"/>
              <w:rPr>
                <w:b/>
                <w:lang w:val="en-GB"/>
              </w:rPr>
            </w:pPr>
            <w:r w:rsidRPr="003027ED">
              <w:rPr>
                <w:b/>
                <w:lang w:val="en-GB"/>
              </w:rPr>
              <w:t>How do you think other people felt about what happened?</w:t>
            </w:r>
          </w:p>
        </w:tc>
        <w:tc>
          <w:tcPr>
            <w:tcW w:w="5896" w:type="dxa"/>
            <w:shd w:val="clear" w:color="auto" w:fill="FFFFFF" w:themeFill="background1"/>
          </w:tcPr>
          <w:p w14:paraId="19049BB1" w14:textId="77777777" w:rsidR="00092975" w:rsidRPr="005A75F9" w:rsidRDefault="00373401" w:rsidP="005808A5">
            <w:pPr>
              <w:spacing w:before="120" w:after="120" w:line="240" w:lineRule="auto"/>
              <w:rPr>
                <w:lang w:val="en-GB"/>
              </w:rPr>
            </w:pPr>
            <w:r>
              <w:rPr>
                <w:lang w:val="en-GB"/>
              </w:rPr>
              <w:t>Jason was probably scared. The rest of the class might have been, too.</w:t>
            </w:r>
          </w:p>
        </w:tc>
      </w:tr>
      <w:tr w:rsidR="00092975" w14:paraId="627BF3E5" w14:textId="77777777" w:rsidTr="005808A5">
        <w:tc>
          <w:tcPr>
            <w:tcW w:w="3652" w:type="dxa"/>
            <w:shd w:val="clear" w:color="auto" w:fill="F2DBDB" w:themeFill="accent2" w:themeFillTint="33"/>
          </w:tcPr>
          <w:p w14:paraId="7B29693F" w14:textId="77777777" w:rsidR="00092975" w:rsidRPr="003027ED" w:rsidRDefault="00092975" w:rsidP="005808A5">
            <w:pPr>
              <w:spacing w:before="120" w:after="120" w:line="240" w:lineRule="auto"/>
              <w:rPr>
                <w:b/>
                <w:lang w:val="en-GB"/>
              </w:rPr>
            </w:pPr>
            <w:r w:rsidRPr="003027ED">
              <w:rPr>
                <w:b/>
                <w:lang w:val="en-GB"/>
              </w:rPr>
              <w:t>What could you have done differently?</w:t>
            </w:r>
          </w:p>
        </w:tc>
        <w:tc>
          <w:tcPr>
            <w:tcW w:w="5896" w:type="dxa"/>
            <w:shd w:val="clear" w:color="auto" w:fill="FFFFFF" w:themeFill="background1"/>
          </w:tcPr>
          <w:p w14:paraId="7EB78BD2" w14:textId="77777777" w:rsidR="00092975" w:rsidRPr="005A75F9" w:rsidRDefault="00373401" w:rsidP="005808A5">
            <w:pPr>
              <w:spacing w:before="120" w:after="120" w:line="240" w:lineRule="auto"/>
              <w:rPr>
                <w:lang w:val="en-GB"/>
              </w:rPr>
            </w:pPr>
            <w:r>
              <w:rPr>
                <w:lang w:val="en-GB"/>
              </w:rPr>
              <w:t>Not hit Jason. Asked the teacher to help save the collage.</w:t>
            </w:r>
          </w:p>
        </w:tc>
      </w:tr>
      <w:tr w:rsidR="00092975" w14:paraId="50C4E138" w14:textId="77777777" w:rsidTr="005808A5">
        <w:tc>
          <w:tcPr>
            <w:tcW w:w="3652" w:type="dxa"/>
            <w:shd w:val="clear" w:color="auto" w:fill="F2DBDB" w:themeFill="accent2" w:themeFillTint="33"/>
          </w:tcPr>
          <w:p w14:paraId="484874BA" w14:textId="77777777" w:rsidR="00092975" w:rsidRPr="003027ED" w:rsidRDefault="00092975" w:rsidP="005808A5">
            <w:pPr>
              <w:spacing w:before="120" w:after="120" w:line="240" w:lineRule="auto"/>
              <w:rPr>
                <w:b/>
                <w:lang w:val="en-GB"/>
              </w:rPr>
            </w:pPr>
            <w:r w:rsidRPr="003027ED">
              <w:rPr>
                <w:b/>
                <w:lang w:val="en-GB"/>
              </w:rPr>
              <w:t>What do you need to do to resolve the matter?</w:t>
            </w:r>
          </w:p>
        </w:tc>
        <w:tc>
          <w:tcPr>
            <w:tcW w:w="5896" w:type="dxa"/>
            <w:shd w:val="clear" w:color="auto" w:fill="FFFFFF" w:themeFill="background1"/>
          </w:tcPr>
          <w:p w14:paraId="1EB2E9ED" w14:textId="77777777" w:rsidR="00092975" w:rsidRPr="005A75F9" w:rsidRDefault="00373401" w:rsidP="00082A41">
            <w:pPr>
              <w:spacing w:before="120" w:after="120" w:line="240" w:lineRule="auto"/>
              <w:rPr>
                <w:lang w:val="en-GB"/>
              </w:rPr>
            </w:pPr>
            <w:r>
              <w:rPr>
                <w:lang w:val="en-GB"/>
              </w:rPr>
              <w:t>Say sorry to Jason.</w:t>
            </w:r>
          </w:p>
        </w:tc>
      </w:tr>
      <w:tr w:rsidR="00092975" w14:paraId="33FCCF0B" w14:textId="77777777" w:rsidTr="005808A5">
        <w:tc>
          <w:tcPr>
            <w:tcW w:w="3652" w:type="dxa"/>
            <w:shd w:val="clear" w:color="auto" w:fill="F2DBDB" w:themeFill="accent2" w:themeFillTint="33"/>
          </w:tcPr>
          <w:p w14:paraId="2C00FD0F" w14:textId="77777777" w:rsidR="00092975" w:rsidRPr="003027ED" w:rsidRDefault="00092975" w:rsidP="005808A5">
            <w:pPr>
              <w:spacing w:before="120" w:after="120" w:line="240" w:lineRule="auto"/>
              <w:rPr>
                <w:b/>
                <w:lang w:val="en-GB"/>
              </w:rPr>
            </w:pPr>
            <w:r w:rsidRPr="003027ED">
              <w:rPr>
                <w:b/>
                <w:lang w:val="en-GB"/>
              </w:rPr>
              <w:t>What do you need others to do to resolve the matter?</w:t>
            </w:r>
          </w:p>
        </w:tc>
        <w:tc>
          <w:tcPr>
            <w:tcW w:w="5896" w:type="dxa"/>
            <w:shd w:val="clear" w:color="auto" w:fill="FFFFFF" w:themeFill="background1"/>
          </w:tcPr>
          <w:p w14:paraId="3CF8E883" w14:textId="77777777" w:rsidR="00092975" w:rsidRPr="00E10175" w:rsidRDefault="00373401" w:rsidP="005808A5">
            <w:pPr>
              <w:spacing w:before="120" w:after="120" w:line="240" w:lineRule="auto"/>
              <w:rPr>
                <w:lang w:val="en-GB"/>
              </w:rPr>
            </w:pPr>
            <w:r>
              <w:rPr>
                <w:lang w:val="en-GB"/>
              </w:rPr>
              <w:t>I want Jason to still be friend and accept my apology.</w:t>
            </w:r>
          </w:p>
        </w:tc>
      </w:tr>
    </w:tbl>
    <w:p w14:paraId="049FB097" w14:textId="77777777" w:rsidR="00092975" w:rsidRDefault="00373401" w:rsidP="00092975">
      <w:pPr>
        <w:pStyle w:val="BoldBulTight0"/>
        <w:rPr>
          <w:u w:val="single"/>
          <w:lang w:val="en-GB"/>
        </w:rPr>
      </w:pPr>
      <w:r>
        <w:rPr>
          <w:u w:val="single"/>
          <w:lang w:val="en-GB"/>
        </w:rPr>
        <w:lastRenderedPageBreak/>
        <w:t>Questions to Jason</w:t>
      </w:r>
    </w:p>
    <w:tbl>
      <w:tblPr>
        <w:tblStyle w:val="TableGrid"/>
        <w:tblW w:w="0" w:type="auto"/>
        <w:tblLook w:val="04A0" w:firstRow="1" w:lastRow="0" w:firstColumn="1" w:lastColumn="0" w:noHBand="0" w:noVBand="1"/>
      </w:tblPr>
      <w:tblGrid>
        <w:gridCol w:w="3652"/>
        <w:gridCol w:w="5896"/>
      </w:tblGrid>
      <w:tr w:rsidR="00092975" w14:paraId="3C7383C6" w14:textId="77777777" w:rsidTr="005808A5">
        <w:tc>
          <w:tcPr>
            <w:tcW w:w="3652" w:type="dxa"/>
            <w:shd w:val="clear" w:color="auto" w:fill="E5B8B7" w:themeFill="accent2" w:themeFillTint="66"/>
          </w:tcPr>
          <w:p w14:paraId="7D46514A" w14:textId="77777777" w:rsidR="00092975" w:rsidRPr="003027ED" w:rsidRDefault="00A542C7" w:rsidP="005808A5">
            <w:pPr>
              <w:spacing w:before="120" w:after="120" w:line="240" w:lineRule="auto"/>
              <w:rPr>
                <w:b/>
                <w:lang w:val="en-GB"/>
              </w:rPr>
            </w:pPr>
            <w:r>
              <w:rPr>
                <w:b/>
                <w:lang w:val="en-GB"/>
              </w:rPr>
              <w:t>Questions</w:t>
            </w:r>
          </w:p>
        </w:tc>
        <w:tc>
          <w:tcPr>
            <w:tcW w:w="5896" w:type="dxa"/>
            <w:shd w:val="clear" w:color="auto" w:fill="E5B8B7" w:themeFill="accent2" w:themeFillTint="66"/>
          </w:tcPr>
          <w:p w14:paraId="0DA98C2E" w14:textId="77777777" w:rsidR="00092975" w:rsidRDefault="00092975" w:rsidP="005808A5">
            <w:pPr>
              <w:spacing w:before="120" w:after="120" w:line="240" w:lineRule="auto"/>
              <w:rPr>
                <w:b/>
                <w:lang w:val="en-GB"/>
              </w:rPr>
            </w:pPr>
            <w:r>
              <w:rPr>
                <w:b/>
                <w:lang w:val="en-GB"/>
              </w:rPr>
              <w:t xml:space="preserve">Potential responses from </w:t>
            </w:r>
            <w:r w:rsidR="00373401">
              <w:rPr>
                <w:b/>
                <w:lang w:val="en-GB"/>
              </w:rPr>
              <w:t>Jason</w:t>
            </w:r>
          </w:p>
        </w:tc>
      </w:tr>
      <w:tr w:rsidR="00092975" w14:paraId="6F0476A2" w14:textId="77777777" w:rsidTr="005808A5">
        <w:tc>
          <w:tcPr>
            <w:tcW w:w="3652" w:type="dxa"/>
            <w:shd w:val="clear" w:color="auto" w:fill="F2DBDB" w:themeFill="accent2" w:themeFillTint="33"/>
          </w:tcPr>
          <w:p w14:paraId="36930C36" w14:textId="77777777" w:rsidR="00092975" w:rsidRPr="003027ED" w:rsidRDefault="00092975" w:rsidP="005808A5">
            <w:pPr>
              <w:spacing w:before="120" w:after="120" w:line="240" w:lineRule="auto"/>
              <w:rPr>
                <w:b/>
                <w:lang w:val="en-GB"/>
              </w:rPr>
            </w:pPr>
            <w:r w:rsidRPr="003027ED">
              <w:rPr>
                <w:b/>
                <w:lang w:val="en-GB"/>
              </w:rPr>
              <w:t>What happened?</w:t>
            </w:r>
          </w:p>
          <w:p w14:paraId="42483FD2" w14:textId="77777777" w:rsidR="00092975" w:rsidRDefault="00092975" w:rsidP="005808A5">
            <w:pPr>
              <w:spacing w:before="120" w:after="120" w:line="240" w:lineRule="auto"/>
              <w:rPr>
                <w:b/>
                <w:lang w:val="en-GB"/>
              </w:rPr>
            </w:pPr>
          </w:p>
        </w:tc>
        <w:tc>
          <w:tcPr>
            <w:tcW w:w="5896" w:type="dxa"/>
            <w:shd w:val="clear" w:color="auto" w:fill="FFFFFF" w:themeFill="background1"/>
          </w:tcPr>
          <w:p w14:paraId="68C52AB6" w14:textId="77777777" w:rsidR="00092975" w:rsidRPr="003027ED" w:rsidRDefault="00373401" w:rsidP="00373401">
            <w:pPr>
              <w:spacing w:before="120" w:after="120" w:line="240" w:lineRule="auto"/>
              <w:rPr>
                <w:lang w:val="en-GB"/>
              </w:rPr>
            </w:pPr>
            <w:r>
              <w:rPr>
                <w:lang w:val="en-GB"/>
              </w:rPr>
              <w:t>Henry went mad and started smacking me.</w:t>
            </w:r>
          </w:p>
        </w:tc>
      </w:tr>
      <w:tr w:rsidR="00092975" w14:paraId="3505C517" w14:textId="77777777" w:rsidTr="005808A5">
        <w:tc>
          <w:tcPr>
            <w:tcW w:w="3652" w:type="dxa"/>
            <w:shd w:val="clear" w:color="auto" w:fill="F2DBDB" w:themeFill="accent2" w:themeFillTint="33"/>
          </w:tcPr>
          <w:p w14:paraId="194821FC" w14:textId="77777777" w:rsidR="00092975" w:rsidRPr="003027ED" w:rsidRDefault="00092975" w:rsidP="005808A5">
            <w:pPr>
              <w:spacing w:before="120" w:after="120" w:line="240" w:lineRule="auto"/>
              <w:rPr>
                <w:b/>
                <w:lang w:val="en-GB"/>
              </w:rPr>
            </w:pPr>
            <w:r w:rsidRPr="003027ED">
              <w:rPr>
                <w:b/>
                <w:lang w:val="en-GB"/>
              </w:rPr>
              <w:t>What were you doing before it happened?</w:t>
            </w:r>
          </w:p>
        </w:tc>
        <w:tc>
          <w:tcPr>
            <w:tcW w:w="5896" w:type="dxa"/>
            <w:shd w:val="clear" w:color="auto" w:fill="FFFFFF" w:themeFill="background1"/>
          </w:tcPr>
          <w:p w14:paraId="7F4C8135" w14:textId="77777777" w:rsidR="00092975" w:rsidRPr="005A75F9" w:rsidRDefault="00373401" w:rsidP="005808A5">
            <w:pPr>
              <w:spacing w:before="120" w:after="120" w:line="240" w:lineRule="auto"/>
              <w:rPr>
                <w:lang w:val="en-GB"/>
              </w:rPr>
            </w:pPr>
            <w:r>
              <w:rPr>
                <w:lang w:val="en-GB"/>
              </w:rPr>
              <w:t>I was just picking my paintbrush up off the floor because I’d dropped it.</w:t>
            </w:r>
          </w:p>
        </w:tc>
      </w:tr>
      <w:tr w:rsidR="00092975" w14:paraId="4F4E5652" w14:textId="77777777" w:rsidTr="005808A5">
        <w:tc>
          <w:tcPr>
            <w:tcW w:w="3652" w:type="dxa"/>
            <w:shd w:val="clear" w:color="auto" w:fill="F2DBDB" w:themeFill="accent2" w:themeFillTint="33"/>
          </w:tcPr>
          <w:p w14:paraId="3966E07E" w14:textId="77777777" w:rsidR="00092975" w:rsidRPr="003027ED" w:rsidRDefault="00092975" w:rsidP="005808A5">
            <w:pPr>
              <w:spacing w:before="120" w:after="120" w:line="240" w:lineRule="auto"/>
              <w:rPr>
                <w:b/>
                <w:lang w:val="en-GB"/>
              </w:rPr>
            </w:pPr>
            <w:r w:rsidRPr="003027ED">
              <w:rPr>
                <w:b/>
                <w:lang w:val="en-GB"/>
              </w:rPr>
              <w:t>What were you thinking before it happened?</w:t>
            </w:r>
          </w:p>
        </w:tc>
        <w:tc>
          <w:tcPr>
            <w:tcW w:w="5896" w:type="dxa"/>
            <w:shd w:val="clear" w:color="auto" w:fill="FFFFFF" w:themeFill="background1"/>
          </w:tcPr>
          <w:p w14:paraId="3ABF1325" w14:textId="77777777" w:rsidR="00092975" w:rsidRPr="005A75F9" w:rsidRDefault="00554E81" w:rsidP="005808A5">
            <w:pPr>
              <w:spacing w:before="120" w:after="120" w:line="240" w:lineRule="auto"/>
              <w:rPr>
                <w:lang w:val="en-GB"/>
              </w:rPr>
            </w:pPr>
            <w:r>
              <w:rPr>
                <w:lang w:val="en-GB"/>
              </w:rPr>
              <w:t>What</w:t>
            </w:r>
            <w:r w:rsidR="002B3FA9">
              <w:rPr>
                <w:lang w:val="en-GB"/>
              </w:rPr>
              <w:t xml:space="preserve"> I was having for dinner.</w:t>
            </w:r>
          </w:p>
        </w:tc>
      </w:tr>
      <w:tr w:rsidR="00092975" w14:paraId="0796F42E" w14:textId="77777777" w:rsidTr="005808A5">
        <w:tc>
          <w:tcPr>
            <w:tcW w:w="3652" w:type="dxa"/>
            <w:shd w:val="clear" w:color="auto" w:fill="F2DBDB" w:themeFill="accent2" w:themeFillTint="33"/>
          </w:tcPr>
          <w:p w14:paraId="0B526681" w14:textId="77777777" w:rsidR="00092975" w:rsidRPr="003027ED" w:rsidRDefault="00092975" w:rsidP="005808A5">
            <w:pPr>
              <w:spacing w:before="120" w:after="120" w:line="240" w:lineRule="auto"/>
              <w:rPr>
                <w:b/>
                <w:lang w:val="en-GB"/>
              </w:rPr>
            </w:pPr>
            <w:r w:rsidRPr="003027ED">
              <w:rPr>
                <w:b/>
                <w:lang w:val="en-GB"/>
              </w:rPr>
              <w:t>How did you feel before it happened?</w:t>
            </w:r>
          </w:p>
        </w:tc>
        <w:tc>
          <w:tcPr>
            <w:tcW w:w="5896" w:type="dxa"/>
            <w:shd w:val="clear" w:color="auto" w:fill="FFFFFF" w:themeFill="background1"/>
          </w:tcPr>
          <w:p w14:paraId="733306C0" w14:textId="77777777" w:rsidR="00092975" w:rsidRPr="005A75F9" w:rsidRDefault="002B3FA9" w:rsidP="005808A5">
            <w:pPr>
              <w:spacing w:before="120" w:after="120" w:line="240" w:lineRule="auto"/>
              <w:rPr>
                <w:lang w:val="en-GB"/>
              </w:rPr>
            </w:pPr>
            <w:r>
              <w:rPr>
                <w:lang w:val="en-GB"/>
              </w:rPr>
              <w:t>Fine.</w:t>
            </w:r>
          </w:p>
        </w:tc>
      </w:tr>
      <w:tr w:rsidR="00092975" w14:paraId="534463C1" w14:textId="77777777" w:rsidTr="005808A5">
        <w:tc>
          <w:tcPr>
            <w:tcW w:w="3652" w:type="dxa"/>
            <w:shd w:val="clear" w:color="auto" w:fill="F2DBDB" w:themeFill="accent2" w:themeFillTint="33"/>
          </w:tcPr>
          <w:p w14:paraId="45224913" w14:textId="77777777" w:rsidR="00092975" w:rsidRPr="003027ED" w:rsidRDefault="00092975" w:rsidP="005808A5">
            <w:pPr>
              <w:spacing w:before="120" w:after="120" w:line="240" w:lineRule="auto"/>
              <w:rPr>
                <w:b/>
                <w:lang w:val="en-GB"/>
              </w:rPr>
            </w:pPr>
            <w:r w:rsidRPr="003027ED">
              <w:rPr>
                <w:b/>
                <w:lang w:val="en-GB"/>
              </w:rPr>
              <w:t>What were you thinking when it was happening?</w:t>
            </w:r>
          </w:p>
        </w:tc>
        <w:tc>
          <w:tcPr>
            <w:tcW w:w="5896" w:type="dxa"/>
            <w:shd w:val="clear" w:color="auto" w:fill="FFFFFF" w:themeFill="background1"/>
          </w:tcPr>
          <w:p w14:paraId="4F5A38DD" w14:textId="77777777" w:rsidR="00092975" w:rsidRPr="005A75F9" w:rsidRDefault="00092975" w:rsidP="00373401">
            <w:pPr>
              <w:spacing w:before="120" w:after="120" w:line="240" w:lineRule="auto"/>
              <w:rPr>
                <w:lang w:val="en-GB"/>
              </w:rPr>
            </w:pPr>
            <w:r>
              <w:rPr>
                <w:lang w:val="en-GB"/>
              </w:rPr>
              <w:t xml:space="preserve"> </w:t>
            </w:r>
            <w:r w:rsidR="002B3FA9">
              <w:rPr>
                <w:lang w:val="en-GB"/>
              </w:rPr>
              <w:t>Why my friend was attacking me.</w:t>
            </w:r>
          </w:p>
        </w:tc>
      </w:tr>
      <w:tr w:rsidR="00092975" w14:paraId="3F95E15A" w14:textId="77777777" w:rsidTr="005808A5">
        <w:tc>
          <w:tcPr>
            <w:tcW w:w="3652" w:type="dxa"/>
            <w:shd w:val="clear" w:color="auto" w:fill="F2DBDB" w:themeFill="accent2" w:themeFillTint="33"/>
          </w:tcPr>
          <w:p w14:paraId="01B3CB6B" w14:textId="77777777" w:rsidR="00092975" w:rsidRPr="003027ED" w:rsidRDefault="00092975" w:rsidP="005808A5">
            <w:pPr>
              <w:spacing w:before="120" w:after="120" w:line="240" w:lineRule="auto"/>
              <w:rPr>
                <w:b/>
                <w:lang w:val="en-GB"/>
              </w:rPr>
            </w:pPr>
            <w:r w:rsidRPr="003027ED">
              <w:rPr>
                <w:b/>
                <w:lang w:val="en-GB"/>
              </w:rPr>
              <w:t>How did you feel when it was happening?</w:t>
            </w:r>
          </w:p>
        </w:tc>
        <w:tc>
          <w:tcPr>
            <w:tcW w:w="5896" w:type="dxa"/>
            <w:shd w:val="clear" w:color="auto" w:fill="FFFFFF" w:themeFill="background1"/>
          </w:tcPr>
          <w:p w14:paraId="698F755A" w14:textId="77777777" w:rsidR="00092975" w:rsidRPr="005A75F9" w:rsidRDefault="002B3FA9" w:rsidP="005808A5">
            <w:pPr>
              <w:spacing w:before="120" w:after="120" w:line="240" w:lineRule="auto"/>
              <w:rPr>
                <w:lang w:val="en-GB"/>
              </w:rPr>
            </w:pPr>
            <w:r>
              <w:rPr>
                <w:lang w:val="en-GB"/>
              </w:rPr>
              <w:t>Scared. Shocked.</w:t>
            </w:r>
          </w:p>
        </w:tc>
      </w:tr>
      <w:tr w:rsidR="00092975" w14:paraId="24E68059" w14:textId="77777777" w:rsidTr="005808A5">
        <w:tc>
          <w:tcPr>
            <w:tcW w:w="3652" w:type="dxa"/>
            <w:shd w:val="clear" w:color="auto" w:fill="F2DBDB" w:themeFill="accent2" w:themeFillTint="33"/>
          </w:tcPr>
          <w:p w14:paraId="73F31A80" w14:textId="77777777" w:rsidR="00092975" w:rsidRPr="003027ED" w:rsidRDefault="00092975" w:rsidP="005808A5">
            <w:pPr>
              <w:spacing w:before="120" w:after="120" w:line="240" w:lineRule="auto"/>
              <w:rPr>
                <w:b/>
                <w:lang w:val="en-GB"/>
              </w:rPr>
            </w:pPr>
            <w:r w:rsidRPr="003027ED">
              <w:rPr>
                <w:b/>
                <w:lang w:val="en-GB"/>
              </w:rPr>
              <w:t>What did you do after it happened?</w:t>
            </w:r>
          </w:p>
        </w:tc>
        <w:tc>
          <w:tcPr>
            <w:tcW w:w="5896" w:type="dxa"/>
            <w:shd w:val="clear" w:color="auto" w:fill="FFFFFF" w:themeFill="background1"/>
          </w:tcPr>
          <w:p w14:paraId="504C946A" w14:textId="77777777" w:rsidR="00092975" w:rsidRPr="005A75F9" w:rsidRDefault="002B3FA9" w:rsidP="005808A5">
            <w:pPr>
              <w:spacing w:before="120" w:after="120" w:line="240" w:lineRule="auto"/>
              <w:rPr>
                <w:lang w:val="en-GB"/>
              </w:rPr>
            </w:pPr>
            <w:r>
              <w:rPr>
                <w:lang w:val="en-GB"/>
              </w:rPr>
              <w:t>Went to the medical room for a while and sat quietly.</w:t>
            </w:r>
          </w:p>
        </w:tc>
      </w:tr>
      <w:tr w:rsidR="00092975" w14:paraId="184E4557" w14:textId="77777777" w:rsidTr="005808A5">
        <w:tc>
          <w:tcPr>
            <w:tcW w:w="3652" w:type="dxa"/>
            <w:shd w:val="clear" w:color="auto" w:fill="F2DBDB" w:themeFill="accent2" w:themeFillTint="33"/>
          </w:tcPr>
          <w:p w14:paraId="39D6A801" w14:textId="77777777" w:rsidR="00092975" w:rsidRPr="003027ED" w:rsidRDefault="00092975" w:rsidP="005808A5">
            <w:pPr>
              <w:spacing w:before="120" w:after="120" w:line="240" w:lineRule="auto"/>
              <w:rPr>
                <w:b/>
                <w:lang w:val="en-GB"/>
              </w:rPr>
            </w:pPr>
            <w:r w:rsidRPr="003027ED">
              <w:rPr>
                <w:b/>
                <w:lang w:val="en-GB"/>
              </w:rPr>
              <w:t>What were you thinking after it happened?</w:t>
            </w:r>
          </w:p>
        </w:tc>
        <w:tc>
          <w:tcPr>
            <w:tcW w:w="5896" w:type="dxa"/>
            <w:shd w:val="clear" w:color="auto" w:fill="FFFFFF" w:themeFill="background1"/>
          </w:tcPr>
          <w:p w14:paraId="7AF807C0" w14:textId="77777777" w:rsidR="00092975" w:rsidRPr="005A75F9" w:rsidRDefault="002B3FA9" w:rsidP="005808A5">
            <w:pPr>
              <w:spacing w:before="120" w:after="120" w:line="240" w:lineRule="auto"/>
              <w:rPr>
                <w:lang w:val="en-GB"/>
              </w:rPr>
            </w:pPr>
            <w:r>
              <w:rPr>
                <w:lang w:val="en-GB"/>
              </w:rPr>
              <w:t>That I didn’t mean to knock the paint over and wanted to tell Henry that I hadn’t meant to ruin his collage.</w:t>
            </w:r>
          </w:p>
        </w:tc>
      </w:tr>
      <w:tr w:rsidR="00092975" w14:paraId="6FF42BB4" w14:textId="77777777" w:rsidTr="005808A5">
        <w:tc>
          <w:tcPr>
            <w:tcW w:w="3652" w:type="dxa"/>
            <w:shd w:val="clear" w:color="auto" w:fill="F2DBDB" w:themeFill="accent2" w:themeFillTint="33"/>
          </w:tcPr>
          <w:p w14:paraId="0DC6E65D" w14:textId="77777777" w:rsidR="00092975" w:rsidRPr="003027ED" w:rsidRDefault="00092975" w:rsidP="005808A5">
            <w:pPr>
              <w:spacing w:before="120" w:after="120" w:line="240" w:lineRule="auto"/>
              <w:rPr>
                <w:b/>
                <w:lang w:val="en-GB"/>
              </w:rPr>
            </w:pPr>
            <w:r w:rsidRPr="003027ED">
              <w:rPr>
                <w:b/>
                <w:lang w:val="en-GB"/>
              </w:rPr>
              <w:t>How did you feel after it happened?</w:t>
            </w:r>
          </w:p>
          <w:p w14:paraId="22802367" w14:textId="77777777" w:rsidR="00092975" w:rsidRPr="003027ED" w:rsidRDefault="00092975" w:rsidP="005808A5">
            <w:pPr>
              <w:spacing w:before="120" w:after="120" w:line="240" w:lineRule="auto"/>
              <w:rPr>
                <w:b/>
                <w:lang w:val="en-GB"/>
              </w:rPr>
            </w:pPr>
          </w:p>
        </w:tc>
        <w:tc>
          <w:tcPr>
            <w:tcW w:w="5896" w:type="dxa"/>
            <w:shd w:val="clear" w:color="auto" w:fill="FFFFFF" w:themeFill="background1"/>
          </w:tcPr>
          <w:p w14:paraId="28DAE0F0" w14:textId="77777777" w:rsidR="00092975" w:rsidRPr="005A75F9" w:rsidRDefault="002B3FA9" w:rsidP="005808A5">
            <w:pPr>
              <w:spacing w:before="120" w:after="120" w:line="240" w:lineRule="auto"/>
              <w:rPr>
                <w:lang w:val="en-GB"/>
              </w:rPr>
            </w:pPr>
            <w:r>
              <w:rPr>
                <w:lang w:val="en-GB"/>
              </w:rPr>
              <w:t>Confused and a bit annoyed with Henry.</w:t>
            </w:r>
          </w:p>
        </w:tc>
      </w:tr>
      <w:tr w:rsidR="00092975" w14:paraId="1EDD4A37" w14:textId="77777777" w:rsidTr="005808A5">
        <w:tc>
          <w:tcPr>
            <w:tcW w:w="3652" w:type="dxa"/>
            <w:shd w:val="clear" w:color="auto" w:fill="F2DBDB" w:themeFill="accent2" w:themeFillTint="33"/>
          </w:tcPr>
          <w:p w14:paraId="053D9467" w14:textId="77777777" w:rsidR="00092975" w:rsidRPr="003027ED" w:rsidRDefault="00092975" w:rsidP="005808A5">
            <w:pPr>
              <w:spacing w:before="120" w:after="120" w:line="240" w:lineRule="auto"/>
              <w:rPr>
                <w:b/>
                <w:lang w:val="en-GB"/>
              </w:rPr>
            </w:pPr>
            <w:r w:rsidRPr="003027ED">
              <w:rPr>
                <w:b/>
                <w:lang w:val="en-GB"/>
              </w:rPr>
              <w:t>What do you think about what happened now?</w:t>
            </w:r>
          </w:p>
        </w:tc>
        <w:tc>
          <w:tcPr>
            <w:tcW w:w="5896" w:type="dxa"/>
            <w:shd w:val="clear" w:color="auto" w:fill="FFFFFF" w:themeFill="background1"/>
          </w:tcPr>
          <w:p w14:paraId="2672D836" w14:textId="77777777" w:rsidR="00092975" w:rsidRPr="005A75F9" w:rsidRDefault="002B3FA9" w:rsidP="005808A5">
            <w:pPr>
              <w:spacing w:before="120" w:after="120" w:line="240" w:lineRule="auto"/>
              <w:rPr>
                <w:lang w:val="en-GB"/>
              </w:rPr>
            </w:pPr>
            <w:r>
              <w:rPr>
                <w:lang w:val="en-GB"/>
              </w:rPr>
              <w:t>I can understand why Henry was annoyed with me but he didn’t need to beat me up.</w:t>
            </w:r>
          </w:p>
        </w:tc>
      </w:tr>
      <w:tr w:rsidR="00092975" w14:paraId="73040E54" w14:textId="77777777" w:rsidTr="005808A5">
        <w:tc>
          <w:tcPr>
            <w:tcW w:w="3652" w:type="dxa"/>
            <w:shd w:val="clear" w:color="auto" w:fill="F2DBDB" w:themeFill="accent2" w:themeFillTint="33"/>
          </w:tcPr>
          <w:p w14:paraId="2A74D51B" w14:textId="77777777" w:rsidR="00092975" w:rsidRPr="003027ED" w:rsidRDefault="00092975" w:rsidP="005808A5">
            <w:pPr>
              <w:spacing w:before="120" w:after="120" w:line="240" w:lineRule="auto"/>
              <w:rPr>
                <w:b/>
                <w:lang w:val="en-GB"/>
              </w:rPr>
            </w:pPr>
            <w:r w:rsidRPr="003027ED">
              <w:rPr>
                <w:b/>
                <w:lang w:val="en-GB"/>
              </w:rPr>
              <w:t>How do you feel now about what happened?</w:t>
            </w:r>
          </w:p>
        </w:tc>
        <w:tc>
          <w:tcPr>
            <w:tcW w:w="5896" w:type="dxa"/>
            <w:shd w:val="clear" w:color="auto" w:fill="FFFFFF" w:themeFill="background1"/>
          </w:tcPr>
          <w:p w14:paraId="5F203E54" w14:textId="77777777" w:rsidR="00092975" w:rsidRPr="005A75F9" w:rsidRDefault="002B3FA9" w:rsidP="005808A5">
            <w:pPr>
              <w:spacing w:before="120" w:after="120" w:line="240" w:lineRule="auto"/>
              <w:rPr>
                <w:lang w:val="en-GB"/>
              </w:rPr>
            </w:pPr>
            <w:r>
              <w:rPr>
                <w:lang w:val="en-GB"/>
              </w:rPr>
              <w:t>Sad that we’re not friends anymore. And sorry that I ruined his collage.</w:t>
            </w:r>
          </w:p>
        </w:tc>
      </w:tr>
      <w:tr w:rsidR="00092975" w14:paraId="1E232415" w14:textId="77777777" w:rsidTr="005808A5">
        <w:tc>
          <w:tcPr>
            <w:tcW w:w="3652" w:type="dxa"/>
            <w:shd w:val="clear" w:color="auto" w:fill="F2DBDB" w:themeFill="accent2" w:themeFillTint="33"/>
          </w:tcPr>
          <w:p w14:paraId="7DA6A958" w14:textId="77777777" w:rsidR="00092975" w:rsidRPr="003027ED" w:rsidRDefault="00092975" w:rsidP="005808A5">
            <w:pPr>
              <w:spacing w:before="120" w:after="120" w:line="240" w:lineRule="auto"/>
              <w:rPr>
                <w:b/>
                <w:lang w:val="en-GB"/>
              </w:rPr>
            </w:pPr>
            <w:r w:rsidRPr="003027ED">
              <w:rPr>
                <w:b/>
                <w:lang w:val="en-GB"/>
              </w:rPr>
              <w:t>How do you think other people felt about what happened?</w:t>
            </w:r>
          </w:p>
        </w:tc>
        <w:tc>
          <w:tcPr>
            <w:tcW w:w="5896" w:type="dxa"/>
            <w:shd w:val="clear" w:color="auto" w:fill="FFFFFF" w:themeFill="background1"/>
          </w:tcPr>
          <w:p w14:paraId="7DBB867B" w14:textId="77777777" w:rsidR="00092975" w:rsidRPr="005A75F9" w:rsidRDefault="002B3FA9" w:rsidP="005808A5">
            <w:pPr>
              <w:spacing w:before="120" w:after="120" w:line="240" w:lineRule="auto"/>
              <w:rPr>
                <w:lang w:val="en-GB"/>
              </w:rPr>
            </w:pPr>
            <w:r>
              <w:rPr>
                <w:lang w:val="en-GB"/>
              </w:rPr>
              <w:t>I think the rest of the class were shocked because Henry isn’t normally like that.</w:t>
            </w:r>
          </w:p>
        </w:tc>
      </w:tr>
      <w:tr w:rsidR="00092975" w14:paraId="796BA163" w14:textId="77777777" w:rsidTr="005808A5">
        <w:tc>
          <w:tcPr>
            <w:tcW w:w="3652" w:type="dxa"/>
            <w:shd w:val="clear" w:color="auto" w:fill="F2DBDB" w:themeFill="accent2" w:themeFillTint="33"/>
          </w:tcPr>
          <w:p w14:paraId="452BF5CC" w14:textId="77777777" w:rsidR="00092975" w:rsidRPr="003027ED" w:rsidRDefault="00092975" w:rsidP="005808A5">
            <w:pPr>
              <w:spacing w:before="120" w:after="120" w:line="240" w:lineRule="auto"/>
              <w:rPr>
                <w:b/>
                <w:lang w:val="en-GB"/>
              </w:rPr>
            </w:pPr>
            <w:r w:rsidRPr="003027ED">
              <w:rPr>
                <w:b/>
                <w:lang w:val="en-GB"/>
              </w:rPr>
              <w:t>What could you have done differently?</w:t>
            </w:r>
          </w:p>
        </w:tc>
        <w:tc>
          <w:tcPr>
            <w:tcW w:w="5896" w:type="dxa"/>
            <w:shd w:val="clear" w:color="auto" w:fill="FFFFFF" w:themeFill="background1"/>
          </w:tcPr>
          <w:p w14:paraId="4281677B" w14:textId="77777777" w:rsidR="00092975" w:rsidRPr="005A75F9" w:rsidRDefault="002B3FA9" w:rsidP="005808A5">
            <w:pPr>
              <w:spacing w:before="120" w:after="120" w:line="240" w:lineRule="auto"/>
              <w:rPr>
                <w:lang w:val="en-GB"/>
              </w:rPr>
            </w:pPr>
            <w:r>
              <w:rPr>
                <w:lang w:val="en-GB"/>
              </w:rPr>
              <w:t>I don’t know because I didn’t mean to knock the paint over.</w:t>
            </w:r>
            <w:r w:rsidR="001F664F">
              <w:rPr>
                <w:lang w:val="en-GB"/>
              </w:rPr>
              <w:t xml:space="preserve"> </w:t>
            </w:r>
            <w:r>
              <w:rPr>
                <w:lang w:val="en-GB"/>
              </w:rPr>
              <w:t>I could have put it further onto the table instead of on the edge and then I might not have knocked it off.</w:t>
            </w:r>
          </w:p>
        </w:tc>
      </w:tr>
      <w:tr w:rsidR="00092975" w14:paraId="163131F4" w14:textId="77777777" w:rsidTr="005808A5">
        <w:tc>
          <w:tcPr>
            <w:tcW w:w="3652" w:type="dxa"/>
            <w:shd w:val="clear" w:color="auto" w:fill="F2DBDB" w:themeFill="accent2" w:themeFillTint="33"/>
          </w:tcPr>
          <w:p w14:paraId="311B4CA6" w14:textId="77777777" w:rsidR="00092975" w:rsidRPr="003027ED" w:rsidRDefault="00092975" w:rsidP="005808A5">
            <w:pPr>
              <w:spacing w:before="120" w:after="120" w:line="240" w:lineRule="auto"/>
              <w:rPr>
                <w:b/>
                <w:lang w:val="en-GB"/>
              </w:rPr>
            </w:pPr>
            <w:r w:rsidRPr="003027ED">
              <w:rPr>
                <w:b/>
                <w:lang w:val="en-GB"/>
              </w:rPr>
              <w:t>What do you need to do to resolve the matter?</w:t>
            </w:r>
          </w:p>
          <w:p w14:paraId="7F58558A" w14:textId="77777777" w:rsidR="00092975" w:rsidRPr="003027ED" w:rsidRDefault="00092975" w:rsidP="005808A5">
            <w:pPr>
              <w:spacing w:before="120" w:after="120" w:line="240" w:lineRule="auto"/>
              <w:rPr>
                <w:b/>
                <w:lang w:val="en-GB"/>
              </w:rPr>
            </w:pPr>
          </w:p>
        </w:tc>
        <w:tc>
          <w:tcPr>
            <w:tcW w:w="5896" w:type="dxa"/>
            <w:shd w:val="clear" w:color="auto" w:fill="FFFFFF" w:themeFill="background1"/>
          </w:tcPr>
          <w:p w14:paraId="7AD69C25" w14:textId="77777777" w:rsidR="00092975" w:rsidRPr="005A75F9" w:rsidRDefault="002B3FA9" w:rsidP="005808A5">
            <w:pPr>
              <w:spacing w:before="120" w:after="120" w:line="240" w:lineRule="auto"/>
              <w:rPr>
                <w:lang w:val="en-GB"/>
              </w:rPr>
            </w:pPr>
            <w:r>
              <w:rPr>
                <w:lang w:val="en-GB"/>
              </w:rPr>
              <w:t>I want to try and help Henry fix the collage.</w:t>
            </w:r>
          </w:p>
        </w:tc>
      </w:tr>
      <w:tr w:rsidR="00092975" w14:paraId="4539D474" w14:textId="77777777" w:rsidTr="005808A5">
        <w:tc>
          <w:tcPr>
            <w:tcW w:w="3652" w:type="dxa"/>
            <w:shd w:val="clear" w:color="auto" w:fill="F2DBDB" w:themeFill="accent2" w:themeFillTint="33"/>
          </w:tcPr>
          <w:p w14:paraId="78561084" w14:textId="77777777" w:rsidR="00092975" w:rsidRPr="003027ED" w:rsidRDefault="00092975" w:rsidP="005808A5">
            <w:pPr>
              <w:spacing w:before="120" w:after="120" w:line="240" w:lineRule="auto"/>
              <w:rPr>
                <w:b/>
                <w:lang w:val="en-GB"/>
              </w:rPr>
            </w:pPr>
            <w:r w:rsidRPr="003027ED">
              <w:rPr>
                <w:b/>
                <w:lang w:val="en-GB"/>
              </w:rPr>
              <w:t>What do you need others to do to resolve the matter?</w:t>
            </w:r>
          </w:p>
        </w:tc>
        <w:tc>
          <w:tcPr>
            <w:tcW w:w="5896" w:type="dxa"/>
            <w:shd w:val="clear" w:color="auto" w:fill="FFFFFF" w:themeFill="background1"/>
          </w:tcPr>
          <w:p w14:paraId="18C47E9C" w14:textId="77777777" w:rsidR="00092975" w:rsidRPr="00E10175" w:rsidRDefault="002B3FA9" w:rsidP="005808A5">
            <w:pPr>
              <w:spacing w:before="120" w:after="120" w:line="240" w:lineRule="auto"/>
              <w:rPr>
                <w:lang w:val="en-GB"/>
              </w:rPr>
            </w:pPr>
            <w:r>
              <w:rPr>
                <w:lang w:val="en-GB"/>
              </w:rPr>
              <w:t>I’d like Henry to say sorry because he shouldn’t have hit me.</w:t>
            </w:r>
          </w:p>
        </w:tc>
      </w:tr>
    </w:tbl>
    <w:p w14:paraId="56983F4E" w14:textId="77777777" w:rsidR="00490C49" w:rsidRDefault="00490C49" w:rsidP="00092975">
      <w:pPr>
        <w:pStyle w:val="BoldBulTight0"/>
        <w:rPr>
          <w:u w:val="single"/>
          <w:lang w:val="en-GB"/>
        </w:rPr>
      </w:pPr>
    </w:p>
    <w:p w14:paraId="29C17305" w14:textId="77777777" w:rsidR="00092975" w:rsidRDefault="002B3FA9" w:rsidP="00092975">
      <w:pPr>
        <w:pStyle w:val="BoldBulTight0"/>
        <w:rPr>
          <w:u w:val="single"/>
          <w:lang w:val="en-GB"/>
        </w:rPr>
      </w:pPr>
      <w:r>
        <w:rPr>
          <w:u w:val="single"/>
          <w:lang w:val="en-GB"/>
        </w:rPr>
        <w:lastRenderedPageBreak/>
        <w:t>Questions to other children</w:t>
      </w:r>
    </w:p>
    <w:tbl>
      <w:tblPr>
        <w:tblStyle w:val="TableGrid"/>
        <w:tblW w:w="0" w:type="auto"/>
        <w:tblLook w:val="04A0" w:firstRow="1" w:lastRow="0" w:firstColumn="1" w:lastColumn="0" w:noHBand="0" w:noVBand="1"/>
      </w:tblPr>
      <w:tblGrid>
        <w:gridCol w:w="3652"/>
        <w:gridCol w:w="5896"/>
      </w:tblGrid>
      <w:tr w:rsidR="00092975" w14:paraId="03500A18" w14:textId="77777777" w:rsidTr="005808A5">
        <w:tc>
          <w:tcPr>
            <w:tcW w:w="3652" w:type="dxa"/>
            <w:shd w:val="clear" w:color="auto" w:fill="E5B8B7" w:themeFill="accent2" w:themeFillTint="66"/>
          </w:tcPr>
          <w:p w14:paraId="7D665EEE" w14:textId="77777777" w:rsidR="00092975" w:rsidRDefault="00092975" w:rsidP="005808A5">
            <w:pPr>
              <w:spacing w:before="120" w:after="120" w:line="240" w:lineRule="auto"/>
              <w:rPr>
                <w:b/>
                <w:lang w:val="en-GB"/>
              </w:rPr>
            </w:pPr>
            <w:r>
              <w:rPr>
                <w:b/>
                <w:lang w:val="en-GB"/>
              </w:rPr>
              <w:t>Questions</w:t>
            </w:r>
          </w:p>
          <w:p w14:paraId="5B54C1AD" w14:textId="77777777" w:rsidR="00092975" w:rsidRPr="003027ED" w:rsidRDefault="00092975" w:rsidP="005808A5">
            <w:pPr>
              <w:spacing w:before="120" w:after="120" w:line="240" w:lineRule="auto"/>
              <w:rPr>
                <w:b/>
                <w:lang w:val="en-GB"/>
              </w:rPr>
            </w:pPr>
          </w:p>
        </w:tc>
        <w:tc>
          <w:tcPr>
            <w:tcW w:w="5896" w:type="dxa"/>
            <w:shd w:val="clear" w:color="auto" w:fill="E5B8B7" w:themeFill="accent2" w:themeFillTint="66"/>
          </w:tcPr>
          <w:p w14:paraId="5D96F55E" w14:textId="77777777" w:rsidR="00092975" w:rsidRDefault="002B3FA9" w:rsidP="005808A5">
            <w:pPr>
              <w:spacing w:before="120" w:after="120" w:line="240" w:lineRule="auto"/>
              <w:rPr>
                <w:b/>
                <w:lang w:val="en-GB"/>
              </w:rPr>
            </w:pPr>
            <w:r>
              <w:rPr>
                <w:b/>
                <w:lang w:val="en-GB"/>
              </w:rPr>
              <w:t>Potential responses from other children</w:t>
            </w:r>
          </w:p>
        </w:tc>
      </w:tr>
      <w:tr w:rsidR="00092975" w14:paraId="049A252A" w14:textId="77777777" w:rsidTr="005808A5">
        <w:tc>
          <w:tcPr>
            <w:tcW w:w="3652" w:type="dxa"/>
            <w:shd w:val="clear" w:color="auto" w:fill="F2DBDB" w:themeFill="accent2" w:themeFillTint="33"/>
          </w:tcPr>
          <w:p w14:paraId="309FE042" w14:textId="77777777" w:rsidR="00092975" w:rsidRPr="003027ED" w:rsidRDefault="00092975" w:rsidP="005808A5">
            <w:pPr>
              <w:spacing w:before="120" w:after="120" w:line="240" w:lineRule="auto"/>
              <w:rPr>
                <w:b/>
                <w:lang w:val="en-GB"/>
              </w:rPr>
            </w:pPr>
            <w:r w:rsidRPr="003027ED">
              <w:rPr>
                <w:b/>
                <w:lang w:val="en-GB"/>
              </w:rPr>
              <w:t>What happened?</w:t>
            </w:r>
          </w:p>
          <w:p w14:paraId="006B1DE6" w14:textId="77777777" w:rsidR="00092975" w:rsidRDefault="00092975" w:rsidP="005808A5">
            <w:pPr>
              <w:spacing w:before="120" w:after="120" w:line="240" w:lineRule="auto"/>
              <w:rPr>
                <w:b/>
                <w:lang w:val="en-GB"/>
              </w:rPr>
            </w:pPr>
          </w:p>
        </w:tc>
        <w:tc>
          <w:tcPr>
            <w:tcW w:w="5896" w:type="dxa"/>
            <w:shd w:val="clear" w:color="auto" w:fill="FFFFFF" w:themeFill="background1"/>
          </w:tcPr>
          <w:p w14:paraId="2866A379" w14:textId="77777777" w:rsidR="00092975" w:rsidRPr="003027ED" w:rsidRDefault="002B3FA9" w:rsidP="005808A5">
            <w:pPr>
              <w:spacing w:before="120" w:after="120" w:line="240" w:lineRule="auto"/>
              <w:rPr>
                <w:lang w:val="en-GB"/>
              </w:rPr>
            </w:pPr>
            <w:r>
              <w:rPr>
                <w:lang w:val="en-GB"/>
              </w:rPr>
              <w:t>Henry just started Jason for no reason.</w:t>
            </w:r>
          </w:p>
        </w:tc>
      </w:tr>
      <w:tr w:rsidR="00092975" w14:paraId="19FB12E7" w14:textId="77777777" w:rsidTr="005808A5">
        <w:tc>
          <w:tcPr>
            <w:tcW w:w="3652" w:type="dxa"/>
            <w:shd w:val="clear" w:color="auto" w:fill="F2DBDB" w:themeFill="accent2" w:themeFillTint="33"/>
          </w:tcPr>
          <w:p w14:paraId="289070D2" w14:textId="77777777" w:rsidR="00092975" w:rsidRPr="003027ED" w:rsidRDefault="00092975" w:rsidP="005808A5">
            <w:pPr>
              <w:spacing w:before="120" w:after="120" w:line="240" w:lineRule="auto"/>
              <w:rPr>
                <w:b/>
                <w:lang w:val="en-GB"/>
              </w:rPr>
            </w:pPr>
            <w:r w:rsidRPr="003027ED">
              <w:rPr>
                <w:b/>
                <w:lang w:val="en-GB"/>
              </w:rPr>
              <w:t>What were you doing before it happened?</w:t>
            </w:r>
          </w:p>
        </w:tc>
        <w:tc>
          <w:tcPr>
            <w:tcW w:w="5896" w:type="dxa"/>
            <w:shd w:val="clear" w:color="auto" w:fill="FFFFFF" w:themeFill="background1"/>
          </w:tcPr>
          <w:p w14:paraId="4844FF18" w14:textId="77777777" w:rsidR="00092975" w:rsidRPr="005A75F9" w:rsidRDefault="002B3FA9" w:rsidP="005808A5">
            <w:pPr>
              <w:spacing w:before="120" w:after="120" w:line="240" w:lineRule="auto"/>
              <w:rPr>
                <w:lang w:val="en-GB"/>
              </w:rPr>
            </w:pPr>
            <w:r>
              <w:rPr>
                <w:lang w:val="en-GB"/>
              </w:rPr>
              <w:t>I was colouring in my collage.</w:t>
            </w:r>
          </w:p>
        </w:tc>
      </w:tr>
      <w:tr w:rsidR="00092975" w14:paraId="0D910B41" w14:textId="77777777" w:rsidTr="005808A5">
        <w:tc>
          <w:tcPr>
            <w:tcW w:w="3652" w:type="dxa"/>
            <w:shd w:val="clear" w:color="auto" w:fill="F2DBDB" w:themeFill="accent2" w:themeFillTint="33"/>
          </w:tcPr>
          <w:p w14:paraId="5010D52D" w14:textId="77777777" w:rsidR="00092975" w:rsidRPr="003027ED" w:rsidRDefault="00092975" w:rsidP="005808A5">
            <w:pPr>
              <w:spacing w:before="120" w:after="120" w:line="240" w:lineRule="auto"/>
              <w:rPr>
                <w:b/>
                <w:lang w:val="en-GB"/>
              </w:rPr>
            </w:pPr>
            <w:r w:rsidRPr="003027ED">
              <w:rPr>
                <w:b/>
                <w:lang w:val="en-GB"/>
              </w:rPr>
              <w:t>What were you thinking before it happened?</w:t>
            </w:r>
          </w:p>
        </w:tc>
        <w:tc>
          <w:tcPr>
            <w:tcW w:w="5896" w:type="dxa"/>
            <w:shd w:val="clear" w:color="auto" w:fill="FFFFFF" w:themeFill="background1"/>
          </w:tcPr>
          <w:p w14:paraId="30CEEE19" w14:textId="77777777" w:rsidR="00092975" w:rsidRPr="005A75F9" w:rsidRDefault="002B3FA9" w:rsidP="005808A5">
            <w:pPr>
              <w:spacing w:before="120" w:after="120" w:line="240" w:lineRule="auto"/>
              <w:rPr>
                <w:lang w:val="en-GB"/>
              </w:rPr>
            </w:pPr>
            <w:r>
              <w:rPr>
                <w:lang w:val="en-GB"/>
              </w:rPr>
              <w:t>I was deciding what colour to use next.</w:t>
            </w:r>
          </w:p>
        </w:tc>
      </w:tr>
      <w:tr w:rsidR="00092975" w14:paraId="28938C47" w14:textId="77777777" w:rsidTr="005808A5">
        <w:tc>
          <w:tcPr>
            <w:tcW w:w="3652" w:type="dxa"/>
            <w:shd w:val="clear" w:color="auto" w:fill="F2DBDB" w:themeFill="accent2" w:themeFillTint="33"/>
          </w:tcPr>
          <w:p w14:paraId="10696BBF" w14:textId="77777777" w:rsidR="00092975" w:rsidRPr="003027ED" w:rsidRDefault="00092975" w:rsidP="005808A5">
            <w:pPr>
              <w:spacing w:before="120" w:after="120" w:line="240" w:lineRule="auto"/>
              <w:rPr>
                <w:b/>
                <w:lang w:val="en-GB"/>
              </w:rPr>
            </w:pPr>
            <w:r w:rsidRPr="003027ED">
              <w:rPr>
                <w:b/>
                <w:lang w:val="en-GB"/>
              </w:rPr>
              <w:t>How did you feel before it happened?</w:t>
            </w:r>
          </w:p>
        </w:tc>
        <w:tc>
          <w:tcPr>
            <w:tcW w:w="5896" w:type="dxa"/>
            <w:shd w:val="clear" w:color="auto" w:fill="FFFFFF" w:themeFill="background1"/>
          </w:tcPr>
          <w:p w14:paraId="37573B87" w14:textId="77777777" w:rsidR="00092975" w:rsidRPr="005A75F9" w:rsidRDefault="002B3FA9" w:rsidP="005808A5">
            <w:pPr>
              <w:spacing w:before="120" w:after="120" w:line="240" w:lineRule="auto"/>
              <w:rPr>
                <w:lang w:val="en-GB"/>
              </w:rPr>
            </w:pPr>
            <w:r>
              <w:rPr>
                <w:lang w:val="en-GB"/>
              </w:rPr>
              <w:t>Happy.</w:t>
            </w:r>
          </w:p>
        </w:tc>
      </w:tr>
      <w:tr w:rsidR="00092975" w14:paraId="1CC075BA" w14:textId="77777777" w:rsidTr="005808A5">
        <w:tc>
          <w:tcPr>
            <w:tcW w:w="3652" w:type="dxa"/>
            <w:shd w:val="clear" w:color="auto" w:fill="F2DBDB" w:themeFill="accent2" w:themeFillTint="33"/>
          </w:tcPr>
          <w:p w14:paraId="3F79384A" w14:textId="77777777" w:rsidR="00092975" w:rsidRPr="003027ED" w:rsidRDefault="00092975" w:rsidP="005808A5">
            <w:pPr>
              <w:spacing w:before="120" w:after="120" w:line="240" w:lineRule="auto"/>
              <w:rPr>
                <w:b/>
                <w:lang w:val="en-GB"/>
              </w:rPr>
            </w:pPr>
            <w:r w:rsidRPr="003027ED">
              <w:rPr>
                <w:b/>
                <w:lang w:val="en-GB"/>
              </w:rPr>
              <w:t>What were you thinking when it was happening?</w:t>
            </w:r>
          </w:p>
        </w:tc>
        <w:tc>
          <w:tcPr>
            <w:tcW w:w="5896" w:type="dxa"/>
            <w:shd w:val="clear" w:color="auto" w:fill="FFFFFF" w:themeFill="background1"/>
          </w:tcPr>
          <w:p w14:paraId="28714713" w14:textId="77777777" w:rsidR="00092975" w:rsidRPr="005A75F9" w:rsidRDefault="00092975" w:rsidP="002B3FA9">
            <w:pPr>
              <w:spacing w:before="120" w:after="120" w:line="240" w:lineRule="auto"/>
              <w:rPr>
                <w:lang w:val="en-GB"/>
              </w:rPr>
            </w:pPr>
            <w:r>
              <w:rPr>
                <w:lang w:val="en-GB"/>
              </w:rPr>
              <w:t xml:space="preserve"> </w:t>
            </w:r>
            <w:r w:rsidR="002B3FA9">
              <w:rPr>
                <w:lang w:val="en-GB"/>
              </w:rPr>
              <w:t>That Henry only normally gets angry with himself and his work.</w:t>
            </w:r>
          </w:p>
        </w:tc>
      </w:tr>
      <w:tr w:rsidR="00092975" w14:paraId="72E09A9D" w14:textId="77777777" w:rsidTr="005808A5">
        <w:tc>
          <w:tcPr>
            <w:tcW w:w="3652" w:type="dxa"/>
            <w:shd w:val="clear" w:color="auto" w:fill="F2DBDB" w:themeFill="accent2" w:themeFillTint="33"/>
          </w:tcPr>
          <w:p w14:paraId="1E712189" w14:textId="77777777" w:rsidR="00092975" w:rsidRPr="003027ED" w:rsidRDefault="00092975" w:rsidP="005808A5">
            <w:pPr>
              <w:spacing w:before="120" w:after="120" w:line="240" w:lineRule="auto"/>
              <w:rPr>
                <w:b/>
                <w:lang w:val="en-GB"/>
              </w:rPr>
            </w:pPr>
            <w:r w:rsidRPr="003027ED">
              <w:rPr>
                <w:b/>
                <w:lang w:val="en-GB"/>
              </w:rPr>
              <w:t>How did you feel when it was happening?</w:t>
            </w:r>
          </w:p>
        </w:tc>
        <w:tc>
          <w:tcPr>
            <w:tcW w:w="5896" w:type="dxa"/>
            <w:shd w:val="clear" w:color="auto" w:fill="FFFFFF" w:themeFill="background1"/>
          </w:tcPr>
          <w:p w14:paraId="75204AC0" w14:textId="77777777" w:rsidR="00092975" w:rsidRPr="005A75F9" w:rsidRDefault="002B3FA9" w:rsidP="005808A5">
            <w:pPr>
              <w:spacing w:before="120" w:after="120" w:line="240" w:lineRule="auto"/>
              <w:rPr>
                <w:lang w:val="en-GB"/>
              </w:rPr>
            </w:pPr>
            <w:r>
              <w:rPr>
                <w:lang w:val="en-GB"/>
              </w:rPr>
              <w:t>I was scared and surprised.</w:t>
            </w:r>
          </w:p>
        </w:tc>
      </w:tr>
      <w:tr w:rsidR="00092975" w14:paraId="191CA90A" w14:textId="77777777" w:rsidTr="005808A5">
        <w:tc>
          <w:tcPr>
            <w:tcW w:w="3652" w:type="dxa"/>
            <w:shd w:val="clear" w:color="auto" w:fill="F2DBDB" w:themeFill="accent2" w:themeFillTint="33"/>
          </w:tcPr>
          <w:p w14:paraId="2D986469" w14:textId="77777777" w:rsidR="00092975" w:rsidRPr="003027ED" w:rsidRDefault="00092975" w:rsidP="005808A5">
            <w:pPr>
              <w:spacing w:before="120" w:after="120" w:line="240" w:lineRule="auto"/>
              <w:rPr>
                <w:b/>
                <w:lang w:val="en-GB"/>
              </w:rPr>
            </w:pPr>
            <w:r w:rsidRPr="003027ED">
              <w:rPr>
                <w:b/>
                <w:lang w:val="en-GB"/>
              </w:rPr>
              <w:t>What did you do after it happened?</w:t>
            </w:r>
          </w:p>
        </w:tc>
        <w:tc>
          <w:tcPr>
            <w:tcW w:w="5896" w:type="dxa"/>
            <w:shd w:val="clear" w:color="auto" w:fill="FFFFFF" w:themeFill="background1"/>
          </w:tcPr>
          <w:p w14:paraId="4A50CEDC" w14:textId="77777777" w:rsidR="00092975" w:rsidRPr="005A75F9" w:rsidRDefault="002B3FA9" w:rsidP="005808A5">
            <w:pPr>
              <w:spacing w:before="120" w:after="120" w:line="240" w:lineRule="auto"/>
              <w:rPr>
                <w:lang w:val="en-GB"/>
              </w:rPr>
            </w:pPr>
            <w:r>
              <w:rPr>
                <w:lang w:val="en-GB"/>
              </w:rPr>
              <w:t>I tidied the mess away from the paint.</w:t>
            </w:r>
          </w:p>
        </w:tc>
      </w:tr>
      <w:tr w:rsidR="00092975" w14:paraId="58972E01" w14:textId="77777777" w:rsidTr="005808A5">
        <w:tc>
          <w:tcPr>
            <w:tcW w:w="3652" w:type="dxa"/>
            <w:shd w:val="clear" w:color="auto" w:fill="F2DBDB" w:themeFill="accent2" w:themeFillTint="33"/>
          </w:tcPr>
          <w:p w14:paraId="7B8D934F" w14:textId="77777777" w:rsidR="00092975" w:rsidRPr="003027ED" w:rsidRDefault="00092975" w:rsidP="005808A5">
            <w:pPr>
              <w:spacing w:before="120" w:after="120" w:line="240" w:lineRule="auto"/>
              <w:rPr>
                <w:b/>
                <w:lang w:val="en-GB"/>
              </w:rPr>
            </w:pPr>
            <w:r w:rsidRPr="003027ED">
              <w:rPr>
                <w:b/>
                <w:lang w:val="en-GB"/>
              </w:rPr>
              <w:t>What were you thinking after it happened?</w:t>
            </w:r>
          </w:p>
        </w:tc>
        <w:tc>
          <w:tcPr>
            <w:tcW w:w="5896" w:type="dxa"/>
            <w:shd w:val="clear" w:color="auto" w:fill="FFFFFF" w:themeFill="background1"/>
          </w:tcPr>
          <w:p w14:paraId="01594420" w14:textId="77777777" w:rsidR="00092975" w:rsidRPr="005A75F9" w:rsidRDefault="002B3FA9" w:rsidP="005808A5">
            <w:pPr>
              <w:spacing w:before="120" w:after="120" w:line="240" w:lineRule="auto"/>
              <w:rPr>
                <w:lang w:val="en-GB"/>
              </w:rPr>
            </w:pPr>
            <w:r>
              <w:rPr>
                <w:lang w:val="en-GB"/>
              </w:rPr>
              <w:t>Whether Jason was alright and whether Henry would have to see the principal.</w:t>
            </w:r>
          </w:p>
        </w:tc>
      </w:tr>
      <w:tr w:rsidR="00092975" w14:paraId="4EF0911B" w14:textId="77777777" w:rsidTr="005808A5">
        <w:tc>
          <w:tcPr>
            <w:tcW w:w="3652" w:type="dxa"/>
            <w:shd w:val="clear" w:color="auto" w:fill="F2DBDB" w:themeFill="accent2" w:themeFillTint="33"/>
          </w:tcPr>
          <w:p w14:paraId="3ACCC6EA" w14:textId="77777777" w:rsidR="00092975" w:rsidRPr="003027ED" w:rsidRDefault="00092975" w:rsidP="005808A5">
            <w:pPr>
              <w:spacing w:before="120" w:after="120" w:line="240" w:lineRule="auto"/>
              <w:rPr>
                <w:b/>
                <w:lang w:val="en-GB"/>
              </w:rPr>
            </w:pPr>
            <w:r w:rsidRPr="003027ED">
              <w:rPr>
                <w:b/>
                <w:lang w:val="en-GB"/>
              </w:rPr>
              <w:t>How did you feel after it happened?</w:t>
            </w:r>
          </w:p>
          <w:p w14:paraId="5CF7C92F" w14:textId="77777777" w:rsidR="00092975" w:rsidRPr="003027ED" w:rsidRDefault="00092975" w:rsidP="005808A5">
            <w:pPr>
              <w:spacing w:before="120" w:after="120" w:line="240" w:lineRule="auto"/>
              <w:rPr>
                <w:b/>
                <w:lang w:val="en-GB"/>
              </w:rPr>
            </w:pPr>
          </w:p>
        </w:tc>
        <w:tc>
          <w:tcPr>
            <w:tcW w:w="5896" w:type="dxa"/>
            <w:shd w:val="clear" w:color="auto" w:fill="FFFFFF" w:themeFill="background1"/>
          </w:tcPr>
          <w:p w14:paraId="28EE0989" w14:textId="77777777" w:rsidR="00092975" w:rsidRPr="005A75F9" w:rsidRDefault="002C55FF" w:rsidP="005808A5">
            <w:pPr>
              <w:spacing w:before="120" w:after="120" w:line="240" w:lineRule="auto"/>
              <w:rPr>
                <w:lang w:val="en-GB"/>
              </w:rPr>
            </w:pPr>
            <w:r>
              <w:rPr>
                <w:lang w:val="en-GB"/>
              </w:rPr>
              <w:t>A bit worried in case Henry does it again.</w:t>
            </w:r>
          </w:p>
        </w:tc>
      </w:tr>
      <w:tr w:rsidR="00092975" w14:paraId="5310729A" w14:textId="77777777" w:rsidTr="005808A5">
        <w:tc>
          <w:tcPr>
            <w:tcW w:w="3652" w:type="dxa"/>
            <w:shd w:val="clear" w:color="auto" w:fill="F2DBDB" w:themeFill="accent2" w:themeFillTint="33"/>
          </w:tcPr>
          <w:p w14:paraId="7DFB8575" w14:textId="77777777" w:rsidR="00092975" w:rsidRPr="003027ED" w:rsidRDefault="00092975" w:rsidP="005808A5">
            <w:pPr>
              <w:spacing w:before="120" w:after="120" w:line="240" w:lineRule="auto"/>
              <w:rPr>
                <w:b/>
                <w:lang w:val="en-GB"/>
              </w:rPr>
            </w:pPr>
            <w:r w:rsidRPr="003027ED">
              <w:rPr>
                <w:b/>
                <w:lang w:val="en-GB"/>
              </w:rPr>
              <w:t>What do you think about what happened now?</w:t>
            </w:r>
          </w:p>
        </w:tc>
        <w:tc>
          <w:tcPr>
            <w:tcW w:w="5896" w:type="dxa"/>
            <w:shd w:val="clear" w:color="auto" w:fill="FFFFFF" w:themeFill="background1"/>
          </w:tcPr>
          <w:p w14:paraId="353BD2BD" w14:textId="77777777" w:rsidR="00092975" w:rsidRPr="005A75F9" w:rsidRDefault="002C55FF" w:rsidP="005808A5">
            <w:pPr>
              <w:spacing w:before="120" w:after="120" w:line="240" w:lineRule="auto"/>
              <w:rPr>
                <w:lang w:val="en-GB"/>
              </w:rPr>
            </w:pPr>
            <w:r>
              <w:rPr>
                <w:lang w:val="en-GB"/>
              </w:rPr>
              <w:t>That Henry went over the top.</w:t>
            </w:r>
          </w:p>
        </w:tc>
      </w:tr>
      <w:tr w:rsidR="00092975" w14:paraId="5213418E" w14:textId="77777777" w:rsidTr="005808A5">
        <w:tc>
          <w:tcPr>
            <w:tcW w:w="3652" w:type="dxa"/>
            <w:shd w:val="clear" w:color="auto" w:fill="F2DBDB" w:themeFill="accent2" w:themeFillTint="33"/>
          </w:tcPr>
          <w:p w14:paraId="390964E6" w14:textId="77777777" w:rsidR="00092975" w:rsidRPr="003027ED" w:rsidRDefault="00092975" w:rsidP="005808A5">
            <w:pPr>
              <w:spacing w:before="120" w:after="120" w:line="240" w:lineRule="auto"/>
              <w:rPr>
                <w:b/>
                <w:lang w:val="en-GB"/>
              </w:rPr>
            </w:pPr>
            <w:r w:rsidRPr="003027ED">
              <w:rPr>
                <w:b/>
                <w:lang w:val="en-GB"/>
              </w:rPr>
              <w:t>How do you feel now about what happened?</w:t>
            </w:r>
          </w:p>
        </w:tc>
        <w:tc>
          <w:tcPr>
            <w:tcW w:w="5896" w:type="dxa"/>
            <w:shd w:val="clear" w:color="auto" w:fill="FFFFFF" w:themeFill="background1"/>
          </w:tcPr>
          <w:p w14:paraId="3870950F" w14:textId="77777777" w:rsidR="00092975" w:rsidRPr="005A75F9" w:rsidRDefault="002C55FF" w:rsidP="005808A5">
            <w:pPr>
              <w:spacing w:before="120" w:after="120" w:line="240" w:lineRule="auto"/>
              <w:rPr>
                <w:lang w:val="en-GB"/>
              </w:rPr>
            </w:pPr>
            <w:r>
              <w:rPr>
                <w:lang w:val="en-GB"/>
              </w:rPr>
              <w:t>Still a bit worried in case Henry does it again.</w:t>
            </w:r>
          </w:p>
        </w:tc>
      </w:tr>
      <w:tr w:rsidR="00092975" w14:paraId="38FF92B7" w14:textId="77777777" w:rsidTr="005808A5">
        <w:tc>
          <w:tcPr>
            <w:tcW w:w="3652" w:type="dxa"/>
            <w:shd w:val="clear" w:color="auto" w:fill="F2DBDB" w:themeFill="accent2" w:themeFillTint="33"/>
          </w:tcPr>
          <w:p w14:paraId="47C6CE03" w14:textId="77777777" w:rsidR="00092975" w:rsidRPr="003027ED" w:rsidRDefault="00092975" w:rsidP="005808A5">
            <w:pPr>
              <w:spacing w:before="120" w:after="120" w:line="240" w:lineRule="auto"/>
              <w:rPr>
                <w:b/>
                <w:lang w:val="en-GB"/>
              </w:rPr>
            </w:pPr>
            <w:r w:rsidRPr="003027ED">
              <w:rPr>
                <w:b/>
                <w:lang w:val="en-GB"/>
              </w:rPr>
              <w:t>How do you think other people felt about what happened?</w:t>
            </w:r>
          </w:p>
        </w:tc>
        <w:tc>
          <w:tcPr>
            <w:tcW w:w="5896" w:type="dxa"/>
            <w:shd w:val="clear" w:color="auto" w:fill="FFFFFF" w:themeFill="background1"/>
          </w:tcPr>
          <w:p w14:paraId="30DA125F" w14:textId="77777777" w:rsidR="00092975" w:rsidRPr="005A75F9" w:rsidRDefault="002C55FF" w:rsidP="005808A5">
            <w:pPr>
              <w:spacing w:before="120" w:after="120" w:line="240" w:lineRule="auto"/>
              <w:rPr>
                <w:lang w:val="en-GB"/>
              </w:rPr>
            </w:pPr>
            <w:r>
              <w:rPr>
                <w:lang w:val="en-GB"/>
              </w:rPr>
              <w:t>Everyone was really shocked. We all talked about it at recess.</w:t>
            </w:r>
          </w:p>
        </w:tc>
      </w:tr>
      <w:tr w:rsidR="00092975" w14:paraId="325EA875" w14:textId="77777777" w:rsidTr="005808A5">
        <w:tc>
          <w:tcPr>
            <w:tcW w:w="3652" w:type="dxa"/>
            <w:shd w:val="clear" w:color="auto" w:fill="F2DBDB" w:themeFill="accent2" w:themeFillTint="33"/>
          </w:tcPr>
          <w:p w14:paraId="3FAC45E8" w14:textId="77777777" w:rsidR="00092975" w:rsidRPr="003027ED" w:rsidRDefault="00092975" w:rsidP="005808A5">
            <w:pPr>
              <w:spacing w:before="120" w:after="120" w:line="240" w:lineRule="auto"/>
              <w:rPr>
                <w:b/>
                <w:lang w:val="en-GB"/>
              </w:rPr>
            </w:pPr>
            <w:r w:rsidRPr="003027ED">
              <w:rPr>
                <w:b/>
                <w:lang w:val="en-GB"/>
              </w:rPr>
              <w:t>What could you have done differently?</w:t>
            </w:r>
          </w:p>
        </w:tc>
        <w:tc>
          <w:tcPr>
            <w:tcW w:w="5896" w:type="dxa"/>
            <w:shd w:val="clear" w:color="auto" w:fill="FFFFFF" w:themeFill="background1"/>
          </w:tcPr>
          <w:p w14:paraId="4F029D70" w14:textId="77777777" w:rsidR="00092975" w:rsidRPr="005A75F9" w:rsidRDefault="002C55FF" w:rsidP="005808A5">
            <w:pPr>
              <w:spacing w:before="120" w:after="120" w:line="240" w:lineRule="auto"/>
              <w:rPr>
                <w:lang w:val="en-GB"/>
              </w:rPr>
            </w:pPr>
            <w:r>
              <w:rPr>
                <w:lang w:val="en-GB"/>
              </w:rPr>
              <w:t>I don’t think I could.</w:t>
            </w:r>
          </w:p>
        </w:tc>
      </w:tr>
      <w:tr w:rsidR="00092975" w14:paraId="751434EC" w14:textId="77777777" w:rsidTr="005808A5">
        <w:tc>
          <w:tcPr>
            <w:tcW w:w="3652" w:type="dxa"/>
            <w:shd w:val="clear" w:color="auto" w:fill="F2DBDB" w:themeFill="accent2" w:themeFillTint="33"/>
          </w:tcPr>
          <w:p w14:paraId="74715104" w14:textId="77777777" w:rsidR="00092975" w:rsidRPr="003027ED" w:rsidRDefault="00092975" w:rsidP="005808A5">
            <w:pPr>
              <w:spacing w:before="120" w:after="120" w:line="240" w:lineRule="auto"/>
              <w:rPr>
                <w:b/>
                <w:lang w:val="en-GB"/>
              </w:rPr>
            </w:pPr>
            <w:r w:rsidRPr="003027ED">
              <w:rPr>
                <w:b/>
                <w:lang w:val="en-GB"/>
              </w:rPr>
              <w:t>What do you need to do to resolve the matter?</w:t>
            </w:r>
          </w:p>
        </w:tc>
        <w:tc>
          <w:tcPr>
            <w:tcW w:w="5896" w:type="dxa"/>
            <w:shd w:val="clear" w:color="auto" w:fill="FFFFFF" w:themeFill="background1"/>
          </w:tcPr>
          <w:p w14:paraId="3A3DEF5A" w14:textId="77777777" w:rsidR="00092975" w:rsidRPr="005A75F9" w:rsidRDefault="002C55FF" w:rsidP="005808A5">
            <w:pPr>
              <w:spacing w:before="120" w:after="120" w:line="240" w:lineRule="auto"/>
              <w:rPr>
                <w:lang w:val="en-GB"/>
              </w:rPr>
            </w:pPr>
            <w:r>
              <w:rPr>
                <w:lang w:val="en-GB"/>
              </w:rPr>
              <w:t>I’d like to see Jason to make sure he’s alright.</w:t>
            </w:r>
          </w:p>
        </w:tc>
      </w:tr>
      <w:tr w:rsidR="00092975" w14:paraId="7D4571D6" w14:textId="77777777" w:rsidTr="005808A5">
        <w:tc>
          <w:tcPr>
            <w:tcW w:w="3652" w:type="dxa"/>
            <w:shd w:val="clear" w:color="auto" w:fill="F2DBDB" w:themeFill="accent2" w:themeFillTint="33"/>
          </w:tcPr>
          <w:p w14:paraId="233F2AC9" w14:textId="77777777" w:rsidR="00092975" w:rsidRPr="003027ED" w:rsidRDefault="00092975" w:rsidP="005808A5">
            <w:pPr>
              <w:spacing w:before="120" w:after="120" w:line="240" w:lineRule="auto"/>
              <w:rPr>
                <w:b/>
                <w:lang w:val="en-GB"/>
              </w:rPr>
            </w:pPr>
            <w:r w:rsidRPr="003027ED">
              <w:rPr>
                <w:b/>
                <w:lang w:val="en-GB"/>
              </w:rPr>
              <w:t>What do you need others to do to resolve the matter?</w:t>
            </w:r>
          </w:p>
        </w:tc>
        <w:tc>
          <w:tcPr>
            <w:tcW w:w="5896" w:type="dxa"/>
            <w:shd w:val="clear" w:color="auto" w:fill="FFFFFF" w:themeFill="background1"/>
          </w:tcPr>
          <w:p w14:paraId="49592DF8" w14:textId="77777777" w:rsidR="00092975" w:rsidRPr="00E10175" w:rsidRDefault="002C55FF" w:rsidP="005808A5">
            <w:pPr>
              <w:spacing w:before="120" w:after="120" w:line="240" w:lineRule="auto"/>
              <w:rPr>
                <w:lang w:val="en-GB"/>
              </w:rPr>
            </w:pPr>
            <w:r>
              <w:rPr>
                <w:lang w:val="en-GB"/>
              </w:rPr>
              <w:t>I need Henry to promise that he’ll never do that again.</w:t>
            </w:r>
          </w:p>
        </w:tc>
      </w:tr>
    </w:tbl>
    <w:p w14:paraId="6C2D0A69" w14:textId="77777777" w:rsidR="00092975" w:rsidRDefault="00092975" w:rsidP="00092975">
      <w:pPr>
        <w:pStyle w:val="BoldBulTight0"/>
        <w:rPr>
          <w:u w:val="single"/>
          <w:lang w:val="en-GB"/>
        </w:rPr>
      </w:pPr>
    </w:p>
    <w:p w14:paraId="16F55F19" w14:textId="77777777" w:rsidR="00C17A3F" w:rsidRDefault="00092975" w:rsidP="00092975">
      <w:pPr>
        <w:rPr>
          <w:lang w:val="en-GB"/>
        </w:rPr>
      </w:pPr>
      <w:r>
        <w:rPr>
          <w:lang w:val="en-GB"/>
        </w:rPr>
        <w:lastRenderedPageBreak/>
        <w:t>In this sort of scenario, where the incident is quite serious and a number of people have been involved, it is useful to leave the question about who has been affected until the end for all parties involved to answer collaboratively because often each party has a different view on who was affected and why, and it has a greater impact when combined.</w:t>
      </w:r>
    </w:p>
    <w:tbl>
      <w:tblPr>
        <w:tblStyle w:val="TableGrid"/>
        <w:tblW w:w="0" w:type="auto"/>
        <w:tblLook w:val="04A0" w:firstRow="1" w:lastRow="0" w:firstColumn="1" w:lastColumn="0" w:noHBand="0" w:noVBand="1"/>
      </w:tblPr>
      <w:tblGrid>
        <w:gridCol w:w="3652"/>
        <w:gridCol w:w="5896"/>
      </w:tblGrid>
      <w:tr w:rsidR="002C55FF" w14:paraId="794A2741" w14:textId="77777777" w:rsidTr="005808A5">
        <w:tc>
          <w:tcPr>
            <w:tcW w:w="3652" w:type="dxa"/>
            <w:shd w:val="clear" w:color="auto" w:fill="E5B8B7" w:themeFill="accent2" w:themeFillTint="66"/>
          </w:tcPr>
          <w:p w14:paraId="5E4E0CC9" w14:textId="77777777" w:rsidR="002C55FF" w:rsidRPr="003027ED" w:rsidRDefault="002C55FF" w:rsidP="005808A5">
            <w:pPr>
              <w:spacing w:before="120" w:after="120" w:line="240" w:lineRule="auto"/>
              <w:rPr>
                <w:b/>
                <w:lang w:val="en-GB"/>
              </w:rPr>
            </w:pPr>
            <w:r>
              <w:rPr>
                <w:b/>
                <w:lang w:val="en-GB"/>
              </w:rPr>
              <w:t>Questions</w:t>
            </w:r>
          </w:p>
        </w:tc>
        <w:tc>
          <w:tcPr>
            <w:tcW w:w="5896" w:type="dxa"/>
            <w:shd w:val="clear" w:color="auto" w:fill="E5B8B7" w:themeFill="accent2" w:themeFillTint="66"/>
          </w:tcPr>
          <w:p w14:paraId="734D5887" w14:textId="77777777" w:rsidR="002C55FF" w:rsidRDefault="002C55FF" w:rsidP="005808A5">
            <w:pPr>
              <w:spacing w:before="120" w:after="120" w:line="240" w:lineRule="auto"/>
              <w:rPr>
                <w:b/>
                <w:lang w:val="en-GB"/>
              </w:rPr>
            </w:pPr>
            <w:r>
              <w:rPr>
                <w:b/>
                <w:lang w:val="en-GB"/>
              </w:rPr>
              <w:t>Potential responses from all parties</w:t>
            </w:r>
          </w:p>
        </w:tc>
      </w:tr>
      <w:tr w:rsidR="002C55FF" w:rsidRPr="003027ED" w14:paraId="71C0CD25" w14:textId="77777777" w:rsidTr="005808A5">
        <w:tc>
          <w:tcPr>
            <w:tcW w:w="3652" w:type="dxa"/>
            <w:shd w:val="clear" w:color="auto" w:fill="F2DBDB" w:themeFill="accent2" w:themeFillTint="33"/>
          </w:tcPr>
          <w:p w14:paraId="2CD0DE54" w14:textId="77777777" w:rsidR="002C55FF" w:rsidRPr="003027ED" w:rsidRDefault="002C55FF" w:rsidP="005808A5">
            <w:pPr>
              <w:spacing w:before="120" w:after="120" w:line="240" w:lineRule="auto"/>
              <w:rPr>
                <w:b/>
                <w:lang w:val="en-GB"/>
              </w:rPr>
            </w:pPr>
            <w:r>
              <w:rPr>
                <w:b/>
                <w:lang w:val="en-GB"/>
              </w:rPr>
              <w:t>Who has been affected by what happened?</w:t>
            </w:r>
          </w:p>
          <w:p w14:paraId="63EDFDC7" w14:textId="77777777" w:rsidR="002C55FF" w:rsidRDefault="002C55FF" w:rsidP="005808A5">
            <w:pPr>
              <w:spacing w:before="120" w:after="120" w:line="240" w:lineRule="auto"/>
              <w:rPr>
                <w:b/>
                <w:lang w:val="en-GB"/>
              </w:rPr>
            </w:pPr>
          </w:p>
        </w:tc>
        <w:tc>
          <w:tcPr>
            <w:tcW w:w="5896" w:type="dxa"/>
            <w:shd w:val="clear" w:color="auto" w:fill="FFFFFF" w:themeFill="background1"/>
          </w:tcPr>
          <w:p w14:paraId="3C2D9D26" w14:textId="77777777" w:rsidR="002C55FF" w:rsidRPr="00AF1017" w:rsidRDefault="002C55FF" w:rsidP="005808A5">
            <w:pPr>
              <w:pStyle w:val="ListParagraph"/>
              <w:numPr>
                <w:ilvl w:val="0"/>
                <w:numId w:val="26"/>
              </w:numPr>
              <w:spacing w:before="120" w:after="120" w:line="240" w:lineRule="auto"/>
              <w:rPr>
                <w:lang w:val="en-GB"/>
              </w:rPr>
            </w:pPr>
            <w:r w:rsidRPr="00AF1017">
              <w:rPr>
                <w:lang w:val="en-GB"/>
              </w:rPr>
              <w:t>Henry</w:t>
            </w:r>
          </w:p>
          <w:p w14:paraId="3CF29D30" w14:textId="77777777" w:rsidR="002C55FF" w:rsidRDefault="002C55FF" w:rsidP="005808A5">
            <w:pPr>
              <w:pStyle w:val="ListParagraph"/>
              <w:numPr>
                <w:ilvl w:val="0"/>
                <w:numId w:val="26"/>
              </w:numPr>
              <w:spacing w:before="120" w:after="120" w:line="240" w:lineRule="auto"/>
              <w:rPr>
                <w:lang w:val="en-GB"/>
              </w:rPr>
            </w:pPr>
            <w:r>
              <w:rPr>
                <w:lang w:val="en-GB"/>
              </w:rPr>
              <w:t>Jason</w:t>
            </w:r>
          </w:p>
          <w:p w14:paraId="428500DF" w14:textId="77777777" w:rsidR="002C55FF" w:rsidRDefault="002C55FF" w:rsidP="005808A5">
            <w:pPr>
              <w:pStyle w:val="ListParagraph"/>
              <w:numPr>
                <w:ilvl w:val="0"/>
                <w:numId w:val="26"/>
              </w:numPr>
              <w:spacing w:before="120" w:after="120" w:line="240" w:lineRule="auto"/>
              <w:rPr>
                <w:lang w:val="en-GB"/>
              </w:rPr>
            </w:pPr>
            <w:r>
              <w:rPr>
                <w:lang w:val="en-GB"/>
              </w:rPr>
              <w:t>The other children in the class</w:t>
            </w:r>
          </w:p>
          <w:p w14:paraId="037F3AF7" w14:textId="77777777" w:rsidR="002C55FF" w:rsidRDefault="002C55FF" w:rsidP="005808A5">
            <w:pPr>
              <w:pStyle w:val="ListParagraph"/>
              <w:numPr>
                <w:ilvl w:val="0"/>
                <w:numId w:val="26"/>
              </w:numPr>
              <w:spacing w:before="120" w:after="120" w:line="240" w:lineRule="auto"/>
              <w:rPr>
                <w:lang w:val="en-GB"/>
              </w:rPr>
            </w:pPr>
            <w:r>
              <w:rPr>
                <w:lang w:val="en-GB"/>
              </w:rPr>
              <w:t>The class teacher</w:t>
            </w:r>
          </w:p>
          <w:p w14:paraId="4305C1F0" w14:textId="77777777" w:rsidR="002C55FF" w:rsidRDefault="002C55FF" w:rsidP="005808A5">
            <w:pPr>
              <w:pStyle w:val="ListParagraph"/>
              <w:numPr>
                <w:ilvl w:val="0"/>
                <w:numId w:val="26"/>
              </w:numPr>
              <w:spacing w:before="120" w:after="120" w:line="240" w:lineRule="auto"/>
              <w:rPr>
                <w:lang w:val="en-GB"/>
              </w:rPr>
            </w:pPr>
            <w:r>
              <w:rPr>
                <w:lang w:val="en-GB"/>
              </w:rPr>
              <w:t>The medical room attendant</w:t>
            </w:r>
          </w:p>
          <w:p w14:paraId="4EEDF478" w14:textId="77777777" w:rsidR="002C55FF" w:rsidRDefault="002C55FF" w:rsidP="005808A5">
            <w:pPr>
              <w:pStyle w:val="ListParagraph"/>
              <w:numPr>
                <w:ilvl w:val="0"/>
                <w:numId w:val="26"/>
              </w:numPr>
              <w:spacing w:before="120" w:after="120" w:line="240" w:lineRule="auto"/>
              <w:rPr>
                <w:lang w:val="en-GB"/>
              </w:rPr>
            </w:pPr>
            <w:r>
              <w:rPr>
                <w:lang w:val="en-GB"/>
              </w:rPr>
              <w:t>Henry’s key worker</w:t>
            </w:r>
          </w:p>
          <w:p w14:paraId="19C88918" w14:textId="77777777" w:rsidR="002C55FF" w:rsidRDefault="002C55FF" w:rsidP="005808A5">
            <w:pPr>
              <w:pStyle w:val="ListParagraph"/>
              <w:numPr>
                <w:ilvl w:val="0"/>
                <w:numId w:val="26"/>
              </w:numPr>
              <w:spacing w:before="120" w:after="120" w:line="240" w:lineRule="auto"/>
              <w:rPr>
                <w:lang w:val="en-GB"/>
              </w:rPr>
            </w:pPr>
            <w:r>
              <w:rPr>
                <w:lang w:val="en-GB"/>
              </w:rPr>
              <w:t>Henry’s parents/carers and family members</w:t>
            </w:r>
          </w:p>
          <w:p w14:paraId="3D402DF8" w14:textId="77777777" w:rsidR="002C55FF" w:rsidRDefault="002C55FF" w:rsidP="005808A5">
            <w:pPr>
              <w:pStyle w:val="ListParagraph"/>
              <w:numPr>
                <w:ilvl w:val="0"/>
                <w:numId w:val="26"/>
              </w:numPr>
              <w:spacing w:before="120" w:after="120" w:line="240" w:lineRule="auto"/>
              <w:rPr>
                <w:lang w:val="en-GB"/>
              </w:rPr>
            </w:pPr>
            <w:r>
              <w:rPr>
                <w:lang w:val="en-GB"/>
              </w:rPr>
              <w:t>Jason’s parents/carers and family members</w:t>
            </w:r>
          </w:p>
          <w:p w14:paraId="62304B2C" w14:textId="77777777" w:rsidR="002C55FF" w:rsidRPr="00AF1017" w:rsidRDefault="002C55FF" w:rsidP="005808A5">
            <w:pPr>
              <w:pStyle w:val="ListParagraph"/>
              <w:numPr>
                <w:ilvl w:val="0"/>
                <w:numId w:val="26"/>
              </w:numPr>
              <w:spacing w:before="120" w:after="120" w:line="240" w:lineRule="auto"/>
              <w:rPr>
                <w:lang w:val="en-GB"/>
              </w:rPr>
            </w:pPr>
            <w:r>
              <w:rPr>
                <w:lang w:val="en-GB"/>
              </w:rPr>
              <w:t>The parents/carers of the other children in the class</w:t>
            </w:r>
          </w:p>
        </w:tc>
      </w:tr>
    </w:tbl>
    <w:p w14:paraId="0C8AEF71" w14:textId="77777777" w:rsidR="00A542C7" w:rsidRDefault="00A542C7" w:rsidP="00A542C7">
      <w:pPr>
        <w:spacing w:after="0" w:line="240" w:lineRule="auto"/>
        <w:rPr>
          <w:lang w:val="en-GB"/>
        </w:rPr>
      </w:pPr>
    </w:p>
    <w:p w14:paraId="49108436" w14:textId="77777777" w:rsidR="00092975" w:rsidRPr="009F1F7F" w:rsidRDefault="00092975" w:rsidP="00490C49">
      <w:pPr>
        <w:rPr>
          <w:lang w:val="en-GB"/>
        </w:rPr>
      </w:pPr>
      <w:r>
        <w:rPr>
          <w:lang w:val="en-GB"/>
        </w:rPr>
        <w:t xml:space="preserve">You can see that the emotions and needs of all of the parties involved are quite similar, each one feeling empathy for each other and wanting to try and repair the situation themselves. Restorative meetings can also reveal personal issues that are </w:t>
      </w:r>
      <w:r w:rsidR="002C55FF">
        <w:rPr>
          <w:lang w:val="en-GB"/>
        </w:rPr>
        <w:t>contributing to inappropriate behaviour to which you as a key worker</w:t>
      </w:r>
      <w:r>
        <w:rPr>
          <w:lang w:val="en-GB"/>
        </w:rPr>
        <w:t xml:space="preserve"> can</w:t>
      </w:r>
      <w:r w:rsidR="002C55FF">
        <w:rPr>
          <w:lang w:val="en-GB"/>
        </w:rPr>
        <w:t xml:space="preserve"> respond in a supportive manner</w:t>
      </w:r>
      <w:r>
        <w:rPr>
          <w:lang w:val="en-GB"/>
        </w:rPr>
        <w:t>.</w:t>
      </w:r>
    </w:p>
    <w:p w14:paraId="19ACF45F" w14:textId="77777777" w:rsidR="00A542C7" w:rsidRDefault="001E0DCE" w:rsidP="00490C49">
      <w:r>
        <w:t xml:space="preserve">Once you have established all of the strategies you intend to use in the personal support plan you need to document </w:t>
      </w:r>
      <w:r w:rsidR="000F60B8">
        <w:t xml:space="preserve">and store </w:t>
      </w:r>
      <w:r>
        <w:t>it</w:t>
      </w:r>
      <w:r w:rsidR="000F60B8">
        <w:t xml:space="preserve"> according to organisational policy</w:t>
      </w:r>
      <w:r w:rsidR="001F664F">
        <w:t xml:space="preserve"> </w:t>
      </w:r>
      <w:r>
        <w:t>and ensure all involved have access to it and understand what is expected of them in its implementation.</w:t>
      </w:r>
      <w:r w:rsidR="000F60B8">
        <w:t xml:space="preserve"> There is an example of a personal support plan on the following page using the Megan scenario from previous chapters to give you an idea of what can be included in the document.</w:t>
      </w:r>
    </w:p>
    <w:p w14:paraId="1B279171" w14:textId="77777777" w:rsidR="00A542C7" w:rsidRDefault="00A542C7" w:rsidP="00A542C7">
      <w:pPr>
        <w:spacing w:after="0" w:line="240" w:lineRule="auto"/>
      </w:pPr>
    </w:p>
    <w:p w14:paraId="580366FA" w14:textId="77777777" w:rsidR="00490C49" w:rsidRDefault="00490C49">
      <w:pPr>
        <w:spacing w:after="0" w:line="240" w:lineRule="auto"/>
        <w:rPr>
          <w:rFonts w:cstheme="majorBidi"/>
          <w:b/>
          <w:bCs/>
          <w:sz w:val="26"/>
          <w:szCs w:val="26"/>
          <w:lang w:val="en-GB"/>
        </w:rPr>
      </w:pPr>
      <w:r>
        <w:br w:type="page"/>
      </w:r>
    </w:p>
    <w:p w14:paraId="1592773D" w14:textId="77777777" w:rsidR="009D5B5C" w:rsidRDefault="007E6E28" w:rsidP="00A542C7">
      <w:pPr>
        <w:pStyle w:val="Heading3"/>
      </w:pPr>
      <w:bookmarkStart w:id="111" w:name="_Toc421185441"/>
      <w:r>
        <w:lastRenderedPageBreak/>
        <w:t>Example</w:t>
      </w:r>
      <w:r w:rsidR="009D5B5C">
        <w:t xml:space="preserve"> personal support plan</w:t>
      </w:r>
      <w:bookmarkEnd w:id="111"/>
    </w:p>
    <w:tbl>
      <w:tblPr>
        <w:tblStyle w:val="TableGrid"/>
        <w:tblW w:w="0" w:type="auto"/>
        <w:tblLook w:val="04A0" w:firstRow="1" w:lastRow="0" w:firstColumn="1" w:lastColumn="0" w:noHBand="0" w:noVBand="1"/>
      </w:tblPr>
      <w:tblGrid>
        <w:gridCol w:w="2802"/>
        <w:gridCol w:w="6746"/>
      </w:tblGrid>
      <w:tr w:rsidR="009D5B5C" w14:paraId="0CF250B5" w14:textId="77777777" w:rsidTr="009D5B5C">
        <w:tc>
          <w:tcPr>
            <w:tcW w:w="9548" w:type="dxa"/>
            <w:gridSpan w:val="2"/>
            <w:shd w:val="clear" w:color="auto" w:fill="E5B8B7" w:themeFill="accent2" w:themeFillTint="66"/>
          </w:tcPr>
          <w:p w14:paraId="2EF520A6" w14:textId="77777777" w:rsidR="009D5B5C" w:rsidRPr="004907BD" w:rsidRDefault="009D5B5C" w:rsidP="00490C49">
            <w:pPr>
              <w:spacing w:before="120" w:after="120" w:line="240" w:lineRule="auto"/>
              <w:jc w:val="center"/>
              <w:rPr>
                <w:b/>
              </w:rPr>
            </w:pPr>
            <w:r>
              <w:rPr>
                <w:b/>
              </w:rPr>
              <w:t xml:space="preserve">Personal </w:t>
            </w:r>
            <w:r w:rsidR="00490C49">
              <w:rPr>
                <w:b/>
              </w:rPr>
              <w:t>support plan</w:t>
            </w:r>
          </w:p>
        </w:tc>
      </w:tr>
      <w:tr w:rsidR="009D5B5C" w14:paraId="209D86B4" w14:textId="77777777" w:rsidTr="009D5B5C">
        <w:tc>
          <w:tcPr>
            <w:tcW w:w="9548" w:type="dxa"/>
            <w:gridSpan w:val="2"/>
            <w:shd w:val="clear" w:color="auto" w:fill="F2DBDB" w:themeFill="accent2" w:themeFillTint="33"/>
          </w:tcPr>
          <w:p w14:paraId="470EDF68" w14:textId="77777777" w:rsidR="009D5B5C" w:rsidRDefault="009D5B5C" w:rsidP="00490C49">
            <w:pPr>
              <w:spacing w:before="120" w:after="120" w:line="240" w:lineRule="auto"/>
              <w:jc w:val="center"/>
              <w:rPr>
                <w:b/>
              </w:rPr>
            </w:pPr>
            <w:r>
              <w:rPr>
                <w:b/>
              </w:rPr>
              <w:t>Name of child: MEGAN HARRINGTON</w:t>
            </w:r>
          </w:p>
        </w:tc>
      </w:tr>
      <w:tr w:rsidR="009D5B5C" w14:paraId="7822ACD6" w14:textId="77777777" w:rsidTr="009D5B5C">
        <w:tc>
          <w:tcPr>
            <w:tcW w:w="2802" w:type="dxa"/>
          </w:tcPr>
          <w:p w14:paraId="56456CC6" w14:textId="77777777" w:rsidR="009D5B5C" w:rsidRPr="004907BD" w:rsidRDefault="009D5B5C" w:rsidP="00490C49">
            <w:pPr>
              <w:spacing w:before="120" w:after="120" w:line="240" w:lineRule="auto"/>
              <w:rPr>
                <w:b/>
              </w:rPr>
            </w:pPr>
            <w:r>
              <w:rPr>
                <w:b/>
              </w:rPr>
              <w:t>Behaviours/issues of concern</w:t>
            </w:r>
          </w:p>
        </w:tc>
        <w:tc>
          <w:tcPr>
            <w:tcW w:w="6746" w:type="dxa"/>
          </w:tcPr>
          <w:p w14:paraId="406AC969" w14:textId="77777777" w:rsidR="009D5B5C" w:rsidRDefault="009D5B5C" w:rsidP="00490C49">
            <w:pPr>
              <w:spacing w:before="120" w:after="120" w:line="240" w:lineRule="auto"/>
            </w:pPr>
            <w:r>
              <w:t>Punctuality – Megan is around 30 minutes late most mornings</w:t>
            </w:r>
          </w:p>
          <w:p w14:paraId="5BBDA70C" w14:textId="77777777" w:rsidR="009D5B5C" w:rsidRDefault="009D5B5C" w:rsidP="00490C49">
            <w:pPr>
              <w:spacing w:before="120" w:after="120" w:line="240" w:lineRule="auto"/>
            </w:pPr>
            <w:r>
              <w:t xml:space="preserve">Attendance – Megan misses so much school due to exclusions, truanting, poor punctuality, and genuine illness that she has huge gaps in </w:t>
            </w:r>
            <w:r w:rsidR="008F0E05">
              <w:t xml:space="preserve">both </w:t>
            </w:r>
            <w:r>
              <w:t>her</w:t>
            </w:r>
            <w:r w:rsidR="008F0E05">
              <w:t xml:space="preserve"> short and long-term</w:t>
            </w:r>
            <w:r>
              <w:t xml:space="preserve"> knowledge</w:t>
            </w:r>
            <w:r w:rsidR="008F0E05">
              <w:t xml:space="preserve"> and understanding</w:t>
            </w:r>
          </w:p>
          <w:p w14:paraId="15BE5266" w14:textId="77777777" w:rsidR="009D5B5C" w:rsidRDefault="009D5B5C" w:rsidP="00490C49">
            <w:pPr>
              <w:spacing w:before="120" w:after="120" w:line="240" w:lineRule="auto"/>
            </w:pPr>
            <w:r>
              <w:t>Attention seeking behaviour – Megan gets very little adult attention at home and as such draws attention to herself in class by shouting out, getting out of her seat, and causing conflict by refusing to do as instructed. The more she is challenged the louder she gets. She will never back down if confronted and gets so angry that she shouts at the teacher and knowing that she will be in serious trouble then walks out of the class and often off site.</w:t>
            </w:r>
          </w:p>
          <w:p w14:paraId="416BE121" w14:textId="77777777" w:rsidR="00FE1858" w:rsidRDefault="00FE1858" w:rsidP="00490C49">
            <w:pPr>
              <w:spacing w:before="120" w:after="120" w:line="240" w:lineRule="auto"/>
            </w:pPr>
            <w:r>
              <w:t>Making comments about peers – Megan will often comment on contributions made by other children, sometimes quite nasty, that cause confrontations with others.</w:t>
            </w:r>
          </w:p>
          <w:p w14:paraId="62A8932A" w14:textId="77777777" w:rsidR="00FE1858" w:rsidRDefault="00FE1858" w:rsidP="00490C49">
            <w:pPr>
              <w:spacing w:before="120" w:after="120" w:line="240" w:lineRule="auto"/>
            </w:pPr>
            <w:r>
              <w:t>Specific hot spot areas are Maths and Italian.</w:t>
            </w:r>
          </w:p>
        </w:tc>
      </w:tr>
      <w:tr w:rsidR="009D5B5C" w14:paraId="415CCC66" w14:textId="77777777" w:rsidTr="009D5B5C">
        <w:tc>
          <w:tcPr>
            <w:tcW w:w="2802" w:type="dxa"/>
          </w:tcPr>
          <w:p w14:paraId="654D943D" w14:textId="77777777" w:rsidR="009D5B5C" w:rsidRPr="004907BD" w:rsidRDefault="009D5B5C" w:rsidP="00490C49">
            <w:pPr>
              <w:spacing w:before="120" w:after="120" w:line="240" w:lineRule="auto"/>
              <w:rPr>
                <w:b/>
              </w:rPr>
            </w:pPr>
            <w:r>
              <w:rPr>
                <w:b/>
              </w:rPr>
              <w:t>Long-term objective(s)</w:t>
            </w:r>
          </w:p>
        </w:tc>
        <w:tc>
          <w:tcPr>
            <w:tcW w:w="6746" w:type="dxa"/>
          </w:tcPr>
          <w:p w14:paraId="6C3CC3CC" w14:textId="77777777" w:rsidR="00FE1858" w:rsidRPr="00DD1B98" w:rsidRDefault="00FE1858" w:rsidP="00490C49">
            <w:pPr>
              <w:pStyle w:val="Bullets"/>
              <w:numPr>
                <w:ilvl w:val="0"/>
                <w:numId w:val="0"/>
              </w:numPr>
              <w:spacing w:before="120" w:after="120" w:line="240" w:lineRule="auto"/>
              <w:rPr>
                <w:b/>
                <w:lang w:val="en-GB"/>
              </w:rPr>
            </w:pPr>
            <w:r w:rsidRPr="00DD1B98">
              <w:rPr>
                <w:b/>
                <w:lang w:val="en-GB"/>
              </w:rPr>
              <w:t>Attend all lessons and complete all work as instructed.</w:t>
            </w:r>
          </w:p>
          <w:p w14:paraId="72304891" w14:textId="77777777" w:rsidR="009D5B5C" w:rsidRDefault="00FE1858" w:rsidP="00490C49">
            <w:pPr>
              <w:spacing w:before="120" w:after="120" w:line="240" w:lineRule="auto"/>
            </w:pPr>
            <w:r w:rsidRPr="00DD1B98">
              <w:rPr>
                <w:b/>
                <w:lang w:val="en-GB"/>
              </w:rPr>
              <w:t>Remain on site and deal calmly and sensibly with any incidents of inappropriate behaviour.</w:t>
            </w:r>
          </w:p>
        </w:tc>
      </w:tr>
      <w:tr w:rsidR="009D5B5C" w14:paraId="1E004220" w14:textId="77777777" w:rsidTr="009D5B5C">
        <w:trPr>
          <w:trHeight w:val="117"/>
        </w:trPr>
        <w:tc>
          <w:tcPr>
            <w:tcW w:w="2802" w:type="dxa"/>
            <w:vMerge w:val="restart"/>
          </w:tcPr>
          <w:p w14:paraId="201A4A49" w14:textId="77777777" w:rsidR="009D5B5C" w:rsidRPr="004907BD" w:rsidRDefault="009D5B5C" w:rsidP="00490C49">
            <w:pPr>
              <w:spacing w:before="120" w:after="120" w:line="240" w:lineRule="auto"/>
              <w:rPr>
                <w:b/>
              </w:rPr>
            </w:pPr>
            <w:r>
              <w:rPr>
                <w:b/>
              </w:rPr>
              <w:t>Short-term objectives</w:t>
            </w:r>
          </w:p>
        </w:tc>
        <w:tc>
          <w:tcPr>
            <w:tcW w:w="6746" w:type="dxa"/>
          </w:tcPr>
          <w:p w14:paraId="2BA09535" w14:textId="77777777" w:rsidR="009D5B5C" w:rsidRPr="00FE1858" w:rsidRDefault="009D5B5C" w:rsidP="00490C49">
            <w:pPr>
              <w:pStyle w:val="Bullets"/>
              <w:numPr>
                <w:ilvl w:val="0"/>
                <w:numId w:val="0"/>
              </w:numPr>
              <w:spacing w:before="120" w:after="120" w:line="240" w:lineRule="auto"/>
            </w:pPr>
            <w:r>
              <w:rPr>
                <w:b/>
              </w:rPr>
              <w:t>1.</w:t>
            </w:r>
            <w:r w:rsidR="00FE1858">
              <w:t xml:space="preserve"> </w:t>
            </w:r>
            <w:r w:rsidR="00FE1858" w:rsidRPr="00FA19EF">
              <w:rPr>
                <w:b/>
              </w:rPr>
              <w:t>Attend on a daily basis and on time</w:t>
            </w:r>
          </w:p>
          <w:p w14:paraId="4A88DF0E" w14:textId="77777777" w:rsidR="009D5B5C" w:rsidRDefault="009D5B5C" w:rsidP="00490C49">
            <w:pPr>
              <w:spacing w:before="120" w:after="120" w:line="240" w:lineRule="auto"/>
              <w:rPr>
                <w:b/>
              </w:rPr>
            </w:pPr>
            <w:r>
              <w:rPr>
                <w:b/>
              </w:rPr>
              <w:t>Strategies to use:</w:t>
            </w:r>
          </w:p>
          <w:p w14:paraId="7FE1FCE4" w14:textId="77777777" w:rsidR="009D5B5C" w:rsidRDefault="00FE1858" w:rsidP="00490C49">
            <w:pPr>
              <w:spacing w:before="120" w:after="120" w:line="240" w:lineRule="auto"/>
            </w:pPr>
            <w:r>
              <w:t>Contact key worker if Megan does not arrive at your lesson/activity and is marked as present on the morning/afternoon register</w:t>
            </w:r>
          </w:p>
          <w:p w14:paraId="1BAFAABF" w14:textId="77777777" w:rsidR="00FE1858" w:rsidRPr="00FE1858" w:rsidRDefault="00FE1858" w:rsidP="00490C49">
            <w:pPr>
              <w:spacing w:before="120" w:after="120" w:line="240" w:lineRule="auto"/>
            </w:pPr>
            <w:r>
              <w:t>Key worker will make phone calls home on every absence and follow organisational policy regarding absences</w:t>
            </w:r>
          </w:p>
          <w:p w14:paraId="3D3614DD" w14:textId="77777777" w:rsidR="009D5B5C" w:rsidRDefault="00FE1858" w:rsidP="00490C49">
            <w:pPr>
              <w:spacing w:before="120" w:after="120" w:line="240" w:lineRule="auto"/>
            </w:pPr>
            <w:r w:rsidRPr="00FE1858">
              <w:t>Praise her when she does arrive on time</w:t>
            </w:r>
          </w:p>
          <w:p w14:paraId="5ECB33F5" w14:textId="77777777" w:rsidR="00FA19EF" w:rsidRPr="00FE1858" w:rsidRDefault="00FA19EF" w:rsidP="00490C49">
            <w:pPr>
              <w:spacing w:before="120" w:after="120" w:line="240" w:lineRule="auto"/>
            </w:pPr>
            <w:r>
              <w:t xml:space="preserve">If she arrives late acknowledge her arrival subtly. </w:t>
            </w:r>
          </w:p>
          <w:p w14:paraId="34951765" w14:textId="77777777" w:rsidR="009D5B5C" w:rsidRDefault="009D5B5C" w:rsidP="00490C49">
            <w:pPr>
              <w:spacing w:before="120" w:after="120" w:line="240" w:lineRule="auto"/>
              <w:rPr>
                <w:b/>
              </w:rPr>
            </w:pPr>
            <w:r>
              <w:rPr>
                <w:b/>
              </w:rPr>
              <w:t>DO NOT use:</w:t>
            </w:r>
          </w:p>
          <w:p w14:paraId="56AF4BEA" w14:textId="77777777" w:rsidR="009D5B5C" w:rsidRPr="00FA19EF" w:rsidRDefault="00FA19EF" w:rsidP="00490C49">
            <w:pPr>
              <w:spacing w:before="120" w:after="120" w:line="240" w:lineRule="auto"/>
            </w:pPr>
            <w:r>
              <w:t>If she arrives late do not comment on it or give cause for confrontation. Where possible, continue the lesson/activity as if she had not interrupted it.</w:t>
            </w:r>
          </w:p>
        </w:tc>
      </w:tr>
      <w:tr w:rsidR="009D5B5C" w14:paraId="3D93CF8F" w14:textId="77777777" w:rsidTr="009D5B5C">
        <w:trPr>
          <w:trHeight w:val="113"/>
        </w:trPr>
        <w:tc>
          <w:tcPr>
            <w:tcW w:w="2802" w:type="dxa"/>
            <w:vMerge/>
          </w:tcPr>
          <w:p w14:paraId="0AF5919B" w14:textId="77777777" w:rsidR="009D5B5C" w:rsidRDefault="009D5B5C" w:rsidP="00490C49">
            <w:pPr>
              <w:spacing w:before="120" w:after="120" w:line="240" w:lineRule="auto"/>
              <w:rPr>
                <w:b/>
              </w:rPr>
            </w:pPr>
          </w:p>
        </w:tc>
        <w:tc>
          <w:tcPr>
            <w:tcW w:w="6746" w:type="dxa"/>
          </w:tcPr>
          <w:p w14:paraId="09DFA1D5" w14:textId="77777777" w:rsidR="009D5B5C" w:rsidRPr="00FA19EF" w:rsidRDefault="009D5B5C" w:rsidP="00490C49">
            <w:pPr>
              <w:pStyle w:val="Bullets"/>
              <w:numPr>
                <w:ilvl w:val="0"/>
                <w:numId w:val="0"/>
              </w:numPr>
              <w:spacing w:before="120" w:after="120" w:line="240" w:lineRule="auto"/>
            </w:pPr>
            <w:r>
              <w:rPr>
                <w:b/>
              </w:rPr>
              <w:t>2.</w:t>
            </w:r>
            <w:r w:rsidR="00FE1858">
              <w:t xml:space="preserve"> </w:t>
            </w:r>
            <w:r w:rsidR="00FE1858" w:rsidRPr="00FA19EF">
              <w:rPr>
                <w:b/>
              </w:rPr>
              <w:t>Be fully equipped on a daily basis</w:t>
            </w:r>
          </w:p>
          <w:p w14:paraId="63501688" w14:textId="77777777" w:rsidR="009D5B5C" w:rsidRDefault="009D5B5C" w:rsidP="00490C49">
            <w:pPr>
              <w:spacing w:before="120" w:after="120" w:line="240" w:lineRule="auto"/>
              <w:rPr>
                <w:b/>
              </w:rPr>
            </w:pPr>
            <w:r>
              <w:rPr>
                <w:b/>
              </w:rPr>
              <w:t>Strategies to use:</w:t>
            </w:r>
          </w:p>
          <w:p w14:paraId="127D5B6A" w14:textId="77777777" w:rsidR="009D5B5C" w:rsidRDefault="00FA19EF" w:rsidP="00490C49">
            <w:pPr>
              <w:spacing w:before="120" w:after="120" w:line="240" w:lineRule="auto"/>
            </w:pPr>
            <w:r>
              <w:t>Tutor to check her equipment at morning and afternoon registration</w:t>
            </w:r>
            <w:r w:rsidR="002E73C5">
              <w:t>.</w:t>
            </w:r>
          </w:p>
          <w:p w14:paraId="6E28BC95" w14:textId="77777777" w:rsidR="009D5B5C" w:rsidRDefault="00FA19EF" w:rsidP="00490C49">
            <w:pPr>
              <w:spacing w:before="120" w:after="120" w:line="240" w:lineRule="auto"/>
            </w:pPr>
            <w:r>
              <w:t>If lacking any equipment, tutor/teacher/key worker to provide her with it and record it as per organisational policy</w:t>
            </w:r>
            <w:r w:rsidR="002E73C5">
              <w:t>.</w:t>
            </w:r>
          </w:p>
          <w:p w14:paraId="2BD7A07C" w14:textId="77777777" w:rsidR="002E73C5" w:rsidRPr="002E73C5" w:rsidRDefault="002E73C5" w:rsidP="00490C49">
            <w:pPr>
              <w:spacing w:before="120" w:after="120" w:line="240" w:lineRule="auto"/>
            </w:pPr>
            <w:r>
              <w:lastRenderedPageBreak/>
              <w:t>Praise her genuinely when she has all of her equipment.</w:t>
            </w:r>
          </w:p>
          <w:p w14:paraId="0A346E5F" w14:textId="77777777" w:rsidR="009D5B5C" w:rsidRDefault="009D5B5C" w:rsidP="00490C49">
            <w:pPr>
              <w:spacing w:before="120" w:after="120" w:line="240" w:lineRule="auto"/>
              <w:rPr>
                <w:b/>
              </w:rPr>
            </w:pPr>
            <w:r>
              <w:rPr>
                <w:b/>
              </w:rPr>
              <w:t>DO NOT use:</w:t>
            </w:r>
          </w:p>
          <w:p w14:paraId="187AE444" w14:textId="77777777" w:rsidR="009D5B5C" w:rsidRPr="002E73C5" w:rsidRDefault="002E73C5" w:rsidP="00490C49">
            <w:pPr>
              <w:spacing w:before="120" w:after="120" w:line="240" w:lineRule="auto"/>
            </w:pPr>
            <w:r w:rsidRPr="002E73C5">
              <w:t>Do not chastise her</w:t>
            </w:r>
            <w:r>
              <w:t xml:space="preserve"> or make it into a problem.</w:t>
            </w:r>
          </w:p>
        </w:tc>
      </w:tr>
      <w:tr w:rsidR="009D5B5C" w14:paraId="4E14E666" w14:textId="77777777" w:rsidTr="009D5B5C">
        <w:trPr>
          <w:trHeight w:val="113"/>
        </w:trPr>
        <w:tc>
          <w:tcPr>
            <w:tcW w:w="2802" w:type="dxa"/>
            <w:vMerge/>
          </w:tcPr>
          <w:p w14:paraId="6A8E6608" w14:textId="77777777" w:rsidR="009D5B5C" w:rsidRDefault="009D5B5C" w:rsidP="00490C49">
            <w:pPr>
              <w:spacing w:before="120" w:after="120" w:line="240" w:lineRule="auto"/>
              <w:rPr>
                <w:b/>
              </w:rPr>
            </w:pPr>
          </w:p>
        </w:tc>
        <w:tc>
          <w:tcPr>
            <w:tcW w:w="6746" w:type="dxa"/>
          </w:tcPr>
          <w:p w14:paraId="73ED2CE0" w14:textId="77777777" w:rsidR="009D5B5C" w:rsidRDefault="009D5B5C" w:rsidP="00490C49">
            <w:pPr>
              <w:spacing w:before="120" w:after="120" w:line="240" w:lineRule="auto"/>
              <w:rPr>
                <w:b/>
              </w:rPr>
            </w:pPr>
            <w:r>
              <w:rPr>
                <w:b/>
              </w:rPr>
              <w:t>3.</w:t>
            </w:r>
            <w:r w:rsidR="00FA19EF">
              <w:t xml:space="preserve"> </w:t>
            </w:r>
            <w:r w:rsidR="00FA19EF" w:rsidRPr="002E73C5">
              <w:rPr>
                <w:b/>
              </w:rPr>
              <w:t>Do not shout at teachers/members of staff</w:t>
            </w:r>
          </w:p>
          <w:p w14:paraId="6CDF83C2" w14:textId="77777777" w:rsidR="009D5B5C" w:rsidRDefault="009D5B5C" w:rsidP="00490C49">
            <w:pPr>
              <w:spacing w:before="120" w:after="120" w:line="240" w:lineRule="auto"/>
              <w:rPr>
                <w:b/>
              </w:rPr>
            </w:pPr>
            <w:r>
              <w:rPr>
                <w:b/>
              </w:rPr>
              <w:t>Strategies to use:</w:t>
            </w:r>
          </w:p>
          <w:p w14:paraId="55CEA961" w14:textId="77777777" w:rsidR="009D5B5C" w:rsidRDefault="002E73C5" w:rsidP="00490C49">
            <w:pPr>
              <w:spacing w:before="120" w:after="120" w:line="240" w:lineRule="auto"/>
            </w:pPr>
            <w:r>
              <w:t>Remain calm at all times.</w:t>
            </w:r>
          </w:p>
          <w:p w14:paraId="7444CA79" w14:textId="77777777" w:rsidR="009D5B5C" w:rsidRDefault="002E73C5" w:rsidP="00490C49">
            <w:pPr>
              <w:spacing w:before="120" w:after="120" w:line="240" w:lineRule="auto"/>
            </w:pPr>
            <w:r>
              <w:t>When she is being disruptive try as far as practicable to ignore her.</w:t>
            </w:r>
          </w:p>
          <w:p w14:paraId="0E1874CD" w14:textId="77777777" w:rsidR="002E73C5" w:rsidRDefault="002E73C5" w:rsidP="00490C49">
            <w:pPr>
              <w:spacing w:before="120" w:after="120" w:line="240" w:lineRule="auto"/>
            </w:pPr>
            <w:r>
              <w:t>When you cannot ignore her any longer, contact her key worker to have her removed.</w:t>
            </w:r>
          </w:p>
          <w:p w14:paraId="5B45A53A" w14:textId="77777777" w:rsidR="002E73C5" w:rsidRPr="002E73C5" w:rsidRDefault="002E73C5" w:rsidP="00490C49">
            <w:pPr>
              <w:spacing w:before="120" w:after="120" w:line="240" w:lineRule="auto"/>
            </w:pPr>
            <w:r>
              <w:t>Record all incidents as per organisational policy.</w:t>
            </w:r>
          </w:p>
          <w:p w14:paraId="19E08A39" w14:textId="77777777" w:rsidR="009D5B5C" w:rsidRDefault="009D5B5C" w:rsidP="00490C49">
            <w:pPr>
              <w:spacing w:before="120" w:after="120" w:line="240" w:lineRule="auto"/>
              <w:rPr>
                <w:b/>
              </w:rPr>
            </w:pPr>
            <w:r>
              <w:rPr>
                <w:b/>
              </w:rPr>
              <w:t>DO NOT use:</w:t>
            </w:r>
          </w:p>
          <w:p w14:paraId="5623729D" w14:textId="77777777" w:rsidR="009D5B5C" w:rsidRDefault="002E73C5" w:rsidP="00490C49">
            <w:pPr>
              <w:spacing w:before="120" w:after="120" w:line="240" w:lineRule="auto"/>
            </w:pPr>
            <w:r>
              <w:t>Do not enter into a dialogue with her when she answers back.</w:t>
            </w:r>
          </w:p>
          <w:p w14:paraId="28F0DCEF" w14:textId="77777777" w:rsidR="002E73C5" w:rsidRDefault="002E73C5" w:rsidP="00490C49">
            <w:pPr>
              <w:spacing w:before="120" w:after="120" w:line="240" w:lineRule="auto"/>
            </w:pPr>
            <w:r>
              <w:t>Do not appear shocked by her behaviour even when it is highly inappropriate – it fuels her enthusiasm to cause further shock.</w:t>
            </w:r>
          </w:p>
          <w:p w14:paraId="3B5885E1" w14:textId="77777777" w:rsidR="002E73C5" w:rsidRPr="002E73C5" w:rsidRDefault="002E73C5" w:rsidP="00490C49">
            <w:pPr>
              <w:spacing w:before="120" w:after="120" w:line="240" w:lineRule="auto"/>
            </w:pPr>
            <w:r>
              <w:t>Do not raise your voice – she will out do your attempt.</w:t>
            </w:r>
          </w:p>
        </w:tc>
      </w:tr>
      <w:tr w:rsidR="002E73C5" w14:paraId="7E109C1E" w14:textId="77777777" w:rsidTr="002E73C5">
        <w:tc>
          <w:tcPr>
            <w:tcW w:w="2802" w:type="dxa"/>
          </w:tcPr>
          <w:p w14:paraId="12D7B2D8" w14:textId="77777777" w:rsidR="002E73C5" w:rsidRPr="004907BD" w:rsidRDefault="002E73C5" w:rsidP="00490C49">
            <w:pPr>
              <w:spacing w:before="120" w:after="120" w:line="240" w:lineRule="auto"/>
              <w:rPr>
                <w:b/>
              </w:rPr>
            </w:pPr>
            <w:r>
              <w:rPr>
                <w:b/>
              </w:rPr>
              <w:t>Acceptable alternative behaviours</w:t>
            </w:r>
          </w:p>
        </w:tc>
        <w:tc>
          <w:tcPr>
            <w:tcW w:w="6746" w:type="dxa"/>
          </w:tcPr>
          <w:p w14:paraId="77F4CF7F" w14:textId="77777777" w:rsidR="002E73C5" w:rsidRDefault="00DD1B98" w:rsidP="00490C49">
            <w:pPr>
              <w:spacing w:before="120" w:after="120" w:line="240" w:lineRule="auto"/>
            </w:pPr>
            <w:r>
              <w:t>Encourage her to leave the classroom to avoid her losing her temper even if she has undermined your authority and instruction but report it immediately to her key worker.</w:t>
            </w:r>
          </w:p>
          <w:p w14:paraId="05C942D6" w14:textId="77777777" w:rsidR="002E73C5" w:rsidRDefault="00DD1B98" w:rsidP="00490C49">
            <w:pPr>
              <w:spacing w:before="120" w:after="120" w:line="240" w:lineRule="auto"/>
            </w:pPr>
            <w:r>
              <w:t>Tolerate a lack of equipment and lend it to her if necessary.</w:t>
            </w:r>
          </w:p>
          <w:p w14:paraId="1515BD6C" w14:textId="77777777" w:rsidR="00DD1B98" w:rsidRDefault="00DD1B98" w:rsidP="00490C49">
            <w:pPr>
              <w:spacing w:before="120" w:after="120" w:line="240" w:lineRule="auto"/>
            </w:pPr>
            <w:r>
              <w:t>Tolerate shouting out to a certain extent to avoid confrontation.</w:t>
            </w:r>
          </w:p>
        </w:tc>
      </w:tr>
      <w:tr w:rsidR="002E73C5" w14:paraId="2FAB3FFC" w14:textId="77777777" w:rsidTr="002E73C5">
        <w:tc>
          <w:tcPr>
            <w:tcW w:w="2802" w:type="dxa"/>
          </w:tcPr>
          <w:p w14:paraId="5E421A77" w14:textId="77777777" w:rsidR="002E73C5" w:rsidRPr="004907BD" w:rsidRDefault="002E73C5" w:rsidP="00490C49">
            <w:pPr>
              <w:spacing w:before="120" w:after="120" w:line="240" w:lineRule="auto"/>
              <w:rPr>
                <w:b/>
              </w:rPr>
            </w:pPr>
            <w:r>
              <w:rPr>
                <w:b/>
              </w:rPr>
              <w:t>Cultural considerations</w:t>
            </w:r>
          </w:p>
        </w:tc>
        <w:tc>
          <w:tcPr>
            <w:tcW w:w="6746" w:type="dxa"/>
          </w:tcPr>
          <w:p w14:paraId="28FE32E7" w14:textId="77777777" w:rsidR="002E73C5" w:rsidRDefault="00DD1B98" w:rsidP="00490C49">
            <w:pPr>
              <w:spacing w:before="120" w:after="120" w:line="240" w:lineRule="auto"/>
            </w:pPr>
            <w:r>
              <w:t>Megan is from a travellers’ background.</w:t>
            </w:r>
          </w:p>
          <w:p w14:paraId="3AF3A26F" w14:textId="77777777" w:rsidR="002E73C5" w:rsidRDefault="002E73C5" w:rsidP="00490C49">
            <w:pPr>
              <w:spacing w:before="120" w:after="120" w:line="240" w:lineRule="auto"/>
            </w:pPr>
          </w:p>
        </w:tc>
      </w:tr>
      <w:tr w:rsidR="00DD1B98" w14:paraId="756464A0" w14:textId="77777777" w:rsidTr="002E73C5">
        <w:tc>
          <w:tcPr>
            <w:tcW w:w="2802" w:type="dxa"/>
          </w:tcPr>
          <w:p w14:paraId="57C28135" w14:textId="77777777" w:rsidR="00DD1B98" w:rsidRDefault="00DD1B98" w:rsidP="00490C49">
            <w:pPr>
              <w:spacing w:before="120" w:after="120" w:line="240" w:lineRule="auto"/>
              <w:rPr>
                <w:b/>
              </w:rPr>
            </w:pPr>
            <w:r>
              <w:rPr>
                <w:b/>
              </w:rPr>
              <w:t>Strengths</w:t>
            </w:r>
          </w:p>
        </w:tc>
        <w:tc>
          <w:tcPr>
            <w:tcW w:w="6746" w:type="dxa"/>
          </w:tcPr>
          <w:p w14:paraId="5BE3C636" w14:textId="77777777" w:rsidR="00DD1B98" w:rsidRDefault="00DD1B98" w:rsidP="00490C49">
            <w:pPr>
              <w:spacing w:before="120" w:after="120" w:line="240" w:lineRule="auto"/>
            </w:pPr>
            <w:r>
              <w:t>Megan is good at sporting activities and practical tasks.</w:t>
            </w:r>
          </w:p>
          <w:p w14:paraId="4C37FE67" w14:textId="77777777" w:rsidR="00DD1B98" w:rsidRDefault="00DD1B98" w:rsidP="00490C49">
            <w:pPr>
              <w:spacing w:before="120" w:after="120" w:line="240" w:lineRule="auto"/>
            </w:pPr>
            <w:r>
              <w:t>She is good with younger children.</w:t>
            </w:r>
          </w:p>
          <w:p w14:paraId="1B2787C4" w14:textId="77777777" w:rsidR="00DD1B98" w:rsidRDefault="00DD1B98" w:rsidP="00490C49">
            <w:pPr>
              <w:spacing w:before="120" w:after="120" w:line="240" w:lineRule="auto"/>
            </w:pPr>
            <w:r>
              <w:t>She likes helping adults in practical tasks.</w:t>
            </w:r>
          </w:p>
          <w:p w14:paraId="56903594" w14:textId="77777777" w:rsidR="00DD1B98" w:rsidRDefault="00DD1B98" w:rsidP="00490C49">
            <w:pPr>
              <w:spacing w:before="120" w:after="120" w:line="240" w:lineRule="auto"/>
            </w:pPr>
            <w:r>
              <w:t>Sh</w:t>
            </w:r>
            <w:r w:rsidR="000B5976">
              <w:t>e is intelligent, articulate and confident. She would be a successful addition to a debate team if she could control her behaviour.</w:t>
            </w:r>
          </w:p>
        </w:tc>
      </w:tr>
      <w:tr w:rsidR="002E73C5" w14:paraId="79F9EE4A" w14:textId="77777777" w:rsidTr="002E73C5">
        <w:tc>
          <w:tcPr>
            <w:tcW w:w="2802" w:type="dxa"/>
          </w:tcPr>
          <w:p w14:paraId="2775439D" w14:textId="77777777" w:rsidR="002E73C5" w:rsidRPr="004907BD" w:rsidRDefault="002E73C5" w:rsidP="00490C49">
            <w:pPr>
              <w:spacing w:before="120" w:after="120" w:line="240" w:lineRule="auto"/>
              <w:rPr>
                <w:b/>
              </w:rPr>
            </w:pPr>
            <w:r>
              <w:rPr>
                <w:b/>
              </w:rPr>
              <w:t>Other relevant information</w:t>
            </w:r>
          </w:p>
        </w:tc>
        <w:tc>
          <w:tcPr>
            <w:tcW w:w="6746" w:type="dxa"/>
          </w:tcPr>
          <w:p w14:paraId="58AFB0AE" w14:textId="77777777" w:rsidR="00490C49" w:rsidRDefault="00DD1B98" w:rsidP="00490C49">
            <w:pPr>
              <w:spacing w:before="120" w:after="120" w:line="240" w:lineRule="auto"/>
              <w:rPr>
                <w:lang w:val="en-GB"/>
              </w:rPr>
            </w:pPr>
            <w:r>
              <w:rPr>
                <w:lang w:val="en-GB"/>
              </w:rPr>
              <w:t xml:space="preserve">Megan’s </w:t>
            </w:r>
            <w:r w:rsidRPr="002801C7">
              <w:rPr>
                <w:lang w:val="en-GB"/>
              </w:rPr>
              <w:t xml:space="preserve">mother is heavily medicated for epilepsy, has bi-polar disorder </w:t>
            </w:r>
            <w:r>
              <w:rPr>
                <w:lang w:val="en-GB"/>
              </w:rPr>
              <w:t>and rarely leaves the house. Her</w:t>
            </w:r>
            <w:r w:rsidRPr="002801C7">
              <w:rPr>
                <w:lang w:val="en-GB"/>
              </w:rPr>
              <w:t xml:space="preserve"> father is disabled with a back injury, has severe arthritis and his mobility is limited. He is also the carer of the mother. The p</w:t>
            </w:r>
            <w:r>
              <w:rPr>
                <w:lang w:val="en-GB"/>
              </w:rPr>
              <w:t xml:space="preserve">arents are difficult to contact. </w:t>
            </w:r>
            <w:r w:rsidRPr="002801C7">
              <w:rPr>
                <w:lang w:val="en-GB"/>
              </w:rPr>
              <w:t xml:space="preserve">Megan has </w:t>
            </w:r>
            <w:r>
              <w:rPr>
                <w:lang w:val="en-GB"/>
              </w:rPr>
              <w:t xml:space="preserve">to </w:t>
            </w:r>
            <w:r w:rsidRPr="002801C7">
              <w:rPr>
                <w:lang w:val="en-GB"/>
              </w:rPr>
              <w:t xml:space="preserve">do a lot of housework </w:t>
            </w:r>
            <w:r>
              <w:rPr>
                <w:lang w:val="en-GB"/>
              </w:rPr>
              <w:t>and cook her own tea, and her parents’</w:t>
            </w:r>
            <w:r w:rsidRPr="002801C7">
              <w:rPr>
                <w:lang w:val="en-GB"/>
              </w:rPr>
              <w:t xml:space="preserve">, due to their disabilities. This causes a lot of arguments within the household because </w:t>
            </w:r>
          </w:p>
          <w:p w14:paraId="6719EA76" w14:textId="77777777" w:rsidR="00DD1B98" w:rsidRPr="002801C7" w:rsidRDefault="00DD1B98" w:rsidP="00490C49">
            <w:pPr>
              <w:spacing w:before="120" w:after="120" w:line="240" w:lineRule="auto"/>
              <w:rPr>
                <w:lang w:val="en-GB"/>
              </w:rPr>
            </w:pPr>
            <w:r w:rsidRPr="002801C7">
              <w:rPr>
                <w:lang w:val="en-GB"/>
              </w:rPr>
              <w:t>Megan often refuses to comply with their instructions as she does not think it fair. Meg</w:t>
            </w:r>
            <w:r>
              <w:rPr>
                <w:lang w:val="en-GB"/>
              </w:rPr>
              <w:t>an is quite violent towards her parents</w:t>
            </w:r>
            <w:r w:rsidRPr="002801C7">
              <w:rPr>
                <w:lang w:val="en-GB"/>
              </w:rPr>
              <w:t xml:space="preserve"> at home if they ask her to do anything she doesn’t want to do.</w:t>
            </w:r>
          </w:p>
          <w:p w14:paraId="6844963E" w14:textId="77777777" w:rsidR="00490C49" w:rsidRDefault="00DD1B98" w:rsidP="00490C49">
            <w:pPr>
              <w:spacing w:before="120" w:after="120" w:line="240" w:lineRule="auto"/>
              <w:rPr>
                <w:lang w:val="en-GB"/>
              </w:rPr>
            </w:pPr>
            <w:r w:rsidRPr="002801C7">
              <w:rPr>
                <w:lang w:val="en-GB"/>
              </w:rPr>
              <w:t>Megan had recently found out that he</w:t>
            </w:r>
            <w:r>
              <w:rPr>
                <w:lang w:val="en-GB"/>
              </w:rPr>
              <w:t>r father is</w:t>
            </w:r>
            <w:r w:rsidRPr="002801C7">
              <w:rPr>
                <w:lang w:val="en-GB"/>
              </w:rPr>
              <w:t xml:space="preserve"> not her natural father</w:t>
            </w:r>
            <w:r>
              <w:rPr>
                <w:lang w:val="en-GB"/>
              </w:rPr>
              <w:t xml:space="preserve"> and that her real father wants</w:t>
            </w:r>
            <w:r w:rsidRPr="002801C7">
              <w:rPr>
                <w:lang w:val="en-GB"/>
              </w:rPr>
              <w:t xml:space="preserve"> to g</w:t>
            </w:r>
            <w:r>
              <w:rPr>
                <w:lang w:val="en-GB"/>
              </w:rPr>
              <w:t xml:space="preserve">et in touch with her. </w:t>
            </w:r>
          </w:p>
          <w:p w14:paraId="2A44BF83" w14:textId="77777777" w:rsidR="00490C49" w:rsidRDefault="00DD1B98" w:rsidP="00490C49">
            <w:pPr>
              <w:spacing w:before="120" w:after="120" w:line="240" w:lineRule="auto"/>
              <w:rPr>
                <w:lang w:val="en-GB"/>
              </w:rPr>
            </w:pPr>
            <w:r>
              <w:rPr>
                <w:lang w:val="en-GB"/>
              </w:rPr>
              <w:lastRenderedPageBreak/>
              <w:t xml:space="preserve">Megan is </w:t>
            </w:r>
            <w:r w:rsidRPr="002801C7">
              <w:rPr>
                <w:lang w:val="en-GB"/>
              </w:rPr>
              <w:t xml:space="preserve">understandably upset and quite angry about this revelation. </w:t>
            </w:r>
          </w:p>
          <w:p w14:paraId="2A73C927" w14:textId="77777777" w:rsidR="00DD1B98" w:rsidRDefault="00DD1B98" w:rsidP="00490C49">
            <w:pPr>
              <w:spacing w:before="120" w:after="120" w:line="240" w:lineRule="auto"/>
              <w:rPr>
                <w:lang w:val="en-GB"/>
              </w:rPr>
            </w:pPr>
            <w:r w:rsidRPr="002801C7">
              <w:rPr>
                <w:lang w:val="en-GB"/>
              </w:rPr>
              <w:t>Megan is quite violent towards them at home if they ask her to do anything she doesn’t want to do.</w:t>
            </w:r>
          </w:p>
          <w:p w14:paraId="36F8985D" w14:textId="77777777" w:rsidR="002E73C5" w:rsidRDefault="00DD1B98" w:rsidP="00490C49">
            <w:pPr>
              <w:spacing w:before="120" w:after="120" w:line="240" w:lineRule="auto"/>
            </w:pPr>
            <w:r w:rsidRPr="002801C7">
              <w:rPr>
                <w:lang w:val="en-GB"/>
              </w:rPr>
              <w:t>Her ambition is to become a dog breeder.</w:t>
            </w:r>
          </w:p>
        </w:tc>
      </w:tr>
      <w:tr w:rsidR="002E73C5" w14:paraId="0D4B6F6A" w14:textId="77777777" w:rsidTr="002E73C5">
        <w:tc>
          <w:tcPr>
            <w:tcW w:w="2802" w:type="dxa"/>
          </w:tcPr>
          <w:p w14:paraId="04378A2B" w14:textId="77777777" w:rsidR="002E73C5" w:rsidRPr="004907BD" w:rsidRDefault="002E73C5" w:rsidP="00490C49">
            <w:pPr>
              <w:spacing w:before="120" w:after="120" w:line="240" w:lineRule="auto"/>
              <w:rPr>
                <w:b/>
              </w:rPr>
            </w:pPr>
            <w:r>
              <w:rPr>
                <w:b/>
              </w:rPr>
              <w:lastRenderedPageBreak/>
              <w:t>Report all incidents and concern to:</w:t>
            </w:r>
          </w:p>
        </w:tc>
        <w:tc>
          <w:tcPr>
            <w:tcW w:w="6746" w:type="dxa"/>
          </w:tcPr>
          <w:p w14:paraId="61BC3BB5" w14:textId="77777777" w:rsidR="002E73C5" w:rsidRDefault="000B5976" w:rsidP="00490C49">
            <w:pPr>
              <w:spacing w:before="120" w:after="120" w:line="240" w:lineRule="auto"/>
            </w:pPr>
            <w:r>
              <w:t>Name of key worker – give contact details</w:t>
            </w:r>
          </w:p>
        </w:tc>
      </w:tr>
      <w:tr w:rsidR="002E73C5" w14:paraId="03C58906" w14:textId="77777777" w:rsidTr="002E73C5">
        <w:tc>
          <w:tcPr>
            <w:tcW w:w="2802" w:type="dxa"/>
          </w:tcPr>
          <w:p w14:paraId="21FDF520" w14:textId="77777777" w:rsidR="002E73C5" w:rsidRPr="004907BD" w:rsidRDefault="002E73C5" w:rsidP="00490C49">
            <w:pPr>
              <w:spacing w:before="120" w:after="120" w:line="240" w:lineRule="auto"/>
              <w:rPr>
                <w:b/>
              </w:rPr>
            </w:pPr>
            <w:r>
              <w:rPr>
                <w:b/>
              </w:rPr>
              <w:t>Review date</w:t>
            </w:r>
          </w:p>
        </w:tc>
        <w:tc>
          <w:tcPr>
            <w:tcW w:w="6746" w:type="dxa"/>
          </w:tcPr>
          <w:p w14:paraId="26B18845" w14:textId="77777777" w:rsidR="002E73C5" w:rsidRDefault="000B5976" w:rsidP="00490C49">
            <w:pPr>
              <w:spacing w:before="120" w:after="120" w:line="240" w:lineRule="auto"/>
            </w:pPr>
            <w:r>
              <w:t>Weekly.</w:t>
            </w:r>
          </w:p>
        </w:tc>
      </w:tr>
    </w:tbl>
    <w:p w14:paraId="4C26695F" w14:textId="77777777" w:rsidR="009D5B5C" w:rsidRDefault="009D5B5C" w:rsidP="009D5B5C">
      <w:r>
        <w:br w:type="page"/>
      </w:r>
    </w:p>
    <w:p w14:paraId="78A53235" w14:textId="77777777" w:rsidR="00156D51" w:rsidRDefault="00156D51" w:rsidP="00156D51">
      <w:pPr>
        <w:pStyle w:val="Heading3"/>
      </w:pPr>
      <w:bookmarkStart w:id="112" w:name="_Toc421185442"/>
      <w:r w:rsidRPr="005B7C76">
        <w:lastRenderedPageBreak/>
        <w:t xml:space="preserve">Activity </w:t>
      </w:r>
      <w:r>
        <w:t>3B</w:t>
      </w:r>
      <w:bookmarkEnd w:id="112"/>
    </w:p>
    <w:p w14:paraId="74840D24" w14:textId="77777777" w:rsidR="00156D51" w:rsidRPr="00A62486" w:rsidRDefault="00156D51" w:rsidP="00156D51">
      <w:pPr>
        <w:rPr>
          <w:rFonts w:cstheme="majorBidi"/>
          <w:b/>
          <w:bCs/>
          <w:sz w:val="26"/>
          <w:szCs w:val="26"/>
        </w:rPr>
      </w:pPr>
      <w:r>
        <w:rPr>
          <w:noProof/>
          <w:lang w:eastAsia="en-AU"/>
        </w:rPr>
        <w:drawing>
          <wp:anchor distT="0" distB="0" distL="114300" distR="114300" simplePos="0" relativeHeight="251797504" behindDoc="1" locked="0" layoutInCell="1" allowOverlap="1" wp14:anchorId="201304EA" wp14:editId="14B0596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br w:type="page"/>
      </w:r>
    </w:p>
    <w:p w14:paraId="08F921E1" w14:textId="77777777" w:rsidR="00A84AE8" w:rsidRDefault="00156D51" w:rsidP="007E6E28">
      <w:pPr>
        <w:pStyle w:val="Heading3"/>
      </w:pPr>
      <w:bookmarkStart w:id="113" w:name="_Toc421185443"/>
      <w:r>
        <w:lastRenderedPageBreak/>
        <w:t>Example template for personal support plan</w:t>
      </w:r>
      <w:bookmarkEnd w:id="113"/>
    </w:p>
    <w:tbl>
      <w:tblPr>
        <w:tblStyle w:val="TableGrid"/>
        <w:tblW w:w="0" w:type="auto"/>
        <w:tblLook w:val="04A0" w:firstRow="1" w:lastRow="0" w:firstColumn="1" w:lastColumn="0" w:noHBand="0" w:noVBand="1"/>
      </w:tblPr>
      <w:tblGrid>
        <w:gridCol w:w="2802"/>
        <w:gridCol w:w="6746"/>
      </w:tblGrid>
      <w:tr w:rsidR="004907BD" w14:paraId="79B73606" w14:textId="77777777" w:rsidTr="004907BD">
        <w:tc>
          <w:tcPr>
            <w:tcW w:w="9548" w:type="dxa"/>
            <w:gridSpan w:val="2"/>
            <w:shd w:val="clear" w:color="auto" w:fill="E5B8B7" w:themeFill="accent2" w:themeFillTint="66"/>
          </w:tcPr>
          <w:p w14:paraId="58957BB2" w14:textId="77777777" w:rsidR="004D4896" w:rsidRPr="004907BD" w:rsidRDefault="004907BD" w:rsidP="008C4544">
            <w:pPr>
              <w:spacing w:before="120" w:after="120" w:line="240" w:lineRule="auto"/>
              <w:jc w:val="center"/>
              <w:rPr>
                <w:b/>
              </w:rPr>
            </w:pPr>
            <w:r>
              <w:rPr>
                <w:b/>
              </w:rPr>
              <w:t xml:space="preserve">Personal </w:t>
            </w:r>
            <w:r w:rsidR="008C4544">
              <w:rPr>
                <w:b/>
              </w:rPr>
              <w:t>support plan</w:t>
            </w:r>
          </w:p>
        </w:tc>
      </w:tr>
      <w:tr w:rsidR="004907BD" w14:paraId="1D59B179" w14:textId="77777777" w:rsidTr="004907BD">
        <w:tc>
          <w:tcPr>
            <w:tcW w:w="9548" w:type="dxa"/>
            <w:gridSpan w:val="2"/>
            <w:shd w:val="clear" w:color="auto" w:fill="F2DBDB" w:themeFill="accent2" w:themeFillTint="33"/>
          </w:tcPr>
          <w:p w14:paraId="04A086A2" w14:textId="77777777" w:rsidR="004D4896" w:rsidRDefault="004907BD" w:rsidP="008C4544">
            <w:pPr>
              <w:spacing w:before="120" w:after="120" w:line="240" w:lineRule="auto"/>
              <w:jc w:val="center"/>
              <w:rPr>
                <w:b/>
              </w:rPr>
            </w:pPr>
            <w:r>
              <w:rPr>
                <w:b/>
              </w:rPr>
              <w:t>Name of child</w:t>
            </w:r>
            <w:r w:rsidR="00CA3A07">
              <w:rPr>
                <w:b/>
              </w:rPr>
              <w:t>: ……………………………………………….</w:t>
            </w:r>
          </w:p>
        </w:tc>
      </w:tr>
      <w:tr w:rsidR="004907BD" w14:paraId="6DE04B4A" w14:textId="77777777" w:rsidTr="004D4896">
        <w:tc>
          <w:tcPr>
            <w:tcW w:w="2802" w:type="dxa"/>
          </w:tcPr>
          <w:p w14:paraId="14FA206A" w14:textId="77777777" w:rsidR="004907BD" w:rsidRPr="004907BD" w:rsidRDefault="004907BD" w:rsidP="004907BD">
            <w:pPr>
              <w:spacing w:before="120" w:after="120" w:line="240" w:lineRule="auto"/>
              <w:rPr>
                <w:b/>
              </w:rPr>
            </w:pPr>
            <w:r>
              <w:rPr>
                <w:b/>
              </w:rPr>
              <w:t>Behaviours/issues of concern</w:t>
            </w:r>
          </w:p>
        </w:tc>
        <w:tc>
          <w:tcPr>
            <w:tcW w:w="6746" w:type="dxa"/>
          </w:tcPr>
          <w:p w14:paraId="5ABA317D" w14:textId="77777777" w:rsidR="004907BD" w:rsidRDefault="004907BD" w:rsidP="004907BD">
            <w:pPr>
              <w:spacing w:before="120" w:after="120" w:line="240" w:lineRule="auto"/>
            </w:pPr>
          </w:p>
          <w:p w14:paraId="34095DFB" w14:textId="77777777" w:rsidR="004D4896" w:rsidRDefault="004D4896" w:rsidP="004907BD">
            <w:pPr>
              <w:spacing w:before="120" w:after="120" w:line="240" w:lineRule="auto"/>
            </w:pPr>
          </w:p>
          <w:p w14:paraId="66672A4B" w14:textId="77777777" w:rsidR="004D4896" w:rsidRDefault="004D4896" w:rsidP="004907BD">
            <w:pPr>
              <w:spacing w:before="120" w:after="120" w:line="240" w:lineRule="auto"/>
            </w:pPr>
          </w:p>
          <w:p w14:paraId="1ECE5D5C" w14:textId="77777777" w:rsidR="004D4896" w:rsidRDefault="004D4896" w:rsidP="004907BD">
            <w:pPr>
              <w:spacing w:before="120" w:after="120" w:line="240" w:lineRule="auto"/>
            </w:pPr>
          </w:p>
        </w:tc>
      </w:tr>
      <w:tr w:rsidR="004907BD" w14:paraId="1501049B" w14:textId="77777777" w:rsidTr="004D4896">
        <w:tc>
          <w:tcPr>
            <w:tcW w:w="2802" w:type="dxa"/>
          </w:tcPr>
          <w:p w14:paraId="50B550EA" w14:textId="77777777" w:rsidR="004907BD" w:rsidRPr="004907BD" w:rsidRDefault="004907BD" w:rsidP="004907BD">
            <w:pPr>
              <w:spacing w:before="120" w:after="120" w:line="240" w:lineRule="auto"/>
              <w:rPr>
                <w:b/>
              </w:rPr>
            </w:pPr>
            <w:r>
              <w:rPr>
                <w:b/>
              </w:rPr>
              <w:t>Long-term objective(s)</w:t>
            </w:r>
          </w:p>
        </w:tc>
        <w:tc>
          <w:tcPr>
            <w:tcW w:w="6746" w:type="dxa"/>
          </w:tcPr>
          <w:p w14:paraId="56EE04BC" w14:textId="77777777" w:rsidR="004907BD" w:rsidRDefault="004907BD" w:rsidP="004907BD">
            <w:pPr>
              <w:spacing w:before="120" w:after="120" w:line="240" w:lineRule="auto"/>
            </w:pPr>
          </w:p>
          <w:p w14:paraId="04389770" w14:textId="77777777" w:rsidR="004D4896" w:rsidRDefault="004D4896" w:rsidP="004907BD">
            <w:pPr>
              <w:spacing w:before="120" w:after="120" w:line="240" w:lineRule="auto"/>
            </w:pPr>
          </w:p>
          <w:p w14:paraId="0A164FD3" w14:textId="77777777" w:rsidR="004D4896" w:rsidRDefault="004D4896" w:rsidP="004907BD">
            <w:pPr>
              <w:spacing w:before="120" w:after="120" w:line="240" w:lineRule="auto"/>
            </w:pPr>
          </w:p>
        </w:tc>
      </w:tr>
      <w:tr w:rsidR="004907BD" w14:paraId="1CF74D56" w14:textId="77777777" w:rsidTr="004D4896">
        <w:trPr>
          <w:trHeight w:val="117"/>
        </w:trPr>
        <w:tc>
          <w:tcPr>
            <w:tcW w:w="2802" w:type="dxa"/>
            <w:vMerge w:val="restart"/>
          </w:tcPr>
          <w:p w14:paraId="631A7590" w14:textId="77777777" w:rsidR="004907BD" w:rsidRPr="004907BD" w:rsidRDefault="004907BD" w:rsidP="004907BD">
            <w:pPr>
              <w:spacing w:before="120" w:after="120" w:line="240" w:lineRule="auto"/>
              <w:rPr>
                <w:b/>
              </w:rPr>
            </w:pPr>
            <w:r>
              <w:rPr>
                <w:b/>
              </w:rPr>
              <w:t>Short-term objectives</w:t>
            </w:r>
          </w:p>
        </w:tc>
        <w:tc>
          <w:tcPr>
            <w:tcW w:w="6746" w:type="dxa"/>
          </w:tcPr>
          <w:p w14:paraId="091D0B8E" w14:textId="77777777" w:rsidR="004907BD" w:rsidRDefault="004907BD" w:rsidP="004907BD">
            <w:pPr>
              <w:spacing w:before="120" w:after="120" w:line="240" w:lineRule="auto"/>
              <w:rPr>
                <w:b/>
              </w:rPr>
            </w:pPr>
            <w:r>
              <w:rPr>
                <w:b/>
              </w:rPr>
              <w:t>1.</w:t>
            </w:r>
          </w:p>
          <w:p w14:paraId="3A50EBD3" w14:textId="77777777" w:rsidR="004907BD" w:rsidRDefault="004907BD" w:rsidP="004907BD">
            <w:pPr>
              <w:spacing w:before="120" w:after="120" w:line="240" w:lineRule="auto"/>
              <w:rPr>
                <w:b/>
              </w:rPr>
            </w:pPr>
            <w:r>
              <w:rPr>
                <w:b/>
              </w:rPr>
              <w:t>Strategies to use:</w:t>
            </w:r>
          </w:p>
          <w:p w14:paraId="4D73E20E" w14:textId="77777777" w:rsidR="004D4896" w:rsidRDefault="004D4896" w:rsidP="004907BD">
            <w:pPr>
              <w:spacing w:before="120" w:after="120" w:line="240" w:lineRule="auto"/>
              <w:rPr>
                <w:b/>
              </w:rPr>
            </w:pPr>
          </w:p>
          <w:p w14:paraId="71B41C35" w14:textId="77777777" w:rsidR="004D4896" w:rsidRDefault="004D4896" w:rsidP="004907BD">
            <w:pPr>
              <w:spacing w:before="120" w:after="120" w:line="240" w:lineRule="auto"/>
              <w:rPr>
                <w:b/>
              </w:rPr>
            </w:pPr>
          </w:p>
          <w:p w14:paraId="25AB1764" w14:textId="77777777" w:rsidR="004D4896" w:rsidRDefault="004D4896" w:rsidP="004907BD">
            <w:pPr>
              <w:spacing w:before="120" w:after="120" w:line="240" w:lineRule="auto"/>
              <w:rPr>
                <w:b/>
              </w:rPr>
            </w:pPr>
            <w:r>
              <w:rPr>
                <w:b/>
              </w:rPr>
              <w:t>DO NOT use:</w:t>
            </w:r>
          </w:p>
          <w:p w14:paraId="2FAD0DCD" w14:textId="77777777" w:rsidR="004907BD" w:rsidRPr="004907BD" w:rsidRDefault="004907BD" w:rsidP="004907BD">
            <w:pPr>
              <w:spacing w:before="120" w:after="120" w:line="240" w:lineRule="auto"/>
              <w:rPr>
                <w:b/>
              </w:rPr>
            </w:pPr>
          </w:p>
        </w:tc>
      </w:tr>
      <w:tr w:rsidR="004907BD" w14:paraId="3DB8DE47" w14:textId="77777777" w:rsidTr="004D4896">
        <w:trPr>
          <w:trHeight w:val="113"/>
        </w:trPr>
        <w:tc>
          <w:tcPr>
            <w:tcW w:w="2802" w:type="dxa"/>
            <w:vMerge/>
          </w:tcPr>
          <w:p w14:paraId="565EAA3E" w14:textId="77777777" w:rsidR="004907BD" w:rsidRDefault="004907BD" w:rsidP="004907BD">
            <w:pPr>
              <w:spacing w:before="120" w:after="120" w:line="240" w:lineRule="auto"/>
              <w:rPr>
                <w:b/>
              </w:rPr>
            </w:pPr>
          </w:p>
        </w:tc>
        <w:tc>
          <w:tcPr>
            <w:tcW w:w="6746" w:type="dxa"/>
          </w:tcPr>
          <w:p w14:paraId="08B5E9BD" w14:textId="77777777" w:rsidR="004907BD" w:rsidRDefault="004907BD" w:rsidP="004907BD">
            <w:pPr>
              <w:spacing w:before="120" w:after="120" w:line="240" w:lineRule="auto"/>
              <w:rPr>
                <w:b/>
              </w:rPr>
            </w:pPr>
            <w:r>
              <w:rPr>
                <w:b/>
              </w:rPr>
              <w:t>2.</w:t>
            </w:r>
          </w:p>
          <w:p w14:paraId="45D4A9A3" w14:textId="77777777" w:rsidR="004907BD" w:rsidRDefault="004907BD" w:rsidP="004907BD">
            <w:pPr>
              <w:spacing w:before="120" w:after="120" w:line="240" w:lineRule="auto"/>
              <w:rPr>
                <w:b/>
              </w:rPr>
            </w:pPr>
            <w:r>
              <w:rPr>
                <w:b/>
              </w:rPr>
              <w:t>Strategies to use:</w:t>
            </w:r>
          </w:p>
          <w:p w14:paraId="0A7CB1FA" w14:textId="77777777" w:rsidR="004907BD" w:rsidRDefault="004907BD" w:rsidP="004907BD">
            <w:pPr>
              <w:spacing w:before="120" w:after="120" w:line="240" w:lineRule="auto"/>
              <w:rPr>
                <w:b/>
              </w:rPr>
            </w:pPr>
          </w:p>
          <w:p w14:paraId="6CC47C8A" w14:textId="77777777" w:rsidR="004D4896" w:rsidRDefault="004D4896" w:rsidP="004D4896">
            <w:pPr>
              <w:spacing w:before="120" w:after="120" w:line="240" w:lineRule="auto"/>
              <w:rPr>
                <w:b/>
              </w:rPr>
            </w:pPr>
          </w:p>
          <w:p w14:paraId="48EAA73A" w14:textId="77777777" w:rsidR="004D4896" w:rsidRDefault="004D4896" w:rsidP="004D4896">
            <w:pPr>
              <w:spacing w:before="120" w:after="120" w:line="240" w:lineRule="auto"/>
              <w:rPr>
                <w:b/>
              </w:rPr>
            </w:pPr>
            <w:r>
              <w:rPr>
                <w:b/>
              </w:rPr>
              <w:t>DO NOT use:</w:t>
            </w:r>
          </w:p>
          <w:p w14:paraId="6D1E47E4" w14:textId="77777777" w:rsidR="004907BD" w:rsidRPr="004907BD" w:rsidRDefault="004907BD" w:rsidP="004907BD">
            <w:pPr>
              <w:spacing w:before="120" w:after="120" w:line="240" w:lineRule="auto"/>
              <w:rPr>
                <w:b/>
              </w:rPr>
            </w:pPr>
          </w:p>
        </w:tc>
      </w:tr>
      <w:tr w:rsidR="004907BD" w14:paraId="5238319C" w14:textId="77777777" w:rsidTr="004D4896">
        <w:trPr>
          <w:trHeight w:val="113"/>
        </w:trPr>
        <w:tc>
          <w:tcPr>
            <w:tcW w:w="2802" w:type="dxa"/>
            <w:vMerge/>
          </w:tcPr>
          <w:p w14:paraId="78342BB9" w14:textId="77777777" w:rsidR="004907BD" w:rsidRDefault="004907BD" w:rsidP="004907BD">
            <w:pPr>
              <w:spacing w:before="120" w:after="120" w:line="240" w:lineRule="auto"/>
              <w:rPr>
                <w:b/>
              </w:rPr>
            </w:pPr>
          </w:p>
        </w:tc>
        <w:tc>
          <w:tcPr>
            <w:tcW w:w="6746" w:type="dxa"/>
          </w:tcPr>
          <w:p w14:paraId="047E418F" w14:textId="77777777" w:rsidR="004907BD" w:rsidRDefault="004907BD" w:rsidP="004907BD">
            <w:pPr>
              <w:spacing w:before="120" w:after="120" w:line="240" w:lineRule="auto"/>
              <w:rPr>
                <w:b/>
              </w:rPr>
            </w:pPr>
            <w:r>
              <w:rPr>
                <w:b/>
              </w:rPr>
              <w:t>3.</w:t>
            </w:r>
          </w:p>
          <w:p w14:paraId="7AA5CD68" w14:textId="77777777" w:rsidR="004907BD" w:rsidRDefault="004907BD" w:rsidP="004907BD">
            <w:pPr>
              <w:spacing w:before="120" w:after="120" w:line="240" w:lineRule="auto"/>
              <w:rPr>
                <w:b/>
              </w:rPr>
            </w:pPr>
            <w:r>
              <w:rPr>
                <w:b/>
              </w:rPr>
              <w:t>Strategies to use:</w:t>
            </w:r>
          </w:p>
          <w:p w14:paraId="45C61368" w14:textId="77777777" w:rsidR="004907BD" w:rsidRDefault="004907BD" w:rsidP="004907BD">
            <w:pPr>
              <w:spacing w:before="120" w:after="120" w:line="240" w:lineRule="auto"/>
              <w:rPr>
                <w:b/>
              </w:rPr>
            </w:pPr>
          </w:p>
          <w:p w14:paraId="5AE343BD" w14:textId="77777777" w:rsidR="004D4896" w:rsidRDefault="004D4896" w:rsidP="004907BD">
            <w:pPr>
              <w:spacing w:before="120" w:after="120" w:line="240" w:lineRule="auto"/>
              <w:rPr>
                <w:b/>
              </w:rPr>
            </w:pPr>
          </w:p>
          <w:p w14:paraId="5BAA8406" w14:textId="77777777" w:rsidR="004D4896" w:rsidRDefault="004D4896" w:rsidP="004D4896">
            <w:pPr>
              <w:spacing w:before="120" w:after="120" w:line="240" w:lineRule="auto"/>
              <w:rPr>
                <w:b/>
              </w:rPr>
            </w:pPr>
            <w:r>
              <w:rPr>
                <w:b/>
              </w:rPr>
              <w:t>DO NOT use:</w:t>
            </w:r>
          </w:p>
          <w:p w14:paraId="3797B644" w14:textId="77777777" w:rsidR="004907BD" w:rsidRPr="004907BD" w:rsidRDefault="004907BD" w:rsidP="004907BD">
            <w:pPr>
              <w:spacing w:before="120" w:after="120" w:line="240" w:lineRule="auto"/>
              <w:rPr>
                <w:b/>
              </w:rPr>
            </w:pPr>
          </w:p>
        </w:tc>
      </w:tr>
    </w:tbl>
    <w:p w14:paraId="50D3FE85" w14:textId="77777777" w:rsidR="004D4896" w:rsidRDefault="004D4896">
      <w:r>
        <w:br w:type="page"/>
      </w:r>
    </w:p>
    <w:tbl>
      <w:tblPr>
        <w:tblStyle w:val="TableGrid"/>
        <w:tblW w:w="0" w:type="auto"/>
        <w:tblLook w:val="04A0" w:firstRow="1" w:lastRow="0" w:firstColumn="1" w:lastColumn="0" w:noHBand="0" w:noVBand="1"/>
      </w:tblPr>
      <w:tblGrid>
        <w:gridCol w:w="2802"/>
        <w:gridCol w:w="6746"/>
      </w:tblGrid>
      <w:tr w:rsidR="004907BD" w14:paraId="001F910F" w14:textId="77777777" w:rsidTr="004D4896">
        <w:trPr>
          <w:trHeight w:val="113"/>
        </w:trPr>
        <w:tc>
          <w:tcPr>
            <w:tcW w:w="2802" w:type="dxa"/>
            <w:vMerge w:val="restart"/>
          </w:tcPr>
          <w:p w14:paraId="6FD80DC7" w14:textId="77777777" w:rsidR="004907BD" w:rsidRDefault="004907BD" w:rsidP="004907BD">
            <w:pPr>
              <w:spacing w:before="120" w:after="120" w:line="240" w:lineRule="auto"/>
              <w:rPr>
                <w:b/>
              </w:rPr>
            </w:pPr>
          </w:p>
        </w:tc>
        <w:tc>
          <w:tcPr>
            <w:tcW w:w="6746" w:type="dxa"/>
          </w:tcPr>
          <w:p w14:paraId="4E9586D9" w14:textId="77777777" w:rsidR="004907BD" w:rsidRDefault="004907BD" w:rsidP="004907BD">
            <w:pPr>
              <w:spacing w:before="120" w:after="120" w:line="240" w:lineRule="auto"/>
              <w:rPr>
                <w:b/>
              </w:rPr>
            </w:pPr>
            <w:r>
              <w:rPr>
                <w:b/>
              </w:rPr>
              <w:t>4.</w:t>
            </w:r>
          </w:p>
          <w:p w14:paraId="596320E7" w14:textId="77777777" w:rsidR="004907BD" w:rsidRDefault="004907BD" w:rsidP="004907BD">
            <w:pPr>
              <w:spacing w:before="120" w:after="120" w:line="240" w:lineRule="auto"/>
              <w:rPr>
                <w:b/>
              </w:rPr>
            </w:pPr>
            <w:r>
              <w:rPr>
                <w:b/>
              </w:rPr>
              <w:t>Strategies to use:</w:t>
            </w:r>
          </w:p>
          <w:p w14:paraId="4AF2113D" w14:textId="77777777" w:rsidR="004907BD" w:rsidRDefault="004907BD" w:rsidP="004907BD">
            <w:pPr>
              <w:spacing w:before="120" w:after="120" w:line="240" w:lineRule="auto"/>
              <w:rPr>
                <w:b/>
              </w:rPr>
            </w:pPr>
          </w:p>
          <w:p w14:paraId="438C2A66" w14:textId="77777777" w:rsidR="004D4896" w:rsidRDefault="004D4896" w:rsidP="004907BD">
            <w:pPr>
              <w:spacing w:before="120" w:after="120" w:line="240" w:lineRule="auto"/>
              <w:rPr>
                <w:b/>
              </w:rPr>
            </w:pPr>
          </w:p>
          <w:p w14:paraId="734371B4" w14:textId="77777777" w:rsidR="004D4896" w:rsidRDefault="004D4896" w:rsidP="004D4896">
            <w:pPr>
              <w:spacing w:before="120" w:after="120" w:line="240" w:lineRule="auto"/>
              <w:rPr>
                <w:b/>
              </w:rPr>
            </w:pPr>
            <w:r>
              <w:rPr>
                <w:b/>
              </w:rPr>
              <w:t>DO NOT use:</w:t>
            </w:r>
          </w:p>
          <w:p w14:paraId="7D6E00BF" w14:textId="77777777" w:rsidR="004907BD" w:rsidRPr="004907BD" w:rsidRDefault="004907BD" w:rsidP="004907BD">
            <w:pPr>
              <w:spacing w:before="120" w:after="120" w:line="240" w:lineRule="auto"/>
              <w:rPr>
                <w:b/>
              </w:rPr>
            </w:pPr>
          </w:p>
        </w:tc>
      </w:tr>
      <w:tr w:rsidR="004907BD" w14:paraId="16704093" w14:textId="77777777" w:rsidTr="004D4896">
        <w:trPr>
          <w:trHeight w:val="113"/>
        </w:trPr>
        <w:tc>
          <w:tcPr>
            <w:tcW w:w="2802" w:type="dxa"/>
            <w:vMerge/>
          </w:tcPr>
          <w:p w14:paraId="560C8EB1" w14:textId="77777777" w:rsidR="004907BD" w:rsidRDefault="004907BD" w:rsidP="004907BD">
            <w:pPr>
              <w:spacing w:before="120" w:after="120" w:line="240" w:lineRule="auto"/>
              <w:rPr>
                <w:b/>
              </w:rPr>
            </w:pPr>
          </w:p>
        </w:tc>
        <w:tc>
          <w:tcPr>
            <w:tcW w:w="6746" w:type="dxa"/>
          </w:tcPr>
          <w:p w14:paraId="3ACAF684" w14:textId="77777777" w:rsidR="004907BD" w:rsidRDefault="004907BD" w:rsidP="004907BD">
            <w:pPr>
              <w:spacing w:before="120" w:after="120" w:line="240" w:lineRule="auto"/>
              <w:rPr>
                <w:b/>
              </w:rPr>
            </w:pPr>
            <w:r>
              <w:rPr>
                <w:b/>
              </w:rPr>
              <w:t>5.</w:t>
            </w:r>
          </w:p>
          <w:p w14:paraId="1760027E" w14:textId="77777777" w:rsidR="004907BD" w:rsidRDefault="004907BD" w:rsidP="004907BD">
            <w:pPr>
              <w:spacing w:before="120" w:after="120" w:line="240" w:lineRule="auto"/>
              <w:rPr>
                <w:b/>
              </w:rPr>
            </w:pPr>
            <w:r>
              <w:rPr>
                <w:b/>
              </w:rPr>
              <w:t>Strategies to use:</w:t>
            </w:r>
          </w:p>
          <w:p w14:paraId="594C5BC3" w14:textId="77777777" w:rsidR="004907BD" w:rsidRDefault="004907BD" w:rsidP="004907BD">
            <w:pPr>
              <w:spacing w:before="120" w:after="120" w:line="240" w:lineRule="auto"/>
              <w:rPr>
                <w:b/>
              </w:rPr>
            </w:pPr>
          </w:p>
          <w:p w14:paraId="61692653" w14:textId="77777777" w:rsidR="004D4896" w:rsidRDefault="004D4896" w:rsidP="004907BD">
            <w:pPr>
              <w:spacing w:before="120" w:after="120" w:line="240" w:lineRule="auto"/>
              <w:rPr>
                <w:b/>
              </w:rPr>
            </w:pPr>
          </w:p>
          <w:p w14:paraId="19F019DE" w14:textId="77777777" w:rsidR="004D4896" w:rsidRDefault="004D4896" w:rsidP="004D4896">
            <w:pPr>
              <w:spacing w:before="120" w:after="120" w:line="240" w:lineRule="auto"/>
              <w:rPr>
                <w:b/>
              </w:rPr>
            </w:pPr>
            <w:r>
              <w:rPr>
                <w:b/>
              </w:rPr>
              <w:t>DO NOT use:</w:t>
            </w:r>
          </w:p>
          <w:p w14:paraId="2B1D19B7" w14:textId="77777777" w:rsidR="004907BD" w:rsidRPr="004907BD" w:rsidRDefault="004907BD" w:rsidP="004907BD">
            <w:pPr>
              <w:spacing w:before="120" w:after="120" w:line="240" w:lineRule="auto"/>
              <w:rPr>
                <w:b/>
              </w:rPr>
            </w:pPr>
          </w:p>
        </w:tc>
      </w:tr>
      <w:tr w:rsidR="004907BD" w14:paraId="13916A53" w14:textId="77777777" w:rsidTr="004D4896">
        <w:tc>
          <w:tcPr>
            <w:tcW w:w="2802" w:type="dxa"/>
          </w:tcPr>
          <w:p w14:paraId="6B69F8A1" w14:textId="77777777" w:rsidR="004907BD" w:rsidRPr="004907BD" w:rsidRDefault="004D4896" w:rsidP="004907BD">
            <w:pPr>
              <w:spacing w:before="120" w:after="120" w:line="240" w:lineRule="auto"/>
              <w:rPr>
                <w:b/>
              </w:rPr>
            </w:pPr>
            <w:r>
              <w:rPr>
                <w:b/>
              </w:rPr>
              <w:t>Acceptable alternative behaviours</w:t>
            </w:r>
          </w:p>
        </w:tc>
        <w:tc>
          <w:tcPr>
            <w:tcW w:w="6746" w:type="dxa"/>
          </w:tcPr>
          <w:p w14:paraId="5B741F4A" w14:textId="77777777" w:rsidR="004907BD" w:rsidRDefault="004907BD" w:rsidP="004907BD">
            <w:pPr>
              <w:spacing w:before="120" w:after="120" w:line="240" w:lineRule="auto"/>
            </w:pPr>
          </w:p>
          <w:p w14:paraId="10E13BD1" w14:textId="77777777" w:rsidR="004D4896" w:rsidRDefault="004D4896" w:rsidP="004907BD">
            <w:pPr>
              <w:spacing w:before="120" w:after="120" w:line="240" w:lineRule="auto"/>
            </w:pPr>
          </w:p>
          <w:p w14:paraId="2BC083EA" w14:textId="77777777" w:rsidR="004D4896" w:rsidRDefault="004D4896" w:rsidP="004907BD">
            <w:pPr>
              <w:spacing w:before="120" w:after="120" w:line="240" w:lineRule="auto"/>
            </w:pPr>
          </w:p>
        </w:tc>
      </w:tr>
      <w:tr w:rsidR="004907BD" w14:paraId="63823604" w14:textId="77777777" w:rsidTr="004D4896">
        <w:tc>
          <w:tcPr>
            <w:tcW w:w="2802" w:type="dxa"/>
          </w:tcPr>
          <w:p w14:paraId="4CA89C1D" w14:textId="77777777" w:rsidR="004907BD" w:rsidRPr="004907BD" w:rsidRDefault="004D4896" w:rsidP="004907BD">
            <w:pPr>
              <w:spacing w:before="120" w:after="120" w:line="240" w:lineRule="auto"/>
              <w:rPr>
                <w:b/>
              </w:rPr>
            </w:pPr>
            <w:r>
              <w:rPr>
                <w:b/>
              </w:rPr>
              <w:t>Cultural considerations</w:t>
            </w:r>
          </w:p>
        </w:tc>
        <w:tc>
          <w:tcPr>
            <w:tcW w:w="6746" w:type="dxa"/>
          </w:tcPr>
          <w:p w14:paraId="7B79D395" w14:textId="77777777" w:rsidR="004907BD" w:rsidRDefault="004907BD" w:rsidP="004907BD">
            <w:pPr>
              <w:spacing w:before="120" w:after="120" w:line="240" w:lineRule="auto"/>
            </w:pPr>
          </w:p>
          <w:p w14:paraId="0BB6ED2C" w14:textId="77777777" w:rsidR="004D4896" w:rsidRDefault="004D4896" w:rsidP="004907BD">
            <w:pPr>
              <w:spacing w:before="120" w:after="120" w:line="240" w:lineRule="auto"/>
            </w:pPr>
          </w:p>
          <w:p w14:paraId="03B57626" w14:textId="77777777" w:rsidR="004D4896" w:rsidRDefault="004D4896" w:rsidP="004907BD">
            <w:pPr>
              <w:spacing w:before="120" w:after="120" w:line="240" w:lineRule="auto"/>
            </w:pPr>
          </w:p>
        </w:tc>
      </w:tr>
      <w:tr w:rsidR="004C38C9" w14:paraId="638BA8FA" w14:textId="77777777" w:rsidTr="004D4896">
        <w:tc>
          <w:tcPr>
            <w:tcW w:w="2802" w:type="dxa"/>
          </w:tcPr>
          <w:p w14:paraId="155F29B9" w14:textId="77777777" w:rsidR="004C38C9" w:rsidRDefault="004C38C9" w:rsidP="004907BD">
            <w:pPr>
              <w:spacing w:before="120" w:after="120" w:line="240" w:lineRule="auto"/>
              <w:rPr>
                <w:b/>
              </w:rPr>
            </w:pPr>
            <w:r>
              <w:rPr>
                <w:b/>
              </w:rPr>
              <w:t>Strengths</w:t>
            </w:r>
          </w:p>
          <w:p w14:paraId="7ED051C1" w14:textId="77777777" w:rsidR="004C38C9" w:rsidRDefault="004C38C9" w:rsidP="004907BD">
            <w:pPr>
              <w:spacing w:before="120" w:after="120" w:line="240" w:lineRule="auto"/>
              <w:rPr>
                <w:b/>
              </w:rPr>
            </w:pPr>
          </w:p>
          <w:p w14:paraId="18DD581F" w14:textId="77777777" w:rsidR="004C38C9" w:rsidRDefault="004C38C9" w:rsidP="004907BD">
            <w:pPr>
              <w:spacing w:before="120" w:after="120" w:line="240" w:lineRule="auto"/>
              <w:rPr>
                <w:b/>
              </w:rPr>
            </w:pPr>
          </w:p>
          <w:p w14:paraId="7E8A4C3D" w14:textId="77777777" w:rsidR="004C38C9" w:rsidRDefault="004C38C9" w:rsidP="004907BD">
            <w:pPr>
              <w:spacing w:before="120" w:after="120" w:line="240" w:lineRule="auto"/>
              <w:rPr>
                <w:b/>
              </w:rPr>
            </w:pPr>
          </w:p>
        </w:tc>
        <w:tc>
          <w:tcPr>
            <w:tcW w:w="6746" w:type="dxa"/>
          </w:tcPr>
          <w:p w14:paraId="1A9BBC18" w14:textId="77777777" w:rsidR="004C38C9" w:rsidRDefault="004C38C9" w:rsidP="004907BD">
            <w:pPr>
              <w:spacing w:before="120" w:after="120" w:line="240" w:lineRule="auto"/>
            </w:pPr>
          </w:p>
        </w:tc>
      </w:tr>
      <w:tr w:rsidR="004907BD" w14:paraId="3B8077D3" w14:textId="77777777" w:rsidTr="004D4896">
        <w:tc>
          <w:tcPr>
            <w:tcW w:w="2802" w:type="dxa"/>
          </w:tcPr>
          <w:p w14:paraId="7FDE6ADD" w14:textId="77777777" w:rsidR="004907BD" w:rsidRPr="004907BD" w:rsidRDefault="004D4896" w:rsidP="004907BD">
            <w:pPr>
              <w:spacing w:before="120" w:after="120" w:line="240" w:lineRule="auto"/>
              <w:rPr>
                <w:b/>
              </w:rPr>
            </w:pPr>
            <w:r>
              <w:rPr>
                <w:b/>
              </w:rPr>
              <w:t>Other relevant information</w:t>
            </w:r>
          </w:p>
        </w:tc>
        <w:tc>
          <w:tcPr>
            <w:tcW w:w="6746" w:type="dxa"/>
          </w:tcPr>
          <w:p w14:paraId="12B69DA5" w14:textId="77777777" w:rsidR="004907BD" w:rsidRDefault="004907BD" w:rsidP="004907BD">
            <w:pPr>
              <w:spacing w:before="120" w:after="120" w:line="240" w:lineRule="auto"/>
            </w:pPr>
          </w:p>
          <w:p w14:paraId="02CA7213" w14:textId="77777777" w:rsidR="004D4896" w:rsidRDefault="004D4896" w:rsidP="004907BD">
            <w:pPr>
              <w:spacing w:before="120" w:after="120" w:line="240" w:lineRule="auto"/>
            </w:pPr>
          </w:p>
          <w:p w14:paraId="2B87000C" w14:textId="77777777" w:rsidR="004D4896" w:rsidRDefault="004D4896" w:rsidP="004907BD">
            <w:pPr>
              <w:spacing w:before="120" w:after="120" w:line="240" w:lineRule="auto"/>
            </w:pPr>
          </w:p>
          <w:p w14:paraId="7519883A" w14:textId="77777777" w:rsidR="004D4896" w:rsidRDefault="004D4896" w:rsidP="004907BD">
            <w:pPr>
              <w:spacing w:before="120" w:after="120" w:line="240" w:lineRule="auto"/>
            </w:pPr>
          </w:p>
          <w:p w14:paraId="6F8C0EEE" w14:textId="77777777" w:rsidR="004C38C9" w:rsidRDefault="004C38C9" w:rsidP="004907BD">
            <w:pPr>
              <w:spacing w:before="120" w:after="120" w:line="240" w:lineRule="auto"/>
            </w:pPr>
          </w:p>
          <w:p w14:paraId="6B25B605" w14:textId="77777777" w:rsidR="004C38C9" w:rsidRDefault="004C38C9" w:rsidP="004907BD">
            <w:pPr>
              <w:spacing w:before="120" w:after="120" w:line="240" w:lineRule="auto"/>
            </w:pPr>
          </w:p>
          <w:p w14:paraId="20C4DDDF" w14:textId="77777777" w:rsidR="004D4896" w:rsidRDefault="004D4896" w:rsidP="004907BD">
            <w:pPr>
              <w:spacing w:before="120" w:after="120" w:line="240" w:lineRule="auto"/>
            </w:pPr>
          </w:p>
        </w:tc>
      </w:tr>
      <w:tr w:rsidR="004907BD" w14:paraId="478C353F" w14:textId="77777777" w:rsidTr="004D4896">
        <w:tc>
          <w:tcPr>
            <w:tcW w:w="2802" w:type="dxa"/>
          </w:tcPr>
          <w:p w14:paraId="4A819BE3" w14:textId="77777777" w:rsidR="004907BD" w:rsidRPr="004907BD" w:rsidRDefault="004D4896" w:rsidP="004907BD">
            <w:pPr>
              <w:spacing w:before="120" w:after="120" w:line="240" w:lineRule="auto"/>
              <w:rPr>
                <w:b/>
              </w:rPr>
            </w:pPr>
            <w:r>
              <w:rPr>
                <w:b/>
              </w:rPr>
              <w:t>Report all incidents and concern to:</w:t>
            </w:r>
          </w:p>
        </w:tc>
        <w:tc>
          <w:tcPr>
            <w:tcW w:w="6746" w:type="dxa"/>
          </w:tcPr>
          <w:p w14:paraId="6946432E" w14:textId="77777777" w:rsidR="004907BD" w:rsidRDefault="004907BD" w:rsidP="004907BD">
            <w:pPr>
              <w:spacing w:before="120" w:after="120" w:line="240" w:lineRule="auto"/>
            </w:pPr>
          </w:p>
        </w:tc>
      </w:tr>
      <w:tr w:rsidR="004907BD" w14:paraId="7F0F551F" w14:textId="77777777" w:rsidTr="004D4896">
        <w:tc>
          <w:tcPr>
            <w:tcW w:w="2802" w:type="dxa"/>
          </w:tcPr>
          <w:p w14:paraId="68E37D30" w14:textId="77777777" w:rsidR="004907BD" w:rsidRPr="004907BD" w:rsidRDefault="004D4896" w:rsidP="004907BD">
            <w:pPr>
              <w:spacing w:before="120" w:after="120" w:line="240" w:lineRule="auto"/>
              <w:rPr>
                <w:b/>
              </w:rPr>
            </w:pPr>
            <w:r>
              <w:rPr>
                <w:b/>
              </w:rPr>
              <w:t>Review date</w:t>
            </w:r>
          </w:p>
        </w:tc>
        <w:tc>
          <w:tcPr>
            <w:tcW w:w="6746" w:type="dxa"/>
          </w:tcPr>
          <w:p w14:paraId="7A468954" w14:textId="77777777" w:rsidR="004907BD" w:rsidRDefault="004907BD" w:rsidP="004907BD">
            <w:pPr>
              <w:spacing w:before="120" w:after="120" w:line="240" w:lineRule="auto"/>
            </w:pPr>
          </w:p>
        </w:tc>
      </w:tr>
    </w:tbl>
    <w:p w14:paraId="0A417EFA" w14:textId="77777777" w:rsidR="00156D51" w:rsidRPr="00156D51" w:rsidRDefault="00156D51" w:rsidP="00156D51"/>
    <w:p w14:paraId="0DB0E1EA" w14:textId="77777777" w:rsidR="006E5817" w:rsidRPr="006E5817" w:rsidRDefault="00DB5EB1" w:rsidP="00206263">
      <w:pPr>
        <w:pStyle w:val="Heading1"/>
        <w:spacing w:after="240"/>
      </w:pPr>
      <w:bookmarkStart w:id="114" w:name="_Toc421185444"/>
      <w:r>
        <w:lastRenderedPageBreak/>
        <w:t>4</w:t>
      </w:r>
      <w:r w:rsidRPr="00683DD9">
        <w:t xml:space="preserve">. </w:t>
      </w:r>
      <w:r w:rsidR="009B4373" w:rsidRPr="009B4373">
        <w:rPr>
          <w:lang w:val="en-AU"/>
        </w:rPr>
        <w:t>Implement and monitor behaviour plan</w:t>
      </w:r>
      <w:bookmarkEnd w:id="114"/>
    </w:p>
    <w:p w14:paraId="55D77E1C" w14:textId="77777777" w:rsidR="00DB5EB1" w:rsidRPr="00CD5295" w:rsidRDefault="00DB5EB1" w:rsidP="00DB5EB1">
      <w:r>
        <w:rPr>
          <w:b/>
          <w:sz w:val="28"/>
        </w:rPr>
        <w:t>4</w:t>
      </w:r>
      <w:r w:rsidRPr="008E070B">
        <w:rPr>
          <w:b/>
          <w:sz w:val="28"/>
        </w:rPr>
        <w:t>.1.</w:t>
      </w:r>
      <w:r w:rsidRPr="008E070B">
        <w:rPr>
          <w:sz w:val="28"/>
        </w:rPr>
        <w:t xml:space="preserve"> </w:t>
      </w:r>
      <w:r>
        <w:tab/>
      </w:r>
      <w:r w:rsidR="009B4373" w:rsidRPr="00CD5361">
        <w:rPr>
          <w:rFonts w:asciiTheme="minorHAnsi" w:hAnsiTheme="minorHAnsi" w:cs="Calibri"/>
        </w:rPr>
        <w:t>Support the child to understand specific expectations for behaviour</w:t>
      </w:r>
    </w:p>
    <w:p w14:paraId="470DE98A" w14:textId="77777777" w:rsidR="00DB5EB1" w:rsidRDefault="00DB5EB1" w:rsidP="009B4373">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9B4373" w:rsidRPr="00CD5361">
        <w:rPr>
          <w:rFonts w:asciiTheme="minorHAnsi" w:hAnsiTheme="minorHAnsi" w:cs="Calibri"/>
        </w:rPr>
        <w:t>Inform all those involved in implementing and reinforcing the plan of its rationale, limits and strategies</w:t>
      </w:r>
    </w:p>
    <w:p w14:paraId="7BC52626" w14:textId="77777777"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9B4373" w:rsidRPr="00CD5361">
        <w:rPr>
          <w:rFonts w:asciiTheme="minorHAnsi" w:hAnsiTheme="minorHAnsi" w:cs="Calibri"/>
        </w:rPr>
        <w:t>Minimise as far as possible, factors that may lead to or maintain inappropriate behaviour</w:t>
      </w:r>
    </w:p>
    <w:p w14:paraId="555589E6" w14:textId="77777777"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9B4373" w:rsidRPr="00CD5361">
        <w:rPr>
          <w:rFonts w:asciiTheme="minorHAnsi" w:hAnsiTheme="minorHAnsi" w:cs="Calibri"/>
        </w:rPr>
        <w:t>Support colleagues to implement the plan effectively and consistently</w:t>
      </w:r>
    </w:p>
    <w:p w14:paraId="4D980D67" w14:textId="77777777" w:rsidR="00A84AE8" w:rsidRPr="00A84AE8" w:rsidRDefault="00A84AE8" w:rsidP="009B4373">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9B4373" w:rsidRPr="00CD5361">
        <w:rPr>
          <w:rFonts w:asciiTheme="minorHAnsi" w:hAnsiTheme="minorHAnsi" w:cs="Calibri"/>
        </w:rPr>
        <w:t>Review child’s behaviour against the plan and modify where necessary in consultation with colleagues, family members and others caring for the child</w:t>
      </w:r>
    </w:p>
    <w:p w14:paraId="5D4701E2" w14:textId="77777777" w:rsidR="009B4373" w:rsidRDefault="009B4373" w:rsidP="00057DD4">
      <w:pPr>
        <w:rPr>
          <w:rFonts w:asciiTheme="minorHAnsi" w:hAnsiTheme="minorHAnsi"/>
          <w:b/>
          <w:sz w:val="28"/>
          <w:szCs w:val="28"/>
        </w:rPr>
      </w:pPr>
    </w:p>
    <w:p w14:paraId="0820104C" w14:textId="77777777" w:rsidR="009B4373" w:rsidRDefault="009B4373" w:rsidP="00057DD4">
      <w:pPr>
        <w:rPr>
          <w:rFonts w:asciiTheme="minorHAnsi" w:hAnsiTheme="minorHAnsi"/>
          <w:b/>
          <w:sz w:val="28"/>
          <w:szCs w:val="28"/>
        </w:rPr>
      </w:pPr>
    </w:p>
    <w:p w14:paraId="511DFB3D" w14:textId="77777777" w:rsidR="009B4373" w:rsidRDefault="009B4373" w:rsidP="00057DD4">
      <w:pPr>
        <w:rPr>
          <w:rFonts w:asciiTheme="minorHAnsi" w:hAnsiTheme="minorHAnsi"/>
          <w:b/>
          <w:sz w:val="28"/>
          <w:szCs w:val="28"/>
        </w:rPr>
      </w:pPr>
    </w:p>
    <w:p w14:paraId="063C45E1" w14:textId="77777777" w:rsidR="00A84AE8" w:rsidRPr="00A84AE8" w:rsidRDefault="00A84AE8" w:rsidP="00057DD4">
      <w:pPr>
        <w:rPr>
          <w:b/>
          <w:noProof/>
          <w:sz w:val="28"/>
          <w:szCs w:val="28"/>
          <w:u w:val="single"/>
          <w:lang w:val="en-GB" w:eastAsia="en-GB"/>
        </w:rPr>
      </w:pPr>
      <w:r w:rsidRPr="00A84AE8">
        <w:rPr>
          <w:rFonts w:asciiTheme="minorHAnsi" w:hAnsiTheme="minorHAnsi"/>
          <w:b/>
          <w:sz w:val="28"/>
          <w:szCs w:val="28"/>
        </w:rPr>
        <w:tab/>
      </w:r>
    </w:p>
    <w:p w14:paraId="51517FBC" w14:textId="77777777"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14:anchorId="4C61A5F2" wp14:editId="5928083C">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14:paraId="3E9E3593" w14:textId="77777777" w:rsidR="006E5817" w:rsidRDefault="006E5817" w:rsidP="00053620">
      <w:pPr>
        <w:pStyle w:val="Heading2"/>
        <w:numPr>
          <w:ilvl w:val="1"/>
          <w:numId w:val="4"/>
        </w:numPr>
        <w:rPr>
          <w:rFonts w:asciiTheme="minorHAnsi" w:hAnsiTheme="minorHAnsi"/>
        </w:rPr>
      </w:pPr>
      <w:bookmarkStart w:id="115" w:name="_Toc421185445"/>
      <w:r w:rsidRPr="006E5817">
        <w:lastRenderedPageBreak/>
        <w:t xml:space="preserve">– </w:t>
      </w:r>
      <w:r w:rsidR="009B4373" w:rsidRPr="00CD5361">
        <w:rPr>
          <w:rFonts w:asciiTheme="minorHAnsi" w:hAnsiTheme="minorHAnsi"/>
        </w:rPr>
        <w:t>Support the child to understand specific expectations for behaviour</w:t>
      </w:r>
      <w:bookmarkEnd w:id="115"/>
    </w:p>
    <w:p w14:paraId="567A1FEB" w14:textId="77777777" w:rsidR="00053620" w:rsidRDefault="00053620" w:rsidP="00053620">
      <w:pPr>
        <w:pStyle w:val="Heading2"/>
      </w:pPr>
      <w:bookmarkStart w:id="116" w:name="_Toc421185446"/>
      <w:r>
        <w:t>4.2 – Inform all those involved in implementing and reinforcing the plan of its rationale, limits and strategies</w:t>
      </w:r>
      <w:bookmarkEnd w:id="116"/>
    </w:p>
    <w:p w14:paraId="26275A35" w14:textId="77777777" w:rsidR="00053620" w:rsidRPr="00053620" w:rsidRDefault="00053620" w:rsidP="00053620">
      <w:pPr>
        <w:pStyle w:val="Heading2"/>
      </w:pPr>
      <w:bookmarkStart w:id="117" w:name="_Toc421185447"/>
      <w:r>
        <w:t>4.3 – Minimise as far as possible, factors that may lead to or maintain inappropriate behaviour</w:t>
      </w:r>
      <w:bookmarkEnd w:id="117"/>
    </w:p>
    <w:p w14:paraId="4EBC62F1" w14:textId="77777777" w:rsidR="007E6E28" w:rsidRDefault="007E6E28" w:rsidP="007E6E28">
      <w:pPr>
        <w:pStyle w:val="Heading3"/>
      </w:pPr>
      <w:bookmarkStart w:id="118" w:name="_Toc421185448"/>
      <w:r>
        <w:t>Implementing</w:t>
      </w:r>
      <w:r w:rsidR="00AD498A">
        <w:t xml:space="preserve"> and communicating</w:t>
      </w:r>
      <w:r>
        <w:t xml:space="preserve"> the plan</w:t>
      </w:r>
      <w:bookmarkEnd w:id="118"/>
    </w:p>
    <w:p w14:paraId="2C2CA087" w14:textId="77777777" w:rsidR="00053620" w:rsidRDefault="007E6E28" w:rsidP="007E6E28">
      <w:r>
        <w:t xml:space="preserve">You have developed a support plan to develop cooperative behaviour of a particular child in your care and you now need to ensure that all potential barriers to its success are </w:t>
      </w:r>
      <w:r w:rsidR="00053620">
        <w:t>removed.</w:t>
      </w:r>
      <w:r w:rsidR="001F664F">
        <w:t xml:space="preserve"> </w:t>
      </w:r>
      <w:r w:rsidR="00053620">
        <w:t xml:space="preserve">It is likely that the child will have relapses of inappropriate behaviour all by themselves so your role is to ensure all measures are taken to prevent anybody or anything else putting obstacles in the child’s way. This is where good effective communication is vital. The plan is documented and should be stored where all those that are involved in the plan (everyone who has contact with the child) can gain easy access at any point. </w:t>
      </w:r>
    </w:p>
    <w:p w14:paraId="471720E0" w14:textId="77777777" w:rsidR="00053620" w:rsidRDefault="00053620" w:rsidP="00053620">
      <w:pPr>
        <w:pStyle w:val="BoldBulTight0"/>
      </w:pPr>
      <w:r>
        <w:t>People with whom you need to communicate the plan will include:</w:t>
      </w:r>
    </w:p>
    <w:p w14:paraId="5D55164D" w14:textId="77777777" w:rsidR="00053620" w:rsidRDefault="00053620" w:rsidP="001B4A6F">
      <w:pPr>
        <w:pStyle w:val="Bullets"/>
        <w:numPr>
          <w:ilvl w:val="0"/>
          <w:numId w:val="0"/>
        </w:numPr>
        <w:ind w:left="1134"/>
      </w:pPr>
      <w:r>
        <w:t>The child</w:t>
      </w:r>
    </w:p>
    <w:p w14:paraId="24457B84" w14:textId="77777777" w:rsidR="00053620" w:rsidRDefault="00053620" w:rsidP="001B4A6F">
      <w:pPr>
        <w:pStyle w:val="Bullets"/>
        <w:numPr>
          <w:ilvl w:val="0"/>
          <w:numId w:val="0"/>
        </w:numPr>
        <w:ind w:left="1134"/>
      </w:pPr>
      <w:r>
        <w:t>The child’s parents/carers</w:t>
      </w:r>
    </w:p>
    <w:p w14:paraId="18A02DE1" w14:textId="77777777" w:rsidR="00053620" w:rsidRDefault="00053620" w:rsidP="001B4A6F">
      <w:pPr>
        <w:pStyle w:val="Bullets"/>
        <w:numPr>
          <w:ilvl w:val="0"/>
          <w:numId w:val="0"/>
        </w:numPr>
        <w:ind w:left="1134"/>
      </w:pPr>
      <w:r>
        <w:t>Other individuals caring for the child outside your organisation</w:t>
      </w:r>
    </w:p>
    <w:p w14:paraId="540CC9AF" w14:textId="77777777" w:rsidR="00053620" w:rsidRDefault="00053620" w:rsidP="001B4A6F">
      <w:pPr>
        <w:pStyle w:val="Bullets"/>
        <w:numPr>
          <w:ilvl w:val="0"/>
          <w:numId w:val="0"/>
        </w:numPr>
        <w:ind w:left="1134"/>
      </w:pPr>
      <w:r>
        <w:t>All those people in your organisation who have contact with the child which might include:</w:t>
      </w:r>
    </w:p>
    <w:p w14:paraId="09A21A37" w14:textId="77777777" w:rsidR="00053620" w:rsidRDefault="00AD498A" w:rsidP="00053620">
      <w:pPr>
        <w:pStyle w:val="Bullets2"/>
      </w:pPr>
      <w:r>
        <w:t>teachers/activity leaders</w:t>
      </w:r>
      <w:r w:rsidR="005D0361">
        <w:t xml:space="preserve"> who are in charge of the child for prolonged periods of time</w:t>
      </w:r>
    </w:p>
    <w:p w14:paraId="2AD46914" w14:textId="77777777" w:rsidR="00053620" w:rsidRDefault="00AD498A" w:rsidP="00053620">
      <w:pPr>
        <w:pStyle w:val="Bullets2"/>
      </w:pPr>
      <w:r>
        <w:t>tutors</w:t>
      </w:r>
      <w:r w:rsidR="005D0361">
        <w:t xml:space="preserve"> who see the child on a daily basis</w:t>
      </w:r>
    </w:p>
    <w:p w14:paraId="31CFE77A" w14:textId="77777777" w:rsidR="00053620" w:rsidRDefault="00AD498A" w:rsidP="00053620">
      <w:pPr>
        <w:pStyle w:val="Bullets2"/>
      </w:pPr>
      <w:r>
        <w:t>mentors</w:t>
      </w:r>
      <w:r w:rsidR="005D0361">
        <w:t xml:space="preserve"> who work intensely on behaviour management</w:t>
      </w:r>
    </w:p>
    <w:p w14:paraId="0FF00A8A" w14:textId="77777777" w:rsidR="00053620" w:rsidRDefault="00AD498A" w:rsidP="00053620">
      <w:pPr>
        <w:pStyle w:val="Bullets2"/>
      </w:pPr>
      <w:r>
        <w:t>your line manager</w:t>
      </w:r>
      <w:r w:rsidR="005D0361">
        <w:t xml:space="preserve">/senior management to reinforce the gravity of the situation </w:t>
      </w:r>
    </w:p>
    <w:p w14:paraId="06D11419" w14:textId="77777777" w:rsidR="00053620" w:rsidRDefault="00AD498A" w:rsidP="00053620">
      <w:pPr>
        <w:pStyle w:val="Bullets2"/>
      </w:pPr>
      <w:r>
        <w:t>heads of departments/areas</w:t>
      </w:r>
      <w:r w:rsidR="005D0361">
        <w:t xml:space="preserve"> who are accountable for behaviour management, resource allocation and staffing allocations within their department/area</w:t>
      </w:r>
    </w:p>
    <w:p w14:paraId="1DFCACE5" w14:textId="77777777" w:rsidR="005D0361" w:rsidRDefault="005D0361" w:rsidP="00053620">
      <w:pPr>
        <w:pStyle w:val="Bullets2"/>
      </w:pPr>
      <w:r>
        <w:t>staff that run extra-curricular activities in which the child may be involved</w:t>
      </w:r>
    </w:p>
    <w:p w14:paraId="01818E4F" w14:textId="77777777" w:rsidR="005D0361" w:rsidRDefault="005D0361" w:rsidP="00053620">
      <w:pPr>
        <w:pStyle w:val="Bullets2"/>
      </w:pPr>
      <w:r>
        <w:t>safeguarding officer if applicable</w:t>
      </w:r>
    </w:p>
    <w:p w14:paraId="623D1A41" w14:textId="77777777" w:rsidR="005D0361" w:rsidRDefault="005D0361" w:rsidP="00053620">
      <w:pPr>
        <w:pStyle w:val="Bullets2"/>
      </w:pPr>
      <w:r>
        <w:t>attendance officer if applicable</w:t>
      </w:r>
    </w:p>
    <w:p w14:paraId="5D251A3C" w14:textId="77777777" w:rsidR="00053620" w:rsidRDefault="00AD498A" w:rsidP="00053620">
      <w:pPr>
        <w:pStyle w:val="Bullets2"/>
      </w:pPr>
      <w:r>
        <w:t xml:space="preserve">administration and </w:t>
      </w:r>
      <w:r w:rsidR="00053620">
        <w:t>support staff</w:t>
      </w:r>
      <w:r w:rsidR="005D0361">
        <w:t xml:space="preserve"> who come into contact with the child on a regular basis but usually during unstructured time frames such as before and after hours, during recess and during lunch,</w:t>
      </w:r>
      <w:r w:rsidR="00053620">
        <w:t xml:space="preserve"> such as:</w:t>
      </w:r>
    </w:p>
    <w:p w14:paraId="736C674E" w14:textId="77777777" w:rsidR="00053620" w:rsidRDefault="00AD498A" w:rsidP="00053620">
      <w:pPr>
        <w:pStyle w:val="Bullet3"/>
      </w:pPr>
      <w:r>
        <w:t>receptionists</w:t>
      </w:r>
    </w:p>
    <w:p w14:paraId="20C410AD" w14:textId="77777777" w:rsidR="00053620" w:rsidRDefault="00AD498A" w:rsidP="00053620">
      <w:pPr>
        <w:pStyle w:val="Bullet3"/>
      </w:pPr>
      <w:r>
        <w:lastRenderedPageBreak/>
        <w:t xml:space="preserve">attendance </w:t>
      </w:r>
      <w:r w:rsidR="00053620">
        <w:t>officer</w:t>
      </w:r>
    </w:p>
    <w:p w14:paraId="1CC081B6" w14:textId="77777777" w:rsidR="00053620" w:rsidRDefault="00053620" w:rsidP="00053620">
      <w:pPr>
        <w:pStyle w:val="Bullet3"/>
      </w:pPr>
      <w:r>
        <w:t>IT support</w:t>
      </w:r>
    </w:p>
    <w:p w14:paraId="203CD3D3" w14:textId="77777777" w:rsidR="00053620" w:rsidRDefault="00AD498A" w:rsidP="00053620">
      <w:pPr>
        <w:pStyle w:val="Bullet3"/>
      </w:pPr>
      <w:r>
        <w:t>site staff</w:t>
      </w:r>
    </w:p>
    <w:p w14:paraId="5896FBAD" w14:textId="77777777" w:rsidR="00053620" w:rsidRDefault="00AD498A" w:rsidP="00053620">
      <w:pPr>
        <w:pStyle w:val="Bullet3"/>
      </w:pPr>
      <w:r>
        <w:t>recreation supervisors</w:t>
      </w:r>
    </w:p>
    <w:p w14:paraId="3341F444" w14:textId="77777777" w:rsidR="00AD498A" w:rsidRDefault="00AD498A" w:rsidP="00053620">
      <w:pPr>
        <w:pStyle w:val="Bullet3"/>
      </w:pPr>
      <w:r>
        <w:t>kitchen/canteen staff</w:t>
      </w:r>
    </w:p>
    <w:p w14:paraId="04449512" w14:textId="77777777" w:rsidR="00AD498A" w:rsidRDefault="00AD498A" w:rsidP="00AD498A">
      <w:pPr>
        <w:pStyle w:val="Bullets"/>
      </w:pPr>
      <w:r>
        <w:t>External agencies working with the child.</w:t>
      </w:r>
    </w:p>
    <w:p w14:paraId="56178823" w14:textId="77777777" w:rsidR="00AD498A" w:rsidRDefault="00AD498A" w:rsidP="00AD498A">
      <w:pPr>
        <w:pStyle w:val="Heading3"/>
      </w:pPr>
      <w:bookmarkStart w:id="119" w:name="_Toc421185449"/>
      <w:r>
        <w:t xml:space="preserve">Communicating the plan </w:t>
      </w:r>
      <w:r w:rsidR="005808A5">
        <w:t>to all involved</w:t>
      </w:r>
      <w:bookmarkEnd w:id="119"/>
    </w:p>
    <w:p w14:paraId="5FCE942F" w14:textId="77777777" w:rsidR="00AD498A" w:rsidRDefault="00AD498A" w:rsidP="00AD498A">
      <w:pPr>
        <w:rPr>
          <w:lang w:val="en-GB"/>
        </w:rPr>
      </w:pPr>
      <w:r>
        <w:rPr>
          <w:lang w:val="en-GB"/>
        </w:rPr>
        <w:t>Dependent on how many people and agencies are involved in the support plan, you might need to hold a number of meetings to ensure that all involved understand the purpose of the plan, the strategies adopted, and the reporting procedures to monitor the progress of the child against the plan.</w:t>
      </w:r>
    </w:p>
    <w:p w14:paraId="1317B761" w14:textId="77777777" w:rsidR="00AD498A" w:rsidRDefault="00AD498A" w:rsidP="00AD498A">
      <w:pPr>
        <w:rPr>
          <w:lang w:val="en-GB"/>
        </w:rPr>
      </w:pPr>
      <w:r>
        <w:rPr>
          <w:lang w:val="en-GB"/>
        </w:rPr>
        <w:t>As you can see from the list above it might not be appropriate or logistically viable to hold a meeting for all involved at the same time, for example, the administration staff would not necessarily need to know the content of the plan in as much detail as the class teacher or mentor, but would still need to know what to do if they encountered the child behaving inappropriately. In the case of Megan from the scenario in chapter 3, all staff would need to be told to contact the key worker immediately if they came across Megan wandering the corridors in lesson time or trying to leave the site, and not to confront her.</w:t>
      </w:r>
    </w:p>
    <w:p w14:paraId="0FE2B1B9" w14:textId="77777777" w:rsidR="00171C10" w:rsidRPr="005D0361" w:rsidRDefault="005D0361" w:rsidP="005D0361">
      <w:pPr>
        <w:pStyle w:val="BoldBulTight0"/>
        <w:rPr>
          <w:u w:val="single"/>
          <w:lang w:val="en-GB"/>
        </w:rPr>
      </w:pPr>
      <w:r w:rsidRPr="005D0361">
        <w:rPr>
          <w:u w:val="single"/>
          <w:lang w:val="en-GB"/>
        </w:rPr>
        <w:t>Face to face meetings</w:t>
      </w:r>
      <w:r w:rsidR="006E4BA2">
        <w:rPr>
          <w:u w:val="single"/>
          <w:lang w:val="en-GB"/>
        </w:rPr>
        <w:t xml:space="preserve"> with the child, family and other important people</w:t>
      </w:r>
    </w:p>
    <w:p w14:paraId="06C8C381" w14:textId="77777777" w:rsidR="00844332" w:rsidRDefault="005D0361" w:rsidP="005D0361">
      <w:r>
        <w:t>It is imperative that you hold face to face meetings with the child and their parents/carers and any other people that play a critical role in supporting the child so that everyone fully understands the rationale behind the strategies and the limits of the support. It is also vital that the child understands the specific expectations of their behaviour and that they know what good behaviour looks like.</w:t>
      </w:r>
      <w:r w:rsidR="00053620">
        <w:t xml:space="preserve"> </w:t>
      </w:r>
    </w:p>
    <w:p w14:paraId="5F00CF4E" w14:textId="77777777" w:rsidR="00844332" w:rsidRDefault="00844332" w:rsidP="00844332">
      <w:pPr>
        <w:pStyle w:val="BoldBulTight0"/>
      </w:pPr>
      <w:r>
        <w:t>You need to support the child to understand your expectations about their specific behaviour by discussing the following points within the meeting:</w:t>
      </w:r>
    </w:p>
    <w:p w14:paraId="3D1DB9F4" w14:textId="77777777" w:rsidR="00844332" w:rsidRDefault="00844332" w:rsidP="001B4A6F">
      <w:pPr>
        <w:pStyle w:val="Bullets"/>
        <w:numPr>
          <w:ilvl w:val="0"/>
          <w:numId w:val="0"/>
        </w:numPr>
        <w:ind w:left="1134"/>
      </w:pPr>
      <w:r>
        <w:t>The specific behaviour they exhibit that is a concern</w:t>
      </w:r>
    </w:p>
    <w:p w14:paraId="38739E95" w14:textId="77777777" w:rsidR="00844332" w:rsidRDefault="00844332" w:rsidP="001B4A6F">
      <w:pPr>
        <w:pStyle w:val="Bullets"/>
        <w:numPr>
          <w:ilvl w:val="0"/>
          <w:numId w:val="0"/>
        </w:numPr>
        <w:ind w:left="1134"/>
      </w:pPr>
      <w:r>
        <w:t>The reasons the behaviour is a concern, for example how it breaches the organisational philosophy and the guidelines for behaviour</w:t>
      </w:r>
    </w:p>
    <w:p w14:paraId="469784E8" w14:textId="77777777" w:rsidR="00844332" w:rsidRDefault="00844332" w:rsidP="001B4A6F">
      <w:pPr>
        <w:pStyle w:val="Bullets"/>
        <w:numPr>
          <w:ilvl w:val="0"/>
          <w:numId w:val="0"/>
        </w:numPr>
        <w:ind w:left="1134"/>
      </w:pPr>
      <w:r>
        <w:t>The alternative acceptable behaviour they should exhibit</w:t>
      </w:r>
    </w:p>
    <w:p w14:paraId="3DD29CC3" w14:textId="77777777" w:rsidR="003D7A5F" w:rsidRDefault="003D7A5F" w:rsidP="001B4A6F">
      <w:pPr>
        <w:pStyle w:val="Bullets"/>
        <w:numPr>
          <w:ilvl w:val="0"/>
          <w:numId w:val="0"/>
        </w:numPr>
        <w:ind w:left="1134"/>
      </w:pPr>
      <w:r>
        <w:t>The long-term objectives</w:t>
      </w:r>
    </w:p>
    <w:p w14:paraId="53D4AE92" w14:textId="77777777" w:rsidR="003D7A5F" w:rsidRDefault="003D7A5F" w:rsidP="001B4A6F">
      <w:pPr>
        <w:pStyle w:val="Bullets"/>
        <w:numPr>
          <w:ilvl w:val="0"/>
          <w:numId w:val="0"/>
        </w:numPr>
        <w:ind w:left="1134"/>
      </w:pPr>
      <w:r>
        <w:t>The short-term objectives</w:t>
      </w:r>
    </w:p>
    <w:p w14:paraId="2139E6B1" w14:textId="77777777" w:rsidR="003D7A5F" w:rsidRDefault="003D7A5F" w:rsidP="001B4A6F">
      <w:pPr>
        <w:pStyle w:val="Bullets"/>
        <w:numPr>
          <w:ilvl w:val="0"/>
          <w:numId w:val="0"/>
        </w:numPr>
        <w:spacing w:after="120"/>
        <w:ind w:left="1134"/>
      </w:pPr>
      <w:r>
        <w:t>The strategies you and the organisation intend to use to support the achievement of the objectives</w:t>
      </w:r>
    </w:p>
    <w:p w14:paraId="4553CB00" w14:textId="77777777" w:rsidR="003D7A5F" w:rsidRDefault="003D7A5F" w:rsidP="001B4A6F">
      <w:pPr>
        <w:pStyle w:val="Bullets"/>
        <w:numPr>
          <w:ilvl w:val="0"/>
          <w:numId w:val="0"/>
        </w:numPr>
        <w:spacing w:after="120"/>
        <w:ind w:left="1134"/>
      </w:pPr>
      <w:r>
        <w:t>The strategies you expect the child to use to manage their own behaviour to meet the objectives</w:t>
      </w:r>
    </w:p>
    <w:p w14:paraId="3A9F8968" w14:textId="77777777" w:rsidR="003D7A5F" w:rsidRDefault="003D7A5F" w:rsidP="001B4A6F">
      <w:pPr>
        <w:pStyle w:val="Bullets"/>
        <w:numPr>
          <w:ilvl w:val="0"/>
          <w:numId w:val="0"/>
        </w:numPr>
        <w:spacing w:after="120"/>
        <w:ind w:left="1134"/>
      </w:pPr>
      <w:r>
        <w:t>The boundaries and limits of tolerance you and the organisation can afford the child</w:t>
      </w:r>
    </w:p>
    <w:p w14:paraId="15671C6C" w14:textId="77777777" w:rsidR="003D7A5F" w:rsidRDefault="003D7A5F" w:rsidP="007653DB">
      <w:pPr>
        <w:pStyle w:val="Bullets"/>
        <w:spacing w:after="120"/>
        <w:ind w:left="1491" w:hanging="357"/>
      </w:pPr>
      <w:r>
        <w:lastRenderedPageBreak/>
        <w:t>The consequences of not meeting objectives and maintaining inappropriate behaviour</w:t>
      </w:r>
    </w:p>
    <w:p w14:paraId="2FBA1335" w14:textId="77777777" w:rsidR="003D7A5F" w:rsidRDefault="003D7A5F" w:rsidP="007653DB">
      <w:pPr>
        <w:pStyle w:val="Bullets"/>
        <w:spacing w:after="120"/>
        <w:ind w:left="1491" w:hanging="357"/>
      </w:pPr>
      <w:r>
        <w:t>The positive aspects and strengths of the child of which you are proud and encourage more of</w:t>
      </w:r>
    </w:p>
    <w:p w14:paraId="107FA608" w14:textId="77777777" w:rsidR="003D7A5F" w:rsidRDefault="003D7A5F" w:rsidP="007653DB">
      <w:pPr>
        <w:pStyle w:val="Bullets"/>
        <w:spacing w:after="120"/>
        <w:ind w:left="1491" w:hanging="357"/>
      </w:pPr>
      <w:r>
        <w:t>Who the child should report all problems and incidents to and when</w:t>
      </w:r>
    </w:p>
    <w:p w14:paraId="0C114937" w14:textId="77777777" w:rsidR="006E4BA2" w:rsidRDefault="006E4BA2" w:rsidP="007653DB">
      <w:pPr>
        <w:pStyle w:val="Bullets"/>
        <w:spacing w:after="120"/>
        <w:ind w:left="1491" w:hanging="357"/>
      </w:pPr>
      <w:r>
        <w:t>How and when you will communicate progress and incidents to the parents/carers</w:t>
      </w:r>
    </w:p>
    <w:p w14:paraId="0E328153" w14:textId="77777777" w:rsidR="006E4BA2" w:rsidRDefault="006E4BA2" w:rsidP="007653DB">
      <w:pPr>
        <w:pStyle w:val="Bullets"/>
        <w:spacing w:after="120"/>
        <w:ind w:left="1491" w:hanging="357"/>
      </w:pPr>
      <w:r>
        <w:t>Potential rewards and recognition for improved behaviour</w:t>
      </w:r>
    </w:p>
    <w:p w14:paraId="4298056C" w14:textId="77777777" w:rsidR="003D7A5F" w:rsidRDefault="003D7A5F" w:rsidP="007653DB">
      <w:pPr>
        <w:pStyle w:val="Bullets"/>
        <w:spacing w:after="120"/>
        <w:ind w:left="1491" w:hanging="357"/>
      </w:pPr>
      <w:r>
        <w:t>When the plan will be reviewed</w:t>
      </w:r>
      <w:r w:rsidR="006E4BA2">
        <w:t>.</w:t>
      </w:r>
    </w:p>
    <w:p w14:paraId="5D14E9E2" w14:textId="77777777" w:rsidR="006E4BA2" w:rsidRPr="006E4BA2" w:rsidRDefault="006E4BA2" w:rsidP="006E4BA2">
      <w:pPr>
        <w:pStyle w:val="BoldBulTight0"/>
        <w:rPr>
          <w:u w:val="single"/>
        </w:rPr>
      </w:pPr>
      <w:r>
        <w:rPr>
          <w:u w:val="single"/>
        </w:rPr>
        <w:t>Communicating the plan to others involved in caring for the child</w:t>
      </w:r>
    </w:p>
    <w:p w14:paraId="065D614A" w14:textId="77777777" w:rsidR="006E4BA2" w:rsidRDefault="006E4BA2" w:rsidP="006E4BA2">
      <w:r>
        <w:t>How you communicate the plan to others involved will depend upon the structure and nature of your organisation and also the amount of people involved and the depth of understanding they require.</w:t>
      </w:r>
      <w:r w:rsidR="001F664F">
        <w:t xml:space="preserve"> </w:t>
      </w:r>
      <w:r>
        <w:t>It will also depend upon the gravity of the situation and any safeguarding and health and safety issues related to the child’s behaviour.</w:t>
      </w:r>
    </w:p>
    <w:p w14:paraId="476A13B9" w14:textId="77777777" w:rsidR="006E4BA2" w:rsidRDefault="006E4BA2" w:rsidP="006E4BA2">
      <w:pPr>
        <w:pStyle w:val="BoldBulTight0"/>
      </w:pPr>
      <w:r>
        <w:t>Methods of communicating the plan may include:</w:t>
      </w:r>
    </w:p>
    <w:p w14:paraId="4B8370C1" w14:textId="77777777" w:rsidR="006E4BA2" w:rsidRDefault="006E4BA2" w:rsidP="001B4A6F">
      <w:pPr>
        <w:pStyle w:val="Bullets"/>
        <w:numPr>
          <w:ilvl w:val="0"/>
          <w:numId w:val="0"/>
        </w:numPr>
        <w:ind w:left="1134"/>
      </w:pPr>
      <w:r>
        <w:t>All staff emails</w:t>
      </w:r>
    </w:p>
    <w:p w14:paraId="0C898012" w14:textId="77777777" w:rsidR="006E4BA2" w:rsidRDefault="006E4BA2" w:rsidP="001B4A6F">
      <w:pPr>
        <w:pStyle w:val="Bullets"/>
        <w:numPr>
          <w:ilvl w:val="0"/>
          <w:numId w:val="0"/>
        </w:numPr>
        <w:spacing w:after="120"/>
        <w:ind w:left="1134"/>
      </w:pPr>
      <w:r>
        <w:t>Emails to specific members/groups of staff</w:t>
      </w:r>
    </w:p>
    <w:p w14:paraId="1202F1DB" w14:textId="77777777" w:rsidR="006E4BA2" w:rsidRDefault="006E4BA2" w:rsidP="001B4A6F">
      <w:pPr>
        <w:pStyle w:val="Bullets"/>
        <w:numPr>
          <w:ilvl w:val="0"/>
          <w:numId w:val="0"/>
        </w:numPr>
        <w:spacing w:after="120"/>
        <w:ind w:left="1134"/>
      </w:pPr>
      <w:r>
        <w:t>Emails to external agencies working with the child and family</w:t>
      </w:r>
    </w:p>
    <w:p w14:paraId="160524B2" w14:textId="77777777" w:rsidR="006E4BA2" w:rsidRDefault="006E4BA2" w:rsidP="001B4A6F">
      <w:pPr>
        <w:pStyle w:val="Bullets"/>
        <w:numPr>
          <w:ilvl w:val="0"/>
          <w:numId w:val="0"/>
        </w:numPr>
        <w:spacing w:after="120"/>
        <w:ind w:left="1134"/>
      </w:pPr>
      <w:r>
        <w:t>Hard copies of the plan disseminated to relevant people involved</w:t>
      </w:r>
    </w:p>
    <w:p w14:paraId="5E5D74BD" w14:textId="77777777" w:rsidR="006E4BA2" w:rsidRDefault="006E4BA2" w:rsidP="001B4A6F">
      <w:pPr>
        <w:pStyle w:val="Bullets"/>
        <w:numPr>
          <w:ilvl w:val="0"/>
          <w:numId w:val="0"/>
        </w:numPr>
        <w:spacing w:after="120"/>
        <w:ind w:left="1134"/>
      </w:pPr>
      <w:r>
        <w:t>Meetings</w:t>
      </w:r>
    </w:p>
    <w:p w14:paraId="425459B7" w14:textId="77777777" w:rsidR="006E4BA2" w:rsidRDefault="006E4BA2" w:rsidP="001B4A6F">
      <w:pPr>
        <w:pStyle w:val="Bullets"/>
        <w:numPr>
          <w:ilvl w:val="0"/>
          <w:numId w:val="0"/>
        </w:numPr>
        <w:spacing w:after="120"/>
        <w:ind w:left="1134"/>
      </w:pPr>
      <w:r>
        <w:t>Staff training sessions</w:t>
      </w:r>
    </w:p>
    <w:p w14:paraId="3902A044" w14:textId="77777777" w:rsidR="006E4BA2" w:rsidRDefault="006E4BA2" w:rsidP="001B4A6F">
      <w:pPr>
        <w:pStyle w:val="Bullets"/>
        <w:numPr>
          <w:ilvl w:val="0"/>
          <w:numId w:val="0"/>
        </w:numPr>
        <w:spacing w:after="120"/>
        <w:ind w:left="1134"/>
      </w:pPr>
      <w:r>
        <w:t>Telephone calls</w:t>
      </w:r>
    </w:p>
    <w:p w14:paraId="34CB21ED" w14:textId="77777777" w:rsidR="006E4BA2" w:rsidRDefault="006E4BA2" w:rsidP="001B4A6F">
      <w:pPr>
        <w:pStyle w:val="Bullets"/>
        <w:numPr>
          <w:ilvl w:val="0"/>
          <w:numId w:val="0"/>
        </w:numPr>
        <w:spacing w:after="120"/>
        <w:ind w:left="1134"/>
      </w:pPr>
      <w:r>
        <w:t>Conversations in person – you may find that this method will be required for personnel such as support staff who do not have access to technology or company email accounts within your organisation such as lunchtime supervisors and canteen staff</w:t>
      </w:r>
    </w:p>
    <w:p w14:paraId="6FE1570A" w14:textId="77777777" w:rsidR="006E4BA2" w:rsidRDefault="006E4BA2" w:rsidP="001B4A6F">
      <w:pPr>
        <w:pStyle w:val="Bullets"/>
        <w:numPr>
          <w:ilvl w:val="0"/>
          <w:numId w:val="0"/>
        </w:numPr>
        <w:spacing w:after="120"/>
        <w:ind w:left="1134"/>
      </w:pPr>
      <w:r>
        <w:t>Home visits to parents/carers.</w:t>
      </w:r>
    </w:p>
    <w:p w14:paraId="32D50196" w14:textId="77777777" w:rsidR="006E4BA2" w:rsidRDefault="006E4BA2" w:rsidP="006E4BA2">
      <w:pPr>
        <w:pStyle w:val="Heading3"/>
        <w:rPr>
          <w:lang w:val="en-AU"/>
        </w:rPr>
      </w:pPr>
      <w:bookmarkStart w:id="120" w:name="_Toc421185450"/>
      <w:r>
        <w:rPr>
          <w:lang w:val="en-AU"/>
        </w:rPr>
        <w:t xml:space="preserve">Minimise </w:t>
      </w:r>
      <w:r w:rsidR="00053620" w:rsidRPr="006E4BA2">
        <w:rPr>
          <w:lang w:val="en-AU"/>
        </w:rPr>
        <w:t>factors that may lead to or maintain inappropriate behaviour</w:t>
      </w:r>
      <w:bookmarkEnd w:id="120"/>
      <w:r w:rsidRPr="006E4BA2">
        <w:rPr>
          <w:lang w:val="en-AU"/>
        </w:rPr>
        <w:t xml:space="preserve"> </w:t>
      </w:r>
    </w:p>
    <w:p w14:paraId="30AAA126" w14:textId="77777777" w:rsidR="007E6E28" w:rsidRDefault="006E4BA2" w:rsidP="006E4BA2">
      <w:r>
        <w:t>By communicating the full picture</w:t>
      </w:r>
      <w:r w:rsidR="00913F57">
        <w:t xml:space="preserve"> about the child that includes the trigger points and the strategies that should NOT be used to all people involved in supporting the plan and the child, the factors that cause the inappropriate behaviour should be avoided.</w:t>
      </w:r>
    </w:p>
    <w:p w14:paraId="1CF4F77D" w14:textId="77777777" w:rsidR="008709EA" w:rsidRDefault="008709EA" w:rsidP="008709EA">
      <w:pPr>
        <w:pStyle w:val="Heading3"/>
      </w:pPr>
      <w:bookmarkStart w:id="121" w:name="_Toc421185451"/>
      <w:r w:rsidRPr="005B7C76">
        <w:t xml:space="preserve">Activity </w:t>
      </w:r>
      <w:r>
        <w:t>4A</w:t>
      </w:r>
      <w:bookmarkEnd w:id="121"/>
    </w:p>
    <w:p w14:paraId="7CC7313A" w14:textId="77777777" w:rsidR="00721FB2" w:rsidRDefault="008709EA" w:rsidP="008709EA">
      <w:pPr>
        <w:pStyle w:val="Bullets"/>
        <w:numPr>
          <w:ilvl w:val="0"/>
          <w:numId w:val="0"/>
        </w:numPr>
        <w:rPr>
          <w:rFonts w:cs="Calibri"/>
          <w:color w:val="C00000"/>
          <w:sz w:val="28"/>
          <w:szCs w:val="28"/>
        </w:rPr>
      </w:pPr>
      <w:r>
        <w:rPr>
          <w:noProof/>
          <w:lang w:eastAsia="en-AU"/>
        </w:rPr>
        <w:lastRenderedPageBreak/>
        <w:drawing>
          <wp:anchor distT="0" distB="0" distL="114300" distR="114300" simplePos="0" relativeHeight="251815936" behindDoc="1" locked="0" layoutInCell="1" allowOverlap="1" wp14:anchorId="6FD0BF09" wp14:editId="363DA2EC">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0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br w:type="page"/>
      </w:r>
    </w:p>
    <w:p w14:paraId="00B86E78" w14:textId="77777777" w:rsidR="00A84AE8" w:rsidRDefault="006E5817" w:rsidP="006E5817">
      <w:pPr>
        <w:pStyle w:val="Heading2"/>
      </w:pPr>
      <w:bookmarkStart w:id="122" w:name="_Toc421185452"/>
      <w:r w:rsidRPr="006E5817">
        <w:lastRenderedPageBreak/>
        <w:t xml:space="preserve">4.4 – </w:t>
      </w:r>
      <w:r w:rsidR="009B4373" w:rsidRPr="00CD5361">
        <w:rPr>
          <w:rFonts w:asciiTheme="minorHAnsi" w:hAnsiTheme="minorHAnsi"/>
        </w:rPr>
        <w:t>Support colleagues to implement the plan effectively and consistently</w:t>
      </w:r>
      <w:bookmarkEnd w:id="122"/>
    </w:p>
    <w:p w14:paraId="3E729064" w14:textId="77777777" w:rsidR="0041243E" w:rsidRDefault="0041243E" w:rsidP="0041243E">
      <w:pPr>
        <w:pStyle w:val="Heading3"/>
      </w:pPr>
      <w:bookmarkStart w:id="123" w:name="_Toc421185453"/>
      <w:r>
        <w:t>Supporting colleagues</w:t>
      </w:r>
      <w:bookmarkEnd w:id="123"/>
    </w:p>
    <w:p w14:paraId="4C1A18E8" w14:textId="77777777" w:rsidR="0041243E" w:rsidRDefault="005808A5" w:rsidP="0041243E">
      <w:r>
        <w:t>The plan will only be effective if everyone involved in supporting the child applies the strategies consistently and buys in to the rationale and ethos of the plan. You have taken the time to meet with the child and their parents/carers to ensure that they understand the strategies you expect them to use to manage their behaviour and how they can expect to be managed by all involved in their care and you have also stressed the importance of following these expectations and the consequences for not doing so. The child has the right to expect that adults</w:t>
      </w:r>
      <w:r w:rsidR="0041243E">
        <w:t xml:space="preserve"> supporting them will follow the same expectations. Colleagues should be gently reminded that they are modelling appropriate and positive behaviour at all times and that by not adhering to the strategies set out in the plan they are sending mixed messages to the child and are hindering rather than helping the development of cooperative behaviour.</w:t>
      </w:r>
    </w:p>
    <w:p w14:paraId="203A53A6" w14:textId="77777777" w:rsidR="0041243E" w:rsidRDefault="0041243E" w:rsidP="0041243E">
      <w:r>
        <w:t>Having communicated the support plan to colleagues you might find that individuals want further information or assistance to understand why you are asking them to manage the child in that specific way. Some might not agree with your strategies and may, for example, think you are being far too lenient on the child. There may be strategies in the plan that contradict the behaviour for learning policy of the organisation. For example, in chapter</w:t>
      </w:r>
      <w:r w:rsidR="001F664F">
        <w:t xml:space="preserve"> </w:t>
      </w:r>
      <w:r>
        <w:t>1.4 the following procedure for dealing with disruption was outlined:</w:t>
      </w:r>
    </w:p>
    <w:p w14:paraId="78A7D933" w14:textId="77777777" w:rsidR="0041243E" w:rsidRDefault="0041243E" w:rsidP="0041243E">
      <w:r>
        <w:rPr>
          <w:noProof/>
          <w:lang w:eastAsia="en-AU"/>
        </w:rPr>
        <w:drawing>
          <wp:anchor distT="0" distB="0" distL="114300" distR="114300" simplePos="0" relativeHeight="251817984" behindDoc="1" locked="0" layoutInCell="1" allowOverlap="1" wp14:anchorId="75A00BE0" wp14:editId="17F48FE8">
            <wp:simplePos x="0" y="0"/>
            <wp:positionH relativeFrom="column">
              <wp:posOffset>162560</wp:posOffset>
            </wp:positionH>
            <wp:positionV relativeFrom="paragraph">
              <wp:posOffset>230505</wp:posOffset>
            </wp:positionV>
            <wp:extent cx="5486400" cy="3423285"/>
            <wp:effectExtent l="95250" t="38100" r="76200" b="120015"/>
            <wp:wrapSquare wrapText="bothSides"/>
            <wp:docPr id="110" name="Diagram 1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14:sizeRelV relativeFrom="margin">
              <wp14:pctHeight>0</wp14:pctHeight>
            </wp14:sizeRelV>
          </wp:anchor>
        </w:drawing>
      </w:r>
    </w:p>
    <w:p w14:paraId="5A4467D2" w14:textId="77777777" w:rsidR="007653DB" w:rsidRDefault="007653DB">
      <w:pPr>
        <w:spacing w:after="0" w:line="240" w:lineRule="auto"/>
      </w:pPr>
      <w:r>
        <w:br w:type="page"/>
      </w:r>
    </w:p>
    <w:p w14:paraId="0D4FCB85" w14:textId="77777777" w:rsidR="0041243E" w:rsidRDefault="0041243E" w:rsidP="0041243E">
      <w:r>
        <w:lastRenderedPageBreak/>
        <w:t>This policy is to be used across the whole establishment for all children who disrupt lessons/activities. However, in the scenario regarding Megan from chapter three, this policy would be by-passed and instead of the verbal warnings and moving seats, the strategy would be to ignore the disruption as far as possible as the attention the warnings and the moving seats</w:t>
      </w:r>
      <w:r w:rsidR="005605E4">
        <w:t xml:space="preserve"> would create would encourage further disruption from Megan. Contacting a member of staff who does not know Megan and who Megan does not trust would cause even more inappropriate behaviour that could potentially lead to Megan being excluded. Some colleagues may object to Megan being treated differently to other children simply because she misbehaves and would argue that it encourages her to maintain the inappropriate behaviour. Individual conversations with these colleagu</w:t>
      </w:r>
      <w:r w:rsidR="007653DB">
        <w:t xml:space="preserve">es from the child’s key worker </w:t>
      </w:r>
      <w:r w:rsidR="005605E4">
        <w:t>and</w:t>
      </w:r>
      <w:r w:rsidR="007653DB">
        <w:t>,</w:t>
      </w:r>
      <w:r w:rsidR="005605E4">
        <w:t xml:space="preserve"> if necessary, senior management or the authority who has approved the strategy should take place.</w:t>
      </w:r>
    </w:p>
    <w:p w14:paraId="493F53D4" w14:textId="77777777" w:rsidR="00F81DB2" w:rsidRDefault="00F81DB2" w:rsidP="0041243E">
      <w:r>
        <w:t>You might find that colleagues simply need training or require equipment and materials to apply the strategies. You should support any individual needs</w:t>
      </w:r>
      <w:r w:rsidR="001F664F">
        <w:t xml:space="preserve"> </w:t>
      </w:r>
      <w:r>
        <w:t>to ensure that the plan is applied effectively and consistently by all. By doing this you are minimising factors that may lead to continued inappropriate behaviour.</w:t>
      </w:r>
    </w:p>
    <w:p w14:paraId="1D7FD3CB" w14:textId="77777777" w:rsidR="005808A5" w:rsidRDefault="005808A5" w:rsidP="009F20AF">
      <w:pPr>
        <w:pStyle w:val="Heading3"/>
        <w:rPr>
          <w:rFonts w:cs="Calibri"/>
          <w:color w:val="C00000"/>
          <w:sz w:val="28"/>
          <w:szCs w:val="28"/>
        </w:rPr>
      </w:pPr>
      <w:r>
        <w:br w:type="page"/>
      </w:r>
    </w:p>
    <w:p w14:paraId="4BECDC2D" w14:textId="77777777" w:rsidR="00890699" w:rsidRDefault="00890699" w:rsidP="00890699">
      <w:pPr>
        <w:pStyle w:val="Heading3"/>
      </w:pPr>
      <w:bookmarkStart w:id="124" w:name="_Toc421185455"/>
      <w:r w:rsidRPr="005B7C76">
        <w:lastRenderedPageBreak/>
        <w:t xml:space="preserve">Activity </w:t>
      </w:r>
      <w:r>
        <w:t>4B</w:t>
      </w:r>
      <w:bookmarkEnd w:id="124"/>
    </w:p>
    <w:p w14:paraId="58C7847C" w14:textId="77777777" w:rsidR="00A84AE8" w:rsidRDefault="00890699" w:rsidP="00890699">
      <w:pPr>
        <w:pStyle w:val="Heading2"/>
      </w:pPr>
      <w:bookmarkStart w:id="125" w:name="_Toc421185456"/>
      <w:r>
        <w:rPr>
          <w:noProof/>
          <w:lang w:eastAsia="en-AU"/>
        </w:rPr>
        <w:drawing>
          <wp:anchor distT="0" distB="0" distL="114300" distR="114300" simplePos="0" relativeHeight="251827200" behindDoc="1" locked="0" layoutInCell="1" allowOverlap="1" wp14:anchorId="1C4170C1" wp14:editId="158F5BCE">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1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br w:type="page"/>
      </w:r>
      <w:r w:rsidR="00A84AE8">
        <w:lastRenderedPageBreak/>
        <w:t xml:space="preserve">4.5 – </w:t>
      </w:r>
      <w:r w:rsidR="009B4373" w:rsidRPr="00CD5361">
        <w:rPr>
          <w:rFonts w:asciiTheme="minorHAnsi" w:hAnsiTheme="minorHAnsi"/>
        </w:rPr>
        <w:t>Review child’s behaviour against the plan and modify where necessary in consultation with colleagues, family members and others caring for the child</w:t>
      </w:r>
      <w:bookmarkEnd w:id="125"/>
    </w:p>
    <w:p w14:paraId="79327697" w14:textId="77777777" w:rsidR="00987CB9" w:rsidRDefault="00987CB9" w:rsidP="00987CB9">
      <w:pPr>
        <w:pStyle w:val="Heading3"/>
      </w:pPr>
      <w:bookmarkStart w:id="126" w:name="_Toc421185457"/>
      <w:r>
        <w:t>Reviewing the plan</w:t>
      </w:r>
      <w:bookmarkEnd w:id="126"/>
    </w:p>
    <w:p w14:paraId="1FFC6E20" w14:textId="77777777" w:rsidR="00987CB9" w:rsidRDefault="00987CB9" w:rsidP="00987CB9">
      <w:r>
        <w:t xml:space="preserve">Now you have developed and implemented the plan in consultation with the child, family members and others caring for the child, and colleagues, you need to review the progress of the child against the objectives in the plan. It is up to you how frequently you review the plan and this may change according to the progress or regress made by the child. If behaviour is not improving and strategies are not working across all activities and areas in the establishment you will need to call an early review to modify the strategies before the behaviour of the child becomes unmanageable and consequences are extreme and/or serious for the child and/or others around them. </w:t>
      </w:r>
    </w:p>
    <w:p w14:paraId="3219916D" w14:textId="77777777" w:rsidR="00987CB9" w:rsidRDefault="00987CB9" w:rsidP="00987CB9">
      <w:pPr>
        <w:pStyle w:val="Heading3"/>
      </w:pPr>
      <w:bookmarkStart w:id="127" w:name="_Toc421185458"/>
      <w:r>
        <w:t>Gathering information</w:t>
      </w:r>
      <w:bookmarkEnd w:id="127"/>
    </w:p>
    <w:p w14:paraId="19ECC73C" w14:textId="77777777" w:rsidR="000616A2" w:rsidRDefault="00987CB9" w:rsidP="00987CB9">
      <w:r>
        <w:t>Gathering information regarding the child’s progress is the same process as when you gathered the initial information about their behaviour from all those people who have contact with the child both internally and externally in chapter 2.1. You should also have more incidents and information recorded on the database your organisation uses to track and monitor behaviour because this will have been</w:t>
      </w:r>
      <w:r w:rsidR="000616A2">
        <w:t xml:space="preserve"> a required action for colleagues dealing with the child. </w:t>
      </w:r>
    </w:p>
    <w:p w14:paraId="2BA40AF6" w14:textId="77777777" w:rsidR="000616A2" w:rsidRDefault="000616A2" w:rsidP="000616A2">
      <w:pPr>
        <w:pStyle w:val="Heading3"/>
      </w:pPr>
      <w:bookmarkStart w:id="128" w:name="_Toc421185459"/>
      <w:r>
        <w:t>Reviewing progress against the plan</w:t>
      </w:r>
      <w:bookmarkEnd w:id="128"/>
    </w:p>
    <w:p w14:paraId="4F4541C1" w14:textId="77777777" w:rsidR="000616A2" w:rsidRDefault="000616A2" w:rsidP="000616A2">
      <w:pPr>
        <w:pStyle w:val="BoldBulTight0"/>
      </w:pPr>
      <w:r>
        <w:t>When you met with those involved in caring for the child before you developed the plan you will have recorded the information on the following areas of the child’s life:</w:t>
      </w:r>
    </w:p>
    <w:p w14:paraId="2EF86068" w14:textId="77777777" w:rsidR="000616A2" w:rsidRDefault="000616A2" w:rsidP="0054296E">
      <w:pPr>
        <w:pStyle w:val="Bullets"/>
        <w:numPr>
          <w:ilvl w:val="0"/>
          <w:numId w:val="0"/>
        </w:numPr>
        <w:ind w:left="1134"/>
      </w:pPr>
      <w:r>
        <w:t>Family/home life and relevant issues and concerns</w:t>
      </w:r>
    </w:p>
    <w:p w14:paraId="099740B7" w14:textId="77777777" w:rsidR="000616A2" w:rsidRDefault="000616A2" w:rsidP="0054296E">
      <w:pPr>
        <w:pStyle w:val="Bullets"/>
        <w:numPr>
          <w:ilvl w:val="0"/>
          <w:numId w:val="0"/>
        </w:numPr>
        <w:ind w:left="1134"/>
      </w:pPr>
      <w:r>
        <w:t xml:space="preserve">Education including academic progress, social development, participation in extra-curricular activities, behaviour, </w:t>
      </w:r>
      <w:r w:rsidR="004A6E0E">
        <w:t xml:space="preserve">attendance, </w:t>
      </w:r>
      <w:r>
        <w:t>relationships with peers and adults</w:t>
      </w:r>
    </w:p>
    <w:p w14:paraId="0A9A522C" w14:textId="77777777" w:rsidR="000616A2" w:rsidRDefault="000616A2" w:rsidP="0054296E">
      <w:pPr>
        <w:pStyle w:val="Bullets"/>
        <w:numPr>
          <w:ilvl w:val="0"/>
          <w:numId w:val="0"/>
        </w:numPr>
        <w:ind w:left="1134"/>
      </w:pPr>
      <w:r>
        <w:t>Health</w:t>
      </w:r>
    </w:p>
    <w:p w14:paraId="5D4F2378" w14:textId="77777777" w:rsidR="000616A2" w:rsidRDefault="000616A2" w:rsidP="0054296E">
      <w:pPr>
        <w:pStyle w:val="Bullets"/>
        <w:numPr>
          <w:ilvl w:val="0"/>
          <w:numId w:val="0"/>
        </w:numPr>
        <w:ind w:left="1134"/>
      </w:pPr>
      <w:r>
        <w:t>Social engagement and recreational activities</w:t>
      </w:r>
    </w:p>
    <w:p w14:paraId="4010A95B" w14:textId="77777777" w:rsidR="000616A2" w:rsidRDefault="000616A2" w:rsidP="0054296E">
      <w:pPr>
        <w:pStyle w:val="Bullets"/>
        <w:numPr>
          <w:ilvl w:val="0"/>
          <w:numId w:val="0"/>
        </w:numPr>
        <w:ind w:left="1134"/>
      </w:pPr>
      <w:r>
        <w:t>External agencies/authorities working with the child and family.</w:t>
      </w:r>
    </w:p>
    <w:p w14:paraId="5A3DDE13" w14:textId="77777777" w:rsidR="000616A2" w:rsidRDefault="000616A2" w:rsidP="000616A2">
      <w:r>
        <w:t xml:space="preserve">The review process follows the same pattern and in addition to this information you assess how well the child is conforming to the expectations set out in the plan to identify areas of concern and areas of improvement. </w:t>
      </w:r>
    </w:p>
    <w:p w14:paraId="127D6CD3" w14:textId="77777777" w:rsidR="000616A2" w:rsidRDefault="000616A2" w:rsidP="000616A2">
      <w:r>
        <w:t xml:space="preserve">It is a good idea to have the child present at the review to obtain their views on how they are progressing wherever possible and appropriate. You may find that they can explain reasons for the strategies not </w:t>
      </w:r>
      <w:r w:rsidR="00A7205A">
        <w:t>working in certain areas that the adults involved in their care cannot. For example, there may have been a number of incidents of inappropriate behaviour in a certain activity or lesson which the adult involved in delivering it cannot explain. The child may explain that the adult is not following one of the strategies or not following it correctly. It might be something simple such as the room is too hot or that they cannot see the board properly but the child has not mentioned it to anyone.</w:t>
      </w:r>
    </w:p>
    <w:p w14:paraId="70C4A009" w14:textId="77777777" w:rsidR="00A7205A" w:rsidRDefault="00A7205A" w:rsidP="00A7205A">
      <w:pPr>
        <w:pStyle w:val="Heading3"/>
      </w:pPr>
      <w:bookmarkStart w:id="129" w:name="_Toc421185460"/>
      <w:r>
        <w:lastRenderedPageBreak/>
        <w:t>Modifying the plan</w:t>
      </w:r>
      <w:bookmarkEnd w:id="129"/>
    </w:p>
    <w:p w14:paraId="423C5AC0" w14:textId="77777777" w:rsidR="00A7205A" w:rsidRDefault="00A7205A" w:rsidP="00A7205A">
      <w:pPr>
        <w:rPr>
          <w:lang w:val="en-GB"/>
        </w:rPr>
      </w:pPr>
      <w:r>
        <w:rPr>
          <w:lang w:val="en-GB"/>
        </w:rPr>
        <w:t>Once you have held the review meeting you can see what is and what is not working for the child within the plan. You should now amend the strategies accordingly to suit the needs of the child and possibly the adults involved in their care. All parties should be clear on the changes and the reasons for the changes, particularly the child. The new plan needs to be communicated to all those involved again and the changes highlighted so that they can amend their approaches accordingly. There may be new or different people involved that require a more in depth appraisal than those that were involved from the start that you should factor into the communication process.</w:t>
      </w:r>
    </w:p>
    <w:p w14:paraId="20725DBB" w14:textId="77777777" w:rsidR="00A7205A" w:rsidRDefault="00A7205A" w:rsidP="00A7205A">
      <w:pPr>
        <w:pStyle w:val="BoldBulTight0"/>
        <w:rPr>
          <w:lang w:val="en-GB"/>
        </w:rPr>
      </w:pPr>
      <w:r>
        <w:rPr>
          <w:lang w:val="en-GB"/>
        </w:rPr>
        <w:t>Aspects of the plan that may require modification include:</w:t>
      </w:r>
    </w:p>
    <w:p w14:paraId="5E828A93" w14:textId="77777777" w:rsidR="00DC05A7" w:rsidRDefault="00DC05A7" w:rsidP="00B947FD">
      <w:pPr>
        <w:pStyle w:val="Bullets"/>
        <w:numPr>
          <w:ilvl w:val="0"/>
          <w:numId w:val="0"/>
        </w:numPr>
        <w:ind w:left="1134"/>
        <w:rPr>
          <w:lang w:val="en-GB"/>
        </w:rPr>
      </w:pPr>
      <w:r>
        <w:rPr>
          <w:lang w:val="en-GB"/>
        </w:rPr>
        <w:t>Changes in family circumstances</w:t>
      </w:r>
    </w:p>
    <w:p w14:paraId="510B19B8" w14:textId="77777777" w:rsidR="00A7205A" w:rsidRDefault="00A7205A" w:rsidP="00B947FD">
      <w:pPr>
        <w:pStyle w:val="Bullets"/>
        <w:numPr>
          <w:ilvl w:val="0"/>
          <w:numId w:val="0"/>
        </w:numPr>
        <w:ind w:left="1134"/>
        <w:rPr>
          <w:lang w:val="en-GB"/>
        </w:rPr>
      </w:pPr>
      <w:r>
        <w:rPr>
          <w:lang w:val="en-GB"/>
        </w:rPr>
        <w:t>Short-term objectives – the child may have already met/exceeded the target or may not be anywhere close. They also may have demonstrated different inappropriate behaviours that need to be addressed</w:t>
      </w:r>
    </w:p>
    <w:p w14:paraId="31E68C66" w14:textId="77777777" w:rsidR="00A7205A" w:rsidRDefault="00DC05A7" w:rsidP="00B947FD">
      <w:pPr>
        <w:pStyle w:val="Bullets"/>
        <w:numPr>
          <w:ilvl w:val="0"/>
          <w:numId w:val="0"/>
        </w:numPr>
        <w:ind w:left="1134"/>
        <w:rPr>
          <w:lang w:val="en-GB"/>
        </w:rPr>
      </w:pPr>
      <w:r>
        <w:rPr>
          <w:lang w:val="en-GB"/>
        </w:rPr>
        <w:t>Agencies involved</w:t>
      </w:r>
    </w:p>
    <w:p w14:paraId="74A4F5C0" w14:textId="77777777" w:rsidR="00DC05A7" w:rsidRDefault="00DC05A7" w:rsidP="00B947FD">
      <w:pPr>
        <w:pStyle w:val="Bullets"/>
        <w:numPr>
          <w:ilvl w:val="0"/>
          <w:numId w:val="0"/>
        </w:numPr>
        <w:ind w:left="1134"/>
        <w:rPr>
          <w:lang w:val="en-GB"/>
        </w:rPr>
      </w:pPr>
      <w:r>
        <w:rPr>
          <w:lang w:val="en-GB"/>
        </w:rPr>
        <w:t>Referrals to external bodies</w:t>
      </w:r>
    </w:p>
    <w:p w14:paraId="7774B8A3" w14:textId="77777777" w:rsidR="00DC05A7" w:rsidRDefault="00DC05A7" w:rsidP="00B947FD">
      <w:pPr>
        <w:pStyle w:val="Bullets"/>
        <w:numPr>
          <w:ilvl w:val="0"/>
          <w:numId w:val="0"/>
        </w:numPr>
        <w:ind w:left="1134"/>
        <w:rPr>
          <w:lang w:val="en-GB"/>
        </w:rPr>
      </w:pPr>
      <w:r>
        <w:rPr>
          <w:lang w:val="en-GB"/>
        </w:rPr>
        <w:t xml:space="preserve">The person to whom the child and people involved reports </w:t>
      </w:r>
    </w:p>
    <w:p w14:paraId="53DC4903" w14:textId="77777777" w:rsidR="00A76AFC" w:rsidRDefault="00A76AFC" w:rsidP="00B947FD">
      <w:pPr>
        <w:pStyle w:val="Bullets"/>
        <w:numPr>
          <w:ilvl w:val="0"/>
          <w:numId w:val="0"/>
        </w:numPr>
        <w:ind w:left="1134"/>
        <w:rPr>
          <w:lang w:val="en-GB"/>
        </w:rPr>
      </w:pPr>
      <w:r>
        <w:rPr>
          <w:lang w:val="en-GB"/>
        </w:rPr>
        <w:t>People involved in the plan</w:t>
      </w:r>
    </w:p>
    <w:p w14:paraId="44E9E569" w14:textId="77777777" w:rsidR="00DC05A7" w:rsidRDefault="00DC05A7" w:rsidP="00B947FD">
      <w:pPr>
        <w:pStyle w:val="Bullets"/>
        <w:numPr>
          <w:ilvl w:val="0"/>
          <w:numId w:val="0"/>
        </w:numPr>
        <w:ind w:left="1134"/>
        <w:rPr>
          <w:lang w:val="en-GB"/>
        </w:rPr>
      </w:pPr>
      <w:r>
        <w:rPr>
          <w:lang w:val="en-GB"/>
        </w:rPr>
        <w:t>Methods of reporting</w:t>
      </w:r>
    </w:p>
    <w:p w14:paraId="5C12C782" w14:textId="77777777" w:rsidR="00DC05A7" w:rsidRDefault="00DC05A7" w:rsidP="00B947FD">
      <w:pPr>
        <w:pStyle w:val="Bullets"/>
        <w:numPr>
          <w:ilvl w:val="0"/>
          <w:numId w:val="0"/>
        </w:numPr>
        <w:ind w:left="1134"/>
        <w:rPr>
          <w:lang w:val="en-GB"/>
        </w:rPr>
      </w:pPr>
      <w:r>
        <w:rPr>
          <w:lang w:val="en-GB"/>
        </w:rPr>
        <w:t>Strategies</w:t>
      </w:r>
    </w:p>
    <w:p w14:paraId="577CA250" w14:textId="77777777" w:rsidR="00DC05A7" w:rsidRDefault="00DC05A7" w:rsidP="00B947FD">
      <w:pPr>
        <w:pStyle w:val="Bullets"/>
        <w:numPr>
          <w:ilvl w:val="0"/>
          <w:numId w:val="0"/>
        </w:numPr>
        <w:ind w:left="1134"/>
        <w:rPr>
          <w:lang w:val="en-GB"/>
        </w:rPr>
      </w:pPr>
      <w:r>
        <w:rPr>
          <w:lang w:val="en-GB"/>
        </w:rPr>
        <w:t>Consequences for incidents of inappropriate behaviour</w:t>
      </w:r>
    </w:p>
    <w:p w14:paraId="636BB9F7" w14:textId="77777777" w:rsidR="00DC05A7" w:rsidRPr="00DC05A7" w:rsidRDefault="00DC05A7" w:rsidP="00B947FD">
      <w:pPr>
        <w:pStyle w:val="Bullets"/>
        <w:numPr>
          <w:ilvl w:val="0"/>
          <w:numId w:val="0"/>
        </w:numPr>
        <w:ind w:left="1134"/>
        <w:rPr>
          <w:lang w:val="en-GB"/>
        </w:rPr>
      </w:pPr>
      <w:r>
        <w:rPr>
          <w:lang w:val="en-GB"/>
        </w:rPr>
        <w:t>Behaviours of concern</w:t>
      </w:r>
    </w:p>
    <w:p w14:paraId="36CA2FF1" w14:textId="77777777" w:rsidR="00DC05A7" w:rsidRDefault="00DC05A7" w:rsidP="00B947FD">
      <w:pPr>
        <w:pStyle w:val="Bullets"/>
        <w:numPr>
          <w:ilvl w:val="0"/>
          <w:numId w:val="0"/>
        </w:numPr>
        <w:ind w:left="1134"/>
        <w:rPr>
          <w:lang w:val="en-GB"/>
        </w:rPr>
      </w:pPr>
      <w:r>
        <w:rPr>
          <w:lang w:val="en-GB"/>
        </w:rPr>
        <w:t>Strengths of the child and improvements made</w:t>
      </w:r>
    </w:p>
    <w:p w14:paraId="059E0A05" w14:textId="77777777" w:rsidR="00DC05A7" w:rsidRDefault="00DC05A7" w:rsidP="00B947FD">
      <w:pPr>
        <w:pStyle w:val="Bullets"/>
        <w:numPr>
          <w:ilvl w:val="0"/>
          <w:numId w:val="0"/>
        </w:numPr>
        <w:ind w:left="1134"/>
        <w:rPr>
          <w:lang w:val="en-GB"/>
        </w:rPr>
      </w:pPr>
      <w:r>
        <w:rPr>
          <w:lang w:val="en-GB"/>
        </w:rPr>
        <w:t>Other relevant information and new issues raised.</w:t>
      </w:r>
    </w:p>
    <w:p w14:paraId="1AF310A6" w14:textId="77777777" w:rsidR="00DC05A7" w:rsidRPr="00A7205A" w:rsidRDefault="00DC05A7" w:rsidP="00DC05A7">
      <w:pPr>
        <w:pStyle w:val="Bullets"/>
        <w:numPr>
          <w:ilvl w:val="0"/>
          <w:numId w:val="0"/>
        </w:numPr>
        <w:ind w:left="1494" w:hanging="360"/>
        <w:rPr>
          <w:lang w:val="en-GB"/>
        </w:rPr>
      </w:pPr>
    </w:p>
    <w:p w14:paraId="79D277EF" w14:textId="77777777" w:rsidR="00DB5EB1" w:rsidRDefault="00DB5EB1" w:rsidP="000616A2">
      <w:pPr>
        <w:pStyle w:val="Bullets"/>
      </w:pPr>
      <w:r>
        <w:br w:type="page"/>
      </w:r>
    </w:p>
    <w:p w14:paraId="1A4FFE8B" w14:textId="77777777" w:rsidR="00A62486" w:rsidRDefault="00190918" w:rsidP="00A62486">
      <w:pPr>
        <w:pStyle w:val="Heading3"/>
      </w:pPr>
      <w:bookmarkStart w:id="130" w:name="_Toc421185461"/>
      <w:r w:rsidRPr="005B7C76">
        <w:lastRenderedPageBreak/>
        <w:t xml:space="preserve">Activity </w:t>
      </w:r>
      <w:r w:rsidR="009B4373">
        <w:t>4</w:t>
      </w:r>
      <w:r w:rsidR="004A6E0E">
        <w:t>C</w:t>
      </w:r>
      <w:bookmarkEnd w:id="130"/>
    </w:p>
    <w:p w14:paraId="09E4D192" w14:textId="77777777" w:rsidR="00190918" w:rsidRDefault="00190918" w:rsidP="009B4373">
      <w:pPr>
        <w:rPr>
          <w:rFonts w:cstheme="majorBidi"/>
          <w:b/>
          <w:bCs/>
          <w:sz w:val="26"/>
          <w:szCs w:val="26"/>
          <w:lang w:val="en-GB"/>
        </w:rPr>
      </w:pPr>
      <w:r>
        <w:rPr>
          <w:noProof/>
          <w:lang w:eastAsia="en-AU"/>
        </w:rPr>
        <w:drawing>
          <wp:anchor distT="0" distB="0" distL="114300" distR="114300" simplePos="0" relativeHeight="251726848" behindDoc="1" locked="0" layoutInCell="1" allowOverlap="1" wp14:anchorId="37C1B073" wp14:editId="1C9AF19D">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br w:type="page"/>
      </w:r>
    </w:p>
    <w:p w14:paraId="2A4894EC" w14:textId="77777777" w:rsidR="002A52DD" w:rsidRDefault="00A62486" w:rsidP="00A62486">
      <w:pPr>
        <w:pStyle w:val="Heading3"/>
      </w:pPr>
      <w:bookmarkStart w:id="131" w:name="_Toc421185462"/>
      <w:r>
        <w:rPr>
          <w:noProof/>
          <w:lang w:val="en-AU" w:eastAsia="en-AU"/>
        </w:rPr>
        <w:lastRenderedPageBreak/>
        <w:drawing>
          <wp:anchor distT="0" distB="0" distL="114300" distR="114300" simplePos="0" relativeHeight="251701248" behindDoc="1" locked="0" layoutInCell="1" allowOverlap="1" wp14:anchorId="7F33D299" wp14:editId="02232B20">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rsidR="002A52DD">
        <w:t>Skills and Knowledge Activity</w:t>
      </w:r>
      <w:bookmarkEnd w:id="131"/>
    </w:p>
    <w:p w14:paraId="3D85F521" w14:textId="77777777" w:rsidR="002A52DD" w:rsidRDefault="002A52DD" w:rsidP="00A62486">
      <w:r>
        <w:br w:type="page"/>
      </w:r>
    </w:p>
    <w:p w14:paraId="5719D332" w14:textId="77777777" w:rsidR="002A52DD" w:rsidRPr="008554B3" w:rsidRDefault="002A52DD" w:rsidP="002A52DD">
      <w:pPr>
        <w:pStyle w:val="NormalBold"/>
      </w:pPr>
      <w:r w:rsidRPr="008554B3">
        <w:lastRenderedPageBreak/>
        <w:t>Nearly there...</w:t>
      </w:r>
    </w:p>
    <w:p w14:paraId="14C807B3" w14:textId="77777777" w:rsidR="002A52DD" w:rsidRDefault="002A52DD" w:rsidP="002A52DD">
      <w:pPr>
        <w:pStyle w:val="Heading2"/>
      </w:pPr>
      <w:bookmarkStart w:id="132" w:name="_Toc326743832"/>
      <w:bookmarkStart w:id="133" w:name="_Toc330309176"/>
      <w:bookmarkStart w:id="134" w:name="_Toc338606027"/>
      <w:bookmarkStart w:id="135" w:name="_Toc338792185"/>
      <w:bookmarkStart w:id="136" w:name="_Toc348021071"/>
      <w:bookmarkStart w:id="137" w:name="_Toc421185463"/>
      <w:r>
        <w:t>Major Activity – An opportunity to revise the unit</w:t>
      </w:r>
      <w:bookmarkEnd w:id="132"/>
      <w:bookmarkEnd w:id="133"/>
      <w:bookmarkEnd w:id="134"/>
      <w:bookmarkEnd w:id="135"/>
      <w:bookmarkEnd w:id="136"/>
      <w:bookmarkEnd w:id="137"/>
    </w:p>
    <w:p w14:paraId="58DC0C08" w14:textId="77777777" w:rsidR="002A52DD" w:rsidRDefault="002A52DD" w:rsidP="002A52DD"/>
    <w:p w14:paraId="0CC67CFB" w14:textId="77777777"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14:paraId="35B55624" w14:textId="77777777" w:rsidR="002A52DD" w:rsidRDefault="002A52DD" w:rsidP="00A62486">
      <w:r>
        <w:br w:type="page"/>
      </w:r>
    </w:p>
    <w:p w14:paraId="08B67C52" w14:textId="77777777" w:rsidR="006C1AE2" w:rsidRPr="0074586A" w:rsidRDefault="006C1AE2" w:rsidP="006C1AE2">
      <w:pPr>
        <w:rPr>
          <w:b/>
          <w:color w:val="C00000"/>
          <w:sz w:val="26"/>
          <w:szCs w:val="26"/>
        </w:rPr>
      </w:pPr>
      <w:r w:rsidRPr="008554B3">
        <w:rPr>
          <w:b/>
          <w:color w:val="C00000"/>
          <w:sz w:val="26"/>
          <w:szCs w:val="26"/>
        </w:rPr>
        <w:lastRenderedPageBreak/>
        <w:t>Congratulations!</w:t>
      </w:r>
    </w:p>
    <w:p w14:paraId="5BCC1613" w14:textId="77777777"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9B4373">
        <w:rPr>
          <w:lang w:val="en-US"/>
        </w:rPr>
        <w:t>Establish and implement plans for developing cooperative behaviour</w:t>
      </w:r>
      <w:r w:rsidR="00206263">
        <w:rPr>
          <w:lang w:val="en-US"/>
        </w:rPr>
        <w:t>'</w:t>
      </w:r>
      <w:r w:rsidR="00B17ABC">
        <w:rPr>
          <w:lang w:val="en-US"/>
        </w:rPr>
        <w:t>.</w:t>
      </w:r>
    </w:p>
    <w:p w14:paraId="3F77D143" w14:textId="77777777" w:rsidR="007C3FE7" w:rsidRDefault="007C3FE7" w:rsidP="00A62486">
      <w:pPr>
        <w:rPr>
          <w:noProof/>
          <w:lang w:val="en-GB" w:eastAsia="en-GB"/>
        </w:rPr>
      </w:pPr>
      <w:r>
        <w:rPr>
          <w:noProof/>
          <w:lang w:eastAsia="en-AU"/>
        </w:rPr>
        <w:drawing>
          <wp:anchor distT="0" distB="0" distL="114300" distR="114300" simplePos="0" relativeHeight="251720704" behindDoc="1" locked="0" layoutInCell="1" allowOverlap="1" wp14:anchorId="1A3A21B3" wp14:editId="432B96E9">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61"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14:paraId="72A3C291" w14:textId="77777777" w:rsidR="006C1AE2" w:rsidRDefault="00804162" w:rsidP="00727BAD">
      <w:pPr>
        <w:pStyle w:val="Heading2"/>
        <w:jc w:val="center"/>
      </w:pPr>
      <w:bookmarkStart w:id="138" w:name="_Toc421185464"/>
      <w:r>
        <w:lastRenderedPageBreak/>
        <w:t>References</w:t>
      </w:r>
      <w:bookmarkEnd w:id="138"/>
    </w:p>
    <w:p w14:paraId="0F6C1C9B" w14:textId="77777777" w:rsidR="007C3FE7" w:rsidRDefault="007C3FE7" w:rsidP="007C3FE7"/>
    <w:p w14:paraId="41921763" w14:textId="77777777" w:rsidR="007C3FE7" w:rsidRDefault="00427655" w:rsidP="00427655">
      <w:pPr>
        <w:jc w:val="center"/>
        <w:rPr>
          <w:b/>
          <w:i/>
        </w:rPr>
      </w:pPr>
      <w:r w:rsidRPr="00427655">
        <w:rPr>
          <w:b/>
          <w:i/>
        </w:rPr>
        <w:t>These suggested references are for further reading and do not necessarily represent the contents of this Learner Guide.</w:t>
      </w:r>
    </w:p>
    <w:p w14:paraId="1C9809D5" w14:textId="77777777" w:rsidR="00427655" w:rsidRDefault="00427655" w:rsidP="00427655"/>
    <w:p w14:paraId="0FBDF431" w14:textId="77777777" w:rsidR="009B4373" w:rsidRDefault="009B4373" w:rsidP="00427655">
      <w:pPr>
        <w:rPr>
          <w:b/>
          <w:u w:val="single"/>
        </w:rPr>
      </w:pPr>
      <w:r>
        <w:rPr>
          <w:b/>
          <w:u w:val="single"/>
        </w:rPr>
        <w:t>Websites</w:t>
      </w:r>
    </w:p>
    <w:p w14:paraId="054DBE0B" w14:textId="77777777" w:rsidR="002F653A" w:rsidRPr="002F653A" w:rsidRDefault="002F653A" w:rsidP="0015611E">
      <w:pPr>
        <w:pStyle w:val="Bullets"/>
        <w:numPr>
          <w:ilvl w:val="0"/>
          <w:numId w:val="0"/>
        </w:numPr>
      </w:pPr>
      <w:r>
        <w:rPr>
          <w:b/>
        </w:rPr>
        <w:t xml:space="preserve">Ashmont Public School: </w:t>
      </w:r>
      <w:hyperlink r:id="rId62" w:history="1">
        <w:r w:rsidR="007653DB" w:rsidRPr="00FF4EAE">
          <w:rPr>
            <w:rStyle w:val="Hyperlink"/>
          </w:rPr>
          <w:t>http://www.ashmont-p.schools.nsw.edu.au/</w:t>
        </w:r>
      </w:hyperlink>
      <w:r w:rsidR="007653DB">
        <w:t xml:space="preserve"> </w:t>
      </w:r>
    </w:p>
    <w:p w14:paraId="12804EFE" w14:textId="77777777" w:rsidR="0015611E" w:rsidRDefault="0015611E" w:rsidP="0015611E">
      <w:pPr>
        <w:pStyle w:val="Bullets"/>
        <w:numPr>
          <w:ilvl w:val="0"/>
          <w:numId w:val="0"/>
        </w:numPr>
        <w:rPr>
          <w:lang w:val="en-GB"/>
        </w:rPr>
      </w:pPr>
      <w:r w:rsidRPr="009C24D8">
        <w:rPr>
          <w:b/>
        </w:rPr>
        <w:t>Australian Children’s Education and Care Quality Authority (ACECQA)</w:t>
      </w:r>
      <w:r>
        <w:rPr>
          <w:b/>
        </w:rPr>
        <w:t>:</w:t>
      </w:r>
      <w:r>
        <w:rPr>
          <w:lang w:val="en-GB"/>
        </w:rPr>
        <w:t xml:space="preserve"> </w:t>
      </w:r>
    </w:p>
    <w:p w14:paraId="5F631314" w14:textId="77777777" w:rsidR="0015611E" w:rsidRDefault="003D4817" w:rsidP="0015611E">
      <w:pPr>
        <w:pStyle w:val="Bullets"/>
        <w:rPr>
          <w:lang w:val="en-GB"/>
        </w:rPr>
      </w:pPr>
      <w:hyperlink r:id="rId63" w:history="1">
        <w:r w:rsidR="007653DB" w:rsidRPr="00FF4EAE">
          <w:rPr>
            <w:rStyle w:val="Hyperlink"/>
            <w:lang w:val="en-GB"/>
          </w:rPr>
          <w:t>http://acecqa.gov.au/national-quality-framework/the-national-quality-standard</w:t>
        </w:r>
      </w:hyperlink>
      <w:r w:rsidR="007653DB">
        <w:rPr>
          <w:lang w:val="en-GB"/>
        </w:rPr>
        <w:t xml:space="preserve"> </w:t>
      </w:r>
    </w:p>
    <w:p w14:paraId="76DFD7EE" w14:textId="77777777" w:rsidR="0015611E" w:rsidRPr="009C24D8" w:rsidRDefault="003D4817" w:rsidP="0015611E">
      <w:pPr>
        <w:pStyle w:val="Bullets"/>
        <w:rPr>
          <w:lang w:val="en-GB"/>
        </w:rPr>
      </w:pPr>
      <w:hyperlink r:id="rId64" w:history="1">
        <w:r w:rsidR="007653DB" w:rsidRPr="00FF4EAE">
          <w:rPr>
            <w:rStyle w:val="Hyperlink"/>
          </w:rPr>
          <w:t>http://files.acecqa.gov.au/files/National-Quality-Framework-Resources-Kit/2014/NQF02%20Guide%20to%20ECS%20Law%20and%20Regs_web.pdf</w:t>
        </w:r>
      </w:hyperlink>
      <w:r w:rsidR="007653DB">
        <w:t xml:space="preserve"> </w:t>
      </w:r>
    </w:p>
    <w:p w14:paraId="046BB45C" w14:textId="77777777" w:rsidR="0015611E" w:rsidRDefault="0015611E" w:rsidP="0015611E">
      <w:pPr>
        <w:pStyle w:val="Bullets"/>
        <w:numPr>
          <w:ilvl w:val="0"/>
          <w:numId w:val="0"/>
        </w:numPr>
        <w:rPr>
          <w:b/>
        </w:rPr>
      </w:pPr>
      <w:r>
        <w:rPr>
          <w:b/>
        </w:rPr>
        <w:t xml:space="preserve">Australian Government Department for Education and Training: </w:t>
      </w:r>
    </w:p>
    <w:p w14:paraId="32F2DA4E" w14:textId="77777777" w:rsidR="0015611E" w:rsidRDefault="003D4817" w:rsidP="0015611E">
      <w:pPr>
        <w:pStyle w:val="Bullets"/>
        <w:rPr>
          <w:rStyle w:val="BoldandItalics"/>
          <w:b w:val="0"/>
          <w:i w:val="0"/>
        </w:rPr>
      </w:pPr>
      <w:hyperlink r:id="rId65" w:history="1">
        <w:r w:rsidR="007653DB" w:rsidRPr="00FF4EAE">
          <w:rPr>
            <w:rStyle w:val="Hyperlink"/>
          </w:rPr>
          <w:t>http://education.gov.au/national-quality-framework-early-childhood-education-and-care</w:t>
        </w:r>
      </w:hyperlink>
      <w:r w:rsidR="007653DB">
        <w:rPr>
          <w:rStyle w:val="BoldandItalics"/>
          <w:b w:val="0"/>
          <w:i w:val="0"/>
        </w:rPr>
        <w:t xml:space="preserve"> </w:t>
      </w:r>
    </w:p>
    <w:p w14:paraId="29ADB49C" w14:textId="77777777" w:rsidR="0015611E" w:rsidRDefault="003D4817" w:rsidP="0015611E">
      <w:pPr>
        <w:pStyle w:val="Bullets"/>
        <w:rPr>
          <w:lang w:val="en-GB"/>
        </w:rPr>
      </w:pPr>
      <w:hyperlink r:id="rId66" w:history="1">
        <w:r w:rsidR="007653DB" w:rsidRPr="00FF4EAE">
          <w:rPr>
            <w:rStyle w:val="Hyperlink"/>
            <w:lang w:val="en-GB"/>
          </w:rPr>
          <w:t>http://education.gov.au/early-years-learning-framework</w:t>
        </w:r>
      </w:hyperlink>
      <w:r w:rsidR="007653DB">
        <w:rPr>
          <w:lang w:val="en-GB"/>
        </w:rPr>
        <w:t xml:space="preserve"> </w:t>
      </w:r>
    </w:p>
    <w:p w14:paraId="07F68916" w14:textId="77777777" w:rsidR="009B4373" w:rsidRPr="0015611E" w:rsidRDefault="003D4817" w:rsidP="0015611E">
      <w:pPr>
        <w:pStyle w:val="Bullets"/>
        <w:rPr>
          <w:lang w:val="en-GB"/>
        </w:rPr>
      </w:pPr>
      <w:hyperlink r:id="rId67" w:history="1">
        <w:r w:rsidR="007653DB" w:rsidRPr="00FF4EAE">
          <w:rPr>
            <w:rStyle w:val="Hyperlink"/>
            <w:lang w:val="en-GB"/>
          </w:rPr>
          <w:t>http://education.gov.au/my-time-our-place-framework-school-age-care-australia</w:t>
        </w:r>
      </w:hyperlink>
      <w:r w:rsidR="007653DB">
        <w:rPr>
          <w:lang w:val="en-GB"/>
        </w:rPr>
        <w:t xml:space="preserve"> </w:t>
      </w:r>
    </w:p>
    <w:p w14:paraId="17F5BE40" w14:textId="77777777" w:rsidR="00ED2F20" w:rsidRPr="00ED2F20" w:rsidRDefault="00ED2F20" w:rsidP="00427655">
      <w:pPr>
        <w:rPr>
          <w:b/>
        </w:rPr>
      </w:pPr>
      <w:r w:rsidRPr="00ED2F20">
        <w:rPr>
          <w:b/>
        </w:rPr>
        <w:t xml:space="preserve">Australian Government Department of Social Services: </w:t>
      </w:r>
    </w:p>
    <w:p w14:paraId="49906C00" w14:textId="77777777" w:rsidR="001702E1" w:rsidRPr="00ED2F20" w:rsidRDefault="00ED2F20" w:rsidP="00ED2F20">
      <w:pPr>
        <w:pStyle w:val="Bullets"/>
      </w:pPr>
      <w:r>
        <w:rPr>
          <w:lang w:val="en-GB"/>
        </w:rPr>
        <w:t xml:space="preserve">Inclusion and Professional Support Program: </w:t>
      </w:r>
      <w:hyperlink r:id="rId68" w:history="1">
        <w:r w:rsidR="007653DB" w:rsidRPr="00FF4EAE">
          <w:rPr>
            <w:rStyle w:val="Hyperlink"/>
            <w:lang w:val="en-GB"/>
          </w:rPr>
          <w:t>https://www.dss.gov.au/our-responsibilities/families-and-children/programmes-services/early-childhood-child-care/inclusion-and-professional-support-program</w:t>
        </w:r>
      </w:hyperlink>
      <w:r w:rsidR="007653DB">
        <w:rPr>
          <w:lang w:val="en-GB"/>
        </w:rPr>
        <w:t xml:space="preserve"> </w:t>
      </w:r>
    </w:p>
    <w:p w14:paraId="448C122B" w14:textId="77777777" w:rsidR="00425668" w:rsidRPr="00425668" w:rsidRDefault="00425668" w:rsidP="00425668">
      <w:pPr>
        <w:spacing w:before="120" w:after="120" w:line="240" w:lineRule="auto"/>
        <w:rPr>
          <w:lang w:val="en-GB"/>
        </w:rPr>
      </w:pPr>
      <w:r w:rsidRPr="00425668">
        <w:rPr>
          <w:b/>
          <w:lang w:val="en-GB"/>
        </w:rPr>
        <w:t>Gilmore Primary School, Chisholme, ACT</w:t>
      </w:r>
      <w:r>
        <w:rPr>
          <w:b/>
          <w:lang w:val="en-GB"/>
        </w:rPr>
        <w:t xml:space="preserve">: </w:t>
      </w:r>
      <w:hyperlink r:id="rId69" w:history="1">
        <w:r w:rsidR="007653DB" w:rsidRPr="00FF4EAE">
          <w:rPr>
            <w:rStyle w:val="Hyperlink"/>
            <w:lang w:val="en-GB"/>
          </w:rPr>
          <w:t>http://www.gilmoreps.act.edu.au/our_school/principals_welcome</w:t>
        </w:r>
      </w:hyperlink>
      <w:r w:rsidR="007653DB">
        <w:rPr>
          <w:lang w:val="en-GB"/>
        </w:rPr>
        <w:t xml:space="preserve"> </w:t>
      </w:r>
    </w:p>
    <w:p w14:paraId="4CA1D11D" w14:textId="77777777" w:rsidR="00425668" w:rsidRPr="00425668" w:rsidRDefault="00425668" w:rsidP="00E45934">
      <w:pPr>
        <w:rPr>
          <w:lang w:val="en-GB"/>
        </w:rPr>
      </w:pPr>
      <w:r w:rsidRPr="00425668">
        <w:rPr>
          <w:b/>
          <w:lang w:val="en-GB"/>
        </w:rPr>
        <w:t>Lady Gowrie Child Centre, Brisbane, Queensland</w:t>
      </w:r>
      <w:r>
        <w:rPr>
          <w:lang w:val="en-GB"/>
        </w:rPr>
        <w:t xml:space="preserve">: </w:t>
      </w:r>
      <w:hyperlink r:id="rId70" w:history="1">
        <w:r w:rsidR="007653DB" w:rsidRPr="00FF4EAE">
          <w:rPr>
            <w:rStyle w:val="Hyperlink"/>
            <w:lang w:val="en-GB"/>
          </w:rPr>
          <w:t>http://gowrieqld.com.au/philosophy/</w:t>
        </w:r>
      </w:hyperlink>
      <w:r w:rsidR="007653DB">
        <w:rPr>
          <w:lang w:val="en-GB"/>
        </w:rPr>
        <w:t xml:space="preserve"> </w:t>
      </w:r>
    </w:p>
    <w:p w14:paraId="76E02909" w14:textId="77777777" w:rsidR="00ED2F20" w:rsidRPr="00E45934" w:rsidRDefault="00E45934" w:rsidP="00E45934">
      <w:pPr>
        <w:rPr>
          <w:b/>
        </w:rPr>
      </w:pPr>
      <w:r>
        <w:rPr>
          <w:b/>
        </w:rPr>
        <w:t xml:space="preserve">Unicef: </w:t>
      </w:r>
      <w:hyperlink r:id="rId71" w:history="1">
        <w:r w:rsidR="007653DB" w:rsidRPr="00FF4EAE">
          <w:rPr>
            <w:rStyle w:val="Hyperlink"/>
          </w:rPr>
          <w:t>http://unicef.org.uk/Documents/Publication-pdfs/UNCRC_summary.pdf</w:t>
        </w:r>
      </w:hyperlink>
      <w:r w:rsidR="007653DB">
        <w:t xml:space="preserve"> </w:t>
      </w:r>
    </w:p>
    <w:p w14:paraId="109346DE" w14:textId="77777777" w:rsidR="00425668" w:rsidRDefault="00425668" w:rsidP="00425668">
      <w:pPr>
        <w:spacing w:before="120" w:after="120" w:line="240" w:lineRule="auto"/>
        <w:rPr>
          <w:lang w:val="en-GB"/>
        </w:rPr>
      </w:pPr>
    </w:p>
    <w:p w14:paraId="7D126B37" w14:textId="77777777" w:rsidR="00ED2F20" w:rsidRDefault="00ED2F20" w:rsidP="00ED2F20">
      <w:pPr>
        <w:pStyle w:val="Bullets"/>
        <w:numPr>
          <w:ilvl w:val="0"/>
          <w:numId w:val="0"/>
        </w:numPr>
        <w:ind w:left="1494" w:hanging="360"/>
      </w:pPr>
    </w:p>
    <w:p w14:paraId="46A82281" w14:textId="77777777" w:rsidR="007653DB" w:rsidRDefault="007653DB" w:rsidP="00ED2F20">
      <w:pPr>
        <w:pStyle w:val="Bullets"/>
        <w:numPr>
          <w:ilvl w:val="0"/>
          <w:numId w:val="0"/>
        </w:numPr>
        <w:ind w:left="1494" w:hanging="360"/>
      </w:pPr>
    </w:p>
    <w:p w14:paraId="3B407CB7" w14:textId="77777777" w:rsidR="007653DB" w:rsidRDefault="007653DB" w:rsidP="00ED2F20">
      <w:pPr>
        <w:pStyle w:val="Bullets"/>
        <w:numPr>
          <w:ilvl w:val="0"/>
          <w:numId w:val="0"/>
        </w:numPr>
        <w:ind w:left="1494" w:hanging="360"/>
      </w:pPr>
    </w:p>
    <w:p w14:paraId="33FD47C1" w14:textId="77777777" w:rsidR="007653DB" w:rsidRDefault="007653DB" w:rsidP="00ED2F20">
      <w:pPr>
        <w:pStyle w:val="Bullets"/>
        <w:numPr>
          <w:ilvl w:val="0"/>
          <w:numId w:val="0"/>
        </w:numPr>
        <w:ind w:left="1494" w:hanging="360"/>
      </w:pPr>
    </w:p>
    <w:p w14:paraId="16B697B3" w14:textId="77777777" w:rsidR="007653DB" w:rsidRDefault="007653DB" w:rsidP="00ED2F20">
      <w:pPr>
        <w:pStyle w:val="Bullets"/>
        <w:numPr>
          <w:ilvl w:val="0"/>
          <w:numId w:val="0"/>
        </w:numPr>
        <w:ind w:left="1494" w:hanging="360"/>
      </w:pPr>
    </w:p>
    <w:p w14:paraId="75E666AC" w14:textId="77777777" w:rsidR="00427655" w:rsidRPr="001702E1" w:rsidRDefault="001702E1" w:rsidP="001702E1">
      <w:pPr>
        <w:jc w:val="right"/>
        <w:rPr>
          <w:i/>
        </w:rPr>
      </w:pPr>
      <w:r w:rsidRPr="001702E1">
        <w:rPr>
          <w:i/>
        </w:rPr>
        <w:t xml:space="preserve">All references accessed on and correct, as of </w:t>
      </w:r>
      <w:r w:rsidR="00425668">
        <w:rPr>
          <w:i/>
        </w:rPr>
        <w:t xml:space="preserve">03.06.2015 </w:t>
      </w:r>
      <w:r w:rsidRPr="001702E1">
        <w:rPr>
          <w:i/>
        </w:rPr>
        <w:t>unless other otherwise stated.</w:t>
      </w:r>
    </w:p>
    <w:sectPr w:rsidR="00427655" w:rsidRPr="001702E1" w:rsidSect="005D0952">
      <w:headerReference w:type="default" r:id="rId7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1DF37" w14:textId="77777777" w:rsidR="00E02D03" w:rsidRDefault="00E02D03" w:rsidP="009F3A3C">
      <w:pPr>
        <w:spacing w:after="0" w:line="240" w:lineRule="auto"/>
      </w:pPr>
      <w:r>
        <w:separator/>
      </w:r>
    </w:p>
  </w:endnote>
  <w:endnote w:type="continuationSeparator" w:id="0">
    <w:p w14:paraId="556C60DC" w14:textId="77777777" w:rsidR="00E02D03" w:rsidRDefault="00E02D0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1E7BA" w14:textId="77777777" w:rsidR="00E02D03" w:rsidRDefault="00E02D03" w:rsidP="009F3A3C">
      <w:pPr>
        <w:spacing w:after="0" w:line="240" w:lineRule="auto"/>
      </w:pPr>
      <w:r>
        <w:separator/>
      </w:r>
    </w:p>
  </w:footnote>
  <w:footnote w:type="continuationSeparator" w:id="0">
    <w:p w14:paraId="75EE5CD8" w14:textId="77777777" w:rsidR="00E02D03" w:rsidRDefault="00E02D0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14:paraId="4A9955E2" w14:textId="77777777" w:rsidR="003D4817" w:rsidRDefault="003D4817">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F7BFF" w:rsidRPr="004F7BFF">
          <w:rPr>
            <w:b/>
            <w:noProof/>
          </w:rPr>
          <w:t>77</w:t>
        </w:r>
        <w:r>
          <w:rPr>
            <w:b/>
            <w:noProof/>
          </w:rPr>
          <w:fldChar w:fldCharType="end"/>
        </w:r>
      </w:p>
    </w:sdtContent>
  </w:sdt>
  <w:p w14:paraId="77809D35" w14:textId="77777777" w:rsidR="003D4817" w:rsidRPr="009F3A3C" w:rsidRDefault="003D4817"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B9624E6"/>
    <w:multiLevelType w:val="hybridMultilevel"/>
    <w:tmpl w:val="A6327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560287"/>
    <w:multiLevelType w:val="hybridMultilevel"/>
    <w:tmpl w:val="6E0A00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3347324"/>
    <w:multiLevelType w:val="hybridMultilevel"/>
    <w:tmpl w:val="E2F43CC0"/>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C366F71"/>
    <w:multiLevelType w:val="hybridMultilevel"/>
    <w:tmpl w:val="083070E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F9967DA"/>
    <w:multiLevelType w:val="hybridMultilevel"/>
    <w:tmpl w:val="C394B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D6234E"/>
    <w:multiLevelType w:val="hybridMultilevel"/>
    <w:tmpl w:val="33500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86D7E40"/>
    <w:multiLevelType w:val="hybridMultilevel"/>
    <w:tmpl w:val="868E7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E93F47"/>
    <w:multiLevelType w:val="hybridMultilevel"/>
    <w:tmpl w:val="82C0A56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DAB2584"/>
    <w:multiLevelType w:val="hybridMultilevel"/>
    <w:tmpl w:val="FCAE6DBE"/>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25532E3"/>
    <w:multiLevelType w:val="multilevel"/>
    <w:tmpl w:val="605E5F34"/>
    <w:lvl w:ilvl="0">
      <w:start w:val="4"/>
      <w:numFmt w:val="decimal"/>
      <w:lvlText w:val="%1."/>
      <w:lvlJc w:val="left"/>
      <w:pPr>
        <w:ind w:left="360" w:hanging="360"/>
      </w:pPr>
      <w:rPr>
        <w:rFonts w:hint="default"/>
        <w:b/>
      </w:rPr>
    </w:lvl>
    <w:lvl w:ilvl="1">
      <w:start w:val="1"/>
      <w:numFmt w:val="decimal"/>
      <w:isLgl/>
      <w:lvlText w:val="%1.%2"/>
      <w:lvlJc w:val="left"/>
      <w:pPr>
        <w:ind w:left="420" w:hanging="420"/>
      </w:pPr>
      <w:rPr>
        <w:rFonts w:ascii="Calibri" w:hAnsi="Calibri" w:hint="default"/>
      </w:rPr>
    </w:lvl>
    <w:lvl w:ilvl="2">
      <w:start w:val="1"/>
      <w:numFmt w:val="decimal"/>
      <w:isLgl/>
      <w:lvlText w:val="%1.%2.%3"/>
      <w:lvlJc w:val="left"/>
      <w:pPr>
        <w:ind w:left="720" w:hanging="720"/>
      </w:pPr>
      <w:rPr>
        <w:rFonts w:ascii="Calibri" w:hAnsi="Calibri" w:hint="default"/>
      </w:rPr>
    </w:lvl>
    <w:lvl w:ilvl="3">
      <w:start w:val="1"/>
      <w:numFmt w:val="decimal"/>
      <w:isLgl/>
      <w:lvlText w:val="%1.%2.%3.%4"/>
      <w:lvlJc w:val="left"/>
      <w:pPr>
        <w:ind w:left="720" w:hanging="720"/>
      </w:pPr>
      <w:rPr>
        <w:rFonts w:ascii="Calibri" w:hAnsi="Calibri" w:hint="default"/>
      </w:rPr>
    </w:lvl>
    <w:lvl w:ilvl="4">
      <w:start w:val="1"/>
      <w:numFmt w:val="decimal"/>
      <w:isLgl/>
      <w:lvlText w:val="%1.%2.%3.%4.%5"/>
      <w:lvlJc w:val="left"/>
      <w:pPr>
        <w:ind w:left="1080" w:hanging="1080"/>
      </w:pPr>
      <w:rPr>
        <w:rFonts w:ascii="Calibri" w:hAnsi="Calibri" w:hint="default"/>
      </w:rPr>
    </w:lvl>
    <w:lvl w:ilvl="5">
      <w:start w:val="1"/>
      <w:numFmt w:val="decimal"/>
      <w:isLgl/>
      <w:lvlText w:val="%1.%2.%3.%4.%5.%6"/>
      <w:lvlJc w:val="left"/>
      <w:pPr>
        <w:ind w:left="1080" w:hanging="1080"/>
      </w:pPr>
      <w:rPr>
        <w:rFonts w:ascii="Calibri" w:hAnsi="Calibri" w:hint="default"/>
      </w:rPr>
    </w:lvl>
    <w:lvl w:ilvl="6">
      <w:start w:val="1"/>
      <w:numFmt w:val="decimal"/>
      <w:isLgl/>
      <w:lvlText w:val="%1.%2.%3.%4.%5.%6.%7"/>
      <w:lvlJc w:val="left"/>
      <w:pPr>
        <w:ind w:left="1440" w:hanging="1440"/>
      </w:pPr>
      <w:rPr>
        <w:rFonts w:ascii="Calibri" w:hAnsi="Calibri" w:hint="default"/>
      </w:rPr>
    </w:lvl>
    <w:lvl w:ilvl="7">
      <w:start w:val="1"/>
      <w:numFmt w:val="decimal"/>
      <w:isLgl/>
      <w:lvlText w:val="%1.%2.%3.%4.%5.%6.%7.%8"/>
      <w:lvlJc w:val="left"/>
      <w:pPr>
        <w:ind w:left="1440" w:hanging="1440"/>
      </w:pPr>
      <w:rPr>
        <w:rFonts w:ascii="Calibri" w:hAnsi="Calibri" w:hint="default"/>
      </w:rPr>
    </w:lvl>
    <w:lvl w:ilvl="8">
      <w:start w:val="1"/>
      <w:numFmt w:val="decimal"/>
      <w:isLgl/>
      <w:lvlText w:val="%1.%2.%3.%4.%5.%6.%7.%8.%9"/>
      <w:lvlJc w:val="left"/>
      <w:pPr>
        <w:ind w:left="1440" w:hanging="1440"/>
      </w:pPr>
      <w:rPr>
        <w:rFonts w:ascii="Calibri" w:hAnsi="Calibri" w:hint="default"/>
      </w:rPr>
    </w:lvl>
  </w:abstractNum>
  <w:abstractNum w:abstractNumId="19">
    <w:nsid w:val="643505A8"/>
    <w:multiLevelType w:val="hybridMultilevel"/>
    <w:tmpl w:val="5B7621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8A54F64"/>
    <w:multiLevelType w:val="hybridMultilevel"/>
    <w:tmpl w:val="E0B2B4EA"/>
    <w:lvl w:ilvl="0" w:tplc="C86C7DE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9510699"/>
    <w:multiLevelType w:val="hybridMultilevel"/>
    <w:tmpl w:val="B5807738"/>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239447E"/>
    <w:multiLevelType w:val="hybridMultilevel"/>
    <w:tmpl w:val="CCB0301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727A7A54"/>
    <w:multiLevelType w:val="hybridMultilevel"/>
    <w:tmpl w:val="52B8F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0"/>
  </w:num>
  <w:num w:numId="4">
    <w:abstractNumId w:val="18"/>
  </w:num>
  <w:num w:numId="5">
    <w:abstractNumId w:val="11"/>
  </w:num>
  <w:num w:numId="6">
    <w:abstractNumId w:val="22"/>
  </w:num>
  <w:num w:numId="7">
    <w:abstractNumId w:val="9"/>
  </w:num>
  <w:num w:numId="8">
    <w:abstractNumId w:val="14"/>
  </w:num>
  <w:num w:numId="9">
    <w:abstractNumId w:val="25"/>
    <w:lvlOverride w:ilvl="0">
      <w:startOverride w:val="1"/>
    </w:lvlOverride>
  </w:num>
  <w:num w:numId="10">
    <w:abstractNumId w:val="16"/>
    <w:lvlOverride w:ilvl="0">
      <w:startOverride w:val="1"/>
    </w:lvlOverride>
  </w:num>
  <w:num w:numId="11">
    <w:abstractNumId w:val="13"/>
  </w:num>
  <w:num w:numId="12">
    <w:abstractNumId w:val="4"/>
  </w:num>
  <w:num w:numId="13">
    <w:abstractNumId w:val="21"/>
  </w:num>
  <w:num w:numId="14">
    <w:abstractNumId w:val="17"/>
  </w:num>
  <w:num w:numId="15">
    <w:abstractNumId w:val="20"/>
  </w:num>
  <w:num w:numId="16">
    <w:abstractNumId w:val="5"/>
  </w:num>
  <w:num w:numId="17">
    <w:abstractNumId w:val="3"/>
  </w:num>
  <w:num w:numId="18">
    <w:abstractNumId w:val="23"/>
  </w:num>
  <w:num w:numId="19">
    <w:abstractNumId w:val="15"/>
  </w:num>
  <w:num w:numId="20">
    <w:abstractNumId w:val="8"/>
  </w:num>
  <w:num w:numId="21">
    <w:abstractNumId w:val="2"/>
  </w:num>
  <w:num w:numId="22">
    <w:abstractNumId w:val="19"/>
  </w:num>
  <w:num w:numId="23">
    <w:abstractNumId w:val="24"/>
  </w:num>
  <w:num w:numId="24">
    <w:abstractNumId w:val="10"/>
  </w:num>
  <w:num w:numId="25">
    <w:abstractNumId w:val="7"/>
  </w:num>
  <w:num w:numId="26">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07B4A"/>
    <w:rsid w:val="000123B8"/>
    <w:rsid w:val="000169B3"/>
    <w:rsid w:val="00020FC3"/>
    <w:rsid w:val="0002128B"/>
    <w:rsid w:val="00021FC5"/>
    <w:rsid w:val="00024ACE"/>
    <w:rsid w:val="0002759C"/>
    <w:rsid w:val="00027C3C"/>
    <w:rsid w:val="00053620"/>
    <w:rsid w:val="00053B26"/>
    <w:rsid w:val="0005426C"/>
    <w:rsid w:val="00057DD4"/>
    <w:rsid w:val="000616A2"/>
    <w:rsid w:val="00064D63"/>
    <w:rsid w:val="000664CD"/>
    <w:rsid w:val="00076318"/>
    <w:rsid w:val="00076AC5"/>
    <w:rsid w:val="00081759"/>
    <w:rsid w:val="000818BB"/>
    <w:rsid w:val="00081C0B"/>
    <w:rsid w:val="00082223"/>
    <w:rsid w:val="00082A41"/>
    <w:rsid w:val="0008302B"/>
    <w:rsid w:val="000832B4"/>
    <w:rsid w:val="00091806"/>
    <w:rsid w:val="00092975"/>
    <w:rsid w:val="000A3826"/>
    <w:rsid w:val="000B04DB"/>
    <w:rsid w:val="000B4072"/>
    <w:rsid w:val="000B5976"/>
    <w:rsid w:val="000C2556"/>
    <w:rsid w:val="000D0681"/>
    <w:rsid w:val="000D1BA9"/>
    <w:rsid w:val="000D2AD4"/>
    <w:rsid w:val="000D3EC5"/>
    <w:rsid w:val="000D475A"/>
    <w:rsid w:val="000D57EA"/>
    <w:rsid w:val="000D76A8"/>
    <w:rsid w:val="000E6417"/>
    <w:rsid w:val="000F1197"/>
    <w:rsid w:val="000F25EA"/>
    <w:rsid w:val="000F60B8"/>
    <w:rsid w:val="00104A72"/>
    <w:rsid w:val="00104E02"/>
    <w:rsid w:val="00115ABD"/>
    <w:rsid w:val="00115E43"/>
    <w:rsid w:val="00117BC9"/>
    <w:rsid w:val="00122D3F"/>
    <w:rsid w:val="00126F6E"/>
    <w:rsid w:val="00131F73"/>
    <w:rsid w:val="00133465"/>
    <w:rsid w:val="00143637"/>
    <w:rsid w:val="00143BD8"/>
    <w:rsid w:val="0014761A"/>
    <w:rsid w:val="001509D8"/>
    <w:rsid w:val="0015611E"/>
    <w:rsid w:val="00156D51"/>
    <w:rsid w:val="00166150"/>
    <w:rsid w:val="001702E1"/>
    <w:rsid w:val="00171C10"/>
    <w:rsid w:val="00174889"/>
    <w:rsid w:val="00183771"/>
    <w:rsid w:val="00184C7E"/>
    <w:rsid w:val="00190918"/>
    <w:rsid w:val="00192FBE"/>
    <w:rsid w:val="0019390C"/>
    <w:rsid w:val="001A0120"/>
    <w:rsid w:val="001A2DAE"/>
    <w:rsid w:val="001A61E8"/>
    <w:rsid w:val="001B02FF"/>
    <w:rsid w:val="001B4A6F"/>
    <w:rsid w:val="001B5F58"/>
    <w:rsid w:val="001B7EEA"/>
    <w:rsid w:val="001C23DA"/>
    <w:rsid w:val="001C2823"/>
    <w:rsid w:val="001C6E18"/>
    <w:rsid w:val="001D02C8"/>
    <w:rsid w:val="001D6D73"/>
    <w:rsid w:val="001D7754"/>
    <w:rsid w:val="001E01A2"/>
    <w:rsid w:val="001E0DCE"/>
    <w:rsid w:val="001E5498"/>
    <w:rsid w:val="001F664F"/>
    <w:rsid w:val="00200838"/>
    <w:rsid w:val="00202904"/>
    <w:rsid w:val="00204DA0"/>
    <w:rsid w:val="00206263"/>
    <w:rsid w:val="002107E3"/>
    <w:rsid w:val="00224A23"/>
    <w:rsid w:val="002316B3"/>
    <w:rsid w:val="00237032"/>
    <w:rsid w:val="00240205"/>
    <w:rsid w:val="00242DDC"/>
    <w:rsid w:val="00244445"/>
    <w:rsid w:val="002530C2"/>
    <w:rsid w:val="0025325E"/>
    <w:rsid w:val="00254B89"/>
    <w:rsid w:val="00267058"/>
    <w:rsid w:val="0027163B"/>
    <w:rsid w:val="0027398F"/>
    <w:rsid w:val="00274265"/>
    <w:rsid w:val="00274D02"/>
    <w:rsid w:val="00276660"/>
    <w:rsid w:val="00277FE0"/>
    <w:rsid w:val="002801C7"/>
    <w:rsid w:val="0028246C"/>
    <w:rsid w:val="00282E07"/>
    <w:rsid w:val="00283120"/>
    <w:rsid w:val="002971E8"/>
    <w:rsid w:val="002A4BDB"/>
    <w:rsid w:val="002A52DD"/>
    <w:rsid w:val="002A542A"/>
    <w:rsid w:val="002A7A0B"/>
    <w:rsid w:val="002B3D6A"/>
    <w:rsid w:val="002B3FA9"/>
    <w:rsid w:val="002B71B7"/>
    <w:rsid w:val="002C3AA9"/>
    <w:rsid w:val="002C4426"/>
    <w:rsid w:val="002C55FF"/>
    <w:rsid w:val="002D3CFD"/>
    <w:rsid w:val="002D6DF2"/>
    <w:rsid w:val="002E0F3D"/>
    <w:rsid w:val="002E73C5"/>
    <w:rsid w:val="002F51F5"/>
    <w:rsid w:val="002F653A"/>
    <w:rsid w:val="002F6671"/>
    <w:rsid w:val="002F69E4"/>
    <w:rsid w:val="0030205B"/>
    <w:rsid w:val="003025BA"/>
    <w:rsid w:val="00304280"/>
    <w:rsid w:val="00304343"/>
    <w:rsid w:val="003050DF"/>
    <w:rsid w:val="00305318"/>
    <w:rsid w:val="00305E76"/>
    <w:rsid w:val="003061AB"/>
    <w:rsid w:val="0030672C"/>
    <w:rsid w:val="00307573"/>
    <w:rsid w:val="00311E55"/>
    <w:rsid w:val="0032130C"/>
    <w:rsid w:val="003233C6"/>
    <w:rsid w:val="00323446"/>
    <w:rsid w:val="003461EC"/>
    <w:rsid w:val="003464E8"/>
    <w:rsid w:val="00347112"/>
    <w:rsid w:val="0035414D"/>
    <w:rsid w:val="00354671"/>
    <w:rsid w:val="00361AD2"/>
    <w:rsid w:val="003642D9"/>
    <w:rsid w:val="00364AE9"/>
    <w:rsid w:val="003654CA"/>
    <w:rsid w:val="00370825"/>
    <w:rsid w:val="00370961"/>
    <w:rsid w:val="00373401"/>
    <w:rsid w:val="00373937"/>
    <w:rsid w:val="00381E93"/>
    <w:rsid w:val="00390542"/>
    <w:rsid w:val="003A703B"/>
    <w:rsid w:val="003B05F3"/>
    <w:rsid w:val="003B1C78"/>
    <w:rsid w:val="003B4729"/>
    <w:rsid w:val="003C05E0"/>
    <w:rsid w:val="003C37ED"/>
    <w:rsid w:val="003C4F3F"/>
    <w:rsid w:val="003C7811"/>
    <w:rsid w:val="003D3307"/>
    <w:rsid w:val="003D4574"/>
    <w:rsid w:val="003D4817"/>
    <w:rsid w:val="003D483F"/>
    <w:rsid w:val="003D4EA3"/>
    <w:rsid w:val="003D7A5F"/>
    <w:rsid w:val="003E23C8"/>
    <w:rsid w:val="003F2D0C"/>
    <w:rsid w:val="003F4269"/>
    <w:rsid w:val="00403321"/>
    <w:rsid w:val="00406A0A"/>
    <w:rsid w:val="00407BB7"/>
    <w:rsid w:val="004112CB"/>
    <w:rsid w:val="0041243E"/>
    <w:rsid w:val="00425668"/>
    <w:rsid w:val="00427655"/>
    <w:rsid w:val="004314A5"/>
    <w:rsid w:val="004432EF"/>
    <w:rsid w:val="0044673D"/>
    <w:rsid w:val="00446812"/>
    <w:rsid w:val="00447681"/>
    <w:rsid w:val="0045161E"/>
    <w:rsid w:val="00460FA8"/>
    <w:rsid w:val="004837EA"/>
    <w:rsid w:val="004841C9"/>
    <w:rsid w:val="00484353"/>
    <w:rsid w:val="004907BD"/>
    <w:rsid w:val="00490C49"/>
    <w:rsid w:val="00492D4D"/>
    <w:rsid w:val="00495030"/>
    <w:rsid w:val="00496E9E"/>
    <w:rsid w:val="00497753"/>
    <w:rsid w:val="004A3F63"/>
    <w:rsid w:val="004A6E0E"/>
    <w:rsid w:val="004B1565"/>
    <w:rsid w:val="004B28E3"/>
    <w:rsid w:val="004B2E6E"/>
    <w:rsid w:val="004B51EB"/>
    <w:rsid w:val="004C16A9"/>
    <w:rsid w:val="004C38C9"/>
    <w:rsid w:val="004D1201"/>
    <w:rsid w:val="004D12D0"/>
    <w:rsid w:val="004D4896"/>
    <w:rsid w:val="004D781A"/>
    <w:rsid w:val="004D7BE5"/>
    <w:rsid w:val="004E2FB4"/>
    <w:rsid w:val="004F0339"/>
    <w:rsid w:val="004F2284"/>
    <w:rsid w:val="004F507E"/>
    <w:rsid w:val="004F6D87"/>
    <w:rsid w:val="004F7BFF"/>
    <w:rsid w:val="00501156"/>
    <w:rsid w:val="00501688"/>
    <w:rsid w:val="0050277C"/>
    <w:rsid w:val="005045B3"/>
    <w:rsid w:val="00504B0F"/>
    <w:rsid w:val="00517860"/>
    <w:rsid w:val="00517B8A"/>
    <w:rsid w:val="00522441"/>
    <w:rsid w:val="00522A84"/>
    <w:rsid w:val="00525F2C"/>
    <w:rsid w:val="00531BFE"/>
    <w:rsid w:val="00535325"/>
    <w:rsid w:val="00536BC3"/>
    <w:rsid w:val="0053727F"/>
    <w:rsid w:val="00537462"/>
    <w:rsid w:val="0054296E"/>
    <w:rsid w:val="00543149"/>
    <w:rsid w:val="00543FD3"/>
    <w:rsid w:val="0054688A"/>
    <w:rsid w:val="0055414D"/>
    <w:rsid w:val="0055483D"/>
    <w:rsid w:val="00554E81"/>
    <w:rsid w:val="005605E4"/>
    <w:rsid w:val="00560E89"/>
    <w:rsid w:val="005629B8"/>
    <w:rsid w:val="005808A5"/>
    <w:rsid w:val="005A05FB"/>
    <w:rsid w:val="005A2CD4"/>
    <w:rsid w:val="005A53A6"/>
    <w:rsid w:val="005A5BD2"/>
    <w:rsid w:val="005A654E"/>
    <w:rsid w:val="005A71EB"/>
    <w:rsid w:val="005B1E13"/>
    <w:rsid w:val="005B34A7"/>
    <w:rsid w:val="005B56D8"/>
    <w:rsid w:val="005B5890"/>
    <w:rsid w:val="005B7C76"/>
    <w:rsid w:val="005C3EB9"/>
    <w:rsid w:val="005C6CA7"/>
    <w:rsid w:val="005D0361"/>
    <w:rsid w:val="005D0952"/>
    <w:rsid w:val="005D2894"/>
    <w:rsid w:val="005E3E48"/>
    <w:rsid w:val="005E706A"/>
    <w:rsid w:val="005E7CB6"/>
    <w:rsid w:val="005F2A6E"/>
    <w:rsid w:val="005F7485"/>
    <w:rsid w:val="005F7CFD"/>
    <w:rsid w:val="00601D08"/>
    <w:rsid w:val="00601DA0"/>
    <w:rsid w:val="0060358E"/>
    <w:rsid w:val="0060732E"/>
    <w:rsid w:val="00610C78"/>
    <w:rsid w:val="00612557"/>
    <w:rsid w:val="00617C78"/>
    <w:rsid w:val="00625BAA"/>
    <w:rsid w:val="006273CC"/>
    <w:rsid w:val="00630324"/>
    <w:rsid w:val="0063162F"/>
    <w:rsid w:val="00636159"/>
    <w:rsid w:val="00640FCF"/>
    <w:rsid w:val="00641483"/>
    <w:rsid w:val="0064489F"/>
    <w:rsid w:val="00645184"/>
    <w:rsid w:val="00647E6C"/>
    <w:rsid w:val="0065037A"/>
    <w:rsid w:val="006705AC"/>
    <w:rsid w:val="00671F97"/>
    <w:rsid w:val="00680A63"/>
    <w:rsid w:val="00681AC0"/>
    <w:rsid w:val="00683DD9"/>
    <w:rsid w:val="0069095F"/>
    <w:rsid w:val="00692378"/>
    <w:rsid w:val="00695392"/>
    <w:rsid w:val="006A007B"/>
    <w:rsid w:val="006A3C38"/>
    <w:rsid w:val="006A4F1D"/>
    <w:rsid w:val="006B5129"/>
    <w:rsid w:val="006B52DE"/>
    <w:rsid w:val="006C1AE2"/>
    <w:rsid w:val="006C26BC"/>
    <w:rsid w:val="006C5EDF"/>
    <w:rsid w:val="006C7172"/>
    <w:rsid w:val="006D0463"/>
    <w:rsid w:val="006D0A18"/>
    <w:rsid w:val="006D0B88"/>
    <w:rsid w:val="006D0E01"/>
    <w:rsid w:val="006D1702"/>
    <w:rsid w:val="006D3F0D"/>
    <w:rsid w:val="006D7FA8"/>
    <w:rsid w:val="006E030E"/>
    <w:rsid w:val="006E0E59"/>
    <w:rsid w:val="006E4BA2"/>
    <w:rsid w:val="006E5817"/>
    <w:rsid w:val="006E605F"/>
    <w:rsid w:val="006E67B3"/>
    <w:rsid w:val="006F1FBC"/>
    <w:rsid w:val="006F47C8"/>
    <w:rsid w:val="00705463"/>
    <w:rsid w:val="007076C5"/>
    <w:rsid w:val="007103DA"/>
    <w:rsid w:val="00712968"/>
    <w:rsid w:val="007206E5"/>
    <w:rsid w:val="007214D6"/>
    <w:rsid w:val="00721FB2"/>
    <w:rsid w:val="00722EB7"/>
    <w:rsid w:val="00726C06"/>
    <w:rsid w:val="00727BAD"/>
    <w:rsid w:val="00740D7F"/>
    <w:rsid w:val="0074586A"/>
    <w:rsid w:val="00747928"/>
    <w:rsid w:val="007510D0"/>
    <w:rsid w:val="0075468B"/>
    <w:rsid w:val="007562F7"/>
    <w:rsid w:val="00761100"/>
    <w:rsid w:val="00764F5D"/>
    <w:rsid w:val="007653DB"/>
    <w:rsid w:val="00766ED7"/>
    <w:rsid w:val="00771B04"/>
    <w:rsid w:val="00773C6B"/>
    <w:rsid w:val="00775AE7"/>
    <w:rsid w:val="0077697B"/>
    <w:rsid w:val="00777223"/>
    <w:rsid w:val="007830B9"/>
    <w:rsid w:val="007848C7"/>
    <w:rsid w:val="00785C72"/>
    <w:rsid w:val="00786196"/>
    <w:rsid w:val="007A48B0"/>
    <w:rsid w:val="007A4B0E"/>
    <w:rsid w:val="007B084B"/>
    <w:rsid w:val="007B24F3"/>
    <w:rsid w:val="007B2BD3"/>
    <w:rsid w:val="007B605C"/>
    <w:rsid w:val="007B6D56"/>
    <w:rsid w:val="007C1937"/>
    <w:rsid w:val="007C2300"/>
    <w:rsid w:val="007C3A05"/>
    <w:rsid w:val="007C3FE7"/>
    <w:rsid w:val="007C42E7"/>
    <w:rsid w:val="007C64AF"/>
    <w:rsid w:val="007C6DB8"/>
    <w:rsid w:val="007D0EE9"/>
    <w:rsid w:val="007D4F10"/>
    <w:rsid w:val="007E6B69"/>
    <w:rsid w:val="007E6E28"/>
    <w:rsid w:val="007F1E2B"/>
    <w:rsid w:val="007F2059"/>
    <w:rsid w:val="007F3ED8"/>
    <w:rsid w:val="007F5257"/>
    <w:rsid w:val="007F6B93"/>
    <w:rsid w:val="007F7F8D"/>
    <w:rsid w:val="00802574"/>
    <w:rsid w:val="00804162"/>
    <w:rsid w:val="008042B2"/>
    <w:rsid w:val="00810B75"/>
    <w:rsid w:val="00812E05"/>
    <w:rsid w:val="0081306B"/>
    <w:rsid w:val="00824A37"/>
    <w:rsid w:val="00832A0A"/>
    <w:rsid w:val="00841FD0"/>
    <w:rsid w:val="00844332"/>
    <w:rsid w:val="008461FA"/>
    <w:rsid w:val="00852BA8"/>
    <w:rsid w:val="0085407A"/>
    <w:rsid w:val="00855B28"/>
    <w:rsid w:val="00860CAD"/>
    <w:rsid w:val="00861190"/>
    <w:rsid w:val="00862C30"/>
    <w:rsid w:val="00863452"/>
    <w:rsid w:val="00864355"/>
    <w:rsid w:val="008709EA"/>
    <w:rsid w:val="008779CE"/>
    <w:rsid w:val="00881AD3"/>
    <w:rsid w:val="008870BA"/>
    <w:rsid w:val="008874BE"/>
    <w:rsid w:val="0089011D"/>
    <w:rsid w:val="0089036B"/>
    <w:rsid w:val="00890699"/>
    <w:rsid w:val="00892004"/>
    <w:rsid w:val="0089213A"/>
    <w:rsid w:val="00892B81"/>
    <w:rsid w:val="008945E5"/>
    <w:rsid w:val="00897D73"/>
    <w:rsid w:val="008A51B9"/>
    <w:rsid w:val="008A5B6B"/>
    <w:rsid w:val="008A6582"/>
    <w:rsid w:val="008B2572"/>
    <w:rsid w:val="008B56FA"/>
    <w:rsid w:val="008C1220"/>
    <w:rsid w:val="008C4544"/>
    <w:rsid w:val="008C4FCD"/>
    <w:rsid w:val="008D2821"/>
    <w:rsid w:val="008D2DD8"/>
    <w:rsid w:val="008D34D1"/>
    <w:rsid w:val="008D3C32"/>
    <w:rsid w:val="008D7980"/>
    <w:rsid w:val="008E070B"/>
    <w:rsid w:val="008E254B"/>
    <w:rsid w:val="008E5D6F"/>
    <w:rsid w:val="008F0E05"/>
    <w:rsid w:val="00901947"/>
    <w:rsid w:val="00906AB5"/>
    <w:rsid w:val="0090784B"/>
    <w:rsid w:val="00907873"/>
    <w:rsid w:val="009127F1"/>
    <w:rsid w:val="00913F57"/>
    <w:rsid w:val="00915FBD"/>
    <w:rsid w:val="009178B3"/>
    <w:rsid w:val="009261BF"/>
    <w:rsid w:val="00926439"/>
    <w:rsid w:val="00926F1E"/>
    <w:rsid w:val="0093080D"/>
    <w:rsid w:val="009319D7"/>
    <w:rsid w:val="00933475"/>
    <w:rsid w:val="00935A18"/>
    <w:rsid w:val="0094080B"/>
    <w:rsid w:val="00943CCF"/>
    <w:rsid w:val="00944144"/>
    <w:rsid w:val="00947C1C"/>
    <w:rsid w:val="009507A7"/>
    <w:rsid w:val="00953544"/>
    <w:rsid w:val="00955285"/>
    <w:rsid w:val="00970870"/>
    <w:rsid w:val="0097514A"/>
    <w:rsid w:val="00976968"/>
    <w:rsid w:val="0098769E"/>
    <w:rsid w:val="00987BDB"/>
    <w:rsid w:val="00987CB9"/>
    <w:rsid w:val="00994C40"/>
    <w:rsid w:val="00996A48"/>
    <w:rsid w:val="009A24B7"/>
    <w:rsid w:val="009A2883"/>
    <w:rsid w:val="009A3588"/>
    <w:rsid w:val="009A48BD"/>
    <w:rsid w:val="009A514F"/>
    <w:rsid w:val="009B0928"/>
    <w:rsid w:val="009B0D60"/>
    <w:rsid w:val="009B38E1"/>
    <w:rsid w:val="009B4373"/>
    <w:rsid w:val="009C2F6E"/>
    <w:rsid w:val="009D028E"/>
    <w:rsid w:val="009D2CFD"/>
    <w:rsid w:val="009D53D4"/>
    <w:rsid w:val="009D54E9"/>
    <w:rsid w:val="009D5B5C"/>
    <w:rsid w:val="009D745F"/>
    <w:rsid w:val="009E4BF7"/>
    <w:rsid w:val="009E4E2F"/>
    <w:rsid w:val="009E60F0"/>
    <w:rsid w:val="009E7FC5"/>
    <w:rsid w:val="009F20AF"/>
    <w:rsid w:val="009F3712"/>
    <w:rsid w:val="009F3A3C"/>
    <w:rsid w:val="009F4129"/>
    <w:rsid w:val="00A00D44"/>
    <w:rsid w:val="00A0116D"/>
    <w:rsid w:val="00A10536"/>
    <w:rsid w:val="00A107A5"/>
    <w:rsid w:val="00A11659"/>
    <w:rsid w:val="00A150CF"/>
    <w:rsid w:val="00A17410"/>
    <w:rsid w:val="00A230BF"/>
    <w:rsid w:val="00A24931"/>
    <w:rsid w:val="00A270A4"/>
    <w:rsid w:val="00A35327"/>
    <w:rsid w:val="00A40F02"/>
    <w:rsid w:val="00A4298A"/>
    <w:rsid w:val="00A46F05"/>
    <w:rsid w:val="00A473AF"/>
    <w:rsid w:val="00A542C7"/>
    <w:rsid w:val="00A54898"/>
    <w:rsid w:val="00A57FF1"/>
    <w:rsid w:val="00A60A68"/>
    <w:rsid w:val="00A62129"/>
    <w:rsid w:val="00A62486"/>
    <w:rsid w:val="00A66E15"/>
    <w:rsid w:val="00A676DF"/>
    <w:rsid w:val="00A7205A"/>
    <w:rsid w:val="00A749E7"/>
    <w:rsid w:val="00A7565D"/>
    <w:rsid w:val="00A75CD9"/>
    <w:rsid w:val="00A76AFC"/>
    <w:rsid w:val="00A84AE8"/>
    <w:rsid w:val="00A85593"/>
    <w:rsid w:val="00A86483"/>
    <w:rsid w:val="00A91222"/>
    <w:rsid w:val="00A94FA1"/>
    <w:rsid w:val="00AA47E6"/>
    <w:rsid w:val="00AA6055"/>
    <w:rsid w:val="00AB3799"/>
    <w:rsid w:val="00AC4B0D"/>
    <w:rsid w:val="00AC55DD"/>
    <w:rsid w:val="00AC5C7E"/>
    <w:rsid w:val="00AC6BBF"/>
    <w:rsid w:val="00AD0990"/>
    <w:rsid w:val="00AD225A"/>
    <w:rsid w:val="00AD3F94"/>
    <w:rsid w:val="00AD498A"/>
    <w:rsid w:val="00AD5456"/>
    <w:rsid w:val="00AE065B"/>
    <w:rsid w:val="00AE1702"/>
    <w:rsid w:val="00AE71EB"/>
    <w:rsid w:val="00AF029A"/>
    <w:rsid w:val="00AF192F"/>
    <w:rsid w:val="00B05AFF"/>
    <w:rsid w:val="00B063B9"/>
    <w:rsid w:val="00B06A3E"/>
    <w:rsid w:val="00B100AE"/>
    <w:rsid w:val="00B16544"/>
    <w:rsid w:val="00B17444"/>
    <w:rsid w:val="00B1787F"/>
    <w:rsid w:val="00B17ABC"/>
    <w:rsid w:val="00B21E86"/>
    <w:rsid w:val="00B22282"/>
    <w:rsid w:val="00B2650E"/>
    <w:rsid w:val="00B309FC"/>
    <w:rsid w:val="00B33929"/>
    <w:rsid w:val="00B33AA1"/>
    <w:rsid w:val="00B3516A"/>
    <w:rsid w:val="00B36CB7"/>
    <w:rsid w:val="00B36EA7"/>
    <w:rsid w:val="00B4743B"/>
    <w:rsid w:val="00B550EB"/>
    <w:rsid w:val="00B57815"/>
    <w:rsid w:val="00B677CF"/>
    <w:rsid w:val="00B70F87"/>
    <w:rsid w:val="00B73AB0"/>
    <w:rsid w:val="00B757D5"/>
    <w:rsid w:val="00B76F1B"/>
    <w:rsid w:val="00B8762C"/>
    <w:rsid w:val="00B902E3"/>
    <w:rsid w:val="00B947FD"/>
    <w:rsid w:val="00B95BD4"/>
    <w:rsid w:val="00BA4578"/>
    <w:rsid w:val="00BA650A"/>
    <w:rsid w:val="00BA7CD6"/>
    <w:rsid w:val="00BC2485"/>
    <w:rsid w:val="00BC25C1"/>
    <w:rsid w:val="00BC2FE1"/>
    <w:rsid w:val="00BC7299"/>
    <w:rsid w:val="00BD0759"/>
    <w:rsid w:val="00BD18DD"/>
    <w:rsid w:val="00BD31EA"/>
    <w:rsid w:val="00BD4D75"/>
    <w:rsid w:val="00BD5269"/>
    <w:rsid w:val="00BD7D59"/>
    <w:rsid w:val="00BE230D"/>
    <w:rsid w:val="00BE29B3"/>
    <w:rsid w:val="00BE4900"/>
    <w:rsid w:val="00BE4981"/>
    <w:rsid w:val="00BE55C1"/>
    <w:rsid w:val="00BF0AC4"/>
    <w:rsid w:val="00BF1052"/>
    <w:rsid w:val="00BF4E5F"/>
    <w:rsid w:val="00BF5314"/>
    <w:rsid w:val="00BF7A88"/>
    <w:rsid w:val="00C002C0"/>
    <w:rsid w:val="00C01B10"/>
    <w:rsid w:val="00C04A2A"/>
    <w:rsid w:val="00C05AF0"/>
    <w:rsid w:val="00C068B5"/>
    <w:rsid w:val="00C10A38"/>
    <w:rsid w:val="00C10E74"/>
    <w:rsid w:val="00C13F6D"/>
    <w:rsid w:val="00C17A3F"/>
    <w:rsid w:val="00C17DB6"/>
    <w:rsid w:val="00C2029E"/>
    <w:rsid w:val="00C2329D"/>
    <w:rsid w:val="00C25C57"/>
    <w:rsid w:val="00C31F98"/>
    <w:rsid w:val="00C36FC4"/>
    <w:rsid w:val="00C3771A"/>
    <w:rsid w:val="00C408EE"/>
    <w:rsid w:val="00C62382"/>
    <w:rsid w:val="00C626B7"/>
    <w:rsid w:val="00C63F6A"/>
    <w:rsid w:val="00C653E0"/>
    <w:rsid w:val="00C6599D"/>
    <w:rsid w:val="00C74DD4"/>
    <w:rsid w:val="00C77844"/>
    <w:rsid w:val="00C81ADF"/>
    <w:rsid w:val="00C8363E"/>
    <w:rsid w:val="00C96766"/>
    <w:rsid w:val="00C97626"/>
    <w:rsid w:val="00CA3A07"/>
    <w:rsid w:val="00CB3984"/>
    <w:rsid w:val="00CB3DBE"/>
    <w:rsid w:val="00CB4103"/>
    <w:rsid w:val="00CB4531"/>
    <w:rsid w:val="00CB6022"/>
    <w:rsid w:val="00CB777C"/>
    <w:rsid w:val="00CC1B3C"/>
    <w:rsid w:val="00CC3DB7"/>
    <w:rsid w:val="00CC4E49"/>
    <w:rsid w:val="00CC6BF6"/>
    <w:rsid w:val="00CD2F6D"/>
    <w:rsid w:val="00CD4CAA"/>
    <w:rsid w:val="00CD5295"/>
    <w:rsid w:val="00CD5946"/>
    <w:rsid w:val="00CD63FF"/>
    <w:rsid w:val="00CE4DBA"/>
    <w:rsid w:val="00CE62C6"/>
    <w:rsid w:val="00CF2DD1"/>
    <w:rsid w:val="00CF4A13"/>
    <w:rsid w:val="00CF5BF3"/>
    <w:rsid w:val="00CF6692"/>
    <w:rsid w:val="00D0100A"/>
    <w:rsid w:val="00D027C3"/>
    <w:rsid w:val="00D04BD4"/>
    <w:rsid w:val="00D04D35"/>
    <w:rsid w:val="00D15E11"/>
    <w:rsid w:val="00D163F0"/>
    <w:rsid w:val="00D1689D"/>
    <w:rsid w:val="00D1745B"/>
    <w:rsid w:val="00D300A0"/>
    <w:rsid w:val="00D3383C"/>
    <w:rsid w:val="00D42A45"/>
    <w:rsid w:val="00D46DB0"/>
    <w:rsid w:val="00D57181"/>
    <w:rsid w:val="00D574FB"/>
    <w:rsid w:val="00D642B0"/>
    <w:rsid w:val="00D65FFA"/>
    <w:rsid w:val="00D6668D"/>
    <w:rsid w:val="00D7381E"/>
    <w:rsid w:val="00D738A5"/>
    <w:rsid w:val="00D74D6E"/>
    <w:rsid w:val="00D80DCD"/>
    <w:rsid w:val="00D81313"/>
    <w:rsid w:val="00D82057"/>
    <w:rsid w:val="00D8247D"/>
    <w:rsid w:val="00D827FB"/>
    <w:rsid w:val="00D84F46"/>
    <w:rsid w:val="00D8604A"/>
    <w:rsid w:val="00D93FA3"/>
    <w:rsid w:val="00D96230"/>
    <w:rsid w:val="00DA0283"/>
    <w:rsid w:val="00DA31D9"/>
    <w:rsid w:val="00DA46C8"/>
    <w:rsid w:val="00DA48CF"/>
    <w:rsid w:val="00DA6FC2"/>
    <w:rsid w:val="00DB1B78"/>
    <w:rsid w:val="00DB5EB1"/>
    <w:rsid w:val="00DB6FCC"/>
    <w:rsid w:val="00DB71D0"/>
    <w:rsid w:val="00DC05A7"/>
    <w:rsid w:val="00DC2211"/>
    <w:rsid w:val="00DC3AC4"/>
    <w:rsid w:val="00DC467F"/>
    <w:rsid w:val="00DC690B"/>
    <w:rsid w:val="00DD1B98"/>
    <w:rsid w:val="00DD4244"/>
    <w:rsid w:val="00DD5AD5"/>
    <w:rsid w:val="00DE5B5A"/>
    <w:rsid w:val="00DE6576"/>
    <w:rsid w:val="00DE7E6D"/>
    <w:rsid w:val="00DF4CF5"/>
    <w:rsid w:val="00DF6922"/>
    <w:rsid w:val="00E02D03"/>
    <w:rsid w:val="00E03738"/>
    <w:rsid w:val="00E108B0"/>
    <w:rsid w:val="00E144F5"/>
    <w:rsid w:val="00E1507A"/>
    <w:rsid w:val="00E150F0"/>
    <w:rsid w:val="00E231F8"/>
    <w:rsid w:val="00E23AFE"/>
    <w:rsid w:val="00E3350B"/>
    <w:rsid w:val="00E3368D"/>
    <w:rsid w:val="00E33BC5"/>
    <w:rsid w:val="00E44751"/>
    <w:rsid w:val="00E45934"/>
    <w:rsid w:val="00E50EB0"/>
    <w:rsid w:val="00E5228C"/>
    <w:rsid w:val="00E55ED5"/>
    <w:rsid w:val="00E638BD"/>
    <w:rsid w:val="00E63B84"/>
    <w:rsid w:val="00E654EF"/>
    <w:rsid w:val="00E716F8"/>
    <w:rsid w:val="00E71C25"/>
    <w:rsid w:val="00E75186"/>
    <w:rsid w:val="00E808DC"/>
    <w:rsid w:val="00E82757"/>
    <w:rsid w:val="00E832AE"/>
    <w:rsid w:val="00E943BE"/>
    <w:rsid w:val="00E95689"/>
    <w:rsid w:val="00E977D9"/>
    <w:rsid w:val="00EA09B2"/>
    <w:rsid w:val="00EA1493"/>
    <w:rsid w:val="00EA2C79"/>
    <w:rsid w:val="00EA56A3"/>
    <w:rsid w:val="00EB403A"/>
    <w:rsid w:val="00EB61FF"/>
    <w:rsid w:val="00EC433F"/>
    <w:rsid w:val="00EC4AB8"/>
    <w:rsid w:val="00ED0940"/>
    <w:rsid w:val="00ED2F20"/>
    <w:rsid w:val="00ED320F"/>
    <w:rsid w:val="00ED33D8"/>
    <w:rsid w:val="00ED381D"/>
    <w:rsid w:val="00ED468A"/>
    <w:rsid w:val="00EF08AD"/>
    <w:rsid w:val="00EF2C38"/>
    <w:rsid w:val="00EF31E3"/>
    <w:rsid w:val="00EF34D0"/>
    <w:rsid w:val="00EF4E81"/>
    <w:rsid w:val="00F04159"/>
    <w:rsid w:val="00F16BC9"/>
    <w:rsid w:val="00F20924"/>
    <w:rsid w:val="00F21F6E"/>
    <w:rsid w:val="00F22176"/>
    <w:rsid w:val="00F23219"/>
    <w:rsid w:val="00F34B2E"/>
    <w:rsid w:val="00F356F7"/>
    <w:rsid w:val="00F503B2"/>
    <w:rsid w:val="00F57D42"/>
    <w:rsid w:val="00F6160A"/>
    <w:rsid w:val="00F70B19"/>
    <w:rsid w:val="00F728BB"/>
    <w:rsid w:val="00F731E8"/>
    <w:rsid w:val="00F81DB2"/>
    <w:rsid w:val="00F823C2"/>
    <w:rsid w:val="00F833CF"/>
    <w:rsid w:val="00F876AC"/>
    <w:rsid w:val="00F87C41"/>
    <w:rsid w:val="00F91BF3"/>
    <w:rsid w:val="00F929E8"/>
    <w:rsid w:val="00F9427C"/>
    <w:rsid w:val="00FA19EF"/>
    <w:rsid w:val="00FA3B39"/>
    <w:rsid w:val="00FA5559"/>
    <w:rsid w:val="00FA6077"/>
    <w:rsid w:val="00FA6A5F"/>
    <w:rsid w:val="00FB08C9"/>
    <w:rsid w:val="00FB1666"/>
    <w:rsid w:val="00FB1966"/>
    <w:rsid w:val="00FB2ABF"/>
    <w:rsid w:val="00FB7D3C"/>
    <w:rsid w:val="00FC1392"/>
    <w:rsid w:val="00FD09DF"/>
    <w:rsid w:val="00FD2862"/>
    <w:rsid w:val="00FD4591"/>
    <w:rsid w:val="00FD54A0"/>
    <w:rsid w:val="00FE02CD"/>
    <w:rsid w:val="00FE1858"/>
    <w:rsid w:val="00FE43FE"/>
    <w:rsid w:val="00FE6E40"/>
    <w:rsid w:val="00FE7696"/>
    <w:rsid w:val="00FF1A87"/>
    <w:rsid w:val="00FF6D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4E1F65"/>
  <w15:docId w15:val="{57E0421A-32AB-4D30-9041-CC714438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4518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15611E"/>
    <w:rPr>
      <w:color w:val="800080" w:themeColor="followedHyperlink"/>
      <w:u w:val="single"/>
    </w:rPr>
  </w:style>
  <w:style w:type="table" w:styleId="MediumGrid1-Accent2">
    <w:name w:val="Medium Grid 1 Accent 2"/>
    <w:basedOn w:val="TableNormal"/>
    <w:uiPriority w:val="67"/>
    <w:rsid w:val="00D3383C"/>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TOC4">
    <w:name w:val="toc 4"/>
    <w:basedOn w:val="Normal"/>
    <w:next w:val="Normal"/>
    <w:autoRedefine/>
    <w:uiPriority w:val="39"/>
    <w:unhideWhenUsed/>
    <w:rsid w:val="00495030"/>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495030"/>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495030"/>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495030"/>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495030"/>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495030"/>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35605792">
      <w:bodyDiv w:val="1"/>
      <w:marLeft w:val="0"/>
      <w:marRight w:val="0"/>
      <w:marTop w:val="0"/>
      <w:marBottom w:val="0"/>
      <w:divBdr>
        <w:top w:val="none" w:sz="0" w:space="0" w:color="auto"/>
        <w:left w:val="none" w:sz="0" w:space="0" w:color="auto"/>
        <w:bottom w:val="none" w:sz="0" w:space="0" w:color="auto"/>
        <w:right w:val="none" w:sz="0" w:space="0" w:color="auto"/>
      </w:divBdr>
      <w:divsChild>
        <w:div w:id="97916970">
          <w:marLeft w:val="0"/>
          <w:marRight w:val="0"/>
          <w:marTop w:val="0"/>
          <w:marBottom w:val="0"/>
          <w:divBdr>
            <w:top w:val="none" w:sz="0" w:space="0" w:color="auto"/>
            <w:left w:val="none" w:sz="0" w:space="0" w:color="auto"/>
            <w:bottom w:val="none" w:sz="0" w:space="0" w:color="auto"/>
            <w:right w:val="none" w:sz="0" w:space="0" w:color="auto"/>
          </w:divBdr>
          <w:divsChild>
            <w:div w:id="988243832">
              <w:marLeft w:val="0"/>
              <w:marRight w:val="0"/>
              <w:marTop w:val="0"/>
              <w:marBottom w:val="0"/>
              <w:divBdr>
                <w:top w:val="none" w:sz="0" w:space="0" w:color="auto"/>
                <w:left w:val="none" w:sz="0" w:space="0" w:color="auto"/>
                <w:bottom w:val="none" w:sz="0" w:space="0" w:color="auto"/>
                <w:right w:val="none" w:sz="0" w:space="0" w:color="auto"/>
              </w:divBdr>
              <w:divsChild>
                <w:div w:id="227155488">
                  <w:marLeft w:val="0"/>
                  <w:marRight w:val="0"/>
                  <w:marTop w:val="0"/>
                  <w:marBottom w:val="0"/>
                  <w:divBdr>
                    <w:top w:val="none" w:sz="0" w:space="0" w:color="auto"/>
                    <w:left w:val="none" w:sz="0" w:space="0" w:color="auto"/>
                    <w:bottom w:val="none" w:sz="0" w:space="0" w:color="auto"/>
                    <w:right w:val="none" w:sz="0" w:space="0" w:color="auto"/>
                  </w:divBdr>
                  <w:divsChild>
                    <w:div w:id="21150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48125423">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96296283">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ducation.gov.au/early-years-learning-framework" TargetMode="External"/><Relationship Id="rId18" Type="http://schemas.openxmlformats.org/officeDocument/2006/relationships/hyperlink" Target="http://www.legislation.qld.gov.au/LEGISLTN/ACTS/2011/11AC038.pdf" TargetMode="External"/><Relationship Id="rId26" Type="http://schemas.openxmlformats.org/officeDocument/2006/relationships/image" Target="media/image6.png"/><Relationship Id="rId39" Type="http://schemas.openxmlformats.org/officeDocument/2006/relationships/hyperlink" Target="http://education.gov.au/my-time-our-place-framework-school-age-care-australia" TargetMode="External"/><Relationship Id="rId21" Type="http://schemas.openxmlformats.org/officeDocument/2006/relationships/hyperlink" Target="http://www.thelaw.tas.gov.au/tocview/index.w3p;cond=;doc_id=48%2B%2B2011%2BAT%40EN%2B20120522120000;histon=;prompt=;rec=;term" TargetMode="External"/><Relationship Id="rId34" Type="http://schemas.openxmlformats.org/officeDocument/2006/relationships/diagramQuickStyle" Target="diagrams/quickStyle1.xml"/><Relationship Id="rId42" Type="http://schemas.openxmlformats.org/officeDocument/2006/relationships/diagramQuickStyle" Target="diagrams/quickStyle2.xml"/><Relationship Id="rId47" Type="http://schemas.openxmlformats.org/officeDocument/2006/relationships/diagramQuickStyle" Target="diagrams/quickStyle3.xml"/><Relationship Id="rId50" Type="http://schemas.openxmlformats.org/officeDocument/2006/relationships/hyperlink" Target="http://www.ashmont-p.schools.nsw.edu.au/" TargetMode="External"/><Relationship Id="rId55" Type="http://schemas.openxmlformats.org/officeDocument/2006/relationships/hyperlink" Target="http://unicef.org.uk/Documents/Publication-pdfs/UNCRC_summary.pdf" TargetMode="External"/><Relationship Id="rId63" Type="http://schemas.openxmlformats.org/officeDocument/2006/relationships/hyperlink" Target="http://acecqa.gov.au/national-quality-framework/the-national-quality-standard" TargetMode="External"/><Relationship Id="rId68" Type="http://schemas.openxmlformats.org/officeDocument/2006/relationships/hyperlink" Target="https://www.dss.gov.au/our-responsibilities/families-and-children/programmes-services/early-childhood-child-care/inclusion-and-professional-support-program" TargetMode="External"/><Relationship Id="rId7" Type="http://schemas.openxmlformats.org/officeDocument/2006/relationships/endnotes" Target="endnotes.xml"/><Relationship Id="rId71" Type="http://schemas.openxmlformats.org/officeDocument/2006/relationships/hyperlink" Target="http://unicef.org.uk/Documents/Publication-pdfs/UNCRC_summary.pdf" TargetMode="External"/><Relationship Id="rId2" Type="http://schemas.openxmlformats.org/officeDocument/2006/relationships/numbering" Target="numbering.xml"/><Relationship Id="rId16" Type="http://schemas.openxmlformats.org/officeDocument/2006/relationships/hyperlink" Target="http://www.legislation.nsw.gov.au/sessionalview/sessional/act/2010-104.pdf" TargetMode="External"/><Relationship Id="rId29" Type="http://schemas.openxmlformats.org/officeDocument/2006/relationships/image" Target="media/image9.jpeg"/><Relationship Id="rId11" Type="http://schemas.openxmlformats.org/officeDocument/2006/relationships/image" Target="media/image3.png"/><Relationship Id="rId24" Type="http://schemas.openxmlformats.org/officeDocument/2006/relationships/image" Target="media/image4.jpeg"/><Relationship Id="rId32" Type="http://schemas.openxmlformats.org/officeDocument/2006/relationships/diagramData" Target="diagrams/data1.xml"/><Relationship Id="rId37" Type="http://schemas.openxmlformats.org/officeDocument/2006/relationships/hyperlink" Target="http://files.acecqa.gov.au/files/National-Quality-Framework-Resources-Kit/2014/NQF02%20Guide%20to%20ECS%20Law%20and%20Regs_web.pdf" TargetMode="External"/><Relationship Id="rId40" Type="http://schemas.openxmlformats.org/officeDocument/2006/relationships/diagramData" Target="diagrams/data2.xml"/><Relationship Id="rId45" Type="http://schemas.openxmlformats.org/officeDocument/2006/relationships/diagramData" Target="diagrams/data3.xml"/><Relationship Id="rId53" Type="http://schemas.openxmlformats.org/officeDocument/2006/relationships/hyperlink" Target="http://education.gov.au/early-years-learning-framework" TargetMode="External"/><Relationship Id="rId58" Type="http://schemas.openxmlformats.org/officeDocument/2006/relationships/diagramQuickStyle" Target="diagrams/quickStyle4.xml"/><Relationship Id="rId66" Type="http://schemas.openxmlformats.org/officeDocument/2006/relationships/hyperlink" Target="http://education.gov.au/early-years-learning-framework"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vic.gov.au/Domino/Web_Notes/LDMS/PubStatbook.nsf/51dea49770555ea6ca256da4001b90cd/b73164fe5da2112dca2577ba0014d9ed!OpenDocument" TargetMode="External"/><Relationship Id="rId23" Type="http://schemas.openxmlformats.org/officeDocument/2006/relationships/hyperlink" Target="http://files.acecqa.gov.au/files/National-Quality-Framework-Resources-Kit/2014/NQF02%20Guide%20to%20ECS%20Law%20and%20Regs_web.pdf" TargetMode="External"/><Relationship Id="rId28" Type="http://schemas.openxmlformats.org/officeDocument/2006/relationships/image" Target="media/image8.jpg"/><Relationship Id="rId36" Type="http://schemas.microsoft.com/office/2007/relationships/diagramDrawing" Target="diagrams/drawing1.xml"/><Relationship Id="rId49" Type="http://schemas.microsoft.com/office/2007/relationships/diagramDrawing" Target="diagrams/drawing3.xml"/><Relationship Id="rId57" Type="http://schemas.openxmlformats.org/officeDocument/2006/relationships/diagramLayout" Target="diagrams/layout4.xml"/><Relationship Id="rId61" Type="http://schemas.openxmlformats.org/officeDocument/2006/relationships/image" Target="media/image11.jpeg"/><Relationship Id="rId10" Type="http://schemas.openxmlformats.org/officeDocument/2006/relationships/hyperlink" Target="http://education.gov.au/national-quality-framework-early-childhood-education-and-care" TargetMode="External"/><Relationship Id="rId19" Type="http://schemas.openxmlformats.org/officeDocument/2006/relationships/hyperlink" Target="http://notes.nt.gov.au/dcm/legislat/Acts.nsf/5504d78eee675d6e6925649e001bb652/95724bfed2b632c96925792e007cb5c1?OpenDocument" TargetMode="External"/><Relationship Id="rId31" Type="http://schemas.openxmlformats.org/officeDocument/2006/relationships/image" Target="media/image10.jpeg"/><Relationship Id="rId44" Type="http://schemas.microsoft.com/office/2007/relationships/diagramDrawing" Target="diagrams/drawing2.xml"/><Relationship Id="rId52" Type="http://schemas.openxmlformats.org/officeDocument/2006/relationships/hyperlink" Target="http://gowrieqld.com.au/philosophy/" TargetMode="External"/><Relationship Id="rId60" Type="http://schemas.microsoft.com/office/2007/relationships/diagramDrawing" Target="diagrams/drawing4.xml"/><Relationship Id="rId65" Type="http://schemas.openxmlformats.org/officeDocument/2006/relationships/hyperlink" Target="http://education.gov.au/national-quality-framework-early-childhood-education-and-care"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ducation.gov.au/my-time-our-place-framework-school-age-care-australia" TargetMode="External"/><Relationship Id="rId22" Type="http://schemas.openxmlformats.org/officeDocument/2006/relationships/hyperlink" Target="http://www.slp.wa.gov.au/legislation/statutes.nsf/main_mrtitle_12929_homepage.html" TargetMode="External"/><Relationship Id="rId27" Type="http://schemas.openxmlformats.org/officeDocument/2006/relationships/image" Target="media/image7.png"/><Relationship Id="rId30" Type="http://schemas.openxmlformats.org/officeDocument/2006/relationships/hyperlink" Target="https://www.dss.gov.au/our-responsibilities/families-and-children/programmes-services/early-childhood-child-care/inclusion-and-professional-support-program" TargetMode="External"/><Relationship Id="rId35" Type="http://schemas.openxmlformats.org/officeDocument/2006/relationships/diagramColors" Target="diagrams/colors1.xml"/><Relationship Id="rId43" Type="http://schemas.openxmlformats.org/officeDocument/2006/relationships/diagramColors" Target="diagrams/colors2.xml"/><Relationship Id="rId48" Type="http://schemas.openxmlformats.org/officeDocument/2006/relationships/diagramColors" Target="diagrams/colors3.xml"/><Relationship Id="rId56" Type="http://schemas.openxmlformats.org/officeDocument/2006/relationships/diagramData" Target="diagrams/data4.xml"/><Relationship Id="rId64" Type="http://schemas.openxmlformats.org/officeDocument/2006/relationships/hyperlink" Target="http://files.acecqa.gov.au/files/National-Quality-Framework-Resources-Kit/2014/NQF02%20Guide%20to%20ECS%20Law%20and%20Regs_web.pdf" TargetMode="External"/><Relationship Id="rId69" Type="http://schemas.openxmlformats.org/officeDocument/2006/relationships/hyperlink" Target="http://www.gilmoreps.act.edu.au/our_school/principals_welcome" TargetMode="External"/><Relationship Id="rId8" Type="http://schemas.openxmlformats.org/officeDocument/2006/relationships/image" Target="media/image1.png"/><Relationship Id="rId51" Type="http://schemas.openxmlformats.org/officeDocument/2006/relationships/hyperlink" Target="http://www.gilmoreps.act.edu.au/our_school/principals_welcome"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acecqa.gov.au/national-quality-framework/the-national-quality-standard" TargetMode="External"/><Relationship Id="rId17" Type="http://schemas.openxmlformats.org/officeDocument/2006/relationships/hyperlink" Target="http://www.legislation.act.gov.au/a/2011-42/default.asp" TargetMode="External"/><Relationship Id="rId25" Type="http://schemas.openxmlformats.org/officeDocument/2006/relationships/image" Target="media/image5.png"/><Relationship Id="rId33" Type="http://schemas.openxmlformats.org/officeDocument/2006/relationships/diagramLayout" Target="diagrams/layout1.xml"/><Relationship Id="rId38" Type="http://schemas.openxmlformats.org/officeDocument/2006/relationships/hyperlink" Target="http://education.gov.au/early-years-learning-framework" TargetMode="External"/><Relationship Id="rId46" Type="http://schemas.openxmlformats.org/officeDocument/2006/relationships/diagramLayout" Target="diagrams/layout3.xml"/><Relationship Id="rId59" Type="http://schemas.openxmlformats.org/officeDocument/2006/relationships/diagramColors" Target="diagrams/colors4.xml"/><Relationship Id="rId67" Type="http://schemas.openxmlformats.org/officeDocument/2006/relationships/hyperlink" Target="http://education.gov.au/my-time-our-place-framework-school-age-care-australia" TargetMode="External"/><Relationship Id="rId20" Type="http://schemas.openxmlformats.org/officeDocument/2006/relationships/hyperlink" Target="http://www.legislation.sa.gov.au/LZ/C/A/EDUCATION%20AND%20EARLY%20CHILDHOOD%20SERVICES%20(REGISTRATION%20AND%20STANDARDS)%20ACT%202011.aspx" TargetMode="External"/><Relationship Id="rId41" Type="http://schemas.openxmlformats.org/officeDocument/2006/relationships/diagramLayout" Target="diagrams/layout2.xml"/><Relationship Id="rId54" Type="http://schemas.openxmlformats.org/officeDocument/2006/relationships/hyperlink" Target="http://education.gov.au/my-time-our-place-framework-school-age-care-australia" TargetMode="External"/><Relationship Id="rId62" Type="http://schemas.openxmlformats.org/officeDocument/2006/relationships/hyperlink" Target="http://www.ashmont-p.schools.nsw.edu.au/" TargetMode="External"/><Relationship Id="rId70" Type="http://schemas.openxmlformats.org/officeDocument/2006/relationships/hyperlink" Target="http://gowrieqld.com.au/philosophy/"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B95389-5854-4C6E-8F65-96AC9A286D9C}" type="doc">
      <dgm:prSet loTypeId="urn:microsoft.com/office/officeart/2005/8/layout/vProcess5" loCatId="process" qsTypeId="urn:microsoft.com/office/officeart/2005/8/quickstyle/3d1" qsCatId="3D" csTypeId="urn:microsoft.com/office/officeart/2005/8/colors/accent2_5" csCatId="accent2" phldr="1"/>
      <dgm:spPr/>
      <dgm:t>
        <a:bodyPr/>
        <a:lstStyle/>
        <a:p>
          <a:endParaRPr lang="en-GB"/>
        </a:p>
      </dgm:t>
    </dgm:pt>
    <dgm:pt modelId="{98198843-80EF-48B7-9948-3565383A7F5C}">
      <dgm:prSet phldrT="[Text]"/>
      <dgm:spPr/>
      <dgm:t>
        <a:bodyPr/>
        <a:lstStyle/>
        <a:p>
          <a:r>
            <a:rPr lang="en-GB"/>
            <a:t>Two verbal warnings from class teacher</a:t>
          </a:r>
        </a:p>
      </dgm:t>
    </dgm:pt>
    <dgm:pt modelId="{BD1694BC-FD4D-4286-B016-5352ADEB7D32}" type="parTrans" cxnId="{12D49548-6267-4D97-81D5-A7EA224BB076}">
      <dgm:prSet/>
      <dgm:spPr/>
      <dgm:t>
        <a:bodyPr/>
        <a:lstStyle/>
        <a:p>
          <a:endParaRPr lang="en-GB"/>
        </a:p>
      </dgm:t>
    </dgm:pt>
    <dgm:pt modelId="{270F3382-CC8C-4EF5-9FEC-8F64B115BCF8}" type="sibTrans" cxnId="{12D49548-6267-4D97-81D5-A7EA224BB076}">
      <dgm:prSet/>
      <dgm:spPr/>
      <dgm:t>
        <a:bodyPr/>
        <a:lstStyle/>
        <a:p>
          <a:endParaRPr lang="en-GB"/>
        </a:p>
      </dgm:t>
    </dgm:pt>
    <dgm:pt modelId="{13EC4850-90C9-4778-8396-C311F82EDC04}">
      <dgm:prSet phldrT="[Text]"/>
      <dgm:spPr/>
      <dgm:t>
        <a:bodyPr/>
        <a:lstStyle/>
        <a:p>
          <a:r>
            <a:rPr lang="en-GB"/>
            <a:t>Move seats within same classroom</a:t>
          </a:r>
        </a:p>
      </dgm:t>
    </dgm:pt>
    <dgm:pt modelId="{0761A03A-593E-4F75-B5C5-F8069A7D0386}" type="parTrans" cxnId="{CFCD159A-5DC5-48D1-A10F-7CDF8D5FB175}">
      <dgm:prSet/>
      <dgm:spPr/>
      <dgm:t>
        <a:bodyPr/>
        <a:lstStyle/>
        <a:p>
          <a:endParaRPr lang="en-GB"/>
        </a:p>
      </dgm:t>
    </dgm:pt>
    <dgm:pt modelId="{AB873D03-13FE-4AF2-ABE1-2336B8043C51}" type="sibTrans" cxnId="{CFCD159A-5DC5-48D1-A10F-7CDF8D5FB175}">
      <dgm:prSet/>
      <dgm:spPr/>
      <dgm:t>
        <a:bodyPr/>
        <a:lstStyle/>
        <a:p>
          <a:endParaRPr lang="en-GB"/>
        </a:p>
      </dgm:t>
    </dgm:pt>
    <dgm:pt modelId="{EE36D046-19C3-4C73-BEA2-B28176836FC8}">
      <dgm:prSet phldrT="[Text]"/>
      <dgm:spPr/>
      <dgm:t>
        <a:bodyPr/>
        <a:lstStyle/>
        <a:p>
          <a:r>
            <a:rPr lang="en-GB"/>
            <a:t>Removed from classroom by designated member of staff</a:t>
          </a:r>
        </a:p>
      </dgm:t>
    </dgm:pt>
    <dgm:pt modelId="{C19D88D0-DF47-4283-A7E4-07BF84711558}" type="parTrans" cxnId="{E47451A4-7AA2-4961-950A-E7567B16B99B}">
      <dgm:prSet/>
      <dgm:spPr/>
      <dgm:t>
        <a:bodyPr/>
        <a:lstStyle/>
        <a:p>
          <a:endParaRPr lang="en-GB"/>
        </a:p>
      </dgm:t>
    </dgm:pt>
    <dgm:pt modelId="{0E42E0B0-AC4A-4107-B49C-86DCD6B3F0B0}" type="sibTrans" cxnId="{E47451A4-7AA2-4961-950A-E7567B16B99B}">
      <dgm:prSet/>
      <dgm:spPr/>
      <dgm:t>
        <a:bodyPr/>
        <a:lstStyle/>
        <a:p>
          <a:endParaRPr lang="en-GB"/>
        </a:p>
      </dgm:t>
    </dgm:pt>
    <dgm:pt modelId="{11070B0D-2C19-4505-8CC9-107F8D3BAB1A}">
      <dgm:prSet/>
      <dgm:spPr/>
      <dgm:t>
        <a:bodyPr/>
        <a:lstStyle/>
        <a:p>
          <a:r>
            <a:rPr lang="en-GB"/>
            <a:t>Student repeats the lesson at the end of the school day with the class teacher</a:t>
          </a:r>
        </a:p>
      </dgm:t>
    </dgm:pt>
    <dgm:pt modelId="{D4B2C979-176D-4710-80DF-0ED72E862D48}" type="parTrans" cxnId="{6A73E0E8-DBC5-4DD3-9E08-50679F22F988}">
      <dgm:prSet/>
      <dgm:spPr/>
      <dgm:t>
        <a:bodyPr/>
        <a:lstStyle/>
        <a:p>
          <a:endParaRPr lang="en-GB"/>
        </a:p>
      </dgm:t>
    </dgm:pt>
    <dgm:pt modelId="{DE85D1E1-A591-4FAB-98AE-BDC06FA97B7F}" type="sibTrans" cxnId="{6A73E0E8-DBC5-4DD3-9E08-50679F22F988}">
      <dgm:prSet/>
      <dgm:spPr/>
      <dgm:t>
        <a:bodyPr/>
        <a:lstStyle/>
        <a:p>
          <a:endParaRPr lang="en-GB"/>
        </a:p>
      </dgm:t>
    </dgm:pt>
    <dgm:pt modelId="{F80BFECD-0880-4085-B069-7CB61312CA24}">
      <dgm:prSet/>
      <dgm:spPr/>
      <dgm:t>
        <a:bodyPr/>
        <a:lstStyle/>
        <a:p>
          <a:r>
            <a:rPr lang="en-GB"/>
            <a:t>Incident recorded on designated management system and referred to relevant member of staff</a:t>
          </a:r>
        </a:p>
      </dgm:t>
    </dgm:pt>
    <dgm:pt modelId="{FF8CAEC9-8A80-48A2-AD08-62B79637DE7C}" type="parTrans" cxnId="{516AFAE9-A874-4D71-AD38-1F29B0DFD859}">
      <dgm:prSet/>
      <dgm:spPr/>
      <dgm:t>
        <a:bodyPr/>
        <a:lstStyle/>
        <a:p>
          <a:endParaRPr lang="en-GB"/>
        </a:p>
      </dgm:t>
    </dgm:pt>
    <dgm:pt modelId="{C6AFB89F-426B-4AB0-8F07-DCD662D93B89}" type="sibTrans" cxnId="{516AFAE9-A874-4D71-AD38-1F29B0DFD859}">
      <dgm:prSet/>
      <dgm:spPr/>
      <dgm:t>
        <a:bodyPr/>
        <a:lstStyle/>
        <a:p>
          <a:endParaRPr lang="en-GB"/>
        </a:p>
      </dgm:t>
    </dgm:pt>
    <dgm:pt modelId="{CC2A78DA-AB93-4049-A08B-9FDEE937DCD6}" type="pres">
      <dgm:prSet presAssocID="{CCB95389-5854-4C6E-8F65-96AC9A286D9C}" presName="outerComposite" presStyleCnt="0">
        <dgm:presLayoutVars>
          <dgm:chMax val="5"/>
          <dgm:dir/>
          <dgm:resizeHandles val="exact"/>
        </dgm:presLayoutVars>
      </dgm:prSet>
      <dgm:spPr/>
      <dgm:t>
        <a:bodyPr/>
        <a:lstStyle/>
        <a:p>
          <a:endParaRPr lang="en-GB"/>
        </a:p>
      </dgm:t>
    </dgm:pt>
    <dgm:pt modelId="{8E1FC779-BD08-4BAF-B6E3-5F61C0695F85}" type="pres">
      <dgm:prSet presAssocID="{CCB95389-5854-4C6E-8F65-96AC9A286D9C}" presName="dummyMaxCanvas" presStyleCnt="0">
        <dgm:presLayoutVars/>
      </dgm:prSet>
      <dgm:spPr/>
    </dgm:pt>
    <dgm:pt modelId="{39D49336-98BE-4799-82ED-0B01A581F436}" type="pres">
      <dgm:prSet presAssocID="{CCB95389-5854-4C6E-8F65-96AC9A286D9C}" presName="FiveNodes_1" presStyleLbl="node1" presStyleIdx="0" presStyleCnt="5">
        <dgm:presLayoutVars>
          <dgm:bulletEnabled val="1"/>
        </dgm:presLayoutVars>
      </dgm:prSet>
      <dgm:spPr/>
      <dgm:t>
        <a:bodyPr/>
        <a:lstStyle/>
        <a:p>
          <a:endParaRPr lang="en-GB"/>
        </a:p>
      </dgm:t>
    </dgm:pt>
    <dgm:pt modelId="{1EAC352B-5257-4845-8048-C1E5982D06B9}" type="pres">
      <dgm:prSet presAssocID="{CCB95389-5854-4C6E-8F65-96AC9A286D9C}" presName="FiveNodes_2" presStyleLbl="node1" presStyleIdx="1" presStyleCnt="5">
        <dgm:presLayoutVars>
          <dgm:bulletEnabled val="1"/>
        </dgm:presLayoutVars>
      </dgm:prSet>
      <dgm:spPr/>
      <dgm:t>
        <a:bodyPr/>
        <a:lstStyle/>
        <a:p>
          <a:endParaRPr lang="en-GB"/>
        </a:p>
      </dgm:t>
    </dgm:pt>
    <dgm:pt modelId="{3548C170-8D8B-442F-8B71-4FCA1C9ED595}" type="pres">
      <dgm:prSet presAssocID="{CCB95389-5854-4C6E-8F65-96AC9A286D9C}" presName="FiveNodes_3" presStyleLbl="node1" presStyleIdx="2" presStyleCnt="5">
        <dgm:presLayoutVars>
          <dgm:bulletEnabled val="1"/>
        </dgm:presLayoutVars>
      </dgm:prSet>
      <dgm:spPr/>
      <dgm:t>
        <a:bodyPr/>
        <a:lstStyle/>
        <a:p>
          <a:endParaRPr lang="en-GB"/>
        </a:p>
      </dgm:t>
    </dgm:pt>
    <dgm:pt modelId="{B6631EE5-9E34-47D2-9951-16C7D4FEB788}" type="pres">
      <dgm:prSet presAssocID="{CCB95389-5854-4C6E-8F65-96AC9A286D9C}" presName="FiveNodes_4" presStyleLbl="node1" presStyleIdx="3" presStyleCnt="5">
        <dgm:presLayoutVars>
          <dgm:bulletEnabled val="1"/>
        </dgm:presLayoutVars>
      </dgm:prSet>
      <dgm:spPr/>
      <dgm:t>
        <a:bodyPr/>
        <a:lstStyle/>
        <a:p>
          <a:endParaRPr lang="en-GB"/>
        </a:p>
      </dgm:t>
    </dgm:pt>
    <dgm:pt modelId="{9744F878-0B41-4CE5-BC30-EC00BD774C96}" type="pres">
      <dgm:prSet presAssocID="{CCB95389-5854-4C6E-8F65-96AC9A286D9C}" presName="FiveNodes_5" presStyleLbl="node1" presStyleIdx="4" presStyleCnt="5">
        <dgm:presLayoutVars>
          <dgm:bulletEnabled val="1"/>
        </dgm:presLayoutVars>
      </dgm:prSet>
      <dgm:spPr/>
      <dgm:t>
        <a:bodyPr/>
        <a:lstStyle/>
        <a:p>
          <a:endParaRPr lang="en-GB"/>
        </a:p>
      </dgm:t>
    </dgm:pt>
    <dgm:pt modelId="{118B9F11-8D5F-4F56-9EA2-EB5B4D594F7C}" type="pres">
      <dgm:prSet presAssocID="{CCB95389-5854-4C6E-8F65-96AC9A286D9C}" presName="FiveConn_1-2" presStyleLbl="fgAccFollowNode1" presStyleIdx="0" presStyleCnt="4">
        <dgm:presLayoutVars>
          <dgm:bulletEnabled val="1"/>
        </dgm:presLayoutVars>
      </dgm:prSet>
      <dgm:spPr/>
      <dgm:t>
        <a:bodyPr/>
        <a:lstStyle/>
        <a:p>
          <a:endParaRPr lang="en-GB"/>
        </a:p>
      </dgm:t>
    </dgm:pt>
    <dgm:pt modelId="{88D10182-7D67-4132-B9C2-764C534CB95F}" type="pres">
      <dgm:prSet presAssocID="{CCB95389-5854-4C6E-8F65-96AC9A286D9C}" presName="FiveConn_2-3" presStyleLbl="fgAccFollowNode1" presStyleIdx="1" presStyleCnt="4">
        <dgm:presLayoutVars>
          <dgm:bulletEnabled val="1"/>
        </dgm:presLayoutVars>
      </dgm:prSet>
      <dgm:spPr/>
      <dgm:t>
        <a:bodyPr/>
        <a:lstStyle/>
        <a:p>
          <a:endParaRPr lang="en-GB"/>
        </a:p>
      </dgm:t>
    </dgm:pt>
    <dgm:pt modelId="{E98A5992-A0DE-44DF-BE5F-B4E161A194E9}" type="pres">
      <dgm:prSet presAssocID="{CCB95389-5854-4C6E-8F65-96AC9A286D9C}" presName="FiveConn_3-4" presStyleLbl="fgAccFollowNode1" presStyleIdx="2" presStyleCnt="4">
        <dgm:presLayoutVars>
          <dgm:bulletEnabled val="1"/>
        </dgm:presLayoutVars>
      </dgm:prSet>
      <dgm:spPr/>
      <dgm:t>
        <a:bodyPr/>
        <a:lstStyle/>
        <a:p>
          <a:endParaRPr lang="en-GB"/>
        </a:p>
      </dgm:t>
    </dgm:pt>
    <dgm:pt modelId="{BDE3692F-D802-4962-88AA-C87A3F275D89}" type="pres">
      <dgm:prSet presAssocID="{CCB95389-5854-4C6E-8F65-96AC9A286D9C}" presName="FiveConn_4-5" presStyleLbl="fgAccFollowNode1" presStyleIdx="3" presStyleCnt="4">
        <dgm:presLayoutVars>
          <dgm:bulletEnabled val="1"/>
        </dgm:presLayoutVars>
      </dgm:prSet>
      <dgm:spPr/>
      <dgm:t>
        <a:bodyPr/>
        <a:lstStyle/>
        <a:p>
          <a:endParaRPr lang="en-GB"/>
        </a:p>
      </dgm:t>
    </dgm:pt>
    <dgm:pt modelId="{106211D8-8A78-4991-8B7D-4B0F2DD6EC13}" type="pres">
      <dgm:prSet presAssocID="{CCB95389-5854-4C6E-8F65-96AC9A286D9C}" presName="FiveNodes_1_text" presStyleLbl="node1" presStyleIdx="4" presStyleCnt="5">
        <dgm:presLayoutVars>
          <dgm:bulletEnabled val="1"/>
        </dgm:presLayoutVars>
      </dgm:prSet>
      <dgm:spPr/>
      <dgm:t>
        <a:bodyPr/>
        <a:lstStyle/>
        <a:p>
          <a:endParaRPr lang="en-GB"/>
        </a:p>
      </dgm:t>
    </dgm:pt>
    <dgm:pt modelId="{818C9259-BF77-4AD2-A1BC-E129A63B5000}" type="pres">
      <dgm:prSet presAssocID="{CCB95389-5854-4C6E-8F65-96AC9A286D9C}" presName="FiveNodes_2_text" presStyleLbl="node1" presStyleIdx="4" presStyleCnt="5">
        <dgm:presLayoutVars>
          <dgm:bulletEnabled val="1"/>
        </dgm:presLayoutVars>
      </dgm:prSet>
      <dgm:spPr/>
      <dgm:t>
        <a:bodyPr/>
        <a:lstStyle/>
        <a:p>
          <a:endParaRPr lang="en-GB"/>
        </a:p>
      </dgm:t>
    </dgm:pt>
    <dgm:pt modelId="{183B4717-DA6D-4664-A85B-3ED3AB09F78D}" type="pres">
      <dgm:prSet presAssocID="{CCB95389-5854-4C6E-8F65-96AC9A286D9C}" presName="FiveNodes_3_text" presStyleLbl="node1" presStyleIdx="4" presStyleCnt="5">
        <dgm:presLayoutVars>
          <dgm:bulletEnabled val="1"/>
        </dgm:presLayoutVars>
      </dgm:prSet>
      <dgm:spPr/>
      <dgm:t>
        <a:bodyPr/>
        <a:lstStyle/>
        <a:p>
          <a:endParaRPr lang="en-GB"/>
        </a:p>
      </dgm:t>
    </dgm:pt>
    <dgm:pt modelId="{BBB2B0E3-3B42-48FC-838C-D729682A6597}" type="pres">
      <dgm:prSet presAssocID="{CCB95389-5854-4C6E-8F65-96AC9A286D9C}" presName="FiveNodes_4_text" presStyleLbl="node1" presStyleIdx="4" presStyleCnt="5">
        <dgm:presLayoutVars>
          <dgm:bulletEnabled val="1"/>
        </dgm:presLayoutVars>
      </dgm:prSet>
      <dgm:spPr/>
      <dgm:t>
        <a:bodyPr/>
        <a:lstStyle/>
        <a:p>
          <a:endParaRPr lang="en-GB"/>
        </a:p>
      </dgm:t>
    </dgm:pt>
    <dgm:pt modelId="{E1DC3808-3723-4E30-A0F0-36AB41955886}" type="pres">
      <dgm:prSet presAssocID="{CCB95389-5854-4C6E-8F65-96AC9A286D9C}" presName="FiveNodes_5_text" presStyleLbl="node1" presStyleIdx="4" presStyleCnt="5">
        <dgm:presLayoutVars>
          <dgm:bulletEnabled val="1"/>
        </dgm:presLayoutVars>
      </dgm:prSet>
      <dgm:spPr/>
      <dgm:t>
        <a:bodyPr/>
        <a:lstStyle/>
        <a:p>
          <a:endParaRPr lang="en-GB"/>
        </a:p>
      </dgm:t>
    </dgm:pt>
  </dgm:ptLst>
  <dgm:cxnLst>
    <dgm:cxn modelId="{65C25B2B-C036-4FFA-AF0C-976366002BC1}" type="presOf" srcId="{CCB95389-5854-4C6E-8F65-96AC9A286D9C}" destId="{CC2A78DA-AB93-4049-A08B-9FDEE937DCD6}" srcOrd="0" destOrd="0" presId="urn:microsoft.com/office/officeart/2005/8/layout/vProcess5"/>
    <dgm:cxn modelId="{12D49548-6267-4D97-81D5-A7EA224BB076}" srcId="{CCB95389-5854-4C6E-8F65-96AC9A286D9C}" destId="{98198843-80EF-48B7-9948-3565383A7F5C}" srcOrd="0" destOrd="0" parTransId="{BD1694BC-FD4D-4286-B016-5352ADEB7D32}" sibTransId="{270F3382-CC8C-4EF5-9FEC-8F64B115BCF8}"/>
    <dgm:cxn modelId="{CFCD159A-5DC5-48D1-A10F-7CDF8D5FB175}" srcId="{CCB95389-5854-4C6E-8F65-96AC9A286D9C}" destId="{13EC4850-90C9-4778-8396-C311F82EDC04}" srcOrd="1" destOrd="0" parTransId="{0761A03A-593E-4F75-B5C5-F8069A7D0386}" sibTransId="{AB873D03-13FE-4AF2-ABE1-2336B8043C51}"/>
    <dgm:cxn modelId="{739F4D3A-E235-45DF-9168-BD2D76C286FB}" type="presOf" srcId="{11070B0D-2C19-4505-8CC9-107F8D3BAB1A}" destId="{B6631EE5-9E34-47D2-9951-16C7D4FEB788}" srcOrd="0" destOrd="0" presId="urn:microsoft.com/office/officeart/2005/8/layout/vProcess5"/>
    <dgm:cxn modelId="{ED26BF76-9D35-4D79-8FC6-45364B66F14F}" type="presOf" srcId="{EE36D046-19C3-4C73-BEA2-B28176836FC8}" destId="{3548C170-8D8B-442F-8B71-4FCA1C9ED595}" srcOrd="0" destOrd="0" presId="urn:microsoft.com/office/officeart/2005/8/layout/vProcess5"/>
    <dgm:cxn modelId="{72B5B2D5-7445-4CCE-89D4-D7EBDABDCBCF}" type="presOf" srcId="{270F3382-CC8C-4EF5-9FEC-8F64B115BCF8}" destId="{118B9F11-8D5F-4F56-9EA2-EB5B4D594F7C}" srcOrd="0" destOrd="0" presId="urn:microsoft.com/office/officeart/2005/8/layout/vProcess5"/>
    <dgm:cxn modelId="{E47451A4-7AA2-4961-950A-E7567B16B99B}" srcId="{CCB95389-5854-4C6E-8F65-96AC9A286D9C}" destId="{EE36D046-19C3-4C73-BEA2-B28176836FC8}" srcOrd="2" destOrd="0" parTransId="{C19D88D0-DF47-4283-A7E4-07BF84711558}" sibTransId="{0E42E0B0-AC4A-4107-B49C-86DCD6B3F0B0}"/>
    <dgm:cxn modelId="{B365E6DA-E07D-410F-8F06-AE796BE24208}" type="presOf" srcId="{F80BFECD-0880-4085-B069-7CB61312CA24}" destId="{E1DC3808-3723-4E30-A0F0-36AB41955886}" srcOrd="1" destOrd="0" presId="urn:microsoft.com/office/officeart/2005/8/layout/vProcess5"/>
    <dgm:cxn modelId="{AC47E2BD-91FA-486A-9B6B-8C1A76336387}" type="presOf" srcId="{F80BFECD-0880-4085-B069-7CB61312CA24}" destId="{9744F878-0B41-4CE5-BC30-EC00BD774C96}" srcOrd="0" destOrd="0" presId="urn:microsoft.com/office/officeart/2005/8/layout/vProcess5"/>
    <dgm:cxn modelId="{477BC89A-68BF-45D7-949B-444EE816A0F8}" type="presOf" srcId="{0E42E0B0-AC4A-4107-B49C-86DCD6B3F0B0}" destId="{E98A5992-A0DE-44DF-BE5F-B4E161A194E9}" srcOrd="0" destOrd="0" presId="urn:microsoft.com/office/officeart/2005/8/layout/vProcess5"/>
    <dgm:cxn modelId="{F04A818D-8D31-4562-9A0E-58D8D23C8035}" type="presOf" srcId="{11070B0D-2C19-4505-8CC9-107F8D3BAB1A}" destId="{BBB2B0E3-3B42-48FC-838C-D729682A6597}" srcOrd="1" destOrd="0" presId="urn:microsoft.com/office/officeart/2005/8/layout/vProcess5"/>
    <dgm:cxn modelId="{A8C4395F-361A-4623-86D7-F16151D7A408}" type="presOf" srcId="{98198843-80EF-48B7-9948-3565383A7F5C}" destId="{39D49336-98BE-4799-82ED-0B01A581F436}" srcOrd="0" destOrd="0" presId="urn:microsoft.com/office/officeart/2005/8/layout/vProcess5"/>
    <dgm:cxn modelId="{516AFAE9-A874-4D71-AD38-1F29B0DFD859}" srcId="{CCB95389-5854-4C6E-8F65-96AC9A286D9C}" destId="{F80BFECD-0880-4085-B069-7CB61312CA24}" srcOrd="4" destOrd="0" parTransId="{FF8CAEC9-8A80-48A2-AD08-62B79637DE7C}" sibTransId="{C6AFB89F-426B-4AB0-8F07-DCD662D93B89}"/>
    <dgm:cxn modelId="{F097F921-647E-409C-876A-1F0D6EE93167}" type="presOf" srcId="{13EC4850-90C9-4778-8396-C311F82EDC04}" destId="{1EAC352B-5257-4845-8048-C1E5982D06B9}" srcOrd="0" destOrd="0" presId="urn:microsoft.com/office/officeart/2005/8/layout/vProcess5"/>
    <dgm:cxn modelId="{D3C63DB9-7741-4570-8D09-386EEFC9E72C}" type="presOf" srcId="{98198843-80EF-48B7-9948-3565383A7F5C}" destId="{106211D8-8A78-4991-8B7D-4B0F2DD6EC13}" srcOrd="1" destOrd="0" presId="urn:microsoft.com/office/officeart/2005/8/layout/vProcess5"/>
    <dgm:cxn modelId="{57C13FD3-15E1-4F34-B0E3-E7F355CD2DF6}" type="presOf" srcId="{AB873D03-13FE-4AF2-ABE1-2336B8043C51}" destId="{88D10182-7D67-4132-B9C2-764C534CB95F}" srcOrd="0" destOrd="0" presId="urn:microsoft.com/office/officeart/2005/8/layout/vProcess5"/>
    <dgm:cxn modelId="{576C042E-4D8F-467B-9DC4-FEB079A92CF4}" type="presOf" srcId="{13EC4850-90C9-4778-8396-C311F82EDC04}" destId="{818C9259-BF77-4AD2-A1BC-E129A63B5000}" srcOrd="1" destOrd="0" presId="urn:microsoft.com/office/officeart/2005/8/layout/vProcess5"/>
    <dgm:cxn modelId="{A390994F-F174-4597-914F-EFF941F64E54}" type="presOf" srcId="{DE85D1E1-A591-4FAB-98AE-BDC06FA97B7F}" destId="{BDE3692F-D802-4962-88AA-C87A3F275D89}" srcOrd="0" destOrd="0" presId="urn:microsoft.com/office/officeart/2005/8/layout/vProcess5"/>
    <dgm:cxn modelId="{DBCE9917-394C-45E4-A26C-48B2B6DA7C72}" type="presOf" srcId="{EE36D046-19C3-4C73-BEA2-B28176836FC8}" destId="{183B4717-DA6D-4664-A85B-3ED3AB09F78D}" srcOrd="1" destOrd="0" presId="urn:microsoft.com/office/officeart/2005/8/layout/vProcess5"/>
    <dgm:cxn modelId="{6A73E0E8-DBC5-4DD3-9E08-50679F22F988}" srcId="{CCB95389-5854-4C6E-8F65-96AC9A286D9C}" destId="{11070B0D-2C19-4505-8CC9-107F8D3BAB1A}" srcOrd="3" destOrd="0" parTransId="{D4B2C979-176D-4710-80DF-0ED72E862D48}" sibTransId="{DE85D1E1-A591-4FAB-98AE-BDC06FA97B7F}"/>
    <dgm:cxn modelId="{053AFE14-42BE-48EE-9A84-80D9B8BE81E1}" type="presParOf" srcId="{CC2A78DA-AB93-4049-A08B-9FDEE937DCD6}" destId="{8E1FC779-BD08-4BAF-B6E3-5F61C0695F85}" srcOrd="0" destOrd="0" presId="urn:microsoft.com/office/officeart/2005/8/layout/vProcess5"/>
    <dgm:cxn modelId="{C983C23A-E1B5-42BE-A02B-419A31571793}" type="presParOf" srcId="{CC2A78DA-AB93-4049-A08B-9FDEE937DCD6}" destId="{39D49336-98BE-4799-82ED-0B01A581F436}" srcOrd="1" destOrd="0" presId="urn:microsoft.com/office/officeart/2005/8/layout/vProcess5"/>
    <dgm:cxn modelId="{2BA628CD-6BBC-4F61-9F78-3254F7FE340B}" type="presParOf" srcId="{CC2A78DA-AB93-4049-A08B-9FDEE937DCD6}" destId="{1EAC352B-5257-4845-8048-C1E5982D06B9}" srcOrd="2" destOrd="0" presId="urn:microsoft.com/office/officeart/2005/8/layout/vProcess5"/>
    <dgm:cxn modelId="{77BC8FDB-9600-4403-9704-229D2D94AD4B}" type="presParOf" srcId="{CC2A78DA-AB93-4049-A08B-9FDEE937DCD6}" destId="{3548C170-8D8B-442F-8B71-4FCA1C9ED595}" srcOrd="3" destOrd="0" presId="urn:microsoft.com/office/officeart/2005/8/layout/vProcess5"/>
    <dgm:cxn modelId="{3B5A9C4A-2280-4950-A07F-BFC220DE5DDD}" type="presParOf" srcId="{CC2A78DA-AB93-4049-A08B-9FDEE937DCD6}" destId="{B6631EE5-9E34-47D2-9951-16C7D4FEB788}" srcOrd="4" destOrd="0" presId="urn:microsoft.com/office/officeart/2005/8/layout/vProcess5"/>
    <dgm:cxn modelId="{147CCAD1-F1BA-496B-A377-5A6C3B59C9FD}" type="presParOf" srcId="{CC2A78DA-AB93-4049-A08B-9FDEE937DCD6}" destId="{9744F878-0B41-4CE5-BC30-EC00BD774C96}" srcOrd="5" destOrd="0" presId="urn:microsoft.com/office/officeart/2005/8/layout/vProcess5"/>
    <dgm:cxn modelId="{BFFA6D20-67C1-4CA4-8CB5-F46CE560B74F}" type="presParOf" srcId="{CC2A78DA-AB93-4049-A08B-9FDEE937DCD6}" destId="{118B9F11-8D5F-4F56-9EA2-EB5B4D594F7C}" srcOrd="6" destOrd="0" presId="urn:microsoft.com/office/officeart/2005/8/layout/vProcess5"/>
    <dgm:cxn modelId="{EBEB8231-9915-4AA5-8BB5-BEE4BB90A85C}" type="presParOf" srcId="{CC2A78DA-AB93-4049-A08B-9FDEE937DCD6}" destId="{88D10182-7D67-4132-B9C2-764C534CB95F}" srcOrd="7" destOrd="0" presId="urn:microsoft.com/office/officeart/2005/8/layout/vProcess5"/>
    <dgm:cxn modelId="{55111D1D-5704-4F60-9BD3-42B4066A426A}" type="presParOf" srcId="{CC2A78DA-AB93-4049-A08B-9FDEE937DCD6}" destId="{E98A5992-A0DE-44DF-BE5F-B4E161A194E9}" srcOrd="8" destOrd="0" presId="urn:microsoft.com/office/officeart/2005/8/layout/vProcess5"/>
    <dgm:cxn modelId="{AEDD81D1-B43A-4B3B-B939-3BFB4B7598C2}" type="presParOf" srcId="{CC2A78DA-AB93-4049-A08B-9FDEE937DCD6}" destId="{BDE3692F-D802-4962-88AA-C87A3F275D89}" srcOrd="9" destOrd="0" presId="urn:microsoft.com/office/officeart/2005/8/layout/vProcess5"/>
    <dgm:cxn modelId="{742C97C5-F7E2-4932-A95C-E3578590EDFA}" type="presParOf" srcId="{CC2A78DA-AB93-4049-A08B-9FDEE937DCD6}" destId="{106211D8-8A78-4991-8B7D-4B0F2DD6EC13}" srcOrd="10" destOrd="0" presId="urn:microsoft.com/office/officeart/2005/8/layout/vProcess5"/>
    <dgm:cxn modelId="{63678033-3A7F-429F-ACDE-807A1F2D4E12}" type="presParOf" srcId="{CC2A78DA-AB93-4049-A08B-9FDEE937DCD6}" destId="{818C9259-BF77-4AD2-A1BC-E129A63B5000}" srcOrd="11" destOrd="0" presId="urn:microsoft.com/office/officeart/2005/8/layout/vProcess5"/>
    <dgm:cxn modelId="{F286AD8D-4176-4E7F-83FE-E0E2FEBE6259}" type="presParOf" srcId="{CC2A78DA-AB93-4049-A08B-9FDEE937DCD6}" destId="{183B4717-DA6D-4664-A85B-3ED3AB09F78D}" srcOrd="12" destOrd="0" presId="urn:microsoft.com/office/officeart/2005/8/layout/vProcess5"/>
    <dgm:cxn modelId="{E3CF1B29-31AD-4980-885C-C47F57D1889C}" type="presParOf" srcId="{CC2A78DA-AB93-4049-A08B-9FDEE937DCD6}" destId="{BBB2B0E3-3B42-48FC-838C-D729682A6597}" srcOrd="13" destOrd="0" presId="urn:microsoft.com/office/officeart/2005/8/layout/vProcess5"/>
    <dgm:cxn modelId="{2306D42D-17E7-4175-89D1-30ED4849C001}" type="presParOf" srcId="{CC2A78DA-AB93-4049-A08B-9FDEE937DCD6}" destId="{E1DC3808-3723-4E30-A0F0-36AB41955886}" srcOrd="14" destOrd="0" presId="urn:microsoft.com/office/officeart/2005/8/layout/vProcess5"/>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0D49E5B-9DAC-4990-B737-466E172760EE}" type="doc">
      <dgm:prSet loTypeId="urn:microsoft.com/office/officeart/2005/8/layout/cycle2" loCatId="cycle" qsTypeId="urn:microsoft.com/office/officeart/2005/8/quickstyle/3d1" qsCatId="3D" csTypeId="urn:microsoft.com/office/officeart/2005/8/colors/accent2_3" csCatId="accent2" phldr="1"/>
      <dgm:spPr/>
      <dgm:t>
        <a:bodyPr/>
        <a:lstStyle/>
        <a:p>
          <a:endParaRPr lang="en-GB"/>
        </a:p>
      </dgm:t>
    </dgm:pt>
    <dgm:pt modelId="{7445BF69-6E16-4AFA-877A-CB23E1388242}">
      <dgm:prSet phldrT="[Text]"/>
      <dgm:spPr/>
      <dgm:t>
        <a:bodyPr/>
        <a:lstStyle/>
        <a:p>
          <a:r>
            <a:rPr lang="en-GB" b="1"/>
            <a:t>State</a:t>
          </a:r>
        </a:p>
      </dgm:t>
    </dgm:pt>
    <dgm:pt modelId="{BBBE66D8-BC87-4370-A7EA-9275E30023BB}" type="parTrans" cxnId="{4456466E-8370-4C5F-8C19-759819958F7B}">
      <dgm:prSet/>
      <dgm:spPr/>
      <dgm:t>
        <a:bodyPr/>
        <a:lstStyle/>
        <a:p>
          <a:endParaRPr lang="en-GB"/>
        </a:p>
      </dgm:t>
    </dgm:pt>
    <dgm:pt modelId="{ADEA4DB6-2CF8-4323-9F0A-B65F68759692}" type="sibTrans" cxnId="{4456466E-8370-4C5F-8C19-759819958F7B}">
      <dgm:prSet/>
      <dgm:spPr/>
      <dgm:t>
        <a:bodyPr/>
        <a:lstStyle/>
        <a:p>
          <a:endParaRPr lang="en-GB"/>
        </a:p>
      </dgm:t>
    </dgm:pt>
    <dgm:pt modelId="{A3EAE8AA-BE21-47A5-B6BD-5C53E40A838B}">
      <dgm:prSet phldrT="[Text]" custT="1"/>
      <dgm:spPr/>
      <dgm:t>
        <a:bodyPr/>
        <a:lstStyle/>
        <a:p>
          <a:r>
            <a:rPr lang="en-GB" sz="1100" b="1"/>
            <a:t>Perception</a:t>
          </a:r>
        </a:p>
      </dgm:t>
    </dgm:pt>
    <dgm:pt modelId="{1A650BBE-BA2D-4594-8899-29690C736C06}" type="parTrans" cxnId="{FB6C6DF7-C7A5-4626-B196-36B3F41A0634}">
      <dgm:prSet/>
      <dgm:spPr/>
      <dgm:t>
        <a:bodyPr/>
        <a:lstStyle/>
        <a:p>
          <a:endParaRPr lang="en-GB"/>
        </a:p>
      </dgm:t>
    </dgm:pt>
    <dgm:pt modelId="{F4BF40BE-FBFE-47B2-8D79-E026531E1B06}" type="sibTrans" cxnId="{FB6C6DF7-C7A5-4626-B196-36B3F41A0634}">
      <dgm:prSet/>
      <dgm:spPr/>
      <dgm:t>
        <a:bodyPr/>
        <a:lstStyle/>
        <a:p>
          <a:endParaRPr lang="en-GB"/>
        </a:p>
      </dgm:t>
    </dgm:pt>
    <dgm:pt modelId="{BA0AC374-5B03-44E8-8AA8-D8CB82CFAA0E}">
      <dgm:prSet phldrT="[Text]"/>
      <dgm:spPr/>
      <dgm:t>
        <a:bodyPr/>
        <a:lstStyle/>
        <a:p>
          <a:r>
            <a:rPr lang="en-GB" b="1"/>
            <a:t>Emotion</a:t>
          </a:r>
        </a:p>
      </dgm:t>
    </dgm:pt>
    <dgm:pt modelId="{412DA34D-6B88-416E-A4CA-4ED3FA26882F}" type="parTrans" cxnId="{EEDE3945-3052-4C02-AB3B-E0DCF945C655}">
      <dgm:prSet/>
      <dgm:spPr/>
      <dgm:t>
        <a:bodyPr/>
        <a:lstStyle/>
        <a:p>
          <a:endParaRPr lang="en-GB"/>
        </a:p>
      </dgm:t>
    </dgm:pt>
    <dgm:pt modelId="{3B7F2A20-9802-4C3D-A0D3-A93EF48FA848}" type="sibTrans" cxnId="{EEDE3945-3052-4C02-AB3B-E0DCF945C655}">
      <dgm:prSet/>
      <dgm:spPr/>
      <dgm:t>
        <a:bodyPr/>
        <a:lstStyle/>
        <a:p>
          <a:endParaRPr lang="en-GB"/>
        </a:p>
      </dgm:t>
    </dgm:pt>
    <dgm:pt modelId="{573C181E-8294-4582-9EA3-C1C7F9ECB1C8}" type="pres">
      <dgm:prSet presAssocID="{A0D49E5B-9DAC-4990-B737-466E172760EE}" presName="cycle" presStyleCnt="0">
        <dgm:presLayoutVars>
          <dgm:dir/>
          <dgm:resizeHandles val="exact"/>
        </dgm:presLayoutVars>
      </dgm:prSet>
      <dgm:spPr/>
      <dgm:t>
        <a:bodyPr/>
        <a:lstStyle/>
        <a:p>
          <a:endParaRPr lang="en-GB"/>
        </a:p>
      </dgm:t>
    </dgm:pt>
    <dgm:pt modelId="{6B78A48E-8985-49E9-9C1D-196D80D99355}" type="pres">
      <dgm:prSet presAssocID="{7445BF69-6E16-4AFA-877A-CB23E1388242}" presName="node" presStyleLbl="node1" presStyleIdx="0" presStyleCnt="3">
        <dgm:presLayoutVars>
          <dgm:bulletEnabled val="1"/>
        </dgm:presLayoutVars>
      </dgm:prSet>
      <dgm:spPr/>
      <dgm:t>
        <a:bodyPr/>
        <a:lstStyle/>
        <a:p>
          <a:endParaRPr lang="en-GB"/>
        </a:p>
      </dgm:t>
    </dgm:pt>
    <dgm:pt modelId="{7A4E3304-0BAF-4032-ACE5-4D631D394185}" type="pres">
      <dgm:prSet presAssocID="{ADEA4DB6-2CF8-4323-9F0A-B65F68759692}" presName="sibTrans" presStyleLbl="sibTrans2D1" presStyleIdx="0" presStyleCnt="3"/>
      <dgm:spPr/>
      <dgm:t>
        <a:bodyPr/>
        <a:lstStyle/>
        <a:p>
          <a:endParaRPr lang="en-GB"/>
        </a:p>
      </dgm:t>
    </dgm:pt>
    <dgm:pt modelId="{B6916C43-E9E3-4A22-BC78-A96EC71E8899}" type="pres">
      <dgm:prSet presAssocID="{ADEA4DB6-2CF8-4323-9F0A-B65F68759692}" presName="connectorText" presStyleLbl="sibTrans2D1" presStyleIdx="0" presStyleCnt="3"/>
      <dgm:spPr/>
      <dgm:t>
        <a:bodyPr/>
        <a:lstStyle/>
        <a:p>
          <a:endParaRPr lang="en-GB"/>
        </a:p>
      </dgm:t>
    </dgm:pt>
    <dgm:pt modelId="{A451F8D2-50EE-4D27-9487-942A0044BFC2}" type="pres">
      <dgm:prSet presAssocID="{A3EAE8AA-BE21-47A5-B6BD-5C53E40A838B}" presName="node" presStyleLbl="node1" presStyleIdx="1" presStyleCnt="3">
        <dgm:presLayoutVars>
          <dgm:bulletEnabled val="1"/>
        </dgm:presLayoutVars>
      </dgm:prSet>
      <dgm:spPr/>
      <dgm:t>
        <a:bodyPr/>
        <a:lstStyle/>
        <a:p>
          <a:endParaRPr lang="en-GB"/>
        </a:p>
      </dgm:t>
    </dgm:pt>
    <dgm:pt modelId="{9817783E-1CB7-4E53-ACB1-0ABEE07E3B65}" type="pres">
      <dgm:prSet presAssocID="{F4BF40BE-FBFE-47B2-8D79-E026531E1B06}" presName="sibTrans" presStyleLbl="sibTrans2D1" presStyleIdx="1" presStyleCnt="3"/>
      <dgm:spPr/>
      <dgm:t>
        <a:bodyPr/>
        <a:lstStyle/>
        <a:p>
          <a:endParaRPr lang="en-GB"/>
        </a:p>
      </dgm:t>
    </dgm:pt>
    <dgm:pt modelId="{31DE2D94-F340-49F9-BD1F-55585BFD3336}" type="pres">
      <dgm:prSet presAssocID="{F4BF40BE-FBFE-47B2-8D79-E026531E1B06}" presName="connectorText" presStyleLbl="sibTrans2D1" presStyleIdx="1" presStyleCnt="3"/>
      <dgm:spPr/>
      <dgm:t>
        <a:bodyPr/>
        <a:lstStyle/>
        <a:p>
          <a:endParaRPr lang="en-GB"/>
        </a:p>
      </dgm:t>
    </dgm:pt>
    <dgm:pt modelId="{5A6374DD-E630-4BAA-B5CE-53EC1B65DA1D}" type="pres">
      <dgm:prSet presAssocID="{BA0AC374-5B03-44E8-8AA8-D8CB82CFAA0E}" presName="node" presStyleLbl="node1" presStyleIdx="2" presStyleCnt="3">
        <dgm:presLayoutVars>
          <dgm:bulletEnabled val="1"/>
        </dgm:presLayoutVars>
      </dgm:prSet>
      <dgm:spPr/>
      <dgm:t>
        <a:bodyPr/>
        <a:lstStyle/>
        <a:p>
          <a:endParaRPr lang="en-GB"/>
        </a:p>
      </dgm:t>
    </dgm:pt>
    <dgm:pt modelId="{CE78402D-F5F3-4694-BE20-3B19FBC179F8}" type="pres">
      <dgm:prSet presAssocID="{3B7F2A20-9802-4C3D-A0D3-A93EF48FA848}" presName="sibTrans" presStyleLbl="sibTrans2D1" presStyleIdx="2" presStyleCnt="3"/>
      <dgm:spPr/>
      <dgm:t>
        <a:bodyPr/>
        <a:lstStyle/>
        <a:p>
          <a:endParaRPr lang="en-GB"/>
        </a:p>
      </dgm:t>
    </dgm:pt>
    <dgm:pt modelId="{2C5EC556-049A-4641-9799-CADBA9D7C5CC}" type="pres">
      <dgm:prSet presAssocID="{3B7F2A20-9802-4C3D-A0D3-A93EF48FA848}" presName="connectorText" presStyleLbl="sibTrans2D1" presStyleIdx="2" presStyleCnt="3"/>
      <dgm:spPr/>
      <dgm:t>
        <a:bodyPr/>
        <a:lstStyle/>
        <a:p>
          <a:endParaRPr lang="en-GB"/>
        </a:p>
      </dgm:t>
    </dgm:pt>
  </dgm:ptLst>
  <dgm:cxnLst>
    <dgm:cxn modelId="{FB6C6DF7-C7A5-4626-B196-36B3F41A0634}" srcId="{A0D49E5B-9DAC-4990-B737-466E172760EE}" destId="{A3EAE8AA-BE21-47A5-B6BD-5C53E40A838B}" srcOrd="1" destOrd="0" parTransId="{1A650BBE-BA2D-4594-8899-29690C736C06}" sibTransId="{F4BF40BE-FBFE-47B2-8D79-E026531E1B06}"/>
    <dgm:cxn modelId="{7721D831-7BF2-403B-8816-BCFB59E2DACB}" type="presOf" srcId="{A0D49E5B-9DAC-4990-B737-466E172760EE}" destId="{573C181E-8294-4582-9EA3-C1C7F9ECB1C8}" srcOrd="0" destOrd="0" presId="urn:microsoft.com/office/officeart/2005/8/layout/cycle2"/>
    <dgm:cxn modelId="{4DD6CD81-0424-43A2-90E6-BE3B263AC65E}" type="presOf" srcId="{3B7F2A20-9802-4C3D-A0D3-A93EF48FA848}" destId="{CE78402D-F5F3-4694-BE20-3B19FBC179F8}" srcOrd="0" destOrd="0" presId="urn:microsoft.com/office/officeart/2005/8/layout/cycle2"/>
    <dgm:cxn modelId="{EEDE3945-3052-4C02-AB3B-E0DCF945C655}" srcId="{A0D49E5B-9DAC-4990-B737-466E172760EE}" destId="{BA0AC374-5B03-44E8-8AA8-D8CB82CFAA0E}" srcOrd="2" destOrd="0" parTransId="{412DA34D-6B88-416E-A4CA-4ED3FA26882F}" sibTransId="{3B7F2A20-9802-4C3D-A0D3-A93EF48FA848}"/>
    <dgm:cxn modelId="{5935A71F-4BE9-4C24-9D04-B4108748E616}" type="presOf" srcId="{A3EAE8AA-BE21-47A5-B6BD-5C53E40A838B}" destId="{A451F8D2-50EE-4D27-9487-942A0044BFC2}" srcOrd="0" destOrd="0" presId="urn:microsoft.com/office/officeart/2005/8/layout/cycle2"/>
    <dgm:cxn modelId="{7777859C-1FBA-4154-AE3A-749F3C74D7EF}" type="presOf" srcId="{F4BF40BE-FBFE-47B2-8D79-E026531E1B06}" destId="{31DE2D94-F340-49F9-BD1F-55585BFD3336}" srcOrd="1" destOrd="0" presId="urn:microsoft.com/office/officeart/2005/8/layout/cycle2"/>
    <dgm:cxn modelId="{1C392484-5510-49C4-96E9-102A06B3CA4A}" type="presOf" srcId="{ADEA4DB6-2CF8-4323-9F0A-B65F68759692}" destId="{7A4E3304-0BAF-4032-ACE5-4D631D394185}" srcOrd="0" destOrd="0" presId="urn:microsoft.com/office/officeart/2005/8/layout/cycle2"/>
    <dgm:cxn modelId="{D8F1D0AA-5591-4A2A-A44A-352BD7A9D8C3}" type="presOf" srcId="{BA0AC374-5B03-44E8-8AA8-D8CB82CFAA0E}" destId="{5A6374DD-E630-4BAA-B5CE-53EC1B65DA1D}" srcOrd="0" destOrd="0" presId="urn:microsoft.com/office/officeart/2005/8/layout/cycle2"/>
    <dgm:cxn modelId="{290B1A3A-E7F3-48CC-B3F0-8A0030EEDE2B}" type="presOf" srcId="{F4BF40BE-FBFE-47B2-8D79-E026531E1B06}" destId="{9817783E-1CB7-4E53-ACB1-0ABEE07E3B65}" srcOrd="0" destOrd="0" presId="urn:microsoft.com/office/officeart/2005/8/layout/cycle2"/>
    <dgm:cxn modelId="{C9091607-2E94-4F46-8721-79D5EE50EBD7}" type="presOf" srcId="{3B7F2A20-9802-4C3D-A0D3-A93EF48FA848}" destId="{2C5EC556-049A-4641-9799-CADBA9D7C5CC}" srcOrd="1" destOrd="0" presId="urn:microsoft.com/office/officeart/2005/8/layout/cycle2"/>
    <dgm:cxn modelId="{4456466E-8370-4C5F-8C19-759819958F7B}" srcId="{A0D49E5B-9DAC-4990-B737-466E172760EE}" destId="{7445BF69-6E16-4AFA-877A-CB23E1388242}" srcOrd="0" destOrd="0" parTransId="{BBBE66D8-BC87-4370-A7EA-9275E30023BB}" sibTransId="{ADEA4DB6-2CF8-4323-9F0A-B65F68759692}"/>
    <dgm:cxn modelId="{502AFA38-6A21-45BA-9F9F-CAC0BB6B1586}" type="presOf" srcId="{ADEA4DB6-2CF8-4323-9F0A-B65F68759692}" destId="{B6916C43-E9E3-4A22-BC78-A96EC71E8899}" srcOrd="1" destOrd="0" presId="urn:microsoft.com/office/officeart/2005/8/layout/cycle2"/>
    <dgm:cxn modelId="{F39321AA-E8DC-4914-8AB4-6DB8C75F2009}" type="presOf" srcId="{7445BF69-6E16-4AFA-877A-CB23E1388242}" destId="{6B78A48E-8985-49E9-9C1D-196D80D99355}" srcOrd="0" destOrd="0" presId="urn:microsoft.com/office/officeart/2005/8/layout/cycle2"/>
    <dgm:cxn modelId="{1A456880-0BED-429D-AA9B-BB43C5D91825}" type="presParOf" srcId="{573C181E-8294-4582-9EA3-C1C7F9ECB1C8}" destId="{6B78A48E-8985-49E9-9C1D-196D80D99355}" srcOrd="0" destOrd="0" presId="urn:microsoft.com/office/officeart/2005/8/layout/cycle2"/>
    <dgm:cxn modelId="{5B7904D7-8344-4269-AF5E-A58777CA558F}" type="presParOf" srcId="{573C181E-8294-4582-9EA3-C1C7F9ECB1C8}" destId="{7A4E3304-0BAF-4032-ACE5-4D631D394185}" srcOrd="1" destOrd="0" presId="urn:microsoft.com/office/officeart/2005/8/layout/cycle2"/>
    <dgm:cxn modelId="{85E5667D-E6F3-4A00-A358-56C565296019}" type="presParOf" srcId="{7A4E3304-0BAF-4032-ACE5-4D631D394185}" destId="{B6916C43-E9E3-4A22-BC78-A96EC71E8899}" srcOrd="0" destOrd="0" presId="urn:microsoft.com/office/officeart/2005/8/layout/cycle2"/>
    <dgm:cxn modelId="{C618C5A8-DFAB-452E-94D6-400BF95A6524}" type="presParOf" srcId="{573C181E-8294-4582-9EA3-C1C7F9ECB1C8}" destId="{A451F8D2-50EE-4D27-9487-942A0044BFC2}" srcOrd="2" destOrd="0" presId="urn:microsoft.com/office/officeart/2005/8/layout/cycle2"/>
    <dgm:cxn modelId="{455A1C5A-BBBC-4F26-8583-0EBB7C6DAB60}" type="presParOf" srcId="{573C181E-8294-4582-9EA3-C1C7F9ECB1C8}" destId="{9817783E-1CB7-4E53-ACB1-0ABEE07E3B65}" srcOrd="3" destOrd="0" presId="urn:microsoft.com/office/officeart/2005/8/layout/cycle2"/>
    <dgm:cxn modelId="{04195867-0DCE-402D-9864-D241FFDBB645}" type="presParOf" srcId="{9817783E-1CB7-4E53-ACB1-0ABEE07E3B65}" destId="{31DE2D94-F340-49F9-BD1F-55585BFD3336}" srcOrd="0" destOrd="0" presId="urn:microsoft.com/office/officeart/2005/8/layout/cycle2"/>
    <dgm:cxn modelId="{1DA36EDA-15B7-4B06-A78C-3ECE5BB234A7}" type="presParOf" srcId="{573C181E-8294-4582-9EA3-C1C7F9ECB1C8}" destId="{5A6374DD-E630-4BAA-B5CE-53EC1B65DA1D}" srcOrd="4" destOrd="0" presId="urn:microsoft.com/office/officeart/2005/8/layout/cycle2"/>
    <dgm:cxn modelId="{3F978B47-699E-458C-A6D3-E681B4DE436E}" type="presParOf" srcId="{573C181E-8294-4582-9EA3-C1C7F9ECB1C8}" destId="{CE78402D-F5F3-4694-BE20-3B19FBC179F8}" srcOrd="5" destOrd="0" presId="urn:microsoft.com/office/officeart/2005/8/layout/cycle2"/>
    <dgm:cxn modelId="{F4A922DE-6D00-49E8-A368-E0BEBAFA3BAA}" type="presParOf" srcId="{CE78402D-F5F3-4694-BE20-3B19FBC179F8}" destId="{2C5EC556-049A-4641-9799-CADBA9D7C5CC}" srcOrd="0" destOrd="0" presId="urn:microsoft.com/office/officeart/2005/8/layout/cycle2"/>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9EFE85E-7012-4FBA-B23E-9FFEDA9A3FB1}" type="doc">
      <dgm:prSet loTypeId="urn:microsoft.com/office/officeart/2005/8/layout/hProcess9" loCatId="process" qsTypeId="urn:microsoft.com/office/officeart/2005/8/quickstyle/3d1" qsCatId="3D" csTypeId="urn:microsoft.com/office/officeart/2005/8/colors/accent2_3" csCatId="accent2" phldr="1"/>
      <dgm:spPr/>
    </dgm:pt>
    <dgm:pt modelId="{3E77474C-74B3-43D0-B9E0-ECE3DBAA0308}">
      <dgm:prSet phldrT="[Text]"/>
      <dgm:spPr/>
      <dgm:t>
        <a:bodyPr/>
        <a:lstStyle/>
        <a:p>
          <a:r>
            <a:rPr lang="en-GB"/>
            <a:t>Emotional state</a:t>
          </a:r>
        </a:p>
      </dgm:t>
    </dgm:pt>
    <dgm:pt modelId="{5E0E9CCD-2421-408A-82F1-4C66CE3B7FB2}" type="parTrans" cxnId="{B1CA4272-4EB2-4EFD-A3F8-ACB0CC7B4521}">
      <dgm:prSet/>
      <dgm:spPr/>
      <dgm:t>
        <a:bodyPr/>
        <a:lstStyle/>
        <a:p>
          <a:endParaRPr lang="en-GB"/>
        </a:p>
      </dgm:t>
    </dgm:pt>
    <dgm:pt modelId="{9E964382-99F8-4DE8-9152-D5B53CF98329}" type="sibTrans" cxnId="{B1CA4272-4EB2-4EFD-A3F8-ACB0CC7B4521}">
      <dgm:prSet/>
      <dgm:spPr/>
      <dgm:t>
        <a:bodyPr/>
        <a:lstStyle/>
        <a:p>
          <a:endParaRPr lang="en-GB"/>
        </a:p>
      </dgm:t>
    </dgm:pt>
    <dgm:pt modelId="{303A3CC6-E73C-47B7-923C-61FD8BC5CDBE}">
      <dgm:prSet phldrT="[Text]"/>
      <dgm:spPr/>
      <dgm:t>
        <a:bodyPr/>
        <a:lstStyle/>
        <a:p>
          <a:r>
            <a:rPr lang="en-GB"/>
            <a:t>Filter</a:t>
          </a:r>
        </a:p>
      </dgm:t>
    </dgm:pt>
    <dgm:pt modelId="{41F12CDA-CE37-4BEA-A917-D54789EBCC14}" type="parTrans" cxnId="{33E3CCE5-D6BF-4314-B792-13754B9BEAFB}">
      <dgm:prSet/>
      <dgm:spPr/>
      <dgm:t>
        <a:bodyPr/>
        <a:lstStyle/>
        <a:p>
          <a:endParaRPr lang="en-GB"/>
        </a:p>
      </dgm:t>
    </dgm:pt>
    <dgm:pt modelId="{8BF77199-AD50-4D9A-ABBF-98434029CA69}" type="sibTrans" cxnId="{33E3CCE5-D6BF-4314-B792-13754B9BEAFB}">
      <dgm:prSet/>
      <dgm:spPr/>
      <dgm:t>
        <a:bodyPr/>
        <a:lstStyle/>
        <a:p>
          <a:endParaRPr lang="en-GB"/>
        </a:p>
      </dgm:t>
    </dgm:pt>
    <dgm:pt modelId="{1A696E14-0481-4AB7-A6CA-24B64AED6D80}">
      <dgm:prSet phldrT="[Text]"/>
      <dgm:spPr/>
      <dgm:t>
        <a:bodyPr/>
        <a:lstStyle/>
        <a:p>
          <a:r>
            <a:rPr lang="en-GB"/>
            <a:t>Response</a:t>
          </a:r>
        </a:p>
      </dgm:t>
    </dgm:pt>
    <dgm:pt modelId="{806B405C-7F46-4D37-BD3D-184842FC7691}" type="parTrans" cxnId="{40A2C0EC-6D95-4DA4-B290-36006611D971}">
      <dgm:prSet/>
      <dgm:spPr/>
      <dgm:t>
        <a:bodyPr/>
        <a:lstStyle/>
        <a:p>
          <a:endParaRPr lang="en-GB"/>
        </a:p>
      </dgm:t>
    </dgm:pt>
    <dgm:pt modelId="{9D84E812-DB22-49ED-9F46-DB03E0EF0989}" type="sibTrans" cxnId="{40A2C0EC-6D95-4DA4-B290-36006611D971}">
      <dgm:prSet/>
      <dgm:spPr/>
      <dgm:t>
        <a:bodyPr/>
        <a:lstStyle/>
        <a:p>
          <a:endParaRPr lang="en-GB"/>
        </a:p>
      </dgm:t>
    </dgm:pt>
    <dgm:pt modelId="{290749E9-D53A-4B6B-B53D-BD4FC7380492}" type="pres">
      <dgm:prSet presAssocID="{39EFE85E-7012-4FBA-B23E-9FFEDA9A3FB1}" presName="CompostProcess" presStyleCnt="0">
        <dgm:presLayoutVars>
          <dgm:dir/>
          <dgm:resizeHandles val="exact"/>
        </dgm:presLayoutVars>
      </dgm:prSet>
      <dgm:spPr/>
    </dgm:pt>
    <dgm:pt modelId="{47A0450E-3203-4C33-B995-F134BB44E68A}" type="pres">
      <dgm:prSet presAssocID="{39EFE85E-7012-4FBA-B23E-9FFEDA9A3FB1}" presName="arrow" presStyleLbl="bgShp" presStyleIdx="0" presStyleCnt="1"/>
      <dgm:spPr/>
    </dgm:pt>
    <dgm:pt modelId="{434BEC87-8145-460B-9765-1626B6A40C94}" type="pres">
      <dgm:prSet presAssocID="{39EFE85E-7012-4FBA-B23E-9FFEDA9A3FB1}" presName="linearProcess" presStyleCnt="0"/>
      <dgm:spPr/>
    </dgm:pt>
    <dgm:pt modelId="{01C43445-6554-424E-905D-A1074BD628B1}" type="pres">
      <dgm:prSet presAssocID="{3E77474C-74B3-43D0-B9E0-ECE3DBAA0308}" presName="textNode" presStyleLbl="node1" presStyleIdx="0" presStyleCnt="3">
        <dgm:presLayoutVars>
          <dgm:bulletEnabled val="1"/>
        </dgm:presLayoutVars>
      </dgm:prSet>
      <dgm:spPr/>
      <dgm:t>
        <a:bodyPr/>
        <a:lstStyle/>
        <a:p>
          <a:endParaRPr lang="en-GB"/>
        </a:p>
      </dgm:t>
    </dgm:pt>
    <dgm:pt modelId="{64E55080-B3B1-4D8C-A894-5E28573101A9}" type="pres">
      <dgm:prSet presAssocID="{9E964382-99F8-4DE8-9152-D5B53CF98329}" presName="sibTrans" presStyleCnt="0"/>
      <dgm:spPr/>
    </dgm:pt>
    <dgm:pt modelId="{2EB61BB4-C9D8-456E-B729-45A9FC1AD48A}" type="pres">
      <dgm:prSet presAssocID="{303A3CC6-E73C-47B7-923C-61FD8BC5CDBE}" presName="textNode" presStyleLbl="node1" presStyleIdx="1" presStyleCnt="3">
        <dgm:presLayoutVars>
          <dgm:bulletEnabled val="1"/>
        </dgm:presLayoutVars>
      </dgm:prSet>
      <dgm:spPr/>
      <dgm:t>
        <a:bodyPr/>
        <a:lstStyle/>
        <a:p>
          <a:endParaRPr lang="en-GB"/>
        </a:p>
      </dgm:t>
    </dgm:pt>
    <dgm:pt modelId="{BEE4B611-389B-4076-896B-A552AB81CBCB}" type="pres">
      <dgm:prSet presAssocID="{8BF77199-AD50-4D9A-ABBF-98434029CA69}" presName="sibTrans" presStyleCnt="0"/>
      <dgm:spPr/>
    </dgm:pt>
    <dgm:pt modelId="{EFC39BE8-3B03-47D7-BBE5-3E879AF3ECAE}" type="pres">
      <dgm:prSet presAssocID="{1A696E14-0481-4AB7-A6CA-24B64AED6D80}" presName="textNode" presStyleLbl="node1" presStyleIdx="2" presStyleCnt="3">
        <dgm:presLayoutVars>
          <dgm:bulletEnabled val="1"/>
        </dgm:presLayoutVars>
      </dgm:prSet>
      <dgm:spPr/>
      <dgm:t>
        <a:bodyPr/>
        <a:lstStyle/>
        <a:p>
          <a:endParaRPr lang="en-GB"/>
        </a:p>
      </dgm:t>
    </dgm:pt>
  </dgm:ptLst>
  <dgm:cxnLst>
    <dgm:cxn modelId="{326ACE8E-933A-4568-A290-EB8DC0B5CFC4}" type="presOf" srcId="{39EFE85E-7012-4FBA-B23E-9FFEDA9A3FB1}" destId="{290749E9-D53A-4B6B-B53D-BD4FC7380492}" srcOrd="0" destOrd="0" presId="urn:microsoft.com/office/officeart/2005/8/layout/hProcess9"/>
    <dgm:cxn modelId="{41C83AEF-4C92-47BC-A308-2503CCE4B4B1}" type="presOf" srcId="{3E77474C-74B3-43D0-B9E0-ECE3DBAA0308}" destId="{01C43445-6554-424E-905D-A1074BD628B1}" srcOrd="0" destOrd="0" presId="urn:microsoft.com/office/officeart/2005/8/layout/hProcess9"/>
    <dgm:cxn modelId="{33E3CCE5-D6BF-4314-B792-13754B9BEAFB}" srcId="{39EFE85E-7012-4FBA-B23E-9FFEDA9A3FB1}" destId="{303A3CC6-E73C-47B7-923C-61FD8BC5CDBE}" srcOrd="1" destOrd="0" parTransId="{41F12CDA-CE37-4BEA-A917-D54789EBCC14}" sibTransId="{8BF77199-AD50-4D9A-ABBF-98434029CA69}"/>
    <dgm:cxn modelId="{4C234FFE-223E-46C8-96E7-6944DCE8BBE8}" type="presOf" srcId="{303A3CC6-E73C-47B7-923C-61FD8BC5CDBE}" destId="{2EB61BB4-C9D8-456E-B729-45A9FC1AD48A}" srcOrd="0" destOrd="0" presId="urn:microsoft.com/office/officeart/2005/8/layout/hProcess9"/>
    <dgm:cxn modelId="{5EA8AB84-4C74-4F73-94F7-B8CE217C222F}" type="presOf" srcId="{1A696E14-0481-4AB7-A6CA-24B64AED6D80}" destId="{EFC39BE8-3B03-47D7-BBE5-3E879AF3ECAE}" srcOrd="0" destOrd="0" presId="urn:microsoft.com/office/officeart/2005/8/layout/hProcess9"/>
    <dgm:cxn modelId="{B1CA4272-4EB2-4EFD-A3F8-ACB0CC7B4521}" srcId="{39EFE85E-7012-4FBA-B23E-9FFEDA9A3FB1}" destId="{3E77474C-74B3-43D0-B9E0-ECE3DBAA0308}" srcOrd="0" destOrd="0" parTransId="{5E0E9CCD-2421-408A-82F1-4C66CE3B7FB2}" sibTransId="{9E964382-99F8-4DE8-9152-D5B53CF98329}"/>
    <dgm:cxn modelId="{40A2C0EC-6D95-4DA4-B290-36006611D971}" srcId="{39EFE85E-7012-4FBA-B23E-9FFEDA9A3FB1}" destId="{1A696E14-0481-4AB7-A6CA-24B64AED6D80}" srcOrd="2" destOrd="0" parTransId="{806B405C-7F46-4D37-BD3D-184842FC7691}" sibTransId="{9D84E812-DB22-49ED-9F46-DB03E0EF0989}"/>
    <dgm:cxn modelId="{158263D2-70AB-4A84-B532-D28C9A57983D}" type="presParOf" srcId="{290749E9-D53A-4B6B-B53D-BD4FC7380492}" destId="{47A0450E-3203-4C33-B995-F134BB44E68A}" srcOrd="0" destOrd="0" presId="urn:microsoft.com/office/officeart/2005/8/layout/hProcess9"/>
    <dgm:cxn modelId="{0FC5DB37-17A6-4FD6-98E6-1A3DC92B5689}" type="presParOf" srcId="{290749E9-D53A-4B6B-B53D-BD4FC7380492}" destId="{434BEC87-8145-460B-9765-1626B6A40C94}" srcOrd="1" destOrd="0" presId="urn:microsoft.com/office/officeart/2005/8/layout/hProcess9"/>
    <dgm:cxn modelId="{E61A9C02-EBCB-40F9-8401-6D9CC83EE845}" type="presParOf" srcId="{434BEC87-8145-460B-9765-1626B6A40C94}" destId="{01C43445-6554-424E-905D-A1074BD628B1}" srcOrd="0" destOrd="0" presId="urn:microsoft.com/office/officeart/2005/8/layout/hProcess9"/>
    <dgm:cxn modelId="{CFCA9209-94AC-4FBC-8124-E6648830C1C2}" type="presParOf" srcId="{434BEC87-8145-460B-9765-1626B6A40C94}" destId="{64E55080-B3B1-4D8C-A894-5E28573101A9}" srcOrd="1" destOrd="0" presId="urn:microsoft.com/office/officeart/2005/8/layout/hProcess9"/>
    <dgm:cxn modelId="{6D2AE96E-95FE-4EFE-A06B-0BC63CEC28A3}" type="presParOf" srcId="{434BEC87-8145-460B-9765-1626B6A40C94}" destId="{2EB61BB4-C9D8-456E-B729-45A9FC1AD48A}" srcOrd="2" destOrd="0" presId="urn:microsoft.com/office/officeart/2005/8/layout/hProcess9"/>
    <dgm:cxn modelId="{C974A35F-1340-410A-91F2-8E3912C5EC5D}" type="presParOf" srcId="{434BEC87-8145-460B-9765-1626B6A40C94}" destId="{BEE4B611-389B-4076-896B-A552AB81CBCB}" srcOrd="3" destOrd="0" presId="urn:microsoft.com/office/officeart/2005/8/layout/hProcess9"/>
    <dgm:cxn modelId="{EE7F3DBC-12B6-4D4E-816B-44D833335012}" type="presParOf" srcId="{434BEC87-8145-460B-9765-1626B6A40C94}" destId="{EFC39BE8-3B03-47D7-BBE5-3E879AF3ECAE}" srcOrd="4" destOrd="0" presId="urn:microsoft.com/office/officeart/2005/8/layout/hProcess9"/>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CB95389-5854-4C6E-8F65-96AC9A286D9C}" type="doc">
      <dgm:prSet loTypeId="urn:microsoft.com/office/officeart/2005/8/layout/vProcess5" loCatId="process" qsTypeId="urn:microsoft.com/office/officeart/2005/8/quickstyle/3d1" qsCatId="3D" csTypeId="urn:microsoft.com/office/officeart/2005/8/colors/accent2_5" csCatId="accent2" phldr="1"/>
      <dgm:spPr/>
      <dgm:t>
        <a:bodyPr/>
        <a:lstStyle/>
        <a:p>
          <a:endParaRPr lang="en-GB"/>
        </a:p>
      </dgm:t>
    </dgm:pt>
    <dgm:pt modelId="{98198843-80EF-48B7-9948-3565383A7F5C}">
      <dgm:prSet phldrT="[Text]"/>
      <dgm:spPr/>
      <dgm:t>
        <a:bodyPr/>
        <a:lstStyle/>
        <a:p>
          <a:r>
            <a:rPr lang="en-GB"/>
            <a:t>Two verbal warnings from class teacher</a:t>
          </a:r>
        </a:p>
      </dgm:t>
    </dgm:pt>
    <dgm:pt modelId="{BD1694BC-FD4D-4286-B016-5352ADEB7D32}" type="parTrans" cxnId="{12D49548-6267-4D97-81D5-A7EA224BB076}">
      <dgm:prSet/>
      <dgm:spPr/>
      <dgm:t>
        <a:bodyPr/>
        <a:lstStyle/>
        <a:p>
          <a:endParaRPr lang="en-GB"/>
        </a:p>
      </dgm:t>
    </dgm:pt>
    <dgm:pt modelId="{270F3382-CC8C-4EF5-9FEC-8F64B115BCF8}" type="sibTrans" cxnId="{12D49548-6267-4D97-81D5-A7EA224BB076}">
      <dgm:prSet/>
      <dgm:spPr/>
      <dgm:t>
        <a:bodyPr/>
        <a:lstStyle/>
        <a:p>
          <a:endParaRPr lang="en-GB"/>
        </a:p>
      </dgm:t>
    </dgm:pt>
    <dgm:pt modelId="{13EC4850-90C9-4778-8396-C311F82EDC04}">
      <dgm:prSet phldrT="[Text]"/>
      <dgm:spPr/>
      <dgm:t>
        <a:bodyPr/>
        <a:lstStyle/>
        <a:p>
          <a:r>
            <a:rPr lang="en-GB"/>
            <a:t>Move seats within same classroom</a:t>
          </a:r>
        </a:p>
      </dgm:t>
    </dgm:pt>
    <dgm:pt modelId="{0761A03A-593E-4F75-B5C5-F8069A7D0386}" type="parTrans" cxnId="{CFCD159A-5DC5-48D1-A10F-7CDF8D5FB175}">
      <dgm:prSet/>
      <dgm:spPr/>
      <dgm:t>
        <a:bodyPr/>
        <a:lstStyle/>
        <a:p>
          <a:endParaRPr lang="en-GB"/>
        </a:p>
      </dgm:t>
    </dgm:pt>
    <dgm:pt modelId="{AB873D03-13FE-4AF2-ABE1-2336B8043C51}" type="sibTrans" cxnId="{CFCD159A-5DC5-48D1-A10F-7CDF8D5FB175}">
      <dgm:prSet/>
      <dgm:spPr/>
      <dgm:t>
        <a:bodyPr/>
        <a:lstStyle/>
        <a:p>
          <a:endParaRPr lang="en-GB"/>
        </a:p>
      </dgm:t>
    </dgm:pt>
    <dgm:pt modelId="{EE36D046-19C3-4C73-BEA2-B28176836FC8}">
      <dgm:prSet phldrT="[Text]"/>
      <dgm:spPr/>
      <dgm:t>
        <a:bodyPr/>
        <a:lstStyle/>
        <a:p>
          <a:r>
            <a:rPr lang="en-GB"/>
            <a:t>Removed from classroom by designated member of staff</a:t>
          </a:r>
        </a:p>
      </dgm:t>
    </dgm:pt>
    <dgm:pt modelId="{C19D88D0-DF47-4283-A7E4-07BF84711558}" type="parTrans" cxnId="{E47451A4-7AA2-4961-950A-E7567B16B99B}">
      <dgm:prSet/>
      <dgm:spPr/>
      <dgm:t>
        <a:bodyPr/>
        <a:lstStyle/>
        <a:p>
          <a:endParaRPr lang="en-GB"/>
        </a:p>
      </dgm:t>
    </dgm:pt>
    <dgm:pt modelId="{0E42E0B0-AC4A-4107-B49C-86DCD6B3F0B0}" type="sibTrans" cxnId="{E47451A4-7AA2-4961-950A-E7567B16B99B}">
      <dgm:prSet/>
      <dgm:spPr/>
      <dgm:t>
        <a:bodyPr/>
        <a:lstStyle/>
        <a:p>
          <a:endParaRPr lang="en-GB"/>
        </a:p>
      </dgm:t>
    </dgm:pt>
    <dgm:pt modelId="{11070B0D-2C19-4505-8CC9-107F8D3BAB1A}">
      <dgm:prSet/>
      <dgm:spPr/>
      <dgm:t>
        <a:bodyPr/>
        <a:lstStyle/>
        <a:p>
          <a:r>
            <a:rPr lang="en-GB"/>
            <a:t>Student repeats the lesson at the end of the school day with the class teacher</a:t>
          </a:r>
        </a:p>
      </dgm:t>
    </dgm:pt>
    <dgm:pt modelId="{D4B2C979-176D-4710-80DF-0ED72E862D48}" type="parTrans" cxnId="{6A73E0E8-DBC5-4DD3-9E08-50679F22F988}">
      <dgm:prSet/>
      <dgm:spPr/>
      <dgm:t>
        <a:bodyPr/>
        <a:lstStyle/>
        <a:p>
          <a:endParaRPr lang="en-GB"/>
        </a:p>
      </dgm:t>
    </dgm:pt>
    <dgm:pt modelId="{DE85D1E1-A591-4FAB-98AE-BDC06FA97B7F}" type="sibTrans" cxnId="{6A73E0E8-DBC5-4DD3-9E08-50679F22F988}">
      <dgm:prSet/>
      <dgm:spPr/>
      <dgm:t>
        <a:bodyPr/>
        <a:lstStyle/>
        <a:p>
          <a:endParaRPr lang="en-GB"/>
        </a:p>
      </dgm:t>
    </dgm:pt>
    <dgm:pt modelId="{F80BFECD-0880-4085-B069-7CB61312CA24}">
      <dgm:prSet/>
      <dgm:spPr/>
      <dgm:t>
        <a:bodyPr/>
        <a:lstStyle/>
        <a:p>
          <a:r>
            <a:rPr lang="en-GB"/>
            <a:t>Incident recorded on designated management system and referred to relevant member of staff</a:t>
          </a:r>
        </a:p>
      </dgm:t>
    </dgm:pt>
    <dgm:pt modelId="{FF8CAEC9-8A80-48A2-AD08-62B79637DE7C}" type="parTrans" cxnId="{516AFAE9-A874-4D71-AD38-1F29B0DFD859}">
      <dgm:prSet/>
      <dgm:spPr/>
      <dgm:t>
        <a:bodyPr/>
        <a:lstStyle/>
        <a:p>
          <a:endParaRPr lang="en-GB"/>
        </a:p>
      </dgm:t>
    </dgm:pt>
    <dgm:pt modelId="{C6AFB89F-426B-4AB0-8F07-DCD662D93B89}" type="sibTrans" cxnId="{516AFAE9-A874-4D71-AD38-1F29B0DFD859}">
      <dgm:prSet/>
      <dgm:spPr/>
      <dgm:t>
        <a:bodyPr/>
        <a:lstStyle/>
        <a:p>
          <a:endParaRPr lang="en-GB"/>
        </a:p>
      </dgm:t>
    </dgm:pt>
    <dgm:pt modelId="{CC2A78DA-AB93-4049-A08B-9FDEE937DCD6}" type="pres">
      <dgm:prSet presAssocID="{CCB95389-5854-4C6E-8F65-96AC9A286D9C}" presName="outerComposite" presStyleCnt="0">
        <dgm:presLayoutVars>
          <dgm:chMax val="5"/>
          <dgm:dir/>
          <dgm:resizeHandles val="exact"/>
        </dgm:presLayoutVars>
      </dgm:prSet>
      <dgm:spPr/>
      <dgm:t>
        <a:bodyPr/>
        <a:lstStyle/>
        <a:p>
          <a:endParaRPr lang="en-GB"/>
        </a:p>
      </dgm:t>
    </dgm:pt>
    <dgm:pt modelId="{8E1FC779-BD08-4BAF-B6E3-5F61C0695F85}" type="pres">
      <dgm:prSet presAssocID="{CCB95389-5854-4C6E-8F65-96AC9A286D9C}" presName="dummyMaxCanvas" presStyleCnt="0">
        <dgm:presLayoutVars/>
      </dgm:prSet>
      <dgm:spPr/>
    </dgm:pt>
    <dgm:pt modelId="{39D49336-98BE-4799-82ED-0B01A581F436}" type="pres">
      <dgm:prSet presAssocID="{CCB95389-5854-4C6E-8F65-96AC9A286D9C}" presName="FiveNodes_1" presStyleLbl="node1" presStyleIdx="0" presStyleCnt="5">
        <dgm:presLayoutVars>
          <dgm:bulletEnabled val="1"/>
        </dgm:presLayoutVars>
      </dgm:prSet>
      <dgm:spPr/>
      <dgm:t>
        <a:bodyPr/>
        <a:lstStyle/>
        <a:p>
          <a:endParaRPr lang="en-GB"/>
        </a:p>
      </dgm:t>
    </dgm:pt>
    <dgm:pt modelId="{1EAC352B-5257-4845-8048-C1E5982D06B9}" type="pres">
      <dgm:prSet presAssocID="{CCB95389-5854-4C6E-8F65-96AC9A286D9C}" presName="FiveNodes_2" presStyleLbl="node1" presStyleIdx="1" presStyleCnt="5">
        <dgm:presLayoutVars>
          <dgm:bulletEnabled val="1"/>
        </dgm:presLayoutVars>
      </dgm:prSet>
      <dgm:spPr/>
      <dgm:t>
        <a:bodyPr/>
        <a:lstStyle/>
        <a:p>
          <a:endParaRPr lang="en-GB"/>
        </a:p>
      </dgm:t>
    </dgm:pt>
    <dgm:pt modelId="{3548C170-8D8B-442F-8B71-4FCA1C9ED595}" type="pres">
      <dgm:prSet presAssocID="{CCB95389-5854-4C6E-8F65-96AC9A286D9C}" presName="FiveNodes_3" presStyleLbl="node1" presStyleIdx="2" presStyleCnt="5">
        <dgm:presLayoutVars>
          <dgm:bulletEnabled val="1"/>
        </dgm:presLayoutVars>
      </dgm:prSet>
      <dgm:spPr/>
      <dgm:t>
        <a:bodyPr/>
        <a:lstStyle/>
        <a:p>
          <a:endParaRPr lang="en-GB"/>
        </a:p>
      </dgm:t>
    </dgm:pt>
    <dgm:pt modelId="{B6631EE5-9E34-47D2-9951-16C7D4FEB788}" type="pres">
      <dgm:prSet presAssocID="{CCB95389-5854-4C6E-8F65-96AC9A286D9C}" presName="FiveNodes_4" presStyleLbl="node1" presStyleIdx="3" presStyleCnt="5">
        <dgm:presLayoutVars>
          <dgm:bulletEnabled val="1"/>
        </dgm:presLayoutVars>
      </dgm:prSet>
      <dgm:spPr/>
      <dgm:t>
        <a:bodyPr/>
        <a:lstStyle/>
        <a:p>
          <a:endParaRPr lang="en-GB"/>
        </a:p>
      </dgm:t>
    </dgm:pt>
    <dgm:pt modelId="{9744F878-0B41-4CE5-BC30-EC00BD774C96}" type="pres">
      <dgm:prSet presAssocID="{CCB95389-5854-4C6E-8F65-96AC9A286D9C}" presName="FiveNodes_5" presStyleLbl="node1" presStyleIdx="4" presStyleCnt="5">
        <dgm:presLayoutVars>
          <dgm:bulletEnabled val="1"/>
        </dgm:presLayoutVars>
      </dgm:prSet>
      <dgm:spPr/>
      <dgm:t>
        <a:bodyPr/>
        <a:lstStyle/>
        <a:p>
          <a:endParaRPr lang="en-GB"/>
        </a:p>
      </dgm:t>
    </dgm:pt>
    <dgm:pt modelId="{118B9F11-8D5F-4F56-9EA2-EB5B4D594F7C}" type="pres">
      <dgm:prSet presAssocID="{CCB95389-5854-4C6E-8F65-96AC9A286D9C}" presName="FiveConn_1-2" presStyleLbl="fgAccFollowNode1" presStyleIdx="0" presStyleCnt="4">
        <dgm:presLayoutVars>
          <dgm:bulletEnabled val="1"/>
        </dgm:presLayoutVars>
      </dgm:prSet>
      <dgm:spPr/>
      <dgm:t>
        <a:bodyPr/>
        <a:lstStyle/>
        <a:p>
          <a:endParaRPr lang="en-GB"/>
        </a:p>
      </dgm:t>
    </dgm:pt>
    <dgm:pt modelId="{88D10182-7D67-4132-B9C2-764C534CB95F}" type="pres">
      <dgm:prSet presAssocID="{CCB95389-5854-4C6E-8F65-96AC9A286D9C}" presName="FiveConn_2-3" presStyleLbl="fgAccFollowNode1" presStyleIdx="1" presStyleCnt="4">
        <dgm:presLayoutVars>
          <dgm:bulletEnabled val="1"/>
        </dgm:presLayoutVars>
      </dgm:prSet>
      <dgm:spPr/>
      <dgm:t>
        <a:bodyPr/>
        <a:lstStyle/>
        <a:p>
          <a:endParaRPr lang="en-GB"/>
        </a:p>
      </dgm:t>
    </dgm:pt>
    <dgm:pt modelId="{E98A5992-A0DE-44DF-BE5F-B4E161A194E9}" type="pres">
      <dgm:prSet presAssocID="{CCB95389-5854-4C6E-8F65-96AC9A286D9C}" presName="FiveConn_3-4" presStyleLbl="fgAccFollowNode1" presStyleIdx="2" presStyleCnt="4">
        <dgm:presLayoutVars>
          <dgm:bulletEnabled val="1"/>
        </dgm:presLayoutVars>
      </dgm:prSet>
      <dgm:spPr/>
      <dgm:t>
        <a:bodyPr/>
        <a:lstStyle/>
        <a:p>
          <a:endParaRPr lang="en-GB"/>
        </a:p>
      </dgm:t>
    </dgm:pt>
    <dgm:pt modelId="{BDE3692F-D802-4962-88AA-C87A3F275D89}" type="pres">
      <dgm:prSet presAssocID="{CCB95389-5854-4C6E-8F65-96AC9A286D9C}" presName="FiveConn_4-5" presStyleLbl="fgAccFollowNode1" presStyleIdx="3" presStyleCnt="4">
        <dgm:presLayoutVars>
          <dgm:bulletEnabled val="1"/>
        </dgm:presLayoutVars>
      </dgm:prSet>
      <dgm:spPr/>
      <dgm:t>
        <a:bodyPr/>
        <a:lstStyle/>
        <a:p>
          <a:endParaRPr lang="en-GB"/>
        </a:p>
      </dgm:t>
    </dgm:pt>
    <dgm:pt modelId="{106211D8-8A78-4991-8B7D-4B0F2DD6EC13}" type="pres">
      <dgm:prSet presAssocID="{CCB95389-5854-4C6E-8F65-96AC9A286D9C}" presName="FiveNodes_1_text" presStyleLbl="node1" presStyleIdx="4" presStyleCnt="5">
        <dgm:presLayoutVars>
          <dgm:bulletEnabled val="1"/>
        </dgm:presLayoutVars>
      </dgm:prSet>
      <dgm:spPr/>
      <dgm:t>
        <a:bodyPr/>
        <a:lstStyle/>
        <a:p>
          <a:endParaRPr lang="en-GB"/>
        </a:p>
      </dgm:t>
    </dgm:pt>
    <dgm:pt modelId="{818C9259-BF77-4AD2-A1BC-E129A63B5000}" type="pres">
      <dgm:prSet presAssocID="{CCB95389-5854-4C6E-8F65-96AC9A286D9C}" presName="FiveNodes_2_text" presStyleLbl="node1" presStyleIdx="4" presStyleCnt="5">
        <dgm:presLayoutVars>
          <dgm:bulletEnabled val="1"/>
        </dgm:presLayoutVars>
      </dgm:prSet>
      <dgm:spPr/>
      <dgm:t>
        <a:bodyPr/>
        <a:lstStyle/>
        <a:p>
          <a:endParaRPr lang="en-GB"/>
        </a:p>
      </dgm:t>
    </dgm:pt>
    <dgm:pt modelId="{183B4717-DA6D-4664-A85B-3ED3AB09F78D}" type="pres">
      <dgm:prSet presAssocID="{CCB95389-5854-4C6E-8F65-96AC9A286D9C}" presName="FiveNodes_3_text" presStyleLbl="node1" presStyleIdx="4" presStyleCnt="5">
        <dgm:presLayoutVars>
          <dgm:bulletEnabled val="1"/>
        </dgm:presLayoutVars>
      </dgm:prSet>
      <dgm:spPr/>
      <dgm:t>
        <a:bodyPr/>
        <a:lstStyle/>
        <a:p>
          <a:endParaRPr lang="en-GB"/>
        </a:p>
      </dgm:t>
    </dgm:pt>
    <dgm:pt modelId="{BBB2B0E3-3B42-48FC-838C-D729682A6597}" type="pres">
      <dgm:prSet presAssocID="{CCB95389-5854-4C6E-8F65-96AC9A286D9C}" presName="FiveNodes_4_text" presStyleLbl="node1" presStyleIdx="4" presStyleCnt="5">
        <dgm:presLayoutVars>
          <dgm:bulletEnabled val="1"/>
        </dgm:presLayoutVars>
      </dgm:prSet>
      <dgm:spPr/>
      <dgm:t>
        <a:bodyPr/>
        <a:lstStyle/>
        <a:p>
          <a:endParaRPr lang="en-GB"/>
        </a:p>
      </dgm:t>
    </dgm:pt>
    <dgm:pt modelId="{E1DC3808-3723-4E30-A0F0-36AB41955886}" type="pres">
      <dgm:prSet presAssocID="{CCB95389-5854-4C6E-8F65-96AC9A286D9C}" presName="FiveNodes_5_text" presStyleLbl="node1" presStyleIdx="4" presStyleCnt="5">
        <dgm:presLayoutVars>
          <dgm:bulletEnabled val="1"/>
        </dgm:presLayoutVars>
      </dgm:prSet>
      <dgm:spPr/>
      <dgm:t>
        <a:bodyPr/>
        <a:lstStyle/>
        <a:p>
          <a:endParaRPr lang="en-GB"/>
        </a:p>
      </dgm:t>
    </dgm:pt>
  </dgm:ptLst>
  <dgm:cxnLst>
    <dgm:cxn modelId="{BBC491BA-678D-43AD-AC7E-0819AA4D4881}" type="presOf" srcId="{13EC4850-90C9-4778-8396-C311F82EDC04}" destId="{818C9259-BF77-4AD2-A1BC-E129A63B5000}" srcOrd="1" destOrd="0" presId="urn:microsoft.com/office/officeart/2005/8/layout/vProcess5"/>
    <dgm:cxn modelId="{12D49548-6267-4D97-81D5-A7EA224BB076}" srcId="{CCB95389-5854-4C6E-8F65-96AC9A286D9C}" destId="{98198843-80EF-48B7-9948-3565383A7F5C}" srcOrd="0" destOrd="0" parTransId="{BD1694BC-FD4D-4286-B016-5352ADEB7D32}" sibTransId="{270F3382-CC8C-4EF5-9FEC-8F64B115BCF8}"/>
    <dgm:cxn modelId="{95F4A67B-FCE7-404E-846F-68981688EBBD}" type="presOf" srcId="{EE36D046-19C3-4C73-BEA2-B28176836FC8}" destId="{183B4717-DA6D-4664-A85B-3ED3AB09F78D}" srcOrd="1" destOrd="0" presId="urn:microsoft.com/office/officeart/2005/8/layout/vProcess5"/>
    <dgm:cxn modelId="{D384A170-D5A1-4101-B8B2-8C5EB51CA480}" type="presOf" srcId="{98198843-80EF-48B7-9948-3565383A7F5C}" destId="{106211D8-8A78-4991-8B7D-4B0F2DD6EC13}" srcOrd="1" destOrd="0" presId="urn:microsoft.com/office/officeart/2005/8/layout/vProcess5"/>
    <dgm:cxn modelId="{CFCD159A-5DC5-48D1-A10F-7CDF8D5FB175}" srcId="{CCB95389-5854-4C6E-8F65-96AC9A286D9C}" destId="{13EC4850-90C9-4778-8396-C311F82EDC04}" srcOrd="1" destOrd="0" parTransId="{0761A03A-593E-4F75-B5C5-F8069A7D0386}" sibTransId="{AB873D03-13FE-4AF2-ABE1-2336B8043C51}"/>
    <dgm:cxn modelId="{097DAD0B-32F4-4ABF-BC51-1D03EAF0CF34}" type="presOf" srcId="{270F3382-CC8C-4EF5-9FEC-8F64B115BCF8}" destId="{118B9F11-8D5F-4F56-9EA2-EB5B4D594F7C}" srcOrd="0" destOrd="0" presId="urn:microsoft.com/office/officeart/2005/8/layout/vProcess5"/>
    <dgm:cxn modelId="{BFB2DE70-BE8F-401E-9578-E4B050AB627E}" type="presOf" srcId="{0E42E0B0-AC4A-4107-B49C-86DCD6B3F0B0}" destId="{E98A5992-A0DE-44DF-BE5F-B4E161A194E9}" srcOrd="0" destOrd="0" presId="urn:microsoft.com/office/officeart/2005/8/layout/vProcess5"/>
    <dgm:cxn modelId="{E47451A4-7AA2-4961-950A-E7567B16B99B}" srcId="{CCB95389-5854-4C6E-8F65-96AC9A286D9C}" destId="{EE36D046-19C3-4C73-BEA2-B28176836FC8}" srcOrd="2" destOrd="0" parTransId="{C19D88D0-DF47-4283-A7E4-07BF84711558}" sibTransId="{0E42E0B0-AC4A-4107-B49C-86DCD6B3F0B0}"/>
    <dgm:cxn modelId="{235EF012-FA0C-4197-AC7E-2778327E7612}" type="presOf" srcId="{98198843-80EF-48B7-9948-3565383A7F5C}" destId="{39D49336-98BE-4799-82ED-0B01A581F436}" srcOrd="0" destOrd="0" presId="urn:microsoft.com/office/officeart/2005/8/layout/vProcess5"/>
    <dgm:cxn modelId="{142DF30E-3585-4BC3-A25A-F20F1E780A8B}" type="presOf" srcId="{EE36D046-19C3-4C73-BEA2-B28176836FC8}" destId="{3548C170-8D8B-442F-8B71-4FCA1C9ED595}" srcOrd="0" destOrd="0" presId="urn:microsoft.com/office/officeart/2005/8/layout/vProcess5"/>
    <dgm:cxn modelId="{C0B54AD1-0873-43CA-B28C-979EE35661AF}" type="presOf" srcId="{F80BFECD-0880-4085-B069-7CB61312CA24}" destId="{9744F878-0B41-4CE5-BC30-EC00BD774C96}" srcOrd="0" destOrd="0" presId="urn:microsoft.com/office/officeart/2005/8/layout/vProcess5"/>
    <dgm:cxn modelId="{791E9534-8B39-4F67-B3B3-3B211C00BD6C}" type="presOf" srcId="{11070B0D-2C19-4505-8CC9-107F8D3BAB1A}" destId="{B6631EE5-9E34-47D2-9951-16C7D4FEB788}" srcOrd="0" destOrd="0" presId="urn:microsoft.com/office/officeart/2005/8/layout/vProcess5"/>
    <dgm:cxn modelId="{137783DC-D2F8-49BD-9D6C-70F22F38B037}" type="presOf" srcId="{F80BFECD-0880-4085-B069-7CB61312CA24}" destId="{E1DC3808-3723-4E30-A0F0-36AB41955886}" srcOrd="1" destOrd="0" presId="urn:microsoft.com/office/officeart/2005/8/layout/vProcess5"/>
    <dgm:cxn modelId="{6BA1D088-FF1E-4366-9147-D29389F23C0F}" type="presOf" srcId="{11070B0D-2C19-4505-8CC9-107F8D3BAB1A}" destId="{BBB2B0E3-3B42-48FC-838C-D729682A6597}" srcOrd="1" destOrd="0" presId="urn:microsoft.com/office/officeart/2005/8/layout/vProcess5"/>
    <dgm:cxn modelId="{516AFAE9-A874-4D71-AD38-1F29B0DFD859}" srcId="{CCB95389-5854-4C6E-8F65-96AC9A286D9C}" destId="{F80BFECD-0880-4085-B069-7CB61312CA24}" srcOrd="4" destOrd="0" parTransId="{FF8CAEC9-8A80-48A2-AD08-62B79637DE7C}" sibTransId="{C6AFB89F-426B-4AB0-8F07-DCD662D93B89}"/>
    <dgm:cxn modelId="{072CFE47-EB93-49FF-A760-8D8DA41528B4}" type="presOf" srcId="{13EC4850-90C9-4778-8396-C311F82EDC04}" destId="{1EAC352B-5257-4845-8048-C1E5982D06B9}" srcOrd="0" destOrd="0" presId="urn:microsoft.com/office/officeart/2005/8/layout/vProcess5"/>
    <dgm:cxn modelId="{05A27DE5-75E1-47F7-AC02-09D3F54AD630}" type="presOf" srcId="{AB873D03-13FE-4AF2-ABE1-2336B8043C51}" destId="{88D10182-7D67-4132-B9C2-764C534CB95F}" srcOrd="0" destOrd="0" presId="urn:microsoft.com/office/officeart/2005/8/layout/vProcess5"/>
    <dgm:cxn modelId="{03B2A73E-BEA0-422E-9897-140EA76DD7CA}" type="presOf" srcId="{CCB95389-5854-4C6E-8F65-96AC9A286D9C}" destId="{CC2A78DA-AB93-4049-A08B-9FDEE937DCD6}" srcOrd="0" destOrd="0" presId="urn:microsoft.com/office/officeart/2005/8/layout/vProcess5"/>
    <dgm:cxn modelId="{EF5A5D63-CFA4-4471-9334-BF0A7A757A5C}" type="presOf" srcId="{DE85D1E1-A591-4FAB-98AE-BDC06FA97B7F}" destId="{BDE3692F-D802-4962-88AA-C87A3F275D89}" srcOrd="0" destOrd="0" presId="urn:microsoft.com/office/officeart/2005/8/layout/vProcess5"/>
    <dgm:cxn modelId="{6A73E0E8-DBC5-4DD3-9E08-50679F22F988}" srcId="{CCB95389-5854-4C6E-8F65-96AC9A286D9C}" destId="{11070B0D-2C19-4505-8CC9-107F8D3BAB1A}" srcOrd="3" destOrd="0" parTransId="{D4B2C979-176D-4710-80DF-0ED72E862D48}" sibTransId="{DE85D1E1-A591-4FAB-98AE-BDC06FA97B7F}"/>
    <dgm:cxn modelId="{03C3BD25-98F7-4A9A-B1EA-9A5EE6DDE5EE}" type="presParOf" srcId="{CC2A78DA-AB93-4049-A08B-9FDEE937DCD6}" destId="{8E1FC779-BD08-4BAF-B6E3-5F61C0695F85}" srcOrd="0" destOrd="0" presId="urn:microsoft.com/office/officeart/2005/8/layout/vProcess5"/>
    <dgm:cxn modelId="{369EC702-E7F1-4228-A600-B19FFC8CB3B0}" type="presParOf" srcId="{CC2A78DA-AB93-4049-A08B-9FDEE937DCD6}" destId="{39D49336-98BE-4799-82ED-0B01A581F436}" srcOrd="1" destOrd="0" presId="urn:microsoft.com/office/officeart/2005/8/layout/vProcess5"/>
    <dgm:cxn modelId="{417F4780-80BB-458C-9D3C-C3BFFB83A283}" type="presParOf" srcId="{CC2A78DA-AB93-4049-A08B-9FDEE937DCD6}" destId="{1EAC352B-5257-4845-8048-C1E5982D06B9}" srcOrd="2" destOrd="0" presId="urn:microsoft.com/office/officeart/2005/8/layout/vProcess5"/>
    <dgm:cxn modelId="{83031339-1967-40C6-9CB2-042B1F0E04E6}" type="presParOf" srcId="{CC2A78DA-AB93-4049-A08B-9FDEE937DCD6}" destId="{3548C170-8D8B-442F-8B71-4FCA1C9ED595}" srcOrd="3" destOrd="0" presId="urn:microsoft.com/office/officeart/2005/8/layout/vProcess5"/>
    <dgm:cxn modelId="{426504E7-5690-4023-A326-B25BE2F2334A}" type="presParOf" srcId="{CC2A78DA-AB93-4049-A08B-9FDEE937DCD6}" destId="{B6631EE5-9E34-47D2-9951-16C7D4FEB788}" srcOrd="4" destOrd="0" presId="urn:microsoft.com/office/officeart/2005/8/layout/vProcess5"/>
    <dgm:cxn modelId="{83456CC4-0E42-4694-A63F-093C78E7718D}" type="presParOf" srcId="{CC2A78DA-AB93-4049-A08B-9FDEE937DCD6}" destId="{9744F878-0B41-4CE5-BC30-EC00BD774C96}" srcOrd="5" destOrd="0" presId="urn:microsoft.com/office/officeart/2005/8/layout/vProcess5"/>
    <dgm:cxn modelId="{D2F66BBB-C111-4A67-89D2-DFC2835DE035}" type="presParOf" srcId="{CC2A78DA-AB93-4049-A08B-9FDEE937DCD6}" destId="{118B9F11-8D5F-4F56-9EA2-EB5B4D594F7C}" srcOrd="6" destOrd="0" presId="urn:microsoft.com/office/officeart/2005/8/layout/vProcess5"/>
    <dgm:cxn modelId="{1F62214E-C4B1-4E5A-8E0F-BB68F53C0388}" type="presParOf" srcId="{CC2A78DA-AB93-4049-A08B-9FDEE937DCD6}" destId="{88D10182-7D67-4132-B9C2-764C534CB95F}" srcOrd="7" destOrd="0" presId="urn:microsoft.com/office/officeart/2005/8/layout/vProcess5"/>
    <dgm:cxn modelId="{D56A5F70-E5FD-4BA1-96DE-19AAE6EA6EBE}" type="presParOf" srcId="{CC2A78DA-AB93-4049-A08B-9FDEE937DCD6}" destId="{E98A5992-A0DE-44DF-BE5F-B4E161A194E9}" srcOrd="8" destOrd="0" presId="urn:microsoft.com/office/officeart/2005/8/layout/vProcess5"/>
    <dgm:cxn modelId="{69E965C7-14B2-4599-8AEA-DC0E5CBF4989}" type="presParOf" srcId="{CC2A78DA-AB93-4049-A08B-9FDEE937DCD6}" destId="{BDE3692F-D802-4962-88AA-C87A3F275D89}" srcOrd="9" destOrd="0" presId="urn:microsoft.com/office/officeart/2005/8/layout/vProcess5"/>
    <dgm:cxn modelId="{3AC4C34D-7CBC-40D6-B72D-A8D1FD01542E}" type="presParOf" srcId="{CC2A78DA-AB93-4049-A08B-9FDEE937DCD6}" destId="{106211D8-8A78-4991-8B7D-4B0F2DD6EC13}" srcOrd="10" destOrd="0" presId="urn:microsoft.com/office/officeart/2005/8/layout/vProcess5"/>
    <dgm:cxn modelId="{C0961D0F-8296-4F48-AADF-37973DB4EB5E}" type="presParOf" srcId="{CC2A78DA-AB93-4049-A08B-9FDEE937DCD6}" destId="{818C9259-BF77-4AD2-A1BC-E129A63B5000}" srcOrd="11" destOrd="0" presId="urn:microsoft.com/office/officeart/2005/8/layout/vProcess5"/>
    <dgm:cxn modelId="{A40FA382-048F-4FFE-8ADA-6135A30F2F82}" type="presParOf" srcId="{CC2A78DA-AB93-4049-A08B-9FDEE937DCD6}" destId="{183B4717-DA6D-4664-A85B-3ED3AB09F78D}" srcOrd="12" destOrd="0" presId="urn:microsoft.com/office/officeart/2005/8/layout/vProcess5"/>
    <dgm:cxn modelId="{B896CA7D-968E-4512-90E4-829392ED3860}" type="presParOf" srcId="{CC2A78DA-AB93-4049-A08B-9FDEE937DCD6}" destId="{BBB2B0E3-3B42-48FC-838C-D729682A6597}" srcOrd="13" destOrd="0" presId="urn:microsoft.com/office/officeart/2005/8/layout/vProcess5"/>
    <dgm:cxn modelId="{2F648C61-6F5F-4948-90AC-63DFB2FA55A2}" type="presParOf" srcId="{CC2A78DA-AB93-4049-A08B-9FDEE937DCD6}" destId="{E1DC3808-3723-4E30-A0F0-36AB41955886}" srcOrd="14" destOrd="0" presId="urn:microsoft.com/office/officeart/2005/8/layout/vProcess5"/>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49336-98BE-4799-82ED-0B01A581F436}">
      <dsp:nvSpPr>
        <dsp:cNvPr id="0" name=""/>
        <dsp:cNvSpPr/>
      </dsp:nvSpPr>
      <dsp:spPr>
        <a:xfrm>
          <a:off x="0" y="0"/>
          <a:ext cx="4224528" cy="616191"/>
        </a:xfrm>
        <a:prstGeom prst="roundRect">
          <a:avLst>
            <a:gd name="adj" fmla="val 10000"/>
          </a:avLst>
        </a:prstGeom>
        <a:gradFill rotWithShape="0">
          <a:gsLst>
            <a:gs pos="0">
              <a:schemeClr val="accent2">
                <a:alpha val="90000"/>
                <a:hueOff val="0"/>
                <a:satOff val="0"/>
                <a:lumOff val="0"/>
                <a:alphaOff val="0"/>
                <a:shade val="51000"/>
                <a:satMod val="130000"/>
              </a:schemeClr>
            </a:gs>
            <a:gs pos="80000">
              <a:schemeClr val="accent2">
                <a:alpha val="90000"/>
                <a:hueOff val="0"/>
                <a:satOff val="0"/>
                <a:lumOff val="0"/>
                <a:alphaOff val="0"/>
                <a:shade val="93000"/>
                <a:satMod val="130000"/>
              </a:schemeClr>
            </a:gs>
            <a:gs pos="100000">
              <a:schemeClr val="accent2">
                <a:alpha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Two verbal warnings from class teacher</a:t>
          </a:r>
        </a:p>
      </dsp:txBody>
      <dsp:txXfrm>
        <a:off x="18048" y="18048"/>
        <a:ext cx="3487514" cy="580095"/>
      </dsp:txXfrm>
    </dsp:sp>
    <dsp:sp modelId="{1EAC352B-5257-4845-8048-C1E5982D06B9}">
      <dsp:nvSpPr>
        <dsp:cNvPr id="0" name=""/>
        <dsp:cNvSpPr/>
      </dsp:nvSpPr>
      <dsp:spPr>
        <a:xfrm>
          <a:off x="315468" y="701773"/>
          <a:ext cx="4224528" cy="616191"/>
        </a:xfrm>
        <a:prstGeom prst="roundRect">
          <a:avLst>
            <a:gd name="adj" fmla="val 10000"/>
          </a:avLst>
        </a:prstGeom>
        <a:gradFill rotWithShape="0">
          <a:gsLst>
            <a:gs pos="0">
              <a:schemeClr val="accent2">
                <a:alpha val="90000"/>
                <a:hueOff val="0"/>
                <a:satOff val="0"/>
                <a:lumOff val="0"/>
                <a:alphaOff val="-10000"/>
                <a:shade val="51000"/>
                <a:satMod val="130000"/>
              </a:schemeClr>
            </a:gs>
            <a:gs pos="80000">
              <a:schemeClr val="accent2">
                <a:alpha val="90000"/>
                <a:hueOff val="0"/>
                <a:satOff val="0"/>
                <a:lumOff val="0"/>
                <a:alphaOff val="-10000"/>
                <a:shade val="93000"/>
                <a:satMod val="130000"/>
              </a:schemeClr>
            </a:gs>
            <a:gs pos="100000">
              <a:schemeClr val="accent2">
                <a:alpha val="90000"/>
                <a:hueOff val="0"/>
                <a:satOff val="0"/>
                <a:lumOff val="0"/>
                <a:alphaOff val="-1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Move seats within same classroom</a:t>
          </a:r>
        </a:p>
      </dsp:txBody>
      <dsp:txXfrm>
        <a:off x="333516" y="719821"/>
        <a:ext cx="3472439" cy="580095"/>
      </dsp:txXfrm>
    </dsp:sp>
    <dsp:sp modelId="{3548C170-8D8B-442F-8B71-4FCA1C9ED595}">
      <dsp:nvSpPr>
        <dsp:cNvPr id="0" name=""/>
        <dsp:cNvSpPr/>
      </dsp:nvSpPr>
      <dsp:spPr>
        <a:xfrm>
          <a:off x="630935" y="1403546"/>
          <a:ext cx="4224528" cy="616191"/>
        </a:xfrm>
        <a:prstGeom prst="roundRect">
          <a:avLst>
            <a:gd name="adj" fmla="val 10000"/>
          </a:avLst>
        </a:prstGeom>
        <a:gradFill rotWithShape="0">
          <a:gsLst>
            <a:gs pos="0">
              <a:schemeClr val="accent2">
                <a:alpha val="90000"/>
                <a:hueOff val="0"/>
                <a:satOff val="0"/>
                <a:lumOff val="0"/>
                <a:alphaOff val="-20000"/>
                <a:shade val="51000"/>
                <a:satMod val="130000"/>
              </a:schemeClr>
            </a:gs>
            <a:gs pos="80000">
              <a:schemeClr val="accent2">
                <a:alpha val="90000"/>
                <a:hueOff val="0"/>
                <a:satOff val="0"/>
                <a:lumOff val="0"/>
                <a:alphaOff val="-20000"/>
                <a:shade val="93000"/>
                <a:satMod val="130000"/>
              </a:schemeClr>
            </a:gs>
            <a:gs pos="100000">
              <a:schemeClr val="accent2">
                <a:alpha val="90000"/>
                <a:hueOff val="0"/>
                <a:satOff val="0"/>
                <a:lumOff val="0"/>
                <a:alpha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Removed from classroom by designated member of staff</a:t>
          </a:r>
        </a:p>
      </dsp:txBody>
      <dsp:txXfrm>
        <a:off x="648983" y="1421594"/>
        <a:ext cx="3472439" cy="580095"/>
      </dsp:txXfrm>
    </dsp:sp>
    <dsp:sp modelId="{B6631EE5-9E34-47D2-9951-16C7D4FEB788}">
      <dsp:nvSpPr>
        <dsp:cNvPr id="0" name=""/>
        <dsp:cNvSpPr/>
      </dsp:nvSpPr>
      <dsp:spPr>
        <a:xfrm>
          <a:off x="946404" y="2105320"/>
          <a:ext cx="4224528" cy="616191"/>
        </a:xfrm>
        <a:prstGeom prst="roundRect">
          <a:avLst>
            <a:gd name="adj" fmla="val 10000"/>
          </a:avLst>
        </a:prstGeom>
        <a:gradFill rotWithShape="0">
          <a:gsLst>
            <a:gs pos="0">
              <a:schemeClr val="accent2">
                <a:alpha val="90000"/>
                <a:hueOff val="0"/>
                <a:satOff val="0"/>
                <a:lumOff val="0"/>
                <a:alphaOff val="-30000"/>
                <a:shade val="51000"/>
                <a:satMod val="130000"/>
              </a:schemeClr>
            </a:gs>
            <a:gs pos="80000">
              <a:schemeClr val="accent2">
                <a:alpha val="90000"/>
                <a:hueOff val="0"/>
                <a:satOff val="0"/>
                <a:lumOff val="0"/>
                <a:alphaOff val="-30000"/>
                <a:shade val="93000"/>
                <a:satMod val="130000"/>
              </a:schemeClr>
            </a:gs>
            <a:gs pos="100000">
              <a:schemeClr val="accent2">
                <a:alpha val="90000"/>
                <a:hueOff val="0"/>
                <a:satOff val="0"/>
                <a:lumOff val="0"/>
                <a:alphaOff val="-3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Student repeats the lesson at the end of the school day with the class teacher</a:t>
          </a:r>
        </a:p>
      </dsp:txBody>
      <dsp:txXfrm>
        <a:off x="964452" y="2123368"/>
        <a:ext cx="3472439" cy="580095"/>
      </dsp:txXfrm>
    </dsp:sp>
    <dsp:sp modelId="{9744F878-0B41-4CE5-BC30-EC00BD774C96}">
      <dsp:nvSpPr>
        <dsp:cNvPr id="0" name=""/>
        <dsp:cNvSpPr/>
      </dsp:nvSpPr>
      <dsp:spPr>
        <a:xfrm>
          <a:off x="1261871" y="2807093"/>
          <a:ext cx="4224528" cy="616191"/>
        </a:xfrm>
        <a:prstGeom prst="roundRect">
          <a:avLst>
            <a:gd name="adj" fmla="val 10000"/>
          </a:avLst>
        </a:prstGeom>
        <a:gradFill rotWithShape="0">
          <a:gsLst>
            <a:gs pos="0">
              <a:schemeClr val="accent2">
                <a:alpha val="90000"/>
                <a:hueOff val="0"/>
                <a:satOff val="0"/>
                <a:lumOff val="0"/>
                <a:alphaOff val="-40000"/>
                <a:shade val="51000"/>
                <a:satMod val="130000"/>
              </a:schemeClr>
            </a:gs>
            <a:gs pos="80000">
              <a:schemeClr val="accent2">
                <a:alpha val="90000"/>
                <a:hueOff val="0"/>
                <a:satOff val="0"/>
                <a:lumOff val="0"/>
                <a:alphaOff val="-40000"/>
                <a:shade val="93000"/>
                <a:satMod val="130000"/>
              </a:schemeClr>
            </a:gs>
            <a:gs pos="100000">
              <a:schemeClr val="accent2">
                <a:alpha val="90000"/>
                <a:hueOff val="0"/>
                <a:satOff val="0"/>
                <a:lumOff val="0"/>
                <a:alphaOff val="-4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Incident recorded on designated management system and referred to relevant member of staff</a:t>
          </a:r>
        </a:p>
      </dsp:txBody>
      <dsp:txXfrm>
        <a:off x="1279919" y="2825141"/>
        <a:ext cx="3472439" cy="580095"/>
      </dsp:txXfrm>
    </dsp:sp>
    <dsp:sp modelId="{118B9F11-8D5F-4F56-9EA2-EB5B4D594F7C}">
      <dsp:nvSpPr>
        <dsp:cNvPr id="0" name=""/>
        <dsp:cNvSpPr/>
      </dsp:nvSpPr>
      <dsp:spPr>
        <a:xfrm>
          <a:off x="3824003" y="450161"/>
          <a:ext cx="400524" cy="400524"/>
        </a:xfrm>
        <a:prstGeom prst="downArrow">
          <a:avLst>
            <a:gd name="adj1" fmla="val 55000"/>
            <a:gd name="adj2" fmla="val 45000"/>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3914121" y="450161"/>
        <a:ext cx="220288" cy="301394"/>
      </dsp:txXfrm>
    </dsp:sp>
    <dsp:sp modelId="{88D10182-7D67-4132-B9C2-764C534CB95F}">
      <dsp:nvSpPr>
        <dsp:cNvPr id="0" name=""/>
        <dsp:cNvSpPr/>
      </dsp:nvSpPr>
      <dsp:spPr>
        <a:xfrm>
          <a:off x="4139471" y="1151935"/>
          <a:ext cx="400524" cy="400524"/>
        </a:xfrm>
        <a:prstGeom prst="downArrow">
          <a:avLst>
            <a:gd name="adj1" fmla="val 55000"/>
            <a:gd name="adj2" fmla="val 45000"/>
          </a:avLst>
        </a:prstGeom>
        <a:solidFill>
          <a:schemeClr val="accent2">
            <a:alpha val="90000"/>
            <a:tint val="40000"/>
            <a:hueOff val="0"/>
            <a:satOff val="0"/>
            <a:lumOff val="0"/>
            <a:alphaOff val="-13333"/>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4229589" y="1151935"/>
        <a:ext cx="220288" cy="301394"/>
      </dsp:txXfrm>
    </dsp:sp>
    <dsp:sp modelId="{E98A5992-A0DE-44DF-BE5F-B4E161A194E9}">
      <dsp:nvSpPr>
        <dsp:cNvPr id="0" name=""/>
        <dsp:cNvSpPr/>
      </dsp:nvSpPr>
      <dsp:spPr>
        <a:xfrm>
          <a:off x="4454939" y="1843438"/>
          <a:ext cx="400524" cy="400524"/>
        </a:xfrm>
        <a:prstGeom prst="downArrow">
          <a:avLst>
            <a:gd name="adj1" fmla="val 55000"/>
            <a:gd name="adj2" fmla="val 45000"/>
          </a:avLst>
        </a:prstGeom>
        <a:solidFill>
          <a:schemeClr val="accent2">
            <a:alpha val="90000"/>
            <a:tint val="40000"/>
            <a:hueOff val="0"/>
            <a:satOff val="0"/>
            <a:lumOff val="0"/>
            <a:alphaOff val="-26667"/>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4545057" y="1843438"/>
        <a:ext cx="220288" cy="301394"/>
      </dsp:txXfrm>
    </dsp:sp>
    <dsp:sp modelId="{BDE3692F-D802-4962-88AA-C87A3F275D89}">
      <dsp:nvSpPr>
        <dsp:cNvPr id="0" name=""/>
        <dsp:cNvSpPr/>
      </dsp:nvSpPr>
      <dsp:spPr>
        <a:xfrm>
          <a:off x="4770407" y="2552058"/>
          <a:ext cx="400524" cy="400524"/>
        </a:xfrm>
        <a:prstGeom prst="downArrow">
          <a:avLst>
            <a:gd name="adj1" fmla="val 55000"/>
            <a:gd name="adj2" fmla="val 45000"/>
          </a:avLst>
        </a:prstGeom>
        <a:solidFill>
          <a:schemeClr val="accent2">
            <a:alpha val="90000"/>
            <a:tint val="40000"/>
            <a:hueOff val="0"/>
            <a:satOff val="0"/>
            <a:lumOff val="0"/>
            <a:alphaOff val="-4000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4860525" y="2552058"/>
        <a:ext cx="220288" cy="3013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78A48E-8985-49E9-9C1D-196D80D99355}">
      <dsp:nvSpPr>
        <dsp:cNvPr id="0" name=""/>
        <dsp:cNvSpPr/>
      </dsp:nvSpPr>
      <dsp:spPr>
        <a:xfrm>
          <a:off x="718314" y="155114"/>
          <a:ext cx="955416" cy="955416"/>
        </a:xfrm>
        <a:prstGeom prst="ellipse">
          <a:avLst/>
        </a:prstGeom>
        <a:gradFill rotWithShape="0">
          <a:gsLst>
            <a:gs pos="0">
              <a:schemeClr val="accent2">
                <a:shade val="80000"/>
                <a:hueOff val="0"/>
                <a:satOff val="0"/>
                <a:lumOff val="0"/>
                <a:alphaOff val="0"/>
                <a:shade val="51000"/>
                <a:satMod val="130000"/>
              </a:schemeClr>
            </a:gs>
            <a:gs pos="80000">
              <a:schemeClr val="accent2">
                <a:shade val="80000"/>
                <a:hueOff val="0"/>
                <a:satOff val="0"/>
                <a:lumOff val="0"/>
                <a:alphaOff val="0"/>
                <a:shade val="93000"/>
                <a:satMod val="130000"/>
              </a:schemeClr>
            </a:gs>
            <a:gs pos="100000">
              <a:schemeClr val="accent2">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b="1" kern="1200"/>
            <a:t>State</a:t>
          </a:r>
        </a:p>
      </dsp:txBody>
      <dsp:txXfrm>
        <a:off x="858231" y="295031"/>
        <a:ext cx="675582" cy="675582"/>
      </dsp:txXfrm>
    </dsp:sp>
    <dsp:sp modelId="{7A4E3304-0BAF-4032-ACE5-4D631D394185}">
      <dsp:nvSpPr>
        <dsp:cNvPr id="0" name=""/>
        <dsp:cNvSpPr/>
      </dsp:nvSpPr>
      <dsp:spPr>
        <a:xfrm rot="3600000">
          <a:off x="1424073" y="1086978"/>
          <a:ext cx="254481" cy="322453"/>
        </a:xfrm>
        <a:prstGeom prst="rightArrow">
          <a:avLst>
            <a:gd name="adj1" fmla="val 60000"/>
            <a:gd name="adj2" fmla="val 50000"/>
          </a:avLst>
        </a:prstGeom>
        <a:gradFill rotWithShape="0">
          <a:gsLst>
            <a:gs pos="0">
              <a:schemeClr val="accent2">
                <a:shade val="90000"/>
                <a:hueOff val="0"/>
                <a:satOff val="0"/>
                <a:lumOff val="0"/>
                <a:alphaOff val="0"/>
                <a:shade val="51000"/>
                <a:satMod val="130000"/>
              </a:schemeClr>
            </a:gs>
            <a:gs pos="80000">
              <a:schemeClr val="accent2">
                <a:shade val="90000"/>
                <a:hueOff val="0"/>
                <a:satOff val="0"/>
                <a:lumOff val="0"/>
                <a:alphaOff val="0"/>
                <a:shade val="93000"/>
                <a:satMod val="130000"/>
              </a:schemeClr>
            </a:gs>
            <a:gs pos="100000">
              <a:schemeClr val="accent2">
                <a:shade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a:off x="1443159" y="1118411"/>
        <a:ext cx="178137" cy="193471"/>
      </dsp:txXfrm>
    </dsp:sp>
    <dsp:sp modelId="{A451F8D2-50EE-4D27-9487-942A0044BFC2}">
      <dsp:nvSpPr>
        <dsp:cNvPr id="0" name=""/>
        <dsp:cNvSpPr/>
      </dsp:nvSpPr>
      <dsp:spPr>
        <a:xfrm>
          <a:off x="1436099" y="1398354"/>
          <a:ext cx="955416" cy="955416"/>
        </a:xfrm>
        <a:prstGeom prst="ellipse">
          <a:avLst/>
        </a:prstGeom>
        <a:gradFill rotWithShape="0">
          <a:gsLst>
            <a:gs pos="0">
              <a:schemeClr val="accent2">
                <a:shade val="80000"/>
                <a:hueOff val="-17936"/>
                <a:satOff val="-2012"/>
                <a:lumOff val="12840"/>
                <a:alphaOff val="0"/>
                <a:shade val="51000"/>
                <a:satMod val="130000"/>
              </a:schemeClr>
            </a:gs>
            <a:gs pos="80000">
              <a:schemeClr val="accent2">
                <a:shade val="80000"/>
                <a:hueOff val="-17936"/>
                <a:satOff val="-2012"/>
                <a:lumOff val="12840"/>
                <a:alphaOff val="0"/>
                <a:shade val="93000"/>
                <a:satMod val="130000"/>
              </a:schemeClr>
            </a:gs>
            <a:gs pos="100000">
              <a:schemeClr val="accent2">
                <a:shade val="80000"/>
                <a:hueOff val="-17936"/>
                <a:satOff val="-2012"/>
                <a:lumOff val="1284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t>Perception</a:t>
          </a:r>
        </a:p>
      </dsp:txBody>
      <dsp:txXfrm>
        <a:off x="1576016" y="1538271"/>
        <a:ext cx="675582" cy="675582"/>
      </dsp:txXfrm>
    </dsp:sp>
    <dsp:sp modelId="{9817783E-1CB7-4E53-ACB1-0ABEE07E3B65}">
      <dsp:nvSpPr>
        <dsp:cNvPr id="0" name=""/>
        <dsp:cNvSpPr/>
      </dsp:nvSpPr>
      <dsp:spPr>
        <a:xfrm rot="10800000">
          <a:off x="1075984" y="1714836"/>
          <a:ext cx="254481" cy="322453"/>
        </a:xfrm>
        <a:prstGeom prst="rightArrow">
          <a:avLst>
            <a:gd name="adj1" fmla="val 60000"/>
            <a:gd name="adj2" fmla="val 50000"/>
          </a:avLst>
        </a:prstGeom>
        <a:gradFill rotWithShape="0">
          <a:gsLst>
            <a:gs pos="0">
              <a:schemeClr val="accent2">
                <a:shade val="90000"/>
                <a:hueOff val="-17925"/>
                <a:satOff val="-2104"/>
                <a:lumOff val="11505"/>
                <a:alphaOff val="0"/>
                <a:shade val="51000"/>
                <a:satMod val="130000"/>
              </a:schemeClr>
            </a:gs>
            <a:gs pos="80000">
              <a:schemeClr val="accent2">
                <a:shade val="90000"/>
                <a:hueOff val="-17925"/>
                <a:satOff val="-2104"/>
                <a:lumOff val="11505"/>
                <a:alphaOff val="0"/>
                <a:shade val="93000"/>
                <a:satMod val="130000"/>
              </a:schemeClr>
            </a:gs>
            <a:gs pos="100000">
              <a:schemeClr val="accent2">
                <a:shade val="90000"/>
                <a:hueOff val="-17925"/>
                <a:satOff val="-2104"/>
                <a:lumOff val="1150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10800000">
        <a:off x="1152328" y="1779327"/>
        <a:ext cx="178137" cy="193471"/>
      </dsp:txXfrm>
    </dsp:sp>
    <dsp:sp modelId="{5A6374DD-E630-4BAA-B5CE-53EC1B65DA1D}">
      <dsp:nvSpPr>
        <dsp:cNvPr id="0" name=""/>
        <dsp:cNvSpPr/>
      </dsp:nvSpPr>
      <dsp:spPr>
        <a:xfrm>
          <a:off x="529" y="1398354"/>
          <a:ext cx="955416" cy="955416"/>
        </a:xfrm>
        <a:prstGeom prst="ellipse">
          <a:avLst/>
        </a:prstGeom>
        <a:gradFill rotWithShape="0">
          <a:gsLst>
            <a:gs pos="0">
              <a:schemeClr val="accent2">
                <a:shade val="80000"/>
                <a:hueOff val="-35872"/>
                <a:satOff val="-4024"/>
                <a:lumOff val="25680"/>
                <a:alphaOff val="0"/>
                <a:shade val="51000"/>
                <a:satMod val="130000"/>
              </a:schemeClr>
            </a:gs>
            <a:gs pos="80000">
              <a:schemeClr val="accent2">
                <a:shade val="80000"/>
                <a:hueOff val="-35872"/>
                <a:satOff val="-4024"/>
                <a:lumOff val="25680"/>
                <a:alphaOff val="0"/>
                <a:shade val="93000"/>
                <a:satMod val="130000"/>
              </a:schemeClr>
            </a:gs>
            <a:gs pos="100000">
              <a:schemeClr val="accent2">
                <a:shade val="80000"/>
                <a:hueOff val="-35872"/>
                <a:satOff val="-4024"/>
                <a:lumOff val="2568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b="1" kern="1200"/>
            <a:t>Emotion</a:t>
          </a:r>
        </a:p>
      </dsp:txBody>
      <dsp:txXfrm>
        <a:off x="140446" y="1538271"/>
        <a:ext cx="675582" cy="675582"/>
      </dsp:txXfrm>
    </dsp:sp>
    <dsp:sp modelId="{CE78402D-F5F3-4694-BE20-3B19FBC179F8}">
      <dsp:nvSpPr>
        <dsp:cNvPr id="0" name=""/>
        <dsp:cNvSpPr/>
      </dsp:nvSpPr>
      <dsp:spPr>
        <a:xfrm rot="18000000">
          <a:off x="706288" y="1099453"/>
          <a:ext cx="254481" cy="322453"/>
        </a:xfrm>
        <a:prstGeom prst="rightArrow">
          <a:avLst>
            <a:gd name="adj1" fmla="val 60000"/>
            <a:gd name="adj2" fmla="val 50000"/>
          </a:avLst>
        </a:prstGeom>
        <a:gradFill rotWithShape="0">
          <a:gsLst>
            <a:gs pos="0">
              <a:schemeClr val="accent2">
                <a:shade val="90000"/>
                <a:hueOff val="-35851"/>
                <a:satOff val="-4207"/>
                <a:lumOff val="23011"/>
                <a:alphaOff val="0"/>
                <a:shade val="51000"/>
                <a:satMod val="130000"/>
              </a:schemeClr>
            </a:gs>
            <a:gs pos="80000">
              <a:schemeClr val="accent2">
                <a:shade val="90000"/>
                <a:hueOff val="-35851"/>
                <a:satOff val="-4207"/>
                <a:lumOff val="23011"/>
                <a:alphaOff val="0"/>
                <a:shade val="93000"/>
                <a:satMod val="130000"/>
              </a:schemeClr>
            </a:gs>
            <a:gs pos="100000">
              <a:schemeClr val="accent2">
                <a:shade val="90000"/>
                <a:hueOff val="-35851"/>
                <a:satOff val="-4207"/>
                <a:lumOff val="2301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a:off x="725374" y="1197002"/>
        <a:ext cx="178137" cy="19347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A0450E-3203-4C33-B995-F134BB44E68A}">
      <dsp:nvSpPr>
        <dsp:cNvPr id="0" name=""/>
        <dsp:cNvSpPr/>
      </dsp:nvSpPr>
      <dsp:spPr>
        <a:xfrm>
          <a:off x="248792" y="0"/>
          <a:ext cx="2819654" cy="1913255"/>
        </a:xfrm>
        <a:prstGeom prst="rightArrow">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01C43445-6554-424E-905D-A1074BD628B1}">
      <dsp:nvSpPr>
        <dsp:cNvPr id="0" name=""/>
        <dsp:cNvSpPr/>
      </dsp:nvSpPr>
      <dsp:spPr>
        <a:xfrm>
          <a:off x="3563" y="573976"/>
          <a:ext cx="1067736" cy="765302"/>
        </a:xfrm>
        <a:prstGeom prst="roundRect">
          <a:avLst/>
        </a:prstGeom>
        <a:gradFill rotWithShape="0">
          <a:gsLst>
            <a:gs pos="0">
              <a:schemeClr val="accent2">
                <a:shade val="80000"/>
                <a:hueOff val="0"/>
                <a:satOff val="0"/>
                <a:lumOff val="0"/>
                <a:alphaOff val="0"/>
                <a:shade val="51000"/>
                <a:satMod val="130000"/>
              </a:schemeClr>
            </a:gs>
            <a:gs pos="80000">
              <a:schemeClr val="accent2">
                <a:shade val="80000"/>
                <a:hueOff val="0"/>
                <a:satOff val="0"/>
                <a:lumOff val="0"/>
                <a:alphaOff val="0"/>
                <a:shade val="93000"/>
                <a:satMod val="130000"/>
              </a:schemeClr>
            </a:gs>
            <a:gs pos="100000">
              <a:schemeClr val="accent2">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kern="1200"/>
            <a:t>Emotional state</a:t>
          </a:r>
        </a:p>
      </dsp:txBody>
      <dsp:txXfrm>
        <a:off x="40922" y="611335"/>
        <a:ext cx="993018" cy="690584"/>
      </dsp:txXfrm>
    </dsp:sp>
    <dsp:sp modelId="{2EB61BB4-C9D8-456E-B729-45A9FC1AD48A}">
      <dsp:nvSpPr>
        <dsp:cNvPr id="0" name=""/>
        <dsp:cNvSpPr/>
      </dsp:nvSpPr>
      <dsp:spPr>
        <a:xfrm>
          <a:off x="1124751" y="573976"/>
          <a:ext cx="1067736" cy="765302"/>
        </a:xfrm>
        <a:prstGeom prst="roundRect">
          <a:avLst/>
        </a:prstGeom>
        <a:gradFill rotWithShape="0">
          <a:gsLst>
            <a:gs pos="0">
              <a:schemeClr val="accent2">
                <a:shade val="80000"/>
                <a:hueOff val="-17936"/>
                <a:satOff val="-2012"/>
                <a:lumOff val="12840"/>
                <a:alphaOff val="0"/>
                <a:shade val="51000"/>
                <a:satMod val="130000"/>
              </a:schemeClr>
            </a:gs>
            <a:gs pos="80000">
              <a:schemeClr val="accent2">
                <a:shade val="80000"/>
                <a:hueOff val="-17936"/>
                <a:satOff val="-2012"/>
                <a:lumOff val="12840"/>
                <a:alphaOff val="0"/>
                <a:shade val="93000"/>
                <a:satMod val="130000"/>
              </a:schemeClr>
            </a:gs>
            <a:gs pos="100000">
              <a:schemeClr val="accent2">
                <a:shade val="80000"/>
                <a:hueOff val="-17936"/>
                <a:satOff val="-2012"/>
                <a:lumOff val="1284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kern="1200"/>
            <a:t>Filter</a:t>
          </a:r>
        </a:p>
      </dsp:txBody>
      <dsp:txXfrm>
        <a:off x="1162110" y="611335"/>
        <a:ext cx="993018" cy="690584"/>
      </dsp:txXfrm>
    </dsp:sp>
    <dsp:sp modelId="{EFC39BE8-3B03-47D7-BBE5-3E879AF3ECAE}">
      <dsp:nvSpPr>
        <dsp:cNvPr id="0" name=""/>
        <dsp:cNvSpPr/>
      </dsp:nvSpPr>
      <dsp:spPr>
        <a:xfrm>
          <a:off x="2245939" y="573976"/>
          <a:ext cx="1067736" cy="765302"/>
        </a:xfrm>
        <a:prstGeom prst="roundRect">
          <a:avLst/>
        </a:prstGeom>
        <a:gradFill rotWithShape="0">
          <a:gsLst>
            <a:gs pos="0">
              <a:schemeClr val="accent2">
                <a:shade val="80000"/>
                <a:hueOff val="-35872"/>
                <a:satOff val="-4024"/>
                <a:lumOff val="25680"/>
                <a:alphaOff val="0"/>
                <a:shade val="51000"/>
                <a:satMod val="130000"/>
              </a:schemeClr>
            </a:gs>
            <a:gs pos="80000">
              <a:schemeClr val="accent2">
                <a:shade val="80000"/>
                <a:hueOff val="-35872"/>
                <a:satOff val="-4024"/>
                <a:lumOff val="25680"/>
                <a:alphaOff val="0"/>
                <a:shade val="93000"/>
                <a:satMod val="130000"/>
              </a:schemeClr>
            </a:gs>
            <a:gs pos="100000">
              <a:schemeClr val="accent2">
                <a:shade val="80000"/>
                <a:hueOff val="-35872"/>
                <a:satOff val="-4024"/>
                <a:lumOff val="2568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kern="1200"/>
            <a:t>Response</a:t>
          </a:r>
        </a:p>
      </dsp:txBody>
      <dsp:txXfrm>
        <a:off x="2283298" y="611335"/>
        <a:ext cx="993018" cy="69058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49336-98BE-4799-82ED-0B01A581F436}">
      <dsp:nvSpPr>
        <dsp:cNvPr id="0" name=""/>
        <dsp:cNvSpPr/>
      </dsp:nvSpPr>
      <dsp:spPr>
        <a:xfrm>
          <a:off x="0" y="0"/>
          <a:ext cx="4224528" cy="616191"/>
        </a:xfrm>
        <a:prstGeom prst="roundRect">
          <a:avLst>
            <a:gd name="adj" fmla="val 10000"/>
          </a:avLst>
        </a:prstGeom>
        <a:gradFill rotWithShape="0">
          <a:gsLst>
            <a:gs pos="0">
              <a:schemeClr val="accent2">
                <a:alpha val="90000"/>
                <a:hueOff val="0"/>
                <a:satOff val="0"/>
                <a:lumOff val="0"/>
                <a:alphaOff val="0"/>
                <a:shade val="51000"/>
                <a:satMod val="130000"/>
              </a:schemeClr>
            </a:gs>
            <a:gs pos="80000">
              <a:schemeClr val="accent2">
                <a:alpha val="90000"/>
                <a:hueOff val="0"/>
                <a:satOff val="0"/>
                <a:lumOff val="0"/>
                <a:alphaOff val="0"/>
                <a:shade val="93000"/>
                <a:satMod val="130000"/>
              </a:schemeClr>
            </a:gs>
            <a:gs pos="100000">
              <a:schemeClr val="accent2">
                <a:alpha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Two verbal warnings from class teacher</a:t>
          </a:r>
        </a:p>
      </dsp:txBody>
      <dsp:txXfrm>
        <a:off x="18048" y="18048"/>
        <a:ext cx="3487514" cy="580095"/>
      </dsp:txXfrm>
    </dsp:sp>
    <dsp:sp modelId="{1EAC352B-5257-4845-8048-C1E5982D06B9}">
      <dsp:nvSpPr>
        <dsp:cNvPr id="0" name=""/>
        <dsp:cNvSpPr/>
      </dsp:nvSpPr>
      <dsp:spPr>
        <a:xfrm>
          <a:off x="315468" y="701773"/>
          <a:ext cx="4224528" cy="616191"/>
        </a:xfrm>
        <a:prstGeom prst="roundRect">
          <a:avLst>
            <a:gd name="adj" fmla="val 10000"/>
          </a:avLst>
        </a:prstGeom>
        <a:gradFill rotWithShape="0">
          <a:gsLst>
            <a:gs pos="0">
              <a:schemeClr val="accent2">
                <a:alpha val="90000"/>
                <a:hueOff val="0"/>
                <a:satOff val="0"/>
                <a:lumOff val="0"/>
                <a:alphaOff val="-10000"/>
                <a:shade val="51000"/>
                <a:satMod val="130000"/>
              </a:schemeClr>
            </a:gs>
            <a:gs pos="80000">
              <a:schemeClr val="accent2">
                <a:alpha val="90000"/>
                <a:hueOff val="0"/>
                <a:satOff val="0"/>
                <a:lumOff val="0"/>
                <a:alphaOff val="-10000"/>
                <a:shade val="93000"/>
                <a:satMod val="130000"/>
              </a:schemeClr>
            </a:gs>
            <a:gs pos="100000">
              <a:schemeClr val="accent2">
                <a:alpha val="90000"/>
                <a:hueOff val="0"/>
                <a:satOff val="0"/>
                <a:lumOff val="0"/>
                <a:alphaOff val="-1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Move seats within same classroom</a:t>
          </a:r>
        </a:p>
      </dsp:txBody>
      <dsp:txXfrm>
        <a:off x="333516" y="719821"/>
        <a:ext cx="3472439" cy="580095"/>
      </dsp:txXfrm>
    </dsp:sp>
    <dsp:sp modelId="{3548C170-8D8B-442F-8B71-4FCA1C9ED595}">
      <dsp:nvSpPr>
        <dsp:cNvPr id="0" name=""/>
        <dsp:cNvSpPr/>
      </dsp:nvSpPr>
      <dsp:spPr>
        <a:xfrm>
          <a:off x="630935" y="1403546"/>
          <a:ext cx="4224528" cy="616191"/>
        </a:xfrm>
        <a:prstGeom prst="roundRect">
          <a:avLst>
            <a:gd name="adj" fmla="val 10000"/>
          </a:avLst>
        </a:prstGeom>
        <a:gradFill rotWithShape="0">
          <a:gsLst>
            <a:gs pos="0">
              <a:schemeClr val="accent2">
                <a:alpha val="90000"/>
                <a:hueOff val="0"/>
                <a:satOff val="0"/>
                <a:lumOff val="0"/>
                <a:alphaOff val="-20000"/>
                <a:shade val="51000"/>
                <a:satMod val="130000"/>
              </a:schemeClr>
            </a:gs>
            <a:gs pos="80000">
              <a:schemeClr val="accent2">
                <a:alpha val="90000"/>
                <a:hueOff val="0"/>
                <a:satOff val="0"/>
                <a:lumOff val="0"/>
                <a:alphaOff val="-20000"/>
                <a:shade val="93000"/>
                <a:satMod val="130000"/>
              </a:schemeClr>
            </a:gs>
            <a:gs pos="100000">
              <a:schemeClr val="accent2">
                <a:alpha val="90000"/>
                <a:hueOff val="0"/>
                <a:satOff val="0"/>
                <a:lumOff val="0"/>
                <a:alpha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Removed from classroom by designated member of staff</a:t>
          </a:r>
        </a:p>
      </dsp:txBody>
      <dsp:txXfrm>
        <a:off x="648983" y="1421594"/>
        <a:ext cx="3472439" cy="580095"/>
      </dsp:txXfrm>
    </dsp:sp>
    <dsp:sp modelId="{B6631EE5-9E34-47D2-9951-16C7D4FEB788}">
      <dsp:nvSpPr>
        <dsp:cNvPr id="0" name=""/>
        <dsp:cNvSpPr/>
      </dsp:nvSpPr>
      <dsp:spPr>
        <a:xfrm>
          <a:off x="946404" y="2105320"/>
          <a:ext cx="4224528" cy="616191"/>
        </a:xfrm>
        <a:prstGeom prst="roundRect">
          <a:avLst>
            <a:gd name="adj" fmla="val 10000"/>
          </a:avLst>
        </a:prstGeom>
        <a:gradFill rotWithShape="0">
          <a:gsLst>
            <a:gs pos="0">
              <a:schemeClr val="accent2">
                <a:alpha val="90000"/>
                <a:hueOff val="0"/>
                <a:satOff val="0"/>
                <a:lumOff val="0"/>
                <a:alphaOff val="-30000"/>
                <a:shade val="51000"/>
                <a:satMod val="130000"/>
              </a:schemeClr>
            </a:gs>
            <a:gs pos="80000">
              <a:schemeClr val="accent2">
                <a:alpha val="90000"/>
                <a:hueOff val="0"/>
                <a:satOff val="0"/>
                <a:lumOff val="0"/>
                <a:alphaOff val="-30000"/>
                <a:shade val="93000"/>
                <a:satMod val="130000"/>
              </a:schemeClr>
            </a:gs>
            <a:gs pos="100000">
              <a:schemeClr val="accent2">
                <a:alpha val="90000"/>
                <a:hueOff val="0"/>
                <a:satOff val="0"/>
                <a:lumOff val="0"/>
                <a:alphaOff val="-3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Student repeats the lesson at the end of the school day with the class teacher</a:t>
          </a:r>
        </a:p>
      </dsp:txBody>
      <dsp:txXfrm>
        <a:off x="964452" y="2123368"/>
        <a:ext cx="3472439" cy="580095"/>
      </dsp:txXfrm>
    </dsp:sp>
    <dsp:sp modelId="{9744F878-0B41-4CE5-BC30-EC00BD774C96}">
      <dsp:nvSpPr>
        <dsp:cNvPr id="0" name=""/>
        <dsp:cNvSpPr/>
      </dsp:nvSpPr>
      <dsp:spPr>
        <a:xfrm>
          <a:off x="1261871" y="2807093"/>
          <a:ext cx="4224528" cy="616191"/>
        </a:xfrm>
        <a:prstGeom prst="roundRect">
          <a:avLst>
            <a:gd name="adj" fmla="val 10000"/>
          </a:avLst>
        </a:prstGeom>
        <a:gradFill rotWithShape="0">
          <a:gsLst>
            <a:gs pos="0">
              <a:schemeClr val="accent2">
                <a:alpha val="90000"/>
                <a:hueOff val="0"/>
                <a:satOff val="0"/>
                <a:lumOff val="0"/>
                <a:alphaOff val="-40000"/>
                <a:shade val="51000"/>
                <a:satMod val="130000"/>
              </a:schemeClr>
            </a:gs>
            <a:gs pos="80000">
              <a:schemeClr val="accent2">
                <a:alpha val="90000"/>
                <a:hueOff val="0"/>
                <a:satOff val="0"/>
                <a:lumOff val="0"/>
                <a:alphaOff val="-40000"/>
                <a:shade val="93000"/>
                <a:satMod val="130000"/>
              </a:schemeClr>
            </a:gs>
            <a:gs pos="100000">
              <a:schemeClr val="accent2">
                <a:alpha val="90000"/>
                <a:hueOff val="0"/>
                <a:satOff val="0"/>
                <a:lumOff val="0"/>
                <a:alphaOff val="-4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Incident recorded on designated management system and referred to relevant member of staff</a:t>
          </a:r>
        </a:p>
      </dsp:txBody>
      <dsp:txXfrm>
        <a:off x="1279919" y="2825141"/>
        <a:ext cx="3472439" cy="580095"/>
      </dsp:txXfrm>
    </dsp:sp>
    <dsp:sp modelId="{118B9F11-8D5F-4F56-9EA2-EB5B4D594F7C}">
      <dsp:nvSpPr>
        <dsp:cNvPr id="0" name=""/>
        <dsp:cNvSpPr/>
      </dsp:nvSpPr>
      <dsp:spPr>
        <a:xfrm>
          <a:off x="3824003" y="450161"/>
          <a:ext cx="400524" cy="400524"/>
        </a:xfrm>
        <a:prstGeom prst="downArrow">
          <a:avLst>
            <a:gd name="adj1" fmla="val 55000"/>
            <a:gd name="adj2" fmla="val 45000"/>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3914121" y="450161"/>
        <a:ext cx="220288" cy="301394"/>
      </dsp:txXfrm>
    </dsp:sp>
    <dsp:sp modelId="{88D10182-7D67-4132-B9C2-764C534CB95F}">
      <dsp:nvSpPr>
        <dsp:cNvPr id="0" name=""/>
        <dsp:cNvSpPr/>
      </dsp:nvSpPr>
      <dsp:spPr>
        <a:xfrm>
          <a:off x="4139471" y="1151935"/>
          <a:ext cx="400524" cy="400524"/>
        </a:xfrm>
        <a:prstGeom prst="downArrow">
          <a:avLst>
            <a:gd name="adj1" fmla="val 55000"/>
            <a:gd name="adj2" fmla="val 45000"/>
          </a:avLst>
        </a:prstGeom>
        <a:solidFill>
          <a:schemeClr val="accent2">
            <a:alpha val="90000"/>
            <a:tint val="40000"/>
            <a:hueOff val="0"/>
            <a:satOff val="0"/>
            <a:lumOff val="0"/>
            <a:alphaOff val="-13333"/>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4229589" y="1151935"/>
        <a:ext cx="220288" cy="301394"/>
      </dsp:txXfrm>
    </dsp:sp>
    <dsp:sp modelId="{E98A5992-A0DE-44DF-BE5F-B4E161A194E9}">
      <dsp:nvSpPr>
        <dsp:cNvPr id="0" name=""/>
        <dsp:cNvSpPr/>
      </dsp:nvSpPr>
      <dsp:spPr>
        <a:xfrm>
          <a:off x="4454939" y="1843438"/>
          <a:ext cx="400524" cy="400524"/>
        </a:xfrm>
        <a:prstGeom prst="downArrow">
          <a:avLst>
            <a:gd name="adj1" fmla="val 55000"/>
            <a:gd name="adj2" fmla="val 45000"/>
          </a:avLst>
        </a:prstGeom>
        <a:solidFill>
          <a:schemeClr val="accent2">
            <a:alpha val="90000"/>
            <a:tint val="40000"/>
            <a:hueOff val="0"/>
            <a:satOff val="0"/>
            <a:lumOff val="0"/>
            <a:alphaOff val="-26667"/>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4545057" y="1843438"/>
        <a:ext cx="220288" cy="301394"/>
      </dsp:txXfrm>
    </dsp:sp>
    <dsp:sp modelId="{BDE3692F-D802-4962-88AA-C87A3F275D89}">
      <dsp:nvSpPr>
        <dsp:cNvPr id="0" name=""/>
        <dsp:cNvSpPr/>
      </dsp:nvSpPr>
      <dsp:spPr>
        <a:xfrm>
          <a:off x="4770407" y="2552058"/>
          <a:ext cx="400524" cy="400524"/>
        </a:xfrm>
        <a:prstGeom prst="downArrow">
          <a:avLst>
            <a:gd name="adj1" fmla="val 55000"/>
            <a:gd name="adj2" fmla="val 45000"/>
          </a:avLst>
        </a:prstGeom>
        <a:solidFill>
          <a:schemeClr val="accent2">
            <a:alpha val="90000"/>
            <a:tint val="40000"/>
            <a:hueOff val="0"/>
            <a:satOff val="0"/>
            <a:lumOff val="0"/>
            <a:alphaOff val="-4000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4860525" y="2552058"/>
        <a:ext cx="220288" cy="301394"/>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7CB0AE-575D-4081-87A5-F96B323C3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TemplateAPL4.dotx</Template>
  <TotalTime>3655</TotalTime>
  <Pages>1</Pages>
  <Words>30117</Words>
  <Characters>171669</Characters>
  <Application>Microsoft Office Word</Application>
  <DocSecurity>0</DocSecurity>
  <Lines>1430</Lines>
  <Paragraphs>402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Annelise Mitchell</cp:lastModifiedBy>
  <cp:revision>119</cp:revision>
  <dcterms:created xsi:type="dcterms:W3CDTF">2015-05-25T13:26:00Z</dcterms:created>
  <dcterms:modified xsi:type="dcterms:W3CDTF">2015-10-22T02:07:00Z</dcterms:modified>
</cp:coreProperties>
</file>