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72D3FE43" w:rsidR="00677444" w:rsidRPr="004932A4" w:rsidRDefault="0010541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10541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71FDC8C3" w:rsidR="00340E4C" w:rsidRDefault="00603A34">
            <w:pPr>
              <w:jc w:val="left"/>
              <w:rPr>
                <w:rFonts w:ascii="Arial" w:hAnsi="Arial" w:cs="Arial"/>
                <w:sz w:val="20"/>
              </w:rPr>
            </w:pPr>
            <w:permStart w:id="1482907039" w:edGrp="everyone"/>
            <w:r>
              <w:rPr>
                <w:rFonts w:ascii="Arial" w:hAnsi="Arial" w:cs="Arial"/>
                <w:sz w:val="20"/>
              </w:rPr>
              <w:t>Lucy Nasser</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10541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10541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10541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10541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10541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10541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10541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10541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End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10541F">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10541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1FA23391" w14:textId="6BF81DA3" w:rsidR="00C76B5E" w:rsidRPr="004932A4" w:rsidRDefault="0010541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6802C26B" w:rsidR="00340E4C" w:rsidRDefault="00603A34">
            <w:pPr>
              <w:ind w:right="-24"/>
              <w:rPr>
                <w:rFonts w:ascii="Arial" w:hAnsi="Arial" w:cs="Arial"/>
                <w:sz w:val="22"/>
                <w:szCs w:val="22"/>
              </w:rPr>
            </w:pPr>
            <w:permStart w:id="1163743552" w:edGrp="everyone"/>
            <w:r>
              <w:rPr>
                <w:rFonts w:ascii="Arial" w:hAnsi="Arial" w:cs="Arial"/>
                <w:sz w:val="22"/>
                <w:szCs w:val="22"/>
              </w:rPr>
              <w:t>Lucy Nasser</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hideMark/>
              </w:tcPr>
              <w:p w14:paraId="35D5B39D" w14:textId="7820BB55" w:rsidR="00340E4C" w:rsidRDefault="00603A34">
                <w:pPr>
                  <w:ind w:right="-24"/>
                  <w:rPr>
                    <w:rFonts w:ascii="Arial" w:hAnsi="Arial" w:cs="Arial"/>
                    <w:sz w:val="22"/>
                    <w:szCs w:val="22"/>
                  </w:rPr>
                </w:pPr>
                <w:r>
                  <w:rPr>
                    <w:rFonts w:ascii="Arial" w:hAnsi="Arial" w:cs="Arial"/>
                    <w:noProof/>
                    <w:sz w:val="22"/>
                    <w:szCs w:val="22"/>
                  </w:rPr>
                  <w:drawing>
                    <wp:inline distT="0" distB="0" distL="0" distR="0" wp14:anchorId="1ABFB3BA" wp14:editId="475EA62F">
                      <wp:extent cx="1354348" cy="3952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1-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7337F0E5" w14:textId="077255F5" w:rsidR="00340E4C" w:rsidRDefault="00D8231A">
                <w:pPr>
                  <w:ind w:right="-24"/>
                  <w:rPr>
                    <w:rFonts w:ascii="Arial" w:hAnsi="Arial" w:cs="Arial"/>
                    <w:sz w:val="22"/>
                    <w:szCs w:val="22"/>
                  </w:rPr>
                </w:pPr>
                <w:r>
                  <w:rPr>
                    <w:rFonts w:ascii="Arial" w:hAnsi="Arial" w:cs="Arial"/>
                    <w:sz w:val="22"/>
                    <w:szCs w:val="22"/>
                  </w:rPr>
                  <w:t>29/03/2021</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10541F">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10541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10541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B1C22AB" w:rsidR="00DD1A2A" w:rsidRPr="00053F5C" w:rsidRDefault="00680DAB" w:rsidP="00DD1A2A">
            <w:pPr>
              <w:jc w:val="left"/>
              <w:rPr>
                <w:rFonts w:ascii="Arial" w:hAnsi="Arial" w:cs="Arial"/>
                <w:sz w:val="22"/>
                <w:szCs w:val="22"/>
              </w:rPr>
            </w:pPr>
            <w:permStart w:id="2109368643" w:edGrp="everyone"/>
            <w:r>
              <w:rPr>
                <w:rFonts w:ascii="Arial" w:hAnsi="Arial" w:cs="Arial"/>
                <w:sz w:val="22"/>
                <w:szCs w:val="22"/>
              </w:rPr>
              <w:t>Cross River Rail</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0F06414F" w:rsidR="0028404D" w:rsidRPr="00053F5C" w:rsidRDefault="00355733" w:rsidP="0028404D">
            <w:pPr>
              <w:keepNext/>
              <w:jc w:val="left"/>
              <w:rPr>
                <w:rFonts w:ascii="Arial" w:hAnsi="Arial" w:cs="Arial"/>
                <w:sz w:val="22"/>
              </w:rPr>
            </w:pPr>
            <w:permStart w:id="1424563440" w:edGrp="everyone"/>
            <w:r>
              <w:rPr>
                <w:rFonts w:ascii="Arial" w:hAnsi="Arial" w:cs="Arial"/>
                <w:sz w:val="22"/>
              </w:rPr>
              <w:t>Cleaning</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08E82939" w:rsidR="0028404D" w:rsidRPr="00053F5C" w:rsidRDefault="00552DE6" w:rsidP="0028404D">
            <w:pPr>
              <w:keepNext/>
              <w:jc w:val="left"/>
              <w:rPr>
                <w:rFonts w:ascii="Arial" w:hAnsi="Arial" w:cs="Arial"/>
                <w:sz w:val="22"/>
              </w:rPr>
            </w:pPr>
            <w:permStart w:id="622931244" w:edGrp="everyone"/>
            <w:r>
              <w:rPr>
                <w:rFonts w:ascii="Arial" w:hAnsi="Arial" w:cs="Arial"/>
                <w:sz w:val="22"/>
              </w:rPr>
              <w:t>Cleaning services are provided within th</w:t>
            </w:r>
            <w:r w:rsidR="006C0B0F">
              <w:rPr>
                <w:rFonts w:ascii="Arial" w:hAnsi="Arial" w:cs="Arial"/>
                <w:sz w:val="22"/>
              </w:rPr>
              <w:t xml:space="preserve">e </w:t>
            </w:r>
            <w:r w:rsidR="00E771E2">
              <w:rPr>
                <w:rFonts w:ascii="Arial" w:hAnsi="Arial" w:cs="Arial"/>
                <w:sz w:val="22"/>
              </w:rPr>
              <w:t xml:space="preserve">Woolloongabba </w:t>
            </w:r>
            <w:r w:rsidR="006C0B0F">
              <w:rPr>
                <w:rFonts w:ascii="Arial" w:hAnsi="Arial" w:cs="Arial"/>
                <w:sz w:val="22"/>
              </w:rPr>
              <w:t xml:space="preserve">site offices and includes cleaning of the </w:t>
            </w:r>
            <w:r w:rsidR="009F7315">
              <w:rPr>
                <w:rFonts w:ascii="Arial" w:hAnsi="Arial" w:cs="Arial"/>
                <w:sz w:val="22"/>
              </w:rPr>
              <w:t>lunchrooms</w:t>
            </w:r>
            <w:r w:rsidR="006C0B0F">
              <w:rPr>
                <w:rFonts w:ascii="Arial" w:hAnsi="Arial" w:cs="Arial"/>
                <w:sz w:val="22"/>
              </w:rPr>
              <w:t>, toilets, showers, laundry</w:t>
            </w:r>
            <w:r w:rsidR="009F7315">
              <w:rPr>
                <w:rFonts w:ascii="Arial" w:hAnsi="Arial" w:cs="Arial"/>
                <w:sz w:val="22"/>
              </w:rPr>
              <w:t>, offices, meeting rooms.  As well as cleaning the outside walkways</w:t>
            </w:r>
            <w:r w:rsidR="00D56D32">
              <w:rPr>
                <w:rFonts w:ascii="Arial" w:hAnsi="Arial" w:cs="Arial"/>
                <w:sz w:val="22"/>
              </w:rPr>
              <w:t>, air conditioners, refrigerators</w:t>
            </w:r>
            <w:r w:rsidR="0099461D">
              <w:rPr>
                <w:rFonts w:ascii="Arial" w:hAnsi="Arial" w:cs="Arial"/>
                <w:sz w:val="22"/>
              </w:rPr>
              <w:t>, kitchen appliances</w:t>
            </w:r>
            <w:r w:rsidR="00D56D32">
              <w:rPr>
                <w:rFonts w:ascii="Arial" w:hAnsi="Arial" w:cs="Arial"/>
                <w:sz w:val="22"/>
              </w:rPr>
              <w:t xml:space="preserve"> and water fountains. </w:t>
            </w:r>
            <w:r w:rsidR="009F7315">
              <w:rPr>
                <w:rFonts w:ascii="Arial" w:hAnsi="Arial" w:cs="Arial"/>
                <w:sz w:val="22"/>
              </w:rPr>
              <w:t xml:space="preserve"> </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5F1EB769" w14:textId="5327E694" w:rsidR="00D71F84" w:rsidRDefault="00D71F84" w:rsidP="0028404D">
            <w:pPr>
              <w:jc w:val="left"/>
              <w:rPr>
                <w:rFonts w:ascii="Arial" w:hAnsi="Arial" w:cs="Arial"/>
                <w:sz w:val="22"/>
              </w:rPr>
            </w:pPr>
            <w:permStart w:id="1251375283" w:edGrp="everyone"/>
            <w:r>
              <w:rPr>
                <w:rFonts w:ascii="Arial" w:hAnsi="Arial" w:cs="Arial"/>
                <w:sz w:val="22"/>
              </w:rPr>
              <w:t xml:space="preserve">Contracts – saved into the </w:t>
            </w:r>
            <w:r w:rsidR="003C5221">
              <w:rPr>
                <w:rFonts w:ascii="Arial" w:hAnsi="Arial" w:cs="Arial"/>
                <w:sz w:val="22"/>
              </w:rPr>
              <w:t>main server</w:t>
            </w:r>
          </w:p>
          <w:p w14:paraId="3CC5911C" w14:textId="73CEABF4" w:rsidR="00F62522" w:rsidRDefault="00F62522" w:rsidP="0028404D">
            <w:pPr>
              <w:jc w:val="left"/>
              <w:rPr>
                <w:rFonts w:ascii="Arial" w:hAnsi="Arial" w:cs="Arial"/>
                <w:sz w:val="22"/>
              </w:rPr>
            </w:pPr>
            <w:r>
              <w:rPr>
                <w:rFonts w:ascii="Arial" w:hAnsi="Arial" w:cs="Arial"/>
                <w:sz w:val="22"/>
              </w:rPr>
              <w:t xml:space="preserve">SWMS </w:t>
            </w:r>
            <w:r w:rsidR="00120188">
              <w:rPr>
                <w:rFonts w:ascii="Arial" w:hAnsi="Arial" w:cs="Arial"/>
                <w:sz w:val="22"/>
              </w:rPr>
              <w:t>–</w:t>
            </w:r>
            <w:r>
              <w:rPr>
                <w:rFonts w:ascii="Arial" w:hAnsi="Arial" w:cs="Arial"/>
                <w:sz w:val="22"/>
              </w:rPr>
              <w:t xml:space="preserve"> </w:t>
            </w:r>
            <w:r w:rsidR="00120188">
              <w:rPr>
                <w:rFonts w:ascii="Arial" w:hAnsi="Arial" w:cs="Arial"/>
                <w:sz w:val="22"/>
              </w:rPr>
              <w:t>Saved into the main server</w:t>
            </w:r>
          </w:p>
          <w:p w14:paraId="3A866E6F" w14:textId="36BF0D47" w:rsidR="0028404D" w:rsidRPr="00053F5C" w:rsidRDefault="00CA6F96" w:rsidP="0028404D">
            <w:pPr>
              <w:jc w:val="left"/>
              <w:rPr>
                <w:rFonts w:ascii="Arial" w:hAnsi="Arial" w:cs="Arial"/>
                <w:sz w:val="22"/>
              </w:rPr>
            </w:pPr>
            <w:r>
              <w:rPr>
                <w:rFonts w:ascii="Arial" w:hAnsi="Arial" w:cs="Arial"/>
                <w:sz w:val="22"/>
              </w:rPr>
              <w:t xml:space="preserve">Company </w:t>
            </w:r>
            <w:r w:rsidR="00EC6273">
              <w:rPr>
                <w:rFonts w:ascii="Arial" w:hAnsi="Arial" w:cs="Arial"/>
                <w:sz w:val="22"/>
              </w:rPr>
              <w:t>d</w:t>
            </w:r>
            <w:r>
              <w:rPr>
                <w:rFonts w:ascii="Arial" w:hAnsi="Arial" w:cs="Arial"/>
                <w:sz w:val="22"/>
              </w:rPr>
              <w:t>etails, contractor employee details</w:t>
            </w:r>
            <w:r w:rsidR="00120188">
              <w:rPr>
                <w:rFonts w:ascii="Arial" w:hAnsi="Arial" w:cs="Arial"/>
                <w:sz w:val="22"/>
              </w:rPr>
              <w:t>, qualifications and</w:t>
            </w:r>
            <w:r>
              <w:rPr>
                <w:rFonts w:ascii="Arial" w:hAnsi="Arial" w:cs="Arial"/>
                <w:sz w:val="22"/>
              </w:rPr>
              <w:t xml:space="preserve"> i</w:t>
            </w:r>
            <w:r w:rsidR="00D71F84">
              <w:rPr>
                <w:rFonts w:ascii="Arial" w:hAnsi="Arial" w:cs="Arial"/>
                <w:sz w:val="22"/>
              </w:rPr>
              <w:t>nduction</w:t>
            </w:r>
            <w:r w:rsidR="003C5221">
              <w:rPr>
                <w:rFonts w:ascii="Arial" w:hAnsi="Arial" w:cs="Arial"/>
                <w:sz w:val="22"/>
              </w:rPr>
              <w:t xml:space="preserve"> records are uploaded into Damstra</w:t>
            </w:r>
            <w:r>
              <w:rPr>
                <w:rFonts w:ascii="Arial" w:hAnsi="Arial" w:cs="Arial"/>
                <w:sz w:val="22"/>
              </w:rPr>
              <w:t xml:space="preserve">, which is an online </w:t>
            </w:r>
            <w:r w:rsidR="00144141">
              <w:rPr>
                <w:rFonts w:ascii="Arial" w:hAnsi="Arial" w:cs="Arial"/>
                <w:sz w:val="22"/>
              </w:rPr>
              <w:t>data</w:t>
            </w:r>
            <w:r w:rsidR="008B60C5" w:rsidRPr="008B60C5">
              <w:rPr>
                <w:rFonts w:ascii="Arial" w:hAnsi="Arial" w:cs="Arial"/>
                <w:sz w:val="22"/>
              </w:rPr>
              <w:t xml:space="preserve"> management </w:t>
            </w:r>
            <w:r w:rsidR="008B60C5">
              <w:rPr>
                <w:rFonts w:ascii="Arial" w:hAnsi="Arial" w:cs="Arial"/>
                <w:sz w:val="22"/>
              </w:rPr>
              <w:t>system</w:t>
            </w:r>
            <w:r w:rsidR="003E608B">
              <w:rPr>
                <w:rFonts w:ascii="Arial" w:hAnsi="Arial" w:cs="Arial"/>
                <w:sz w:val="22"/>
              </w:rPr>
              <w:t xml:space="preserve"> </w:t>
            </w:r>
            <w:r w:rsidR="008E4E1B">
              <w:rPr>
                <w:rFonts w:ascii="Arial" w:hAnsi="Arial" w:cs="Arial"/>
                <w:sz w:val="22"/>
              </w:rPr>
              <w:t xml:space="preserve">that is used to also manage the worker competencies.  </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755292FE" w:rsidR="0028404D" w:rsidRPr="0028404D" w:rsidRDefault="0099461D" w:rsidP="0028404D">
            <w:pPr>
              <w:keepNext/>
              <w:jc w:val="left"/>
              <w:rPr>
                <w:rFonts w:ascii="Arial" w:hAnsi="Arial" w:cs="Arial"/>
                <w:sz w:val="22"/>
              </w:rPr>
            </w:pPr>
            <w:permStart w:id="2082745423" w:edGrp="everyone"/>
            <w:r>
              <w:rPr>
                <w:rFonts w:ascii="Arial" w:hAnsi="Arial" w:cs="Arial"/>
                <w:sz w:val="22"/>
              </w:rPr>
              <w:t>Labour Hire</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1962C791" w:rsidR="0028404D" w:rsidRPr="0028404D" w:rsidRDefault="00DD6A23" w:rsidP="0028404D">
            <w:pPr>
              <w:keepNext/>
              <w:jc w:val="left"/>
              <w:rPr>
                <w:rFonts w:ascii="Arial" w:hAnsi="Arial" w:cs="Arial"/>
                <w:sz w:val="22"/>
              </w:rPr>
            </w:pPr>
            <w:permStart w:id="137387677" w:edGrp="everyone"/>
            <w:r>
              <w:rPr>
                <w:rFonts w:ascii="Arial" w:hAnsi="Arial" w:cs="Arial"/>
                <w:sz w:val="22"/>
              </w:rPr>
              <w:t>Labour Hire for specialists in lifting operations.</w:t>
            </w:r>
            <w:r w:rsidR="00CE0756">
              <w:rPr>
                <w:rFonts w:ascii="Arial" w:hAnsi="Arial" w:cs="Arial"/>
                <w:sz w:val="22"/>
              </w:rPr>
              <w:t xml:space="preserve"> A 200T crane is required for one day to lift equipment into place.  The labour hire is required for the day to operate the mobile crane and conduct the specialist lifting operation. </w:t>
            </w:r>
            <w:r>
              <w:rPr>
                <w:rFonts w:ascii="Arial" w:hAnsi="Arial" w:cs="Arial"/>
                <w:sz w:val="22"/>
              </w:rPr>
              <w:t xml:space="preserve">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B95C244" w14:textId="77777777" w:rsidR="00317036" w:rsidRDefault="00317036" w:rsidP="00317036">
            <w:pPr>
              <w:jc w:val="left"/>
              <w:rPr>
                <w:rFonts w:ascii="Arial" w:hAnsi="Arial" w:cs="Arial"/>
                <w:sz w:val="22"/>
              </w:rPr>
            </w:pPr>
            <w:permStart w:id="1194471959" w:edGrp="everyone"/>
            <w:r>
              <w:rPr>
                <w:rFonts w:ascii="Arial" w:hAnsi="Arial" w:cs="Arial"/>
                <w:sz w:val="22"/>
              </w:rPr>
              <w:t>Contracts – saved into the main server</w:t>
            </w:r>
          </w:p>
          <w:p w14:paraId="1B4A8FEF" w14:textId="77777777" w:rsidR="00317036" w:rsidRDefault="00317036" w:rsidP="00317036">
            <w:pPr>
              <w:jc w:val="left"/>
              <w:rPr>
                <w:rFonts w:ascii="Arial" w:hAnsi="Arial" w:cs="Arial"/>
                <w:sz w:val="22"/>
              </w:rPr>
            </w:pPr>
            <w:r>
              <w:rPr>
                <w:rFonts w:ascii="Arial" w:hAnsi="Arial" w:cs="Arial"/>
                <w:sz w:val="22"/>
              </w:rPr>
              <w:t>SWMS – Saved into the main server</w:t>
            </w:r>
          </w:p>
          <w:p w14:paraId="567250A2" w14:textId="16808683" w:rsidR="0028404D" w:rsidRPr="0028404D" w:rsidRDefault="00317036" w:rsidP="0028404D">
            <w:pPr>
              <w:jc w:val="left"/>
              <w:rPr>
                <w:rFonts w:ascii="Arial" w:hAnsi="Arial" w:cs="Arial"/>
                <w:sz w:val="22"/>
              </w:rPr>
            </w:pPr>
            <w:r>
              <w:rPr>
                <w:rFonts w:ascii="Arial" w:hAnsi="Arial" w:cs="Arial"/>
                <w:sz w:val="22"/>
              </w:rPr>
              <w:t>Company details, contractor employee details, qualifications and induction records are uploaded into Damstra, which is an online data</w:t>
            </w:r>
            <w:r w:rsidRPr="008B60C5">
              <w:rPr>
                <w:rFonts w:ascii="Arial" w:hAnsi="Arial" w:cs="Arial"/>
                <w:sz w:val="22"/>
              </w:rPr>
              <w:t xml:space="preserve"> management </w:t>
            </w:r>
            <w:r>
              <w:rPr>
                <w:rFonts w:ascii="Arial" w:hAnsi="Arial" w:cs="Arial"/>
                <w:sz w:val="22"/>
              </w:rPr>
              <w:t xml:space="preserve">system that is used to also manage the worker competencies.  </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10541F">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1BD29B66" w:rsidR="0028404D" w:rsidRPr="0028404D" w:rsidRDefault="003D1D79" w:rsidP="0028404D">
            <w:pPr>
              <w:keepNext/>
              <w:jc w:val="left"/>
              <w:rPr>
                <w:rFonts w:ascii="Arial" w:hAnsi="Arial" w:cs="Arial"/>
                <w:sz w:val="22"/>
              </w:rPr>
            </w:pPr>
            <w:permStart w:id="1487681334" w:edGrp="everyone"/>
            <w:r>
              <w:rPr>
                <w:rFonts w:ascii="Arial" w:hAnsi="Arial" w:cs="Arial"/>
                <w:sz w:val="22"/>
              </w:rPr>
              <w:t>On-Boarding Policy (Health &amp; Safety)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4509615E" w14:textId="08BB5AA1" w:rsidR="003D1D79" w:rsidRPr="003D1D79" w:rsidRDefault="003D1D79" w:rsidP="003D1D79">
            <w:pPr>
              <w:autoSpaceDE w:val="0"/>
              <w:autoSpaceDN w:val="0"/>
              <w:adjustRightInd w:val="0"/>
              <w:jc w:val="left"/>
              <w:rPr>
                <w:rFonts w:ascii="ArialMT" w:hAnsi="ArialMT" w:cs="ArialMT"/>
                <w:sz w:val="22"/>
                <w:lang w:eastAsia="en-AU"/>
              </w:rPr>
            </w:pPr>
            <w:permStart w:id="1241924690" w:edGrp="everyone"/>
            <w:r>
              <w:rPr>
                <w:rFonts w:ascii="Arial" w:hAnsi="Arial" w:cs="Arial"/>
                <w:sz w:val="22"/>
                <w:lang w:eastAsia="en-AU"/>
              </w:rPr>
              <w:t xml:space="preserve">This policy is to assist Suppliers, Plant hire, Labour hire and Sub-contractors with mobilisation of people and plant to site in accordance with </w:t>
            </w:r>
            <w:r>
              <w:rPr>
                <w:rFonts w:ascii="ArialMT" w:hAnsi="ArialMT" w:cs="ArialMT"/>
                <w:sz w:val="22"/>
                <w:lang w:eastAsia="en-AU"/>
              </w:rPr>
              <w:t>the projects requirements.</w:t>
            </w:r>
          </w:p>
          <w:p w14:paraId="0B2AEC40" w14:textId="77777777" w:rsidR="003D1D79" w:rsidRDefault="003D1D79" w:rsidP="003D1D79">
            <w:pPr>
              <w:autoSpaceDE w:val="0"/>
              <w:autoSpaceDN w:val="0"/>
              <w:adjustRightInd w:val="0"/>
              <w:jc w:val="left"/>
              <w:rPr>
                <w:rFonts w:ascii="Arial" w:hAnsi="Arial" w:cs="Arial"/>
                <w:sz w:val="22"/>
                <w:lang w:eastAsia="en-AU"/>
              </w:rPr>
            </w:pPr>
          </w:p>
          <w:p w14:paraId="2E99C607" w14:textId="5B19B951" w:rsidR="0028404D" w:rsidRPr="0028404D" w:rsidRDefault="003D1D79" w:rsidP="0028404D">
            <w:pPr>
              <w:jc w:val="left"/>
              <w:rPr>
                <w:rFonts w:ascii="Arial" w:hAnsi="Arial" w:cs="Arial"/>
                <w:sz w:val="22"/>
              </w:rPr>
            </w:pPr>
            <w:r>
              <w:rPr>
                <w:rFonts w:ascii="Arial" w:hAnsi="Arial" w:cs="Arial"/>
                <w:sz w:val="22"/>
                <w:lang w:eastAsia="en-AU"/>
              </w:rPr>
              <w:t>This includes SMWS review and approval process; Prohibited and restricted items; Competency requirements; arranging inductions and other project specific information.</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344765B0" w:rsidR="0028404D" w:rsidRPr="0028404D" w:rsidRDefault="00584E54" w:rsidP="0028404D">
            <w:pPr>
              <w:keepNext/>
              <w:jc w:val="left"/>
              <w:rPr>
                <w:rFonts w:ascii="Arial" w:hAnsi="Arial" w:cs="Arial"/>
                <w:sz w:val="22"/>
              </w:rPr>
            </w:pPr>
            <w:permStart w:id="1340081390" w:edGrp="everyone"/>
            <w:r w:rsidRPr="00584E54">
              <w:rPr>
                <w:rFonts w:ascii="Arial" w:hAnsi="Arial" w:cs="Arial"/>
                <w:sz w:val="22"/>
              </w:rPr>
              <w:t>Manage Subcontractor SHEQS – Post Contract Award</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7C193493" w14:textId="07D2DBC5" w:rsidR="00584E54" w:rsidRDefault="00584E54" w:rsidP="0028404D">
            <w:pPr>
              <w:jc w:val="left"/>
              <w:rPr>
                <w:rFonts w:ascii="ArialMT" w:hAnsi="ArialMT" w:cs="ArialMT"/>
                <w:sz w:val="22"/>
                <w:lang w:eastAsia="en-AU"/>
              </w:rPr>
            </w:pPr>
            <w:permStart w:id="1972784295" w:edGrp="everyone"/>
            <w:r>
              <w:rPr>
                <w:rFonts w:ascii="ArialMT" w:hAnsi="ArialMT" w:cs="ArialMT"/>
                <w:sz w:val="22"/>
                <w:lang w:eastAsia="en-AU"/>
              </w:rPr>
              <w:t>This procedure looks at the steps taken to ensure SHEQS requirements for contractors and suppliers are effectively communicated, implemented and monitored.</w:t>
            </w:r>
          </w:p>
          <w:p w14:paraId="3B4C5158" w14:textId="77777777" w:rsidR="00584E54" w:rsidRDefault="00584E54" w:rsidP="0028404D">
            <w:pPr>
              <w:jc w:val="left"/>
              <w:rPr>
                <w:rFonts w:ascii="ArialMT" w:hAnsi="ArialMT" w:cs="ArialMT"/>
                <w:sz w:val="22"/>
                <w:lang w:eastAsia="en-AU"/>
              </w:rPr>
            </w:pPr>
          </w:p>
          <w:p w14:paraId="54156CDE" w14:textId="77777777" w:rsidR="00584E54" w:rsidRDefault="00584E54" w:rsidP="00584E54">
            <w:pPr>
              <w:autoSpaceDE w:val="0"/>
              <w:autoSpaceDN w:val="0"/>
              <w:adjustRightInd w:val="0"/>
              <w:jc w:val="left"/>
              <w:rPr>
                <w:rFonts w:ascii="ArialMT" w:hAnsi="ArialMT" w:cs="ArialMT"/>
                <w:sz w:val="22"/>
                <w:lang w:eastAsia="en-AU"/>
              </w:rPr>
            </w:pPr>
            <w:r>
              <w:rPr>
                <w:rFonts w:ascii="ArialMT" w:hAnsi="ArialMT" w:cs="ArialMT"/>
                <w:sz w:val="22"/>
                <w:lang w:eastAsia="en-AU"/>
              </w:rPr>
              <w:t>Conduct a pre-mobilisation meeting with all contractors/suppliers before they commence</w:t>
            </w:r>
          </w:p>
          <w:p w14:paraId="54FE6893" w14:textId="77777777" w:rsidR="00584E54" w:rsidRDefault="00584E54" w:rsidP="00584E54">
            <w:pPr>
              <w:autoSpaceDE w:val="0"/>
              <w:autoSpaceDN w:val="0"/>
              <w:adjustRightInd w:val="0"/>
              <w:jc w:val="left"/>
              <w:rPr>
                <w:rFonts w:ascii="ArialMT" w:hAnsi="ArialMT" w:cs="ArialMT"/>
                <w:sz w:val="22"/>
                <w:lang w:eastAsia="en-AU"/>
              </w:rPr>
            </w:pPr>
            <w:r>
              <w:rPr>
                <w:rFonts w:ascii="ArialMT" w:hAnsi="ArialMT" w:cs="ArialMT"/>
                <w:sz w:val="22"/>
                <w:lang w:eastAsia="en-AU"/>
              </w:rPr>
              <w:t>work on the project. The meeting must address the following as a minimum:</w:t>
            </w:r>
          </w:p>
          <w:p w14:paraId="3EFEA6C5" w14:textId="6C986A31" w:rsidR="00584E54" w:rsidRPr="00584E54" w:rsidRDefault="00584E54" w:rsidP="00584E54">
            <w:pPr>
              <w:pStyle w:val="ListParagraph"/>
              <w:numPr>
                <w:ilvl w:val="0"/>
                <w:numId w:val="34"/>
              </w:numPr>
              <w:autoSpaceDE w:val="0"/>
              <w:autoSpaceDN w:val="0"/>
              <w:adjustRightInd w:val="0"/>
              <w:jc w:val="left"/>
              <w:rPr>
                <w:rFonts w:ascii="ArialMT" w:hAnsi="ArialMT" w:cs="ArialMT"/>
                <w:sz w:val="22"/>
                <w:lang w:eastAsia="en-AU"/>
              </w:rPr>
            </w:pPr>
            <w:r w:rsidRPr="00584E54">
              <w:rPr>
                <w:rFonts w:ascii="ArialMT" w:hAnsi="ArialMT" w:cs="ArialMT"/>
                <w:sz w:val="22"/>
                <w:lang w:eastAsia="en-AU"/>
              </w:rPr>
              <w:t>review the overall readiness to commence work</w:t>
            </w:r>
          </w:p>
          <w:p w14:paraId="4058A923" w14:textId="6A65B033" w:rsidR="00584E54" w:rsidRPr="00584E54" w:rsidRDefault="00584E54" w:rsidP="00584E54">
            <w:pPr>
              <w:pStyle w:val="ListParagraph"/>
              <w:numPr>
                <w:ilvl w:val="0"/>
                <w:numId w:val="34"/>
              </w:numPr>
              <w:autoSpaceDE w:val="0"/>
              <w:autoSpaceDN w:val="0"/>
              <w:adjustRightInd w:val="0"/>
              <w:jc w:val="left"/>
              <w:rPr>
                <w:rFonts w:ascii="ArialMT" w:hAnsi="ArialMT" w:cs="ArialMT"/>
                <w:sz w:val="22"/>
                <w:lang w:eastAsia="en-AU"/>
              </w:rPr>
            </w:pPr>
            <w:r w:rsidRPr="00584E54">
              <w:rPr>
                <w:rFonts w:ascii="ArialMT" w:hAnsi="ArialMT" w:cs="ArialMT"/>
                <w:sz w:val="22"/>
                <w:lang w:eastAsia="en-AU"/>
              </w:rPr>
              <w:t>worker pre-commencement processes (i.e. induction, worker</w:t>
            </w:r>
            <w:r>
              <w:rPr>
                <w:rFonts w:ascii="ArialMT" w:hAnsi="ArialMT" w:cs="ArialMT"/>
                <w:sz w:val="22"/>
                <w:lang w:eastAsia="en-AU"/>
              </w:rPr>
              <w:t xml:space="preserve"> </w:t>
            </w:r>
            <w:r w:rsidRPr="00584E54">
              <w:rPr>
                <w:rFonts w:ascii="ArialMT" w:hAnsi="ArialMT" w:cs="ArialMT"/>
                <w:sz w:val="22"/>
                <w:lang w:eastAsia="en-AU"/>
              </w:rPr>
              <w:t>competence</w:t>
            </w:r>
            <w:r>
              <w:rPr>
                <w:rFonts w:ascii="ArialMT" w:hAnsi="ArialMT" w:cs="ArialMT"/>
                <w:sz w:val="22"/>
                <w:lang w:eastAsia="en-AU"/>
              </w:rPr>
              <w:t xml:space="preserve"> </w:t>
            </w:r>
            <w:r w:rsidRPr="00584E54">
              <w:rPr>
                <w:rFonts w:ascii="ArialMT" w:hAnsi="ArialMT" w:cs="ArialMT"/>
                <w:sz w:val="22"/>
                <w:lang w:eastAsia="en-AU"/>
              </w:rPr>
              <w:t>requirements etc)</w:t>
            </w:r>
          </w:p>
          <w:p w14:paraId="7E8F4AEA" w14:textId="77777777" w:rsidR="000D3DF8" w:rsidRDefault="000D3DF8" w:rsidP="005B6DBE">
            <w:pPr>
              <w:pStyle w:val="ListParagraph"/>
              <w:numPr>
                <w:ilvl w:val="0"/>
                <w:numId w:val="34"/>
              </w:numPr>
              <w:autoSpaceDE w:val="0"/>
              <w:autoSpaceDN w:val="0"/>
              <w:adjustRightInd w:val="0"/>
              <w:jc w:val="left"/>
              <w:rPr>
                <w:rFonts w:ascii="ArialMT" w:hAnsi="ArialMT" w:cs="ArialMT"/>
                <w:sz w:val="22"/>
                <w:lang w:eastAsia="en-AU"/>
              </w:rPr>
            </w:pPr>
            <w:r w:rsidRPr="000D3DF8">
              <w:rPr>
                <w:rFonts w:ascii="ArialMT" w:hAnsi="ArialMT" w:cs="ArialMT"/>
                <w:sz w:val="22"/>
                <w:lang w:eastAsia="en-AU"/>
              </w:rPr>
              <w:t>S</w:t>
            </w:r>
            <w:r w:rsidR="00584E54" w:rsidRPr="000D3DF8">
              <w:rPr>
                <w:rFonts w:ascii="ArialMT" w:hAnsi="ArialMT" w:cs="ArialMT"/>
                <w:sz w:val="22"/>
                <w:lang w:eastAsia="en-AU"/>
              </w:rPr>
              <w:t>afe system of work (i.e. SWMS, risk management etc)</w:t>
            </w:r>
            <w:r w:rsidRPr="000D3DF8">
              <w:rPr>
                <w:rFonts w:ascii="ArialMT" w:hAnsi="ArialMT" w:cs="ArialMT"/>
                <w:sz w:val="22"/>
                <w:lang w:eastAsia="en-AU"/>
              </w:rPr>
              <w:t xml:space="preserve"> </w:t>
            </w:r>
          </w:p>
          <w:p w14:paraId="33C2E9F2" w14:textId="4DFD0400" w:rsidR="00584E54" w:rsidRPr="000D3DF8" w:rsidRDefault="00584E54" w:rsidP="005B6DBE">
            <w:pPr>
              <w:pStyle w:val="ListParagraph"/>
              <w:numPr>
                <w:ilvl w:val="0"/>
                <w:numId w:val="34"/>
              </w:numPr>
              <w:autoSpaceDE w:val="0"/>
              <w:autoSpaceDN w:val="0"/>
              <w:adjustRightInd w:val="0"/>
              <w:jc w:val="left"/>
              <w:rPr>
                <w:rFonts w:ascii="ArialMT" w:hAnsi="ArialMT" w:cs="ArialMT"/>
                <w:sz w:val="22"/>
                <w:lang w:eastAsia="en-AU"/>
              </w:rPr>
            </w:pPr>
            <w:r w:rsidRPr="000D3DF8">
              <w:rPr>
                <w:rFonts w:ascii="ArialMT" w:hAnsi="ArialMT" w:cs="ArialMT"/>
                <w:sz w:val="22"/>
                <w:lang w:eastAsia="en-AU"/>
              </w:rPr>
              <w:t>methods of communication, cooperation and consultation</w:t>
            </w:r>
          </w:p>
          <w:p w14:paraId="262C857F" w14:textId="3216E8E9" w:rsidR="00584E54" w:rsidRPr="00584E54" w:rsidRDefault="00584E54" w:rsidP="00584E54">
            <w:pPr>
              <w:pStyle w:val="ListParagraph"/>
              <w:numPr>
                <w:ilvl w:val="0"/>
                <w:numId w:val="34"/>
              </w:numPr>
              <w:autoSpaceDE w:val="0"/>
              <w:autoSpaceDN w:val="0"/>
              <w:adjustRightInd w:val="0"/>
              <w:jc w:val="left"/>
              <w:rPr>
                <w:rFonts w:ascii="ArialMT" w:hAnsi="ArialMT" w:cs="ArialMT"/>
                <w:sz w:val="22"/>
                <w:lang w:eastAsia="en-AU"/>
              </w:rPr>
            </w:pPr>
            <w:r w:rsidRPr="00584E54">
              <w:rPr>
                <w:rFonts w:ascii="ArialMT" w:hAnsi="ArialMT" w:cs="ArialMT"/>
                <w:sz w:val="22"/>
                <w:lang w:eastAsia="en-AU"/>
              </w:rPr>
              <w:t>SHEQS monitoring (i.e. inspections and task</w:t>
            </w:r>
            <w:r>
              <w:rPr>
                <w:rFonts w:ascii="ArialMT" w:hAnsi="ArialMT" w:cs="ArialMT"/>
                <w:sz w:val="22"/>
                <w:lang w:eastAsia="en-AU"/>
              </w:rPr>
              <w:t xml:space="preserve"> </w:t>
            </w:r>
            <w:r w:rsidRPr="00584E54">
              <w:rPr>
                <w:rFonts w:ascii="ArialMT" w:hAnsi="ArialMT" w:cs="ArialMT"/>
                <w:sz w:val="22"/>
                <w:lang w:eastAsia="en-AU"/>
              </w:rPr>
              <w:t>observations) to ensure compliance</w:t>
            </w:r>
          </w:p>
          <w:p w14:paraId="5A2430C4" w14:textId="0D7B07FD" w:rsidR="0028404D" w:rsidRPr="0028404D" w:rsidRDefault="00584E54" w:rsidP="0028404D">
            <w:pPr>
              <w:jc w:val="left"/>
              <w:rPr>
                <w:rFonts w:ascii="Arial" w:hAnsi="Arial" w:cs="Arial"/>
                <w:sz w:val="22"/>
              </w:rPr>
            </w:pPr>
            <w:r>
              <w:rPr>
                <w:rFonts w:ascii="ArialMT" w:hAnsi="ArialMT" w:cs="ArialMT"/>
                <w:sz w:val="22"/>
                <w:lang w:eastAsia="en-AU"/>
              </w:rPr>
              <w:t xml:space="preserve"> </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4FD1965D" w:rsidR="0028404D" w:rsidRPr="0028404D" w:rsidRDefault="00B81AF9" w:rsidP="0028404D">
            <w:pPr>
              <w:keepNext/>
              <w:jc w:val="left"/>
              <w:rPr>
                <w:rFonts w:ascii="Arial" w:hAnsi="Arial" w:cs="Arial"/>
                <w:sz w:val="22"/>
              </w:rPr>
            </w:pPr>
            <w:permStart w:id="1323783028" w:edGrp="everyone"/>
            <w:r>
              <w:rPr>
                <w:rFonts w:ascii="Arial" w:hAnsi="Arial" w:cs="Arial"/>
                <w:sz w:val="22"/>
              </w:rPr>
              <w:t>Arranging an Induction</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588D46FF" w14:textId="77777777" w:rsidR="00C70E73" w:rsidRDefault="00C70E73" w:rsidP="00AC2ED1">
            <w:pPr>
              <w:keepNext/>
              <w:jc w:val="left"/>
              <w:rPr>
                <w:rFonts w:ascii="Arial" w:hAnsi="Arial" w:cs="Arial"/>
                <w:sz w:val="22"/>
              </w:rPr>
            </w:pPr>
            <w:permStart w:id="289887851" w:edGrp="everyone"/>
            <w:r>
              <w:rPr>
                <w:rFonts w:ascii="Arial" w:hAnsi="Arial" w:cs="Arial"/>
                <w:sz w:val="22"/>
              </w:rPr>
              <w:t xml:space="preserve">Ensuring that the correct process is followed to book in the appropriate inductions. </w:t>
            </w:r>
          </w:p>
          <w:p w14:paraId="6E115C75" w14:textId="77777777" w:rsidR="00C70E73" w:rsidRDefault="00C70E73" w:rsidP="00AC2ED1">
            <w:pPr>
              <w:keepNext/>
              <w:jc w:val="left"/>
              <w:rPr>
                <w:rFonts w:ascii="Arial" w:hAnsi="Arial" w:cs="Arial"/>
                <w:sz w:val="22"/>
              </w:rPr>
            </w:pPr>
          </w:p>
          <w:p w14:paraId="134B56FC" w14:textId="3E7A3C07" w:rsidR="00C70E73" w:rsidRPr="00C70E73" w:rsidRDefault="00C70E73" w:rsidP="00C70E73">
            <w:pPr>
              <w:pStyle w:val="ListParagraph"/>
              <w:numPr>
                <w:ilvl w:val="0"/>
                <w:numId w:val="32"/>
              </w:numPr>
              <w:autoSpaceDE w:val="0"/>
              <w:autoSpaceDN w:val="0"/>
              <w:adjustRightInd w:val="0"/>
              <w:jc w:val="left"/>
              <w:rPr>
                <w:rFonts w:ascii="Arial" w:hAnsi="Arial" w:cs="Arial"/>
                <w:sz w:val="22"/>
                <w:lang w:eastAsia="en-AU"/>
              </w:rPr>
            </w:pPr>
            <w:r w:rsidRPr="00C70E73">
              <w:rPr>
                <w:rFonts w:ascii="ArialMT" w:hAnsi="ArialMT" w:cs="ArialMT"/>
                <w:sz w:val="22"/>
                <w:lang w:eastAsia="en-AU"/>
              </w:rPr>
              <w:t xml:space="preserve">Visitor’s induction </w:t>
            </w:r>
            <w:r>
              <w:rPr>
                <w:rFonts w:ascii="ArialMT" w:hAnsi="ArialMT" w:cs="ArialMT"/>
                <w:sz w:val="22"/>
                <w:lang w:eastAsia="en-AU"/>
              </w:rPr>
              <w:t xml:space="preserve">- </w:t>
            </w:r>
            <w:r w:rsidRPr="00C70E73">
              <w:rPr>
                <w:rFonts w:ascii="Arial" w:hAnsi="Arial" w:cs="Arial"/>
                <w:sz w:val="22"/>
                <w:lang w:eastAsia="en-AU"/>
              </w:rPr>
              <w:t>For those people attending site but not working in the construction area. Personnel must be escorted by a fully inducted person always.</w:t>
            </w:r>
          </w:p>
          <w:p w14:paraId="48819E85" w14:textId="4D142B70" w:rsidR="00C70E73" w:rsidRPr="00C70E73" w:rsidRDefault="00C70E73" w:rsidP="001B25A1">
            <w:pPr>
              <w:pStyle w:val="ListParagraph"/>
              <w:numPr>
                <w:ilvl w:val="0"/>
                <w:numId w:val="32"/>
              </w:numPr>
              <w:autoSpaceDE w:val="0"/>
              <w:autoSpaceDN w:val="0"/>
              <w:adjustRightInd w:val="0"/>
              <w:jc w:val="left"/>
              <w:rPr>
                <w:rFonts w:ascii="Arial" w:hAnsi="Arial" w:cs="Arial"/>
                <w:sz w:val="22"/>
                <w:lang w:eastAsia="en-AU"/>
              </w:rPr>
            </w:pPr>
            <w:r w:rsidRPr="00C70E73">
              <w:rPr>
                <w:rFonts w:ascii="Arial" w:hAnsi="Arial" w:cs="Arial"/>
                <w:sz w:val="22"/>
                <w:lang w:eastAsia="en-AU"/>
              </w:rPr>
              <w:t xml:space="preserve">Delivery Drivers Induction - For delivery drivers who make infrequent deliveries to site </w:t>
            </w:r>
            <w:r w:rsidRPr="00C70E73">
              <w:rPr>
                <w:rFonts w:ascii="ArialMT" w:hAnsi="ArialMT" w:cs="ArialMT"/>
                <w:sz w:val="22"/>
                <w:lang w:eastAsia="en-AU"/>
              </w:rPr>
              <w:t xml:space="preserve">– </w:t>
            </w:r>
            <w:r w:rsidRPr="00C70E73">
              <w:rPr>
                <w:rFonts w:ascii="Arial" w:hAnsi="Arial" w:cs="Arial"/>
                <w:sz w:val="22"/>
                <w:lang w:eastAsia="en-AU"/>
              </w:rPr>
              <w:t xml:space="preserve">such as float drivers. </w:t>
            </w:r>
          </w:p>
          <w:p w14:paraId="3C17608F" w14:textId="17C7D197" w:rsidR="00C70E73" w:rsidRPr="00C70E73" w:rsidRDefault="00C70E73" w:rsidP="00CC1624">
            <w:pPr>
              <w:pStyle w:val="ListParagraph"/>
              <w:numPr>
                <w:ilvl w:val="0"/>
                <w:numId w:val="32"/>
              </w:numPr>
              <w:autoSpaceDE w:val="0"/>
              <w:autoSpaceDN w:val="0"/>
              <w:adjustRightInd w:val="0"/>
              <w:jc w:val="left"/>
              <w:rPr>
                <w:rFonts w:ascii="Arial" w:hAnsi="Arial" w:cs="Arial"/>
                <w:sz w:val="22"/>
                <w:lang w:eastAsia="en-AU"/>
              </w:rPr>
            </w:pPr>
            <w:r w:rsidRPr="00C70E73">
              <w:rPr>
                <w:rFonts w:ascii="Arial" w:hAnsi="Arial" w:cs="Arial"/>
                <w:sz w:val="22"/>
                <w:lang w:eastAsia="en-AU"/>
              </w:rPr>
              <w:t>Project Site Familiarisation - For all personnel working at a specific construction area. This is required to be undertaken for each project site attended.</w:t>
            </w:r>
          </w:p>
          <w:p w14:paraId="4A582D3D" w14:textId="6ABE8CA6" w:rsidR="00C70E73" w:rsidRPr="00C70E73" w:rsidRDefault="00C70E73" w:rsidP="009C5D3D">
            <w:pPr>
              <w:pStyle w:val="ListParagraph"/>
              <w:numPr>
                <w:ilvl w:val="0"/>
                <w:numId w:val="32"/>
              </w:numPr>
              <w:autoSpaceDE w:val="0"/>
              <w:autoSpaceDN w:val="0"/>
              <w:adjustRightInd w:val="0"/>
              <w:jc w:val="left"/>
              <w:rPr>
                <w:rFonts w:ascii="Arial" w:hAnsi="Arial" w:cs="Arial"/>
                <w:sz w:val="22"/>
                <w:lang w:eastAsia="en-AU"/>
              </w:rPr>
            </w:pPr>
            <w:r w:rsidRPr="00C70E73">
              <w:rPr>
                <w:rFonts w:ascii="Arial" w:hAnsi="Arial" w:cs="Arial"/>
                <w:sz w:val="22"/>
                <w:lang w:eastAsia="en-AU"/>
              </w:rPr>
              <w:t>Rail Industry Worker - Contact the site engineer regarding your scope of work for details related to rail worker competence and induction requirements.</w:t>
            </w:r>
          </w:p>
          <w:p w14:paraId="7F2374BE" w14:textId="66B15391" w:rsidR="00C70E73" w:rsidRDefault="00C70E73" w:rsidP="007E70B1">
            <w:pPr>
              <w:pStyle w:val="ListParagraph"/>
              <w:numPr>
                <w:ilvl w:val="0"/>
                <w:numId w:val="32"/>
              </w:numPr>
              <w:autoSpaceDE w:val="0"/>
              <w:autoSpaceDN w:val="0"/>
              <w:adjustRightInd w:val="0"/>
              <w:jc w:val="left"/>
              <w:rPr>
                <w:rFonts w:ascii="Arial" w:hAnsi="Arial" w:cs="Arial"/>
                <w:sz w:val="22"/>
                <w:lang w:eastAsia="en-AU"/>
              </w:rPr>
            </w:pPr>
            <w:r w:rsidRPr="00C70E73">
              <w:rPr>
                <w:rFonts w:ascii="Arial" w:hAnsi="Arial" w:cs="Arial"/>
                <w:sz w:val="22"/>
                <w:lang w:eastAsia="en-AU"/>
              </w:rPr>
              <w:t xml:space="preserve">Underground Induction </w:t>
            </w:r>
            <w:r>
              <w:rPr>
                <w:rFonts w:ascii="Arial" w:hAnsi="Arial" w:cs="Arial"/>
                <w:sz w:val="22"/>
                <w:lang w:eastAsia="en-AU"/>
              </w:rPr>
              <w:t>–</w:t>
            </w:r>
            <w:r w:rsidRPr="00C70E73">
              <w:rPr>
                <w:rFonts w:ascii="Arial" w:hAnsi="Arial" w:cs="Arial"/>
                <w:sz w:val="22"/>
                <w:lang w:eastAsia="en-AU"/>
              </w:rPr>
              <w:t xml:space="preserve"> </w:t>
            </w:r>
            <w:r>
              <w:rPr>
                <w:rFonts w:ascii="Arial" w:hAnsi="Arial" w:cs="Arial"/>
                <w:sz w:val="22"/>
                <w:lang w:eastAsia="en-AU"/>
              </w:rPr>
              <w:t xml:space="preserve">For all workers entering the underground work areas </w:t>
            </w:r>
          </w:p>
          <w:p w14:paraId="4EC8B82F" w14:textId="77777777" w:rsidR="00C70E73" w:rsidRPr="00C70E73" w:rsidRDefault="00C70E73" w:rsidP="00C70E73">
            <w:pPr>
              <w:pStyle w:val="ListParagraph"/>
              <w:autoSpaceDE w:val="0"/>
              <w:autoSpaceDN w:val="0"/>
              <w:adjustRightInd w:val="0"/>
              <w:jc w:val="left"/>
              <w:rPr>
                <w:rFonts w:ascii="Arial" w:hAnsi="Arial" w:cs="Arial"/>
                <w:sz w:val="22"/>
                <w:lang w:eastAsia="en-AU"/>
              </w:rPr>
            </w:pPr>
          </w:p>
          <w:p w14:paraId="56BAEE0C" w14:textId="77777777" w:rsidR="00C70E73" w:rsidRDefault="00C70E73" w:rsidP="00C70E73">
            <w:pPr>
              <w:autoSpaceDE w:val="0"/>
              <w:autoSpaceDN w:val="0"/>
              <w:adjustRightInd w:val="0"/>
              <w:jc w:val="left"/>
              <w:rPr>
                <w:rFonts w:ascii="Arial" w:hAnsi="Arial" w:cs="Arial"/>
                <w:sz w:val="22"/>
                <w:lang w:eastAsia="en-AU"/>
              </w:rPr>
            </w:pPr>
            <w:r>
              <w:rPr>
                <w:rFonts w:ascii="Arial" w:hAnsi="Arial" w:cs="Arial"/>
                <w:sz w:val="22"/>
                <w:lang w:eastAsia="en-AU"/>
              </w:rPr>
              <w:t>The following documentation is required, for each person attending a site induction:</w:t>
            </w:r>
          </w:p>
          <w:p w14:paraId="5C4B2AE2" w14:textId="55EF41ED" w:rsidR="00C70E73" w:rsidRPr="00C70E73" w:rsidRDefault="00C70E73" w:rsidP="00C70E73">
            <w:pPr>
              <w:pStyle w:val="ListParagraph"/>
              <w:numPr>
                <w:ilvl w:val="0"/>
                <w:numId w:val="33"/>
              </w:numPr>
              <w:autoSpaceDE w:val="0"/>
              <w:autoSpaceDN w:val="0"/>
              <w:adjustRightInd w:val="0"/>
              <w:jc w:val="left"/>
              <w:rPr>
                <w:rFonts w:ascii="Arial" w:hAnsi="Arial" w:cs="Arial"/>
                <w:sz w:val="22"/>
                <w:lang w:eastAsia="en-AU"/>
              </w:rPr>
            </w:pPr>
            <w:r w:rsidRPr="00C70E73">
              <w:rPr>
                <w:rFonts w:ascii="Arial" w:hAnsi="Arial" w:cs="Arial"/>
                <w:sz w:val="22"/>
                <w:lang w:eastAsia="en-AU"/>
              </w:rPr>
              <w:t>General Construction Induction Card</w:t>
            </w:r>
          </w:p>
          <w:p w14:paraId="4AB908DA" w14:textId="7E2C17B9" w:rsidR="00C70E73" w:rsidRPr="00C70E73" w:rsidRDefault="00C70E73" w:rsidP="00C70E73">
            <w:pPr>
              <w:pStyle w:val="ListParagraph"/>
              <w:numPr>
                <w:ilvl w:val="0"/>
                <w:numId w:val="33"/>
              </w:numPr>
              <w:autoSpaceDE w:val="0"/>
              <w:autoSpaceDN w:val="0"/>
              <w:adjustRightInd w:val="0"/>
              <w:jc w:val="left"/>
              <w:rPr>
                <w:rFonts w:ascii="Arial" w:hAnsi="Arial" w:cs="Arial"/>
                <w:sz w:val="22"/>
                <w:lang w:eastAsia="en-AU"/>
              </w:rPr>
            </w:pPr>
            <w:r>
              <w:rPr>
                <w:rFonts w:ascii="Arial" w:hAnsi="Arial" w:cs="Arial"/>
                <w:sz w:val="22"/>
                <w:lang w:eastAsia="en-AU"/>
              </w:rPr>
              <w:t>P</w:t>
            </w:r>
            <w:r w:rsidRPr="00C70E73">
              <w:rPr>
                <w:rFonts w:ascii="Arial" w:hAnsi="Arial" w:cs="Arial"/>
                <w:sz w:val="22"/>
                <w:lang w:eastAsia="en-AU"/>
              </w:rPr>
              <w:t>hoto ID</w:t>
            </w:r>
          </w:p>
          <w:p w14:paraId="37956A7D" w14:textId="44658728" w:rsidR="00C70E73" w:rsidRPr="00C70E73" w:rsidRDefault="00C70E73" w:rsidP="00C70E73">
            <w:pPr>
              <w:pStyle w:val="ListParagraph"/>
              <w:numPr>
                <w:ilvl w:val="0"/>
                <w:numId w:val="33"/>
              </w:numPr>
              <w:autoSpaceDE w:val="0"/>
              <w:autoSpaceDN w:val="0"/>
              <w:adjustRightInd w:val="0"/>
              <w:jc w:val="left"/>
              <w:rPr>
                <w:rFonts w:ascii="Arial" w:hAnsi="Arial" w:cs="Arial"/>
                <w:sz w:val="22"/>
                <w:lang w:eastAsia="en-AU"/>
              </w:rPr>
            </w:pPr>
            <w:r w:rsidRPr="00C70E73">
              <w:rPr>
                <w:rFonts w:ascii="Arial" w:hAnsi="Arial" w:cs="Arial"/>
                <w:sz w:val="22"/>
                <w:lang w:eastAsia="en-AU"/>
              </w:rPr>
              <w:t>Relevant qualifications, licenses and competencies (HRWL, RII for plant and</w:t>
            </w:r>
          </w:p>
          <w:p w14:paraId="7A230856" w14:textId="7D56E9FA" w:rsidR="00C70E73" w:rsidRPr="00C70E73" w:rsidRDefault="00C70E73" w:rsidP="00C70E73">
            <w:pPr>
              <w:pStyle w:val="ListParagraph"/>
              <w:autoSpaceDE w:val="0"/>
              <w:autoSpaceDN w:val="0"/>
              <w:adjustRightInd w:val="0"/>
              <w:jc w:val="left"/>
              <w:rPr>
                <w:rFonts w:ascii="Arial" w:hAnsi="Arial" w:cs="Arial"/>
                <w:sz w:val="22"/>
                <w:lang w:eastAsia="en-AU"/>
              </w:rPr>
            </w:pPr>
            <w:r w:rsidRPr="00C70E73">
              <w:rPr>
                <w:rFonts w:ascii="Arial" w:hAnsi="Arial" w:cs="Arial"/>
                <w:sz w:val="22"/>
                <w:lang w:eastAsia="en-AU"/>
              </w:rPr>
              <w:t>equipment operations, First Aid etc.)</w:t>
            </w:r>
          </w:p>
          <w:permEnd w:id="289887851"/>
          <w:p w14:paraId="1B89531D" w14:textId="4414B5CD" w:rsidR="0028404D" w:rsidRPr="0028404D" w:rsidRDefault="0028404D" w:rsidP="00AC2ED1">
            <w:pPr>
              <w:keepNext/>
              <w:jc w:val="left"/>
              <w:rPr>
                <w:rFonts w:ascii="Arial" w:hAnsi="Arial" w:cs="Arial"/>
                <w:sz w:val="22"/>
              </w:rPr>
            </w:pPr>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2D344600" w:rsidR="0028404D" w:rsidRPr="0028404D" w:rsidRDefault="00A645D6" w:rsidP="0028404D">
            <w:pPr>
              <w:keepNext/>
              <w:jc w:val="left"/>
              <w:rPr>
                <w:rFonts w:ascii="Arial" w:hAnsi="Arial" w:cs="Arial"/>
                <w:sz w:val="22"/>
              </w:rPr>
            </w:pPr>
            <w:permStart w:id="677260875" w:edGrp="everyone"/>
            <w:r w:rsidRPr="00A645D6">
              <w:rPr>
                <w:rFonts w:ascii="Arial" w:hAnsi="Arial" w:cs="Arial"/>
                <w:sz w:val="22"/>
              </w:rPr>
              <w:t>WHS Management Plan</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5FC4BF27" w14:textId="77777777" w:rsidR="00A645D6" w:rsidRDefault="00A645D6" w:rsidP="0028404D">
            <w:pPr>
              <w:jc w:val="left"/>
              <w:rPr>
                <w:rFonts w:ascii="Arial" w:hAnsi="Arial" w:cs="Arial"/>
                <w:sz w:val="22"/>
              </w:rPr>
            </w:pPr>
            <w:permStart w:id="1706635432" w:edGrp="everyone"/>
            <w:r w:rsidRPr="00A645D6">
              <w:rPr>
                <w:rFonts w:ascii="Arial" w:hAnsi="Arial" w:cs="Arial"/>
                <w:sz w:val="22"/>
              </w:rPr>
              <w:t>Element 8 - Subcontractor Management</w:t>
            </w:r>
            <w:r>
              <w:rPr>
                <w:rFonts w:ascii="Arial" w:hAnsi="Arial" w:cs="Arial"/>
                <w:sz w:val="22"/>
              </w:rPr>
              <w:t xml:space="preserve"> of the WHS Management Plan details the WHS expectations of managing Contractors and Suppliers.  This includes identifying key contributors, procedures and deliverables. </w:t>
            </w:r>
          </w:p>
          <w:p w14:paraId="680E2213" w14:textId="77777777" w:rsidR="00A645D6" w:rsidRDefault="00A645D6" w:rsidP="0028404D">
            <w:pPr>
              <w:jc w:val="left"/>
              <w:rPr>
                <w:rFonts w:ascii="Arial" w:hAnsi="Arial" w:cs="Arial"/>
                <w:sz w:val="22"/>
              </w:rPr>
            </w:pPr>
          </w:p>
          <w:p w14:paraId="061B78D6" w14:textId="1EEE78BF" w:rsidR="0028404D" w:rsidRDefault="00A645D6" w:rsidP="00A645D6">
            <w:pPr>
              <w:jc w:val="left"/>
              <w:rPr>
                <w:rFonts w:ascii="Arial" w:hAnsi="Arial" w:cs="Arial"/>
                <w:sz w:val="22"/>
              </w:rPr>
            </w:pPr>
            <w:r>
              <w:rPr>
                <w:rFonts w:ascii="Arial" w:hAnsi="Arial" w:cs="Arial"/>
                <w:sz w:val="22"/>
              </w:rPr>
              <w:t xml:space="preserve">For example, 8.5 - </w:t>
            </w:r>
            <w:r w:rsidRPr="00A645D6">
              <w:rPr>
                <w:rFonts w:ascii="Arial" w:hAnsi="Arial" w:cs="Arial"/>
                <w:sz w:val="22"/>
              </w:rPr>
              <w:t>SH responsibilities</w:t>
            </w:r>
            <w:r>
              <w:rPr>
                <w:rFonts w:ascii="Arial" w:hAnsi="Arial" w:cs="Arial"/>
                <w:sz w:val="22"/>
              </w:rPr>
              <w:t xml:space="preserve"> </w:t>
            </w:r>
            <w:r w:rsidRPr="00A645D6">
              <w:rPr>
                <w:rFonts w:ascii="Arial" w:hAnsi="Arial" w:cs="Arial"/>
                <w:sz w:val="22"/>
              </w:rPr>
              <w:t>and requirements are</w:t>
            </w:r>
            <w:r>
              <w:rPr>
                <w:rFonts w:ascii="Arial" w:hAnsi="Arial" w:cs="Arial"/>
                <w:sz w:val="22"/>
              </w:rPr>
              <w:t xml:space="preserve"> </w:t>
            </w:r>
            <w:r w:rsidRPr="00A645D6">
              <w:rPr>
                <w:rFonts w:ascii="Arial" w:hAnsi="Arial" w:cs="Arial"/>
                <w:sz w:val="22"/>
              </w:rPr>
              <w:t>re-confirmed with</w:t>
            </w:r>
            <w:r>
              <w:rPr>
                <w:rFonts w:ascii="Arial" w:hAnsi="Arial" w:cs="Arial"/>
                <w:sz w:val="22"/>
              </w:rPr>
              <w:t xml:space="preserve"> </w:t>
            </w:r>
            <w:r w:rsidRPr="00A645D6">
              <w:rPr>
                <w:rFonts w:ascii="Arial" w:hAnsi="Arial" w:cs="Arial"/>
                <w:sz w:val="22"/>
              </w:rPr>
              <w:t>subcontractors prior to</w:t>
            </w:r>
            <w:r>
              <w:rPr>
                <w:rFonts w:ascii="Arial" w:hAnsi="Arial" w:cs="Arial"/>
                <w:sz w:val="22"/>
              </w:rPr>
              <w:t xml:space="preserve"> </w:t>
            </w:r>
            <w:r w:rsidRPr="00A645D6">
              <w:rPr>
                <w:rFonts w:ascii="Arial" w:hAnsi="Arial" w:cs="Arial"/>
                <w:sz w:val="22"/>
              </w:rPr>
              <w:t>commencement</w:t>
            </w:r>
            <w:r>
              <w:rPr>
                <w:rFonts w:ascii="Arial" w:hAnsi="Arial" w:cs="Arial"/>
                <w:sz w:val="22"/>
              </w:rPr>
              <w:t>.  The relevant procedure for this is “</w:t>
            </w:r>
            <w:r w:rsidRPr="00A645D6">
              <w:rPr>
                <w:rFonts w:ascii="Arial" w:hAnsi="Arial" w:cs="Arial"/>
                <w:sz w:val="22"/>
              </w:rPr>
              <w:t>Manage Subcontractor</w:t>
            </w:r>
            <w:r>
              <w:rPr>
                <w:rFonts w:ascii="Arial" w:hAnsi="Arial" w:cs="Arial"/>
                <w:sz w:val="22"/>
              </w:rPr>
              <w:t xml:space="preserve"> </w:t>
            </w:r>
            <w:r w:rsidRPr="00A645D6">
              <w:rPr>
                <w:rFonts w:ascii="Arial" w:hAnsi="Arial" w:cs="Arial"/>
                <w:sz w:val="22"/>
              </w:rPr>
              <w:t>Safety and Health –</w:t>
            </w:r>
            <w:r>
              <w:rPr>
                <w:rFonts w:ascii="Arial" w:hAnsi="Arial" w:cs="Arial"/>
                <w:sz w:val="22"/>
              </w:rPr>
              <w:t xml:space="preserve"> </w:t>
            </w:r>
            <w:r w:rsidRPr="00A645D6">
              <w:rPr>
                <w:rFonts w:ascii="Arial" w:hAnsi="Arial" w:cs="Arial"/>
                <w:sz w:val="22"/>
              </w:rPr>
              <w:t>Post Contract Award</w:t>
            </w:r>
            <w:r>
              <w:rPr>
                <w:rFonts w:ascii="Arial" w:hAnsi="Arial" w:cs="Arial"/>
                <w:sz w:val="22"/>
              </w:rPr>
              <w:t>”</w:t>
            </w:r>
            <w:r w:rsidR="00275C16">
              <w:rPr>
                <w:rFonts w:ascii="Arial" w:hAnsi="Arial" w:cs="Arial"/>
                <w:sz w:val="22"/>
              </w:rPr>
              <w:t xml:space="preserve"> and the deliverables are evidence of the meeting, and the expectation would be conducting a </w:t>
            </w:r>
            <w:r w:rsidR="00275C16" w:rsidRPr="00275C16">
              <w:rPr>
                <w:rFonts w:ascii="Arial" w:hAnsi="Arial" w:cs="Arial"/>
                <w:sz w:val="22"/>
              </w:rPr>
              <w:t>pre-mobilisation meeting</w:t>
            </w:r>
            <w:r w:rsidR="00275C16">
              <w:rPr>
                <w:rFonts w:ascii="Arial" w:hAnsi="Arial" w:cs="Arial"/>
                <w:sz w:val="22"/>
              </w:rPr>
              <w:t xml:space="preserve"> with the contractor or supplier. </w:t>
            </w:r>
          </w:p>
          <w:p w14:paraId="5BA572BB" w14:textId="77777777" w:rsidR="0028404D" w:rsidRDefault="0028404D" w:rsidP="0028404D">
            <w:pPr>
              <w:jc w:val="left"/>
              <w:rPr>
                <w:rFonts w:ascii="Arial" w:hAnsi="Arial" w:cs="Arial"/>
                <w:sz w:val="22"/>
              </w:rPr>
            </w:pPr>
          </w:p>
          <w:permEnd w:id="1706635432"/>
          <w:p w14:paraId="0C7F1F32" w14:textId="24A150CC" w:rsidR="0028404D" w:rsidRPr="0028404D" w:rsidRDefault="0028404D" w:rsidP="0028404D">
            <w:pPr>
              <w:jc w:val="left"/>
              <w:rPr>
                <w:rFonts w:ascii="Arial" w:hAnsi="Arial" w:cs="Arial"/>
                <w:sz w:val="22"/>
              </w:rPr>
            </w:pPr>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practice and activity</w:t>
            </w:r>
          </w:p>
        </w:tc>
      </w:tr>
      <w:tr w:rsidR="0028404D" w:rsidRPr="00AC2ED1" w14:paraId="2E9CEE2B" w14:textId="77777777" w:rsidTr="00AC2ED1">
        <w:trPr>
          <w:trHeight w:val="794"/>
        </w:trPr>
        <w:tc>
          <w:tcPr>
            <w:tcW w:w="9242" w:type="dxa"/>
          </w:tcPr>
          <w:p w14:paraId="6415AD0E" w14:textId="64906CAF" w:rsidR="0028404D" w:rsidRPr="0028404D" w:rsidRDefault="00866526" w:rsidP="0028404D">
            <w:pPr>
              <w:keepNext/>
              <w:jc w:val="left"/>
              <w:rPr>
                <w:rFonts w:ascii="Arial" w:hAnsi="Arial" w:cs="Arial"/>
                <w:sz w:val="22"/>
              </w:rPr>
            </w:pPr>
            <w:permStart w:id="467415253" w:edGrp="everyone"/>
            <w:r>
              <w:rPr>
                <w:rFonts w:ascii="Arial" w:hAnsi="Arial" w:cs="Arial"/>
                <w:sz w:val="22"/>
              </w:rPr>
              <w:t>Rest Breaks</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084D66AE" w14:textId="157C4C28" w:rsidR="0028404D" w:rsidRDefault="00866526" w:rsidP="00AC2ED1">
            <w:pPr>
              <w:keepNext/>
              <w:jc w:val="left"/>
              <w:rPr>
                <w:rFonts w:ascii="Arial" w:hAnsi="Arial" w:cs="Arial"/>
                <w:sz w:val="22"/>
              </w:rPr>
            </w:pPr>
            <w:permStart w:id="1416303301" w:edGrp="everyone"/>
            <w:r>
              <w:rPr>
                <w:rFonts w:ascii="Arial" w:hAnsi="Arial" w:cs="Arial"/>
                <w:sz w:val="22"/>
              </w:rPr>
              <w:t xml:space="preserve">2 daily breaks are scheduled each day for the workers and are staggered through the day. The initial morning break is 15 mins and the second break </w:t>
            </w:r>
            <w:proofErr w:type="gramStart"/>
            <w:r>
              <w:rPr>
                <w:rFonts w:ascii="Arial" w:hAnsi="Arial" w:cs="Arial"/>
                <w:sz w:val="22"/>
              </w:rPr>
              <w:t>is</w:t>
            </w:r>
            <w:proofErr w:type="gramEnd"/>
            <w:r>
              <w:rPr>
                <w:rFonts w:ascii="Arial" w:hAnsi="Arial" w:cs="Arial"/>
                <w:sz w:val="22"/>
              </w:rPr>
              <w:t xml:space="preserve"> 30 mins long.  These breaks are required to be taken in a room with enough facilities, with hygienic measures in place  </w:t>
            </w:r>
          </w:p>
          <w:p w14:paraId="200525A2" w14:textId="77777777" w:rsidR="0028404D" w:rsidRDefault="0028404D" w:rsidP="00AC2ED1">
            <w:pPr>
              <w:keepNext/>
              <w:jc w:val="left"/>
              <w:rPr>
                <w:rFonts w:ascii="Arial" w:hAnsi="Arial" w:cs="Arial"/>
                <w:sz w:val="22"/>
              </w:rPr>
            </w:pPr>
          </w:p>
          <w:p w14:paraId="3310DA1B" w14:textId="2D579AB0" w:rsidR="0028404D" w:rsidRDefault="00866526" w:rsidP="00AC2ED1">
            <w:pPr>
              <w:keepNext/>
              <w:jc w:val="left"/>
              <w:rPr>
                <w:rFonts w:ascii="Arial" w:hAnsi="Arial" w:cs="Arial"/>
                <w:sz w:val="22"/>
              </w:rPr>
            </w:pPr>
            <w:r>
              <w:rPr>
                <w:rFonts w:ascii="Arial" w:hAnsi="Arial" w:cs="Arial"/>
                <w:sz w:val="22"/>
              </w:rPr>
              <w:t xml:space="preserve">During the day if there are extreme temperatures then additional breaks are added to the work rotation.  </w:t>
            </w:r>
          </w:p>
          <w:permEnd w:id="1416303301"/>
          <w:p w14:paraId="30EA3BA9" w14:textId="58759CE5" w:rsidR="0028404D" w:rsidRPr="0028404D" w:rsidRDefault="0028404D" w:rsidP="00AC2ED1">
            <w:pPr>
              <w:keepNext/>
              <w:jc w:val="left"/>
              <w:rPr>
                <w:rFonts w:ascii="Arial" w:hAnsi="Arial" w:cs="Arial"/>
                <w:sz w:val="22"/>
              </w:rPr>
            </w:pPr>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10541F">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68BD78E" w14:textId="3DBD184A" w:rsidR="00642867" w:rsidRDefault="00C04764" w:rsidP="00802670">
            <w:pPr>
              <w:keepNext/>
              <w:jc w:val="left"/>
              <w:rPr>
                <w:rFonts w:ascii="Arial" w:hAnsi="Arial" w:cs="Arial"/>
                <w:color w:val="1F497D" w:themeColor="text2"/>
                <w:szCs w:val="24"/>
              </w:rPr>
            </w:pPr>
            <w:permStart w:id="1021591297" w:edGrp="everyone"/>
            <w:r w:rsidRPr="00123980">
              <w:rPr>
                <w:rFonts w:ascii="Arial" w:hAnsi="Arial" w:cs="Arial"/>
                <w:i/>
                <w:iCs/>
                <w:color w:val="1F497D" w:themeColor="text2"/>
                <w:szCs w:val="24"/>
              </w:rPr>
              <w:t xml:space="preserve">Work Health and Safety Act 2011 </w:t>
            </w:r>
            <w:r w:rsidRPr="00123980">
              <w:rPr>
                <w:rFonts w:ascii="Arial" w:hAnsi="Arial" w:cs="Arial"/>
                <w:color w:val="1F497D" w:themeColor="text2"/>
                <w:szCs w:val="24"/>
              </w:rPr>
              <w:t>(Qld</w:t>
            </w:r>
            <w:r w:rsidR="00EB526E">
              <w:rPr>
                <w:rFonts w:ascii="Arial" w:hAnsi="Arial" w:cs="Arial"/>
                <w:color w:val="1F497D" w:themeColor="text2"/>
                <w:szCs w:val="24"/>
              </w:rPr>
              <w:t xml:space="preserve">) </w:t>
            </w:r>
          </w:p>
          <w:permEnd w:id="1021591297"/>
          <w:p w14:paraId="392F853D" w14:textId="1457A2C2" w:rsidR="006F4E85" w:rsidRPr="006F4E85" w:rsidRDefault="006F4E85" w:rsidP="00802670">
            <w:pPr>
              <w:keepNext/>
              <w:jc w:val="left"/>
              <w:rPr>
                <w:rFonts w:ascii="Arial" w:hAnsi="Arial" w:cs="Arial"/>
                <w:sz w:val="22"/>
              </w:rPr>
            </w:pPr>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7C2C8780" w14:textId="370CCC43" w:rsidR="008F1E22" w:rsidRPr="00123980" w:rsidRDefault="00126EE7" w:rsidP="00802670">
            <w:pPr>
              <w:keepNext/>
              <w:jc w:val="left"/>
              <w:rPr>
                <w:rFonts w:ascii="Arial" w:hAnsi="Arial" w:cs="Arial"/>
                <w:i/>
                <w:iCs/>
                <w:color w:val="1F497D" w:themeColor="text2"/>
                <w:szCs w:val="24"/>
              </w:rPr>
            </w:pPr>
            <w:permStart w:id="690715863" w:edGrp="everyone"/>
            <w:r w:rsidRPr="00123980">
              <w:rPr>
                <w:rFonts w:ascii="Arial" w:hAnsi="Arial" w:cs="Arial"/>
                <w:i/>
                <w:iCs/>
                <w:color w:val="1F497D" w:themeColor="text2"/>
                <w:szCs w:val="24"/>
              </w:rPr>
              <w:t>Section 7</w:t>
            </w:r>
            <w:r w:rsidR="00C04764" w:rsidRPr="00123980">
              <w:rPr>
                <w:rFonts w:ascii="Arial" w:hAnsi="Arial" w:cs="Arial"/>
                <w:i/>
                <w:iCs/>
                <w:color w:val="1F497D" w:themeColor="text2"/>
                <w:szCs w:val="24"/>
              </w:rPr>
              <w:t xml:space="preserve">: a person is a worker if the person carrier out in any </w:t>
            </w:r>
            <w:r w:rsidR="004D0FBD" w:rsidRPr="00123980">
              <w:rPr>
                <w:rFonts w:ascii="Arial" w:hAnsi="Arial" w:cs="Arial"/>
                <w:i/>
                <w:iCs/>
                <w:color w:val="1F497D" w:themeColor="text2"/>
                <w:szCs w:val="24"/>
              </w:rPr>
              <w:t xml:space="preserve">capacity for a PCBU, including </w:t>
            </w:r>
            <w:r w:rsidR="00DF7C59">
              <w:rPr>
                <w:rFonts w:ascii="Arial" w:hAnsi="Arial" w:cs="Arial"/>
                <w:i/>
                <w:iCs/>
                <w:color w:val="1F497D" w:themeColor="text2"/>
                <w:szCs w:val="24"/>
              </w:rPr>
              <w:t xml:space="preserve">a </w:t>
            </w:r>
            <w:r w:rsidR="004D0FBD" w:rsidRPr="00123980">
              <w:rPr>
                <w:rFonts w:ascii="Arial" w:hAnsi="Arial" w:cs="Arial"/>
                <w:i/>
                <w:iCs/>
                <w:color w:val="1F497D" w:themeColor="text2"/>
                <w:szCs w:val="24"/>
              </w:rPr>
              <w:t>contractor or subcontractor</w:t>
            </w:r>
            <w:r w:rsidR="00A305AC">
              <w:rPr>
                <w:rFonts w:ascii="Arial" w:hAnsi="Arial" w:cs="Arial"/>
                <w:i/>
                <w:iCs/>
                <w:color w:val="1F497D" w:themeColor="text2"/>
                <w:szCs w:val="24"/>
              </w:rPr>
              <w:t>.</w:t>
            </w:r>
          </w:p>
          <w:permEnd w:id="690715863"/>
          <w:p w14:paraId="21CEBC47" w14:textId="12590549" w:rsidR="008F1E22" w:rsidRPr="006F4E85" w:rsidRDefault="008F1E22" w:rsidP="00802670">
            <w:pPr>
              <w:keepNext/>
              <w:jc w:val="left"/>
              <w:rPr>
                <w:rFonts w:ascii="Arial" w:hAnsi="Arial" w:cs="Arial"/>
                <w:sz w:val="22"/>
              </w:rPr>
            </w:pPr>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2E211662" w14:textId="77777777" w:rsidR="008F1E22" w:rsidRPr="00EB526E" w:rsidRDefault="00642867" w:rsidP="006F4E85">
            <w:pPr>
              <w:keepNext/>
              <w:jc w:val="left"/>
              <w:rPr>
                <w:rFonts w:ascii="Arial" w:hAnsi="Arial" w:cs="Arial"/>
                <w:szCs w:val="24"/>
              </w:rPr>
            </w:pPr>
            <w:permStart w:id="1313763994" w:edGrp="everyone"/>
            <w:r w:rsidRPr="00EB526E">
              <w:rPr>
                <w:rFonts w:ascii="Arial" w:hAnsi="Arial" w:cs="Arial"/>
                <w:i/>
                <w:iCs/>
                <w:szCs w:val="24"/>
              </w:rPr>
              <w:t xml:space="preserve">Work Health and Safety Act 2011 </w:t>
            </w:r>
            <w:r w:rsidRPr="00EB526E">
              <w:rPr>
                <w:rFonts w:ascii="Arial" w:hAnsi="Arial" w:cs="Arial"/>
                <w:szCs w:val="24"/>
              </w:rPr>
              <w:t>(Qld)</w:t>
            </w:r>
          </w:p>
          <w:permEnd w:id="1313763994"/>
          <w:p w14:paraId="000D5829" w14:textId="112AB2FC" w:rsidR="008F1E22" w:rsidRPr="006F4E85" w:rsidRDefault="008F1E22" w:rsidP="006F4E85">
            <w:pPr>
              <w:keepNext/>
              <w:jc w:val="left"/>
              <w:rPr>
                <w:rFonts w:ascii="Arial" w:hAnsi="Arial" w:cs="Arial"/>
                <w:sz w:val="22"/>
              </w:rPr>
            </w:pPr>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770EFF29" w14:textId="0B3C8D08" w:rsidR="00EB526E" w:rsidRPr="00EB526E" w:rsidRDefault="00642867" w:rsidP="00802670">
            <w:pPr>
              <w:keepNext/>
              <w:jc w:val="left"/>
              <w:rPr>
                <w:rFonts w:ascii="Arial" w:hAnsi="Arial" w:cs="Arial"/>
                <w:i/>
                <w:iCs/>
                <w:szCs w:val="24"/>
              </w:rPr>
            </w:pPr>
            <w:permStart w:id="2042771352" w:edGrp="everyone"/>
            <w:r w:rsidRPr="00EB526E">
              <w:rPr>
                <w:rFonts w:ascii="Arial" w:hAnsi="Arial" w:cs="Arial"/>
                <w:i/>
                <w:iCs/>
                <w:szCs w:val="24"/>
              </w:rPr>
              <w:t>Section 4</w:t>
            </w:r>
            <w:r w:rsidR="003C6F51">
              <w:rPr>
                <w:rFonts w:ascii="Arial" w:hAnsi="Arial" w:cs="Arial"/>
                <w:i/>
                <w:iCs/>
                <w:szCs w:val="24"/>
              </w:rPr>
              <w:t>7</w:t>
            </w:r>
            <w:r w:rsidR="00EB526E" w:rsidRPr="00EB526E">
              <w:rPr>
                <w:rFonts w:ascii="Arial" w:hAnsi="Arial" w:cs="Arial"/>
                <w:i/>
                <w:iCs/>
                <w:szCs w:val="24"/>
              </w:rPr>
              <w:t xml:space="preserve">: </w:t>
            </w:r>
            <w:r w:rsidR="003C6F51">
              <w:rPr>
                <w:rFonts w:ascii="Arial" w:hAnsi="Arial" w:cs="Arial"/>
                <w:i/>
                <w:iCs/>
                <w:szCs w:val="24"/>
              </w:rPr>
              <w:t xml:space="preserve">Duty to consult workers, which includes </w:t>
            </w:r>
            <w:r w:rsidRPr="00A305AC">
              <w:rPr>
                <w:rFonts w:ascii="Arial" w:hAnsi="Arial" w:cs="Arial"/>
                <w:i/>
                <w:iCs/>
                <w:szCs w:val="24"/>
              </w:rPr>
              <w:t>contractors</w:t>
            </w:r>
            <w:r w:rsidR="002369F1">
              <w:rPr>
                <w:rFonts w:ascii="Arial" w:hAnsi="Arial" w:cs="Arial"/>
                <w:i/>
                <w:iCs/>
                <w:szCs w:val="24"/>
              </w:rPr>
              <w:t xml:space="preserve"> and the</w:t>
            </w:r>
            <w:r w:rsidR="00A305AC" w:rsidRPr="00A305AC">
              <w:rPr>
                <w:rFonts w:ascii="Arial" w:hAnsi="Arial" w:cs="Arial"/>
                <w:i/>
                <w:iCs/>
                <w:szCs w:val="24"/>
              </w:rPr>
              <w:t xml:space="preserve"> employees of a contractor or subcontractor.  </w:t>
            </w:r>
          </w:p>
          <w:p w14:paraId="35576BBB" w14:textId="39FB4190" w:rsidR="008F1E22" w:rsidRPr="006F4E85" w:rsidRDefault="00642867" w:rsidP="00802670">
            <w:pPr>
              <w:keepNext/>
              <w:jc w:val="left"/>
              <w:rPr>
                <w:rFonts w:ascii="Arial" w:hAnsi="Arial" w:cs="Arial"/>
                <w:sz w:val="22"/>
              </w:rPr>
            </w:pPr>
            <w:r>
              <w:rPr>
                <w:sz w:val="20"/>
                <w:szCs w:val="20"/>
              </w:rPr>
              <w:t>.</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25346958" w14:textId="0A65D25E" w:rsidR="00294089" w:rsidRPr="00294089" w:rsidRDefault="00294089" w:rsidP="00294089">
            <w:pPr>
              <w:autoSpaceDE w:val="0"/>
              <w:autoSpaceDN w:val="0"/>
              <w:adjustRightInd w:val="0"/>
              <w:jc w:val="left"/>
              <w:rPr>
                <w:rFonts w:ascii="Arial" w:hAnsi="Arial" w:cs="Arial"/>
                <w:i/>
                <w:iCs/>
                <w:szCs w:val="24"/>
                <w:lang w:eastAsia="en-AU"/>
              </w:rPr>
            </w:pPr>
            <w:permStart w:id="446501315" w:edGrp="everyone"/>
            <w:r w:rsidRPr="00294089">
              <w:rPr>
                <w:rFonts w:ascii="Arial" w:hAnsi="Arial" w:cs="Arial"/>
                <w:i/>
                <w:iCs/>
                <w:szCs w:val="24"/>
                <w:lang w:eastAsia="en-AU"/>
              </w:rPr>
              <w:t>Work Health and Safety Regulation 2011</w:t>
            </w:r>
            <w:r>
              <w:rPr>
                <w:rFonts w:ascii="Arial" w:hAnsi="Arial" w:cs="Arial"/>
                <w:i/>
                <w:iCs/>
                <w:szCs w:val="24"/>
                <w:lang w:eastAsia="en-AU"/>
              </w:rPr>
              <w:t xml:space="preserve"> (QLD)</w:t>
            </w:r>
          </w:p>
          <w:permEnd w:id="446501315"/>
          <w:p w14:paraId="58EBB2AA" w14:textId="30D89E20" w:rsidR="008F1E22" w:rsidRPr="006F4E85" w:rsidRDefault="008F1E22" w:rsidP="006F4E85">
            <w:pPr>
              <w:keepNext/>
              <w:jc w:val="left"/>
              <w:rPr>
                <w:rFonts w:ascii="Arial" w:hAnsi="Arial" w:cs="Arial"/>
                <w:sz w:val="22"/>
              </w:rPr>
            </w:pPr>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1B93BBEC" w14:textId="52681E54" w:rsidR="008F1E22" w:rsidRPr="003A38BE" w:rsidRDefault="00CC2DA7" w:rsidP="00802670">
            <w:pPr>
              <w:keepNext/>
              <w:jc w:val="left"/>
              <w:rPr>
                <w:rFonts w:ascii="Arial" w:hAnsi="Arial" w:cs="Arial"/>
                <w:i/>
                <w:iCs/>
                <w:szCs w:val="24"/>
              </w:rPr>
            </w:pPr>
            <w:permStart w:id="1921070773" w:edGrp="everyone"/>
            <w:r w:rsidRPr="003A38BE">
              <w:rPr>
                <w:rFonts w:ascii="Arial" w:hAnsi="Arial" w:cs="Arial"/>
                <w:i/>
                <w:iCs/>
                <w:szCs w:val="24"/>
              </w:rPr>
              <w:t xml:space="preserve">Section 46: </w:t>
            </w:r>
            <w:r w:rsidR="003A38BE" w:rsidRPr="003A38BE">
              <w:rPr>
                <w:rFonts w:ascii="Arial" w:hAnsi="Arial" w:cs="Arial"/>
                <w:i/>
                <w:iCs/>
                <w:szCs w:val="24"/>
              </w:rPr>
              <w:t>Duties</w:t>
            </w:r>
            <w:r w:rsidRPr="003A38BE">
              <w:rPr>
                <w:rFonts w:ascii="Arial" w:hAnsi="Arial" w:cs="Arial"/>
                <w:i/>
                <w:iCs/>
                <w:szCs w:val="24"/>
              </w:rPr>
              <w:t xml:space="preserve"> of </w:t>
            </w:r>
            <w:r w:rsidR="003A38BE" w:rsidRPr="003A38BE">
              <w:rPr>
                <w:rFonts w:ascii="Arial" w:hAnsi="Arial" w:cs="Arial"/>
                <w:i/>
                <w:iCs/>
                <w:szCs w:val="24"/>
              </w:rPr>
              <w:t>Worker</w:t>
            </w:r>
            <w:r w:rsidR="00D76EBB">
              <w:rPr>
                <w:rFonts w:ascii="Arial" w:hAnsi="Arial" w:cs="Arial"/>
                <w:i/>
                <w:iCs/>
                <w:szCs w:val="24"/>
              </w:rPr>
              <w:t>, to use and wear PPE that is provided by the PCBU</w:t>
            </w:r>
            <w:r w:rsidR="00CC7145">
              <w:rPr>
                <w:rFonts w:ascii="Arial" w:hAnsi="Arial" w:cs="Arial"/>
                <w:i/>
                <w:iCs/>
                <w:szCs w:val="24"/>
              </w:rPr>
              <w:t>, not intentionally damage or misuse the PPE</w:t>
            </w:r>
            <w:r w:rsidR="00D76EBB">
              <w:rPr>
                <w:rFonts w:ascii="Arial" w:hAnsi="Arial" w:cs="Arial"/>
                <w:i/>
                <w:iCs/>
                <w:szCs w:val="24"/>
              </w:rPr>
              <w:t xml:space="preserve"> </w:t>
            </w:r>
            <w:r w:rsidR="008C0CC3">
              <w:rPr>
                <w:rFonts w:ascii="Arial" w:hAnsi="Arial" w:cs="Arial"/>
                <w:i/>
                <w:iCs/>
                <w:szCs w:val="24"/>
              </w:rPr>
              <w:t>and report to the PCBU if the</w:t>
            </w:r>
            <w:r w:rsidR="0061723E">
              <w:rPr>
                <w:rFonts w:ascii="Arial" w:hAnsi="Arial" w:cs="Arial"/>
                <w:i/>
                <w:iCs/>
                <w:szCs w:val="24"/>
              </w:rPr>
              <w:t>re is damage</w:t>
            </w:r>
            <w:r w:rsidR="00CB6BCC">
              <w:rPr>
                <w:rFonts w:ascii="Arial" w:hAnsi="Arial" w:cs="Arial"/>
                <w:i/>
                <w:iCs/>
                <w:szCs w:val="24"/>
              </w:rPr>
              <w:t xml:space="preserve"> to the PPE. </w:t>
            </w:r>
          </w:p>
          <w:permEnd w:id="1921070773"/>
          <w:p w14:paraId="5BB1EB7F" w14:textId="1346BB7F" w:rsidR="008F1E22" w:rsidRPr="006F4E85" w:rsidRDefault="008F1E22" w:rsidP="00802670">
            <w:pPr>
              <w:keepNext/>
              <w:jc w:val="left"/>
              <w:rPr>
                <w:rFonts w:ascii="Arial" w:hAnsi="Arial" w:cs="Arial"/>
                <w:sz w:val="22"/>
              </w:rPr>
            </w:pPr>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Name and location of Code of Practice</w:t>
            </w:r>
          </w:p>
        </w:tc>
      </w:tr>
      <w:tr w:rsidR="006F4E85" w:rsidRPr="00802670" w14:paraId="77106B08" w14:textId="77777777" w:rsidTr="00802670">
        <w:trPr>
          <w:trHeight w:val="1077"/>
        </w:trPr>
        <w:tc>
          <w:tcPr>
            <w:tcW w:w="9242" w:type="dxa"/>
          </w:tcPr>
          <w:p w14:paraId="193B9618" w14:textId="48540F99" w:rsidR="00CE69E7" w:rsidRPr="00EE3EEC" w:rsidRDefault="00EE3EEC" w:rsidP="00EE3EEC">
            <w:pPr>
              <w:pStyle w:val="Default"/>
              <w:rPr>
                <w:i/>
                <w:iCs/>
              </w:rPr>
            </w:pPr>
            <w:permStart w:id="1603863574" w:edGrp="everyone"/>
            <w:r w:rsidRPr="00EE3EEC">
              <w:rPr>
                <w:i/>
                <w:iCs/>
                <w:color w:val="auto"/>
              </w:rPr>
              <w:t>Work health and safety consultation, cooperation and coordination Code of Practice 2021</w:t>
            </w:r>
          </w:p>
          <w:p w14:paraId="2717A036" w14:textId="77777777" w:rsidR="00CE69E7" w:rsidRDefault="00CE69E7" w:rsidP="00CE69E7">
            <w:pPr>
              <w:pStyle w:val="Default"/>
              <w:rPr>
                <w:sz w:val="20"/>
                <w:szCs w:val="20"/>
              </w:rPr>
            </w:pPr>
          </w:p>
          <w:permEnd w:id="1603863574"/>
          <w:p w14:paraId="4B397A2A" w14:textId="3EC2E9AF" w:rsidR="008F1E22" w:rsidRPr="006F4E85" w:rsidRDefault="008F1E22" w:rsidP="006F4E85">
            <w:pPr>
              <w:keepNext/>
              <w:jc w:val="left"/>
              <w:rPr>
                <w:rFonts w:ascii="Arial" w:hAnsi="Arial" w:cs="Arial"/>
                <w:sz w:val="22"/>
              </w:rPr>
            </w:pPr>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793A606E" w14:textId="5C75886F" w:rsidR="00EE3EEC" w:rsidRPr="00EE3EEC" w:rsidRDefault="00EE3EEC" w:rsidP="00802670">
            <w:pPr>
              <w:keepNext/>
              <w:jc w:val="left"/>
              <w:rPr>
                <w:rFonts w:ascii="Arial" w:hAnsi="Arial" w:cs="Arial"/>
                <w:i/>
                <w:iCs/>
                <w:szCs w:val="24"/>
              </w:rPr>
            </w:pPr>
            <w:permStart w:id="937453429" w:edGrp="everyone"/>
            <w:r>
              <w:rPr>
                <w:rFonts w:ascii="Arial" w:hAnsi="Arial" w:cs="Arial"/>
                <w:i/>
                <w:iCs/>
                <w:szCs w:val="24"/>
              </w:rPr>
              <w:t>P</w:t>
            </w:r>
            <w:r w:rsidR="00642867" w:rsidRPr="00EE3EEC">
              <w:rPr>
                <w:rFonts w:ascii="Arial" w:hAnsi="Arial" w:cs="Arial"/>
                <w:i/>
                <w:iCs/>
                <w:szCs w:val="24"/>
              </w:rPr>
              <w:t xml:space="preserve">rovides guidance with respect to </w:t>
            </w:r>
            <w:r w:rsidR="00F66682">
              <w:rPr>
                <w:rFonts w:ascii="Arial" w:hAnsi="Arial" w:cs="Arial"/>
                <w:i/>
                <w:iCs/>
                <w:szCs w:val="24"/>
              </w:rPr>
              <w:t xml:space="preserve">how to meet the </w:t>
            </w:r>
            <w:r w:rsidR="00384F1A">
              <w:rPr>
                <w:rFonts w:ascii="Arial" w:hAnsi="Arial" w:cs="Arial"/>
                <w:i/>
                <w:iCs/>
                <w:szCs w:val="24"/>
              </w:rPr>
              <w:t xml:space="preserve">requirements </w:t>
            </w:r>
            <w:r w:rsidR="00D62A33">
              <w:rPr>
                <w:rFonts w:ascii="Arial" w:hAnsi="Arial" w:cs="Arial"/>
                <w:i/>
                <w:iCs/>
                <w:szCs w:val="24"/>
              </w:rPr>
              <w:t xml:space="preserve">for </w:t>
            </w:r>
            <w:r w:rsidR="00642867" w:rsidRPr="00EE3EEC">
              <w:rPr>
                <w:rFonts w:ascii="Arial" w:hAnsi="Arial" w:cs="Arial"/>
                <w:i/>
                <w:iCs/>
                <w:szCs w:val="24"/>
              </w:rPr>
              <w:t>consultation</w:t>
            </w:r>
            <w:r w:rsidR="00D62A33">
              <w:rPr>
                <w:rFonts w:ascii="Arial" w:hAnsi="Arial" w:cs="Arial"/>
                <w:i/>
                <w:iCs/>
                <w:szCs w:val="24"/>
              </w:rPr>
              <w:t xml:space="preserve">, cooperation and coordination of health and safety issues.  </w:t>
            </w:r>
          </w:p>
          <w:p w14:paraId="492A8650" w14:textId="215C9E87" w:rsidR="008F1E22" w:rsidRPr="006F4E85" w:rsidRDefault="00642867" w:rsidP="00802670">
            <w:pPr>
              <w:keepNext/>
              <w:jc w:val="left"/>
              <w:rPr>
                <w:rFonts w:ascii="Arial" w:hAnsi="Arial" w:cs="Arial"/>
                <w:sz w:val="22"/>
              </w:rPr>
            </w:pPr>
            <w:r>
              <w:rPr>
                <w:sz w:val="20"/>
                <w:szCs w:val="20"/>
              </w:rPr>
              <w:t>.</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6491667D" w14:textId="77777777" w:rsidR="00B92BA1" w:rsidRPr="00B92BA1" w:rsidRDefault="00047B27" w:rsidP="006F4E85">
            <w:pPr>
              <w:keepNext/>
              <w:jc w:val="left"/>
              <w:rPr>
                <w:rFonts w:ascii="Arial" w:hAnsi="Arial" w:cs="Arial"/>
                <w:i/>
                <w:iCs/>
                <w:szCs w:val="24"/>
              </w:rPr>
            </w:pPr>
            <w:permStart w:id="967913976" w:edGrp="everyone"/>
            <w:r w:rsidRPr="00B92BA1">
              <w:rPr>
                <w:rFonts w:ascii="Arial" w:hAnsi="Arial" w:cs="Arial"/>
                <w:i/>
                <w:iCs/>
                <w:szCs w:val="24"/>
              </w:rPr>
              <w:t>Best Practice Guidance for MEWPs</w:t>
            </w:r>
            <w:r w:rsidR="00E679BD" w:rsidRPr="00B92BA1">
              <w:rPr>
                <w:rFonts w:ascii="Arial" w:hAnsi="Arial" w:cs="Arial"/>
                <w:i/>
                <w:iCs/>
                <w:szCs w:val="24"/>
              </w:rPr>
              <w:t>:</w:t>
            </w:r>
            <w:r w:rsidR="00E679BD" w:rsidRPr="00B92BA1">
              <w:rPr>
                <w:i/>
                <w:iCs/>
                <w:szCs w:val="24"/>
              </w:rPr>
              <w:t xml:space="preserve"> </w:t>
            </w:r>
            <w:r w:rsidR="00E679BD" w:rsidRPr="00B92BA1">
              <w:rPr>
                <w:rFonts w:ascii="Arial" w:hAnsi="Arial" w:cs="Arial"/>
                <w:i/>
                <w:iCs/>
                <w:szCs w:val="24"/>
              </w:rPr>
              <w:t>Avoiding Trapping / Crushing Injuries to People in the Platform</w:t>
            </w:r>
          </w:p>
          <w:p w14:paraId="05A128E7" w14:textId="5EAE6CD1" w:rsidR="008F1E22" w:rsidRPr="006F4E85" w:rsidRDefault="00E679BD" w:rsidP="006F4E85">
            <w:pPr>
              <w:keepNext/>
              <w:jc w:val="left"/>
              <w:rPr>
                <w:rFonts w:ascii="Arial" w:hAnsi="Arial" w:cs="Arial"/>
                <w:sz w:val="22"/>
              </w:rPr>
            </w:pPr>
            <w:r>
              <w:rPr>
                <w:rFonts w:ascii="Arial" w:hAnsi="Arial" w:cs="Arial"/>
                <w:sz w:val="22"/>
              </w:rPr>
              <w:t xml:space="preserve"> </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393E62EB" w14:textId="77777777" w:rsidR="00B92BA1" w:rsidRPr="00B92BA1" w:rsidRDefault="003F7A32" w:rsidP="00802670">
            <w:pPr>
              <w:keepNext/>
              <w:jc w:val="left"/>
              <w:rPr>
                <w:rFonts w:ascii="Arial" w:hAnsi="Arial" w:cs="Arial"/>
                <w:i/>
                <w:iCs/>
                <w:szCs w:val="24"/>
              </w:rPr>
            </w:pPr>
            <w:permStart w:id="1252795856" w:edGrp="everyone"/>
            <w:r w:rsidRPr="00B92BA1">
              <w:rPr>
                <w:rFonts w:ascii="Arial" w:hAnsi="Arial" w:cs="Arial"/>
                <w:i/>
                <w:iCs/>
                <w:szCs w:val="24"/>
                <w:lang w:eastAsia="en-AU"/>
              </w:rPr>
              <w:t xml:space="preserve">This Guide </w:t>
            </w:r>
            <w:r w:rsidR="00BC3E11" w:rsidRPr="00B92BA1">
              <w:rPr>
                <w:rFonts w:ascii="Arial" w:hAnsi="Arial" w:cs="Arial"/>
                <w:i/>
                <w:iCs/>
                <w:szCs w:val="24"/>
                <w:lang w:eastAsia="en-AU"/>
              </w:rPr>
              <w:t>provides information on hazards, risk assessment, controls and responsibilities</w:t>
            </w:r>
            <w:r w:rsidRPr="00B92BA1">
              <w:rPr>
                <w:rFonts w:ascii="Arial" w:hAnsi="Arial" w:cs="Arial"/>
                <w:i/>
                <w:iCs/>
                <w:szCs w:val="24"/>
                <w:lang w:eastAsia="en-AU"/>
              </w:rPr>
              <w:t xml:space="preserve"> for the MEWP operators </w:t>
            </w:r>
            <w:r w:rsidR="00B92BA1" w:rsidRPr="00B92BA1">
              <w:rPr>
                <w:rFonts w:ascii="Arial" w:hAnsi="Arial" w:cs="Arial"/>
                <w:i/>
                <w:iCs/>
                <w:szCs w:val="24"/>
                <w:lang w:eastAsia="en-AU"/>
              </w:rPr>
              <w:t xml:space="preserve">specifically to </w:t>
            </w:r>
            <w:r w:rsidR="00B92BA1" w:rsidRPr="00B92BA1">
              <w:rPr>
                <w:rFonts w:ascii="Arial" w:hAnsi="Arial" w:cs="Arial"/>
                <w:i/>
                <w:iCs/>
                <w:szCs w:val="24"/>
              </w:rPr>
              <w:t xml:space="preserve">avoid trapping and crushing injuries to people in the MEWP platforms. </w:t>
            </w:r>
          </w:p>
          <w:p w14:paraId="29F79B50" w14:textId="795B28EF" w:rsidR="008F1E22" w:rsidRPr="006F4E85" w:rsidRDefault="00B92BA1" w:rsidP="00802670">
            <w:pPr>
              <w:keepNext/>
              <w:jc w:val="left"/>
              <w:rPr>
                <w:rFonts w:ascii="Arial" w:hAnsi="Arial" w:cs="Arial"/>
                <w:sz w:val="22"/>
              </w:rPr>
            </w:pPr>
            <w:r>
              <w:rPr>
                <w:rFonts w:ascii="Arial" w:hAnsi="Arial" w:cs="Arial"/>
                <w:sz w:val="22"/>
              </w:rPr>
              <w:t xml:space="preserve"> </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10541F">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761D5909" w14:textId="115D7556" w:rsidR="0024660D" w:rsidRPr="008B079D" w:rsidRDefault="0024660D" w:rsidP="0024660D">
            <w:pPr>
              <w:keepNext/>
              <w:spacing w:after="240" w:line="276" w:lineRule="auto"/>
              <w:jc w:val="left"/>
              <w:rPr>
                <w:rFonts w:ascii="Arial" w:hAnsi="Arial" w:cs="Arial"/>
                <w:i/>
                <w:iCs/>
                <w:szCs w:val="24"/>
              </w:rPr>
            </w:pPr>
            <w:permStart w:id="1557796443" w:edGrp="everyone"/>
            <w:r w:rsidRPr="008B079D">
              <w:rPr>
                <w:rFonts w:ascii="Arial" w:hAnsi="Arial" w:cs="Arial"/>
                <w:i/>
                <w:iCs/>
                <w:szCs w:val="24"/>
                <w:lang w:eastAsia="en-AU"/>
              </w:rPr>
              <w:t xml:space="preserve">The </w:t>
            </w:r>
            <w:r w:rsidR="001F5FDF" w:rsidRPr="008B079D">
              <w:rPr>
                <w:rFonts w:ascii="Arial" w:hAnsi="Arial" w:cs="Arial"/>
                <w:i/>
                <w:iCs/>
                <w:szCs w:val="24"/>
                <w:lang w:eastAsia="en-AU"/>
              </w:rPr>
              <w:t xml:space="preserve">PBCU is a </w:t>
            </w:r>
            <w:r w:rsidRPr="008B079D">
              <w:rPr>
                <w:rFonts w:ascii="Arial" w:hAnsi="Arial" w:cs="Arial"/>
                <w:i/>
                <w:iCs/>
                <w:szCs w:val="24"/>
                <w:lang w:eastAsia="en-AU"/>
              </w:rPr>
              <w:t xml:space="preserve">joint venture of </w:t>
            </w:r>
            <w:r w:rsidR="001F5FDF" w:rsidRPr="008B079D">
              <w:rPr>
                <w:rFonts w:ascii="Arial" w:hAnsi="Arial" w:cs="Arial"/>
                <w:i/>
                <w:iCs/>
                <w:szCs w:val="24"/>
                <w:lang w:eastAsia="en-AU"/>
              </w:rPr>
              <w:t xml:space="preserve">made up of </w:t>
            </w:r>
            <w:r w:rsidRPr="008B079D">
              <w:rPr>
                <w:rFonts w:ascii="Arial" w:hAnsi="Arial" w:cs="Arial"/>
                <w:i/>
                <w:iCs/>
                <w:szCs w:val="24"/>
                <w:lang w:eastAsia="en-AU"/>
              </w:rPr>
              <w:t xml:space="preserve">CPB Contractors Pty Ltd, BAM International Australia Pty Ltd, </w:t>
            </w:r>
            <w:proofErr w:type="spellStart"/>
            <w:r w:rsidRPr="008B079D">
              <w:rPr>
                <w:rFonts w:ascii="Arial" w:hAnsi="Arial" w:cs="Arial"/>
                <w:i/>
                <w:iCs/>
                <w:szCs w:val="24"/>
                <w:lang w:eastAsia="en-AU"/>
              </w:rPr>
              <w:t>Ghella</w:t>
            </w:r>
            <w:proofErr w:type="spellEnd"/>
            <w:r w:rsidRPr="008B079D">
              <w:rPr>
                <w:rFonts w:ascii="Arial" w:hAnsi="Arial" w:cs="Arial"/>
                <w:i/>
                <w:iCs/>
                <w:szCs w:val="24"/>
                <w:lang w:eastAsia="en-AU"/>
              </w:rPr>
              <w:t xml:space="preserve"> Pty Ltd and UGL Engineering PTY Ltd (CBGU)</w:t>
            </w:r>
            <w:r w:rsidR="001F5FDF" w:rsidRPr="008B079D">
              <w:rPr>
                <w:rFonts w:ascii="Arial" w:hAnsi="Arial" w:cs="Arial"/>
                <w:i/>
                <w:iCs/>
                <w:szCs w:val="24"/>
                <w:lang w:eastAsia="en-AU"/>
              </w:rPr>
              <w:t xml:space="preserve">.  CBGU </w:t>
            </w:r>
            <w:r w:rsidRPr="008B079D">
              <w:rPr>
                <w:rFonts w:ascii="Arial" w:hAnsi="Arial" w:cs="Arial"/>
                <w:i/>
                <w:iCs/>
                <w:szCs w:val="24"/>
                <w:lang w:eastAsia="en-AU"/>
              </w:rPr>
              <w:t>is responsible for delivering the of the Design and Construction Activities for the Cross River Rail (CRR)</w:t>
            </w:r>
            <w:r w:rsidRPr="008B079D">
              <w:rPr>
                <w:rFonts w:ascii="Arial" w:hAnsi="Arial" w:cs="Arial"/>
                <w:i/>
                <w:iCs/>
                <w:szCs w:val="24"/>
              </w:rPr>
              <w:t xml:space="preserve"> construction</w:t>
            </w:r>
            <w:r w:rsidR="001F5FDF" w:rsidRPr="008B079D">
              <w:rPr>
                <w:rFonts w:ascii="Arial" w:hAnsi="Arial" w:cs="Arial"/>
                <w:i/>
                <w:iCs/>
                <w:szCs w:val="24"/>
              </w:rPr>
              <w:t xml:space="preserve">, which </w:t>
            </w:r>
            <w:r w:rsidRPr="008B079D">
              <w:rPr>
                <w:rFonts w:ascii="Arial" w:hAnsi="Arial" w:cs="Arial"/>
                <w:i/>
                <w:iCs/>
                <w:szCs w:val="24"/>
              </w:rPr>
              <w:t xml:space="preserve">will integrate public transport infrastructure with a new tunnel from Dutton Park to Bowen Hills. </w:t>
            </w:r>
          </w:p>
          <w:p w14:paraId="428E2CA1" w14:textId="51B5F38C" w:rsidR="008B2F99" w:rsidRPr="008B079D" w:rsidRDefault="007B2838" w:rsidP="007C68DF">
            <w:pPr>
              <w:pStyle w:val="Default"/>
              <w:rPr>
                <w:i/>
                <w:iCs/>
              </w:rPr>
            </w:pPr>
            <w:r w:rsidRPr="008B079D">
              <w:rPr>
                <w:i/>
                <w:iCs/>
              </w:rPr>
              <w:t xml:space="preserve">CBGU utilises subcontractors </w:t>
            </w:r>
            <w:r w:rsidR="006E131F" w:rsidRPr="006E131F">
              <w:rPr>
                <w:i/>
                <w:iCs/>
              </w:rPr>
              <w:t xml:space="preserve">under </w:t>
            </w:r>
            <w:r w:rsidR="006E131F" w:rsidRPr="007C68DF">
              <w:rPr>
                <w:i/>
                <w:iCs/>
              </w:rPr>
              <w:t>d</w:t>
            </w:r>
            <w:r w:rsidR="00F46D78" w:rsidRPr="007C68DF">
              <w:rPr>
                <w:i/>
                <w:iCs/>
              </w:rPr>
              <w:t xml:space="preserve">ifferent contract types depending on value and associated risks. </w:t>
            </w:r>
            <w:r w:rsidR="007C68DF">
              <w:rPr>
                <w:i/>
                <w:iCs/>
              </w:rPr>
              <w:t xml:space="preserve">This would include </w:t>
            </w:r>
            <w:r w:rsidR="007041BE">
              <w:rPr>
                <w:i/>
                <w:iCs/>
              </w:rPr>
              <w:t xml:space="preserve">Works Contracts, Minor Works, </w:t>
            </w:r>
            <w:r w:rsidR="0017639C">
              <w:rPr>
                <w:i/>
                <w:iCs/>
              </w:rPr>
              <w:t xml:space="preserve">Plant Hire </w:t>
            </w:r>
            <w:r w:rsidRPr="008B079D">
              <w:rPr>
                <w:i/>
                <w:iCs/>
              </w:rPr>
              <w:t>Labour Hire</w:t>
            </w:r>
            <w:r w:rsidR="007041BE">
              <w:rPr>
                <w:i/>
                <w:iCs/>
              </w:rPr>
              <w:t>, Service Contracts, and Supply Contracts</w:t>
            </w:r>
            <w:r w:rsidR="00437DC2" w:rsidRPr="008B079D">
              <w:rPr>
                <w:i/>
                <w:iCs/>
              </w:rPr>
              <w:t xml:space="preserve">.  </w:t>
            </w:r>
            <w:r w:rsidR="008B079D" w:rsidRPr="008B079D">
              <w:rPr>
                <w:i/>
                <w:iCs/>
              </w:rPr>
              <w:t xml:space="preserve"> </w:t>
            </w:r>
          </w:p>
          <w:p w14:paraId="48AE649F" w14:textId="77777777" w:rsidR="00565678" w:rsidRDefault="00565678" w:rsidP="008B079D">
            <w:pPr>
              <w:autoSpaceDE w:val="0"/>
              <w:autoSpaceDN w:val="0"/>
              <w:adjustRightInd w:val="0"/>
              <w:jc w:val="left"/>
              <w:rPr>
                <w:rFonts w:ascii="Arial" w:hAnsi="Arial" w:cs="Arial"/>
                <w:sz w:val="22"/>
                <w:lang w:eastAsia="en-AU"/>
              </w:rPr>
            </w:pPr>
          </w:p>
          <w:p w14:paraId="6A21A103" w14:textId="15430F4B" w:rsidR="008B079D" w:rsidRPr="00565678" w:rsidRDefault="008B079D" w:rsidP="008B079D">
            <w:pPr>
              <w:autoSpaceDE w:val="0"/>
              <w:autoSpaceDN w:val="0"/>
              <w:adjustRightInd w:val="0"/>
              <w:jc w:val="left"/>
              <w:rPr>
                <w:rFonts w:ascii="Arial" w:hAnsi="Arial" w:cs="Arial"/>
                <w:i/>
                <w:iCs/>
                <w:szCs w:val="24"/>
                <w:lang w:eastAsia="en-AU"/>
              </w:rPr>
            </w:pPr>
            <w:r w:rsidRPr="00565678">
              <w:rPr>
                <w:rFonts w:ascii="Arial" w:hAnsi="Arial" w:cs="Arial"/>
                <w:i/>
                <w:iCs/>
                <w:szCs w:val="24"/>
                <w:lang w:eastAsia="en-AU"/>
              </w:rPr>
              <w:t>Subcontractor</w:t>
            </w:r>
            <w:r w:rsidR="001E1ADD" w:rsidRPr="00565678">
              <w:rPr>
                <w:rFonts w:ascii="Arial" w:hAnsi="Arial" w:cs="Arial"/>
                <w:i/>
                <w:iCs/>
                <w:szCs w:val="24"/>
                <w:lang w:eastAsia="en-AU"/>
              </w:rPr>
              <w:t xml:space="preserve">s are </w:t>
            </w:r>
            <w:r w:rsidR="00183DBD" w:rsidRPr="00565678">
              <w:rPr>
                <w:rFonts w:ascii="Arial" w:hAnsi="Arial" w:cs="Arial"/>
                <w:i/>
                <w:iCs/>
                <w:szCs w:val="24"/>
                <w:lang w:eastAsia="en-AU"/>
              </w:rPr>
              <w:t xml:space="preserve">responsible </w:t>
            </w:r>
            <w:r w:rsidR="00350E9E" w:rsidRPr="00565678">
              <w:rPr>
                <w:rFonts w:ascii="Arial" w:hAnsi="Arial" w:cs="Arial"/>
                <w:i/>
                <w:iCs/>
                <w:szCs w:val="24"/>
                <w:lang w:eastAsia="en-AU"/>
              </w:rPr>
              <w:t xml:space="preserve">for providing safe systems of work and </w:t>
            </w:r>
            <w:r w:rsidR="00183DBD" w:rsidRPr="00565678">
              <w:rPr>
                <w:rFonts w:ascii="Arial" w:hAnsi="Arial" w:cs="Arial"/>
                <w:i/>
                <w:iCs/>
                <w:szCs w:val="24"/>
                <w:lang w:eastAsia="en-AU"/>
              </w:rPr>
              <w:t xml:space="preserve">for </w:t>
            </w:r>
            <w:r w:rsidRPr="00565678">
              <w:rPr>
                <w:rFonts w:ascii="Arial" w:hAnsi="Arial" w:cs="Arial"/>
                <w:i/>
                <w:iCs/>
                <w:szCs w:val="24"/>
                <w:lang w:eastAsia="en-AU"/>
              </w:rPr>
              <w:t>conduct</w:t>
            </w:r>
            <w:r w:rsidR="00183DBD" w:rsidRPr="00565678">
              <w:rPr>
                <w:rFonts w:ascii="Arial" w:hAnsi="Arial" w:cs="Arial"/>
                <w:i/>
                <w:iCs/>
                <w:szCs w:val="24"/>
                <w:lang w:eastAsia="en-AU"/>
              </w:rPr>
              <w:t>ing</w:t>
            </w:r>
            <w:r w:rsidRPr="00565678">
              <w:rPr>
                <w:rFonts w:ascii="Arial" w:hAnsi="Arial" w:cs="Arial"/>
                <w:i/>
                <w:iCs/>
                <w:szCs w:val="24"/>
                <w:lang w:eastAsia="en-AU"/>
              </w:rPr>
              <w:t xml:space="preserve"> safety inspections to undertake work safely. </w:t>
            </w:r>
            <w:r w:rsidR="00350E9E" w:rsidRPr="00565678">
              <w:rPr>
                <w:rFonts w:ascii="Arial" w:hAnsi="Arial" w:cs="Arial"/>
                <w:i/>
                <w:iCs/>
                <w:szCs w:val="24"/>
                <w:lang w:eastAsia="en-AU"/>
              </w:rPr>
              <w:t>All s</w:t>
            </w:r>
            <w:r w:rsidRPr="00565678">
              <w:rPr>
                <w:rFonts w:ascii="Arial" w:hAnsi="Arial" w:cs="Arial"/>
                <w:i/>
                <w:iCs/>
                <w:szCs w:val="24"/>
                <w:lang w:eastAsia="en-AU"/>
              </w:rPr>
              <w:t>ubcontractor</w:t>
            </w:r>
            <w:r w:rsidR="00350E9E" w:rsidRPr="00565678">
              <w:rPr>
                <w:rFonts w:ascii="Arial" w:hAnsi="Arial" w:cs="Arial"/>
                <w:i/>
                <w:iCs/>
                <w:szCs w:val="24"/>
                <w:lang w:eastAsia="en-AU"/>
              </w:rPr>
              <w:t>s</w:t>
            </w:r>
            <w:r w:rsidRPr="00565678">
              <w:rPr>
                <w:rFonts w:ascii="Arial" w:hAnsi="Arial" w:cs="Arial"/>
                <w:i/>
                <w:iCs/>
                <w:szCs w:val="24"/>
                <w:lang w:eastAsia="en-AU"/>
              </w:rPr>
              <w:t xml:space="preserve"> must </w:t>
            </w:r>
            <w:r w:rsidR="00350E9E" w:rsidRPr="00565678">
              <w:rPr>
                <w:rFonts w:ascii="Arial" w:hAnsi="Arial" w:cs="Arial"/>
                <w:i/>
                <w:iCs/>
                <w:szCs w:val="24"/>
                <w:lang w:eastAsia="en-AU"/>
              </w:rPr>
              <w:t xml:space="preserve">also </w:t>
            </w:r>
            <w:r w:rsidRPr="00565678">
              <w:rPr>
                <w:rFonts w:ascii="Arial" w:hAnsi="Arial" w:cs="Arial"/>
                <w:i/>
                <w:iCs/>
                <w:szCs w:val="24"/>
                <w:lang w:eastAsia="en-AU"/>
              </w:rPr>
              <w:t xml:space="preserve">make available all resources, plant, equipment and access to work areas, for CBGU to conduct safety audits and inspections. </w:t>
            </w:r>
          </w:p>
          <w:p w14:paraId="1F9CFF37" w14:textId="00D97CBF" w:rsidR="006F5A01" w:rsidRPr="00565678" w:rsidRDefault="006F5A01" w:rsidP="008B079D">
            <w:pPr>
              <w:autoSpaceDE w:val="0"/>
              <w:autoSpaceDN w:val="0"/>
              <w:adjustRightInd w:val="0"/>
              <w:jc w:val="left"/>
              <w:rPr>
                <w:rFonts w:ascii="Arial" w:hAnsi="Arial" w:cs="Arial"/>
                <w:i/>
                <w:iCs/>
                <w:szCs w:val="24"/>
                <w:lang w:eastAsia="en-AU"/>
              </w:rPr>
            </w:pPr>
          </w:p>
          <w:p w14:paraId="3BDC0F82" w14:textId="14EA20AD" w:rsidR="00F678B4" w:rsidRDefault="006F5A01" w:rsidP="00565678">
            <w:pPr>
              <w:autoSpaceDE w:val="0"/>
              <w:autoSpaceDN w:val="0"/>
              <w:adjustRightInd w:val="0"/>
              <w:jc w:val="left"/>
              <w:rPr>
                <w:rFonts w:ascii="Arial" w:hAnsi="Arial" w:cs="Arial"/>
                <w:i/>
                <w:iCs/>
                <w:szCs w:val="24"/>
                <w:lang w:eastAsia="en-AU"/>
              </w:rPr>
            </w:pPr>
            <w:r w:rsidRPr="00565678">
              <w:rPr>
                <w:rFonts w:ascii="Arial" w:hAnsi="Arial" w:cs="Arial"/>
                <w:i/>
                <w:iCs/>
                <w:szCs w:val="24"/>
                <w:lang w:eastAsia="en-AU"/>
              </w:rPr>
              <w:t xml:space="preserve">By conducting this review and evaluation </w:t>
            </w:r>
            <w:r w:rsidR="00A51EAD" w:rsidRPr="00565678">
              <w:rPr>
                <w:rFonts w:ascii="Arial" w:hAnsi="Arial" w:cs="Arial"/>
                <w:i/>
                <w:iCs/>
                <w:szCs w:val="24"/>
                <w:lang w:eastAsia="en-AU"/>
              </w:rPr>
              <w:t xml:space="preserve">the PCBU would like to </w:t>
            </w:r>
            <w:r w:rsidR="00EA5457" w:rsidRPr="00565678">
              <w:rPr>
                <w:rFonts w:ascii="Arial" w:hAnsi="Arial" w:cs="Arial"/>
                <w:i/>
                <w:iCs/>
                <w:szCs w:val="24"/>
                <w:lang w:eastAsia="en-AU"/>
              </w:rPr>
              <w:t>ensure that we are meeting our obligations as well as looking for improvements</w:t>
            </w:r>
            <w:r w:rsidR="00565678" w:rsidRPr="00565678">
              <w:rPr>
                <w:rFonts w:ascii="Arial" w:hAnsi="Arial" w:cs="Arial"/>
                <w:i/>
                <w:iCs/>
                <w:szCs w:val="24"/>
                <w:lang w:eastAsia="en-AU"/>
              </w:rPr>
              <w:t xml:space="preserve"> to systems and training.  </w:t>
            </w:r>
          </w:p>
          <w:p w14:paraId="74F43DD9" w14:textId="4406B292" w:rsidR="002A72E3" w:rsidRDefault="002A72E3" w:rsidP="00565678">
            <w:pPr>
              <w:autoSpaceDE w:val="0"/>
              <w:autoSpaceDN w:val="0"/>
              <w:adjustRightInd w:val="0"/>
              <w:jc w:val="left"/>
              <w:rPr>
                <w:rFonts w:ascii="Arial" w:hAnsi="Arial" w:cs="Arial"/>
                <w:i/>
                <w:iCs/>
                <w:szCs w:val="24"/>
              </w:rPr>
            </w:pPr>
          </w:p>
          <w:p w14:paraId="4FFD537E" w14:textId="1648F304" w:rsidR="002A72E3" w:rsidRDefault="002A72E3" w:rsidP="00565678">
            <w:pPr>
              <w:autoSpaceDE w:val="0"/>
              <w:autoSpaceDN w:val="0"/>
              <w:adjustRightInd w:val="0"/>
              <w:jc w:val="left"/>
              <w:rPr>
                <w:rFonts w:ascii="Arial" w:hAnsi="Arial" w:cs="Arial"/>
                <w:i/>
                <w:iCs/>
                <w:szCs w:val="24"/>
              </w:rPr>
            </w:pPr>
          </w:p>
          <w:p w14:paraId="079F8E63" w14:textId="28EF5944" w:rsidR="002A72E3" w:rsidRDefault="002A72E3" w:rsidP="00565678">
            <w:pPr>
              <w:autoSpaceDE w:val="0"/>
              <w:autoSpaceDN w:val="0"/>
              <w:adjustRightInd w:val="0"/>
              <w:jc w:val="left"/>
              <w:rPr>
                <w:rFonts w:ascii="Arial" w:hAnsi="Arial" w:cs="Arial"/>
                <w:i/>
                <w:iCs/>
                <w:szCs w:val="24"/>
              </w:rPr>
            </w:pPr>
          </w:p>
          <w:p w14:paraId="01404F10" w14:textId="6EEF7B7C" w:rsidR="002A72E3" w:rsidRDefault="002A72E3" w:rsidP="00565678">
            <w:pPr>
              <w:autoSpaceDE w:val="0"/>
              <w:autoSpaceDN w:val="0"/>
              <w:adjustRightInd w:val="0"/>
              <w:jc w:val="left"/>
              <w:rPr>
                <w:rFonts w:ascii="Arial" w:hAnsi="Arial" w:cs="Arial"/>
                <w:i/>
                <w:iCs/>
                <w:szCs w:val="24"/>
              </w:rPr>
            </w:pPr>
          </w:p>
          <w:p w14:paraId="746141F6" w14:textId="1A15BEDE" w:rsidR="002A72E3" w:rsidRDefault="002A72E3" w:rsidP="00565678">
            <w:pPr>
              <w:autoSpaceDE w:val="0"/>
              <w:autoSpaceDN w:val="0"/>
              <w:adjustRightInd w:val="0"/>
              <w:jc w:val="left"/>
              <w:rPr>
                <w:rFonts w:ascii="Arial" w:hAnsi="Arial" w:cs="Arial"/>
                <w:i/>
                <w:iCs/>
                <w:szCs w:val="24"/>
              </w:rPr>
            </w:pPr>
          </w:p>
          <w:p w14:paraId="4F480983" w14:textId="78197268" w:rsidR="002A72E3" w:rsidRDefault="002A72E3" w:rsidP="00565678">
            <w:pPr>
              <w:autoSpaceDE w:val="0"/>
              <w:autoSpaceDN w:val="0"/>
              <w:adjustRightInd w:val="0"/>
              <w:jc w:val="left"/>
              <w:rPr>
                <w:rFonts w:ascii="Arial" w:hAnsi="Arial" w:cs="Arial"/>
                <w:i/>
                <w:iCs/>
                <w:szCs w:val="24"/>
              </w:rPr>
            </w:pPr>
          </w:p>
          <w:p w14:paraId="0346F0DA" w14:textId="27BD0A14" w:rsidR="002A72E3" w:rsidRDefault="002A72E3" w:rsidP="00565678">
            <w:pPr>
              <w:autoSpaceDE w:val="0"/>
              <w:autoSpaceDN w:val="0"/>
              <w:adjustRightInd w:val="0"/>
              <w:jc w:val="left"/>
              <w:rPr>
                <w:rFonts w:ascii="Arial" w:hAnsi="Arial" w:cs="Arial"/>
                <w:i/>
                <w:iCs/>
                <w:szCs w:val="24"/>
              </w:rPr>
            </w:pPr>
          </w:p>
          <w:p w14:paraId="1A3879AF" w14:textId="45D0C9C7" w:rsidR="002A72E3" w:rsidRDefault="002A72E3" w:rsidP="00565678">
            <w:pPr>
              <w:autoSpaceDE w:val="0"/>
              <w:autoSpaceDN w:val="0"/>
              <w:adjustRightInd w:val="0"/>
              <w:jc w:val="left"/>
              <w:rPr>
                <w:rFonts w:ascii="Arial" w:hAnsi="Arial" w:cs="Arial"/>
                <w:i/>
                <w:iCs/>
                <w:szCs w:val="24"/>
              </w:rPr>
            </w:pPr>
          </w:p>
          <w:p w14:paraId="75D9BAF2" w14:textId="6CB67680" w:rsidR="002A72E3" w:rsidRDefault="002A72E3" w:rsidP="00565678">
            <w:pPr>
              <w:autoSpaceDE w:val="0"/>
              <w:autoSpaceDN w:val="0"/>
              <w:adjustRightInd w:val="0"/>
              <w:jc w:val="left"/>
              <w:rPr>
                <w:rFonts w:ascii="Arial" w:hAnsi="Arial" w:cs="Arial"/>
                <w:i/>
                <w:iCs/>
                <w:szCs w:val="24"/>
              </w:rPr>
            </w:pPr>
          </w:p>
          <w:p w14:paraId="2EED000A" w14:textId="7C3C6B31" w:rsidR="002A72E3" w:rsidRDefault="002A72E3" w:rsidP="00565678">
            <w:pPr>
              <w:autoSpaceDE w:val="0"/>
              <w:autoSpaceDN w:val="0"/>
              <w:adjustRightInd w:val="0"/>
              <w:jc w:val="left"/>
              <w:rPr>
                <w:rFonts w:ascii="Arial" w:hAnsi="Arial" w:cs="Arial"/>
                <w:i/>
                <w:iCs/>
                <w:szCs w:val="24"/>
              </w:rPr>
            </w:pPr>
          </w:p>
          <w:p w14:paraId="34E93189" w14:textId="05FC0B49" w:rsidR="002A72E3" w:rsidRDefault="002A72E3" w:rsidP="00565678">
            <w:pPr>
              <w:autoSpaceDE w:val="0"/>
              <w:autoSpaceDN w:val="0"/>
              <w:adjustRightInd w:val="0"/>
              <w:jc w:val="left"/>
              <w:rPr>
                <w:rFonts w:ascii="Arial" w:hAnsi="Arial" w:cs="Arial"/>
                <w:i/>
                <w:iCs/>
                <w:szCs w:val="24"/>
              </w:rPr>
            </w:pPr>
          </w:p>
          <w:p w14:paraId="3149924A" w14:textId="66088A98" w:rsidR="002A72E3" w:rsidRDefault="002A72E3" w:rsidP="00565678">
            <w:pPr>
              <w:autoSpaceDE w:val="0"/>
              <w:autoSpaceDN w:val="0"/>
              <w:adjustRightInd w:val="0"/>
              <w:jc w:val="left"/>
              <w:rPr>
                <w:rFonts w:ascii="Arial" w:hAnsi="Arial" w:cs="Arial"/>
                <w:i/>
                <w:iCs/>
                <w:szCs w:val="24"/>
              </w:rPr>
            </w:pPr>
          </w:p>
          <w:p w14:paraId="70B9CB26" w14:textId="19836832" w:rsidR="002A72E3" w:rsidRDefault="002A72E3" w:rsidP="00565678">
            <w:pPr>
              <w:autoSpaceDE w:val="0"/>
              <w:autoSpaceDN w:val="0"/>
              <w:adjustRightInd w:val="0"/>
              <w:jc w:val="left"/>
              <w:rPr>
                <w:rFonts w:ascii="Arial" w:hAnsi="Arial" w:cs="Arial"/>
                <w:i/>
                <w:iCs/>
                <w:szCs w:val="24"/>
              </w:rPr>
            </w:pPr>
          </w:p>
          <w:p w14:paraId="61410421" w14:textId="073C18BD" w:rsidR="002A72E3" w:rsidRDefault="002A72E3" w:rsidP="00565678">
            <w:pPr>
              <w:autoSpaceDE w:val="0"/>
              <w:autoSpaceDN w:val="0"/>
              <w:adjustRightInd w:val="0"/>
              <w:jc w:val="left"/>
              <w:rPr>
                <w:rFonts w:ascii="Arial" w:hAnsi="Arial" w:cs="Arial"/>
                <w:i/>
                <w:iCs/>
                <w:szCs w:val="24"/>
              </w:rPr>
            </w:pPr>
          </w:p>
          <w:p w14:paraId="278DBEE3" w14:textId="05FF4C7A" w:rsidR="002A72E3" w:rsidRDefault="002A72E3" w:rsidP="00565678">
            <w:pPr>
              <w:autoSpaceDE w:val="0"/>
              <w:autoSpaceDN w:val="0"/>
              <w:adjustRightInd w:val="0"/>
              <w:jc w:val="left"/>
              <w:rPr>
                <w:rFonts w:ascii="Arial" w:hAnsi="Arial" w:cs="Arial"/>
                <w:i/>
                <w:iCs/>
                <w:szCs w:val="24"/>
              </w:rPr>
            </w:pPr>
          </w:p>
          <w:p w14:paraId="2E258B36" w14:textId="0B75D450" w:rsidR="002A72E3" w:rsidRDefault="002A72E3" w:rsidP="00565678">
            <w:pPr>
              <w:autoSpaceDE w:val="0"/>
              <w:autoSpaceDN w:val="0"/>
              <w:adjustRightInd w:val="0"/>
              <w:jc w:val="left"/>
              <w:rPr>
                <w:rFonts w:ascii="Arial" w:hAnsi="Arial" w:cs="Arial"/>
                <w:i/>
                <w:iCs/>
                <w:szCs w:val="24"/>
              </w:rPr>
            </w:pPr>
          </w:p>
          <w:p w14:paraId="425EAE3F" w14:textId="59DC7C9F" w:rsidR="002A72E3" w:rsidRDefault="002A72E3" w:rsidP="00565678">
            <w:pPr>
              <w:autoSpaceDE w:val="0"/>
              <w:autoSpaceDN w:val="0"/>
              <w:adjustRightInd w:val="0"/>
              <w:jc w:val="left"/>
              <w:rPr>
                <w:rFonts w:ascii="Arial" w:hAnsi="Arial" w:cs="Arial"/>
                <w:i/>
                <w:iCs/>
                <w:szCs w:val="24"/>
              </w:rPr>
            </w:pPr>
          </w:p>
          <w:p w14:paraId="7AA5BCBF" w14:textId="10257DDE" w:rsidR="002A72E3" w:rsidRDefault="002A72E3" w:rsidP="00565678">
            <w:pPr>
              <w:autoSpaceDE w:val="0"/>
              <w:autoSpaceDN w:val="0"/>
              <w:adjustRightInd w:val="0"/>
              <w:jc w:val="left"/>
              <w:rPr>
                <w:rFonts w:ascii="Arial" w:hAnsi="Arial" w:cs="Arial"/>
                <w:i/>
                <w:iCs/>
                <w:szCs w:val="24"/>
              </w:rPr>
            </w:pPr>
          </w:p>
          <w:p w14:paraId="095A5896" w14:textId="7AD84D4A" w:rsidR="002A72E3" w:rsidRDefault="002A72E3" w:rsidP="00565678">
            <w:pPr>
              <w:autoSpaceDE w:val="0"/>
              <w:autoSpaceDN w:val="0"/>
              <w:adjustRightInd w:val="0"/>
              <w:jc w:val="left"/>
              <w:rPr>
                <w:rFonts w:ascii="Arial" w:hAnsi="Arial" w:cs="Arial"/>
                <w:i/>
                <w:iCs/>
                <w:szCs w:val="24"/>
              </w:rPr>
            </w:pPr>
          </w:p>
          <w:p w14:paraId="571A164E" w14:textId="766628D6" w:rsidR="002A72E3" w:rsidRDefault="002A72E3" w:rsidP="00565678">
            <w:pPr>
              <w:autoSpaceDE w:val="0"/>
              <w:autoSpaceDN w:val="0"/>
              <w:adjustRightInd w:val="0"/>
              <w:jc w:val="left"/>
              <w:rPr>
                <w:rFonts w:ascii="Arial" w:hAnsi="Arial" w:cs="Arial"/>
                <w:i/>
                <w:iCs/>
                <w:szCs w:val="24"/>
              </w:rPr>
            </w:pPr>
          </w:p>
          <w:p w14:paraId="483987BD" w14:textId="5DB5B9AC" w:rsidR="002A72E3" w:rsidRDefault="002A72E3" w:rsidP="00565678">
            <w:pPr>
              <w:autoSpaceDE w:val="0"/>
              <w:autoSpaceDN w:val="0"/>
              <w:adjustRightInd w:val="0"/>
              <w:jc w:val="left"/>
              <w:rPr>
                <w:rFonts w:ascii="Arial" w:hAnsi="Arial" w:cs="Arial"/>
                <w:i/>
                <w:iCs/>
                <w:szCs w:val="24"/>
              </w:rPr>
            </w:pPr>
          </w:p>
          <w:p w14:paraId="1FA0D759" w14:textId="52C9F953" w:rsidR="002A72E3" w:rsidRDefault="002A72E3" w:rsidP="00565678">
            <w:pPr>
              <w:autoSpaceDE w:val="0"/>
              <w:autoSpaceDN w:val="0"/>
              <w:adjustRightInd w:val="0"/>
              <w:jc w:val="left"/>
              <w:rPr>
                <w:rFonts w:ascii="Arial" w:hAnsi="Arial" w:cs="Arial"/>
                <w:i/>
                <w:iCs/>
                <w:szCs w:val="24"/>
              </w:rPr>
            </w:pPr>
          </w:p>
          <w:p w14:paraId="296EC00B" w14:textId="34D1AF2B" w:rsidR="002A72E3" w:rsidRDefault="002A72E3" w:rsidP="00565678">
            <w:pPr>
              <w:autoSpaceDE w:val="0"/>
              <w:autoSpaceDN w:val="0"/>
              <w:adjustRightInd w:val="0"/>
              <w:jc w:val="left"/>
              <w:rPr>
                <w:rFonts w:ascii="Arial" w:hAnsi="Arial" w:cs="Arial"/>
                <w:i/>
                <w:iCs/>
                <w:szCs w:val="24"/>
              </w:rPr>
            </w:pPr>
          </w:p>
          <w:p w14:paraId="6B39C355" w14:textId="442782EE" w:rsidR="002A72E3" w:rsidRDefault="002A72E3" w:rsidP="00565678">
            <w:pPr>
              <w:autoSpaceDE w:val="0"/>
              <w:autoSpaceDN w:val="0"/>
              <w:adjustRightInd w:val="0"/>
              <w:jc w:val="left"/>
              <w:rPr>
                <w:rFonts w:ascii="Arial" w:hAnsi="Arial" w:cs="Arial"/>
                <w:i/>
                <w:iCs/>
                <w:szCs w:val="24"/>
              </w:rPr>
            </w:pPr>
          </w:p>
          <w:p w14:paraId="3AD6B9A8" w14:textId="64F0CCC7" w:rsidR="002A72E3" w:rsidRDefault="002A72E3" w:rsidP="00565678">
            <w:pPr>
              <w:autoSpaceDE w:val="0"/>
              <w:autoSpaceDN w:val="0"/>
              <w:adjustRightInd w:val="0"/>
              <w:jc w:val="left"/>
              <w:rPr>
                <w:rFonts w:ascii="Arial" w:hAnsi="Arial" w:cs="Arial"/>
                <w:i/>
                <w:iCs/>
                <w:szCs w:val="24"/>
              </w:rPr>
            </w:pPr>
          </w:p>
          <w:p w14:paraId="04ECC7FC" w14:textId="2E46263E" w:rsidR="002A72E3" w:rsidRDefault="002A72E3" w:rsidP="00565678">
            <w:pPr>
              <w:autoSpaceDE w:val="0"/>
              <w:autoSpaceDN w:val="0"/>
              <w:adjustRightInd w:val="0"/>
              <w:jc w:val="left"/>
              <w:rPr>
                <w:rFonts w:ascii="Arial" w:hAnsi="Arial" w:cs="Arial"/>
                <w:i/>
                <w:iCs/>
                <w:szCs w:val="24"/>
              </w:rPr>
            </w:pPr>
          </w:p>
          <w:p w14:paraId="5435D66A" w14:textId="4C802526" w:rsidR="002A72E3" w:rsidRDefault="002A72E3" w:rsidP="00565678">
            <w:pPr>
              <w:autoSpaceDE w:val="0"/>
              <w:autoSpaceDN w:val="0"/>
              <w:adjustRightInd w:val="0"/>
              <w:jc w:val="left"/>
              <w:rPr>
                <w:rFonts w:ascii="Arial" w:hAnsi="Arial" w:cs="Arial"/>
                <w:i/>
                <w:iCs/>
                <w:szCs w:val="24"/>
              </w:rPr>
            </w:pPr>
          </w:p>
          <w:p w14:paraId="6B1E0974" w14:textId="6150B314" w:rsidR="002A72E3" w:rsidRDefault="002A72E3" w:rsidP="00565678">
            <w:pPr>
              <w:autoSpaceDE w:val="0"/>
              <w:autoSpaceDN w:val="0"/>
              <w:adjustRightInd w:val="0"/>
              <w:jc w:val="left"/>
              <w:rPr>
                <w:rFonts w:ascii="Arial" w:hAnsi="Arial" w:cs="Arial"/>
                <w:i/>
                <w:iCs/>
                <w:szCs w:val="24"/>
              </w:rPr>
            </w:pPr>
          </w:p>
          <w:p w14:paraId="6FF2E619" w14:textId="5AB66EB2" w:rsidR="002A72E3" w:rsidRDefault="002A72E3" w:rsidP="00565678">
            <w:pPr>
              <w:autoSpaceDE w:val="0"/>
              <w:autoSpaceDN w:val="0"/>
              <w:adjustRightInd w:val="0"/>
              <w:jc w:val="left"/>
              <w:rPr>
                <w:rFonts w:ascii="Arial" w:hAnsi="Arial" w:cs="Arial"/>
                <w:i/>
                <w:iCs/>
                <w:szCs w:val="24"/>
              </w:rPr>
            </w:pPr>
          </w:p>
          <w:p w14:paraId="23C177DC" w14:textId="77777777" w:rsidR="002A72E3" w:rsidRPr="00565678" w:rsidRDefault="002A72E3" w:rsidP="00565678">
            <w:pPr>
              <w:autoSpaceDE w:val="0"/>
              <w:autoSpaceDN w:val="0"/>
              <w:adjustRightInd w:val="0"/>
              <w:jc w:val="left"/>
              <w:rPr>
                <w:rFonts w:ascii="Arial" w:hAnsi="Arial" w:cs="Arial"/>
                <w:i/>
                <w:iCs/>
                <w:szCs w:val="24"/>
              </w:rPr>
            </w:pPr>
          </w:p>
          <w:permEnd w:id="1557796443"/>
          <w:p w14:paraId="0A4BF25C" w14:textId="57EC6FD3" w:rsidR="008F1E22" w:rsidRPr="008F1E22" w:rsidRDefault="008F1E22" w:rsidP="00802670">
            <w:pPr>
              <w:keepNext/>
              <w:jc w:val="left"/>
              <w:rPr>
                <w:rFonts w:ascii="Arial" w:hAnsi="Arial" w:cs="Arial"/>
                <w:sz w:val="22"/>
              </w:rPr>
            </w:pPr>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CURRENT PRACTICES FOR CONTRACTORS</w:t>
            </w:r>
          </w:p>
        </w:tc>
      </w:tr>
      <w:tr w:rsidR="008F1E22" w:rsidRPr="00802670" w14:paraId="0EE784A2" w14:textId="77777777" w:rsidTr="00802670">
        <w:trPr>
          <w:trHeight w:val="9694"/>
        </w:trPr>
        <w:tc>
          <w:tcPr>
            <w:tcW w:w="9242" w:type="dxa"/>
          </w:tcPr>
          <w:p w14:paraId="02AB1ABC" w14:textId="61B15108" w:rsidR="001D2AFC" w:rsidRPr="002A72E3" w:rsidRDefault="001D2AFC" w:rsidP="001D2AFC">
            <w:pPr>
              <w:contextualSpacing/>
              <w:jc w:val="left"/>
              <w:rPr>
                <w:rFonts w:ascii="Arial" w:hAnsi="Arial" w:cs="Arial"/>
                <w:i/>
                <w:iCs/>
                <w:sz w:val="22"/>
              </w:rPr>
            </w:pPr>
            <w:permStart w:id="1598364705" w:edGrp="everyone"/>
            <w:r w:rsidRPr="002A72E3">
              <w:rPr>
                <w:rFonts w:ascii="Arial" w:hAnsi="Arial" w:cs="Arial"/>
                <w:i/>
                <w:iCs/>
                <w:sz w:val="22"/>
              </w:rPr>
              <w:t>As there are many services and speciali</w:t>
            </w:r>
            <w:r w:rsidR="00CE22CC" w:rsidRPr="002A72E3">
              <w:rPr>
                <w:rFonts w:ascii="Arial" w:hAnsi="Arial" w:cs="Arial"/>
                <w:i/>
                <w:iCs/>
                <w:sz w:val="22"/>
              </w:rPr>
              <w:t xml:space="preserve">sed works </w:t>
            </w:r>
            <w:r w:rsidRPr="002A72E3">
              <w:rPr>
                <w:rFonts w:ascii="Arial" w:hAnsi="Arial" w:cs="Arial"/>
                <w:i/>
                <w:iCs/>
                <w:sz w:val="22"/>
              </w:rPr>
              <w:t>required for such a large infrastructure pro</w:t>
            </w:r>
            <w:r w:rsidR="00EF4411" w:rsidRPr="002A72E3">
              <w:rPr>
                <w:rFonts w:ascii="Arial" w:hAnsi="Arial" w:cs="Arial"/>
                <w:i/>
                <w:iCs/>
                <w:sz w:val="22"/>
              </w:rPr>
              <w:t>ject t</w:t>
            </w:r>
            <w:r w:rsidRPr="002A72E3">
              <w:rPr>
                <w:rFonts w:ascii="Arial" w:hAnsi="Arial" w:cs="Arial"/>
                <w:i/>
                <w:iCs/>
                <w:sz w:val="22"/>
              </w:rPr>
              <w:t xml:space="preserve">wo </w:t>
            </w:r>
            <w:r w:rsidR="00EF4411" w:rsidRPr="002A72E3">
              <w:rPr>
                <w:rFonts w:ascii="Arial" w:hAnsi="Arial" w:cs="Arial"/>
                <w:i/>
                <w:iCs/>
                <w:sz w:val="22"/>
              </w:rPr>
              <w:t xml:space="preserve">examples of </w:t>
            </w:r>
            <w:r w:rsidR="00F41EEC" w:rsidRPr="002A72E3">
              <w:rPr>
                <w:rFonts w:ascii="Arial" w:hAnsi="Arial" w:cs="Arial"/>
                <w:i/>
                <w:iCs/>
                <w:sz w:val="22"/>
              </w:rPr>
              <w:t>contractor arrangements</w:t>
            </w:r>
            <w:r w:rsidR="00EF4411" w:rsidRPr="002A72E3">
              <w:rPr>
                <w:rFonts w:ascii="Arial" w:hAnsi="Arial" w:cs="Arial"/>
                <w:i/>
                <w:iCs/>
                <w:sz w:val="22"/>
              </w:rPr>
              <w:t xml:space="preserve"> are: </w:t>
            </w:r>
          </w:p>
          <w:p w14:paraId="44D28413" w14:textId="0021BF67" w:rsidR="001D2AFC" w:rsidRPr="002A72E3" w:rsidRDefault="001D2AFC" w:rsidP="001D2AFC">
            <w:pPr>
              <w:pStyle w:val="ListParagraph"/>
              <w:numPr>
                <w:ilvl w:val="0"/>
                <w:numId w:val="26"/>
              </w:numPr>
              <w:jc w:val="left"/>
              <w:rPr>
                <w:rFonts w:ascii="Arial" w:hAnsi="Arial" w:cs="Arial"/>
                <w:i/>
                <w:iCs/>
                <w:sz w:val="22"/>
              </w:rPr>
            </w:pPr>
            <w:r w:rsidRPr="002A72E3">
              <w:rPr>
                <w:rFonts w:ascii="Arial" w:hAnsi="Arial" w:cs="Arial"/>
                <w:i/>
                <w:iCs/>
                <w:sz w:val="22"/>
              </w:rPr>
              <w:t xml:space="preserve">Wet Hire – Mobile Cranes and Labour Hire of </w:t>
            </w:r>
            <w:r w:rsidR="009229BD" w:rsidRPr="002A72E3">
              <w:rPr>
                <w:rFonts w:ascii="Arial" w:hAnsi="Arial" w:cs="Arial"/>
                <w:i/>
                <w:iCs/>
                <w:sz w:val="22"/>
              </w:rPr>
              <w:t>specialised</w:t>
            </w:r>
            <w:r w:rsidRPr="002A72E3">
              <w:rPr>
                <w:rFonts w:ascii="Arial" w:hAnsi="Arial" w:cs="Arial"/>
                <w:i/>
                <w:iCs/>
                <w:sz w:val="22"/>
              </w:rPr>
              <w:t xml:space="preserve"> crane operators</w:t>
            </w:r>
          </w:p>
          <w:p w14:paraId="76E1CCDA" w14:textId="77777777" w:rsidR="004565B3" w:rsidRPr="002A72E3" w:rsidRDefault="001D2AFC" w:rsidP="005A1F2A">
            <w:pPr>
              <w:pStyle w:val="ListParagraph"/>
              <w:numPr>
                <w:ilvl w:val="0"/>
                <w:numId w:val="26"/>
              </w:numPr>
              <w:jc w:val="left"/>
              <w:rPr>
                <w:rFonts w:ascii="Arial" w:hAnsi="Arial" w:cs="Arial"/>
                <w:i/>
                <w:iCs/>
                <w:sz w:val="22"/>
              </w:rPr>
            </w:pPr>
            <w:r w:rsidRPr="002A72E3">
              <w:rPr>
                <w:rFonts w:ascii="Arial" w:hAnsi="Arial" w:cs="Arial"/>
                <w:i/>
                <w:iCs/>
                <w:sz w:val="22"/>
              </w:rPr>
              <w:t>Dry Hire – Heavy Vehicle/Machinery Hire</w:t>
            </w:r>
          </w:p>
          <w:p w14:paraId="288EEE1F" w14:textId="50707F7C" w:rsidR="00C80915" w:rsidRPr="002A72E3" w:rsidRDefault="00C80915" w:rsidP="00C80915">
            <w:pPr>
              <w:contextualSpacing/>
              <w:jc w:val="left"/>
              <w:rPr>
                <w:rFonts w:ascii="Arial" w:hAnsi="Arial" w:cs="Arial"/>
                <w:i/>
                <w:iCs/>
                <w:sz w:val="22"/>
              </w:rPr>
            </w:pPr>
          </w:p>
          <w:p w14:paraId="48DE1019" w14:textId="0634F620" w:rsidR="00276769" w:rsidRPr="002A72E3" w:rsidRDefault="007406F9" w:rsidP="00C80915">
            <w:pPr>
              <w:contextualSpacing/>
              <w:jc w:val="left"/>
              <w:rPr>
                <w:rFonts w:ascii="Arial" w:hAnsi="Arial" w:cs="Arial"/>
                <w:i/>
                <w:iCs/>
                <w:sz w:val="22"/>
              </w:rPr>
            </w:pPr>
            <w:r w:rsidRPr="002A72E3">
              <w:rPr>
                <w:rFonts w:ascii="Arial" w:hAnsi="Arial" w:cs="Arial"/>
                <w:i/>
                <w:iCs/>
                <w:sz w:val="22"/>
              </w:rPr>
              <w:t xml:space="preserve">The Procurement Management Plan outlines </w:t>
            </w:r>
            <w:r w:rsidR="00EE043B" w:rsidRPr="002A72E3">
              <w:rPr>
                <w:rFonts w:ascii="Arial" w:hAnsi="Arial" w:cs="Arial"/>
                <w:i/>
                <w:iCs/>
                <w:sz w:val="22"/>
              </w:rPr>
              <w:t xml:space="preserve">the </w:t>
            </w:r>
            <w:r w:rsidR="00142C4B" w:rsidRPr="002A72E3">
              <w:rPr>
                <w:rFonts w:ascii="Arial" w:hAnsi="Arial" w:cs="Arial"/>
                <w:i/>
                <w:iCs/>
                <w:sz w:val="22"/>
              </w:rPr>
              <w:t xml:space="preserve">contractor arrangements, procurement process </w:t>
            </w:r>
            <w:r w:rsidR="00EE043B" w:rsidRPr="002A72E3">
              <w:rPr>
                <w:rFonts w:ascii="Arial" w:hAnsi="Arial" w:cs="Arial"/>
                <w:i/>
                <w:iCs/>
                <w:sz w:val="22"/>
              </w:rPr>
              <w:t>and</w:t>
            </w:r>
            <w:r w:rsidR="00142C4B" w:rsidRPr="002A72E3">
              <w:rPr>
                <w:rFonts w:ascii="Arial" w:hAnsi="Arial" w:cs="Arial"/>
                <w:i/>
                <w:iCs/>
                <w:sz w:val="22"/>
              </w:rPr>
              <w:t xml:space="preserve"> relevant </w:t>
            </w:r>
            <w:r w:rsidR="00EE043B" w:rsidRPr="002A72E3">
              <w:rPr>
                <w:rFonts w:ascii="Arial" w:hAnsi="Arial" w:cs="Arial"/>
                <w:i/>
                <w:iCs/>
                <w:sz w:val="22"/>
              </w:rPr>
              <w:t xml:space="preserve">documents that will support the delivery of the project. </w:t>
            </w:r>
            <w:r w:rsidR="005C62B1" w:rsidRPr="002A72E3">
              <w:rPr>
                <w:rFonts w:ascii="Arial" w:hAnsi="Arial" w:cs="Arial"/>
                <w:i/>
                <w:iCs/>
                <w:sz w:val="22"/>
              </w:rPr>
              <w:t xml:space="preserve">The choice of </w:t>
            </w:r>
            <w:r w:rsidR="00142C4B" w:rsidRPr="002A72E3">
              <w:rPr>
                <w:rFonts w:ascii="Arial" w:hAnsi="Arial" w:cs="Arial"/>
                <w:i/>
                <w:iCs/>
                <w:sz w:val="22"/>
              </w:rPr>
              <w:t>c</w:t>
            </w:r>
            <w:r w:rsidR="005C62B1" w:rsidRPr="002A72E3">
              <w:rPr>
                <w:rFonts w:ascii="Arial" w:hAnsi="Arial" w:cs="Arial"/>
                <w:i/>
                <w:iCs/>
                <w:sz w:val="22"/>
              </w:rPr>
              <w:t xml:space="preserve">ontract type is agreed between the </w:t>
            </w:r>
            <w:r w:rsidR="009229BD" w:rsidRPr="002A72E3">
              <w:rPr>
                <w:rFonts w:ascii="Arial" w:hAnsi="Arial" w:cs="Arial"/>
                <w:i/>
                <w:iCs/>
                <w:sz w:val="22"/>
              </w:rPr>
              <w:t>c</w:t>
            </w:r>
            <w:r w:rsidR="005C62B1" w:rsidRPr="002A72E3">
              <w:rPr>
                <w:rFonts w:ascii="Arial" w:hAnsi="Arial" w:cs="Arial"/>
                <w:i/>
                <w:iCs/>
                <w:sz w:val="22"/>
              </w:rPr>
              <w:t>ommercial and construction team</w:t>
            </w:r>
            <w:r w:rsidR="009229BD" w:rsidRPr="002A72E3">
              <w:rPr>
                <w:rFonts w:ascii="Arial" w:hAnsi="Arial" w:cs="Arial"/>
                <w:i/>
                <w:iCs/>
                <w:sz w:val="22"/>
              </w:rPr>
              <w:t xml:space="preserve">s. </w:t>
            </w:r>
          </w:p>
          <w:p w14:paraId="51E19E40" w14:textId="7F49B28C" w:rsidR="00C80915" w:rsidRPr="002A72E3" w:rsidRDefault="00C80915" w:rsidP="00C80915">
            <w:pPr>
              <w:contextualSpacing/>
              <w:jc w:val="left"/>
              <w:rPr>
                <w:rFonts w:ascii="Arial" w:hAnsi="Arial" w:cs="Arial"/>
                <w:i/>
                <w:iCs/>
                <w:sz w:val="22"/>
              </w:rPr>
            </w:pPr>
          </w:p>
          <w:p w14:paraId="0082DF4B" w14:textId="6A85609F" w:rsidR="008D1E77" w:rsidRPr="002A72E3" w:rsidRDefault="00E21CCA" w:rsidP="00E21CCA">
            <w:pPr>
              <w:jc w:val="left"/>
              <w:rPr>
                <w:rFonts w:ascii="Arial" w:hAnsi="Arial" w:cs="Arial"/>
                <w:i/>
                <w:iCs/>
                <w:sz w:val="22"/>
              </w:rPr>
            </w:pPr>
            <w:r w:rsidRPr="002A72E3">
              <w:rPr>
                <w:rFonts w:ascii="Arial" w:hAnsi="Arial" w:cs="Arial"/>
                <w:i/>
                <w:iCs/>
                <w:sz w:val="22"/>
              </w:rPr>
              <w:t xml:space="preserve">The main reference document </w:t>
            </w:r>
            <w:r w:rsidR="00CD29DE" w:rsidRPr="002A72E3">
              <w:rPr>
                <w:rFonts w:ascii="Arial" w:hAnsi="Arial" w:cs="Arial"/>
                <w:i/>
                <w:iCs/>
                <w:sz w:val="22"/>
              </w:rPr>
              <w:t>for subcontractors would be the subcontractor</w:t>
            </w:r>
            <w:r w:rsidRPr="002A72E3">
              <w:rPr>
                <w:rFonts w:ascii="Arial" w:hAnsi="Arial" w:cs="Arial"/>
                <w:i/>
                <w:iCs/>
                <w:sz w:val="22"/>
              </w:rPr>
              <w:t xml:space="preserve"> onboarding guidelines as this includes</w:t>
            </w:r>
            <w:r w:rsidR="007400EB" w:rsidRPr="002A72E3">
              <w:rPr>
                <w:rFonts w:ascii="Arial" w:hAnsi="Arial" w:cs="Arial"/>
                <w:i/>
                <w:iCs/>
                <w:sz w:val="22"/>
              </w:rPr>
              <w:t xml:space="preserve"> WHS policies, procedures, processes and systems for</w:t>
            </w:r>
            <w:r w:rsidR="008D1E77" w:rsidRPr="002A72E3">
              <w:rPr>
                <w:rFonts w:ascii="Arial" w:hAnsi="Arial" w:cs="Arial"/>
                <w:i/>
                <w:iCs/>
                <w:sz w:val="22"/>
              </w:rPr>
              <w:t xml:space="preserve">: </w:t>
            </w:r>
          </w:p>
          <w:p w14:paraId="4128A528" w14:textId="74240E7C" w:rsidR="008D1E77" w:rsidRPr="002A72E3" w:rsidRDefault="007400EB" w:rsidP="008D1E77">
            <w:pPr>
              <w:pStyle w:val="ListParagraph"/>
              <w:numPr>
                <w:ilvl w:val="0"/>
                <w:numId w:val="35"/>
              </w:numPr>
              <w:jc w:val="left"/>
              <w:rPr>
                <w:rFonts w:ascii="Arial" w:hAnsi="Arial" w:cs="Arial"/>
                <w:i/>
                <w:iCs/>
                <w:sz w:val="22"/>
              </w:rPr>
            </w:pPr>
            <w:r w:rsidRPr="002A72E3">
              <w:rPr>
                <w:rFonts w:ascii="Arial" w:hAnsi="Arial" w:cs="Arial"/>
                <w:i/>
                <w:iCs/>
                <w:sz w:val="22"/>
              </w:rPr>
              <w:t>booking</w:t>
            </w:r>
            <w:r w:rsidR="008D1E77" w:rsidRPr="002A72E3">
              <w:rPr>
                <w:rFonts w:ascii="Arial" w:hAnsi="Arial" w:cs="Arial"/>
                <w:i/>
                <w:iCs/>
                <w:sz w:val="22"/>
              </w:rPr>
              <w:t xml:space="preserve"> induction</w:t>
            </w:r>
            <w:r w:rsidRPr="002A72E3">
              <w:rPr>
                <w:rFonts w:ascii="Arial" w:hAnsi="Arial" w:cs="Arial"/>
                <w:i/>
                <w:iCs/>
                <w:sz w:val="22"/>
              </w:rPr>
              <w:t>s</w:t>
            </w:r>
          </w:p>
          <w:p w14:paraId="58A9F0F3" w14:textId="2302D9D6" w:rsidR="00917CA6" w:rsidRPr="002A72E3" w:rsidRDefault="008D1E77" w:rsidP="008D1E77">
            <w:pPr>
              <w:pStyle w:val="ListParagraph"/>
              <w:numPr>
                <w:ilvl w:val="0"/>
                <w:numId w:val="35"/>
              </w:numPr>
              <w:jc w:val="left"/>
              <w:rPr>
                <w:rFonts w:ascii="Arial" w:hAnsi="Arial" w:cs="Arial"/>
                <w:i/>
                <w:iCs/>
                <w:sz w:val="22"/>
              </w:rPr>
            </w:pPr>
            <w:r w:rsidRPr="002A72E3">
              <w:rPr>
                <w:rFonts w:ascii="Arial" w:hAnsi="Arial" w:cs="Arial"/>
                <w:i/>
                <w:iCs/>
                <w:sz w:val="22"/>
              </w:rPr>
              <w:t xml:space="preserve">Managing </w:t>
            </w:r>
            <w:r w:rsidR="007400EB" w:rsidRPr="002A72E3">
              <w:rPr>
                <w:rFonts w:ascii="Arial" w:hAnsi="Arial" w:cs="Arial"/>
                <w:i/>
                <w:iCs/>
                <w:sz w:val="22"/>
              </w:rPr>
              <w:t>worker c</w:t>
            </w:r>
            <w:r w:rsidRPr="002A72E3">
              <w:rPr>
                <w:rFonts w:ascii="Arial" w:hAnsi="Arial" w:cs="Arial"/>
                <w:i/>
                <w:iCs/>
                <w:sz w:val="22"/>
              </w:rPr>
              <w:t>ompetencies</w:t>
            </w:r>
          </w:p>
          <w:p w14:paraId="330F3944" w14:textId="1769E283" w:rsidR="00917CA6" w:rsidRDefault="00917CA6" w:rsidP="008D1E77">
            <w:pPr>
              <w:pStyle w:val="ListParagraph"/>
              <w:numPr>
                <w:ilvl w:val="0"/>
                <w:numId w:val="35"/>
              </w:numPr>
              <w:jc w:val="left"/>
              <w:rPr>
                <w:rFonts w:ascii="Arial" w:hAnsi="Arial" w:cs="Arial"/>
                <w:i/>
                <w:iCs/>
                <w:sz w:val="22"/>
              </w:rPr>
            </w:pPr>
            <w:r w:rsidRPr="002A72E3">
              <w:rPr>
                <w:rFonts w:ascii="Arial" w:hAnsi="Arial" w:cs="Arial"/>
                <w:i/>
                <w:iCs/>
                <w:sz w:val="22"/>
              </w:rPr>
              <w:t>CGBU “</w:t>
            </w:r>
            <w:r w:rsidR="007400EB" w:rsidRPr="002A72E3">
              <w:rPr>
                <w:rFonts w:ascii="Arial" w:hAnsi="Arial" w:cs="Arial"/>
                <w:i/>
                <w:iCs/>
                <w:sz w:val="22"/>
              </w:rPr>
              <w:t>S</w:t>
            </w:r>
            <w:r w:rsidRPr="002A72E3">
              <w:rPr>
                <w:rFonts w:ascii="Arial" w:hAnsi="Arial" w:cs="Arial"/>
                <w:i/>
                <w:iCs/>
                <w:sz w:val="22"/>
              </w:rPr>
              <w:t>afety Essentials</w:t>
            </w:r>
            <w:r w:rsidR="000B6607">
              <w:rPr>
                <w:rFonts w:ascii="Arial" w:hAnsi="Arial" w:cs="Arial"/>
                <w:i/>
                <w:iCs/>
                <w:sz w:val="22"/>
              </w:rPr>
              <w:t>”</w:t>
            </w:r>
          </w:p>
          <w:p w14:paraId="54237668" w14:textId="7B64D2A9" w:rsidR="00670621" w:rsidRPr="002A72E3" w:rsidRDefault="00670621" w:rsidP="008D1E77">
            <w:pPr>
              <w:pStyle w:val="ListParagraph"/>
              <w:numPr>
                <w:ilvl w:val="0"/>
                <w:numId w:val="35"/>
              </w:numPr>
              <w:jc w:val="left"/>
              <w:rPr>
                <w:rFonts w:ascii="Arial" w:hAnsi="Arial" w:cs="Arial"/>
                <w:i/>
                <w:iCs/>
                <w:sz w:val="22"/>
              </w:rPr>
            </w:pPr>
            <w:r>
              <w:rPr>
                <w:rFonts w:ascii="Arial" w:hAnsi="Arial" w:cs="Arial"/>
                <w:i/>
                <w:iCs/>
                <w:sz w:val="22"/>
              </w:rPr>
              <w:t>One HSE Framework</w:t>
            </w:r>
          </w:p>
          <w:p w14:paraId="390A4475" w14:textId="77777777" w:rsidR="00917CA6" w:rsidRPr="002A72E3" w:rsidRDefault="00917CA6" w:rsidP="008D1E77">
            <w:pPr>
              <w:pStyle w:val="ListParagraph"/>
              <w:numPr>
                <w:ilvl w:val="0"/>
                <w:numId w:val="35"/>
              </w:numPr>
              <w:jc w:val="left"/>
              <w:rPr>
                <w:rFonts w:ascii="Arial" w:hAnsi="Arial" w:cs="Arial"/>
                <w:i/>
                <w:iCs/>
                <w:sz w:val="22"/>
              </w:rPr>
            </w:pPr>
            <w:r w:rsidRPr="002A72E3">
              <w:rPr>
                <w:rFonts w:ascii="Arial" w:hAnsi="Arial" w:cs="Arial"/>
                <w:i/>
                <w:iCs/>
                <w:sz w:val="22"/>
              </w:rPr>
              <w:t xml:space="preserve">Fitness for Duty </w:t>
            </w:r>
          </w:p>
          <w:p w14:paraId="58E85A08" w14:textId="77777777" w:rsidR="00917CA6" w:rsidRPr="002A72E3" w:rsidRDefault="00917CA6" w:rsidP="008D1E77">
            <w:pPr>
              <w:pStyle w:val="ListParagraph"/>
              <w:numPr>
                <w:ilvl w:val="0"/>
                <w:numId w:val="35"/>
              </w:numPr>
              <w:jc w:val="left"/>
              <w:rPr>
                <w:rFonts w:ascii="Arial" w:hAnsi="Arial" w:cs="Arial"/>
                <w:i/>
                <w:iCs/>
                <w:sz w:val="22"/>
              </w:rPr>
            </w:pPr>
            <w:r w:rsidRPr="002A72E3">
              <w:rPr>
                <w:rFonts w:ascii="Arial" w:hAnsi="Arial" w:cs="Arial"/>
                <w:i/>
                <w:iCs/>
                <w:sz w:val="22"/>
              </w:rPr>
              <w:t>Health Monitoring</w:t>
            </w:r>
          </w:p>
          <w:p w14:paraId="2B3B743D" w14:textId="77777777" w:rsidR="00FA71B4" w:rsidRPr="002A72E3" w:rsidRDefault="00917CA6" w:rsidP="008D1E77">
            <w:pPr>
              <w:pStyle w:val="ListParagraph"/>
              <w:numPr>
                <w:ilvl w:val="0"/>
                <w:numId w:val="35"/>
              </w:numPr>
              <w:jc w:val="left"/>
              <w:rPr>
                <w:rFonts w:ascii="Arial" w:hAnsi="Arial" w:cs="Arial"/>
                <w:i/>
                <w:iCs/>
                <w:sz w:val="22"/>
              </w:rPr>
            </w:pPr>
            <w:r w:rsidRPr="002A72E3">
              <w:rPr>
                <w:rFonts w:ascii="Arial" w:hAnsi="Arial" w:cs="Arial"/>
                <w:i/>
                <w:iCs/>
                <w:sz w:val="22"/>
              </w:rPr>
              <w:t>PPE</w:t>
            </w:r>
          </w:p>
          <w:p w14:paraId="03FF085B" w14:textId="77777777" w:rsidR="00FA71B4" w:rsidRPr="002A72E3" w:rsidRDefault="00FA71B4" w:rsidP="008D1E77">
            <w:pPr>
              <w:pStyle w:val="ListParagraph"/>
              <w:numPr>
                <w:ilvl w:val="0"/>
                <w:numId w:val="35"/>
              </w:numPr>
              <w:jc w:val="left"/>
              <w:rPr>
                <w:rFonts w:ascii="Arial" w:hAnsi="Arial" w:cs="Arial"/>
                <w:i/>
                <w:iCs/>
                <w:sz w:val="22"/>
              </w:rPr>
            </w:pPr>
            <w:r w:rsidRPr="002A72E3">
              <w:rPr>
                <w:rFonts w:ascii="Arial" w:hAnsi="Arial" w:cs="Arial"/>
                <w:i/>
                <w:iCs/>
                <w:sz w:val="22"/>
              </w:rPr>
              <w:t>Plant and Equipment</w:t>
            </w:r>
          </w:p>
          <w:p w14:paraId="67BC7210" w14:textId="73DCB0E8" w:rsidR="00E21CCA" w:rsidRPr="002A72E3" w:rsidRDefault="00FA71B4" w:rsidP="008D1E77">
            <w:pPr>
              <w:pStyle w:val="ListParagraph"/>
              <w:numPr>
                <w:ilvl w:val="0"/>
                <w:numId w:val="35"/>
              </w:numPr>
              <w:jc w:val="left"/>
              <w:rPr>
                <w:rFonts w:ascii="Arial" w:hAnsi="Arial" w:cs="Arial"/>
                <w:i/>
                <w:iCs/>
                <w:sz w:val="22"/>
              </w:rPr>
            </w:pPr>
            <w:r w:rsidRPr="002A72E3">
              <w:rPr>
                <w:rFonts w:ascii="Arial" w:hAnsi="Arial" w:cs="Arial"/>
                <w:i/>
                <w:iCs/>
                <w:sz w:val="22"/>
              </w:rPr>
              <w:t>Work packs and SWMS</w:t>
            </w:r>
            <w:r w:rsidR="00917CA6" w:rsidRPr="002A72E3">
              <w:rPr>
                <w:rFonts w:ascii="Arial" w:hAnsi="Arial" w:cs="Arial"/>
                <w:i/>
                <w:iCs/>
                <w:sz w:val="22"/>
              </w:rPr>
              <w:t xml:space="preserve"> </w:t>
            </w:r>
          </w:p>
          <w:p w14:paraId="747BBC59" w14:textId="5D594542" w:rsidR="007400EB" w:rsidRPr="002A72E3" w:rsidRDefault="007400EB" w:rsidP="007400EB">
            <w:pPr>
              <w:jc w:val="left"/>
              <w:rPr>
                <w:rFonts w:ascii="Arial" w:hAnsi="Arial" w:cs="Arial"/>
                <w:i/>
                <w:iCs/>
                <w:sz w:val="22"/>
              </w:rPr>
            </w:pPr>
          </w:p>
          <w:p w14:paraId="3835A41C" w14:textId="003C83AC" w:rsidR="00E21CCA" w:rsidRPr="002A72E3" w:rsidRDefault="007400EB" w:rsidP="00C80915">
            <w:pPr>
              <w:jc w:val="left"/>
              <w:rPr>
                <w:rFonts w:ascii="Arial" w:hAnsi="Arial" w:cs="Arial"/>
                <w:i/>
                <w:iCs/>
                <w:sz w:val="22"/>
              </w:rPr>
            </w:pPr>
            <w:r w:rsidRPr="002A72E3">
              <w:rPr>
                <w:rFonts w:ascii="Arial" w:hAnsi="Arial" w:cs="Arial"/>
                <w:i/>
                <w:iCs/>
                <w:sz w:val="22"/>
              </w:rPr>
              <w:t xml:space="preserve">Other reference documents would include: </w:t>
            </w:r>
          </w:p>
          <w:p w14:paraId="30324ACF" w14:textId="77777777" w:rsidR="00113E80" w:rsidRPr="002A72E3" w:rsidRDefault="00113E80" w:rsidP="004565B3">
            <w:pPr>
              <w:pStyle w:val="ListParagraph"/>
              <w:numPr>
                <w:ilvl w:val="0"/>
                <w:numId w:val="26"/>
              </w:numPr>
              <w:jc w:val="left"/>
              <w:rPr>
                <w:rFonts w:ascii="Arial" w:hAnsi="Arial" w:cs="Arial"/>
                <w:i/>
                <w:iCs/>
                <w:sz w:val="22"/>
              </w:rPr>
            </w:pPr>
            <w:r w:rsidRPr="002A72E3">
              <w:rPr>
                <w:rFonts w:ascii="Arial" w:hAnsi="Arial" w:cs="Arial"/>
                <w:i/>
                <w:iCs/>
                <w:sz w:val="22"/>
              </w:rPr>
              <w:t>CBGU JV Subcontractor Pack</w:t>
            </w:r>
          </w:p>
          <w:p w14:paraId="6F7F5841" w14:textId="3C6ABBF9" w:rsidR="00772765" w:rsidRPr="002A72E3" w:rsidRDefault="00772765" w:rsidP="004565B3">
            <w:pPr>
              <w:pStyle w:val="ListParagraph"/>
              <w:numPr>
                <w:ilvl w:val="0"/>
                <w:numId w:val="26"/>
              </w:numPr>
              <w:jc w:val="left"/>
              <w:rPr>
                <w:rFonts w:ascii="Arial" w:hAnsi="Arial" w:cs="Arial"/>
                <w:i/>
                <w:iCs/>
                <w:sz w:val="22"/>
              </w:rPr>
            </w:pPr>
            <w:r w:rsidRPr="002A72E3">
              <w:rPr>
                <w:rFonts w:ascii="Arial" w:hAnsi="Arial" w:cs="Arial"/>
                <w:i/>
                <w:iCs/>
                <w:sz w:val="22"/>
              </w:rPr>
              <w:t xml:space="preserve">Subcontractor Training Policy </w:t>
            </w:r>
          </w:p>
          <w:p w14:paraId="14536299" w14:textId="66DD6A17" w:rsidR="00276769" w:rsidRPr="002A72E3" w:rsidRDefault="00B404FA" w:rsidP="004565B3">
            <w:pPr>
              <w:pStyle w:val="ListParagraph"/>
              <w:numPr>
                <w:ilvl w:val="0"/>
                <w:numId w:val="26"/>
              </w:numPr>
              <w:jc w:val="left"/>
              <w:rPr>
                <w:rFonts w:ascii="Arial" w:hAnsi="Arial" w:cs="Arial"/>
                <w:i/>
                <w:iCs/>
                <w:sz w:val="22"/>
              </w:rPr>
            </w:pPr>
            <w:r w:rsidRPr="002A72E3">
              <w:rPr>
                <w:rFonts w:ascii="Arial" w:hAnsi="Arial" w:cs="Arial"/>
                <w:i/>
                <w:iCs/>
                <w:sz w:val="22"/>
              </w:rPr>
              <w:t>Contractor SWMS reviewed by CBGU Engineer, Safety and Project Manager</w:t>
            </w:r>
          </w:p>
          <w:p w14:paraId="2EA02BEE" w14:textId="68DFE19F" w:rsidR="00C80915" w:rsidRPr="0081257B" w:rsidRDefault="00287D5C" w:rsidP="00C80915">
            <w:pPr>
              <w:pStyle w:val="ListParagraph"/>
              <w:numPr>
                <w:ilvl w:val="0"/>
                <w:numId w:val="26"/>
              </w:numPr>
              <w:jc w:val="left"/>
              <w:rPr>
                <w:rFonts w:ascii="Arial" w:hAnsi="Arial" w:cs="Arial"/>
                <w:sz w:val="22"/>
              </w:rPr>
            </w:pPr>
            <w:r w:rsidRPr="002A72E3">
              <w:rPr>
                <w:rFonts w:ascii="Arial" w:hAnsi="Arial" w:cs="Arial"/>
                <w:i/>
                <w:iCs/>
                <w:sz w:val="22"/>
              </w:rPr>
              <w:t>CBGU HSE Framework</w:t>
            </w:r>
            <w:r w:rsidR="004565B3" w:rsidRPr="002A72E3">
              <w:rPr>
                <w:rFonts w:ascii="Arial" w:hAnsi="Arial" w:cs="Arial"/>
                <w:i/>
                <w:iCs/>
                <w:sz w:val="22"/>
              </w:rPr>
              <w:t>, WHS Policy, procedures and processes.</w:t>
            </w:r>
            <w:r w:rsidR="004565B3" w:rsidRPr="004565B3">
              <w:rPr>
                <w:rFonts w:ascii="Arial" w:hAnsi="Arial" w:cs="Arial"/>
                <w:sz w:val="22"/>
              </w:rPr>
              <w:t xml:space="preserve"> </w:t>
            </w:r>
          </w:p>
          <w:permEnd w:id="1598364705"/>
          <w:p w14:paraId="6D707939" w14:textId="00988ED5"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633939FE" w14:textId="79236DB6" w:rsidR="00771839" w:rsidRPr="000B6607" w:rsidRDefault="00771839" w:rsidP="005C223A">
            <w:pPr>
              <w:contextualSpacing/>
              <w:jc w:val="left"/>
              <w:rPr>
                <w:rFonts w:ascii="Arial" w:hAnsi="Arial" w:cs="Arial"/>
                <w:i/>
                <w:iCs/>
                <w:szCs w:val="24"/>
              </w:rPr>
            </w:pPr>
            <w:permStart w:id="1137192817" w:edGrp="everyone"/>
            <w:r w:rsidRPr="000B6607">
              <w:rPr>
                <w:rFonts w:ascii="Arial" w:hAnsi="Arial" w:cs="Arial"/>
                <w:i/>
                <w:iCs/>
                <w:szCs w:val="24"/>
              </w:rPr>
              <w:t>Under section 7 of the Work Health and Safety Act 2011 (Qld)</w:t>
            </w:r>
            <w:r w:rsidR="000A4DF6" w:rsidRPr="000B6607">
              <w:rPr>
                <w:rFonts w:ascii="Arial" w:hAnsi="Arial" w:cs="Arial"/>
                <w:i/>
                <w:iCs/>
                <w:szCs w:val="24"/>
              </w:rPr>
              <w:t xml:space="preserve"> a contractor is defined as a</w:t>
            </w:r>
            <w:r w:rsidRPr="000B6607">
              <w:rPr>
                <w:rFonts w:ascii="Arial" w:hAnsi="Arial" w:cs="Arial"/>
                <w:i/>
                <w:iCs/>
                <w:szCs w:val="24"/>
              </w:rPr>
              <w:t xml:space="preserve"> ‘worker’</w:t>
            </w:r>
            <w:r w:rsidR="00490CAA" w:rsidRPr="000B6607">
              <w:rPr>
                <w:rFonts w:ascii="Arial" w:hAnsi="Arial" w:cs="Arial"/>
                <w:i/>
                <w:iCs/>
                <w:szCs w:val="24"/>
              </w:rPr>
              <w:t xml:space="preserve">, </w:t>
            </w:r>
            <w:r w:rsidR="00BE5EF3" w:rsidRPr="000B6607">
              <w:rPr>
                <w:rFonts w:ascii="Arial" w:hAnsi="Arial" w:cs="Arial"/>
                <w:i/>
                <w:iCs/>
                <w:szCs w:val="24"/>
              </w:rPr>
              <w:t xml:space="preserve">and this would </w:t>
            </w:r>
            <w:r w:rsidR="00225BA7" w:rsidRPr="000B6607">
              <w:rPr>
                <w:rFonts w:ascii="Arial" w:hAnsi="Arial" w:cs="Arial"/>
                <w:i/>
                <w:iCs/>
                <w:szCs w:val="24"/>
              </w:rPr>
              <w:t xml:space="preserve">mean that the contractor will </w:t>
            </w:r>
            <w:r w:rsidR="00115563" w:rsidRPr="000B6607">
              <w:rPr>
                <w:rFonts w:ascii="Arial" w:hAnsi="Arial" w:cs="Arial"/>
                <w:i/>
                <w:iCs/>
                <w:szCs w:val="24"/>
              </w:rPr>
              <w:t>have</w:t>
            </w:r>
            <w:r w:rsidR="00225BA7" w:rsidRPr="000B6607">
              <w:rPr>
                <w:rFonts w:ascii="Arial" w:hAnsi="Arial" w:cs="Arial"/>
                <w:i/>
                <w:iCs/>
                <w:szCs w:val="24"/>
              </w:rPr>
              <w:t xml:space="preserve"> </w:t>
            </w:r>
            <w:r w:rsidR="00115563" w:rsidRPr="000B6607">
              <w:rPr>
                <w:rFonts w:ascii="Arial" w:hAnsi="Arial" w:cs="Arial"/>
                <w:i/>
                <w:iCs/>
                <w:szCs w:val="24"/>
              </w:rPr>
              <w:t xml:space="preserve">the </w:t>
            </w:r>
            <w:r w:rsidRPr="000B6607">
              <w:rPr>
                <w:rFonts w:ascii="Arial" w:hAnsi="Arial" w:cs="Arial"/>
                <w:i/>
                <w:iCs/>
                <w:szCs w:val="24"/>
              </w:rPr>
              <w:t xml:space="preserve">duties, rights and responsibilities </w:t>
            </w:r>
            <w:r w:rsidR="00490CAA" w:rsidRPr="000B6607">
              <w:rPr>
                <w:rFonts w:ascii="Arial" w:hAnsi="Arial" w:cs="Arial"/>
                <w:i/>
                <w:iCs/>
                <w:szCs w:val="24"/>
              </w:rPr>
              <w:t>of</w:t>
            </w:r>
            <w:r w:rsidRPr="000B6607">
              <w:rPr>
                <w:rFonts w:ascii="Arial" w:hAnsi="Arial" w:cs="Arial"/>
                <w:i/>
                <w:iCs/>
                <w:szCs w:val="24"/>
              </w:rPr>
              <w:t xml:space="preserve"> a worker.</w:t>
            </w:r>
          </w:p>
          <w:p w14:paraId="12EAAE57" w14:textId="11AA4CBC" w:rsidR="004944A3" w:rsidRPr="000B6607" w:rsidRDefault="004944A3" w:rsidP="005C223A">
            <w:pPr>
              <w:contextualSpacing/>
              <w:jc w:val="left"/>
              <w:rPr>
                <w:rFonts w:ascii="Arial" w:hAnsi="Arial" w:cs="Arial"/>
                <w:i/>
                <w:iCs/>
                <w:szCs w:val="24"/>
              </w:rPr>
            </w:pPr>
          </w:p>
          <w:p w14:paraId="653BCA18" w14:textId="38B51780" w:rsidR="003060A7" w:rsidRPr="000B6607" w:rsidRDefault="004944A3" w:rsidP="005C223A">
            <w:pPr>
              <w:jc w:val="left"/>
              <w:rPr>
                <w:rFonts w:ascii="Arial" w:hAnsi="Arial" w:cs="Arial"/>
                <w:bCs/>
                <w:i/>
                <w:iCs/>
                <w:szCs w:val="24"/>
              </w:rPr>
            </w:pPr>
            <w:r w:rsidRPr="000B6607">
              <w:rPr>
                <w:rFonts w:ascii="Arial" w:hAnsi="Arial" w:cs="Arial"/>
                <w:i/>
                <w:iCs/>
                <w:szCs w:val="24"/>
              </w:rPr>
              <w:t xml:space="preserve">A </w:t>
            </w:r>
            <w:r w:rsidR="008761C9" w:rsidRPr="000B6607">
              <w:rPr>
                <w:rFonts w:ascii="Arial" w:hAnsi="Arial" w:cs="Arial"/>
                <w:i/>
                <w:iCs/>
                <w:szCs w:val="24"/>
              </w:rPr>
              <w:t>c</w:t>
            </w:r>
            <w:r w:rsidRPr="000B6607">
              <w:rPr>
                <w:rFonts w:ascii="Arial" w:hAnsi="Arial" w:cs="Arial"/>
                <w:i/>
                <w:iCs/>
                <w:szCs w:val="24"/>
              </w:rPr>
              <w:t xml:space="preserve">ontractor may also have </w:t>
            </w:r>
            <w:r w:rsidR="008761C9" w:rsidRPr="000B6607">
              <w:rPr>
                <w:rFonts w:ascii="Arial" w:hAnsi="Arial" w:cs="Arial"/>
                <w:i/>
                <w:iCs/>
                <w:szCs w:val="24"/>
              </w:rPr>
              <w:t>some of the duties, rights and responsibilities</w:t>
            </w:r>
            <w:r w:rsidRPr="000B6607">
              <w:rPr>
                <w:rFonts w:ascii="Arial" w:hAnsi="Arial" w:cs="Arial"/>
                <w:i/>
                <w:iCs/>
                <w:szCs w:val="24"/>
              </w:rPr>
              <w:t xml:space="preserve"> of a </w:t>
            </w:r>
            <w:r w:rsidR="00577624" w:rsidRPr="000B6607">
              <w:rPr>
                <w:rFonts w:ascii="Arial" w:hAnsi="Arial" w:cs="Arial"/>
                <w:i/>
                <w:iCs/>
                <w:szCs w:val="24"/>
              </w:rPr>
              <w:t>PCBU</w:t>
            </w:r>
            <w:r w:rsidR="00115563" w:rsidRPr="000B6607">
              <w:rPr>
                <w:rFonts w:ascii="Arial" w:hAnsi="Arial" w:cs="Arial"/>
                <w:i/>
                <w:iCs/>
                <w:szCs w:val="24"/>
              </w:rPr>
              <w:t>,</w:t>
            </w:r>
            <w:r w:rsidR="00577624" w:rsidRPr="000B6607">
              <w:rPr>
                <w:rFonts w:ascii="Arial" w:hAnsi="Arial" w:cs="Arial"/>
                <w:i/>
                <w:iCs/>
                <w:szCs w:val="24"/>
              </w:rPr>
              <w:t xml:space="preserve"> </w:t>
            </w:r>
            <w:r w:rsidR="008761C9" w:rsidRPr="000B6607">
              <w:rPr>
                <w:rFonts w:ascii="Arial" w:hAnsi="Arial" w:cs="Arial"/>
                <w:i/>
                <w:iCs/>
                <w:szCs w:val="24"/>
              </w:rPr>
              <w:t>where it is a business</w:t>
            </w:r>
            <w:r w:rsidR="00111627" w:rsidRPr="000B6607">
              <w:rPr>
                <w:rFonts w:ascii="Arial" w:hAnsi="Arial" w:cs="Arial"/>
                <w:i/>
                <w:iCs/>
                <w:szCs w:val="24"/>
              </w:rPr>
              <w:t>.</w:t>
            </w:r>
            <w:r w:rsidR="003060A7" w:rsidRPr="000B6607">
              <w:rPr>
                <w:rFonts w:ascii="Arial" w:hAnsi="Arial" w:cs="Arial"/>
                <w:bCs/>
                <w:i/>
                <w:iCs/>
                <w:szCs w:val="24"/>
              </w:rPr>
              <w:t xml:space="preserve"> </w:t>
            </w:r>
            <w:r w:rsidR="00115563" w:rsidRPr="000B6607">
              <w:rPr>
                <w:rFonts w:ascii="Arial" w:hAnsi="Arial" w:cs="Arial"/>
                <w:bCs/>
                <w:i/>
                <w:iCs/>
                <w:szCs w:val="24"/>
              </w:rPr>
              <w:t>A</w:t>
            </w:r>
            <w:r w:rsidR="003060A7" w:rsidRPr="000B6607">
              <w:rPr>
                <w:rFonts w:ascii="Arial" w:hAnsi="Arial" w:cs="Arial"/>
                <w:bCs/>
                <w:i/>
                <w:iCs/>
                <w:szCs w:val="24"/>
              </w:rPr>
              <w:t xml:space="preserve"> Person Conducting Business or Undertakings (“PCBU”) is defined in s5 of the Act. </w:t>
            </w:r>
          </w:p>
          <w:p w14:paraId="0DB91E6D" w14:textId="77777777" w:rsidR="00111627" w:rsidRPr="000B6607" w:rsidRDefault="00111627" w:rsidP="005C223A">
            <w:pPr>
              <w:contextualSpacing/>
              <w:jc w:val="left"/>
              <w:rPr>
                <w:rFonts w:ascii="Arial" w:hAnsi="Arial" w:cs="Arial"/>
                <w:i/>
                <w:iCs/>
                <w:szCs w:val="24"/>
              </w:rPr>
            </w:pPr>
          </w:p>
          <w:p w14:paraId="4F3F1BCE" w14:textId="77777777" w:rsidR="00DB77FF" w:rsidRPr="000B6607" w:rsidRDefault="00DB77FF" w:rsidP="005C223A">
            <w:pPr>
              <w:contextualSpacing/>
              <w:jc w:val="left"/>
              <w:rPr>
                <w:rFonts w:ascii="Arial" w:hAnsi="Arial" w:cs="Arial"/>
                <w:b/>
                <w:bCs/>
                <w:i/>
                <w:iCs/>
                <w:szCs w:val="24"/>
              </w:rPr>
            </w:pPr>
            <w:r w:rsidRPr="000B6607">
              <w:rPr>
                <w:rFonts w:ascii="Arial" w:hAnsi="Arial" w:cs="Arial"/>
                <w:b/>
                <w:bCs/>
                <w:i/>
                <w:iCs/>
                <w:szCs w:val="24"/>
              </w:rPr>
              <w:t>Duties</w:t>
            </w:r>
          </w:p>
          <w:p w14:paraId="431A873A" w14:textId="455B3E02" w:rsidR="00DB77FF" w:rsidRPr="000B6607" w:rsidRDefault="00DB77FF" w:rsidP="00A33B9F">
            <w:pPr>
              <w:jc w:val="left"/>
              <w:rPr>
                <w:rFonts w:ascii="Arial" w:hAnsi="Arial" w:cs="Arial"/>
                <w:i/>
                <w:iCs/>
                <w:szCs w:val="24"/>
              </w:rPr>
            </w:pPr>
            <w:r w:rsidRPr="000B6607">
              <w:rPr>
                <w:rFonts w:ascii="Arial" w:hAnsi="Arial" w:cs="Arial"/>
                <w:i/>
                <w:iCs/>
                <w:szCs w:val="24"/>
              </w:rPr>
              <w:t xml:space="preserve">Under s28 of the Act there are duties for </w:t>
            </w:r>
            <w:r w:rsidR="0031566D" w:rsidRPr="000B6607">
              <w:rPr>
                <w:rFonts w:ascii="Arial" w:hAnsi="Arial" w:cs="Arial"/>
                <w:i/>
                <w:iCs/>
                <w:szCs w:val="24"/>
              </w:rPr>
              <w:t>“w</w:t>
            </w:r>
            <w:r w:rsidRPr="000B6607">
              <w:rPr>
                <w:rFonts w:ascii="Arial" w:hAnsi="Arial" w:cs="Arial"/>
                <w:i/>
                <w:iCs/>
                <w:szCs w:val="24"/>
              </w:rPr>
              <w:t>orkers</w:t>
            </w:r>
            <w:r w:rsidR="0031566D" w:rsidRPr="000B6607">
              <w:rPr>
                <w:rFonts w:ascii="Arial" w:hAnsi="Arial" w:cs="Arial"/>
                <w:i/>
                <w:iCs/>
                <w:szCs w:val="24"/>
              </w:rPr>
              <w:t>”</w:t>
            </w:r>
            <w:r w:rsidRPr="000B6607">
              <w:rPr>
                <w:rFonts w:ascii="Arial" w:hAnsi="Arial" w:cs="Arial"/>
                <w:i/>
                <w:iCs/>
                <w:szCs w:val="24"/>
              </w:rPr>
              <w:t xml:space="preserve"> to take reasonable care of </w:t>
            </w:r>
            <w:r w:rsidR="0031566D" w:rsidRPr="000B6607">
              <w:rPr>
                <w:rFonts w:ascii="Arial" w:hAnsi="Arial" w:cs="Arial"/>
                <w:i/>
                <w:iCs/>
                <w:szCs w:val="24"/>
              </w:rPr>
              <w:t>their</w:t>
            </w:r>
            <w:r w:rsidRPr="000B6607">
              <w:rPr>
                <w:rFonts w:ascii="Arial" w:hAnsi="Arial" w:cs="Arial"/>
                <w:i/>
                <w:iCs/>
                <w:szCs w:val="24"/>
              </w:rPr>
              <w:t xml:space="preserve"> own health and safety, </w:t>
            </w:r>
            <w:r w:rsidR="0031566D" w:rsidRPr="000B6607">
              <w:rPr>
                <w:rFonts w:ascii="Arial" w:hAnsi="Arial" w:cs="Arial"/>
                <w:i/>
                <w:iCs/>
                <w:szCs w:val="24"/>
              </w:rPr>
              <w:t xml:space="preserve">as well as </w:t>
            </w:r>
            <w:r w:rsidRPr="000B6607">
              <w:rPr>
                <w:rFonts w:ascii="Arial" w:hAnsi="Arial" w:cs="Arial"/>
                <w:i/>
                <w:iCs/>
                <w:szCs w:val="24"/>
              </w:rPr>
              <w:t>comply</w:t>
            </w:r>
            <w:r w:rsidR="0031566D" w:rsidRPr="000B6607">
              <w:rPr>
                <w:rFonts w:ascii="Arial" w:hAnsi="Arial" w:cs="Arial"/>
                <w:i/>
                <w:iCs/>
                <w:szCs w:val="24"/>
              </w:rPr>
              <w:t>ing</w:t>
            </w:r>
            <w:r w:rsidRPr="000B6607">
              <w:rPr>
                <w:rFonts w:ascii="Arial" w:hAnsi="Arial" w:cs="Arial"/>
                <w:i/>
                <w:iCs/>
                <w:szCs w:val="24"/>
              </w:rPr>
              <w:t xml:space="preserve"> with reasonable instructions, cooperate with reasonable policy or procedure. </w:t>
            </w:r>
            <w:r w:rsidR="0031566D" w:rsidRPr="000B6607">
              <w:rPr>
                <w:rFonts w:ascii="Arial" w:hAnsi="Arial" w:cs="Arial"/>
                <w:i/>
                <w:iCs/>
                <w:szCs w:val="24"/>
              </w:rPr>
              <w:t>Any</w:t>
            </w:r>
            <w:r w:rsidRPr="000B6607">
              <w:rPr>
                <w:rFonts w:ascii="Arial" w:hAnsi="Arial" w:cs="Arial"/>
                <w:i/>
                <w:iCs/>
                <w:szCs w:val="24"/>
              </w:rPr>
              <w:t xml:space="preserve"> action of </w:t>
            </w:r>
            <w:r w:rsidR="0031566D" w:rsidRPr="000B6607">
              <w:rPr>
                <w:rFonts w:ascii="Arial" w:hAnsi="Arial" w:cs="Arial"/>
                <w:i/>
                <w:iCs/>
                <w:szCs w:val="24"/>
              </w:rPr>
              <w:t>a</w:t>
            </w:r>
            <w:r w:rsidRPr="000B6607">
              <w:rPr>
                <w:rFonts w:ascii="Arial" w:hAnsi="Arial" w:cs="Arial"/>
                <w:i/>
                <w:iCs/>
                <w:szCs w:val="24"/>
              </w:rPr>
              <w:t xml:space="preserve"> worker should </w:t>
            </w:r>
            <w:r w:rsidR="0031566D" w:rsidRPr="000B6607">
              <w:rPr>
                <w:rFonts w:ascii="Arial" w:hAnsi="Arial" w:cs="Arial"/>
                <w:i/>
                <w:iCs/>
                <w:szCs w:val="24"/>
              </w:rPr>
              <w:t xml:space="preserve">never </w:t>
            </w:r>
            <w:r w:rsidRPr="000B6607">
              <w:rPr>
                <w:rFonts w:ascii="Arial" w:hAnsi="Arial" w:cs="Arial"/>
                <w:i/>
                <w:iCs/>
                <w:szCs w:val="24"/>
              </w:rPr>
              <w:t xml:space="preserve">negatively affect the health and safety of others in the workplace. </w:t>
            </w:r>
          </w:p>
          <w:p w14:paraId="5866B0E9" w14:textId="77777777" w:rsidR="005C223A" w:rsidRPr="000B6607" w:rsidRDefault="005C223A" w:rsidP="00A33B9F">
            <w:pPr>
              <w:jc w:val="left"/>
              <w:rPr>
                <w:rFonts w:ascii="Arial" w:hAnsi="Arial" w:cs="Arial"/>
                <w:i/>
                <w:iCs/>
                <w:szCs w:val="24"/>
              </w:rPr>
            </w:pPr>
          </w:p>
          <w:p w14:paraId="6278ACCA" w14:textId="6E301EDB" w:rsidR="00BF0FF6" w:rsidRPr="000B6607" w:rsidRDefault="00765F6B" w:rsidP="00A33B9F">
            <w:pPr>
              <w:jc w:val="left"/>
              <w:rPr>
                <w:rFonts w:ascii="Arial" w:hAnsi="Arial" w:cs="Arial"/>
                <w:bCs/>
                <w:i/>
                <w:iCs/>
                <w:szCs w:val="24"/>
              </w:rPr>
            </w:pPr>
            <w:r w:rsidRPr="000B6607">
              <w:rPr>
                <w:rFonts w:ascii="Arial" w:hAnsi="Arial" w:cs="Arial"/>
                <w:bCs/>
                <w:i/>
                <w:iCs/>
                <w:szCs w:val="24"/>
              </w:rPr>
              <w:t xml:space="preserve">If the Contractor is also acting as a </w:t>
            </w:r>
            <w:r w:rsidR="003060A7" w:rsidRPr="000B6607">
              <w:rPr>
                <w:rFonts w:ascii="Arial" w:hAnsi="Arial" w:cs="Arial"/>
                <w:bCs/>
                <w:i/>
                <w:iCs/>
                <w:szCs w:val="24"/>
              </w:rPr>
              <w:t xml:space="preserve">PCBU </w:t>
            </w:r>
            <w:r w:rsidRPr="000B6607">
              <w:rPr>
                <w:rFonts w:ascii="Arial" w:hAnsi="Arial" w:cs="Arial"/>
                <w:bCs/>
                <w:i/>
                <w:iCs/>
                <w:szCs w:val="24"/>
              </w:rPr>
              <w:t xml:space="preserve">then </w:t>
            </w:r>
            <w:r w:rsidR="000727C0" w:rsidRPr="000B6607">
              <w:rPr>
                <w:rFonts w:ascii="Arial" w:hAnsi="Arial" w:cs="Arial"/>
                <w:bCs/>
                <w:i/>
                <w:iCs/>
                <w:szCs w:val="24"/>
              </w:rPr>
              <w:t xml:space="preserve">under </w:t>
            </w:r>
            <w:r w:rsidR="003060A7" w:rsidRPr="000B6607">
              <w:rPr>
                <w:rFonts w:ascii="Arial" w:hAnsi="Arial" w:cs="Arial"/>
                <w:bCs/>
                <w:i/>
                <w:iCs/>
                <w:szCs w:val="24"/>
              </w:rPr>
              <w:t>s19 of the Act</w:t>
            </w:r>
            <w:r w:rsidR="000727C0" w:rsidRPr="000B6607">
              <w:rPr>
                <w:rFonts w:ascii="Arial" w:hAnsi="Arial" w:cs="Arial"/>
                <w:bCs/>
                <w:i/>
                <w:iCs/>
                <w:szCs w:val="24"/>
              </w:rPr>
              <w:t xml:space="preserve"> the </w:t>
            </w:r>
            <w:r w:rsidR="00F42E76" w:rsidRPr="000B6607">
              <w:rPr>
                <w:rFonts w:ascii="Arial" w:hAnsi="Arial" w:cs="Arial"/>
                <w:bCs/>
                <w:i/>
                <w:iCs/>
                <w:szCs w:val="24"/>
              </w:rPr>
              <w:t>contractors as a PCBU</w:t>
            </w:r>
            <w:r w:rsidR="000727C0" w:rsidRPr="000B6607">
              <w:rPr>
                <w:rFonts w:ascii="Arial" w:hAnsi="Arial" w:cs="Arial"/>
                <w:bCs/>
                <w:i/>
                <w:iCs/>
                <w:szCs w:val="24"/>
              </w:rPr>
              <w:t xml:space="preserve"> will need to </w:t>
            </w:r>
            <w:r w:rsidR="003060A7" w:rsidRPr="000B6607">
              <w:rPr>
                <w:rFonts w:ascii="Arial" w:hAnsi="Arial" w:cs="Arial"/>
                <w:bCs/>
                <w:i/>
                <w:iCs/>
                <w:szCs w:val="24"/>
              </w:rPr>
              <w:t xml:space="preserve">ensure </w:t>
            </w:r>
            <w:r w:rsidR="000727C0" w:rsidRPr="000B6607">
              <w:rPr>
                <w:rFonts w:ascii="Arial" w:hAnsi="Arial" w:cs="Arial"/>
                <w:bCs/>
                <w:i/>
                <w:iCs/>
                <w:szCs w:val="24"/>
              </w:rPr>
              <w:t xml:space="preserve">as far as reasonably practicable </w:t>
            </w:r>
            <w:r w:rsidR="003060A7" w:rsidRPr="000B6607">
              <w:rPr>
                <w:rFonts w:ascii="Arial" w:hAnsi="Arial" w:cs="Arial"/>
                <w:bCs/>
                <w:i/>
                <w:iCs/>
                <w:szCs w:val="24"/>
              </w:rPr>
              <w:t xml:space="preserve">the health and safety of workers. </w:t>
            </w:r>
            <w:r w:rsidR="007B2D7C" w:rsidRPr="000B6607">
              <w:rPr>
                <w:rFonts w:ascii="Arial" w:hAnsi="Arial" w:cs="Arial"/>
                <w:bCs/>
                <w:i/>
                <w:iCs/>
                <w:szCs w:val="24"/>
              </w:rPr>
              <w:t>Under s20-s26, s47 of the Act t</w:t>
            </w:r>
            <w:r w:rsidR="003060A7" w:rsidRPr="000B6607">
              <w:rPr>
                <w:rFonts w:ascii="Arial" w:hAnsi="Arial" w:cs="Arial"/>
                <w:bCs/>
                <w:i/>
                <w:iCs/>
                <w:szCs w:val="24"/>
              </w:rPr>
              <w:t>here are further duties of the</w:t>
            </w:r>
            <w:r w:rsidR="00F42E76" w:rsidRPr="000B6607">
              <w:rPr>
                <w:rFonts w:ascii="Arial" w:hAnsi="Arial" w:cs="Arial"/>
                <w:bCs/>
                <w:i/>
                <w:iCs/>
                <w:szCs w:val="24"/>
              </w:rPr>
              <w:t xml:space="preserve"> contractor as a </w:t>
            </w:r>
            <w:r w:rsidR="003060A7" w:rsidRPr="000B6607">
              <w:rPr>
                <w:rFonts w:ascii="Arial" w:hAnsi="Arial" w:cs="Arial"/>
                <w:bCs/>
                <w:i/>
                <w:iCs/>
                <w:szCs w:val="24"/>
              </w:rPr>
              <w:t>PCBU includes the duty to consult, communicate and resolve work health safety issues in the workplace. In addition, the</w:t>
            </w:r>
            <w:r w:rsidR="00F42E76" w:rsidRPr="000B6607">
              <w:rPr>
                <w:rFonts w:ascii="Arial" w:hAnsi="Arial" w:cs="Arial"/>
                <w:bCs/>
                <w:i/>
                <w:iCs/>
                <w:szCs w:val="24"/>
              </w:rPr>
              <w:t xml:space="preserve"> contractor as a</w:t>
            </w:r>
            <w:r w:rsidR="003060A7" w:rsidRPr="000B6607">
              <w:rPr>
                <w:rFonts w:ascii="Arial" w:hAnsi="Arial" w:cs="Arial"/>
                <w:bCs/>
                <w:i/>
                <w:iCs/>
                <w:szCs w:val="24"/>
              </w:rPr>
              <w:t xml:space="preserve"> PCBU must provide safe systems of work, </w:t>
            </w:r>
            <w:r w:rsidR="00064A2B" w:rsidRPr="000B6607">
              <w:rPr>
                <w:rFonts w:ascii="Arial" w:hAnsi="Arial" w:cs="Arial"/>
                <w:bCs/>
                <w:i/>
                <w:iCs/>
                <w:szCs w:val="24"/>
              </w:rPr>
              <w:t>adequate facilities and safe plant and equipment</w:t>
            </w:r>
            <w:r w:rsidR="003060A7" w:rsidRPr="000B6607">
              <w:rPr>
                <w:rFonts w:ascii="Arial" w:hAnsi="Arial" w:cs="Arial"/>
                <w:bCs/>
                <w:i/>
                <w:iCs/>
                <w:szCs w:val="24"/>
              </w:rPr>
              <w:t xml:space="preserve">. </w:t>
            </w:r>
          </w:p>
          <w:p w14:paraId="0B358D00" w14:textId="77777777" w:rsidR="00A33B9F" w:rsidRPr="00DE1204" w:rsidRDefault="00A33B9F" w:rsidP="00A33B9F">
            <w:pPr>
              <w:jc w:val="left"/>
              <w:rPr>
                <w:rFonts w:ascii="Arial" w:hAnsi="Arial" w:cs="Arial"/>
                <w:bCs/>
                <w:i/>
                <w:iCs/>
                <w:szCs w:val="24"/>
              </w:rPr>
            </w:pPr>
          </w:p>
          <w:p w14:paraId="6BC28A4B" w14:textId="77777777" w:rsidR="00DB77FF" w:rsidRPr="00DE1204" w:rsidRDefault="00DB77FF" w:rsidP="00A33B9F">
            <w:pPr>
              <w:jc w:val="left"/>
              <w:rPr>
                <w:rFonts w:ascii="Arial" w:hAnsi="Arial" w:cs="Arial"/>
                <w:b/>
                <w:i/>
                <w:iCs/>
                <w:szCs w:val="24"/>
              </w:rPr>
            </w:pPr>
            <w:r w:rsidRPr="00DE1204">
              <w:rPr>
                <w:rFonts w:ascii="Arial" w:hAnsi="Arial" w:cs="Arial"/>
                <w:b/>
                <w:i/>
                <w:iCs/>
                <w:szCs w:val="24"/>
              </w:rPr>
              <w:t>Rights</w:t>
            </w:r>
          </w:p>
          <w:p w14:paraId="2140515D" w14:textId="2FF60327" w:rsidR="00DB77FF" w:rsidRPr="00DE1204" w:rsidRDefault="00F43909" w:rsidP="00A33B9F">
            <w:pPr>
              <w:jc w:val="left"/>
              <w:rPr>
                <w:rFonts w:ascii="Arial" w:hAnsi="Arial" w:cs="Arial"/>
                <w:i/>
                <w:iCs/>
                <w:szCs w:val="24"/>
              </w:rPr>
            </w:pPr>
            <w:r w:rsidRPr="00DE1204">
              <w:rPr>
                <w:rFonts w:ascii="Arial" w:hAnsi="Arial" w:cs="Arial"/>
                <w:i/>
                <w:iCs/>
                <w:szCs w:val="24"/>
              </w:rPr>
              <w:t>All workers u</w:t>
            </w:r>
            <w:r w:rsidR="00DB77FF" w:rsidRPr="00DE1204">
              <w:rPr>
                <w:rFonts w:ascii="Arial" w:hAnsi="Arial" w:cs="Arial"/>
                <w:i/>
                <w:iCs/>
                <w:szCs w:val="24"/>
              </w:rPr>
              <w:t xml:space="preserve">nder s83 - s89 of the Act have the right to cease work if it is unsafe </w:t>
            </w:r>
            <w:r w:rsidRPr="00DE1204">
              <w:rPr>
                <w:rFonts w:ascii="Arial" w:hAnsi="Arial" w:cs="Arial"/>
                <w:i/>
                <w:iCs/>
                <w:szCs w:val="24"/>
              </w:rPr>
              <w:t xml:space="preserve">to </w:t>
            </w:r>
            <w:r w:rsidR="00DE1204" w:rsidRPr="00DE1204">
              <w:rPr>
                <w:rFonts w:ascii="Arial" w:hAnsi="Arial" w:cs="Arial"/>
                <w:i/>
                <w:iCs/>
                <w:szCs w:val="24"/>
              </w:rPr>
              <w:t>commence or continue working if hazards arise. All</w:t>
            </w:r>
            <w:r w:rsidR="00DB77FF" w:rsidRPr="00DE1204">
              <w:rPr>
                <w:rFonts w:ascii="Arial" w:hAnsi="Arial" w:cs="Arial"/>
                <w:i/>
                <w:iCs/>
                <w:szCs w:val="24"/>
              </w:rPr>
              <w:t xml:space="preserve"> workers also have the right</w:t>
            </w:r>
            <w:r w:rsidR="00DE1204" w:rsidRPr="00DE1204">
              <w:rPr>
                <w:rFonts w:ascii="Arial" w:hAnsi="Arial" w:cs="Arial"/>
                <w:i/>
                <w:iCs/>
                <w:szCs w:val="24"/>
              </w:rPr>
              <w:t xml:space="preserve"> </w:t>
            </w:r>
            <w:r w:rsidR="00DB77FF" w:rsidRPr="00DE1204">
              <w:rPr>
                <w:rFonts w:ascii="Arial" w:hAnsi="Arial" w:cs="Arial"/>
                <w:i/>
                <w:iCs/>
                <w:szCs w:val="24"/>
              </w:rPr>
              <w:t xml:space="preserve">to have their safety concerns heard and </w:t>
            </w:r>
            <w:r w:rsidR="00DE1204" w:rsidRPr="00DE1204">
              <w:rPr>
                <w:rFonts w:ascii="Arial" w:hAnsi="Arial" w:cs="Arial"/>
                <w:i/>
                <w:iCs/>
                <w:szCs w:val="24"/>
              </w:rPr>
              <w:t>addressed</w:t>
            </w:r>
            <w:r w:rsidR="00DB77FF" w:rsidRPr="00DE1204">
              <w:rPr>
                <w:rFonts w:ascii="Arial" w:hAnsi="Arial" w:cs="Arial"/>
                <w:i/>
                <w:iCs/>
                <w:szCs w:val="24"/>
              </w:rPr>
              <w:t xml:space="preserve">. </w:t>
            </w:r>
          </w:p>
          <w:p w14:paraId="13D63E21" w14:textId="77777777" w:rsidR="00A33B9F" w:rsidRPr="003060A7" w:rsidRDefault="00A33B9F" w:rsidP="00A33B9F">
            <w:pPr>
              <w:jc w:val="left"/>
              <w:rPr>
                <w:rFonts w:cs="Arial"/>
                <w:color w:val="C00000"/>
                <w:szCs w:val="24"/>
              </w:rPr>
            </w:pPr>
          </w:p>
          <w:p w14:paraId="3B7E28D7" w14:textId="77777777" w:rsidR="00DB77FF" w:rsidRPr="00DE1204" w:rsidRDefault="00DB77FF" w:rsidP="00A33B9F">
            <w:pPr>
              <w:jc w:val="left"/>
              <w:rPr>
                <w:rFonts w:ascii="Arial" w:hAnsi="Arial" w:cs="Arial"/>
                <w:i/>
                <w:iCs/>
                <w:szCs w:val="24"/>
              </w:rPr>
            </w:pPr>
            <w:r w:rsidRPr="00DE1204">
              <w:rPr>
                <w:rFonts w:ascii="Arial" w:hAnsi="Arial" w:cs="Arial"/>
                <w:b/>
                <w:i/>
                <w:iCs/>
                <w:szCs w:val="24"/>
              </w:rPr>
              <w:t>Obligations</w:t>
            </w:r>
          </w:p>
          <w:p w14:paraId="71F18197" w14:textId="6E1D780E" w:rsidR="00DB77FF" w:rsidRPr="00B62AA7" w:rsidRDefault="00DB77FF" w:rsidP="00A33B9F">
            <w:pPr>
              <w:jc w:val="left"/>
              <w:rPr>
                <w:rFonts w:ascii="Arial" w:hAnsi="Arial" w:cs="Arial"/>
                <w:i/>
                <w:iCs/>
                <w:szCs w:val="24"/>
              </w:rPr>
            </w:pPr>
            <w:r w:rsidRPr="00B62AA7">
              <w:rPr>
                <w:rFonts w:ascii="Arial" w:hAnsi="Arial" w:cs="Arial"/>
                <w:i/>
                <w:iCs/>
                <w:szCs w:val="24"/>
              </w:rPr>
              <w:t xml:space="preserve">Workers </w:t>
            </w:r>
            <w:r w:rsidR="00B62AA7" w:rsidRPr="00B62AA7">
              <w:rPr>
                <w:rFonts w:ascii="Arial" w:hAnsi="Arial" w:cs="Arial"/>
                <w:i/>
                <w:iCs/>
                <w:szCs w:val="24"/>
              </w:rPr>
              <w:t xml:space="preserve">are obliged </w:t>
            </w:r>
            <w:r w:rsidRPr="00B62AA7">
              <w:rPr>
                <w:rFonts w:ascii="Arial" w:hAnsi="Arial" w:cs="Arial"/>
                <w:i/>
                <w:iCs/>
                <w:szCs w:val="24"/>
              </w:rPr>
              <w:t>to follow reasonable instructions</w:t>
            </w:r>
            <w:r w:rsidR="00B62AA7" w:rsidRPr="00B62AA7">
              <w:rPr>
                <w:rFonts w:ascii="Arial" w:hAnsi="Arial" w:cs="Arial"/>
                <w:i/>
                <w:iCs/>
                <w:szCs w:val="24"/>
              </w:rPr>
              <w:t xml:space="preserve"> with respect to </w:t>
            </w:r>
            <w:r w:rsidRPr="00B62AA7">
              <w:rPr>
                <w:rFonts w:ascii="Arial" w:hAnsi="Arial" w:cs="Arial"/>
                <w:i/>
                <w:iCs/>
                <w:szCs w:val="24"/>
              </w:rPr>
              <w:t>Health and Safety</w:t>
            </w:r>
            <w:r w:rsidR="00B62AA7" w:rsidRPr="00B62AA7">
              <w:rPr>
                <w:rFonts w:ascii="Arial" w:hAnsi="Arial" w:cs="Arial"/>
                <w:i/>
                <w:iCs/>
                <w:szCs w:val="24"/>
              </w:rPr>
              <w:t xml:space="preserve"> and this would include the requirement to </w:t>
            </w:r>
            <w:r w:rsidRPr="00B62AA7">
              <w:rPr>
                <w:rFonts w:ascii="Arial" w:hAnsi="Arial" w:cs="Arial"/>
                <w:i/>
                <w:iCs/>
                <w:szCs w:val="24"/>
              </w:rPr>
              <w:t>wear PPE</w:t>
            </w:r>
            <w:r w:rsidR="00B62AA7" w:rsidRPr="00B62AA7">
              <w:rPr>
                <w:rFonts w:ascii="Arial" w:hAnsi="Arial" w:cs="Arial"/>
                <w:i/>
                <w:iCs/>
                <w:szCs w:val="24"/>
              </w:rPr>
              <w:t xml:space="preserve"> and </w:t>
            </w:r>
            <w:r w:rsidR="00B62AA7" w:rsidRPr="00B62AA7">
              <w:rPr>
                <w:rFonts w:ascii="Arial" w:hAnsi="Arial" w:cs="Arial"/>
                <w:i/>
                <w:iCs/>
                <w:szCs w:val="24"/>
              </w:rPr>
              <w:t>report all hazards, incidents and near misses.</w:t>
            </w:r>
          </w:p>
          <w:p w14:paraId="2404EEFD" w14:textId="761C30BE" w:rsidR="00BF0FF6" w:rsidRPr="00A35B05" w:rsidRDefault="00BF0FF6" w:rsidP="00A33B9F">
            <w:pPr>
              <w:jc w:val="left"/>
              <w:rPr>
                <w:rFonts w:ascii="Arial" w:hAnsi="Arial" w:cs="Arial"/>
                <w:b/>
                <w:i/>
                <w:iCs/>
                <w:szCs w:val="24"/>
              </w:rPr>
            </w:pPr>
          </w:p>
          <w:p w14:paraId="6C512BCF" w14:textId="323511F1" w:rsidR="00BF0FF6" w:rsidRDefault="00B62AA7" w:rsidP="00A33B9F">
            <w:pPr>
              <w:jc w:val="left"/>
              <w:rPr>
                <w:rFonts w:ascii="Arial" w:hAnsi="Arial" w:cs="Arial"/>
                <w:bCs/>
                <w:color w:val="C00000"/>
                <w:sz w:val="22"/>
              </w:rPr>
            </w:pPr>
            <w:r w:rsidRPr="00A35B05">
              <w:rPr>
                <w:rFonts w:ascii="Arial" w:hAnsi="Arial" w:cs="Arial"/>
                <w:bCs/>
                <w:i/>
                <w:iCs/>
                <w:szCs w:val="24"/>
              </w:rPr>
              <w:t xml:space="preserve">If the contractor is a </w:t>
            </w:r>
            <w:r w:rsidR="00BF0FF6" w:rsidRPr="00A35B05">
              <w:rPr>
                <w:rFonts w:ascii="Arial" w:hAnsi="Arial" w:cs="Arial"/>
                <w:bCs/>
                <w:i/>
                <w:iCs/>
                <w:szCs w:val="24"/>
              </w:rPr>
              <w:t xml:space="preserve">PCBU </w:t>
            </w:r>
            <w:r w:rsidRPr="00A35B05">
              <w:rPr>
                <w:rFonts w:ascii="Arial" w:hAnsi="Arial" w:cs="Arial"/>
                <w:bCs/>
                <w:i/>
                <w:iCs/>
                <w:szCs w:val="24"/>
              </w:rPr>
              <w:t xml:space="preserve">then there are </w:t>
            </w:r>
            <w:r w:rsidR="00BF0FF6" w:rsidRPr="00A35B05">
              <w:rPr>
                <w:rFonts w:ascii="Arial" w:hAnsi="Arial" w:cs="Arial"/>
                <w:bCs/>
                <w:i/>
                <w:iCs/>
                <w:szCs w:val="24"/>
              </w:rPr>
              <w:t>obligation</w:t>
            </w:r>
            <w:r w:rsidRPr="00A35B05">
              <w:rPr>
                <w:rFonts w:ascii="Arial" w:hAnsi="Arial" w:cs="Arial"/>
                <w:bCs/>
                <w:i/>
                <w:iCs/>
                <w:szCs w:val="24"/>
              </w:rPr>
              <w:t>s</w:t>
            </w:r>
            <w:r w:rsidR="00BF0FF6" w:rsidRPr="00A35B05">
              <w:rPr>
                <w:rFonts w:ascii="Arial" w:hAnsi="Arial" w:cs="Arial"/>
                <w:bCs/>
                <w:i/>
                <w:iCs/>
                <w:szCs w:val="24"/>
              </w:rPr>
              <w:t xml:space="preserve"> to </w:t>
            </w:r>
            <w:r w:rsidRPr="00A35B05">
              <w:rPr>
                <w:rFonts w:ascii="Arial" w:hAnsi="Arial" w:cs="Arial"/>
                <w:bCs/>
                <w:i/>
                <w:iCs/>
                <w:szCs w:val="24"/>
              </w:rPr>
              <w:t>assist</w:t>
            </w:r>
            <w:r w:rsidR="00BF0FF6" w:rsidRPr="00A35B05">
              <w:rPr>
                <w:rFonts w:ascii="Arial" w:hAnsi="Arial" w:cs="Arial"/>
                <w:bCs/>
                <w:i/>
                <w:iCs/>
                <w:szCs w:val="24"/>
              </w:rPr>
              <w:t xml:space="preserve"> the Regulators and allow inspections to be completed.</w:t>
            </w:r>
            <w:r w:rsidRPr="00A35B05">
              <w:rPr>
                <w:rFonts w:ascii="Arial" w:hAnsi="Arial" w:cs="Arial"/>
                <w:bCs/>
                <w:i/>
                <w:iCs/>
                <w:szCs w:val="24"/>
              </w:rPr>
              <w:t xml:space="preserve"> P</w:t>
            </w:r>
            <w:r w:rsidR="00BF0FF6" w:rsidRPr="00A35B05">
              <w:rPr>
                <w:rFonts w:ascii="Arial" w:hAnsi="Arial" w:cs="Arial"/>
                <w:bCs/>
                <w:i/>
                <w:iCs/>
                <w:szCs w:val="24"/>
              </w:rPr>
              <w:t>rovide information that may be requested from the Regulators</w:t>
            </w:r>
            <w:r w:rsidRPr="00A35B05">
              <w:rPr>
                <w:rFonts w:ascii="Arial" w:hAnsi="Arial" w:cs="Arial"/>
                <w:bCs/>
                <w:i/>
                <w:iCs/>
                <w:szCs w:val="24"/>
              </w:rPr>
              <w:t xml:space="preserve"> and c</w:t>
            </w:r>
            <w:r w:rsidR="00BF0FF6" w:rsidRPr="00A35B05">
              <w:rPr>
                <w:rFonts w:ascii="Arial" w:hAnsi="Arial" w:cs="Arial"/>
                <w:bCs/>
                <w:i/>
                <w:iCs/>
                <w:szCs w:val="24"/>
              </w:rPr>
              <w:t xml:space="preserve">omply with all notices and recommendations from a Regulator. </w:t>
            </w:r>
            <w:r w:rsidRPr="00A35B05">
              <w:rPr>
                <w:rFonts w:ascii="Arial" w:hAnsi="Arial" w:cs="Arial"/>
                <w:bCs/>
                <w:i/>
                <w:iCs/>
                <w:szCs w:val="24"/>
              </w:rPr>
              <w:t xml:space="preserve">If a contractor receives a Notice from the </w:t>
            </w:r>
            <w:r w:rsidR="00A35B05" w:rsidRPr="00A35B05">
              <w:rPr>
                <w:rFonts w:ascii="Arial" w:hAnsi="Arial" w:cs="Arial"/>
                <w:bCs/>
                <w:i/>
                <w:iCs/>
                <w:szCs w:val="24"/>
              </w:rPr>
              <w:t>Regulators, they are required to report it to CBGU</w:t>
            </w:r>
            <w:r w:rsidR="00A35B05">
              <w:rPr>
                <w:rFonts w:ascii="Arial" w:hAnsi="Arial" w:cs="Arial"/>
                <w:bCs/>
                <w:color w:val="C00000"/>
                <w:sz w:val="22"/>
              </w:rPr>
              <w:t xml:space="preserve">. </w:t>
            </w:r>
          </w:p>
          <w:p w14:paraId="2BAEA946" w14:textId="77777777" w:rsidR="0007335A" w:rsidRPr="003060A7" w:rsidRDefault="0007335A" w:rsidP="00A33B9F">
            <w:pPr>
              <w:jc w:val="left"/>
              <w:rPr>
                <w:rFonts w:ascii="Arial" w:hAnsi="Arial" w:cs="Arial"/>
                <w:bCs/>
                <w:color w:val="C00000"/>
                <w:sz w:val="22"/>
              </w:rPr>
            </w:pPr>
          </w:p>
          <w:permEnd w:id="1137192817"/>
          <w:p w14:paraId="7BA2DC73" w14:textId="3F7146E5"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REFLECTION ON BEST PRACTICE</w:t>
            </w:r>
          </w:p>
        </w:tc>
      </w:tr>
      <w:tr w:rsidR="008F1E22" w:rsidRPr="00802670" w14:paraId="0E04BC4F" w14:textId="77777777" w:rsidTr="00802670">
        <w:trPr>
          <w:trHeight w:val="4139"/>
        </w:trPr>
        <w:tc>
          <w:tcPr>
            <w:tcW w:w="9242" w:type="dxa"/>
          </w:tcPr>
          <w:p w14:paraId="6C2198FA" w14:textId="0E320B3B" w:rsidR="007C7CD3" w:rsidRPr="00BB030A" w:rsidRDefault="00D02E15" w:rsidP="007C7CD3">
            <w:pPr>
              <w:contextualSpacing/>
              <w:jc w:val="left"/>
              <w:rPr>
                <w:rFonts w:ascii="Arial" w:hAnsi="Arial" w:cs="Arial"/>
                <w:i/>
                <w:iCs/>
                <w:szCs w:val="24"/>
              </w:rPr>
            </w:pPr>
            <w:permStart w:id="1007161189" w:edGrp="everyone"/>
            <w:r w:rsidRPr="00BB030A">
              <w:rPr>
                <w:rFonts w:ascii="Arial" w:hAnsi="Arial" w:cs="Arial"/>
                <w:i/>
                <w:iCs/>
                <w:szCs w:val="24"/>
              </w:rPr>
              <w:t>B</w:t>
            </w:r>
            <w:r w:rsidR="00F41EEC" w:rsidRPr="00BB030A">
              <w:rPr>
                <w:rFonts w:ascii="Arial" w:hAnsi="Arial" w:cs="Arial"/>
                <w:i/>
                <w:iCs/>
                <w:szCs w:val="24"/>
              </w:rPr>
              <w:t>est practice in industry</w:t>
            </w:r>
            <w:r w:rsidRPr="00BB030A">
              <w:rPr>
                <w:rFonts w:ascii="Arial" w:hAnsi="Arial" w:cs="Arial"/>
                <w:i/>
                <w:iCs/>
                <w:szCs w:val="24"/>
              </w:rPr>
              <w:t xml:space="preserve"> can be found in </w:t>
            </w:r>
            <w:r w:rsidR="00DF2F0A" w:rsidRPr="00BB030A">
              <w:rPr>
                <w:rFonts w:ascii="Arial" w:hAnsi="Arial" w:cs="Arial"/>
                <w:i/>
                <w:iCs/>
                <w:szCs w:val="24"/>
              </w:rPr>
              <w:t>Legislation, Codes of Practice, Industry Guidelines</w:t>
            </w:r>
            <w:r w:rsidRPr="00BB030A">
              <w:rPr>
                <w:rFonts w:ascii="Arial" w:hAnsi="Arial" w:cs="Arial"/>
                <w:i/>
                <w:iCs/>
                <w:szCs w:val="24"/>
              </w:rPr>
              <w:t xml:space="preserve"> and </w:t>
            </w:r>
            <w:r w:rsidR="00DF2F0A" w:rsidRPr="00BB030A">
              <w:rPr>
                <w:rFonts w:ascii="Arial" w:hAnsi="Arial" w:cs="Arial"/>
                <w:i/>
                <w:iCs/>
                <w:szCs w:val="24"/>
              </w:rPr>
              <w:t>Company Policie</w:t>
            </w:r>
            <w:r w:rsidR="00B203AB" w:rsidRPr="00BB030A">
              <w:rPr>
                <w:rFonts w:ascii="Arial" w:hAnsi="Arial" w:cs="Arial"/>
                <w:i/>
                <w:iCs/>
                <w:szCs w:val="24"/>
              </w:rPr>
              <w:t>s</w:t>
            </w:r>
            <w:r w:rsidR="007C7CD3" w:rsidRPr="00BB030A">
              <w:rPr>
                <w:rFonts w:ascii="Arial" w:hAnsi="Arial" w:cs="Arial"/>
                <w:i/>
                <w:iCs/>
                <w:szCs w:val="24"/>
              </w:rPr>
              <w:t>. By working in joint ventures</w:t>
            </w:r>
            <w:r w:rsidR="007F5DBC" w:rsidRPr="00BB030A">
              <w:rPr>
                <w:rFonts w:ascii="Arial" w:hAnsi="Arial" w:cs="Arial"/>
                <w:i/>
                <w:iCs/>
                <w:szCs w:val="24"/>
              </w:rPr>
              <w:t xml:space="preserve">, </w:t>
            </w:r>
            <w:r w:rsidR="007C7CD3" w:rsidRPr="00BB030A">
              <w:rPr>
                <w:rFonts w:ascii="Arial" w:hAnsi="Arial" w:cs="Arial"/>
                <w:i/>
                <w:iCs/>
                <w:szCs w:val="24"/>
              </w:rPr>
              <w:t xml:space="preserve">with other contractors and subcontractors </w:t>
            </w:r>
            <w:r w:rsidR="007F5DBC" w:rsidRPr="00BB030A">
              <w:rPr>
                <w:rFonts w:ascii="Arial" w:hAnsi="Arial" w:cs="Arial"/>
                <w:i/>
                <w:iCs/>
                <w:szCs w:val="24"/>
              </w:rPr>
              <w:t xml:space="preserve">can introduce best practice through a varied </w:t>
            </w:r>
            <w:r w:rsidR="007C7CD3" w:rsidRPr="00BB030A">
              <w:rPr>
                <w:rFonts w:ascii="Arial" w:hAnsi="Arial" w:cs="Arial"/>
                <w:i/>
                <w:iCs/>
                <w:szCs w:val="24"/>
              </w:rPr>
              <w:t xml:space="preserve">approach of other workplaces. </w:t>
            </w:r>
          </w:p>
          <w:p w14:paraId="30DA3C89" w14:textId="77777777" w:rsidR="007C7CD3" w:rsidRPr="00BB030A" w:rsidRDefault="007C7CD3" w:rsidP="007C7CD3">
            <w:pPr>
              <w:contextualSpacing/>
              <w:jc w:val="left"/>
              <w:rPr>
                <w:rFonts w:ascii="Arial" w:hAnsi="Arial" w:cs="Arial"/>
                <w:i/>
                <w:iCs/>
                <w:szCs w:val="24"/>
              </w:rPr>
            </w:pPr>
          </w:p>
          <w:p w14:paraId="7B977114" w14:textId="42E8865E" w:rsidR="007F5DBC" w:rsidRPr="00BB030A" w:rsidRDefault="007F5DBC" w:rsidP="007F5DBC">
            <w:pPr>
              <w:contextualSpacing/>
              <w:jc w:val="left"/>
              <w:rPr>
                <w:rFonts w:ascii="Arial" w:hAnsi="Arial" w:cs="Arial"/>
                <w:i/>
                <w:iCs/>
                <w:szCs w:val="24"/>
              </w:rPr>
            </w:pPr>
            <w:r w:rsidRPr="00BB030A">
              <w:rPr>
                <w:rFonts w:ascii="Arial" w:hAnsi="Arial" w:cs="Arial"/>
                <w:i/>
                <w:iCs/>
                <w:szCs w:val="24"/>
              </w:rPr>
              <w:t xml:space="preserve">Review of SWMS with </w:t>
            </w:r>
            <w:r w:rsidRPr="00BB030A">
              <w:rPr>
                <w:rFonts w:ascii="Arial" w:hAnsi="Arial" w:cs="Arial"/>
                <w:i/>
                <w:iCs/>
                <w:szCs w:val="24"/>
              </w:rPr>
              <w:t xml:space="preserve">an updated </w:t>
            </w:r>
            <w:r w:rsidRPr="00BB030A">
              <w:rPr>
                <w:rFonts w:ascii="Arial" w:hAnsi="Arial" w:cs="Arial"/>
                <w:i/>
                <w:iCs/>
                <w:szCs w:val="24"/>
              </w:rPr>
              <w:t>Code of Practice</w:t>
            </w:r>
            <w:r w:rsidRPr="00BB030A">
              <w:rPr>
                <w:rFonts w:ascii="Arial" w:hAnsi="Arial" w:cs="Arial"/>
                <w:i/>
                <w:iCs/>
                <w:szCs w:val="24"/>
              </w:rPr>
              <w:t xml:space="preserve">.  As </w:t>
            </w:r>
            <w:r w:rsidRPr="00BB030A">
              <w:rPr>
                <w:rFonts w:ascii="Arial" w:hAnsi="Arial" w:cs="Arial"/>
                <w:i/>
                <w:iCs/>
                <w:szCs w:val="24"/>
              </w:rPr>
              <w:t xml:space="preserve">Codes of Practices are continually reviewed for technical accuracy, content and policy changes. It is essential that current Codes of Practice be used as a part of best practice. </w:t>
            </w:r>
          </w:p>
          <w:p w14:paraId="56978636" w14:textId="77B9932F" w:rsidR="008F1E22" w:rsidRPr="00802670" w:rsidRDefault="008F1E22" w:rsidP="008F1E22">
            <w:pPr>
              <w:jc w:val="left"/>
              <w:rPr>
                <w:rFonts w:ascii="Arial" w:hAnsi="Arial" w:cs="Arial"/>
                <w:sz w:val="22"/>
              </w:rPr>
            </w:pPr>
            <w:bookmarkStart w:id="18" w:name="_GoBack"/>
            <w:bookmarkEnd w:id="18"/>
            <w:permEnd w:id="1007161189"/>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RECOMMENDATIONS</w:t>
            </w:r>
          </w:p>
        </w:tc>
      </w:tr>
      <w:tr w:rsidR="008F1E22" w:rsidRPr="007352C3" w14:paraId="79D3A622" w14:textId="77777777" w:rsidTr="007352C3">
        <w:trPr>
          <w:trHeight w:val="2835"/>
        </w:trPr>
        <w:tc>
          <w:tcPr>
            <w:tcW w:w="9242" w:type="dxa"/>
          </w:tcPr>
          <w:p w14:paraId="2C518B86" w14:textId="0CC7022F" w:rsidR="00F41EEC" w:rsidRPr="0010541F" w:rsidRDefault="004D3AD0" w:rsidP="004D3AD0">
            <w:pPr>
              <w:contextualSpacing/>
              <w:jc w:val="left"/>
              <w:rPr>
                <w:rFonts w:ascii="Arial" w:hAnsi="Arial" w:cs="Arial"/>
                <w:i/>
                <w:iCs/>
                <w:szCs w:val="24"/>
              </w:rPr>
            </w:pPr>
            <w:permStart w:id="1669546253" w:edGrp="everyone"/>
            <w:r w:rsidRPr="0010541F">
              <w:rPr>
                <w:rFonts w:ascii="Arial" w:hAnsi="Arial" w:cs="Arial"/>
                <w:i/>
                <w:iCs/>
                <w:szCs w:val="24"/>
              </w:rPr>
              <w:t xml:space="preserve">The following </w:t>
            </w:r>
            <w:r w:rsidR="006B7E15" w:rsidRPr="0010541F">
              <w:rPr>
                <w:rFonts w:ascii="Arial" w:hAnsi="Arial" w:cs="Arial"/>
                <w:i/>
                <w:iCs/>
                <w:szCs w:val="24"/>
              </w:rPr>
              <w:t xml:space="preserve">recommendations </w:t>
            </w:r>
            <w:r w:rsidR="007F11DF" w:rsidRPr="0010541F">
              <w:rPr>
                <w:rFonts w:ascii="Arial" w:hAnsi="Arial" w:cs="Arial"/>
                <w:i/>
                <w:iCs/>
                <w:szCs w:val="24"/>
              </w:rPr>
              <w:t>can be taken to ensure that CBGU</w:t>
            </w:r>
            <w:r w:rsidR="00F41EEC" w:rsidRPr="0010541F">
              <w:rPr>
                <w:rFonts w:ascii="Arial" w:hAnsi="Arial" w:cs="Arial"/>
                <w:i/>
                <w:iCs/>
                <w:szCs w:val="24"/>
              </w:rPr>
              <w:t xml:space="preserve"> would meet best practice and/or legislative requirements</w:t>
            </w:r>
            <w:r w:rsidR="007F11DF" w:rsidRPr="0010541F">
              <w:rPr>
                <w:rFonts w:ascii="Arial" w:hAnsi="Arial" w:cs="Arial"/>
                <w:i/>
                <w:iCs/>
                <w:szCs w:val="24"/>
              </w:rPr>
              <w:t>:</w:t>
            </w:r>
          </w:p>
          <w:p w14:paraId="4EA4DD7D" w14:textId="0A0B3213" w:rsidR="00B62BA8" w:rsidRPr="0010541F" w:rsidRDefault="00B62BA8" w:rsidP="007F11DF">
            <w:pPr>
              <w:pStyle w:val="ListParagraph"/>
              <w:numPr>
                <w:ilvl w:val="0"/>
                <w:numId w:val="36"/>
              </w:numPr>
              <w:jc w:val="left"/>
              <w:rPr>
                <w:rFonts w:ascii="Arial" w:hAnsi="Arial" w:cs="Arial"/>
                <w:i/>
                <w:iCs/>
                <w:szCs w:val="24"/>
              </w:rPr>
            </w:pPr>
            <w:r w:rsidRPr="0010541F">
              <w:rPr>
                <w:rFonts w:ascii="Arial" w:hAnsi="Arial" w:cs="Arial"/>
                <w:i/>
                <w:iCs/>
                <w:szCs w:val="24"/>
              </w:rPr>
              <w:t>Workplace inspections conducted by workers, subcontractors and PCBU</w:t>
            </w:r>
            <w:r w:rsidR="00181577" w:rsidRPr="0010541F">
              <w:rPr>
                <w:rFonts w:ascii="Arial" w:hAnsi="Arial" w:cs="Arial"/>
                <w:i/>
                <w:iCs/>
                <w:szCs w:val="24"/>
              </w:rPr>
              <w:t xml:space="preserve"> to ensure that </w:t>
            </w:r>
            <w:r w:rsidR="00153621" w:rsidRPr="0010541F">
              <w:rPr>
                <w:rFonts w:ascii="Arial" w:hAnsi="Arial" w:cs="Arial"/>
                <w:i/>
                <w:iCs/>
                <w:szCs w:val="24"/>
              </w:rPr>
              <w:t xml:space="preserve">current </w:t>
            </w:r>
            <w:r w:rsidR="00B72D4A" w:rsidRPr="0010541F">
              <w:rPr>
                <w:rFonts w:ascii="Arial" w:hAnsi="Arial" w:cs="Arial"/>
                <w:i/>
                <w:iCs/>
                <w:szCs w:val="24"/>
              </w:rPr>
              <w:t xml:space="preserve">procedures </w:t>
            </w:r>
          </w:p>
          <w:p w14:paraId="2662296E" w14:textId="47774C22" w:rsidR="00853DF4" w:rsidRPr="0010541F" w:rsidRDefault="00853DF4" w:rsidP="007F11DF">
            <w:pPr>
              <w:pStyle w:val="ListParagraph"/>
              <w:numPr>
                <w:ilvl w:val="0"/>
                <w:numId w:val="36"/>
              </w:numPr>
              <w:jc w:val="left"/>
              <w:rPr>
                <w:rFonts w:ascii="Arial" w:hAnsi="Arial" w:cs="Arial"/>
                <w:i/>
                <w:iCs/>
                <w:szCs w:val="24"/>
              </w:rPr>
            </w:pPr>
            <w:r w:rsidRPr="0010541F">
              <w:rPr>
                <w:rFonts w:ascii="Arial" w:hAnsi="Arial" w:cs="Arial"/>
                <w:i/>
                <w:iCs/>
                <w:szCs w:val="24"/>
              </w:rPr>
              <w:t xml:space="preserve">Any proposed improvements </w:t>
            </w:r>
            <w:r w:rsidR="007F11DF" w:rsidRPr="0010541F">
              <w:rPr>
                <w:rFonts w:ascii="Arial" w:hAnsi="Arial" w:cs="Arial"/>
                <w:i/>
                <w:iCs/>
                <w:szCs w:val="24"/>
              </w:rPr>
              <w:t xml:space="preserve">from the workplace inspections </w:t>
            </w:r>
            <w:r w:rsidRPr="0010541F">
              <w:rPr>
                <w:rFonts w:ascii="Arial" w:hAnsi="Arial" w:cs="Arial"/>
                <w:i/>
                <w:iCs/>
                <w:szCs w:val="24"/>
              </w:rPr>
              <w:t>can be</w:t>
            </w:r>
            <w:r w:rsidR="0010541F" w:rsidRPr="0010541F">
              <w:rPr>
                <w:rFonts w:ascii="Arial" w:hAnsi="Arial" w:cs="Arial"/>
                <w:i/>
                <w:iCs/>
                <w:szCs w:val="24"/>
              </w:rPr>
              <w:t xml:space="preserve"> assessed prior to implementation. </w:t>
            </w:r>
          </w:p>
          <w:p w14:paraId="3F5707BD" w14:textId="582523EC" w:rsidR="009926DC" w:rsidRPr="0010541F" w:rsidRDefault="00B62BA8" w:rsidP="007F11DF">
            <w:pPr>
              <w:pStyle w:val="ListParagraph"/>
              <w:numPr>
                <w:ilvl w:val="0"/>
                <w:numId w:val="36"/>
              </w:numPr>
              <w:jc w:val="left"/>
              <w:rPr>
                <w:rFonts w:ascii="Arial" w:hAnsi="Arial" w:cs="Arial"/>
                <w:i/>
                <w:iCs/>
                <w:szCs w:val="24"/>
              </w:rPr>
            </w:pPr>
            <w:r w:rsidRPr="0010541F">
              <w:rPr>
                <w:rFonts w:ascii="Arial" w:hAnsi="Arial" w:cs="Arial"/>
                <w:i/>
                <w:iCs/>
                <w:szCs w:val="24"/>
              </w:rPr>
              <w:t>Audits</w:t>
            </w:r>
            <w:r w:rsidR="009926DC" w:rsidRPr="0010541F">
              <w:rPr>
                <w:rFonts w:ascii="Arial" w:hAnsi="Arial" w:cs="Arial"/>
                <w:i/>
                <w:iCs/>
                <w:szCs w:val="24"/>
              </w:rPr>
              <w:t xml:space="preserve"> </w:t>
            </w:r>
            <w:r w:rsidR="0010541F" w:rsidRPr="0010541F">
              <w:rPr>
                <w:rFonts w:ascii="Arial" w:hAnsi="Arial" w:cs="Arial"/>
                <w:i/>
                <w:iCs/>
                <w:szCs w:val="24"/>
              </w:rPr>
              <w:t xml:space="preserve">are used </w:t>
            </w:r>
            <w:r w:rsidR="009926DC" w:rsidRPr="0010541F">
              <w:rPr>
                <w:rFonts w:ascii="Arial" w:hAnsi="Arial" w:cs="Arial"/>
                <w:i/>
                <w:iCs/>
                <w:szCs w:val="24"/>
              </w:rPr>
              <w:t xml:space="preserve">to evaluate </w:t>
            </w:r>
            <w:r w:rsidR="0010541F" w:rsidRPr="0010541F">
              <w:rPr>
                <w:rFonts w:ascii="Arial" w:hAnsi="Arial" w:cs="Arial"/>
                <w:i/>
                <w:iCs/>
                <w:szCs w:val="24"/>
              </w:rPr>
              <w:t xml:space="preserve">CBGU’s </w:t>
            </w:r>
            <w:r w:rsidRPr="0010541F">
              <w:rPr>
                <w:rFonts w:ascii="Arial" w:hAnsi="Arial" w:cs="Arial"/>
                <w:i/>
                <w:iCs/>
                <w:szCs w:val="24"/>
              </w:rPr>
              <w:t xml:space="preserve">compliance with </w:t>
            </w:r>
            <w:r w:rsidR="004D3AD0" w:rsidRPr="0010541F">
              <w:rPr>
                <w:rFonts w:ascii="Arial" w:hAnsi="Arial" w:cs="Arial"/>
                <w:i/>
                <w:iCs/>
                <w:szCs w:val="24"/>
              </w:rPr>
              <w:t xml:space="preserve">workplace policies and procedures. </w:t>
            </w:r>
          </w:p>
          <w:permEnd w:id="1669546253"/>
          <w:p w14:paraId="350E1F4D" w14:textId="3F2F0B75" w:rsidR="008F1E22" w:rsidRPr="008F1E22" w:rsidRDefault="008F1E22" w:rsidP="008F1E22">
            <w:pPr>
              <w:jc w:val="left"/>
              <w:rPr>
                <w:rFonts w:ascii="Arial" w:hAnsi="Arial" w:cs="Arial"/>
                <w:sz w:val="22"/>
              </w:rPr>
            </w:pPr>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70E1351A" w14:textId="6881C3F1" w:rsidR="00670621" w:rsidRPr="003D09E1" w:rsidRDefault="00670621" w:rsidP="00670621">
            <w:pPr>
              <w:spacing w:line="276" w:lineRule="auto"/>
              <w:contextualSpacing/>
              <w:jc w:val="left"/>
              <w:rPr>
                <w:rFonts w:ascii="Arial" w:hAnsi="Arial" w:cs="Arial"/>
                <w:bCs/>
                <w:i/>
                <w:iCs/>
                <w:szCs w:val="24"/>
              </w:rPr>
            </w:pPr>
            <w:permStart w:id="1171086770" w:edGrp="everyone"/>
            <w:r w:rsidRPr="003D09E1">
              <w:rPr>
                <w:rFonts w:ascii="Arial" w:hAnsi="Arial" w:cs="Arial"/>
                <w:bCs/>
                <w:i/>
                <w:iCs/>
                <w:szCs w:val="24"/>
              </w:rPr>
              <w:t>Keeping people safe is a priority</w:t>
            </w:r>
            <w:r w:rsidR="001916DF" w:rsidRPr="003D09E1">
              <w:rPr>
                <w:rFonts w:ascii="Arial" w:hAnsi="Arial" w:cs="Arial"/>
                <w:bCs/>
                <w:i/>
                <w:iCs/>
                <w:szCs w:val="24"/>
              </w:rPr>
              <w:t xml:space="preserve"> and</w:t>
            </w:r>
            <w:r w:rsidRPr="003D09E1">
              <w:rPr>
                <w:rFonts w:ascii="Arial" w:hAnsi="Arial" w:cs="Arial"/>
                <w:bCs/>
                <w:i/>
                <w:iCs/>
                <w:szCs w:val="24"/>
              </w:rPr>
              <w:t xml:space="preserve"> </w:t>
            </w:r>
            <w:r w:rsidR="004B0AB3" w:rsidRPr="003D09E1">
              <w:rPr>
                <w:rFonts w:ascii="Arial" w:hAnsi="Arial" w:cs="Arial"/>
                <w:bCs/>
                <w:i/>
                <w:iCs/>
                <w:szCs w:val="24"/>
              </w:rPr>
              <w:t xml:space="preserve">a </w:t>
            </w:r>
            <w:r w:rsidRPr="003D09E1">
              <w:rPr>
                <w:rFonts w:ascii="Arial" w:hAnsi="Arial" w:cs="Arial"/>
                <w:bCs/>
                <w:i/>
                <w:iCs/>
                <w:szCs w:val="24"/>
              </w:rPr>
              <w:t xml:space="preserve">core value for </w:t>
            </w:r>
            <w:r w:rsidR="004B0AB3" w:rsidRPr="003D09E1">
              <w:rPr>
                <w:rFonts w:ascii="Arial" w:hAnsi="Arial" w:cs="Arial"/>
                <w:bCs/>
                <w:i/>
                <w:iCs/>
                <w:szCs w:val="24"/>
              </w:rPr>
              <w:t>CBGU</w:t>
            </w:r>
            <w:r w:rsidR="001916DF" w:rsidRPr="003D09E1">
              <w:rPr>
                <w:rFonts w:ascii="Arial" w:hAnsi="Arial" w:cs="Arial"/>
                <w:bCs/>
                <w:i/>
                <w:iCs/>
                <w:szCs w:val="24"/>
              </w:rPr>
              <w:t xml:space="preserve">, </w:t>
            </w:r>
            <w:r w:rsidR="004B0AB3" w:rsidRPr="003D09E1">
              <w:rPr>
                <w:rFonts w:ascii="Arial" w:hAnsi="Arial" w:cs="Arial"/>
                <w:bCs/>
                <w:i/>
                <w:iCs/>
                <w:szCs w:val="24"/>
              </w:rPr>
              <w:t>s</w:t>
            </w:r>
            <w:r w:rsidRPr="003D09E1">
              <w:rPr>
                <w:rFonts w:ascii="Arial" w:hAnsi="Arial" w:cs="Arial"/>
                <w:bCs/>
                <w:i/>
                <w:iCs/>
                <w:szCs w:val="24"/>
              </w:rPr>
              <w:t>afety s</w:t>
            </w:r>
            <w:r w:rsidR="00904A0C" w:rsidRPr="003D09E1">
              <w:rPr>
                <w:rFonts w:ascii="Arial" w:hAnsi="Arial" w:cs="Arial"/>
                <w:bCs/>
                <w:i/>
                <w:iCs/>
                <w:szCs w:val="24"/>
              </w:rPr>
              <w:t>hould</w:t>
            </w:r>
            <w:r w:rsidRPr="003D09E1">
              <w:rPr>
                <w:rFonts w:ascii="Arial" w:hAnsi="Arial" w:cs="Arial"/>
                <w:bCs/>
                <w:i/>
                <w:iCs/>
                <w:szCs w:val="24"/>
              </w:rPr>
              <w:t xml:space="preserve"> underpin</w:t>
            </w:r>
            <w:r w:rsidR="00904A0C" w:rsidRPr="003D09E1">
              <w:rPr>
                <w:rFonts w:ascii="Arial" w:hAnsi="Arial" w:cs="Arial"/>
                <w:bCs/>
                <w:i/>
                <w:iCs/>
                <w:szCs w:val="24"/>
              </w:rPr>
              <w:t xml:space="preserve"> everything we do</w:t>
            </w:r>
            <w:r w:rsidRPr="003D09E1">
              <w:rPr>
                <w:rFonts w:ascii="Arial" w:hAnsi="Arial" w:cs="Arial"/>
                <w:bCs/>
                <w:i/>
                <w:iCs/>
                <w:szCs w:val="24"/>
              </w:rPr>
              <w:t xml:space="preserve">. </w:t>
            </w:r>
            <w:r w:rsidR="007301B4" w:rsidRPr="003D09E1">
              <w:rPr>
                <w:rFonts w:ascii="Arial" w:hAnsi="Arial" w:cs="Arial"/>
                <w:bCs/>
                <w:i/>
                <w:iCs/>
                <w:szCs w:val="24"/>
              </w:rPr>
              <w:t>T</w:t>
            </w:r>
            <w:r w:rsidRPr="003D09E1">
              <w:rPr>
                <w:rFonts w:ascii="Arial" w:hAnsi="Arial" w:cs="Arial"/>
                <w:bCs/>
                <w:i/>
                <w:iCs/>
                <w:szCs w:val="24"/>
              </w:rPr>
              <w:t xml:space="preserve">here are varying duties, rights and obligations for the </w:t>
            </w:r>
            <w:r w:rsidR="001916DF" w:rsidRPr="003D09E1">
              <w:rPr>
                <w:rFonts w:ascii="Arial" w:hAnsi="Arial" w:cs="Arial"/>
                <w:bCs/>
                <w:i/>
                <w:iCs/>
                <w:szCs w:val="24"/>
              </w:rPr>
              <w:t>workers/</w:t>
            </w:r>
            <w:r w:rsidR="007301B4" w:rsidRPr="003D09E1">
              <w:rPr>
                <w:rFonts w:ascii="Arial" w:hAnsi="Arial" w:cs="Arial"/>
                <w:bCs/>
                <w:i/>
                <w:iCs/>
                <w:szCs w:val="24"/>
              </w:rPr>
              <w:t>contractors</w:t>
            </w:r>
            <w:r w:rsidRPr="003D09E1">
              <w:rPr>
                <w:rFonts w:ascii="Arial" w:hAnsi="Arial" w:cs="Arial"/>
                <w:bCs/>
                <w:i/>
                <w:iCs/>
                <w:szCs w:val="24"/>
              </w:rPr>
              <w:t xml:space="preserve"> and PCBU. </w:t>
            </w:r>
            <w:r w:rsidR="001916DF" w:rsidRPr="003D09E1">
              <w:rPr>
                <w:rFonts w:ascii="Arial" w:hAnsi="Arial" w:cs="Arial"/>
                <w:bCs/>
                <w:i/>
                <w:iCs/>
                <w:szCs w:val="24"/>
              </w:rPr>
              <w:t>T</w:t>
            </w:r>
            <w:r w:rsidRPr="003D09E1">
              <w:rPr>
                <w:rFonts w:ascii="Arial" w:hAnsi="Arial" w:cs="Arial"/>
                <w:bCs/>
                <w:i/>
                <w:iCs/>
                <w:szCs w:val="24"/>
              </w:rPr>
              <w:t>o achieve a safe work environment and minimise risks in the workplace</w:t>
            </w:r>
            <w:r w:rsidR="001916DF" w:rsidRPr="003D09E1">
              <w:rPr>
                <w:rFonts w:ascii="Arial" w:hAnsi="Arial" w:cs="Arial"/>
                <w:bCs/>
                <w:i/>
                <w:iCs/>
                <w:szCs w:val="24"/>
              </w:rPr>
              <w:t>, i</w:t>
            </w:r>
            <w:r w:rsidR="001916DF" w:rsidRPr="003D09E1">
              <w:rPr>
                <w:rFonts w:ascii="Arial" w:hAnsi="Arial" w:cs="Arial"/>
                <w:bCs/>
                <w:i/>
                <w:iCs/>
                <w:szCs w:val="24"/>
              </w:rPr>
              <w:t>t is essential that we work together</w:t>
            </w:r>
            <w:r w:rsidR="001916DF" w:rsidRPr="003D09E1">
              <w:rPr>
                <w:rFonts w:ascii="Arial" w:hAnsi="Arial" w:cs="Arial"/>
                <w:bCs/>
                <w:i/>
                <w:iCs/>
                <w:szCs w:val="24"/>
              </w:rPr>
              <w:t xml:space="preserve">. </w:t>
            </w:r>
          </w:p>
          <w:p w14:paraId="0ABF278D" w14:textId="77777777" w:rsidR="00670621" w:rsidRPr="003D09E1" w:rsidRDefault="00670621" w:rsidP="00670621">
            <w:pPr>
              <w:spacing w:line="276" w:lineRule="auto"/>
              <w:contextualSpacing/>
              <w:jc w:val="left"/>
              <w:rPr>
                <w:rFonts w:ascii="Arial" w:hAnsi="Arial" w:cs="Arial"/>
                <w:bCs/>
                <w:i/>
                <w:iCs/>
                <w:szCs w:val="24"/>
              </w:rPr>
            </w:pPr>
          </w:p>
          <w:p w14:paraId="625CFE7F" w14:textId="0239099D" w:rsidR="00670621" w:rsidRPr="003D09E1" w:rsidRDefault="00670621" w:rsidP="00670621">
            <w:pPr>
              <w:spacing w:line="276" w:lineRule="auto"/>
              <w:contextualSpacing/>
              <w:jc w:val="left"/>
              <w:rPr>
                <w:rFonts w:ascii="Arial" w:hAnsi="Arial" w:cs="Arial"/>
                <w:bCs/>
                <w:i/>
                <w:iCs/>
                <w:szCs w:val="24"/>
              </w:rPr>
            </w:pPr>
            <w:r w:rsidRPr="003D09E1">
              <w:rPr>
                <w:rFonts w:ascii="Arial" w:hAnsi="Arial" w:cs="Arial"/>
                <w:bCs/>
                <w:i/>
                <w:iCs/>
                <w:szCs w:val="24"/>
              </w:rPr>
              <w:t xml:space="preserve">The ongoing commitment </w:t>
            </w:r>
            <w:r w:rsidR="001916DF" w:rsidRPr="003D09E1">
              <w:rPr>
                <w:rFonts w:ascii="Arial" w:hAnsi="Arial" w:cs="Arial"/>
                <w:bCs/>
                <w:i/>
                <w:iCs/>
                <w:szCs w:val="24"/>
              </w:rPr>
              <w:t xml:space="preserve">to safety </w:t>
            </w:r>
            <w:r w:rsidR="00E27D54" w:rsidRPr="003D09E1">
              <w:rPr>
                <w:rFonts w:ascii="Arial" w:hAnsi="Arial" w:cs="Arial"/>
                <w:bCs/>
                <w:i/>
                <w:iCs/>
                <w:szCs w:val="24"/>
              </w:rPr>
              <w:t xml:space="preserve">will </w:t>
            </w:r>
            <w:r w:rsidRPr="003D09E1">
              <w:rPr>
                <w:rFonts w:ascii="Arial" w:hAnsi="Arial" w:cs="Arial"/>
                <w:bCs/>
                <w:i/>
                <w:iCs/>
                <w:szCs w:val="24"/>
              </w:rPr>
              <w:t xml:space="preserve">mean that processes, procedures and knowledge </w:t>
            </w:r>
            <w:r w:rsidR="00E27D54" w:rsidRPr="003D09E1">
              <w:rPr>
                <w:rFonts w:ascii="Arial" w:hAnsi="Arial" w:cs="Arial"/>
                <w:bCs/>
                <w:i/>
                <w:iCs/>
                <w:szCs w:val="24"/>
              </w:rPr>
              <w:t>also needs to be current and up to date</w:t>
            </w:r>
            <w:r w:rsidRPr="003D09E1">
              <w:rPr>
                <w:rFonts w:ascii="Arial" w:hAnsi="Arial" w:cs="Arial"/>
                <w:bCs/>
                <w:i/>
                <w:iCs/>
                <w:szCs w:val="24"/>
              </w:rPr>
              <w:t xml:space="preserve">.  Where </w:t>
            </w:r>
            <w:r w:rsidR="00E27D54" w:rsidRPr="003D09E1">
              <w:rPr>
                <w:rFonts w:ascii="Arial" w:hAnsi="Arial" w:cs="Arial"/>
                <w:bCs/>
                <w:i/>
                <w:iCs/>
                <w:szCs w:val="24"/>
              </w:rPr>
              <w:t xml:space="preserve">improvement </w:t>
            </w:r>
            <w:r w:rsidR="003D09E1" w:rsidRPr="003D09E1">
              <w:rPr>
                <w:rFonts w:ascii="Arial" w:hAnsi="Arial" w:cs="Arial"/>
                <w:bCs/>
                <w:i/>
                <w:iCs/>
                <w:szCs w:val="24"/>
              </w:rPr>
              <w:t>may</w:t>
            </w:r>
            <w:r w:rsidRPr="003D09E1">
              <w:rPr>
                <w:rFonts w:ascii="Arial" w:hAnsi="Arial" w:cs="Arial"/>
                <w:bCs/>
                <w:i/>
                <w:iCs/>
                <w:szCs w:val="24"/>
              </w:rPr>
              <w:t xml:space="preserve"> arise CBGU is committed to providing training opportunities to workers and subcontractors alike.  </w:t>
            </w:r>
          </w:p>
          <w:p w14:paraId="215EABC9" w14:textId="77777777" w:rsidR="00670621" w:rsidRPr="00C96845" w:rsidRDefault="00670621" w:rsidP="00670621">
            <w:pPr>
              <w:contextualSpacing/>
              <w:jc w:val="left"/>
              <w:rPr>
                <w:rFonts w:ascii="Arial" w:hAnsi="Arial" w:cs="Arial"/>
                <w:b/>
                <w:color w:val="C00000"/>
                <w:sz w:val="22"/>
              </w:rPr>
            </w:pPr>
          </w:p>
          <w:permEnd w:id="1171086770"/>
          <w:p w14:paraId="3DE2199D" w14:textId="24B61FED" w:rsidR="008F1E22" w:rsidRPr="008F1E22" w:rsidRDefault="008F1E22" w:rsidP="008F1E22">
            <w:pPr>
              <w:jc w:val="left"/>
              <w:rPr>
                <w:rFonts w:ascii="Arial" w:hAnsi="Arial" w:cs="Arial"/>
                <w:sz w:val="22"/>
              </w:rPr>
            </w:pPr>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10541F">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10541F"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832717" w:rsidRPr="004932A4">
        <w:rPr>
          <w:szCs w:val="32"/>
        </w:rPr>
        <w:t xml:space="preserve"> </w:t>
      </w:r>
    </w:p>
    <w:p w14:paraId="00B0F127" w14:textId="3B890360" w:rsidR="00832717" w:rsidRPr="004932A4" w:rsidRDefault="0010541F"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9"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748FAD3F" w:rsidR="007352C3" w:rsidRDefault="00D8231A">
            <w:pPr>
              <w:ind w:right="-24"/>
              <w:rPr>
                <w:rFonts w:ascii="Arial" w:hAnsi="Arial" w:cs="Arial"/>
                <w:sz w:val="22"/>
                <w:szCs w:val="22"/>
              </w:rPr>
            </w:pPr>
            <w:permStart w:id="1805142290" w:edGrp="everyone"/>
            <w:r>
              <w:rPr>
                <w:rFonts w:ascii="Arial" w:hAnsi="Arial" w:cs="Arial"/>
                <w:sz w:val="22"/>
                <w:szCs w:val="22"/>
              </w:rPr>
              <w:t>Lucy Nasser</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hideMark/>
              </w:tcPr>
              <w:p w14:paraId="12805DB7" w14:textId="5F70E081" w:rsidR="007352C3" w:rsidRDefault="00D8231A">
                <w:pPr>
                  <w:ind w:right="-24"/>
                  <w:rPr>
                    <w:rFonts w:ascii="Arial" w:hAnsi="Arial" w:cs="Arial"/>
                    <w:sz w:val="22"/>
                    <w:szCs w:val="22"/>
                  </w:rPr>
                </w:pPr>
                <w:r>
                  <w:rPr>
                    <w:rFonts w:ascii="Arial" w:hAnsi="Arial" w:cs="Arial"/>
                    <w:noProof/>
                    <w:sz w:val="22"/>
                    <w:szCs w:val="22"/>
                  </w:rPr>
                  <w:drawing>
                    <wp:inline distT="0" distB="0" distL="0" distR="0" wp14:anchorId="08618B69" wp14:editId="212DE6C1">
                      <wp:extent cx="1354348" cy="3952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1-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59E89FC2" w14:textId="4B3AF855" w:rsidR="007352C3" w:rsidRDefault="00D8231A">
                <w:pPr>
                  <w:ind w:right="-24"/>
                  <w:rPr>
                    <w:rFonts w:ascii="Arial" w:hAnsi="Arial" w:cs="Arial"/>
                    <w:sz w:val="22"/>
                    <w:szCs w:val="22"/>
                  </w:rPr>
                </w:pPr>
                <w:r>
                  <w:rPr>
                    <w:rFonts w:ascii="Arial" w:hAnsi="Arial" w:cs="Arial"/>
                    <w:sz w:val="22"/>
                    <w:szCs w:val="22"/>
                  </w:rPr>
                  <w:t>29/03/2021</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10541F">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End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10541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10541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20" w:name="_Ref35350969"/>
            <w:bookmarkEnd w:id="19"/>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20"/>
    </w:p>
    <w:p w14:paraId="13259D79" w14:textId="77777777" w:rsidR="00064C64" w:rsidRPr="006D7AEF" w:rsidRDefault="00064C64" w:rsidP="00064C64">
      <w:pPr>
        <w:rPr>
          <w:rFonts w:ascii="Arial" w:hAnsi="Arial" w:cs="Arial"/>
          <w:sz w:val="20"/>
        </w:rPr>
      </w:pPr>
      <w:bookmarkStart w:id="21"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10541F"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28836565" w:rsidR="006D7AEF" w:rsidRPr="00447473" w:rsidRDefault="00A14262"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28759EB4" w:rsidR="006D7AEF" w:rsidRPr="00447473" w:rsidRDefault="00A14262"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1"/>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2"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2"/>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1B9E0C1C" w:rsidR="00B921A5" w:rsidRPr="00B31E17" w:rsidRDefault="00A72AEE"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10541F"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3" w:name="_Ref45892260"/>
      <w:r>
        <w:t xml:space="preserve">True or False (Tick your response): </w:t>
      </w:r>
      <w:r w:rsidRPr="001A16FA">
        <w:rPr>
          <w:rFonts w:cs="Arial"/>
        </w:rPr>
        <w:t>As contractors are not employees, they are not required to be consulted with regards to WHS matters</w:t>
      </w:r>
      <w:r>
        <w:t>.</w:t>
      </w:r>
      <w:bookmarkEnd w:id="23"/>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10541F"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71634512" w:rsidR="00B921A5" w:rsidRPr="00B31E17" w:rsidRDefault="003B5830"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4"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4"/>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1BC00135"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10541F"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7D92E185" w:rsidR="00B921A5" w:rsidRPr="00B31E17" w:rsidRDefault="003B5830" w:rsidP="00B921A5">
                <w:pPr>
                  <w:ind w:left="161" w:right="82" w:hanging="161"/>
                  <w:jc w:val="center"/>
                  <w:rPr>
                    <w:vanish/>
                    <w:color w:val="17365D" w:themeColor="text2" w:themeShade="BF"/>
                  </w:rPr>
                </w:pPr>
                <w:r>
                  <w:rPr>
                    <w:rFonts w:ascii="Arial" w:hAnsi="Arial" w:cs="Arial"/>
                    <w:sz w:val="40"/>
                    <w:szCs w:val="44"/>
                  </w:rPr>
                  <w:sym w:font="Wingdings" w:char="F0FE"/>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5" w:name="_Ref45892320"/>
      <w:r>
        <w:rPr>
          <w:rFonts w:cs="Arial"/>
        </w:rPr>
        <w:t>Which of the following documentation may be referred when investigating contractor WHS non-compliance? Tick all that apply</w:t>
      </w:r>
      <w:r w:rsidR="008F1E22">
        <w:t>.</w:t>
      </w:r>
      <w:bookmarkEnd w:id="25"/>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10541F"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1CE4D066" w:rsidR="00B921A5" w:rsidRPr="00447473" w:rsidRDefault="001F2D94"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4C6EC3" w14:textId="7A19FE14" w:rsidR="00B921A5" w:rsidRPr="00447473" w:rsidRDefault="00C45037"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15832B" w14:textId="15186017" w:rsidR="00B921A5" w:rsidRPr="00447473" w:rsidRDefault="00C45037"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6" w:name="_Ref46129217"/>
      <w:r>
        <w:rPr>
          <w:rFonts w:cs="Arial"/>
        </w:rPr>
        <w:lastRenderedPageBreak/>
        <w:t>Which actions may take place when addressing contractor WHS non-compliance? Tick all that apply</w:t>
      </w:r>
      <w:r>
        <w:t>.</w:t>
      </w:r>
      <w:bookmarkEnd w:id="26"/>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10541F"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4840479D" w:rsidR="00B921A5" w:rsidRPr="00447473" w:rsidRDefault="001F2D94"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4B78C7" w14:textId="29511C32" w:rsidR="00B921A5" w:rsidRPr="00447473" w:rsidRDefault="001F2D94"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8FB0A5" w14:textId="724B53B7" w:rsidR="00B921A5" w:rsidRPr="00447473" w:rsidRDefault="00A15E86"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7"/>
          <w:headerReference w:type="default" r:id="rId18"/>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10541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4940EB2A" w14:textId="37F5404F" w:rsidR="00C76B5E" w:rsidRPr="004932A4" w:rsidRDefault="0010541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7"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5D93BCA7" w:rsidR="004276BA" w:rsidRDefault="00D8231A">
            <w:pPr>
              <w:ind w:right="-24"/>
              <w:rPr>
                <w:rFonts w:ascii="Arial" w:hAnsi="Arial" w:cs="Arial"/>
                <w:sz w:val="22"/>
                <w:szCs w:val="22"/>
              </w:rPr>
            </w:pPr>
            <w:permStart w:id="1797081809" w:edGrp="everyone"/>
            <w:r>
              <w:rPr>
                <w:rFonts w:ascii="Arial" w:hAnsi="Arial" w:cs="Arial"/>
                <w:sz w:val="22"/>
                <w:szCs w:val="22"/>
              </w:rPr>
              <w:t>Lucy Nasser</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hideMark/>
              </w:tcPr>
              <w:p w14:paraId="121733AF" w14:textId="1817582B" w:rsidR="004276BA" w:rsidRDefault="00D8231A">
                <w:pPr>
                  <w:ind w:right="-24"/>
                  <w:rPr>
                    <w:rFonts w:ascii="Arial" w:hAnsi="Arial" w:cs="Arial"/>
                    <w:sz w:val="22"/>
                    <w:szCs w:val="22"/>
                  </w:rPr>
                </w:pPr>
                <w:r>
                  <w:rPr>
                    <w:rFonts w:ascii="Arial" w:hAnsi="Arial" w:cs="Arial"/>
                    <w:noProof/>
                    <w:sz w:val="22"/>
                    <w:szCs w:val="22"/>
                  </w:rPr>
                  <w:drawing>
                    <wp:inline distT="0" distB="0" distL="0" distR="0" wp14:anchorId="529E1F7E" wp14:editId="172B159E">
                      <wp:extent cx="1354348" cy="3952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1-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1770BFB1" w14:textId="31198A5D" w:rsidR="004276BA" w:rsidRDefault="00D8231A">
                <w:pPr>
                  <w:ind w:right="-24"/>
                  <w:rPr>
                    <w:rFonts w:ascii="Arial" w:hAnsi="Arial" w:cs="Arial"/>
                    <w:sz w:val="22"/>
                    <w:szCs w:val="22"/>
                  </w:rPr>
                </w:pPr>
                <w:r>
                  <w:rPr>
                    <w:rFonts w:ascii="Arial" w:hAnsi="Arial" w:cs="Arial"/>
                    <w:sz w:val="22"/>
                    <w:szCs w:val="22"/>
                  </w:rPr>
                  <w:t>29/03/2021</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10541F">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EndPr/>
              <w:sdtContent>
                <w:r w:rsidR="004276BA">
                  <w:rPr>
                    <w:rStyle w:val="PlaceholderText"/>
                  </w:rPr>
                  <w:t>Click here to enter a date.</w:t>
                </w:r>
              </w:sdtContent>
            </w:sdt>
            <w:permEnd w:id="1132545139"/>
          </w:p>
        </w:tc>
      </w:tr>
      <w:bookmarkEnd w:id="27"/>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10541F">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10541F">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8"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8"/>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77777777" w:rsidR="004B5C46" w:rsidRPr="0050461E" w:rsidRDefault="004B5C46" w:rsidP="0050461E">
            <w:pPr>
              <w:jc w:val="left"/>
              <w:rPr>
                <w:rFonts w:ascii="Arial" w:hAnsi="Arial" w:cs="Arial"/>
                <w:sz w:val="22"/>
              </w:rPr>
            </w:pPr>
            <w:permStart w:id="772673027" w:edGrp="everyone"/>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9" w:name="_Ref45890181"/>
            <w:r>
              <w:rPr>
                <w:rFonts w:cs="Arial"/>
                <w:sz w:val="20"/>
              </w:rPr>
              <w:t>Identify services supplied by contractors, their proposed work arrangements and places of work.</w:t>
            </w:r>
            <w:bookmarkEnd w:id="29"/>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30" w:name="_Ref45890188"/>
            <w:r>
              <w:rPr>
                <w:rFonts w:cs="Arial"/>
                <w:sz w:val="20"/>
              </w:rPr>
              <w:t>Identify and review legal and organisational WHS requirements with regards to each contractor, and identify how such information is made accessible.</w:t>
            </w:r>
            <w:bookmarkEnd w:id="30"/>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1" w:name="_Ref45890203"/>
            <w:r>
              <w:rPr>
                <w:rFonts w:cs="Arial"/>
                <w:sz w:val="20"/>
              </w:rPr>
              <w:lastRenderedPageBreak/>
              <w:t>Outline agenda at WHS induction briefing for each contractor.</w:t>
            </w:r>
            <w:bookmarkEnd w:id="31"/>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2" w:name="_Ref45890291"/>
            <w:r>
              <w:rPr>
                <w:rFonts w:cs="Arial"/>
                <w:sz w:val="20"/>
              </w:rPr>
              <w:t>Provide evidence of completed WHS induction checklists for each contractor.</w:t>
            </w:r>
            <w:bookmarkEnd w:id="32"/>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3" w:name="_Ref45890303"/>
            <w:r>
              <w:rPr>
                <w:rFonts w:cs="Arial"/>
                <w:sz w:val="20"/>
              </w:rPr>
              <w:t>Review organisation documentation and Codes of Practice as Key Performance Indicators and assess contractors’ WHS compliance against these.</w:t>
            </w:r>
            <w:bookmarkEnd w:id="33"/>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4" w:name="_Ref45890313"/>
            <w:r>
              <w:rPr>
                <w:rFonts w:cs="Arial"/>
                <w:sz w:val="20"/>
              </w:rPr>
              <w:t>After workplace inspections, complete incident report forms to document contractor WHS non-compliance and make recommendations to prevent recurrence.</w:t>
            </w:r>
            <w:bookmarkEnd w:id="34"/>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5" w:name="_Ref45890320"/>
            <w:r>
              <w:rPr>
                <w:rFonts w:cs="Arial"/>
                <w:sz w:val="20"/>
              </w:rPr>
              <w:t>Provide evidence of consultation with contractors and required personnel to address areas of WHS non-compliance.</w:t>
            </w:r>
            <w:bookmarkEnd w:id="35"/>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6" w:name="_Ref45890397"/>
            <w:r>
              <w:rPr>
                <w:rFonts w:cs="Arial"/>
                <w:sz w:val="20"/>
              </w:rPr>
              <w:t>Outline the PCBU’s role in following up on contractors.</w:t>
            </w:r>
            <w:bookmarkEnd w:id="36"/>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7" w:name="_Ref36106065"/>
            <w:bookmarkStart w:id="38" w:name="_Ref44065554"/>
            <w:r>
              <w:rPr>
                <w:rFonts w:cs="Arial"/>
                <w:sz w:val="20"/>
              </w:rPr>
              <w:t xml:space="preserve">Develop a presentation </w:t>
            </w:r>
            <w:bookmarkEnd w:id="37"/>
            <w:r>
              <w:rPr>
                <w:rFonts w:cs="Arial"/>
                <w:sz w:val="20"/>
              </w:rPr>
              <w:t>which illustrates to PCBU the WHS compliance of contractors.</w:t>
            </w:r>
            <w:bookmarkEnd w:id="38"/>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9" w:name="_Ref44065556"/>
            <w:r>
              <w:rPr>
                <w:rFonts w:cs="Arial"/>
                <w:sz w:val="20"/>
              </w:rPr>
              <w:t>Deliver presentation (in person/via live stream video).</w:t>
            </w:r>
            <w:bookmarkEnd w:id="39"/>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10541F" w:rsidP="009D03B1">
      <w:pPr>
        <w:pStyle w:val="ListParagraph"/>
        <w:numPr>
          <w:ilvl w:val="0"/>
          <w:numId w:val="10"/>
        </w:numPr>
        <w:jc w:val="left"/>
        <w:rPr>
          <w:rFonts w:ascii="Arial" w:eastAsiaTheme="minorHAnsi" w:hAnsi="Arial" w:cs="Arial"/>
          <w:bCs/>
          <w:szCs w:val="24"/>
        </w:rPr>
      </w:pPr>
      <w:hyperlink r:id="rId19"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10541F" w:rsidP="009D03B1">
      <w:pPr>
        <w:pStyle w:val="ListParagraph"/>
        <w:numPr>
          <w:ilvl w:val="0"/>
          <w:numId w:val="10"/>
        </w:numPr>
        <w:jc w:val="left"/>
        <w:rPr>
          <w:rFonts w:ascii="Arial" w:eastAsiaTheme="minorHAnsi" w:hAnsi="Arial" w:cs="Arial"/>
          <w:bCs/>
          <w:szCs w:val="24"/>
        </w:rPr>
      </w:pPr>
      <w:hyperlink r:id="rId20"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28A46" w14:textId="77777777" w:rsidR="0011598D" w:rsidRDefault="0011598D" w:rsidP="00A67754">
      <w:r>
        <w:separator/>
      </w:r>
    </w:p>
  </w:endnote>
  <w:endnote w:type="continuationSeparator" w:id="0">
    <w:p w14:paraId="2E448330" w14:textId="77777777" w:rsidR="0011598D" w:rsidRDefault="0011598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Bold">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B81AF9" w:rsidRPr="00830749" w:rsidRDefault="00B81AF9" w:rsidP="00830749">
    <w:pPr>
      <w:pBdr>
        <w:top w:val="single" w:sz="4" w:space="1" w:color="auto"/>
      </w:pBdr>
      <w:rPr>
        <w:rFonts w:ascii="Arial" w:hAnsi="Arial" w:cs="Arial"/>
        <w:b/>
        <w:sz w:val="16"/>
        <w:szCs w:val="16"/>
      </w:rPr>
    </w:pPr>
  </w:p>
  <w:p w14:paraId="5BAA6580" w14:textId="529FAAB4" w:rsidR="00B81AF9" w:rsidRPr="00830749" w:rsidRDefault="001054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81AF9" w:rsidRPr="004932A4">
              <w:rPr>
                <w:rFonts w:ascii="Arial" w:hAnsi="Arial" w:cs="Arial"/>
                <w:b/>
                <w:sz w:val="16"/>
                <w:szCs w:val="16"/>
              </w:rPr>
              <w:t xml:space="preserve">Page </w:t>
            </w:r>
            <w:r w:rsidR="00B81AF9" w:rsidRPr="004932A4">
              <w:rPr>
                <w:rFonts w:ascii="Arial" w:hAnsi="Arial" w:cs="Arial"/>
                <w:b/>
                <w:bCs/>
                <w:sz w:val="16"/>
                <w:szCs w:val="16"/>
              </w:rPr>
              <w:fldChar w:fldCharType="begin"/>
            </w:r>
            <w:r w:rsidR="00B81AF9" w:rsidRPr="004932A4">
              <w:rPr>
                <w:rFonts w:ascii="Arial" w:hAnsi="Arial" w:cs="Arial"/>
                <w:b/>
                <w:bCs/>
                <w:sz w:val="16"/>
                <w:szCs w:val="16"/>
              </w:rPr>
              <w:instrText xml:space="preserve"> PAGE </w:instrText>
            </w:r>
            <w:r w:rsidR="00B81AF9" w:rsidRPr="004932A4">
              <w:rPr>
                <w:rFonts w:ascii="Arial" w:hAnsi="Arial" w:cs="Arial"/>
                <w:b/>
                <w:bCs/>
                <w:sz w:val="16"/>
                <w:szCs w:val="16"/>
              </w:rPr>
              <w:fldChar w:fldCharType="separate"/>
            </w:r>
            <w:r w:rsidR="00B81AF9">
              <w:rPr>
                <w:rFonts w:ascii="Arial" w:hAnsi="Arial" w:cs="Arial"/>
                <w:b/>
                <w:bCs/>
                <w:noProof/>
                <w:sz w:val="16"/>
                <w:szCs w:val="16"/>
              </w:rPr>
              <w:t>14</w:t>
            </w:r>
            <w:r w:rsidR="00B81AF9" w:rsidRPr="004932A4">
              <w:rPr>
                <w:rFonts w:ascii="Arial" w:hAnsi="Arial" w:cs="Arial"/>
                <w:b/>
                <w:sz w:val="16"/>
                <w:szCs w:val="16"/>
              </w:rPr>
              <w:fldChar w:fldCharType="end"/>
            </w:r>
            <w:r w:rsidR="00B81AF9" w:rsidRPr="004932A4">
              <w:rPr>
                <w:rFonts w:ascii="Arial" w:hAnsi="Arial" w:cs="Arial"/>
                <w:b/>
                <w:sz w:val="16"/>
                <w:szCs w:val="16"/>
              </w:rPr>
              <w:t xml:space="preserve"> of </w:t>
            </w:r>
            <w:r w:rsidR="00B81AF9" w:rsidRPr="004932A4">
              <w:rPr>
                <w:rFonts w:ascii="Arial" w:hAnsi="Arial" w:cs="Arial"/>
                <w:b/>
                <w:bCs/>
                <w:sz w:val="16"/>
                <w:szCs w:val="16"/>
              </w:rPr>
              <w:fldChar w:fldCharType="begin"/>
            </w:r>
            <w:r w:rsidR="00B81AF9" w:rsidRPr="004932A4">
              <w:rPr>
                <w:rFonts w:ascii="Arial" w:hAnsi="Arial" w:cs="Arial"/>
                <w:b/>
                <w:bCs/>
                <w:sz w:val="16"/>
                <w:szCs w:val="16"/>
              </w:rPr>
              <w:instrText xml:space="preserve"> SECTIONPAGES  </w:instrText>
            </w:r>
            <w:r w:rsidR="00B81AF9" w:rsidRPr="004932A4">
              <w:rPr>
                <w:rFonts w:ascii="Arial" w:hAnsi="Arial" w:cs="Arial"/>
                <w:b/>
                <w:bCs/>
                <w:sz w:val="16"/>
                <w:szCs w:val="16"/>
              </w:rPr>
              <w:fldChar w:fldCharType="separate"/>
            </w:r>
            <w:r>
              <w:rPr>
                <w:rFonts w:ascii="Arial" w:hAnsi="Arial" w:cs="Arial"/>
                <w:b/>
                <w:bCs/>
                <w:noProof/>
                <w:sz w:val="16"/>
                <w:szCs w:val="16"/>
              </w:rPr>
              <w:t>4</w:t>
            </w:r>
            <w:r w:rsidR="00B81AF9" w:rsidRPr="004932A4">
              <w:rPr>
                <w:rFonts w:ascii="Arial" w:hAnsi="Arial" w:cs="Arial"/>
                <w:b/>
                <w:sz w:val="16"/>
                <w:szCs w:val="16"/>
              </w:rPr>
              <w:fldChar w:fldCharType="end"/>
            </w:r>
          </w:sdtContent>
        </w:sdt>
      </w:sdtContent>
    </w:sdt>
    <w:r w:rsidR="00B81AF9">
      <w:rPr>
        <w:rFonts w:ascii="Arial" w:hAnsi="Arial" w:cs="Arial"/>
        <w:b/>
        <w:sz w:val="16"/>
        <w:szCs w:val="16"/>
      </w:rPr>
      <w:ptab w:relativeTo="margin" w:alignment="right" w:leader="none"/>
    </w:r>
    <w:r w:rsidR="00B81AF9" w:rsidRPr="00B115D7">
      <w:rPr>
        <w:rFonts w:ascii="Arial" w:hAnsi="Arial" w:cs="Arial"/>
        <w:b/>
        <w:sz w:val="16"/>
        <w:szCs w:val="16"/>
      </w:rPr>
      <w:t>CSTC Pty Ltd_</w:t>
    </w:r>
    <w:r w:rsidR="00B81AF9">
      <w:rPr>
        <w:rFonts w:ascii="Arial" w:hAnsi="Arial" w:cs="Arial"/>
        <w:b/>
        <w:sz w:val="16"/>
        <w:szCs w:val="16"/>
      </w:rPr>
      <w:t>RTO#</w:t>
    </w:r>
    <w:r w:rsidR="00B81AF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81AF9">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B81AF9" w:rsidRPr="00830749" w:rsidRDefault="00B81AF9" w:rsidP="00830749">
    <w:pPr>
      <w:pBdr>
        <w:top w:val="single" w:sz="4" w:space="1" w:color="auto"/>
      </w:pBdr>
      <w:rPr>
        <w:rFonts w:ascii="Arial" w:hAnsi="Arial" w:cs="Arial"/>
        <w:b/>
        <w:sz w:val="16"/>
        <w:szCs w:val="16"/>
      </w:rPr>
    </w:pPr>
  </w:p>
  <w:p w14:paraId="55B9D53E" w14:textId="29DEE95A" w:rsidR="00B81AF9" w:rsidRPr="00830749" w:rsidRDefault="00B81A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541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B81AF9" w:rsidRPr="00830749" w:rsidRDefault="00B81AF9" w:rsidP="00830749">
    <w:pPr>
      <w:pBdr>
        <w:top w:val="single" w:sz="4" w:space="1" w:color="auto"/>
      </w:pBdr>
      <w:rPr>
        <w:rFonts w:ascii="Arial" w:hAnsi="Arial" w:cs="Arial"/>
        <w:b/>
        <w:sz w:val="16"/>
        <w:szCs w:val="16"/>
      </w:rPr>
    </w:pPr>
  </w:p>
  <w:p w14:paraId="2BA07B28" w14:textId="796A16D5" w:rsidR="00B81AF9" w:rsidRPr="00830749" w:rsidRDefault="00B81A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541F">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B81AF9" w:rsidRPr="00830749" w:rsidRDefault="00B81AF9" w:rsidP="00830749">
    <w:pPr>
      <w:pBdr>
        <w:top w:val="single" w:sz="4" w:space="1" w:color="auto"/>
      </w:pBdr>
      <w:rPr>
        <w:rFonts w:ascii="Arial" w:hAnsi="Arial" w:cs="Arial"/>
        <w:b/>
        <w:sz w:val="16"/>
        <w:szCs w:val="16"/>
      </w:rPr>
    </w:pPr>
  </w:p>
  <w:p w14:paraId="2E0164D1" w14:textId="60A7D284" w:rsidR="00B81AF9" w:rsidRPr="00830749" w:rsidRDefault="00B81AF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541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9A251" w14:textId="77777777" w:rsidR="0011598D" w:rsidRDefault="0011598D" w:rsidP="00A67754">
      <w:r>
        <w:separator/>
      </w:r>
    </w:p>
  </w:footnote>
  <w:footnote w:type="continuationSeparator" w:id="0">
    <w:p w14:paraId="6715B6C7" w14:textId="77777777" w:rsidR="0011598D" w:rsidRDefault="0011598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21BEB1CA" w:rsidR="00B81AF9" w:rsidRPr="009D55FA" w:rsidRDefault="00B81AF9"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554D9E0" w14:textId="77777777" w:rsidR="00B81AF9" w:rsidRPr="009D55FA" w:rsidRDefault="00B81A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1A79D8DD" w:rsidR="00B81AF9" w:rsidRPr="009D55FA" w:rsidRDefault="00B81AF9"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8F7D0DC" w14:textId="77777777" w:rsidR="00B81AF9" w:rsidRPr="009D55FA" w:rsidRDefault="00B81A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5BDF5DC0" w:rsidR="00B81AF9" w:rsidRPr="009D55FA" w:rsidRDefault="00B81AF9"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576684FE" w14:textId="77777777" w:rsidR="00B81AF9" w:rsidRPr="009D55FA" w:rsidRDefault="00B81AF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11C8AFC5" w:rsidR="00B81AF9" w:rsidRDefault="00B81AF9"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59D79E1A" w14:textId="77777777" w:rsidR="00B81AF9" w:rsidRPr="00830749" w:rsidRDefault="00B81AF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542F6D93" w:rsidR="00B81AF9" w:rsidRDefault="00B81A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45DC3C9" w14:textId="77777777" w:rsidR="00B81AF9" w:rsidRPr="00830749" w:rsidRDefault="00B81AF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55CBF183" w:rsidR="00B81AF9" w:rsidRDefault="00B81AF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63A0673" w14:textId="77777777" w:rsidR="00B81AF9" w:rsidRPr="00830749" w:rsidRDefault="00B81AF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0461E8CC" w:rsidR="00B81AF9" w:rsidRDefault="00B81A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CD1733F" w14:textId="77777777" w:rsidR="00B81AF9" w:rsidRPr="00830749" w:rsidRDefault="00B81AF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AC5A8BFE"/>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D56466"/>
    <w:multiLevelType w:val="hybridMultilevel"/>
    <w:tmpl w:val="D51E75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0E66FA"/>
    <w:multiLevelType w:val="hybridMultilevel"/>
    <w:tmpl w:val="E9006A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0620D50"/>
    <w:multiLevelType w:val="hybridMultilevel"/>
    <w:tmpl w:val="AF20E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5053F"/>
    <w:multiLevelType w:val="hybridMultilevel"/>
    <w:tmpl w:val="D8222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6C41DC2"/>
    <w:multiLevelType w:val="hybridMultilevel"/>
    <w:tmpl w:val="A00A2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8"/>
  </w:num>
  <w:num w:numId="5">
    <w:abstractNumId w:val="3"/>
  </w:num>
  <w:num w:numId="6">
    <w:abstractNumId w:val="19"/>
  </w:num>
  <w:num w:numId="7">
    <w:abstractNumId w:val="23"/>
  </w:num>
  <w:num w:numId="8">
    <w:abstractNumId w:val="13"/>
  </w:num>
  <w:num w:numId="9">
    <w:abstractNumId w:val="10"/>
  </w:num>
  <w:num w:numId="10">
    <w:abstractNumId w:val="27"/>
  </w:num>
  <w:num w:numId="11">
    <w:abstractNumId w:val="15"/>
  </w:num>
  <w:num w:numId="12">
    <w:abstractNumId w:val="30"/>
  </w:num>
  <w:num w:numId="13">
    <w:abstractNumId w:val="9"/>
  </w:num>
  <w:num w:numId="14">
    <w:abstractNumId w:val="0"/>
  </w:num>
  <w:num w:numId="15">
    <w:abstractNumId w:val="7"/>
  </w:num>
  <w:num w:numId="16">
    <w:abstractNumId w:val="35"/>
  </w:num>
  <w:num w:numId="17">
    <w:abstractNumId w:val="4"/>
  </w:num>
  <w:num w:numId="18">
    <w:abstractNumId w:val="24"/>
  </w:num>
  <w:num w:numId="19">
    <w:abstractNumId w:val="22"/>
  </w:num>
  <w:num w:numId="20">
    <w:abstractNumId w:val="12"/>
  </w:num>
  <w:num w:numId="21">
    <w:abstractNumId w:val="26"/>
  </w:num>
  <w:num w:numId="22">
    <w:abstractNumId w:val="8"/>
  </w:num>
  <w:num w:numId="23">
    <w:abstractNumId w:val="16"/>
  </w:num>
  <w:num w:numId="24">
    <w:abstractNumId w:val="11"/>
  </w:num>
  <w:num w:numId="25">
    <w:abstractNumId w:val="20"/>
  </w:num>
  <w:num w:numId="26">
    <w:abstractNumId w:val="5"/>
  </w:num>
  <w:num w:numId="27">
    <w:abstractNumId w:val="33"/>
  </w:num>
  <w:num w:numId="28">
    <w:abstractNumId w:val="31"/>
  </w:num>
  <w:num w:numId="29">
    <w:abstractNumId w:val="18"/>
  </w:num>
  <w:num w:numId="30">
    <w:abstractNumId w:val="32"/>
  </w:num>
  <w:num w:numId="31">
    <w:abstractNumId w:val="1"/>
  </w:num>
  <w:num w:numId="32">
    <w:abstractNumId w:val="21"/>
  </w:num>
  <w:num w:numId="33">
    <w:abstractNumId w:val="34"/>
  </w:num>
  <w:num w:numId="34">
    <w:abstractNumId w:val="29"/>
  </w:num>
  <w:num w:numId="35">
    <w:abstractNumId w:val="25"/>
  </w:num>
  <w:num w:numId="36">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5762"/>
    <w:rsid w:val="00016631"/>
    <w:rsid w:val="00017AAE"/>
    <w:rsid w:val="00020BB6"/>
    <w:rsid w:val="00022598"/>
    <w:rsid w:val="00022D30"/>
    <w:rsid w:val="000235A4"/>
    <w:rsid w:val="00024F65"/>
    <w:rsid w:val="00027B47"/>
    <w:rsid w:val="00034FA7"/>
    <w:rsid w:val="00035243"/>
    <w:rsid w:val="0004368E"/>
    <w:rsid w:val="00043AB3"/>
    <w:rsid w:val="0004675B"/>
    <w:rsid w:val="00047B27"/>
    <w:rsid w:val="00052041"/>
    <w:rsid w:val="000527ED"/>
    <w:rsid w:val="00053F5C"/>
    <w:rsid w:val="00054D7B"/>
    <w:rsid w:val="00061726"/>
    <w:rsid w:val="00063472"/>
    <w:rsid w:val="000636A4"/>
    <w:rsid w:val="00064A2B"/>
    <w:rsid w:val="00064C64"/>
    <w:rsid w:val="000653FD"/>
    <w:rsid w:val="000672EE"/>
    <w:rsid w:val="00067A5F"/>
    <w:rsid w:val="000727C0"/>
    <w:rsid w:val="0007335A"/>
    <w:rsid w:val="00074457"/>
    <w:rsid w:val="00076AD6"/>
    <w:rsid w:val="0008468E"/>
    <w:rsid w:val="00090D03"/>
    <w:rsid w:val="00091491"/>
    <w:rsid w:val="000967AF"/>
    <w:rsid w:val="000A2303"/>
    <w:rsid w:val="000A4DF6"/>
    <w:rsid w:val="000A7B07"/>
    <w:rsid w:val="000B346C"/>
    <w:rsid w:val="000B6607"/>
    <w:rsid w:val="000B7B64"/>
    <w:rsid w:val="000C233D"/>
    <w:rsid w:val="000C4060"/>
    <w:rsid w:val="000C4F46"/>
    <w:rsid w:val="000C6FB4"/>
    <w:rsid w:val="000C7FA2"/>
    <w:rsid w:val="000D3DF8"/>
    <w:rsid w:val="000D68A4"/>
    <w:rsid w:val="000E680F"/>
    <w:rsid w:val="000F0FCA"/>
    <w:rsid w:val="000F3A35"/>
    <w:rsid w:val="000F6AFC"/>
    <w:rsid w:val="00100E9C"/>
    <w:rsid w:val="00101E97"/>
    <w:rsid w:val="001025AC"/>
    <w:rsid w:val="00103A5E"/>
    <w:rsid w:val="00103B23"/>
    <w:rsid w:val="0010541F"/>
    <w:rsid w:val="00106585"/>
    <w:rsid w:val="00111423"/>
    <w:rsid w:val="00111627"/>
    <w:rsid w:val="0011218C"/>
    <w:rsid w:val="00113E80"/>
    <w:rsid w:val="00115316"/>
    <w:rsid w:val="00115563"/>
    <w:rsid w:val="001157AF"/>
    <w:rsid w:val="0011598D"/>
    <w:rsid w:val="00116B1F"/>
    <w:rsid w:val="00116C30"/>
    <w:rsid w:val="00120188"/>
    <w:rsid w:val="00123980"/>
    <w:rsid w:val="0012562F"/>
    <w:rsid w:val="001266C6"/>
    <w:rsid w:val="00126C85"/>
    <w:rsid w:val="00126EE7"/>
    <w:rsid w:val="00132977"/>
    <w:rsid w:val="00133A08"/>
    <w:rsid w:val="00141FD9"/>
    <w:rsid w:val="0014228D"/>
    <w:rsid w:val="00142C4B"/>
    <w:rsid w:val="00144141"/>
    <w:rsid w:val="001457FC"/>
    <w:rsid w:val="00151E6D"/>
    <w:rsid w:val="00152592"/>
    <w:rsid w:val="00153621"/>
    <w:rsid w:val="00154A40"/>
    <w:rsid w:val="00154A54"/>
    <w:rsid w:val="00154DAE"/>
    <w:rsid w:val="0015733E"/>
    <w:rsid w:val="001578F8"/>
    <w:rsid w:val="00166E7F"/>
    <w:rsid w:val="001709EB"/>
    <w:rsid w:val="00175F6C"/>
    <w:rsid w:val="0017639C"/>
    <w:rsid w:val="00181577"/>
    <w:rsid w:val="001827EB"/>
    <w:rsid w:val="00183DBD"/>
    <w:rsid w:val="00184237"/>
    <w:rsid w:val="0018673D"/>
    <w:rsid w:val="00187D1C"/>
    <w:rsid w:val="001916DF"/>
    <w:rsid w:val="0019171C"/>
    <w:rsid w:val="00191D7A"/>
    <w:rsid w:val="00191E86"/>
    <w:rsid w:val="0019250A"/>
    <w:rsid w:val="00193316"/>
    <w:rsid w:val="001A16D7"/>
    <w:rsid w:val="001A77CF"/>
    <w:rsid w:val="001B0445"/>
    <w:rsid w:val="001B09BC"/>
    <w:rsid w:val="001C0B34"/>
    <w:rsid w:val="001C0F8A"/>
    <w:rsid w:val="001C4084"/>
    <w:rsid w:val="001D01D1"/>
    <w:rsid w:val="001D2AFC"/>
    <w:rsid w:val="001D49A1"/>
    <w:rsid w:val="001E05E8"/>
    <w:rsid w:val="001E1ADD"/>
    <w:rsid w:val="001E3666"/>
    <w:rsid w:val="001E600A"/>
    <w:rsid w:val="001F2D94"/>
    <w:rsid w:val="001F3555"/>
    <w:rsid w:val="001F5FDF"/>
    <w:rsid w:val="001F6FA5"/>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25BA7"/>
    <w:rsid w:val="00232AA7"/>
    <w:rsid w:val="00232B4C"/>
    <w:rsid w:val="00232F1E"/>
    <w:rsid w:val="00233402"/>
    <w:rsid w:val="002337BA"/>
    <w:rsid w:val="002369F1"/>
    <w:rsid w:val="0024660D"/>
    <w:rsid w:val="00252300"/>
    <w:rsid w:val="00252494"/>
    <w:rsid w:val="00257541"/>
    <w:rsid w:val="0025778A"/>
    <w:rsid w:val="00260180"/>
    <w:rsid w:val="00265A8F"/>
    <w:rsid w:val="0026676B"/>
    <w:rsid w:val="00267C62"/>
    <w:rsid w:val="0027068C"/>
    <w:rsid w:val="00271B12"/>
    <w:rsid w:val="0027392A"/>
    <w:rsid w:val="0027530B"/>
    <w:rsid w:val="00275C16"/>
    <w:rsid w:val="002762BF"/>
    <w:rsid w:val="0027664F"/>
    <w:rsid w:val="00276769"/>
    <w:rsid w:val="00281347"/>
    <w:rsid w:val="00281ED1"/>
    <w:rsid w:val="00282382"/>
    <w:rsid w:val="002824BE"/>
    <w:rsid w:val="00282828"/>
    <w:rsid w:val="0028404D"/>
    <w:rsid w:val="00287CC3"/>
    <w:rsid w:val="00287D5C"/>
    <w:rsid w:val="00294089"/>
    <w:rsid w:val="00294162"/>
    <w:rsid w:val="002A108E"/>
    <w:rsid w:val="002A1EB3"/>
    <w:rsid w:val="002A316B"/>
    <w:rsid w:val="002A35D4"/>
    <w:rsid w:val="002A4B14"/>
    <w:rsid w:val="002A72E3"/>
    <w:rsid w:val="002B03AC"/>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2E7122"/>
    <w:rsid w:val="002F6595"/>
    <w:rsid w:val="00301207"/>
    <w:rsid w:val="00301C4E"/>
    <w:rsid w:val="00304897"/>
    <w:rsid w:val="003050B6"/>
    <w:rsid w:val="00305282"/>
    <w:rsid w:val="003060A7"/>
    <w:rsid w:val="00311E5D"/>
    <w:rsid w:val="00314915"/>
    <w:rsid w:val="0031566D"/>
    <w:rsid w:val="00315805"/>
    <w:rsid w:val="00315AAA"/>
    <w:rsid w:val="00317036"/>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0E9E"/>
    <w:rsid w:val="00354498"/>
    <w:rsid w:val="003548CB"/>
    <w:rsid w:val="00355733"/>
    <w:rsid w:val="003614DC"/>
    <w:rsid w:val="00361CE5"/>
    <w:rsid w:val="00362760"/>
    <w:rsid w:val="00374DDE"/>
    <w:rsid w:val="003758B4"/>
    <w:rsid w:val="00376162"/>
    <w:rsid w:val="00384CE8"/>
    <w:rsid w:val="00384F1A"/>
    <w:rsid w:val="00387070"/>
    <w:rsid w:val="0039160D"/>
    <w:rsid w:val="003932FB"/>
    <w:rsid w:val="00396581"/>
    <w:rsid w:val="003A226A"/>
    <w:rsid w:val="003A38BE"/>
    <w:rsid w:val="003A7715"/>
    <w:rsid w:val="003B0DC7"/>
    <w:rsid w:val="003B5830"/>
    <w:rsid w:val="003B5C02"/>
    <w:rsid w:val="003B60C2"/>
    <w:rsid w:val="003C173C"/>
    <w:rsid w:val="003C33FB"/>
    <w:rsid w:val="003C399A"/>
    <w:rsid w:val="003C3E0C"/>
    <w:rsid w:val="003C5221"/>
    <w:rsid w:val="003C6A1A"/>
    <w:rsid w:val="003C6F51"/>
    <w:rsid w:val="003C7B25"/>
    <w:rsid w:val="003D09E1"/>
    <w:rsid w:val="003D1D79"/>
    <w:rsid w:val="003D2DB8"/>
    <w:rsid w:val="003D337A"/>
    <w:rsid w:val="003D3B69"/>
    <w:rsid w:val="003D6EB8"/>
    <w:rsid w:val="003D7CD7"/>
    <w:rsid w:val="003E1DAB"/>
    <w:rsid w:val="003E41CD"/>
    <w:rsid w:val="003E58AF"/>
    <w:rsid w:val="003E608B"/>
    <w:rsid w:val="003F07D0"/>
    <w:rsid w:val="003F4120"/>
    <w:rsid w:val="003F4E60"/>
    <w:rsid w:val="003F4F73"/>
    <w:rsid w:val="003F7A32"/>
    <w:rsid w:val="00400774"/>
    <w:rsid w:val="00401C9F"/>
    <w:rsid w:val="00402AD2"/>
    <w:rsid w:val="00402F76"/>
    <w:rsid w:val="00410BC8"/>
    <w:rsid w:val="00410EFE"/>
    <w:rsid w:val="004163B0"/>
    <w:rsid w:val="00417106"/>
    <w:rsid w:val="00420D74"/>
    <w:rsid w:val="004276BA"/>
    <w:rsid w:val="004316FB"/>
    <w:rsid w:val="00433D65"/>
    <w:rsid w:val="00435D5B"/>
    <w:rsid w:val="00437DC2"/>
    <w:rsid w:val="004403AD"/>
    <w:rsid w:val="00452B90"/>
    <w:rsid w:val="00454B97"/>
    <w:rsid w:val="004559DC"/>
    <w:rsid w:val="004565B3"/>
    <w:rsid w:val="004575AD"/>
    <w:rsid w:val="004624D6"/>
    <w:rsid w:val="004632AB"/>
    <w:rsid w:val="0046338F"/>
    <w:rsid w:val="00466598"/>
    <w:rsid w:val="004676B1"/>
    <w:rsid w:val="00467952"/>
    <w:rsid w:val="00474E50"/>
    <w:rsid w:val="004768EA"/>
    <w:rsid w:val="00482720"/>
    <w:rsid w:val="00490CAA"/>
    <w:rsid w:val="004944A3"/>
    <w:rsid w:val="00494BA4"/>
    <w:rsid w:val="004A3499"/>
    <w:rsid w:val="004A7CF3"/>
    <w:rsid w:val="004B0525"/>
    <w:rsid w:val="004B0AB3"/>
    <w:rsid w:val="004B42E2"/>
    <w:rsid w:val="004B5C46"/>
    <w:rsid w:val="004B5E1C"/>
    <w:rsid w:val="004B6B29"/>
    <w:rsid w:val="004B7035"/>
    <w:rsid w:val="004B7C32"/>
    <w:rsid w:val="004C3241"/>
    <w:rsid w:val="004C34C6"/>
    <w:rsid w:val="004C48E0"/>
    <w:rsid w:val="004C56C5"/>
    <w:rsid w:val="004C6B3F"/>
    <w:rsid w:val="004C72F3"/>
    <w:rsid w:val="004D0680"/>
    <w:rsid w:val="004D0FBD"/>
    <w:rsid w:val="004D18D8"/>
    <w:rsid w:val="004D3024"/>
    <w:rsid w:val="004D3AD0"/>
    <w:rsid w:val="004D5BC2"/>
    <w:rsid w:val="004D7CCC"/>
    <w:rsid w:val="004E3FB7"/>
    <w:rsid w:val="004E5C7F"/>
    <w:rsid w:val="004E6613"/>
    <w:rsid w:val="004E67D0"/>
    <w:rsid w:val="004E79AD"/>
    <w:rsid w:val="004F02B4"/>
    <w:rsid w:val="004F06CC"/>
    <w:rsid w:val="005018C5"/>
    <w:rsid w:val="0050226B"/>
    <w:rsid w:val="005025D4"/>
    <w:rsid w:val="00503E80"/>
    <w:rsid w:val="0050461E"/>
    <w:rsid w:val="00504748"/>
    <w:rsid w:val="005054E9"/>
    <w:rsid w:val="005075AF"/>
    <w:rsid w:val="005102BD"/>
    <w:rsid w:val="00512B1D"/>
    <w:rsid w:val="00512D69"/>
    <w:rsid w:val="0051331A"/>
    <w:rsid w:val="00514E50"/>
    <w:rsid w:val="00516101"/>
    <w:rsid w:val="005227F4"/>
    <w:rsid w:val="00531973"/>
    <w:rsid w:val="00532738"/>
    <w:rsid w:val="005334E1"/>
    <w:rsid w:val="00533511"/>
    <w:rsid w:val="005362A7"/>
    <w:rsid w:val="00536B74"/>
    <w:rsid w:val="00536CB1"/>
    <w:rsid w:val="005372BA"/>
    <w:rsid w:val="0054024E"/>
    <w:rsid w:val="00543100"/>
    <w:rsid w:val="00544F28"/>
    <w:rsid w:val="00544F63"/>
    <w:rsid w:val="00545C50"/>
    <w:rsid w:val="00551A50"/>
    <w:rsid w:val="00552DE6"/>
    <w:rsid w:val="00554FD6"/>
    <w:rsid w:val="00555130"/>
    <w:rsid w:val="00565678"/>
    <w:rsid w:val="00573C4A"/>
    <w:rsid w:val="00577624"/>
    <w:rsid w:val="005829AC"/>
    <w:rsid w:val="00583840"/>
    <w:rsid w:val="00584E54"/>
    <w:rsid w:val="005868D2"/>
    <w:rsid w:val="0059140F"/>
    <w:rsid w:val="00592155"/>
    <w:rsid w:val="005924B9"/>
    <w:rsid w:val="005948F5"/>
    <w:rsid w:val="00594B1F"/>
    <w:rsid w:val="005A215E"/>
    <w:rsid w:val="005B23E5"/>
    <w:rsid w:val="005B3088"/>
    <w:rsid w:val="005B3783"/>
    <w:rsid w:val="005B3D52"/>
    <w:rsid w:val="005B424E"/>
    <w:rsid w:val="005B4B38"/>
    <w:rsid w:val="005C1FB7"/>
    <w:rsid w:val="005C20EC"/>
    <w:rsid w:val="005C223A"/>
    <w:rsid w:val="005C48AD"/>
    <w:rsid w:val="005C617B"/>
    <w:rsid w:val="005C62B1"/>
    <w:rsid w:val="005D0D43"/>
    <w:rsid w:val="005D6DBE"/>
    <w:rsid w:val="005E26ED"/>
    <w:rsid w:val="005E2B40"/>
    <w:rsid w:val="005E2C83"/>
    <w:rsid w:val="005F3093"/>
    <w:rsid w:val="005F48A3"/>
    <w:rsid w:val="005F4FFD"/>
    <w:rsid w:val="005F55E6"/>
    <w:rsid w:val="00601B14"/>
    <w:rsid w:val="00601C41"/>
    <w:rsid w:val="00602BB0"/>
    <w:rsid w:val="00603400"/>
    <w:rsid w:val="00603A34"/>
    <w:rsid w:val="006040AF"/>
    <w:rsid w:val="0060689F"/>
    <w:rsid w:val="0060728C"/>
    <w:rsid w:val="00607DE8"/>
    <w:rsid w:val="0061390C"/>
    <w:rsid w:val="00613AB1"/>
    <w:rsid w:val="00614655"/>
    <w:rsid w:val="00616E96"/>
    <w:rsid w:val="0061723E"/>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42867"/>
    <w:rsid w:val="00650C50"/>
    <w:rsid w:val="0065179C"/>
    <w:rsid w:val="00652FA9"/>
    <w:rsid w:val="00653936"/>
    <w:rsid w:val="006555C5"/>
    <w:rsid w:val="00655694"/>
    <w:rsid w:val="00655F6F"/>
    <w:rsid w:val="00666379"/>
    <w:rsid w:val="0066767E"/>
    <w:rsid w:val="00670621"/>
    <w:rsid w:val="00672D43"/>
    <w:rsid w:val="00672FAE"/>
    <w:rsid w:val="006739F9"/>
    <w:rsid w:val="0067479F"/>
    <w:rsid w:val="00674DE6"/>
    <w:rsid w:val="00675E17"/>
    <w:rsid w:val="00677444"/>
    <w:rsid w:val="006774E6"/>
    <w:rsid w:val="00680BFE"/>
    <w:rsid w:val="00680DAB"/>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B7E15"/>
    <w:rsid w:val="006C0B0F"/>
    <w:rsid w:val="006C0CB4"/>
    <w:rsid w:val="006C212E"/>
    <w:rsid w:val="006C233D"/>
    <w:rsid w:val="006C26ED"/>
    <w:rsid w:val="006C3052"/>
    <w:rsid w:val="006C7661"/>
    <w:rsid w:val="006D4449"/>
    <w:rsid w:val="006D4794"/>
    <w:rsid w:val="006D4902"/>
    <w:rsid w:val="006D7AEF"/>
    <w:rsid w:val="006E0BDE"/>
    <w:rsid w:val="006E131F"/>
    <w:rsid w:val="006E5181"/>
    <w:rsid w:val="006E5F8C"/>
    <w:rsid w:val="006F01CB"/>
    <w:rsid w:val="006F1570"/>
    <w:rsid w:val="006F1E14"/>
    <w:rsid w:val="006F4E85"/>
    <w:rsid w:val="006F5046"/>
    <w:rsid w:val="006F52AF"/>
    <w:rsid w:val="006F5707"/>
    <w:rsid w:val="006F5A01"/>
    <w:rsid w:val="006F7D66"/>
    <w:rsid w:val="00703DE3"/>
    <w:rsid w:val="007041BE"/>
    <w:rsid w:val="007045DB"/>
    <w:rsid w:val="00704ABF"/>
    <w:rsid w:val="007070CF"/>
    <w:rsid w:val="00707627"/>
    <w:rsid w:val="00707741"/>
    <w:rsid w:val="007114D8"/>
    <w:rsid w:val="007128AF"/>
    <w:rsid w:val="00714EB8"/>
    <w:rsid w:val="00720E1B"/>
    <w:rsid w:val="0072118A"/>
    <w:rsid w:val="0072174F"/>
    <w:rsid w:val="0072177C"/>
    <w:rsid w:val="0072700B"/>
    <w:rsid w:val="007301B4"/>
    <w:rsid w:val="007317A7"/>
    <w:rsid w:val="00731E10"/>
    <w:rsid w:val="00732325"/>
    <w:rsid w:val="00732F50"/>
    <w:rsid w:val="007339CE"/>
    <w:rsid w:val="007339D1"/>
    <w:rsid w:val="00733D1B"/>
    <w:rsid w:val="00734157"/>
    <w:rsid w:val="00734580"/>
    <w:rsid w:val="007352C3"/>
    <w:rsid w:val="007400EB"/>
    <w:rsid w:val="007406F9"/>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5F6B"/>
    <w:rsid w:val="0076703A"/>
    <w:rsid w:val="007678DC"/>
    <w:rsid w:val="007715C5"/>
    <w:rsid w:val="00771839"/>
    <w:rsid w:val="00772765"/>
    <w:rsid w:val="0077287B"/>
    <w:rsid w:val="007750F4"/>
    <w:rsid w:val="00775598"/>
    <w:rsid w:val="007830B6"/>
    <w:rsid w:val="007861EF"/>
    <w:rsid w:val="00793099"/>
    <w:rsid w:val="007A1BB4"/>
    <w:rsid w:val="007A26D4"/>
    <w:rsid w:val="007A5008"/>
    <w:rsid w:val="007B2838"/>
    <w:rsid w:val="007B284E"/>
    <w:rsid w:val="007B2D7C"/>
    <w:rsid w:val="007B48B1"/>
    <w:rsid w:val="007C1D61"/>
    <w:rsid w:val="007C4FE0"/>
    <w:rsid w:val="007C52E8"/>
    <w:rsid w:val="007C63F4"/>
    <w:rsid w:val="007C68DF"/>
    <w:rsid w:val="007C7CD3"/>
    <w:rsid w:val="007D3292"/>
    <w:rsid w:val="007D3954"/>
    <w:rsid w:val="007D3BDB"/>
    <w:rsid w:val="007D6E4C"/>
    <w:rsid w:val="007E0151"/>
    <w:rsid w:val="007E2C77"/>
    <w:rsid w:val="007E57E8"/>
    <w:rsid w:val="007E72A0"/>
    <w:rsid w:val="007E7CAC"/>
    <w:rsid w:val="007F11DF"/>
    <w:rsid w:val="007F1F7F"/>
    <w:rsid w:val="007F575E"/>
    <w:rsid w:val="007F5DBC"/>
    <w:rsid w:val="00802670"/>
    <w:rsid w:val="0080640A"/>
    <w:rsid w:val="008121F4"/>
    <w:rsid w:val="0081257B"/>
    <w:rsid w:val="008133D3"/>
    <w:rsid w:val="00817A2D"/>
    <w:rsid w:val="008264AD"/>
    <w:rsid w:val="0083003D"/>
    <w:rsid w:val="00830749"/>
    <w:rsid w:val="00832717"/>
    <w:rsid w:val="00833553"/>
    <w:rsid w:val="00833EB1"/>
    <w:rsid w:val="00835B05"/>
    <w:rsid w:val="00842AE4"/>
    <w:rsid w:val="00843997"/>
    <w:rsid w:val="00847C7B"/>
    <w:rsid w:val="00853DF4"/>
    <w:rsid w:val="00854B07"/>
    <w:rsid w:val="00855F97"/>
    <w:rsid w:val="00860AFB"/>
    <w:rsid w:val="008643F9"/>
    <w:rsid w:val="00864D30"/>
    <w:rsid w:val="00866526"/>
    <w:rsid w:val="008748CE"/>
    <w:rsid w:val="0087615D"/>
    <w:rsid w:val="008761C9"/>
    <w:rsid w:val="00881F05"/>
    <w:rsid w:val="00882B9D"/>
    <w:rsid w:val="00883FA8"/>
    <w:rsid w:val="008868DF"/>
    <w:rsid w:val="008934A1"/>
    <w:rsid w:val="008A082C"/>
    <w:rsid w:val="008A257C"/>
    <w:rsid w:val="008A3A99"/>
    <w:rsid w:val="008B079D"/>
    <w:rsid w:val="008B22FC"/>
    <w:rsid w:val="008B2F99"/>
    <w:rsid w:val="008B39C9"/>
    <w:rsid w:val="008B60C5"/>
    <w:rsid w:val="008B7A41"/>
    <w:rsid w:val="008C0CC3"/>
    <w:rsid w:val="008C2309"/>
    <w:rsid w:val="008C48F6"/>
    <w:rsid w:val="008D1E77"/>
    <w:rsid w:val="008D63D0"/>
    <w:rsid w:val="008E3F3D"/>
    <w:rsid w:val="008E4E1B"/>
    <w:rsid w:val="008E7AE4"/>
    <w:rsid w:val="008F0BA8"/>
    <w:rsid w:val="008F1E22"/>
    <w:rsid w:val="008F464C"/>
    <w:rsid w:val="00901593"/>
    <w:rsid w:val="009025D4"/>
    <w:rsid w:val="009030D3"/>
    <w:rsid w:val="009046CD"/>
    <w:rsid w:val="00904A0C"/>
    <w:rsid w:val="009055FD"/>
    <w:rsid w:val="009056E2"/>
    <w:rsid w:val="00914CA4"/>
    <w:rsid w:val="00917CA6"/>
    <w:rsid w:val="00917FD2"/>
    <w:rsid w:val="00921288"/>
    <w:rsid w:val="009229BD"/>
    <w:rsid w:val="00924B3C"/>
    <w:rsid w:val="00924E8E"/>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7DD"/>
    <w:rsid w:val="00951B1D"/>
    <w:rsid w:val="00951DE8"/>
    <w:rsid w:val="00954532"/>
    <w:rsid w:val="0095645B"/>
    <w:rsid w:val="00956BD4"/>
    <w:rsid w:val="009606F6"/>
    <w:rsid w:val="00961ADD"/>
    <w:rsid w:val="009701FC"/>
    <w:rsid w:val="00970B74"/>
    <w:rsid w:val="00971AC8"/>
    <w:rsid w:val="0098186A"/>
    <w:rsid w:val="00986974"/>
    <w:rsid w:val="00986BC7"/>
    <w:rsid w:val="00987F28"/>
    <w:rsid w:val="009926DC"/>
    <w:rsid w:val="0099289C"/>
    <w:rsid w:val="00993997"/>
    <w:rsid w:val="0099461D"/>
    <w:rsid w:val="00996BEA"/>
    <w:rsid w:val="009A34C4"/>
    <w:rsid w:val="009A4937"/>
    <w:rsid w:val="009B2C5D"/>
    <w:rsid w:val="009B6CA1"/>
    <w:rsid w:val="009B750D"/>
    <w:rsid w:val="009C0A8B"/>
    <w:rsid w:val="009C7961"/>
    <w:rsid w:val="009D03B1"/>
    <w:rsid w:val="009D1E85"/>
    <w:rsid w:val="009D55FA"/>
    <w:rsid w:val="009E08FC"/>
    <w:rsid w:val="009E1E87"/>
    <w:rsid w:val="009E3CED"/>
    <w:rsid w:val="009E4376"/>
    <w:rsid w:val="009E48EF"/>
    <w:rsid w:val="009E5226"/>
    <w:rsid w:val="009E78AF"/>
    <w:rsid w:val="009F34EB"/>
    <w:rsid w:val="009F4200"/>
    <w:rsid w:val="009F7315"/>
    <w:rsid w:val="00A07F94"/>
    <w:rsid w:val="00A14262"/>
    <w:rsid w:val="00A1567C"/>
    <w:rsid w:val="00A15E86"/>
    <w:rsid w:val="00A2147E"/>
    <w:rsid w:val="00A23649"/>
    <w:rsid w:val="00A23E45"/>
    <w:rsid w:val="00A24501"/>
    <w:rsid w:val="00A252B0"/>
    <w:rsid w:val="00A25B81"/>
    <w:rsid w:val="00A2624A"/>
    <w:rsid w:val="00A265D7"/>
    <w:rsid w:val="00A305AC"/>
    <w:rsid w:val="00A33567"/>
    <w:rsid w:val="00A33B9F"/>
    <w:rsid w:val="00A3467D"/>
    <w:rsid w:val="00A34BA9"/>
    <w:rsid w:val="00A3519E"/>
    <w:rsid w:val="00A35B05"/>
    <w:rsid w:val="00A36B30"/>
    <w:rsid w:val="00A406B8"/>
    <w:rsid w:val="00A40974"/>
    <w:rsid w:val="00A41676"/>
    <w:rsid w:val="00A42361"/>
    <w:rsid w:val="00A4380C"/>
    <w:rsid w:val="00A43D76"/>
    <w:rsid w:val="00A50CCE"/>
    <w:rsid w:val="00A51EAD"/>
    <w:rsid w:val="00A526B7"/>
    <w:rsid w:val="00A52BAB"/>
    <w:rsid w:val="00A52C7C"/>
    <w:rsid w:val="00A579E6"/>
    <w:rsid w:val="00A606DF"/>
    <w:rsid w:val="00A61D78"/>
    <w:rsid w:val="00A645D6"/>
    <w:rsid w:val="00A67415"/>
    <w:rsid w:val="00A67754"/>
    <w:rsid w:val="00A706D2"/>
    <w:rsid w:val="00A72AEE"/>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48"/>
    <w:rsid w:val="00A93CB5"/>
    <w:rsid w:val="00A93E84"/>
    <w:rsid w:val="00A94EC2"/>
    <w:rsid w:val="00A9666F"/>
    <w:rsid w:val="00A96EE8"/>
    <w:rsid w:val="00AA212D"/>
    <w:rsid w:val="00AA3380"/>
    <w:rsid w:val="00AA46A0"/>
    <w:rsid w:val="00AA517E"/>
    <w:rsid w:val="00AA653D"/>
    <w:rsid w:val="00AB15C0"/>
    <w:rsid w:val="00AB510F"/>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054"/>
    <w:rsid w:val="00AF4177"/>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03AB"/>
    <w:rsid w:val="00B21A3B"/>
    <w:rsid w:val="00B21CC5"/>
    <w:rsid w:val="00B23004"/>
    <w:rsid w:val="00B23116"/>
    <w:rsid w:val="00B24E19"/>
    <w:rsid w:val="00B26113"/>
    <w:rsid w:val="00B370F6"/>
    <w:rsid w:val="00B37A11"/>
    <w:rsid w:val="00B404FA"/>
    <w:rsid w:val="00B43DFF"/>
    <w:rsid w:val="00B44885"/>
    <w:rsid w:val="00B45123"/>
    <w:rsid w:val="00B46CA0"/>
    <w:rsid w:val="00B50D23"/>
    <w:rsid w:val="00B60A8E"/>
    <w:rsid w:val="00B61114"/>
    <w:rsid w:val="00B62AA7"/>
    <w:rsid w:val="00B62BA8"/>
    <w:rsid w:val="00B63435"/>
    <w:rsid w:val="00B64BF7"/>
    <w:rsid w:val="00B65524"/>
    <w:rsid w:val="00B66795"/>
    <w:rsid w:val="00B72D4A"/>
    <w:rsid w:val="00B80970"/>
    <w:rsid w:val="00B81AF9"/>
    <w:rsid w:val="00B84397"/>
    <w:rsid w:val="00B876C2"/>
    <w:rsid w:val="00B91399"/>
    <w:rsid w:val="00B916BF"/>
    <w:rsid w:val="00B921A5"/>
    <w:rsid w:val="00B9239D"/>
    <w:rsid w:val="00B92BA1"/>
    <w:rsid w:val="00B930C4"/>
    <w:rsid w:val="00B93C88"/>
    <w:rsid w:val="00B96243"/>
    <w:rsid w:val="00B9778C"/>
    <w:rsid w:val="00BA235F"/>
    <w:rsid w:val="00BA45C3"/>
    <w:rsid w:val="00BA6543"/>
    <w:rsid w:val="00BA69E6"/>
    <w:rsid w:val="00BA7D5F"/>
    <w:rsid w:val="00BB030A"/>
    <w:rsid w:val="00BB3713"/>
    <w:rsid w:val="00BC0DAB"/>
    <w:rsid w:val="00BC3E11"/>
    <w:rsid w:val="00BD1359"/>
    <w:rsid w:val="00BD2445"/>
    <w:rsid w:val="00BD4B75"/>
    <w:rsid w:val="00BD5D83"/>
    <w:rsid w:val="00BE1F60"/>
    <w:rsid w:val="00BE41C3"/>
    <w:rsid w:val="00BE5659"/>
    <w:rsid w:val="00BE5EF3"/>
    <w:rsid w:val="00BF0FF6"/>
    <w:rsid w:val="00BF15FF"/>
    <w:rsid w:val="00BF51EE"/>
    <w:rsid w:val="00BF721E"/>
    <w:rsid w:val="00C02070"/>
    <w:rsid w:val="00C022A0"/>
    <w:rsid w:val="00C04764"/>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2FEA"/>
    <w:rsid w:val="00C45037"/>
    <w:rsid w:val="00C478B5"/>
    <w:rsid w:val="00C53DA4"/>
    <w:rsid w:val="00C547D1"/>
    <w:rsid w:val="00C55618"/>
    <w:rsid w:val="00C558D5"/>
    <w:rsid w:val="00C55A27"/>
    <w:rsid w:val="00C60356"/>
    <w:rsid w:val="00C60CF8"/>
    <w:rsid w:val="00C65EC9"/>
    <w:rsid w:val="00C671E3"/>
    <w:rsid w:val="00C70E73"/>
    <w:rsid w:val="00C711E9"/>
    <w:rsid w:val="00C731E3"/>
    <w:rsid w:val="00C7472B"/>
    <w:rsid w:val="00C76B5E"/>
    <w:rsid w:val="00C804A2"/>
    <w:rsid w:val="00C806B2"/>
    <w:rsid w:val="00C80915"/>
    <w:rsid w:val="00C82BD7"/>
    <w:rsid w:val="00C83199"/>
    <w:rsid w:val="00C931D7"/>
    <w:rsid w:val="00C9508C"/>
    <w:rsid w:val="00C95773"/>
    <w:rsid w:val="00C963C2"/>
    <w:rsid w:val="00C963E0"/>
    <w:rsid w:val="00C96845"/>
    <w:rsid w:val="00C97C42"/>
    <w:rsid w:val="00CA0F42"/>
    <w:rsid w:val="00CA6F96"/>
    <w:rsid w:val="00CA78C3"/>
    <w:rsid w:val="00CB0322"/>
    <w:rsid w:val="00CB4C3C"/>
    <w:rsid w:val="00CB6BCC"/>
    <w:rsid w:val="00CB7163"/>
    <w:rsid w:val="00CB7187"/>
    <w:rsid w:val="00CC28AE"/>
    <w:rsid w:val="00CC2DA7"/>
    <w:rsid w:val="00CC3D35"/>
    <w:rsid w:val="00CC5E27"/>
    <w:rsid w:val="00CC7145"/>
    <w:rsid w:val="00CD0491"/>
    <w:rsid w:val="00CD29DE"/>
    <w:rsid w:val="00CD7A84"/>
    <w:rsid w:val="00CE048B"/>
    <w:rsid w:val="00CE0756"/>
    <w:rsid w:val="00CE1002"/>
    <w:rsid w:val="00CE17A5"/>
    <w:rsid w:val="00CE1EBF"/>
    <w:rsid w:val="00CE22CC"/>
    <w:rsid w:val="00CE2955"/>
    <w:rsid w:val="00CE2FD4"/>
    <w:rsid w:val="00CE4DB2"/>
    <w:rsid w:val="00CE69E7"/>
    <w:rsid w:val="00CE77FE"/>
    <w:rsid w:val="00CF0197"/>
    <w:rsid w:val="00CF25B7"/>
    <w:rsid w:val="00CF476A"/>
    <w:rsid w:val="00CF687B"/>
    <w:rsid w:val="00CF68E7"/>
    <w:rsid w:val="00CF777A"/>
    <w:rsid w:val="00D02DC1"/>
    <w:rsid w:val="00D02E15"/>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1D31"/>
    <w:rsid w:val="00D44406"/>
    <w:rsid w:val="00D445AA"/>
    <w:rsid w:val="00D448E3"/>
    <w:rsid w:val="00D44AC7"/>
    <w:rsid w:val="00D458D3"/>
    <w:rsid w:val="00D4692A"/>
    <w:rsid w:val="00D51F14"/>
    <w:rsid w:val="00D521B0"/>
    <w:rsid w:val="00D52AE9"/>
    <w:rsid w:val="00D54A79"/>
    <w:rsid w:val="00D56D32"/>
    <w:rsid w:val="00D612CD"/>
    <w:rsid w:val="00D62A33"/>
    <w:rsid w:val="00D70266"/>
    <w:rsid w:val="00D70A7A"/>
    <w:rsid w:val="00D71F84"/>
    <w:rsid w:val="00D72E53"/>
    <w:rsid w:val="00D74ACB"/>
    <w:rsid w:val="00D74CD4"/>
    <w:rsid w:val="00D74F43"/>
    <w:rsid w:val="00D762CD"/>
    <w:rsid w:val="00D76EBB"/>
    <w:rsid w:val="00D776CD"/>
    <w:rsid w:val="00D80B40"/>
    <w:rsid w:val="00D8231A"/>
    <w:rsid w:val="00D82D93"/>
    <w:rsid w:val="00D84E4E"/>
    <w:rsid w:val="00D936AE"/>
    <w:rsid w:val="00D952D8"/>
    <w:rsid w:val="00D95463"/>
    <w:rsid w:val="00D95679"/>
    <w:rsid w:val="00DA162F"/>
    <w:rsid w:val="00DA2CF0"/>
    <w:rsid w:val="00DA34F5"/>
    <w:rsid w:val="00DA44D3"/>
    <w:rsid w:val="00DA7219"/>
    <w:rsid w:val="00DB20FD"/>
    <w:rsid w:val="00DB572F"/>
    <w:rsid w:val="00DB5E55"/>
    <w:rsid w:val="00DB620A"/>
    <w:rsid w:val="00DB77FF"/>
    <w:rsid w:val="00DC123B"/>
    <w:rsid w:val="00DC25CE"/>
    <w:rsid w:val="00DC54AD"/>
    <w:rsid w:val="00DC763D"/>
    <w:rsid w:val="00DD0BB5"/>
    <w:rsid w:val="00DD1A2A"/>
    <w:rsid w:val="00DD4242"/>
    <w:rsid w:val="00DD533D"/>
    <w:rsid w:val="00DD6A23"/>
    <w:rsid w:val="00DD74B0"/>
    <w:rsid w:val="00DE1204"/>
    <w:rsid w:val="00DE18C7"/>
    <w:rsid w:val="00DE37A3"/>
    <w:rsid w:val="00DE4062"/>
    <w:rsid w:val="00DE52AD"/>
    <w:rsid w:val="00DE52BE"/>
    <w:rsid w:val="00DF0328"/>
    <w:rsid w:val="00DF2F0A"/>
    <w:rsid w:val="00DF3C37"/>
    <w:rsid w:val="00DF5671"/>
    <w:rsid w:val="00DF71FB"/>
    <w:rsid w:val="00DF7A49"/>
    <w:rsid w:val="00DF7C59"/>
    <w:rsid w:val="00E015C8"/>
    <w:rsid w:val="00E0429C"/>
    <w:rsid w:val="00E06C7B"/>
    <w:rsid w:val="00E07F3E"/>
    <w:rsid w:val="00E106BF"/>
    <w:rsid w:val="00E110D5"/>
    <w:rsid w:val="00E14454"/>
    <w:rsid w:val="00E14FDF"/>
    <w:rsid w:val="00E20A05"/>
    <w:rsid w:val="00E21CCA"/>
    <w:rsid w:val="00E221F2"/>
    <w:rsid w:val="00E24B88"/>
    <w:rsid w:val="00E264E3"/>
    <w:rsid w:val="00E26E31"/>
    <w:rsid w:val="00E27D54"/>
    <w:rsid w:val="00E3181C"/>
    <w:rsid w:val="00E36EDD"/>
    <w:rsid w:val="00E42E04"/>
    <w:rsid w:val="00E441DD"/>
    <w:rsid w:val="00E46D8A"/>
    <w:rsid w:val="00E50AAD"/>
    <w:rsid w:val="00E51079"/>
    <w:rsid w:val="00E51C4F"/>
    <w:rsid w:val="00E548A5"/>
    <w:rsid w:val="00E572E5"/>
    <w:rsid w:val="00E62A2B"/>
    <w:rsid w:val="00E659D7"/>
    <w:rsid w:val="00E662AB"/>
    <w:rsid w:val="00E679BD"/>
    <w:rsid w:val="00E7090F"/>
    <w:rsid w:val="00E73091"/>
    <w:rsid w:val="00E753B9"/>
    <w:rsid w:val="00E771E2"/>
    <w:rsid w:val="00E77A19"/>
    <w:rsid w:val="00E83A7C"/>
    <w:rsid w:val="00E85228"/>
    <w:rsid w:val="00E909B8"/>
    <w:rsid w:val="00E91CA9"/>
    <w:rsid w:val="00E930E5"/>
    <w:rsid w:val="00EA2593"/>
    <w:rsid w:val="00EA4ACC"/>
    <w:rsid w:val="00EA4C21"/>
    <w:rsid w:val="00EA5457"/>
    <w:rsid w:val="00EA5ACC"/>
    <w:rsid w:val="00EB0AA2"/>
    <w:rsid w:val="00EB100E"/>
    <w:rsid w:val="00EB2F5E"/>
    <w:rsid w:val="00EB526E"/>
    <w:rsid w:val="00EB5CE4"/>
    <w:rsid w:val="00EB75D2"/>
    <w:rsid w:val="00EB7E28"/>
    <w:rsid w:val="00EC21C9"/>
    <w:rsid w:val="00EC6273"/>
    <w:rsid w:val="00EE043B"/>
    <w:rsid w:val="00EE0EDC"/>
    <w:rsid w:val="00EE235C"/>
    <w:rsid w:val="00EE272B"/>
    <w:rsid w:val="00EE3EEC"/>
    <w:rsid w:val="00EE4CDC"/>
    <w:rsid w:val="00EF07BD"/>
    <w:rsid w:val="00EF17A4"/>
    <w:rsid w:val="00EF2F06"/>
    <w:rsid w:val="00EF4411"/>
    <w:rsid w:val="00EF529A"/>
    <w:rsid w:val="00EF69A4"/>
    <w:rsid w:val="00F00A06"/>
    <w:rsid w:val="00F01B45"/>
    <w:rsid w:val="00F023CE"/>
    <w:rsid w:val="00F02407"/>
    <w:rsid w:val="00F02F4E"/>
    <w:rsid w:val="00F03457"/>
    <w:rsid w:val="00F03A02"/>
    <w:rsid w:val="00F04BBE"/>
    <w:rsid w:val="00F06E9D"/>
    <w:rsid w:val="00F07185"/>
    <w:rsid w:val="00F07C0F"/>
    <w:rsid w:val="00F168D4"/>
    <w:rsid w:val="00F17611"/>
    <w:rsid w:val="00F212C3"/>
    <w:rsid w:val="00F21D05"/>
    <w:rsid w:val="00F21DF2"/>
    <w:rsid w:val="00F23659"/>
    <w:rsid w:val="00F2396B"/>
    <w:rsid w:val="00F25B40"/>
    <w:rsid w:val="00F30473"/>
    <w:rsid w:val="00F348BA"/>
    <w:rsid w:val="00F413B9"/>
    <w:rsid w:val="00F41EEC"/>
    <w:rsid w:val="00F425D4"/>
    <w:rsid w:val="00F4286F"/>
    <w:rsid w:val="00F42E76"/>
    <w:rsid w:val="00F4354F"/>
    <w:rsid w:val="00F43909"/>
    <w:rsid w:val="00F46D78"/>
    <w:rsid w:val="00F46E9C"/>
    <w:rsid w:val="00F4706B"/>
    <w:rsid w:val="00F47987"/>
    <w:rsid w:val="00F56D33"/>
    <w:rsid w:val="00F62522"/>
    <w:rsid w:val="00F64FCB"/>
    <w:rsid w:val="00F66682"/>
    <w:rsid w:val="00F678B4"/>
    <w:rsid w:val="00F715C5"/>
    <w:rsid w:val="00F7213B"/>
    <w:rsid w:val="00F72340"/>
    <w:rsid w:val="00F739DD"/>
    <w:rsid w:val="00F73AD5"/>
    <w:rsid w:val="00F7673C"/>
    <w:rsid w:val="00F769F2"/>
    <w:rsid w:val="00F77B6B"/>
    <w:rsid w:val="00F80F60"/>
    <w:rsid w:val="00F84646"/>
    <w:rsid w:val="00F8522E"/>
    <w:rsid w:val="00F8647F"/>
    <w:rsid w:val="00F8706B"/>
    <w:rsid w:val="00F904BC"/>
    <w:rsid w:val="00F92D00"/>
    <w:rsid w:val="00F92F09"/>
    <w:rsid w:val="00F97200"/>
    <w:rsid w:val="00F97320"/>
    <w:rsid w:val="00FA33EB"/>
    <w:rsid w:val="00FA5265"/>
    <w:rsid w:val="00FA71B4"/>
    <w:rsid w:val="00FB203E"/>
    <w:rsid w:val="00FB4E1E"/>
    <w:rsid w:val="00FB5100"/>
    <w:rsid w:val="00FB5C12"/>
    <w:rsid w:val="00FB5E2A"/>
    <w:rsid w:val="00FC083A"/>
    <w:rsid w:val="00FC2BA4"/>
    <w:rsid w:val="00FC4794"/>
    <w:rsid w:val="00FC73DB"/>
    <w:rsid w:val="00FD01E7"/>
    <w:rsid w:val="00FD095A"/>
    <w:rsid w:val="00FD51DF"/>
    <w:rsid w:val="00FE33FB"/>
    <w:rsid w:val="00FE3716"/>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customStyle="1" w:styleId="Default">
    <w:name w:val="Default"/>
    <w:rsid w:val="00CE69E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38702261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afeworkaustralia.gov.au/doc/model-code-practice-managing-risks-hazardous-chemicals-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code-practice-how-manage-work-health-and-safety-ris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Bold">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638CD"/>
    <w:rsid w:val="001E4222"/>
    <w:rsid w:val="001F2D33"/>
    <w:rsid w:val="00216485"/>
    <w:rsid w:val="00247826"/>
    <w:rsid w:val="0026412C"/>
    <w:rsid w:val="002A67A7"/>
    <w:rsid w:val="003D7AF8"/>
    <w:rsid w:val="004070EB"/>
    <w:rsid w:val="00530616"/>
    <w:rsid w:val="005D3BC9"/>
    <w:rsid w:val="006206DC"/>
    <w:rsid w:val="00645E48"/>
    <w:rsid w:val="00654A91"/>
    <w:rsid w:val="00690EA3"/>
    <w:rsid w:val="006A5ED9"/>
    <w:rsid w:val="007B0819"/>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7468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88DF417257842088CB2D38525F26CDF">
    <w:name w:val="688DF417257842088CB2D38525F26CDF"/>
    <w:rsid w:val="00D9464B"/>
    <w:pPr>
      <w:spacing w:after="160" w:line="259" w:lineRule="auto"/>
    </w:pPr>
  </w:style>
  <w:style w:type="paragraph" w:customStyle="1" w:styleId="8EFFD181556F4DD0B39DC42115BAEE8D">
    <w:name w:val="8EFFD181556F4DD0B39DC42115BAEE8D"/>
    <w:rsid w:val="00D9464B"/>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223F535-3F26-4A43-B68B-821E7159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14096</TotalTime>
  <Pages>25</Pages>
  <Words>4241</Words>
  <Characters>24176</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Nasser, Lucy</cp:lastModifiedBy>
  <cp:revision>337</cp:revision>
  <cp:lastPrinted>2020-07-20T01:23:00Z</cp:lastPrinted>
  <dcterms:created xsi:type="dcterms:W3CDTF">2019-07-16T21:35:00Z</dcterms:created>
  <dcterms:modified xsi:type="dcterms:W3CDTF">2021-04-19T05:37:00Z</dcterms:modified>
  <cp:contentStatus>v1-0_20/07/2020</cp:contentStatus>
</cp:coreProperties>
</file>