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F0F" w:rsidRPr="00422F0F" w:rsidRDefault="00422F0F" w:rsidP="00422F0F">
      <w:r w:rsidRPr="00422F0F">
        <w:rPr>
          <w:noProof/>
          <w:lang w:eastAsia="en-AU"/>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D937B9" w:rsidRPr="00361DB7" w:rsidRDefault="005C0FD6"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EndPr/>
                              <w:sdtContent>
                                <w:r w:rsidR="00D937B9">
                                  <w:rPr>
                                    <w:rFonts w:ascii="Arial Narrow" w:hAnsi="Arial Narrow" w:cs="Arial"/>
                                    <w:b/>
                                    <w:w w:val="90"/>
                                    <w:sz w:val="48"/>
                                    <w:szCs w:val="46"/>
                                  </w:rPr>
                                  <w:t>BSBWHS408</w:t>
                                </w:r>
                              </w:sdtContent>
                            </w:sdt>
                          </w:p>
                          <w:p w:rsidR="00D937B9" w:rsidRPr="00E623C6" w:rsidRDefault="005C0FD6"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D937B9">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D937B9" w:rsidRPr="00361DB7" w:rsidRDefault="00D937B9"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D937B9" w:rsidRPr="00E623C6" w:rsidRDefault="00D937B9"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D937B9">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D937B9" w:rsidRPr="00C376ED" w:rsidRDefault="00D937B9"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926B7">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D937B9" w:rsidRPr="00C376ED" w:rsidRDefault="00D937B9" w:rsidP="00422F0F">
                            <w:pPr>
                              <w:jc w:val="center"/>
                              <w:rPr>
                                <w:rFonts w:ascii="Arial" w:hAnsi="Arial" w:cs="Arial"/>
                                <w:sz w:val="20"/>
                              </w:rPr>
                            </w:pPr>
                          </w:p>
                          <w:p w:rsidR="00D937B9" w:rsidRPr="00C376ED" w:rsidRDefault="00D937B9"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D937B9" w:rsidRPr="00C376ED" w:rsidRDefault="00D937B9"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926B7">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D937B9" w:rsidRPr="00C376ED" w:rsidRDefault="00D937B9" w:rsidP="00422F0F">
                      <w:pPr>
                        <w:jc w:val="center"/>
                        <w:rPr>
                          <w:rFonts w:ascii="Arial" w:hAnsi="Arial" w:cs="Arial"/>
                          <w:sz w:val="20"/>
                        </w:rPr>
                      </w:pPr>
                    </w:p>
                    <w:p w:rsidR="00D937B9" w:rsidRPr="00C376ED" w:rsidRDefault="00D937B9"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D937B9">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FE1E02" w:rsidP="002C6AEF">
            <w:pPr>
              <w:rPr>
                <w:rFonts w:ascii="Arial" w:hAnsi="Arial" w:cs="Arial"/>
              </w:rPr>
            </w:pPr>
            <w:permStart w:id="1410609864" w:edGrp="everyone"/>
            <w:r>
              <w:rPr>
                <w:rFonts w:ascii="Arial" w:hAnsi="Arial" w:cs="Arial"/>
              </w:rPr>
              <w:t>BENJAMIN WILLIAMS</w:t>
            </w:r>
            <w:permEnd w:id="1410609864"/>
          </w:p>
        </w:tc>
      </w:tr>
      <w:tr w:rsidR="002C6AEF" w:rsidRPr="002C6AEF" w:rsidTr="00D937B9">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8-12-24T00:00:00Z">
              <w:dateFormat w:val="d/MM/yyyy"/>
              <w:lid w:val="en-AU"/>
              <w:storeMappedDataAs w:val="dateTime"/>
              <w:calendar w:val="gregorian"/>
            </w:date>
          </w:sdtPr>
          <w:sdtEndPr/>
          <w:sdtContent>
            <w:permStart w:id="1097165402" w:edGrp="everyone" w:displacedByCustomXml="prev"/>
            <w:tc>
              <w:tcPr>
                <w:tcW w:w="5583" w:type="dxa"/>
              </w:tcPr>
              <w:p w:rsidR="002C6AEF" w:rsidRPr="002C6AEF" w:rsidRDefault="00091750" w:rsidP="002C6AEF">
                <w:pPr>
                  <w:rPr>
                    <w:rFonts w:ascii="Arial" w:hAnsi="Arial" w:cs="Arial"/>
                  </w:rPr>
                </w:pPr>
                <w:r>
                  <w:rPr>
                    <w:rFonts w:ascii="Arial" w:hAnsi="Arial" w:cs="Arial"/>
                  </w:rPr>
                  <w:t>2</w:t>
                </w:r>
                <w:r w:rsidR="007926B7">
                  <w:rPr>
                    <w:rFonts w:ascii="Arial" w:hAnsi="Arial" w:cs="Arial"/>
                  </w:rPr>
                  <w:t>4</w:t>
                </w:r>
                <w:r>
                  <w:rPr>
                    <w:rFonts w:ascii="Arial" w:hAnsi="Arial" w:cs="Arial"/>
                  </w:rPr>
                  <w:t>/12/2018</w:t>
                </w:r>
              </w:p>
            </w:tc>
            <w:permEnd w:id="1097165402"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D937B9">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1082936129" w:edGrp="everyone"/>
            <w:permEnd w:id="1082936129"/>
          </w:p>
        </w:tc>
      </w:tr>
      <w:tr w:rsidR="002C6AEF" w:rsidRPr="002C6AEF" w:rsidTr="00D937B9">
        <w:tc>
          <w:tcPr>
            <w:tcW w:w="3652" w:type="dxa"/>
            <w:shd w:val="clear" w:color="auto" w:fill="D9D9D9" w:themeFill="background1" w:themeFillShade="D9"/>
          </w:tcPr>
          <w:p w:rsidR="002C6AEF" w:rsidRPr="002C6AEF" w:rsidRDefault="002C6AEF" w:rsidP="002C6AEF">
            <w:pPr>
              <w:rPr>
                <w:rFonts w:ascii="Arial" w:hAnsi="Arial" w:cs="Arial"/>
                <w:b/>
              </w:rPr>
            </w:pPr>
            <w:permStart w:id="1167553672"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End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1167553672"/>
      <w:tr w:rsidR="002C6AEF" w:rsidRPr="002C6AEF" w:rsidTr="00D937B9">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5C0FD6"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296307829" w:edGrp="everyone"/>
                <w:r w:rsidR="002C6AEF" w:rsidRPr="002C6AEF">
                  <w:rPr>
                    <w:rFonts w:ascii="Segoe UI Symbol" w:hAnsi="Segoe UI Symbol" w:cs="Segoe UI Symbol"/>
                  </w:rPr>
                  <w:t>☐</w:t>
                </w:r>
                <w:permEnd w:id="1296307829"/>
              </w:sdtContent>
            </w:sdt>
            <w:r w:rsidR="002C6AEF" w:rsidRPr="002C6AEF">
              <w:rPr>
                <w:rFonts w:ascii="Arial" w:hAnsi="Arial" w:cs="Arial"/>
              </w:rPr>
              <w:t xml:space="preserve"> Competent</w:t>
            </w:r>
          </w:p>
          <w:p w:rsidR="002C6AEF" w:rsidRPr="002C6AEF" w:rsidRDefault="005C0FD6"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128352693" w:edGrp="everyone"/>
                <w:r w:rsidR="002C6AEF" w:rsidRPr="002C6AEF">
                  <w:rPr>
                    <w:rFonts w:ascii="Segoe UI Symbol" w:hAnsi="Segoe UI Symbol" w:cs="Segoe UI Symbol"/>
                  </w:rPr>
                  <w:t>☐</w:t>
                </w:r>
                <w:permEnd w:id="2128352693"/>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bookmarkStart w:id="0" w:name="_GoBack"/>
      <w:bookmarkEnd w:id="0"/>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FE1E02" w:rsidP="001A16FA">
            <w:pPr>
              <w:rPr>
                <w:rFonts w:ascii="Arial" w:hAnsi="Arial" w:cs="Arial"/>
              </w:rPr>
            </w:pPr>
            <w:permStart w:id="1955595790" w:edGrp="everyone"/>
            <w:r>
              <w:rPr>
                <w:rFonts w:ascii="Arial" w:hAnsi="Arial" w:cs="Arial"/>
              </w:rPr>
              <w:t>EDSS</w:t>
            </w:r>
            <w:r w:rsidR="005F7A2F">
              <w:rPr>
                <w:rFonts w:ascii="Arial" w:hAnsi="Arial" w:cs="Arial"/>
              </w:rPr>
              <w:t xml:space="preserve"> - Electrical Data and Security Services</w:t>
            </w:r>
            <w:permEnd w:id="1955595790"/>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5F7A2F" w:rsidP="004D118C">
            <w:pPr>
              <w:keepNext/>
              <w:rPr>
                <w:rFonts w:ascii="Arial" w:hAnsi="Arial" w:cs="Arial"/>
              </w:rPr>
            </w:pPr>
            <w:permStart w:id="936842605" w:edGrp="everyone"/>
            <w:r>
              <w:rPr>
                <w:rFonts w:ascii="Arial" w:hAnsi="Arial" w:cs="Arial"/>
              </w:rPr>
              <w:t>Cleaning</w:t>
            </w:r>
            <w:r w:rsidR="003D19C6">
              <w:rPr>
                <w:rFonts w:ascii="Arial" w:hAnsi="Arial" w:cs="Arial"/>
              </w:rPr>
              <w:t xml:space="preserve"> - Tier 1 contractor</w:t>
            </w:r>
            <w:permEnd w:id="936842605"/>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5F7A2F" w:rsidP="004D118C">
            <w:pPr>
              <w:keepNext/>
              <w:rPr>
                <w:rFonts w:ascii="Arial" w:hAnsi="Arial" w:cs="Arial"/>
              </w:rPr>
            </w:pPr>
            <w:permStart w:id="244674360" w:edGrp="everyone"/>
            <w:r>
              <w:rPr>
                <w:rFonts w:ascii="Arial" w:hAnsi="Arial" w:cs="Arial"/>
              </w:rPr>
              <w:t xml:space="preserve">EDSS utilises ‘Spring Clean’ to carry out the cleaning services at the corporate office </w:t>
            </w:r>
            <w:r w:rsidR="009D129F">
              <w:rPr>
                <w:rFonts w:ascii="Arial" w:hAnsi="Arial" w:cs="Arial"/>
              </w:rPr>
              <w:t xml:space="preserve">(stocking and supplying designated facilities areas (dusting, sweeping, vacuuming, mopping, cleaning ceiling vents, restroom cleaning etc) </w:t>
            </w:r>
            <w:r>
              <w:rPr>
                <w:rFonts w:ascii="Arial" w:hAnsi="Arial" w:cs="Arial"/>
              </w:rPr>
              <w:t>and site offices</w:t>
            </w:r>
            <w:r w:rsidR="009D129F">
              <w:rPr>
                <w:rFonts w:ascii="Arial" w:hAnsi="Arial" w:cs="Arial"/>
              </w:rPr>
              <w:t xml:space="preserve"> (portable toilets and crib rooms)</w:t>
            </w:r>
            <w:r>
              <w:rPr>
                <w:rFonts w:ascii="Arial" w:hAnsi="Arial" w:cs="Arial"/>
              </w:rPr>
              <w:t xml:space="preserve">. Cleaning at corporate office is done after business hours and on site offices before the sites open. </w:t>
            </w:r>
            <w:permEnd w:id="244674360"/>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AC197C" w:rsidP="001A16FA">
            <w:pPr>
              <w:rPr>
                <w:rFonts w:ascii="Arial" w:hAnsi="Arial" w:cs="Arial"/>
              </w:rPr>
            </w:pPr>
            <w:permStart w:id="1854082321" w:edGrp="everyone"/>
            <w:r>
              <w:rPr>
                <w:rFonts w:ascii="Arial" w:hAnsi="Arial" w:cs="Arial"/>
              </w:rPr>
              <w:t xml:space="preserve">Contractor’s </w:t>
            </w:r>
            <w:r w:rsidR="003C34CA">
              <w:rPr>
                <w:rFonts w:ascii="Arial" w:hAnsi="Arial" w:cs="Arial"/>
              </w:rPr>
              <w:t xml:space="preserve">Safe Work Method Statements </w:t>
            </w:r>
            <w:r w:rsidR="00BC14E8">
              <w:rPr>
                <w:rFonts w:ascii="Arial" w:hAnsi="Arial" w:cs="Arial"/>
              </w:rPr>
              <w:t xml:space="preserve">and Hazardous Substance Register </w:t>
            </w:r>
            <w:r>
              <w:rPr>
                <w:rFonts w:ascii="Arial" w:hAnsi="Arial" w:cs="Arial"/>
              </w:rPr>
              <w:t>can be found</w:t>
            </w:r>
            <w:r w:rsidR="006E1540">
              <w:rPr>
                <w:rFonts w:ascii="Arial" w:hAnsi="Arial" w:cs="Arial"/>
              </w:rPr>
              <w:t xml:space="preserve"> in the WHS Contractor Management System.</w:t>
            </w:r>
            <w:r w:rsidR="007E7E2F">
              <w:rPr>
                <w:rFonts w:ascii="Arial" w:hAnsi="Arial" w:cs="Arial"/>
              </w:rPr>
              <w:t xml:space="preserve"> All contractor records will be retained in contract files which are kept confidentially by the Procurement team. </w:t>
            </w:r>
            <w:r w:rsidR="006E1540">
              <w:rPr>
                <w:rFonts w:ascii="Arial" w:hAnsi="Arial" w:cs="Arial"/>
              </w:rPr>
              <w:t xml:space="preserve"> </w:t>
            </w:r>
            <w:r w:rsidR="003C34CA">
              <w:rPr>
                <w:rFonts w:ascii="Arial" w:hAnsi="Arial" w:cs="Arial"/>
              </w:rPr>
              <w:t xml:space="preserve"> </w:t>
            </w:r>
            <w:permEnd w:id="1854082321"/>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5F7A2F" w:rsidP="004D118C">
            <w:pPr>
              <w:keepNext/>
              <w:rPr>
                <w:rFonts w:ascii="Arial" w:hAnsi="Arial" w:cs="Arial"/>
              </w:rPr>
            </w:pPr>
            <w:permStart w:id="599938694" w:edGrp="everyone"/>
            <w:r>
              <w:rPr>
                <w:rFonts w:ascii="Arial" w:hAnsi="Arial" w:cs="Arial"/>
              </w:rPr>
              <w:t>Security</w:t>
            </w:r>
            <w:r w:rsidR="003D19C6">
              <w:rPr>
                <w:rFonts w:ascii="Arial" w:hAnsi="Arial" w:cs="Arial"/>
              </w:rPr>
              <w:t xml:space="preserve"> - Tier 1 contractor</w:t>
            </w:r>
            <w:r>
              <w:rPr>
                <w:rFonts w:ascii="Arial" w:hAnsi="Arial" w:cs="Arial"/>
              </w:rPr>
              <w:t xml:space="preserve"> </w:t>
            </w:r>
            <w:permEnd w:id="599938694"/>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6175E8" w:rsidP="004D118C">
            <w:pPr>
              <w:keepNext/>
              <w:rPr>
                <w:rFonts w:ascii="Arial" w:hAnsi="Arial" w:cs="Arial"/>
              </w:rPr>
            </w:pPr>
            <w:permStart w:id="947617528" w:edGrp="everyone"/>
            <w:r>
              <w:rPr>
                <w:rFonts w:ascii="Arial" w:hAnsi="Arial" w:cs="Arial"/>
              </w:rPr>
              <w:t xml:space="preserve">Security is used in the corporate office during and after business hours. All job sites - after hours security services provided to manage the risk of unauthorised access to the different workplaces. </w:t>
            </w:r>
            <w:permEnd w:id="947617528"/>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E85A4E" w:rsidP="001A16FA">
            <w:pPr>
              <w:rPr>
                <w:rFonts w:ascii="Arial" w:hAnsi="Arial" w:cs="Arial"/>
              </w:rPr>
            </w:pPr>
            <w:permStart w:id="755107233" w:edGrp="everyone"/>
            <w:r>
              <w:rPr>
                <w:rFonts w:ascii="Arial" w:hAnsi="Arial" w:cs="Arial"/>
              </w:rPr>
              <w:t>Workplace Safety Inspection Checklist</w:t>
            </w:r>
            <w:r w:rsidR="00AC197C">
              <w:rPr>
                <w:rFonts w:ascii="Arial" w:hAnsi="Arial" w:cs="Arial"/>
              </w:rPr>
              <w:t xml:space="preserve"> can be found in the WHS Contractor Management System. </w:t>
            </w:r>
            <w:r w:rsidR="007E7E2F">
              <w:rPr>
                <w:rFonts w:ascii="Arial" w:hAnsi="Arial" w:cs="Arial"/>
              </w:rPr>
              <w:t>All contractor records will be retained in contract files which are kept confidentially by the Procurement team.</w:t>
            </w:r>
            <w:r w:rsidR="00AC197C">
              <w:rPr>
                <w:rFonts w:ascii="Arial" w:hAnsi="Arial" w:cs="Arial"/>
              </w:rPr>
              <w:t xml:space="preserve"> </w:t>
            </w:r>
            <w:r w:rsidR="006E1540">
              <w:rPr>
                <w:rFonts w:ascii="Arial" w:hAnsi="Arial" w:cs="Arial"/>
              </w:rPr>
              <w:t xml:space="preserve">  </w:t>
            </w:r>
            <w:permEnd w:id="755107233"/>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rsidTr="00D937B9">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Outcome for Activity 1</w:t>
            </w:r>
          </w:p>
        </w:tc>
        <w:permStart w:id="1188458495" w:edGrp="everyone"/>
        <w:tc>
          <w:tcPr>
            <w:tcW w:w="6015" w:type="dxa"/>
          </w:tcPr>
          <w:p w:rsidR="002C6AEF" w:rsidRPr="002C6AEF" w:rsidRDefault="005C0FD6"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188458495"/>
            <w:r w:rsidR="002C6AEF" w:rsidRPr="002C6AEF">
              <w:rPr>
                <w:rFonts w:ascii="Arial" w:hAnsi="Arial" w:cs="Arial"/>
              </w:rPr>
              <w:t xml:space="preserve"> Satisfactory </w:t>
            </w:r>
            <w:r w:rsidR="002C6AEF" w:rsidRPr="002C6AEF">
              <w:rPr>
                <w:rFonts w:ascii="Arial" w:hAnsi="Arial" w:cs="Arial"/>
              </w:rPr>
              <w:tab/>
            </w:r>
          </w:p>
          <w:p w:rsidR="002C6AEF" w:rsidRPr="002C6AEF" w:rsidRDefault="005C0FD6"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EndPr/>
              <w:sdtContent>
                <w:permStart w:id="1721909304" w:edGrp="everyone"/>
                <w:r w:rsidR="002C6AEF" w:rsidRPr="002C6AEF">
                  <w:rPr>
                    <w:rFonts w:ascii="Segoe UI Symbol" w:hAnsi="Segoe UI Symbol" w:cs="Segoe UI Symbol"/>
                  </w:rPr>
                  <w:t>☐</w:t>
                </w:r>
                <w:permEnd w:id="1721909304"/>
              </w:sdtContent>
            </w:sdt>
            <w:r w:rsidR="002C6AEF" w:rsidRPr="002C6AEF">
              <w:rPr>
                <w:rFonts w:ascii="Arial" w:hAnsi="Arial" w:cs="Arial"/>
              </w:rPr>
              <w:t xml:space="preserve"> Not satisfactory</w:t>
            </w:r>
          </w:p>
        </w:tc>
      </w:tr>
      <w:tr w:rsidR="002C6AEF" w:rsidRPr="002C6AEF" w:rsidTr="00D937B9">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790186636" w:edGrp="everyone"/>
            <w:permEnd w:id="790186636"/>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D937B9">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D937B9">
        <w:trPr>
          <w:trHeight w:val="567"/>
        </w:trPr>
        <w:tc>
          <w:tcPr>
            <w:tcW w:w="9242" w:type="dxa"/>
          </w:tcPr>
          <w:p w:rsidR="007128E7" w:rsidRPr="005B33AD" w:rsidRDefault="00567246" w:rsidP="004D118C">
            <w:pPr>
              <w:keepNext/>
              <w:rPr>
                <w:rFonts w:ascii="Arial" w:hAnsi="Arial" w:cs="Arial"/>
              </w:rPr>
            </w:pPr>
            <w:permStart w:id="1515628" w:edGrp="everyone"/>
            <w:r>
              <w:rPr>
                <w:rFonts w:ascii="Arial" w:hAnsi="Arial" w:cs="Arial"/>
              </w:rPr>
              <w:t xml:space="preserve">EDSS Workplace Health &amp; Safety Policy </w:t>
            </w:r>
            <w:permEnd w:id="1515628"/>
          </w:p>
        </w:tc>
      </w:tr>
      <w:tr w:rsidR="007128E7" w:rsidRPr="005B33AD" w:rsidTr="00D937B9">
        <w:tc>
          <w:tcPr>
            <w:tcW w:w="9242" w:type="dxa"/>
            <w:shd w:val="clear" w:color="auto" w:fill="D9D9D9" w:themeFill="background1" w:themeFillShade="D9"/>
          </w:tcPr>
          <w:p w:rsidR="007128E7" w:rsidRPr="005B33AD" w:rsidRDefault="007128E7" w:rsidP="00D937B9">
            <w:pPr>
              <w:keepNext/>
              <w:rPr>
                <w:rFonts w:ascii="Arial" w:hAnsi="Arial" w:cs="Arial"/>
                <w:b/>
              </w:rPr>
            </w:pPr>
            <w:r>
              <w:rPr>
                <w:rFonts w:ascii="Arial" w:hAnsi="Arial" w:cs="Arial"/>
                <w:b/>
              </w:rPr>
              <w:t>Requirements</w:t>
            </w:r>
          </w:p>
        </w:tc>
      </w:tr>
      <w:tr w:rsidR="007128E7" w:rsidRPr="005B33AD" w:rsidTr="00D937B9">
        <w:trPr>
          <w:trHeight w:val="850"/>
        </w:trPr>
        <w:tc>
          <w:tcPr>
            <w:tcW w:w="9242" w:type="dxa"/>
          </w:tcPr>
          <w:p w:rsidR="008146DA" w:rsidRPr="008146DA" w:rsidRDefault="008146DA" w:rsidP="008146DA">
            <w:pPr>
              <w:rPr>
                <w:rFonts w:ascii="Arial" w:hAnsi="Arial" w:cs="Arial"/>
              </w:rPr>
            </w:pPr>
            <w:permStart w:id="1809851139" w:edGrp="everyone"/>
            <w:r w:rsidRPr="008146DA">
              <w:rPr>
                <w:rFonts w:ascii="Arial" w:hAnsi="Arial" w:cs="Arial"/>
              </w:rPr>
              <w:t>Under the Work Health and Safety Act 2011 (WHS Act), a contractor is a worker and is owed duties by the person conducting a business or undertaking</w:t>
            </w:r>
            <w:r>
              <w:rPr>
                <w:rFonts w:ascii="Arial" w:hAnsi="Arial" w:cs="Arial"/>
              </w:rPr>
              <w:t xml:space="preserve">. </w:t>
            </w:r>
            <w:r w:rsidRPr="008146DA">
              <w:rPr>
                <w:rFonts w:ascii="Arial" w:hAnsi="Arial" w:cs="Arial"/>
              </w:rPr>
              <w:t xml:space="preserve">Where </w:t>
            </w:r>
            <w:r>
              <w:rPr>
                <w:rFonts w:ascii="Arial" w:hAnsi="Arial" w:cs="Arial"/>
              </w:rPr>
              <w:t>EDSS</w:t>
            </w:r>
            <w:r w:rsidRPr="008146DA">
              <w:rPr>
                <w:rFonts w:ascii="Arial" w:hAnsi="Arial" w:cs="Arial"/>
              </w:rPr>
              <w:t xml:space="preserve"> engage</w:t>
            </w:r>
            <w:r>
              <w:rPr>
                <w:rFonts w:ascii="Arial" w:hAnsi="Arial" w:cs="Arial"/>
              </w:rPr>
              <w:t>s</w:t>
            </w:r>
            <w:r w:rsidRPr="008146DA">
              <w:rPr>
                <w:rFonts w:ascii="Arial" w:hAnsi="Arial" w:cs="Arial"/>
              </w:rPr>
              <w:t xml:space="preserve"> contractors to perform work, effective contractor procurement and management is essential to make sure WHS duties both to the contractors as workers, and third parties, are met.</w:t>
            </w:r>
          </w:p>
          <w:p w:rsidR="007128E7" w:rsidRPr="005B33AD" w:rsidRDefault="008146DA" w:rsidP="002C6AEF">
            <w:pPr>
              <w:rPr>
                <w:rFonts w:ascii="Arial" w:hAnsi="Arial" w:cs="Arial"/>
              </w:rPr>
            </w:pPr>
            <w:r w:rsidRPr="008146DA">
              <w:rPr>
                <w:rFonts w:ascii="Arial" w:hAnsi="Arial" w:cs="Arial"/>
              </w:rPr>
              <w:t xml:space="preserve">Integrating health and safety requirements into contractor procurement and management prevents injury and helps </w:t>
            </w:r>
            <w:proofErr w:type="spellStart"/>
            <w:r w:rsidRPr="008146DA">
              <w:rPr>
                <w:rFonts w:ascii="Arial" w:hAnsi="Arial" w:cs="Arial"/>
              </w:rPr>
              <w:t>fulfill</w:t>
            </w:r>
            <w:proofErr w:type="spellEnd"/>
            <w:r w:rsidRPr="008146DA">
              <w:rPr>
                <w:rFonts w:ascii="Arial" w:hAnsi="Arial" w:cs="Arial"/>
              </w:rPr>
              <w:t xml:space="preserve"> health and safety obligations. </w:t>
            </w:r>
            <w:r>
              <w:rPr>
                <w:rFonts w:ascii="Arial" w:hAnsi="Arial" w:cs="Arial"/>
              </w:rPr>
              <w:t>EDSS</w:t>
            </w:r>
            <w:r w:rsidRPr="008146DA">
              <w:rPr>
                <w:rFonts w:ascii="Arial" w:hAnsi="Arial" w:cs="Arial"/>
              </w:rPr>
              <w:t xml:space="preserve"> must ensure the health and safety of all workers at work in the business or undertaking:</w:t>
            </w:r>
            <w:r>
              <w:rPr>
                <w:rFonts w:ascii="Arial" w:hAnsi="Arial" w:cs="Arial"/>
              </w:rPr>
              <w:t xml:space="preserve"> </w:t>
            </w:r>
            <w:r w:rsidRPr="008146DA">
              <w:rPr>
                <w:rFonts w:ascii="Arial" w:hAnsi="Arial" w:cs="Arial"/>
              </w:rPr>
              <w:t xml:space="preserve">who are engaged or are caused to be engaged by </w:t>
            </w:r>
            <w:r>
              <w:rPr>
                <w:rFonts w:ascii="Arial" w:hAnsi="Arial" w:cs="Arial"/>
              </w:rPr>
              <w:t xml:space="preserve">EDSS, </w:t>
            </w:r>
            <w:r w:rsidRPr="008146DA">
              <w:rPr>
                <w:rFonts w:ascii="Arial" w:hAnsi="Arial" w:cs="Arial"/>
              </w:rPr>
              <w:t xml:space="preserve">whose activities in carrying out work are influenced or directed by </w:t>
            </w:r>
            <w:r>
              <w:rPr>
                <w:rFonts w:ascii="Arial" w:hAnsi="Arial" w:cs="Arial"/>
              </w:rPr>
              <w:t>EDSS</w:t>
            </w:r>
            <w:r w:rsidRPr="008146DA">
              <w:rPr>
                <w:rFonts w:ascii="Arial" w:hAnsi="Arial" w:cs="Arial"/>
              </w:rPr>
              <w:t>.</w:t>
            </w:r>
            <w:r w:rsidR="00115E05">
              <w:rPr>
                <w:rFonts w:ascii="Arial" w:hAnsi="Arial" w:cs="Arial"/>
              </w:rPr>
              <w:t xml:space="preserve"> </w:t>
            </w:r>
            <w:r w:rsidRPr="008146DA">
              <w:rPr>
                <w:rFonts w:ascii="Arial" w:hAnsi="Arial" w:cs="Arial"/>
              </w:rPr>
              <w:t>Contractors also have a duty as workers under the WHS Act. While at work, a contractor must take reasonable care for his or her own health and safety and take reasonable care that their acts or omissions do not adversely affect the health and safety of others.</w:t>
            </w:r>
            <w:permEnd w:id="1809851139"/>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D937B9">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D937B9">
        <w:trPr>
          <w:trHeight w:val="567"/>
        </w:trPr>
        <w:tc>
          <w:tcPr>
            <w:tcW w:w="9242" w:type="dxa"/>
          </w:tcPr>
          <w:p w:rsidR="007128E7" w:rsidRPr="005B33AD" w:rsidRDefault="00201AD4" w:rsidP="004D118C">
            <w:pPr>
              <w:keepNext/>
              <w:rPr>
                <w:rFonts w:ascii="Arial" w:hAnsi="Arial" w:cs="Arial"/>
              </w:rPr>
            </w:pPr>
            <w:permStart w:id="2004304062" w:edGrp="everyone"/>
            <w:r>
              <w:rPr>
                <w:rFonts w:ascii="Arial" w:hAnsi="Arial" w:cs="Arial"/>
              </w:rPr>
              <w:t xml:space="preserve">Corporate Safety - Procedure - WHS Contractor Management </w:t>
            </w:r>
            <w:permEnd w:id="2004304062"/>
          </w:p>
        </w:tc>
      </w:tr>
      <w:tr w:rsidR="007128E7" w:rsidRPr="005B33AD" w:rsidTr="00D937B9">
        <w:tc>
          <w:tcPr>
            <w:tcW w:w="9242" w:type="dxa"/>
            <w:shd w:val="clear" w:color="auto" w:fill="D9D9D9" w:themeFill="background1" w:themeFillShade="D9"/>
          </w:tcPr>
          <w:p w:rsidR="007128E7" w:rsidRPr="005B33AD" w:rsidRDefault="007128E7" w:rsidP="00D937B9">
            <w:pPr>
              <w:keepNext/>
              <w:rPr>
                <w:rFonts w:ascii="Arial" w:hAnsi="Arial" w:cs="Arial"/>
                <w:b/>
              </w:rPr>
            </w:pPr>
            <w:r>
              <w:rPr>
                <w:rFonts w:ascii="Arial" w:hAnsi="Arial" w:cs="Arial"/>
                <w:b/>
              </w:rPr>
              <w:t>Requirements</w:t>
            </w:r>
          </w:p>
        </w:tc>
      </w:tr>
      <w:tr w:rsidR="007128E7" w:rsidRPr="005B33AD" w:rsidTr="00D937B9">
        <w:trPr>
          <w:trHeight w:val="850"/>
        </w:trPr>
        <w:tc>
          <w:tcPr>
            <w:tcW w:w="9242" w:type="dxa"/>
          </w:tcPr>
          <w:p w:rsidR="007128E7" w:rsidRPr="005B33AD" w:rsidRDefault="00621B36" w:rsidP="002C6AEF">
            <w:pPr>
              <w:rPr>
                <w:rFonts w:ascii="Arial" w:hAnsi="Arial" w:cs="Arial"/>
              </w:rPr>
            </w:pPr>
            <w:permStart w:id="1373598866" w:edGrp="everyone"/>
            <w:r>
              <w:rPr>
                <w:rFonts w:ascii="Arial" w:hAnsi="Arial" w:cs="Arial"/>
              </w:rPr>
              <w:t>EDSS contractors are required to c</w:t>
            </w:r>
            <w:r w:rsidRPr="00621B36">
              <w:rPr>
                <w:rFonts w:ascii="Arial" w:hAnsi="Arial" w:cs="Arial"/>
              </w:rPr>
              <w:t>omply with the WHS requirements of their contract</w:t>
            </w:r>
            <w:r>
              <w:rPr>
                <w:rFonts w:ascii="Arial" w:hAnsi="Arial" w:cs="Arial"/>
              </w:rPr>
              <w:t>, c</w:t>
            </w:r>
            <w:r w:rsidRPr="00621B36">
              <w:rPr>
                <w:rFonts w:ascii="Arial" w:hAnsi="Arial" w:cs="Arial"/>
              </w:rPr>
              <w:t xml:space="preserve">omply with all lawful and reasonable safety directions provided by the </w:t>
            </w:r>
            <w:r>
              <w:rPr>
                <w:rFonts w:ascii="Arial" w:hAnsi="Arial" w:cs="Arial"/>
              </w:rPr>
              <w:t>EDSS</w:t>
            </w:r>
            <w:r w:rsidRPr="00621B36">
              <w:rPr>
                <w:rFonts w:ascii="Arial" w:hAnsi="Arial" w:cs="Arial"/>
              </w:rPr>
              <w:t xml:space="preserve"> employee or representative engaging the contractor.</w:t>
            </w:r>
            <w:permEnd w:id="1373598866"/>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D937B9">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D937B9">
        <w:trPr>
          <w:trHeight w:val="567"/>
        </w:trPr>
        <w:tc>
          <w:tcPr>
            <w:tcW w:w="9242" w:type="dxa"/>
          </w:tcPr>
          <w:p w:rsidR="007128E7" w:rsidRDefault="003F3FF8" w:rsidP="004D118C">
            <w:pPr>
              <w:keepNext/>
              <w:rPr>
                <w:rFonts w:ascii="Arial" w:hAnsi="Arial" w:cs="Arial"/>
              </w:rPr>
            </w:pPr>
            <w:permStart w:id="292628425" w:edGrp="everyone"/>
            <w:r>
              <w:rPr>
                <w:rFonts w:ascii="Arial" w:hAnsi="Arial" w:cs="Arial"/>
              </w:rPr>
              <w:t>Five Stages of the WHS Contracting lifecycle at EDSS:</w:t>
            </w:r>
          </w:p>
          <w:p w:rsidR="007128E7" w:rsidRDefault="003F3FF8" w:rsidP="004D118C">
            <w:pPr>
              <w:keepNext/>
              <w:rPr>
                <w:rFonts w:ascii="Arial" w:hAnsi="Arial" w:cs="Arial"/>
              </w:rPr>
            </w:pPr>
            <w:r>
              <w:rPr>
                <w:rFonts w:ascii="Arial" w:hAnsi="Arial" w:cs="Arial"/>
              </w:rPr>
              <w:t>1- Panel requirements identified and prepared for tender &gt; Planning - Risk Assessments</w:t>
            </w:r>
          </w:p>
          <w:p w:rsidR="007128E7" w:rsidRDefault="003F3FF8" w:rsidP="004D118C">
            <w:pPr>
              <w:keepNext/>
              <w:rPr>
                <w:rFonts w:ascii="Arial" w:hAnsi="Arial" w:cs="Arial"/>
              </w:rPr>
            </w:pPr>
            <w:r>
              <w:rPr>
                <w:rFonts w:ascii="Arial" w:hAnsi="Arial" w:cs="Arial"/>
              </w:rPr>
              <w:t>2 - Contractor evaluation process &gt; Evaluation (WHS Management plans, JSEA, SWMS)</w:t>
            </w:r>
          </w:p>
          <w:p w:rsidR="007128E7" w:rsidRDefault="003F3FF8" w:rsidP="004D118C">
            <w:pPr>
              <w:keepNext/>
              <w:rPr>
                <w:rFonts w:ascii="Arial" w:hAnsi="Arial" w:cs="Arial"/>
              </w:rPr>
            </w:pPr>
            <w:r>
              <w:rPr>
                <w:rFonts w:ascii="Arial" w:hAnsi="Arial" w:cs="Arial"/>
              </w:rPr>
              <w:t>3 - Contractor appointed to panel &gt; Training &amp; competency (inductions, licences, certificates of competency)</w:t>
            </w:r>
          </w:p>
          <w:p w:rsidR="007128E7" w:rsidRDefault="003F3FF8" w:rsidP="004D118C">
            <w:pPr>
              <w:keepNext/>
              <w:rPr>
                <w:rFonts w:ascii="Arial" w:hAnsi="Arial" w:cs="Arial"/>
              </w:rPr>
            </w:pPr>
            <w:r>
              <w:rPr>
                <w:rFonts w:ascii="Arial" w:hAnsi="Arial" w:cs="Arial"/>
              </w:rPr>
              <w:t>4 - Works execution &gt; Monitoring and review - inspections, consultation, supervision, reporting</w:t>
            </w:r>
          </w:p>
          <w:p w:rsidR="007128E7" w:rsidRPr="005B33AD" w:rsidRDefault="003F3FF8" w:rsidP="004D118C">
            <w:pPr>
              <w:keepNext/>
              <w:rPr>
                <w:rFonts w:ascii="Arial" w:hAnsi="Arial" w:cs="Arial"/>
              </w:rPr>
            </w:pPr>
            <w:r>
              <w:rPr>
                <w:rFonts w:ascii="Arial" w:hAnsi="Arial" w:cs="Arial"/>
              </w:rPr>
              <w:t>5 - Works Completion &gt; Evaluation - Contractor performance</w:t>
            </w:r>
            <w:permEnd w:id="292628425"/>
          </w:p>
        </w:tc>
      </w:tr>
      <w:tr w:rsidR="007128E7" w:rsidRPr="005B33AD" w:rsidTr="00D937B9">
        <w:tc>
          <w:tcPr>
            <w:tcW w:w="9242" w:type="dxa"/>
            <w:shd w:val="clear" w:color="auto" w:fill="D9D9D9" w:themeFill="background1" w:themeFillShade="D9"/>
          </w:tcPr>
          <w:p w:rsidR="007128E7" w:rsidRPr="005B33AD" w:rsidRDefault="007128E7" w:rsidP="00D937B9">
            <w:pPr>
              <w:keepNext/>
              <w:rPr>
                <w:rFonts w:ascii="Arial" w:hAnsi="Arial" w:cs="Arial"/>
                <w:b/>
              </w:rPr>
            </w:pPr>
            <w:r>
              <w:rPr>
                <w:rFonts w:ascii="Arial" w:hAnsi="Arial" w:cs="Arial"/>
                <w:b/>
              </w:rPr>
              <w:t>Requirements</w:t>
            </w:r>
          </w:p>
        </w:tc>
      </w:tr>
      <w:tr w:rsidR="007128E7" w:rsidRPr="005B33AD" w:rsidTr="00D937B9">
        <w:trPr>
          <w:trHeight w:val="850"/>
        </w:trPr>
        <w:tc>
          <w:tcPr>
            <w:tcW w:w="9242" w:type="dxa"/>
          </w:tcPr>
          <w:p w:rsidR="007128E7" w:rsidRPr="005B33AD" w:rsidRDefault="00490CB9" w:rsidP="002C6AEF">
            <w:pPr>
              <w:rPr>
                <w:rFonts w:ascii="Arial" w:hAnsi="Arial" w:cs="Arial"/>
              </w:rPr>
            </w:pPr>
            <w:permStart w:id="40322259" w:edGrp="everyone"/>
            <w:r w:rsidRPr="00490CB9">
              <w:rPr>
                <w:rFonts w:ascii="Arial" w:hAnsi="Arial" w:cs="Arial"/>
              </w:rPr>
              <w:t xml:space="preserve">Prior to commencing work activities the engaged contractor shall supply a job specific JSEA/SWMS for evaluation by the </w:t>
            </w:r>
            <w:r w:rsidR="00CD0371">
              <w:rPr>
                <w:rFonts w:ascii="Arial" w:hAnsi="Arial" w:cs="Arial"/>
              </w:rPr>
              <w:t>EDSS</w:t>
            </w:r>
            <w:r w:rsidRPr="00490CB9">
              <w:rPr>
                <w:rFonts w:ascii="Arial" w:hAnsi="Arial" w:cs="Arial"/>
              </w:rPr>
              <w:t xml:space="preserve"> employee or representative engaging the contractor. Where required this may be reviewed in consultation with the WHS Team’s WHS Projects and Compliance Coordinator.</w:t>
            </w:r>
            <w:r>
              <w:rPr>
                <w:rFonts w:ascii="Arial" w:hAnsi="Arial" w:cs="Arial"/>
              </w:rPr>
              <w:t xml:space="preserve"> </w:t>
            </w:r>
            <w:r w:rsidRPr="00490CB9">
              <w:rPr>
                <w:rFonts w:ascii="Arial" w:hAnsi="Arial" w:cs="Arial"/>
              </w:rPr>
              <w:t xml:space="preserve">The </w:t>
            </w:r>
            <w:r>
              <w:rPr>
                <w:rFonts w:ascii="Arial" w:hAnsi="Arial" w:cs="Arial"/>
              </w:rPr>
              <w:t>EDSS</w:t>
            </w:r>
            <w:r w:rsidRPr="00490CB9">
              <w:rPr>
                <w:rFonts w:ascii="Arial" w:hAnsi="Arial" w:cs="Arial"/>
              </w:rPr>
              <w:t xml:space="preserve"> employee or representative engaging the contractor must retain all job specific WHS documentation with the work order for future reference.</w:t>
            </w:r>
            <w:permEnd w:id="40322259"/>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D937B9">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D937B9">
        <w:trPr>
          <w:trHeight w:val="567"/>
        </w:trPr>
        <w:tc>
          <w:tcPr>
            <w:tcW w:w="9242" w:type="dxa"/>
          </w:tcPr>
          <w:p w:rsidR="007128E7" w:rsidRPr="005B33AD" w:rsidRDefault="006F4390" w:rsidP="004D118C">
            <w:pPr>
              <w:keepNext/>
              <w:rPr>
                <w:rFonts w:ascii="Arial" w:hAnsi="Arial" w:cs="Arial"/>
              </w:rPr>
            </w:pPr>
            <w:permStart w:id="1533106183" w:edGrp="everyone"/>
            <w:r>
              <w:rPr>
                <w:rFonts w:ascii="Arial" w:hAnsi="Arial" w:cs="Arial"/>
              </w:rPr>
              <w:t xml:space="preserve">EDSS Integrated Safety </w:t>
            </w:r>
            <w:r w:rsidR="0039645A">
              <w:rPr>
                <w:rFonts w:ascii="Arial" w:hAnsi="Arial" w:cs="Arial"/>
              </w:rPr>
              <w:t>Management</w:t>
            </w:r>
            <w:r>
              <w:rPr>
                <w:rFonts w:ascii="Arial" w:hAnsi="Arial" w:cs="Arial"/>
              </w:rPr>
              <w:t xml:space="preserve"> System</w:t>
            </w:r>
            <w:permEnd w:id="1533106183"/>
          </w:p>
        </w:tc>
      </w:tr>
      <w:tr w:rsidR="007128E7" w:rsidRPr="005B33AD" w:rsidTr="00D937B9">
        <w:tc>
          <w:tcPr>
            <w:tcW w:w="9242" w:type="dxa"/>
            <w:shd w:val="clear" w:color="auto" w:fill="D9D9D9" w:themeFill="background1" w:themeFillShade="D9"/>
          </w:tcPr>
          <w:p w:rsidR="007128E7" w:rsidRPr="005B33AD" w:rsidRDefault="007128E7" w:rsidP="00D937B9">
            <w:pPr>
              <w:keepNext/>
              <w:rPr>
                <w:rFonts w:ascii="Arial" w:hAnsi="Arial" w:cs="Arial"/>
                <w:b/>
              </w:rPr>
            </w:pPr>
            <w:r>
              <w:rPr>
                <w:rFonts w:ascii="Arial" w:hAnsi="Arial" w:cs="Arial"/>
                <w:b/>
              </w:rPr>
              <w:t>Requirements</w:t>
            </w:r>
          </w:p>
        </w:tc>
      </w:tr>
      <w:tr w:rsidR="007128E7" w:rsidRPr="005B33AD" w:rsidTr="00D937B9">
        <w:trPr>
          <w:trHeight w:val="850"/>
        </w:trPr>
        <w:tc>
          <w:tcPr>
            <w:tcW w:w="9242" w:type="dxa"/>
          </w:tcPr>
          <w:p w:rsidR="002F2E36" w:rsidRPr="002F2E36" w:rsidRDefault="002F2E36" w:rsidP="002F2E36">
            <w:pPr>
              <w:rPr>
                <w:rFonts w:ascii="Arial" w:hAnsi="Arial" w:cs="Arial"/>
              </w:rPr>
            </w:pPr>
            <w:permStart w:id="1831097458" w:edGrp="everyone"/>
            <w:r>
              <w:rPr>
                <w:rFonts w:ascii="Arial" w:hAnsi="Arial" w:cs="Arial"/>
              </w:rPr>
              <w:t>EDSS</w:t>
            </w:r>
            <w:r w:rsidRPr="002F2E36">
              <w:rPr>
                <w:rFonts w:ascii="Arial" w:hAnsi="Arial" w:cs="Arial"/>
              </w:rPr>
              <w:t xml:space="preserve"> is committed to the health and safety of all people in the workplace. </w:t>
            </w:r>
            <w:r>
              <w:rPr>
                <w:rFonts w:ascii="Arial" w:hAnsi="Arial" w:cs="Arial"/>
              </w:rPr>
              <w:t>Our Integrated Safety Management System</w:t>
            </w:r>
            <w:r w:rsidRPr="002F2E36">
              <w:rPr>
                <w:rFonts w:ascii="Arial" w:hAnsi="Arial" w:cs="Arial"/>
              </w:rPr>
              <w:t xml:space="preserve"> </w:t>
            </w:r>
            <w:r>
              <w:rPr>
                <w:rFonts w:ascii="Arial" w:hAnsi="Arial" w:cs="Arial"/>
              </w:rPr>
              <w:t xml:space="preserve">(ISMS) </w:t>
            </w:r>
            <w:r w:rsidRPr="002F2E36">
              <w:rPr>
                <w:rFonts w:ascii="Arial" w:hAnsi="Arial" w:cs="Arial"/>
              </w:rPr>
              <w:t xml:space="preserve">supports </w:t>
            </w:r>
            <w:r>
              <w:rPr>
                <w:rFonts w:ascii="Arial" w:hAnsi="Arial" w:cs="Arial"/>
              </w:rPr>
              <w:t xml:space="preserve">EDSS’ </w:t>
            </w:r>
            <w:r w:rsidRPr="002F2E36">
              <w:rPr>
                <w:rFonts w:ascii="Arial" w:hAnsi="Arial" w:cs="Arial"/>
              </w:rPr>
              <w:t xml:space="preserve">contractor management framework, by providing the objectives and approach to the effective Work Health and Safety (WHS) management of contractors. </w:t>
            </w:r>
            <w:r>
              <w:rPr>
                <w:rFonts w:ascii="Arial" w:hAnsi="Arial" w:cs="Arial"/>
              </w:rPr>
              <w:t xml:space="preserve">Our ISMS </w:t>
            </w:r>
            <w:r w:rsidRPr="002F2E36">
              <w:rPr>
                <w:rFonts w:ascii="Arial" w:hAnsi="Arial" w:cs="Arial"/>
              </w:rPr>
              <w:t xml:space="preserve">outlines the WHS responsibilities of employees, managers and </w:t>
            </w:r>
            <w:r>
              <w:rPr>
                <w:rFonts w:ascii="Arial" w:hAnsi="Arial" w:cs="Arial"/>
              </w:rPr>
              <w:t>EDSS</w:t>
            </w:r>
            <w:r w:rsidRPr="002F2E36">
              <w:rPr>
                <w:rFonts w:ascii="Arial" w:hAnsi="Arial" w:cs="Arial"/>
              </w:rPr>
              <w:t xml:space="preserve"> in relation to contractors</w:t>
            </w:r>
            <w:r>
              <w:rPr>
                <w:rFonts w:ascii="Arial" w:hAnsi="Arial" w:cs="Arial"/>
              </w:rPr>
              <w:t xml:space="preserve">, </w:t>
            </w:r>
            <w:r w:rsidRPr="002F2E36">
              <w:rPr>
                <w:rFonts w:ascii="Arial" w:hAnsi="Arial" w:cs="Arial"/>
              </w:rPr>
              <w:t xml:space="preserve">describes the WHS requirements for the selection, engagement, induction, consultation, monitoring and performance reporting of contractors undertaking work on behalf of </w:t>
            </w:r>
            <w:r>
              <w:rPr>
                <w:rFonts w:ascii="Arial" w:hAnsi="Arial" w:cs="Arial"/>
              </w:rPr>
              <w:t>EDSS</w:t>
            </w:r>
            <w:r w:rsidRPr="002F2E36">
              <w:rPr>
                <w:rFonts w:ascii="Arial" w:hAnsi="Arial" w:cs="Arial"/>
              </w:rPr>
              <w:t>.</w:t>
            </w:r>
            <w:r>
              <w:rPr>
                <w:rFonts w:ascii="Arial" w:hAnsi="Arial" w:cs="Arial"/>
              </w:rPr>
              <w:t xml:space="preserve"> </w:t>
            </w:r>
            <w:r w:rsidRPr="002F2E36">
              <w:rPr>
                <w:rFonts w:ascii="Arial" w:hAnsi="Arial" w:cs="Arial"/>
              </w:rPr>
              <w:t>It also provides guidance to managers and workers in relation to contractor management obligations under the Work Health and Safety Act 2011 (Qld) and the Work Health and Safety Regulation 2011 (Qld).</w:t>
            </w:r>
          </w:p>
          <w:p w:rsidR="002F2E36" w:rsidRPr="002F2E36" w:rsidRDefault="002F2E36" w:rsidP="002F2E36">
            <w:pPr>
              <w:rPr>
                <w:rFonts w:ascii="Arial" w:hAnsi="Arial" w:cs="Arial"/>
              </w:rPr>
            </w:pPr>
            <w:r>
              <w:rPr>
                <w:rFonts w:ascii="Arial" w:hAnsi="Arial" w:cs="Arial"/>
              </w:rPr>
              <w:t>Our ISMS</w:t>
            </w:r>
            <w:r w:rsidRPr="002F2E36">
              <w:rPr>
                <w:rFonts w:ascii="Arial" w:hAnsi="Arial" w:cs="Arial"/>
              </w:rPr>
              <w:t xml:space="preserve"> adopts and is consistent with requirements outlined in the:</w:t>
            </w:r>
          </w:p>
          <w:p w:rsidR="002F2E36" w:rsidRPr="002F2E36" w:rsidRDefault="002F2E36" w:rsidP="002F2E36">
            <w:pPr>
              <w:rPr>
                <w:rFonts w:ascii="Arial" w:hAnsi="Arial" w:cs="Arial"/>
              </w:rPr>
            </w:pPr>
            <w:r w:rsidRPr="002F2E36">
              <w:rPr>
                <w:rFonts w:ascii="Arial" w:hAnsi="Arial" w:cs="Arial"/>
              </w:rPr>
              <w:t>• Work Health and Safety Act 2011 (Qld)</w:t>
            </w:r>
          </w:p>
          <w:p w:rsidR="002F2E36" w:rsidRPr="002F2E36" w:rsidRDefault="002F2E36" w:rsidP="002F2E36">
            <w:pPr>
              <w:rPr>
                <w:rFonts w:ascii="Arial" w:hAnsi="Arial" w:cs="Arial"/>
              </w:rPr>
            </w:pPr>
            <w:r w:rsidRPr="002F2E36">
              <w:rPr>
                <w:rFonts w:ascii="Arial" w:hAnsi="Arial" w:cs="Arial"/>
              </w:rPr>
              <w:t>• Work Health and Safety Regulation 2011 (Qld)</w:t>
            </w:r>
          </w:p>
          <w:p w:rsidR="002F2E36" w:rsidRPr="002F2E36" w:rsidRDefault="002F2E36" w:rsidP="002F2E36">
            <w:pPr>
              <w:rPr>
                <w:rFonts w:ascii="Arial" w:hAnsi="Arial" w:cs="Arial"/>
              </w:rPr>
            </w:pPr>
            <w:r w:rsidRPr="002F2E36">
              <w:rPr>
                <w:rFonts w:ascii="Arial" w:hAnsi="Arial" w:cs="Arial"/>
              </w:rPr>
              <w:t>• Electrical Safety Act 2002 (Qld)</w:t>
            </w:r>
          </w:p>
          <w:p w:rsidR="002F2E36" w:rsidRPr="002F2E36" w:rsidRDefault="002F2E36" w:rsidP="002F2E36">
            <w:pPr>
              <w:rPr>
                <w:rFonts w:ascii="Arial" w:hAnsi="Arial" w:cs="Arial"/>
              </w:rPr>
            </w:pPr>
            <w:r w:rsidRPr="002F2E36">
              <w:rPr>
                <w:rFonts w:ascii="Arial" w:hAnsi="Arial" w:cs="Arial"/>
              </w:rPr>
              <w:t>• Electrical Safety Regulation 2013 (Qld)</w:t>
            </w:r>
          </w:p>
          <w:p w:rsidR="007128E7" w:rsidRPr="005B33AD" w:rsidRDefault="002F2E36" w:rsidP="002C6AEF">
            <w:pPr>
              <w:rPr>
                <w:rFonts w:ascii="Arial" w:hAnsi="Arial" w:cs="Arial"/>
              </w:rPr>
            </w:pPr>
            <w:r w:rsidRPr="002F2E36">
              <w:rPr>
                <w:rFonts w:ascii="Arial" w:hAnsi="Arial" w:cs="Arial"/>
              </w:rPr>
              <w:t>• AS/NZS 4801:2001 Occupational Health &amp; Safety Systems - Specifications with guidance for use.</w:t>
            </w:r>
            <w:permEnd w:id="1831097458"/>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D937B9">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rsidTr="00D937B9">
        <w:trPr>
          <w:trHeight w:val="567"/>
        </w:trPr>
        <w:tc>
          <w:tcPr>
            <w:tcW w:w="9242" w:type="dxa"/>
          </w:tcPr>
          <w:p w:rsidR="007128E7" w:rsidRPr="005B33AD" w:rsidRDefault="00D937B9" w:rsidP="004D118C">
            <w:pPr>
              <w:keepNext/>
              <w:rPr>
                <w:rFonts w:ascii="Arial" w:hAnsi="Arial" w:cs="Arial"/>
              </w:rPr>
            </w:pPr>
            <w:permStart w:id="1487488707" w:edGrp="everyone"/>
            <w:r>
              <w:rPr>
                <w:rFonts w:ascii="Arial" w:hAnsi="Arial" w:cs="Arial"/>
              </w:rPr>
              <w:t>Procurement of Contractors</w:t>
            </w:r>
            <w:permEnd w:id="1487488707"/>
          </w:p>
        </w:tc>
      </w:tr>
      <w:tr w:rsidR="007128E7" w:rsidRPr="005B33AD" w:rsidTr="00D937B9">
        <w:tc>
          <w:tcPr>
            <w:tcW w:w="9242" w:type="dxa"/>
            <w:shd w:val="clear" w:color="auto" w:fill="D9D9D9" w:themeFill="background1" w:themeFillShade="D9"/>
          </w:tcPr>
          <w:p w:rsidR="007128E7" w:rsidRPr="005B33AD" w:rsidRDefault="007128E7" w:rsidP="00D937B9">
            <w:pPr>
              <w:keepNext/>
              <w:rPr>
                <w:rFonts w:ascii="Arial" w:hAnsi="Arial" w:cs="Arial"/>
                <w:b/>
              </w:rPr>
            </w:pPr>
            <w:r>
              <w:rPr>
                <w:rFonts w:ascii="Arial" w:hAnsi="Arial" w:cs="Arial"/>
                <w:b/>
              </w:rPr>
              <w:t>Requirements</w:t>
            </w:r>
          </w:p>
        </w:tc>
      </w:tr>
      <w:tr w:rsidR="007128E7" w:rsidRPr="005B33AD" w:rsidTr="00D937B9">
        <w:trPr>
          <w:trHeight w:val="850"/>
        </w:trPr>
        <w:tc>
          <w:tcPr>
            <w:tcW w:w="9242" w:type="dxa"/>
          </w:tcPr>
          <w:p w:rsidR="007128E7" w:rsidRPr="005B33AD" w:rsidRDefault="00D937B9" w:rsidP="002C6AEF">
            <w:pPr>
              <w:rPr>
                <w:rFonts w:ascii="Arial" w:hAnsi="Arial" w:cs="Arial"/>
              </w:rPr>
            </w:pPr>
            <w:permStart w:id="1000678713" w:edGrp="everyone"/>
            <w:r>
              <w:rPr>
                <w:rFonts w:ascii="Arial" w:hAnsi="Arial" w:cs="Arial"/>
              </w:rPr>
              <w:t>EDSS must e</w:t>
            </w:r>
            <w:r w:rsidRPr="00D937B9">
              <w:rPr>
                <w:rFonts w:ascii="Arial" w:hAnsi="Arial" w:cs="Arial"/>
              </w:rPr>
              <w:t>nsure WHS requirements are included in all stages of the procurement and contract management process.</w:t>
            </w:r>
            <w:r w:rsidR="00726307">
              <w:rPr>
                <w:rFonts w:ascii="Arial" w:hAnsi="Arial" w:cs="Arial"/>
              </w:rPr>
              <w:t xml:space="preserve"> The procurement team will r</w:t>
            </w:r>
            <w:r w:rsidRPr="00D937B9">
              <w:rPr>
                <w:rFonts w:ascii="Arial" w:hAnsi="Arial" w:cs="Arial"/>
              </w:rPr>
              <w:t>eceive and forward WHS reports from contractors according to contract terms</w:t>
            </w:r>
            <w:r w:rsidR="00726307">
              <w:rPr>
                <w:rFonts w:ascii="Arial" w:hAnsi="Arial" w:cs="Arial"/>
              </w:rPr>
              <w:t>, r</w:t>
            </w:r>
            <w:r w:rsidRPr="00D937B9">
              <w:rPr>
                <w:rFonts w:ascii="Arial" w:hAnsi="Arial" w:cs="Arial"/>
              </w:rPr>
              <w:t>eview and retain records of contractors WHS performance</w:t>
            </w:r>
            <w:r w:rsidR="00726307">
              <w:rPr>
                <w:rFonts w:ascii="Arial" w:hAnsi="Arial" w:cs="Arial"/>
              </w:rPr>
              <w:t xml:space="preserve"> and e</w:t>
            </w:r>
            <w:r w:rsidRPr="00D937B9">
              <w:rPr>
                <w:rFonts w:ascii="Arial" w:hAnsi="Arial" w:cs="Arial"/>
              </w:rPr>
              <w:t>nsure the verification, recording and maintenance of all required licences and insurances occurs during the procurement process.</w:t>
            </w:r>
            <w:permEnd w:id="1000678713"/>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rsidTr="00D937B9">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420652153" w:edGrp="everyone"/>
        <w:tc>
          <w:tcPr>
            <w:tcW w:w="6015" w:type="dxa"/>
          </w:tcPr>
          <w:p w:rsidR="002C6AEF" w:rsidRPr="002C6AEF" w:rsidRDefault="005C0FD6"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420652153"/>
            <w:r w:rsidR="002C6AEF" w:rsidRPr="002C6AEF">
              <w:rPr>
                <w:rFonts w:ascii="Arial" w:hAnsi="Arial" w:cs="Arial"/>
              </w:rPr>
              <w:t xml:space="preserve"> Satisfactory </w:t>
            </w:r>
            <w:r w:rsidR="002C6AEF" w:rsidRPr="002C6AEF">
              <w:rPr>
                <w:rFonts w:ascii="Arial" w:hAnsi="Arial" w:cs="Arial"/>
              </w:rPr>
              <w:tab/>
            </w:r>
          </w:p>
          <w:p w:rsidR="002C6AEF" w:rsidRPr="002C6AEF" w:rsidRDefault="005C0FD6"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EndPr/>
              <w:sdtContent>
                <w:permStart w:id="575550361" w:edGrp="everyone"/>
                <w:r w:rsidR="002C6AEF" w:rsidRPr="002C6AEF">
                  <w:rPr>
                    <w:rFonts w:ascii="Segoe UI Symbol" w:hAnsi="Segoe UI Symbol" w:cs="Segoe UI Symbol"/>
                  </w:rPr>
                  <w:t>☐</w:t>
                </w:r>
                <w:permEnd w:id="575550361"/>
              </w:sdtContent>
            </w:sdt>
            <w:r w:rsidR="002C6AEF" w:rsidRPr="002C6AEF">
              <w:rPr>
                <w:rFonts w:ascii="Arial" w:hAnsi="Arial" w:cs="Arial"/>
              </w:rPr>
              <w:t xml:space="preserve"> Not satisfactory</w:t>
            </w:r>
          </w:p>
        </w:tc>
      </w:tr>
      <w:tr w:rsidR="002C6AEF" w:rsidRPr="002C6AEF" w:rsidTr="00D937B9">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539587268" w:edGrp="everyone"/>
            <w:permEnd w:id="1539587268"/>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D937B9">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D937B9">
        <w:trPr>
          <w:trHeight w:val="567"/>
        </w:trPr>
        <w:tc>
          <w:tcPr>
            <w:tcW w:w="9242" w:type="dxa"/>
          </w:tcPr>
          <w:p w:rsidR="005B33AD" w:rsidRPr="005B33AD" w:rsidRDefault="00545CEC" w:rsidP="004D118C">
            <w:pPr>
              <w:keepNext/>
              <w:rPr>
                <w:rFonts w:ascii="Arial" w:hAnsi="Arial" w:cs="Arial"/>
              </w:rPr>
            </w:pPr>
            <w:permStart w:id="1873297568" w:edGrp="everyone"/>
            <w:r w:rsidRPr="001A16FA">
              <w:rPr>
                <w:rFonts w:ascii="Arial" w:hAnsi="Arial" w:cs="Arial"/>
                <w:i/>
              </w:rPr>
              <w:t xml:space="preserve">Work Health and Safety Act 2011 (Qld) found at </w:t>
            </w:r>
            <w:hyperlink r:id="rId13" w:history="1">
              <w:r w:rsidRPr="001A16FA">
                <w:rPr>
                  <w:rStyle w:val="Hyperlink"/>
                  <w:rFonts w:ascii="Arial" w:hAnsi="Arial" w:cs="Arial"/>
                  <w:i/>
                </w:rPr>
                <w:t>www.legislation.qld.gov.au</w:t>
              </w:r>
            </w:hyperlink>
            <w:permEnd w:id="1873297568"/>
          </w:p>
        </w:tc>
      </w:tr>
      <w:tr w:rsidR="005B33AD" w:rsidRPr="005B33AD" w:rsidTr="00D937B9">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D937B9">
        <w:trPr>
          <w:trHeight w:val="850"/>
        </w:trPr>
        <w:tc>
          <w:tcPr>
            <w:tcW w:w="9242" w:type="dxa"/>
          </w:tcPr>
          <w:p w:rsidR="005B33AD" w:rsidRDefault="00545CEC" w:rsidP="002C6AEF">
            <w:pPr>
              <w:rPr>
                <w:rFonts w:ascii="Arial" w:hAnsi="Arial" w:cs="Arial"/>
              </w:rPr>
            </w:pPr>
            <w:permStart w:id="217073828" w:edGrp="everyone"/>
            <w:r>
              <w:rPr>
                <w:rFonts w:ascii="Arial" w:hAnsi="Arial" w:cs="Arial"/>
              </w:rPr>
              <w:t>Division 2 - 19 Primary Duty of care</w:t>
            </w:r>
          </w:p>
          <w:p w:rsidR="005B33AD" w:rsidRDefault="00545CEC" w:rsidP="002C6AEF">
            <w:pPr>
              <w:rPr>
                <w:rFonts w:ascii="Arial" w:hAnsi="Arial" w:cs="Arial"/>
              </w:rPr>
            </w:pPr>
            <w:r>
              <w:rPr>
                <w:rFonts w:ascii="Arial" w:hAnsi="Arial" w:cs="Arial"/>
              </w:rPr>
              <w:t>A person conducting a business or undertaking must ensure, so far as is reasonably practicable, the health and safety of a) workers engaged or caused to be engaged by the person; and b) workers whose activities in carrying out work are influenced or directed by the person</w:t>
            </w:r>
            <w:r w:rsidR="007D4026">
              <w:rPr>
                <w:rFonts w:ascii="Arial" w:hAnsi="Arial" w:cs="Arial"/>
              </w:rPr>
              <w:t>; while the workers are at work in the business or undertaking.</w:t>
            </w:r>
          </w:p>
          <w:p w:rsidR="005B33AD" w:rsidRPr="005B33AD" w:rsidRDefault="007D4026" w:rsidP="002C6AEF">
            <w:pPr>
              <w:rPr>
                <w:rFonts w:ascii="Arial" w:hAnsi="Arial" w:cs="Arial"/>
              </w:rPr>
            </w:pPr>
            <w:r>
              <w:rPr>
                <w:rFonts w:ascii="Arial" w:hAnsi="Arial" w:cs="Arial"/>
              </w:rPr>
              <w:t xml:space="preserve">A person conducting a business or undertaking must ensure so far as is reasonably practicable, that the health and safety of other persons is not put at risk from work carried out as part of the conduct of the business or undertaking. </w:t>
            </w:r>
            <w:permEnd w:id="217073828"/>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D937B9">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D937B9">
        <w:trPr>
          <w:trHeight w:val="567"/>
        </w:trPr>
        <w:tc>
          <w:tcPr>
            <w:tcW w:w="9242" w:type="dxa"/>
          </w:tcPr>
          <w:p w:rsidR="005B33AD" w:rsidRPr="005B33AD" w:rsidRDefault="007024DC" w:rsidP="004D118C">
            <w:pPr>
              <w:keepNext/>
              <w:rPr>
                <w:rFonts w:ascii="Arial" w:hAnsi="Arial" w:cs="Arial"/>
              </w:rPr>
            </w:pPr>
            <w:permStart w:id="1411218702" w:edGrp="everyone"/>
            <w:r>
              <w:rPr>
                <w:rFonts w:ascii="Arial" w:hAnsi="Arial" w:cs="Arial"/>
              </w:rPr>
              <w:t>The Work Health and Safety Regulation 2011</w:t>
            </w:r>
            <w:r w:rsidR="006719DB">
              <w:rPr>
                <w:rFonts w:ascii="Arial" w:hAnsi="Arial" w:cs="Arial"/>
              </w:rPr>
              <w:t xml:space="preserve"> found at </w:t>
            </w:r>
            <w:r w:rsidR="006719DB" w:rsidRPr="006719DB">
              <w:rPr>
                <w:rFonts w:ascii="Arial" w:hAnsi="Arial" w:cs="Arial"/>
              </w:rPr>
              <w:t>https://www.legislation.qld.gov.au/view/pdf/inforce/current/sl-2011-0240</w:t>
            </w:r>
            <w:r>
              <w:rPr>
                <w:rFonts w:ascii="Arial" w:hAnsi="Arial" w:cs="Arial"/>
              </w:rPr>
              <w:t xml:space="preserve"> </w:t>
            </w:r>
            <w:permEnd w:id="1411218702"/>
          </w:p>
        </w:tc>
      </w:tr>
      <w:tr w:rsidR="005B33AD" w:rsidRPr="005B33AD" w:rsidTr="00D937B9">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4C45F2" w:rsidRPr="005B33AD" w:rsidTr="00D937B9">
        <w:trPr>
          <w:trHeight w:val="850"/>
        </w:trPr>
        <w:tc>
          <w:tcPr>
            <w:tcW w:w="9242" w:type="dxa"/>
          </w:tcPr>
          <w:p w:rsidR="004C45F2" w:rsidRDefault="004C45F2" w:rsidP="002C6AEF">
            <w:pPr>
              <w:rPr>
                <w:rFonts w:ascii="Arial" w:hAnsi="Arial" w:cs="Arial"/>
              </w:rPr>
            </w:pPr>
            <w:permStart w:id="1271472231" w:edGrp="everyone"/>
            <w:r>
              <w:rPr>
                <w:rFonts w:ascii="Arial" w:hAnsi="Arial" w:cs="Arial"/>
              </w:rPr>
              <w:t>Division 2 - General Duties</w:t>
            </w:r>
          </w:p>
          <w:p w:rsidR="004C45F2" w:rsidRDefault="004C45F2" w:rsidP="002C6AEF">
            <w:pPr>
              <w:rPr>
                <w:rFonts w:ascii="Arial" w:hAnsi="Arial" w:cs="Arial"/>
              </w:rPr>
            </w:pPr>
            <w:r>
              <w:rPr>
                <w:rFonts w:ascii="Arial" w:hAnsi="Arial" w:cs="Arial"/>
              </w:rPr>
              <w:t>308 - Specific control measure - signage identifying principal contractor</w:t>
            </w:r>
          </w:p>
          <w:p w:rsidR="004C45F2" w:rsidRDefault="004C45F2" w:rsidP="002C6AEF">
            <w:pPr>
              <w:rPr>
                <w:rFonts w:ascii="Arial" w:hAnsi="Arial" w:cs="Arial"/>
              </w:rPr>
            </w:pPr>
            <w:r>
              <w:rPr>
                <w:rFonts w:ascii="Arial" w:hAnsi="Arial" w:cs="Arial"/>
              </w:rPr>
              <w:t xml:space="preserve">The principal contractor for a construction project must ensure that signs are installed, that a) show the principal contractor’s name and telephone contact numbers (including and after hours telephone number); and </w:t>
            </w:r>
          </w:p>
          <w:p w:rsidR="004C45F2" w:rsidRDefault="004C45F2" w:rsidP="002C6AEF">
            <w:pPr>
              <w:rPr>
                <w:rFonts w:ascii="Arial" w:hAnsi="Arial" w:cs="Arial"/>
              </w:rPr>
            </w:pPr>
            <w:r>
              <w:rPr>
                <w:rFonts w:ascii="Arial" w:hAnsi="Arial" w:cs="Arial"/>
              </w:rPr>
              <w:t>b) show the location of the site office for the project, if any; and</w:t>
            </w:r>
          </w:p>
          <w:p w:rsidR="004C45F2" w:rsidRPr="005B33AD" w:rsidRDefault="004C45F2" w:rsidP="002C6AEF">
            <w:pPr>
              <w:rPr>
                <w:rFonts w:ascii="Arial" w:hAnsi="Arial" w:cs="Arial"/>
              </w:rPr>
            </w:pPr>
            <w:r>
              <w:rPr>
                <w:rFonts w:ascii="Arial" w:hAnsi="Arial" w:cs="Arial"/>
              </w:rPr>
              <w:t xml:space="preserve">c) are clearly visible from outside the workplace, or the work area of the workplace, where the construction project is being undertaken. </w:t>
            </w:r>
            <w:permEnd w:id="1271472231"/>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D937B9">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D937B9">
        <w:trPr>
          <w:trHeight w:val="567"/>
        </w:trPr>
        <w:tc>
          <w:tcPr>
            <w:tcW w:w="9242" w:type="dxa"/>
          </w:tcPr>
          <w:p w:rsidR="0031506D" w:rsidRDefault="00C954FF" w:rsidP="004D118C">
            <w:pPr>
              <w:keepNext/>
              <w:rPr>
                <w:rFonts w:ascii="Arial" w:hAnsi="Arial" w:cs="Arial"/>
              </w:rPr>
            </w:pPr>
            <w:permStart w:id="352858178" w:edGrp="everyone"/>
            <w:r>
              <w:rPr>
                <w:rFonts w:ascii="Arial" w:hAnsi="Arial" w:cs="Arial"/>
              </w:rPr>
              <w:t>Code of Practice for Work Health and Safety Consultation, Co-operation and Co-ordination</w:t>
            </w:r>
            <w:r w:rsidR="0031506D">
              <w:rPr>
                <w:rFonts w:ascii="Arial" w:hAnsi="Arial" w:cs="Arial"/>
              </w:rPr>
              <w:t xml:space="preserve"> found at </w:t>
            </w:r>
            <w:r w:rsidR="0031506D" w:rsidRPr="0031506D">
              <w:rPr>
                <w:rFonts w:ascii="Arial" w:hAnsi="Arial" w:cs="Arial"/>
              </w:rPr>
              <w:t>https://www.safeworkaustralia.gov.au/system/files/documents/1702/whsconsultationcooperationcoordination.pdf</w:t>
            </w:r>
          </w:p>
          <w:p w:rsidR="005B33AD" w:rsidRPr="005B33AD" w:rsidRDefault="00C954FF" w:rsidP="004D118C">
            <w:pPr>
              <w:keepNext/>
              <w:rPr>
                <w:rFonts w:ascii="Arial" w:hAnsi="Arial" w:cs="Arial"/>
              </w:rPr>
            </w:pPr>
            <w:r>
              <w:rPr>
                <w:rFonts w:ascii="Arial" w:hAnsi="Arial" w:cs="Arial"/>
              </w:rPr>
              <w:t xml:space="preserve"> </w:t>
            </w:r>
            <w:permEnd w:id="352858178"/>
          </w:p>
        </w:tc>
      </w:tr>
      <w:tr w:rsidR="005B33AD" w:rsidRPr="005B33AD" w:rsidTr="00D937B9">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D937B9">
        <w:trPr>
          <w:trHeight w:val="850"/>
        </w:trPr>
        <w:tc>
          <w:tcPr>
            <w:tcW w:w="9242" w:type="dxa"/>
          </w:tcPr>
          <w:p w:rsidR="00C954FF" w:rsidRDefault="00C954FF" w:rsidP="00C954FF">
            <w:pPr>
              <w:keepNext/>
              <w:rPr>
                <w:rFonts w:ascii="Arial" w:hAnsi="Arial" w:cs="Arial"/>
              </w:rPr>
            </w:pPr>
            <w:permStart w:id="1932072677" w:edGrp="everyone"/>
            <w:r>
              <w:rPr>
                <w:rFonts w:ascii="Arial" w:hAnsi="Arial" w:cs="Arial"/>
              </w:rPr>
              <w:t>Part 5, Division 1, Section 46</w:t>
            </w:r>
          </w:p>
          <w:p w:rsidR="00C954FF" w:rsidRDefault="00C954FF" w:rsidP="00C954FF">
            <w:pPr>
              <w:keepNext/>
              <w:rPr>
                <w:rFonts w:ascii="Arial" w:hAnsi="Arial" w:cs="Arial"/>
              </w:rPr>
            </w:pPr>
            <w:r>
              <w:rPr>
                <w:rFonts w:ascii="Arial" w:hAnsi="Arial" w:cs="Arial"/>
              </w:rPr>
              <w:t>Duty to consult with other duty holders</w:t>
            </w:r>
          </w:p>
          <w:p w:rsidR="005B33AD" w:rsidRPr="005B33AD" w:rsidRDefault="00C954FF" w:rsidP="002C6AEF">
            <w:pPr>
              <w:rPr>
                <w:rFonts w:ascii="Arial" w:hAnsi="Arial" w:cs="Arial"/>
              </w:rPr>
            </w:pPr>
            <w:r>
              <w:rPr>
                <w:rFonts w:ascii="Arial" w:hAnsi="Arial" w:cs="Arial"/>
              </w:rPr>
              <w:t>If more than one person has a duty in relation to the same matter under this Act, each person with the duty must, so far as is reasonably practicable, consult, co-operate and co-ordinate activities with all other persons who have a duty in relation to the same matter.</w:t>
            </w:r>
            <w:permEnd w:id="1932072677"/>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D937B9">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rsidTr="00D937B9">
        <w:trPr>
          <w:trHeight w:val="567"/>
        </w:trPr>
        <w:tc>
          <w:tcPr>
            <w:tcW w:w="9242" w:type="dxa"/>
          </w:tcPr>
          <w:p w:rsidR="005B33AD" w:rsidRPr="005B33AD" w:rsidRDefault="00BE5FF5" w:rsidP="004D118C">
            <w:pPr>
              <w:keepNext/>
              <w:rPr>
                <w:rFonts w:ascii="Arial" w:hAnsi="Arial" w:cs="Arial"/>
              </w:rPr>
            </w:pPr>
            <w:permStart w:id="1596144662" w:edGrp="everyone"/>
            <w:r>
              <w:rPr>
                <w:rFonts w:ascii="Arial" w:hAnsi="Arial" w:cs="Arial"/>
              </w:rPr>
              <w:t>Occupational Health and Safety Management Systems - Requirements with guidance for use ISO 45001:2018 - obtained original copy of standard through Lead Auditor training with PwC</w:t>
            </w:r>
            <w:permEnd w:id="1596144662"/>
          </w:p>
        </w:tc>
      </w:tr>
      <w:tr w:rsidR="005B33AD" w:rsidRPr="005B33AD" w:rsidTr="00D937B9">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D937B9">
        <w:trPr>
          <w:trHeight w:val="850"/>
        </w:trPr>
        <w:tc>
          <w:tcPr>
            <w:tcW w:w="9242" w:type="dxa"/>
          </w:tcPr>
          <w:p w:rsidR="005B33AD" w:rsidRDefault="00C02D85" w:rsidP="002C6AEF">
            <w:pPr>
              <w:rPr>
                <w:rFonts w:ascii="Arial" w:hAnsi="Arial" w:cs="Arial"/>
              </w:rPr>
            </w:pPr>
            <w:permStart w:id="1588796813" w:edGrp="everyone"/>
            <w:r>
              <w:rPr>
                <w:rFonts w:ascii="Arial" w:hAnsi="Arial" w:cs="Arial"/>
              </w:rPr>
              <w:t>8 - Operation - 8.1 Operation and planning and control</w:t>
            </w:r>
          </w:p>
          <w:p w:rsidR="005B33AD" w:rsidRDefault="00C02D85" w:rsidP="002C6AEF">
            <w:pPr>
              <w:rPr>
                <w:rFonts w:ascii="Arial" w:hAnsi="Arial" w:cs="Arial"/>
              </w:rPr>
            </w:pPr>
            <w:r>
              <w:rPr>
                <w:rFonts w:ascii="Arial" w:hAnsi="Arial" w:cs="Arial"/>
              </w:rPr>
              <w:t>8.1.14 Procurement</w:t>
            </w:r>
          </w:p>
          <w:p w:rsidR="00C02D85" w:rsidRDefault="00C02D85" w:rsidP="002C6AEF">
            <w:pPr>
              <w:rPr>
                <w:rFonts w:ascii="Arial" w:hAnsi="Arial" w:cs="Arial"/>
              </w:rPr>
            </w:pPr>
            <w:r>
              <w:rPr>
                <w:rFonts w:ascii="Arial" w:hAnsi="Arial" w:cs="Arial"/>
              </w:rPr>
              <w:t>8.1.4.1 General</w:t>
            </w:r>
          </w:p>
          <w:p w:rsidR="00C02D85" w:rsidRDefault="00C02D85" w:rsidP="002C6AEF">
            <w:pPr>
              <w:rPr>
                <w:rFonts w:ascii="Arial" w:hAnsi="Arial" w:cs="Arial"/>
              </w:rPr>
            </w:pPr>
            <w:r>
              <w:rPr>
                <w:rFonts w:ascii="Arial" w:hAnsi="Arial" w:cs="Arial"/>
              </w:rPr>
              <w:t>The organisation shall establish, implement and maintain a process(</w:t>
            </w:r>
            <w:proofErr w:type="spellStart"/>
            <w:r>
              <w:rPr>
                <w:rFonts w:ascii="Arial" w:hAnsi="Arial" w:cs="Arial"/>
              </w:rPr>
              <w:t>es</w:t>
            </w:r>
            <w:proofErr w:type="spellEnd"/>
            <w:r>
              <w:rPr>
                <w:rFonts w:ascii="Arial" w:hAnsi="Arial" w:cs="Arial"/>
              </w:rPr>
              <w:t xml:space="preserve">) to control the procurement of products and services in order to ensure their conformity to its OH&amp;S management system. </w:t>
            </w:r>
          </w:p>
          <w:permEnd w:id="1588796813"/>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D937B9">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D937B9">
        <w:trPr>
          <w:trHeight w:val="567"/>
        </w:trPr>
        <w:tc>
          <w:tcPr>
            <w:tcW w:w="9242" w:type="dxa"/>
          </w:tcPr>
          <w:p w:rsidR="005B33AD" w:rsidRPr="005B33AD" w:rsidRDefault="006A3518" w:rsidP="004D118C">
            <w:pPr>
              <w:keepNext/>
              <w:rPr>
                <w:rFonts w:ascii="Arial" w:hAnsi="Arial" w:cs="Arial"/>
              </w:rPr>
            </w:pPr>
            <w:permStart w:id="688802851" w:edGrp="everyone"/>
            <w:r>
              <w:rPr>
                <w:rFonts w:ascii="Arial" w:hAnsi="Arial" w:cs="Arial"/>
              </w:rPr>
              <w:t>Guidance on the Interpretation of Workplace Exposure Standards for Airborne Contaminants -April 2013 - Safe Work Australia</w:t>
            </w:r>
            <w:r w:rsidR="00CE11FF">
              <w:rPr>
                <w:rFonts w:ascii="Arial" w:hAnsi="Arial" w:cs="Arial"/>
              </w:rPr>
              <w:t xml:space="preserve"> found at </w:t>
            </w:r>
            <w:r w:rsidR="00CE11FF" w:rsidRPr="00CE11FF">
              <w:rPr>
                <w:rFonts w:ascii="Arial" w:hAnsi="Arial" w:cs="Arial"/>
              </w:rPr>
              <w:t>https://www.safeworkaustralia.gov.au/topics/workplace-exposure-standards-chemicals?page=1</w:t>
            </w:r>
            <w:r>
              <w:rPr>
                <w:rFonts w:ascii="Arial" w:hAnsi="Arial" w:cs="Arial"/>
              </w:rPr>
              <w:t xml:space="preserve"> I</w:t>
            </w:r>
            <w:permEnd w:id="688802851"/>
          </w:p>
        </w:tc>
      </w:tr>
      <w:tr w:rsidR="005B33AD" w:rsidRPr="005B33AD" w:rsidTr="00D937B9">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D937B9">
        <w:trPr>
          <w:trHeight w:val="850"/>
        </w:trPr>
        <w:tc>
          <w:tcPr>
            <w:tcW w:w="9242" w:type="dxa"/>
          </w:tcPr>
          <w:p w:rsidR="005B33AD" w:rsidRDefault="006A3518" w:rsidP="002C6AEF">
            <w:pPr>
              <w:rPr>
                <w:rFonts w:ascii="Arial" w:hAnsi="Arial" w:cs="Arial"/>
              </w:rPr>
            </w:pPr>
            <w:permStart w:id="65813627" w:edGrp="everyone"/>
            <w:r>
              <w:rPr>
                <w:rFonts w:ascii="Arial" w:hAnsi="Arial" w:cs="Arial"/>
              </w:rPr>
              <w:t>2.3 Determining compliance</w:t>
            </w:r>
          </w:p>
          <w:p w:rsidR="005B33AD" w:rsidRPr="005B33AD" w:rsidRDefault="006A3518" w:rsidP="002C6AEF">
            <w:pPr>
              <w:rPr>
                <w:rFonts w:ascii="Arial" w:hAnsi="Arial" w:cs="Arial"/>
              </w:rPr>
            </w:pPr>
            <w:r>
              <w:rPr>
                <w:rFonts w:ascii="Arial" w:hAnsi="Arial" w:cs="Arial"/>
              </w:rPr>
              <w:t>In many cases, compliance with the regulations can be achieved through the application of basic, well-known exposure controls. Exposure monitoring to check compliance with the exposure standard should only be conducted after controls have been put in place. Where there is doubt that the controls have been effective and to determine whether an exposure standard is being exceeded, air monitoring will be necessary. Expert judgement and advice maybe required to determine if compliance with exposure standards is being achieved. Compliance</w:t>
            </w:r>
            <w:r w:rsidR="003578E2">
              <w:rPr>
                <w:rFonts w:ascii="Arial" w:hAnsi="Arial" w:cs="Arial"/>
              </w:rPr>
              <w:t xml:space="preserve"> with exposure standards can only be determined by commissioning an air monitoring program. To determine compliance it is often necessary to conduct a number of exposure measurements, often involving a number of workers.  Compliance with an exposure standard can be demonstrated only when the exposure of individual workers or groups of workers is known, with an accepted degree of certainty, to be below the exposure standard. If safety concerns have been raised or an inspector has required air monitoring to be carried out, negotiation may be required with the regulator and workers about what extent of monitoring is required. </w:t>
            </w:r>
            <w:permEnd w:id="65813627"/>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rsidTr="00D937B9">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884420748" w:edGrp="everyone"/>
        <w:tc>
          <w:tcPr>
            <w:tcW w:w="6015" w:type="dxa"/>
          </w:tcPr>
          <w:p w:rsidR="002C6AEF" w:rsidRPr="002C6AEF" w:rsidRDefault="005C0FD6"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884420748"/>
            <w:r w:rsidR="002C6AEF" w:rsidRPr="002C6AEF">
              <w:rPr>
                <w:rFonts w:ascii="Arial" w:hAnsi="Arial" w:cs="Arial"/>
              </w:rPr>
              <w:t xml:space="preserve"> Satisfactory </w:t>
            </w:r>
            <w:r w:rsidR="002C6AEF" w:rsidRPr="002C6AEF">
              <w:rPr>
                <w:rFonts w:ascii="Arial" w:hAnsi="Arial" w:cs="Arial"/>
              </w:rPr>
              <w:tab/>
            </w:r>
          </w:p>
          <w:p w:rsidR="002C6AEF" w:rsidRPr="002C6AEF" w:rsidRDefault="005C0FD6"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451240432" w:edGrp="everyone"/>
                <w:r w:rsidR="002C6AEF" w:rsidRPr="002C6AEF">
                  <w:rPr>
                    <w:rFonts w:ascii="Segoe UI Symbol" w:hAnsi="Segoe UI Symbol" w:cs="Segoe UI Symbol"/>
                  </w:rPr>
                  <w:t>☐</w:t>
                </w:r>
                <w:permEnd w:id="1451240432"/>
              </w:sdtContent>
            </w:sdt>
            <w:r w:rsidR="002C6AEF" w:rsidRPr="002C6AEF">
              <w:rPr>
                <w:rFonts w:ascii="Arial" w:hAnsi="Arial" w:cs="Arial"/>
              </w:rPr>
              <w:t xml:space="preserve"> Not satisfactory</w:t>
            </w:r>
          </w:p>
        </w:tc>
      </w:tr>
      <w:tr w:rsidR="002C6AEF" w:rsidRPr="002C6AEF" w:rsidTr="00D937B9">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511226661" w:edGrp="everyone"/>
            <w:permEnd w:id="1511226661"/>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INTRODUCTION</w:t>
            </w:r>
          </w:p>
        </w:tc>
      </w:tr>
      <w:tr w:rsidR="00ED5CEE" w:rsidRPr="001A16FA" w:rsidTr="001A16FA">
        <w:trPr>
          <w:trHeight w:val="1417"/>
        </w:trPr>
        <w:tc>
          <w:tcPr>
            <w:tcW w:w="9242" w:type="dxa"/>
          </w:tcPr>
          <w:p w:rsidR="00913FBA" w:rsidRPr="001A16FA" w:rsidRDefault="0076799B" w:rsidP="00913FBA">
            <w:pPr>
              <w:rPr>
                <w:rFonts w:ascii="Arial" w:hAnsi="Arial" w:cs="Arial"/>
              </w:rPr>
            </w:pPr>
            <w:permStart w:id="1369791098" w:edGrp="everyone"/>
            <w:r>
              <w:rPr>
                <w:rFonts w:ascii="Arial" w:hAnsi="Arial" w:cs="Arial"/>
              </w:rPr>
              <w:t xml:space="preserve">EDSS is committed to the health and safety of all people in the workplace. This </w:t>
            </w:r>
            <w:r w:rsidR="00913FBA">
              <w:rPr>
                <w:rFonts w:ascii="Arial" w:hAnsi="Arial" w:cs="Arial"/>
              </w:rPr>
              <w:t xml:space="preserve">report supports EDSS’ contractor management framework by providing the objectives and approach to the effective Work Health and Safety management of contractors. </w:t>
            </w:r>
            <w:r w:rsidR="004331EC">
              <w:rPr>
                <w:rFonts w:ascii="Arial" w:hAnsi="Arial" w:cs="Arial"/>
              </w:rPr>
              <w:t xml:space="preserve">This report adopts and is consistent with requirements outlined in the: </w:t>
            </w:r>
          </w:p>
          <w:p w:rsidR="004331EC" w:rsidRPr="002F2E36" w:rsidRDefault="004331EC" w:rsidP="004331EC">
            <w:pPr>
              <w:rPr>
                <w:rFonts w:ascii="Arial" w:hAnsi="Arial" w:cs="Arial"/>
              </w:rPr>
            </w:pPr>
            <w:r w:rsidRPr="002F2E36">
              <w:rPr>
                <w:rFonts w:ascii="Arial" w:hAnsi="Arial" w:cs="Arial"/>
              </w:rPr>
              <w:t>• Work Health and Safety Act 2011 (Qld)</w:t>
            </w:r>
          </w:p>
          <w:p w:rsidR="004331EC" w:rsidRPr="002F2E36" w:rsidRDefault="004331EC" w:rsidP="004331EC">
            <w:pPr>
              <w:rPr>
                <w:rFonts w:ascii="Arial" w:hAnsi="Arial" w:cs="Arial"/>
              </w:rPr>
            </w:pPr>
            <w:r w:rsidRPr="002F2E36">
              <w:rPr>
                <w:rFonts w:ascii="Arial" w:hAnsi="Arial" w:cs="Arial"/>
              </w:rPr>
              <w:t>• Work Health and Safety Regulation 2011 (Qld)</w:t>
            </w:r>
          </w:p>
          <w:p w:rsidR="004331EC" w:rsidRPr="002F2E36" w:rsidRDefault="004331EC" w:rsidP="004331EC">
            <w:pPr>
              <w:rPr>
                <w:rFonts w:ascii="Arial" w:hAnsi="Arial" w:cs="Arial"/>
              </w:rPr>
            </w:pPr>
            <w:r w:rsidRPr="002F2E36">
              <w:rPr>
                <w:rFonts w:ascii="Arial" w:hAnsi="Arial" w:cs="Arial"/>
              </w:rPr>
              <w:t>• Electrical Safety Act 2002 (Qld)</w:t>
            </w:r>
          </w:p>
          <w:p w:rsidR="004331EC" w:rsidRPr="002F2E36" w:rsidRDefault="004331EC" w:rsidP="004331EC">
            <w:pPr>
              <w:rPr>
                <w:rFonts w:ascii="Arial" w:hAnsi="Arial" w:cs="Arial"/>
              </w:rPr>
            </w:pPr>
            <w:r w:rsidRPr="002F2E36">
              <w:rPr>
                <w:rFonts w:ascii="Arial" w:hAnsi="Arial" w:cs="Arial"/>
              </w:rPr>
              <w:t>• Electrical Safety Regulation 2013 (Qld)</w:t>
            </w:r>
          </w:p>
          <w:p w:rsidR="00A7727E" w:rsidRDefault="004331EC" w:rsidP="001A16FA">
            <w:pPr>
              <w:rPr>
                <w:rFonts w:ascii="Arial" w:hAnsi="Arial" w:cs="Arial"/>
              </w:rPr>
            </w:pPr>
            <w:r w:rsidRPr="002F2E36">
              <w:rPr>
                <w:rFonts w:ascii="Arial" w:hAnsi="Arial" w:cs="Arial"/>
              </w:rPr>
              <w:t>• AS/NZS 4801:2001 Occupational Health &amp; Safety Systems - Specifications with guidance for use</w:t>
            </w:r>
            <w:r w:rsidR="00A7727E">
              <w:rPr>
                <w:rFonts w:ascii="Arial" w:hAnsi="Arial" w:cs="Arial"/>
              </w:rPr>
              <w:t>.</w:t>
            </w:r>
          </w:p>
          <w:p w:rsidR="00B376DF" w:rsidRDefault="00A7727E" w:rsidP="001A16FA">
            <w:pPr>
              <w:rPr>
                <w:rFonts w:ascii="Arial" w:hAnsi="Arial" w:cs="Arial"/>
              </w:rPr>
            </w:pPr>
            <w:r>
              <w:rPr>
                <w:rFonts w:ascii="Arial" w:hAnsi="Arial" w:cs="Arial"/>
              </w:rPr>
              <w:t>The services provided by our contractors are: cleaning and security - across corporate office and job sites</w:t>
            </w:r>
            <w:r w:rsidR="00D0195A">
              <w:rPr>
                <w:rFonts w:ascii="Arial" w:hAnsi="Arial" w:cs="Arial"/>
              </w:rPr>
              <w:t>, lifting services and equipment hire (project based)</w:t>
            </w:r>
          </w:p>
          <w:p w:rsidR="00ED5CEE" w:rsidRPr="001A16FA" w:rsidRDefault="00B376DF" w:rsidP="001A16FA">
            <w:pPr>
              <w:rPr>
                <w:rFonts w:ascii="Arial" w:hAnsi="Arial" w:cs="Arial"/>
              </w:rPr>
            </w:pPr>
            <w:r>
              <w:rPr>
                <w:rFonts w:ascii="Arial" w:hAnsi="Arial" w:cs="Arial"/>
              </w:rPr>
              <w:t>This report has been created to</w:t>
            </w:r>
            <w:r w:rsidRPr="001A16FA">
              <w:rPr>
                <w:rFonts w:ascii="Arial" w:hAnsi="Arial" w:cs="Arial"/>
              </w:rPr>
              <w:t xml:space="preserve"> </w:t>
            </w:r>
            <w:r>
              <w:rPr>
                <w:rFonts w:ascii="Arial" w:hAnsi="Arial" w:cs="Arial"/>
              </w:rPr>
              <w:t>improve</w:t>
            </w:r>
            <w:r w:rsidRPr="001A16FA">
              <w:rPr>
                <w:rFonts w:ascii="Arial" w:hAnsi="Arial" w:cs="Arial"/>
              </w:rPr>
              <w:t xml:space="preserve"> contractor arrangements in </w:t>
            </w:r>
            <w:r>
              <w:rPr>
                <w:rFonts w:ascii="Arial" w:hAnsi="Arial" w:cs="Arial"/>
              </w:rPr>
              <w:t>our</w:t>
            </w:r>
            <w:r w:rsidRPr="001A16FA">
              <w:rPr>
                <w:rFonts w:ascii="Arial" w:hAnsi="Arial" w:cs="Arial"/>
              </w:rPr>
              <w:t xml:space="preserve"> workplace</w:t>
            </w:r>
            <w:r>
              <w:rPr>
                <w:rFonts w:ascii="Arial" w:hAnsi="Arial" w:cs="Arial"/>
              </w:rPr>
              <w:t xml:space="preserve"> and will</w:t>
            </w:r>
            <w:r w:rsidRPr="001A16FA">
              <w:rPr>
                <w:rFonts w:ascii="Arial" w:hAnsi="Arial" w:cs="Arial"/>
              </w:rPr>
              <w:t xml:space="preserve"> evaluate current contractor practices and outlines improvements.</w:t>
            </w:r>
            <w:r w:rsidR="00913FBA">
              <w:rPr>
                <w:rFonts w:ascii="Arial" w:hAnsi="Arial" w:cs="Arial"/>
              </w:rPr>
              <w:t xml:space="preserve"> </w:t>
            </w:r>
            <w:permEnd w:id="1369791098"/>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ED5CEE" w:rsidRDefault="00D0195A" w:rsidP="001A16FA">
            <w:pPr>
              <w:rPr>
                <w:rFonts w:ascii="Arial" w:hAnsi="Arial" w:cs="Arial"/>
              </w:rPr>
            </w:pPr>
            <w:permStart w:id="108099681" w:edGrp="everyone"/>
            <w:r>
              <w:rPr>
                <w:rFonts w:ascii="Arial" w:hAnsi="Arial" w:cs="Arial"/>
              </w:rPr>
              <w:t>The arrangements used to procure and manage contracting services differ depending on the process used to engage the contractor. EDSS has a range of legislative and other WHS obligations associated with the management of contractors. To ensure EDSS managers and workers meet their WHS contract management obligations, information is provided on the different procurement arrangements as follows:</w:t>
            </w:r>
          </w:p>
          <w:p w:rsidR="00ED5CEE" w:rsidRDefault="00D0195A" w:rsidP="001A16FA">
            <w:pPr>
              <w:rPr>
                <w:rFonts w:ascii="Arial" w:hAnsi="Arial" w:cs="Arial"/>
              </w:rPr>
            </w:pPr>
            <w:r>
              <w:rPr>
                <w:rFonts w:ascii="Arial" w:hAnsi="Arial" w:cs="Arial"/>
              </w:rPr>
              <w:t xml:space="preserve">1 - No-arrangement contractor (lifting services - crane) and equipment hire (EWPs) - a company that has an ad hoc contractual relationship with EDSS. No-arrangement contractors are engaged via a purchase order or contract, following an assessment by the EDSS employee or representative engaging the contractor to confirm they meet EDSS’ WHS requirements suitable for the task or activity they have been engaged to perform. </w:t>
            </w:r>
          </w:p>
          <w:p w:rsidR="001507BA" w:rsidRDefault="0061503F" w:rsidP="001A16FA">
            <w:pPr>
              <w:rPr>
                <w:rFonts w:ascii="Arial" w:hAnsi="Arial" w:cs="Arial"/>
              </w:rPr>
            </w:pPr>
            <w:r>
              <w:rPr>
                <w:rFonts w:ascii="Arial" w:hAnsi="Arial" w:cs="Arial"/>
              </w:rPr>
              <w:t xml:space="preserve">2 - Arrangement Contractor - a company that has been appointed </w:t>
            </w:r>
            <w:r w:rsidR="00DC7F8D">
              <w:rPr>
                <w:rFonts w:ascii="Arial" w:hAnsi="Arial" w:cs="Arial"/>
              </w:rPr>
              <w:t>by EDSS after meeting EDSS’ WHS commercial and performance requirements through a tender evaluation process.</w:t>
            </w:r>
          </w:p>
          <w:p w:rsidR="00A23264" w:rsidRDefault="00A23264" w:rsidP="001A16FA">
            <w:pPr>
              <w:rPr>
                <w:rFonts w:ascii="Arial" w:hAnsi="Arial" w:cs="Arial"/>
              </w:rPr>
            </w:pPr>
            <w:r>
              <w:rPr>
                <w:rFonts w:ascii="Arial" w:hAnsi="Arial" w:cs="Arial"/>
              </w:rPr>
              <w:t xml:space="preserve">The Project Manager will conduct a pre-start meeting with the contractor prior to the works commencing. This meeting must clarify all WHS requirements (including but not limited to Permits to Work, site access, known site hazards). At this meeting a schedule for project monitoring (site inspections, safety observations) WHS reporting requirements and meetings will be agreed upon. </w:t>
            </w:r>
          </w:p>
          <w:p w:rsidR="0061503F" w:rsidRDefault="001507BA" w:rsidP="001A16FA">
            <w:pPr>
              <w:rPr>
                <w:rFonts w:ascii="Arial" w:hAnsi="Arial" w:cs="Arial"/>
              </w:rPr>
            </w:pPr>
            <w:r>
              <w:rPr>
                <w:rFonts w:ascii="Arial" w:hAnsi="Arial" w:cs="Arial"/>
              </w:rPr>
              <w:t>All contractor management information is included in the EDSS Work Health and Safety Contractor Management Procedure which is part of the EDSS Integrated Work Health and Safety Management System.</w:t>
            </w:r>
            <w:r w:rsidR="00DC7F8D">
              <w:rPr>
                <w:rFonts w:ascii="Arial" w:hAnsi="Arial" w:cs="Arial"/>
              </w:rPr>
              <w:t xml:space="preserve"> </w:t>
            </w:r>
          </w:p>
          <w:permEnd w:id="108099681"/>
          <w:p w:rsidR="00ED5CEE" w:rsidRPr="001A16FA" w:rsidRDefault="00ED5CEE" w:rsidP="001A16FA">
            <w:pPr>
              <w:rPr>
                <w:rFonts w:ascii="Arial" w:hAnsi="Arial" w:cs="Arial"/>
              </w:rPr>
            </w:pPr>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372595" w:rsidRDefault="0025329B" w:rsidP="001A16FA">
            <w:pPr>
              <w:rPr>
                <w:rFonts w:ascii="Arial" w:hAnsi="Arial" w:cs="Arial"/>
              </w:rPr>
            </w:pPr>
            <w:permStart w:id="1242906996" w:edGrp="everyone"/>
            <w:r>
              <w:rPr>
                <w:rFonts w:ascii="Arial" w:hAnsi="Arial" w:cs="Arial"/>
              </w:rPr>
              <w:t>Duties:</w:t>
            </w:r>
            <w:r w:rsidR="00372595">
              <w:rPr>
                <w:rFonts w:ascii="Arial" w:hAnsi="Arial" w:cs="Arial"/>
              </w:rPr>
              <w:t xml:space="preserve"> The WHS Act requires the duty holder to ensure health and safety, so far as is reasonably practicable, by eliminating risks to health and safety. If this is not possible, risks must be minimised so far as is reasonably practicable.</w:t>
            </w:r>
          </w:p>
          <w:p w:rsidR="00ED5CEE" w:rsidRDefault="00ED5CEE" w:rsidP="001A16FA">
            <w:pPr>
              <w:rPr>
                <w:rFonts w:ascii="Arial" w:hAnsi="Arial" w:cs="Arial"/>
              </w:rPr>
            </w:pPr>
          </w:p>
          <w:p w:rsidR="00ED5CEE" w:rsidRDefault="00634135" w:rsidP="001A16FA">
            <w:pPr>
              <w:rPr>
                <w:rFonts w:ascii="Arial" w:hAnsi="Arial" w:cs="Arial"/>
              </w:rPr>
            </w:pPr>
            <w:r>
              <w:rPr>
                <w:rFonts w:ascii="Arial" w:hAnsi="Arial" w:cs="Arial"/>
              </w:rPr>
              <w:t xml:space="preserve">The cleaning company business supplies their own chemicals and the equipment hire (crane, EWPs, etc) - they have a duty to ensure health and safety in the workplace. They must ensure all workplace activity relating to the plant, structure or substance, including its handling, storage and disposal or dismantling is without risks to health and safety when used for its intended purpose. They must carry out or arrange tests and examinations sufficient to ensure that the supplied plant or substance is safe without risks to health or safety when used for its purpose. Alternatively they must ensure that these tests and examinations have been carried out. </w:t>
            </w:r>
          </w:p>
          <w:p w:rsidR="00ED5CEE" w:rsidRDefault="00ED5CEE" w:rsidP="001A16FA">
            <w:pPr>
              <w:rPr>
                <w:rFonts w:ascii="Arial" w:hAnsi="Arial" w:cs="Arial"/>
              </w:rPr>
            </w:pPr>
          </w:p>
          <w:p w:rsidR="00ED5CEE" w:rsidRPr="004D118C" w:rsidRDefault="00CE60DD" w:rsidP="001A16FA">
            <w:pPr>
              <w:rPr>
                <w:rFonts w:ascii="Arial" w:hAnsi="Arial" w:cs="Arial"/>
              </w:rPr>
            </w:pPr>
            <w:r>
              <w:rPr>
                <w:rFonts w:ascii="Arial" w:hAnsi="Arial" w:cs="Arial"/>
              </w:rPr>
              <w:t xml:space="preserve">Rights: </w:t>
            </w:r>
            <w:r w:rsidR="005E013A">
              <w:rPr>
                <w:rFonts w:ascii="Arial" w:hAnsi="Arial" w:cs="Arial"/>
              </w:rPr>
              <w:t xml:space="preserve">ceasing unsafe work, participating in consultation, notifying health and safety issues, the duties owed to you by your </w:t>
            </w:r>
            <w:proofErr w:type="spellStart"/>
            <w:r w:rsidR="005E013A">
              <w:rPr>
                <w:rFonts w:ascii="Arial" w:hAnsi="Arial" w:cs="Arial"/>
              </w:rPr>
              <w:t>organisationand</w:t>
            </w:r>
            <w:proofErr w:type="spellEnd"/>
            <w:r w:rsidR="005E013A">
              <w:rPr>
                <w:rFonts w:ascii="Arial" w:hAnsi="Arial" w:cs="Arial"/>
              </w:rPr>
              <w:t xml:space="preserve"> the Commonwealth PCBU. </w:t>
            </w:r>
            <w:permEnd w:id="1242906996"/>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rsidTr="001A16FA">
        <w:trPr>
          <w:trHeight w:val="1417"/>
        </w:trPr>
        <w:tc>
          <w:tcPr>
            <w:tcW w:w="9242" w:type="dxa"/>
          </w:tcPr>
          <w:p w:rsidR="0048051B" w:rsidRDefault="00074576" w:rsidP="001A16FA">
            <w:pPr>
              <w:rPr>
                <w:rFonts w:ascii="Arial" w:hAnsi="Arial" w:cs="Arial"/>
              </w:rPr>
            </w:pPr>
            <w:permStart w:id="1479886380" w:edGrp="everyone"/>
            <w:r>
              <w:rPr>
                <w:rFonts w:ascii="Arial" w:hAnsi="Arial" w:cs="Arial"/>
              </w:rPr>
              <w:t>Obligations: participate in the consultation process</w:t>
            </w:r>
            <w:r w:rsidR="000D1914">
              <w:rPr>
                <w:rFonts w:ascii="Arial" w:hAnsi="Arial" w:cs="Arial"/>
              </w:rPr>
              <w:t xml:space="preserve">. As a contractor working in a shared workplace it is important to recognise that all PCBUs contributing to a specific work activity must consult with workers and each other about health and safety issues. Contractors performing work at, with or for a Commonwealth agency are referred to as ‘workers’ under the WHS Act. Consultation is a major part of workplace health and safety and as a contractor - and also a worker - it is important that they understand their role, rights and responsibilities and the workplace processes that exist in order to fully engage and effectively </w:t>
            </w:r>
            <w:r w:rsidR="0098536E">
              <w:rPr>
                <w:rFonts w:ascii="Arial" w:hAnsi="Arial" w:cs="Arial"/>
              </w:rPr>
              <w:t>participate</w:t>
            </w:r>
            <w:r w:rsidR="000D1914">
              <w:rPr>
                <w:rFonts w:ascii="Arial" w:hAnsi="Arial" w:cs="Arial"/>
              </w:rPr>
              <w:t xml:space="preserve"> in the process. </w:t>
            </w:r>
          </w:p>
          <w:p w:rsidR="0048051B" w:rsidRDefault="0048051B" w:rsidP="001A16FA">
            <w:pPr>
              <w:rPr>
                <w:rFonts w:ascii="Arial" w:hAnsi="Arial" w:cs="Arial"/>
              </w:rPr>
            </w:pPr>
          </w:p>
          <w:p w:rsidR="00ED5CEE" w:rsidRPr="001A16FA" w:rsidRDefault="0048051B" w:rsidP="001A16FA">
            <w:pPr>
              <w:rPr>
                <w:rFonts w:ascii="Arial" w:hAnsi="Arial" w:cs="Arial"/>
              </w:rPr>
            </w:pPr>
            <w:r>
              <w:rPr>
                <w:rFonts w:ascii="Arial" w:hAnsi="Arial" w:cs="Arial"/>
              </w:rPr>
              <w:t xml:space="preserve">Contractors and Subcontractors under the Work Health and Safety Act 2011 </w:t>
            </w:r>
            <w:r w:rsidRPr="0048051B">
              <w:rPr>
                <w:rFonts w:ascii="Arial" w:hAnsi="Arial" w:cs="Arial"/>
              </w:rPr>
              <w:t>https://www.comcare.gov.au/__data/assets/pdf_file/0019/106363/WHS_052_05176_Aug18_v1_002.pdf</w:t>
            </w:r>
            <w:r w:rsidR="00074576">
              <w:rPr>
                <w:rFonts w:ascii="Arial" w:hAnsi="Arial" w:cs="Arial"/>
              </w:rPr>
              <w:t xml:space="preserve"> </w:t>
            </w:r>
            <w:permEnd w:id="1479886380"/>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ED5CEE" w:rsidRDefault="005F62EF" w:rsidP="001A16FA">
            <w:pPr>
              <w:rPr>
                <w:rFonts w:ascii="Arial" w:hAnsi="Arial" w:cs="Arial"/>
              </w:rPr>
            </w:pPr>
            <w:permStart w:id="1851730475" w:edGrp="everyone"/>
            <w:r>
              <w:rPr>
                <w:rFonts w:ascii="Arial" w:hAnsi="Arial" w:cs="Arial"/>
              </w:rPr>
              <w:t xml:space="preserve">A schedule for project monitoring (site inspections, safety observations), WHS reporting requirements and meetings will be agreed upon between the Project Manager, WHS Team and other relevant parties. This may occur at the pre-start meeting, or for major projects this may be undertaken during the post contract award WHS document review. </w:t>
            </w:r>
          </w:p>
          <w:p w:rsidR="00ED5CEE" w:rsidRDefault="005F62EF" w:rsidP="001A16FA">
            <w:pPr>
              <w:rPr>
                <w:rFonts w:ascii="Arial" w:hAnsi="Arial" w:cs="Arial"/>
              </w:rPr>
            </w:pPr>
            <w:r>
              <w:rPr>
                <w:rFonts w:ascii="Arial" w:hAnsi="Arial" w:cs="Arial"/>
              </w:rPr>
              <w:t>The Project Manager, with the support of WHS Advisors and site stakeholders, is to verify the implementation of the contractor’s WHS management plan and associated SWMS and JSEA by conducting: formal and informal site and document inspections/audits, meetings to review WHS performance, project WHS management plan audits. Monitoring of the implementation of the contractor’s WHS management plan and associated SWMS and JSEAs will be in accordance with the agreed schedule developed at the pre-start meeting. Frequency monitoring will be determined by the WHS risk rating of the contract.</w:t>
            </w:r>
          </w:p>
          <w:p w:rsidR="005F62EF" w:rsidRDefault="005F62EF" w:rsidP="001A16FA">
            <w:pPr>
              <w:rPr>
                <w:rFonts w:ascii="Arial" w:hAnsi="Arial" w:cs="Arial"/>
              </w:rPr>
            </w:pPr>
            <w:r>
              <w:rPr>
                <w:rFonts w:ascii="Arial" w:hAnsi="Arial" w:cs="Arial"/>
              </w:rPr>
              <w:t>Additional workplace inspections, safety observations, etc will be conducted as required where high risk stages of the project are identified during the project planning or where the contractor’s WHS performance may require an increase in monitoring. This is at the discretion of the Project Manager in consultation with the WHS Manager.</w:t>
            </w:r>
          </w:p>
          <w:p w:rsidR="005123A7" w:rsidRDefault="002C6C73" w:rsidP="001A16FA">
            <w:pPr>
              <w:rPr>
                <w:rFonts w:ascii="Arial" w:hAnsi="Arial" w:cs="Arial"/>
              </w:rPr>
            </w:pPr>
            <w:r>
              <w:rPr>
                <w:rFonts w:ascii="Arial" w:hAnsi="Arial" w:cs="Arial"/>
              </w:rPr>
              <w:t>The contractor is required to revise, update and communicate their WHS management plan, SWMS and JSEA whenever there is a change to the current work process, change in site conditions or when monitoring identifies a need to do so. Updated WHS management plans, SWMS and JSEA are to be reviewed by the Project Manager and WHS Manager.</w:t>
            </w:r>
          </w:p>
          <w:p w:rsidR="00662514" w:rsidRDefault="00662514" w:rsidP="001A16FA">
            <w:pPr>
              <w:rPr>
                <w:rFonts w:ascii="Arial" w:hAnsi="Arial" w:cs="Arial"/>
              </w:rPr>
            </w:pPr>
            <w:r>
              <w:rPr>
                <w:rFonts w:ascii="Arial" w:hAnsi="Arial" w:cs="Arial"/>
              </w:rPr>
              <w:t xml:space="preserve">Contractors are also required to provide WHS Performance Reports as per contract conditions. The Project Manager will review the report (if required this may be in consultation with the WHS Team) and discuss concerns or issues with the contractor at project meetings. All contractors are required to notify EDSS of any incidents or near misses and WHSQ of any notifiable incidents or dangerous event as required by the Work Health and Safety Act 2011, Work Health and Safety Regulation 2011, Electrical Safety Act 2000, and the Electrical Safety Regulation 2013. </w:t>
            </w:r>
            <w:r w:rsidR="00633E3F">
              <w:rPr>
                <w:rFonts w:ascii="Arial" w:hAnsi="Arial" w:cs="Arial"/>
              </w:rPr>
              <w:t>Contractors will be requested by the Project Manager to provide EDSS the following in writing as soon as practicable: a report of the incident, a copy of the incident investigation report, including outcomes of all incident investigations, details of corrective actions implemented as a result of the investigation. All contractor WHS incidents will be investigated in consultation with the Project Manager and in accordance with the WHS Incident Investigation Procedure.</w:t>
            </w:r>
          </w:p>
          <w:p w:rsidR="00F14F42" w:rsidRDefault="00F14F42" w:rsidP="001A16FA">
            <w:pPr>
              <w:rPr>
                <w:rFonts w:ascii="Arial" w:hAnsi="Arial" w:cs="Arial"/>
              </w:rPr>
            </w:pPr>
            <w:r>
              <w:rPr>
                <w:rFonts w:ascii="Arial" w:hAnsi="Arial" w:cs="Arial"/>
              </w:rPr>
              <w:t xml:space="preserve">If during the performance of work under the contract it is observed that the contractor is not conducting the work in compliance with WHS legislation, WHS management or plans or SWMS, conducting the work in such a way as to endanger the safety of workers of the general public. The person observing the unsafe behaviour must direct the contractor to immediately cease the activity, make safe and remedy the WHS breach and notify the Project Manager. </w:t>
            </w:r>
            <w:r w:rsidR="00385A82">
              <w:rPr>
                <w:rFonts w:ascii="Arial" w:hAnsi="Arial" w:cs="Arial"/>
              </w:rPr>
              <w:t xml:space="preserve">The Project Manager will issue a Notice of Non-Conformance. If the WHS breach is not rectified as requested, the Project Manager will direct the contractor to suspend all work until such time as the contractor provides evidence to the Project Manager that the work will be resumed in a safe manner. The contractor will be required to identify the root cause/s of the non-conformance and implement corrective and preventative actions within a specified timeframe. The status of corrective and preventative actions shall be regularly reviewed and reported at project/site meetings until completion. If the contractor fails to rectify any breaches of WHS for which has been suspended, or if the contractor’s performance has involved recurring breaches of WHS, EDSS may terminate the work in accordance with and subject to the relevant contract terms, depending on the severity of the issue. </w:t>
            </w:r>
          </w:p>
          <w:p w:rsidR="00E55293" w:rsidRDefault="00E55293" w:rsidP="001A16FA">
            <w:pPr>
              <w:rPr>
                <w:rFonts w:ascii="Arial" w:hAnsi="Arial" w:cs="Arial"/>
              </w:rPr>
            </w:pPr>
            <w:r>
              <w:rPr>
                <w:rFonts w:ascii="Arial" w:hAnsi="Arial" w:cs="Arial"/>
              </w:rPr>
              <w:t>After the completion of each contract, the Project Manager shall review and evaluate the contractor’s WHS performance. The result of the review and evaluation will form part of the overall evaluation process for future tenders.</w:t>
            </w:r>
            <w:r w:rsidR="007B3B0D">
              <w:rPr>
                <w:rFonts w:ascii="Arial" w:hAnsi="Arial" w:cs="Arial"/>
              </w:rPr>
              <w:t xml:space="preserve"> The contractor WHS evaluation is to be completed in line with the EDSS Procurement procedures. </w:t>
            </w:r>
          </w:p>
          <w:permEnd w:id="1851730475"/>
          <w:p w:rsidR="00ED5CEE" w:rsidRPr="001A16FA" w:rsidRDefault="00ED5CEE" w:rsidP="001A16FA">
            <w:pPr>
              <w:rPr>
                <w:rFonts w:ascii="Arial" w:hAnsi="Arial" w:cs="Arial"/>
              </w:rPr>
            </w:pPr>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459D2" w:rsidRDefault="00207D52" w:rsidP="001A16FA">
            <w:pPr>
              <w:rPr>
                <w:rFonts w:ascii="Arial" w:hAnsi="Arial" w:cs="Arial"/>
              </w:rPr>
            </w:pPr>
            <w:permStart w:id="292190282" w:edGrp="everyone"/>
            <w:r w:rsidRPr="00207D52">
              <w:rPr>
                <w:rFonts w:ascii="Arial" w:hAnsi="Arial" w:cs="Arial"/>
              </w:rPr>
              <w:t xml:space="preserve">Workplace safety is very important for each and </w:t>
            </w:r>
            <w:r>
              <w:rPr>
                <w:rFonts w:ascii="Arial" w:hAnsi="Arial" w:cs="Arial"/>
              </w:rPr>
              <w:t>every EDSS</w:t>
            </w:r>
            <w:r w:rsidRPr="00207D52">
              <w:rPr>
                <w:rFonts w:ascii="Arial" w:hAnsi="Arial" w:cs="Arial"/>
              </w:rPr>
              <w:t xml:space="preserve"> employee because </w:t>
            </w:r>
            <w:r>
              <w:rPr>
                <w:rFonts w:ascii="Arial" w:hAnsi="Arial" w:cs="Arial"/>
              </w:rPr>
              <w:t xml:space="preserve">we </w:t>
            </w:r>
            <w:r w:rsidRPr="00207D52">
              <w:rPr>
                <w:rFonts w:ascii="Arial" w:hAnsi="Arial" w:cs="Arial"/>
              </w:rPr>
              <w:t xml:space="preserve">all the desire to work in a safe and protected atmosphere. </w:t>
            </w:r>
            <w:r>
              <w:rPr>
                <w:rFonts w:ascii="Arial" w:hAnsi="Arial" w:cs="Arial"/>
              </w:rPr>
              <w:t xml:space="preserve">We all want to go home safely at the end of the day. </w:t>
            </w:r>
            <w:r w:rsidRPr="00207D52">
              <w:rPr>
                <w:rFonts w:ascii="Arial" w:hAnsi="Arial" w:cs="Arial"/>
              </w:rPr>
              <w:t xml:space="preserve">Health and safety is the key factor for all in order to promote the wellness of both </w:t>
            </w:r>
            <w:r>
              <w:rPr>
                <w:rFonts w:ascii="Arial" w:hAnsi="Arial" w:cs="Arial"/>
              </w:rPr>
              <w:t xml:space="preserve">employers and </w:t>
            </w:r>
            <w:r w:rsidRPr="00207D52">
              <w:rPr>
                <w:rFonts w:ascii="Arial" w:hAnsi="Arial" w:cs="Arial"/>
              </w:rPr>
              <w:t>employees</w:t>
            </w:r>
            <w:r>
              <w:rPr>
                <w:rFonts w:ascii="Arial" w:hAnsi="Arial" w:cs="Arial"/>
              </w:rPr>
              <w:t>. Our Safety Culture places a high level of importance on safety beliefs, values and attitudes - and these are shared by the majority of people within EDSS. We strongly believe a positive safety culture can result in improved workplace health and safety and organisation performance.</w:t>
            </w:r>
          </w:p>
          <w:p w:rsidR="00123D46" w:rsidRDefault="00123D46" w:rsidP="001A16FA">
            <w:pPr>
              <w:rPr>
                <w:rFonts w:ascii="Arial" w:hAnsi="Arial" w:cs="Arial"/>
              </w:rPr>
            </w:pPr>
            <w:r>
              <w:rPr>
                <w:rFonts w:ascii="Arial" w:hAnsi="Arial" w:cs="Arial"/>
              </w:rPr>
              <w:t xml:space="preserve">We also believe in promoting a continuous improvement culture by encouraging worker’s participation, remove barriers to improvement and welcome improvements of all types, provide support for improvement and recognise and reward improvement work. We have seen positive results in the past such as increased productivity, improved quality, improved employee satisfaction/morale and reduced employee turnover rate. </w:t>
            </w:r>
          </w:p>
          <w:p w:rsidR="00ED5CEE" w:rsidRPr="001A16FA" w:rsidRDefault="00207D52" w:rsidP="001A16FA">
            <w:pPr>
              <w:rPr>
                <w:rFonts w:ascii="Arial" w:hAnsi="Arial" w:cs="Arial"/>
              </w:rPr>
            </w:pPr>
            <w:r>
              <w:rPr>
                <w:rFonts w:ascii="Arial" w:hAnsi="Arial" w:cs="Arial"/>
              </w:rPr>
              <w:t xml:space="preserve"> </w:t>
            </w:r>
            <w:permEnd w:id="292190282"/>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rsidTr="00D937B9">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2032808609" w:edGrp="everyone"/>
        <w:tc>
          <w:tcPr>
            <w:tcW w:w="6015" w:type="dxa"/>
          </w:tcPr>
          <w:p w:rsidR="002C6AEF" w:rsidRPr="002C6AEF" w:rsidRDefault="005C0FD6"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2032808609"/>
            <w:r w:rsidR="002C6AEF" w:rsidRPr="002C6AEF">
              <w:rPr>
                <w:rFonts w:ascii="Arial" w:hAnsi="Arial" w:cs="Arial"/>
              </w:rPr>
              <w:t xml:space="preserve"> Satisfactory </w:t>
            </w:r>
            <w:r w:rsidR="002C6AEF" w:rsidRPr="002C6AEF">
              <w:rPr>
                <w:rFonts w:ascii="Arial" w:hAnsi="Arial" w:cs="Arial"/>
              </w:rPr>
              <w:tab/>
            </w:r>
          </w:p>
          <w:p w:rsidR="002C6AEF" w:rsidRPr="002C6AEF" w:rsidRDefault="005C0FD6"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EndPr/>
              <w:sdtContent>
                <w:permStart w:id="783249296" w:edGrp="everyone"/>
                <w:r w:rsidR="002C6AEF" w:rsidRPr="002C6AEF">
                  <w:rPr>
                    <w:rFonts w:ascii="Segoe UI Symbol" w:hAnsi="Segoe UI Symbol" w:cs="Segoe UI Symbol"/>
                  </w:rPr>
                  <w:t>☐</w:t>
                </w:r>
                <w:permEnd w:id="783249296"/>
              </w:sdtContent>
            </w:sdt>
            <w:r w:rsidR="002C6AEF" w:rsidRPr="002C6AEF">
              <w:rPr>
                <w:rFonts w:ascii="Arial" w:hAnsi="Arial" w:cs="Arial"/>
              </w:rPr>
              <w:t xml:space="preserve"> Not satisfactory</w:t>
            </w:r>
          </w:p>
        </w:tc>
      </w:tr>
      <w:tr w:rsidR="002C6AEF" w:rsidRPr="002C6AEF" w:rsidTr="00D937B9">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289478570" w:edGrp="everyone"/>
            <w:permEnd w:id="289478570"/>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1584664432" w:edGrp="everyone"/>
          <w:p w:rsidR="004D118C" w:rsidRDefault="005C0FD6"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780B48">
                  <w:rPr>
                    <w:rFonts w:ascii="MS Gothic" w:eastAsia="MS Gothic" w:hAnsi="MS Gothic" w:cs="Arial" w:hint="eastAsia"/>
                    <w:sz w:val="28"/>
                    <w:szCs w:val="28"/>
                  </w:rPr>
                  <w:t>☒</w:t>
                </w:r>
              </w:sdtContent>
            </w:sdt>
            <w:permEnd w:id="1584664432"/>
            <w:r w:rsidR="004D118C" w:rsidRPr="00ED32CC">
              <w:rPr>
                <w:rFonts w:ascii="Arial" w:hAnsi="Arial" w:cs="Arial"/>
              </w:rPr>
              <w:tab/>
            </w:r>
            <w:r w:rsidR="004D118C" w:rsidRPr="004D118C">
              <w:rPr>
                <w:rFonts w:ascii="Arial" w:hAnsi="Arial" w:cs="Arial"/>
              </w:rPr>
              <w:t>Repair work</w:t>
            </w:r>
          </w:p>
          <w:p w:rsidR="004D118C" w:rsidRDefault="005C0FD6"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866540704" w:edGrp="everyone"/>
                <w:r w:rsidR="00780B48">
                  <w:rPr>
                    <w:rFonts w:ascii="MS Gothic" w:eastAsia="MS Gothic" w:hAnsi="MS Gothic" w:cs="Arial" w:hint="eastAsia"/>
                    <w:sz w:val="28"/>
                    <w:szCs w:val="28"/>
                  </w:rPr>
                  <w:t>☒</w:t>
                </w:r>
                <w:permEnd w:id="186654070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5C0FD6"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796997406" w:edGrp="everyone"/>
                <w:r w:rsidR="004D118C">
                  <w:rPr>
                    <w:rFonts w:ascii="MS Gothic" w:eastAsia="MS Gothic" w:hAnsi="MS Gothic" w:cs="Arial" w:hint="eastAsia"/>
                    <w:sz w:val="28"/>
                    <w:szCs w:val="28"/>
                  </w:rPr>
                  <w:t>☐</w:t>
                </w:r>
                <w:permEnd w:id="796997406"/>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5C0FD6"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903771882" w:edGrp="everyone"/>
                <w:r w:rsidR="004D118C">
                  <w:rPr>
                    <w:rFonts w:ascii="MS Gothic" w:eastAsia="MS Gothic" w:hAnsi="MS Gothic" w:cs="Arial" w:hint="eastAsia"/>
                    <w:sz w:val="28"/>
                    <w:szCs w:val="28"/>
                  </w:rPr>
                  <w:t>☐</w:t>
                </w:r>
                <w:permEnd w:id="903771882"/>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5C0FD6"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1010988354" w:edGrp="everyone"/>
                <w:r w:rsidR="004D118C">
                  <w:rPr>
                    <w:rFonts w:ascii="MS Gothic" w:eastAsia="MS Gothic" w:hAnsi="MS Gothic" w:cs="Arial" w:hint="eastAsia"/>
                    <w:sz w:val="40"/>
                    <w:szCs w:val="40"/>
                  </w:rPr>
                  <w:t>☐</w:t>
                </w:r>
                <w:permEnd w:id="1010988354"/>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315316947" w:edGrp="everyone"/>
          <w:p w:rsidR="004D118C" w:rsidRDefault="005C0FD6"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EndPr/>
              <w:sdtContent>
                <w:r w:rsidR="00780B48">
                  <w:rPr>
                    <w:rFonts w:ascii="MS Gothic" w:eastAsia="MS Gothic" w:hAnsi="MS Gothic" w:cs="Arial" w:hint="eastAsia"/>
                    <w:sz w:val="28"/>
                    <w:szCs w:val="28"/>
                  </w:rPr>
                  <w:t>☒</w:t>
                </w:r>
              </w:sdtContent>
            </w:sdt>
            <w:permEnd w:id="315316947"/>
            <w:r w:rsidR="004D118C" w:rsidRPr="00ED32CC">
              <w:rPr>
                <w:rFonts w:ascii="Arial" w:hAnsi="Arial" w:cs="Arial"/>
              </w:rPr>
              <w:tab/>
            </w:r>
            <w:r w:rsidR="004D118C">
              <w:rPr>
                <w:rFonts w:ascii="Arial" w:hAnsi="Arial" w:cs="Arial"/>
              </w:rPr>
              <w:t>True</w:t>
            </w:r>
          </w:p>
          <w:p w:rsidR="004D118C" w:rsidRDefault="005C0FD6"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EndPr/>
              <w:sdtContent>
                <w:permStart w:id="1526362855" w:edGrp="everyone"/>
                <w:r w:rsidR="004D118C">
                  <w:rPr>
                    <w:rFonts w:ascii="MS Gothic" w:eastAsia="MS Gothic" w:hAnsi="MS Gothic" w:cs="Arial" w:hint="eastAsia"/>
                    <w:sz w:val="28"/>
                    <w:szCs w:val="28"/>
                  </w:rPr>
                  <w:t>☐</w:t>
                </w:r>
                <w:permEnd w:id="1526362855"/>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5C0FD6"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EndPr/>
              <w:sdtContent>
                <w:permStart w:id="1837242585" w:edGrp="everyone"/>
                <w:r w:rsidR="004D118C">
                  <w:rPr>
                    <w:rFonts w:ascii="MS Gothic" w:eastAsia="MS Gothic" w:hAnsi="MS Gothic" w:cs="Arial" w:hint="eastAsia"/>
                    <w:sz w:val="40"/>
                    <w:szCs w:val="40"/>
                  </w:rPr>
                  <w:t>☐</w:t>
                </w:r>
                <w:permEnd w:id="1837242585"/>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617097205" w:edGrp="everyone"/>
          <w:p w:rsidR="004D118C" w:rsidRDefault="005C0FD6"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EndPr/>
              <w:sdtContent>
                <w:r w:rsidR="004D118C">
                  <w:rPr>
                    <w:rFonts w:ascii="MS Gothic" w:eastAsia="MS Gothic" w:hAnsi="MS Gothic" w:cs="Arial" w:hint="eastAsia"/>
                    <w:sz w:val="28"/>
                    <w:szCs w:val="28"/>
                  </w:rPr>
                  <w:t>☐</w:t>
                </w:r>
              </w:sdtContent>
            </w:sdt>
            <w:permEnd w:id="617097205"/>
            <w:r w:rsidR="004D118C" w:rsidRPr="00ED32CC">
              <w:rPr>
                <w:rFonts w:ascii="Arial" w:hAnsi="Arial" w:cs="Arial"/>
              </w:rPr>
              <w:tab/>
            </w:r>
            <w:r w:rsidR="004D118C">
              <w:rPr>
                <w:rFonts w:ascii="Arial" w:hAnsi="Arial" w:cs="Arial"/>
              </w:rPr>
              <w:t>True</w:t>
            </w:r>
          </w:p>
          <w:p w:rsidR="004D118C" w:rsidRDefault="005C0FD6"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EndPr/>
              <w:sdtContent>
                <w:permStart w:id="945903249" w:edGrp="everyone"/>
                <w:r w:rsidR="00780B48">
                  <w:rPr>
                    <w:rFonts w:ascii="MS Gothic" w:eastAsia="MS Gothic" w:hAnsi="MS Gothic" w:cs="Arial" w:hint="eastAsia"/>
                    <w:sz w:val="28"/>
                    <w:szCs w:val="28"/>
                  </w:rPr>
                  <w:t>☒</w:t>
                </w:r>
                <w:permEnd w:id="94590324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5C0FD6"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EndPr/>
              <w:sdtContent>
                <w:permStart w:id="968052955" w:edGrp="everyone"/>
                <w:r w:rsidR="004D118C">
                  <w:rPr>
                    <w:rFonts w:ascii="MS Gothic" w:eastAsia="MS Gothic" w:hAnsi="MS Gothic" w:cs="Arial" w:hint="eastAsia"/>
                    <w:sz w:val="40"/>
                    <w:szCs w:val="40"/>
                  </w:rPr>
                  <w:t>☐</w:t>
                </w:r>
                <w:permEnd w:id="968052955"/>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920023505" w:edGrp="everyone"/>
          <w:p w:rsidR="004D118C" w:rsidRDefault="005C0FD6"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EndPr/>
              <w:sdtContent>
                <w:r w:rsidR="0053107B">
                  <w:rPr>
                    <w:rFonts w:ascii="MS Gothic" w:eastAsia="MS Gothic" w:hAnsi="MS Gothic" w:cs="Arial" w:hint="eastAsia"/>
                    <w:sz w:val="28"/>
                    <w:szCs w:val="28"/>
                  </w:rPr>
                  <w:t>☒</w:t>
                </w:r>
              </w:sdtContent>
            </w:sdt>
            <w:permEnd w:id="1920023505"/>
            <w:r w:rsidR="004D118C" w:rsidRPr="00ED32CC">
              <w:rPr>
                <w:rFonts w:ascii="Arial" w:hAnsi="Arial" w:cs="Arial"/>
              </w:rPr>
              <w:tab/>
            </w:r>
            <w:r w:rsidR="004D118C">
              <w:rPr>
                <w:rFonts w:ascii="Arial" w:hAnsi="Arial" w:cs="Arial"/>
              </w:rPr>
              <w:t>True</w:t>
            </w:r>
          </w:p>
          <w:p w:rsidR="004D118C" w:rsidRDefault="005C0FD6"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EndPr/>
              <w:sdtContent>
                <w:permStart w:id="208476428" w:edGrp="everyone"/>
                <w:r w:rsidR="004D118C">
                  <w:rPr>
                    <w:rFonts w:ascii="MS Gothic" w:eastAsia="MS Gothic" w:hAnsi="MS Gothic" w:cs="Arial" w:hint="eastAsia"/>
                    <w:sz w:val="28"/>
                    <w:szCs w:val="28"/>
                  </w:rPr>
                  <w:t>☐</w:t>
                </w:r>
                <w:permEnd w:id="208476428"/>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5C0FD6"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EndPr/>
              <w:sdtContent>
                <w:permStart w:id="1811119672" w:edGrp="everyone"/>
                <w:r w:rsidR="004D118C">
                  <w:rPr>
                    <w:rFonts w:ascii="MS Gothic" w:eastAsia="MS Gothic" w:hAnsi="MS Gothic" w:cs="Arial" w:hint="eastAsia"/>
                    <w:sz w:val="40"/>
                    <w:szCs w:val="40"/>
                  </w:rPr>
                  <w:t>☐</w:t>
                </w:r>
                <w:permEnd w:id="1811119672"/>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208346240" w:edGrp="everyone"/>
          <w:p w:rsidR="004D118C" w:rsidRDefault="005C0FD6"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EndPr/>
              <w:sdtContent>
                <w:r w:rsidR="009005D3">
                  <w:rPr>
                    <w:rFonts w:ascii="MS Gothic" w:eastAsia="MS Gothic" w:hAnsi="MS Gothic" w:cs="Arial" w:hint="eastAsia"/>
                    <w:sz w:val="28"/>
                    <w:szCs w:val="28"/>
                  </w:rPr>
                  <w:t>☒</w:t>
                </w:r>
              </w:sdtContent>
            </w:sdt>
            <w:permEnd w:id="208346240"/>
            <w:r w:rsidR="004D118C" w:rsidRPr="00ED32CC">
              <w:rPr>
                <w:rFonts w:ascii="Arial" w:hAnsi="Arial" w:cs="Arial"/>
              </w:rPr>
              <w:tab/>
            </w:r>
            <w:r w:rsidR="004D118C">
              <w:rPr>
                <w:rFonts w:ascii="Arial" w:hAnsi="Arial" w:cs="Arial"/>
              </w:rPr>
              <w:t>True</w:t>
            </w:r>
          </w:p>
          <w:p w:rsidR="004D118C" w:rsidRDefault="005C0FD6"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EndPr/>
              <w:sdtContent>
                <w:permStart w:id="1787440730" w:edGrp="everyone"/>
                <w:r w:rsidR="004D118C">
                  <w:rPr>
                    <w:rFonts w:ascii="MS Gothic" w:eastAsia="MS Gothic" w:hAnsi="MS Gothic" w:cs="Arial" w:hint="eastAsia"/>
                    <w:sz w:val="28"/>
                    <w:szCs w:val="28"/>
                  </w:rPr>
                  <w:t>☐</w:t>
                </w:r>
                <w:permEnd w:id="178744073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5C0FD6"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EndPr/>
              <w:sdtContent>
                <w:permStart w:id="1845055782" w:edGrp="everyone"/>
                <w:r w:rsidR="004D118C">
                  <w:rPr>
                    <w:rFonts w:ascii="MS Gothic" w:eastAsia="MS Gothic" w:hAnsi="MS Gothic" w:cs="Arial" w:hint="eastAsia"/>
                    <w:sz w:val="40"/>
                    <w:szCs w:val="40"/>
                  </w:rPr>
                  <w:t>☐</w:t>
                </w:r>
                <w:permEnd w:id="1845055782"/>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rsidTr="00D937B9">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5C0FD6"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367349334" w:edGrp="everyone"/>
                <w:r w:rsidR="004D118C" w:rsidRPr="004D118C">
                  <w:rPr>
                    <w:rFonts w:ascii="Segoe UI Symbol" w:hAnsi="Segoe UI Symbol" w:cs="Segoe UI Symbol"/>
                  </w:rPr>
                  <w:t>☐</w:t>
                </w:r>
                <w:permEnd w:id="1367349334"/>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5C0FD6"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021536210" w:edGrp="everyone"/>
                <w:r w:rsidR="004D118C" w:rsidRPr="004D118C">
                  <w:rPr>
                    <w:rFonts w:ascii="Segoe UI Symbol" w:hAnsi="Segoe UI Symbol" w:cs="Segoe UI Symbol"/>
                  </w:rPr>
                  <w:t>☐</w:t>
                </w:r>
                <w:permEnd w:id="1021536210"/>
              </w:sdtContent>
            </w:sdt>
            <w:r w:rsidR="004D118C" w:rsidRPr="004D118C">
              <w:rPr>
                <w:rFonts w:ascii="Arial" w:hAnsi="Arial" w:cs="Arial"/>
              </w:rPr>
              <w:t xml:space="preserve"> Not satisfactory</w:t>
            </w:r>
          </w:p>
        </w:tc>
      </w:tr>
      <w:tr w:rsidR="004D118C" w:rsidRPr="004D118C" w:rsidTr="00D937B9">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937239802" w:edGrp="everyone"/>
            <w:permEnd w:id="937239802"/>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5C0FD6"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EndPr/>
              <w:sdtContent>
                <w:permStart w:id="91500263" w:edGrp="everyone"/>
                <w:r w:rsidR="001B3714">
                  <w:rPr>
                    <w:rFonts w:ascii="MS Gothic" w:eastAsia="MS Gothic" w:hAnsi="MS Gothic" w:cs="Arial" w:hint="eastAsia"/>
                    <w:sz w:val="40"/>
                    <w:szCs w:val="40"/>
                  </w:rPr>
                  <w:t>☒</w:t>
                </w:r>
                <w:permEnd w:id="91500263"/>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5C0FD6"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40026925" w:edGrp="everyone"/>
                <w:r w:rsidR="001B3714">
                  <w:rPr>
                    <w:rFonts w:ascii="MS Gothic" w:eastAsia="MS Gothic" w:hAnsi="MS Gothic" w:cs="Arial" w:hint="eastAsia"/>
                    <w:sz w:val="40"/>
                    <w:szCs w:val="40"/>
                  </w:rPr>
                  <w:t>☒</w:t>
                </w:r>
                <w:permEnd w:id="640026925"/>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5C0FD6"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EndPr/>
              <w:sdtContent>
                <w:permStart w:id="379740987" w:edGrp="everyone"/>
                <w:r w:rsidR="001B3714">
                  <w:rPr>
                    <w:rFonts w:ascii="MS Gothic" w:eastAsia="MS Gothic" w:hAnsi="MS Gothic" w:cs="Arial" w:hint="eastAsia"/>
                    <w:sz w:val="40"/>
                    <w:szCs w:val="40"/>
                  </w:rPr>
                  <w:t>☒</w:t>
                </w:r>
                <w:permEnd w:id="379740987"/>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5C0FD6"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EndPr/>
              <w:sdtContent>
                <w:permStart w:id="1330399682" w:edGrp="everyone"/>
                <w:r w:rsidR="001B3714">
                  <w:rPr>
                    <w:rFonts w:ascii="MS Gothic" w:eastAsia="MS Gothic" w:hAnsi="MS Gothic" w:cs="Arial" w:hint="eastAsia"/>
                    <w:sz w:val="40"/>
                    <w:szCs w:val="40"/>
                  </w:rPr>
                  <w:t>☒</w:t>
                </w:r>
                <w:permEnd w:id="1330399682"/>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5C0FD6"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EndPr/>
              <w:sdtContent>
                <w:permStart w:id="983776965" w:edGrp="everyone"/>
                <w:r w:rsidR="001B3714">
                  <w:rPr>
                    <w:rFonts w:ascii="MS Gothic" w:eastAsia="MS Gothic" w:hAnsi="MS Gothic" w:cs="Arial" w:hint="eastAsia"/>
                    <w:sz w:val="40"/>
                    <w:szCs w:val="40"/>
                  </w:rPr>
                  <w:t>☒</w:t>
                </w:r>
                <w:permEnd w:id="983776965"/>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1B3714" w:rsidP="004D118C">
            <w:pPr>
              <w:rPr>
                <w:rFonts w:ascii="Arial" w:eastAsia="MS Gothic" w:hAnsi="Arial" w:cs="Arial"/>
              </w:rPr>
            </w:pPr>
            <w:permStart w:id="978411504" w:edGrp="everyone"/>
            <w:r>
              <w:rPr>
                <w:rFonts w:ascii="Arial" w:eastAsia="MS Gothic" w:hAnsi="Arial" w:cs="Arial"/>
              </w:rPr>
              <w:t>BRIGITTE BIASON</w:t>
            </w:r>
            <w:permEnd w:id="978411504"/>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84672718" w:edGrp="everyone"/>
        <w:tc>
          <w:tcPr>
            <w:tcW w:w="5455" w:type="dxa"/>
            <w:gridSpan w:val="2"/>
            <w:vAlign w:val="center"/>
          </w:tcPr>
          <w:p w:rsidR="004D118C" w:rsidRPr="00C1373D" w:rsidRDefault="005C0FD6" w:rsidP="004D118C">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1B3714">
                  <w:rPr>
                    <w:rFonts w:ascii="MS Gothic" w:eastAsia="MS Gothic" w:hAnsi="MS Gothic" w:cs="Arial" w:hint="eastAsia"/>
                  </w:rPr>
                  <w:t>☒</w:t>
                </w:r>
              </w:sdtContent>
            </w:sdt>
            <w:permEnd w:id="84672718"/>
            <w:r w:rsidR="004D118C">
              <w:rPr>
                <w:rFonts w:ascii="Arial" w:hAnsi="Arial" w:cs="Arial"/>
              </w:rPr>
              <w:t xml:space="preserve"> Trainer/Assessor</w:t>
            </w:r>
            <w:r w:rsidR="004D118C" w:rsidRPr="00C1373D">
              <w:rPr>
                <w:rFonts w:ascii="Arial" w:hAnsi="Arial" w:cs="Arial"/>
              </w:rPr>
              <w:tab/>
            </w:r>
          </w:p>
          <w:p w:rsidR="004D118C" w:rsidRPr="00C1373D" w:rsidRDefault="005C0FD6"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804914030" w:edGrp="everyone"/>
                <w:r w:rsidR="004D118C" w:rsidRPr="00C1373D">
                  <w:rPr>
                    <w:rFonts w:ascii="Segoe UI Symbol" w:hAnsi="Segoe UI Symbol" w:cs="Segoe UI Symbol"/>
                  </w:rPr>
                  <w:t>☐</w:t>
                </w:r>
                <w:permEnd w:id="804914030"/>
              </w:sdtContent>
            </w:sdt>
            <w:r w:rsidR="004D118C" w:rsidRPr="00C1373D">
              <w:rPr>
                <w:rFonts w:ascii="Arial" w:hAnsi="Arial" w:cs="Arial"/>
              </w:rPr>
              <w:t xml:space="preserve"> </w:t>
            </w:r>
            <w:r w:rsidR="004D118C">
              <w:rPr>
                <w:rFonts w:ascii="Arial" w:hAnsi="Arial" w:cs="Arial"/>
              </w:rPr>
              <w:t xml:space="preserve">Other (specify): </w:t>
            </w:r>
            <w:permStart w:id="902648855" w:edGrp="everyone"/>
            <w:permEnd w:id="902648855"/>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1B3714" w:rsidP="004D118C">
            <w:pPr>
              <w:rPr>
                <w:rFonts w:ascii="Arial" w:eastAsia="MS Gothic" w:hAnsi="Arial" w:cs="Arial"/>
              </w:rPr>
            </w:pPr>
            <w:permStart w:id="82852503" w:edGrp="everyone"/>
            <w:r>
              <w:rPr>
                <w:rFonts w:ascii="Arial" w:eastAsia="MS Gothic" w:hAnsi="Arial" w:cs="Arial"/>
              </w:rPr>
              <w:t>0418 789 082</w:t>
            </w:r>
            <w:permEnd w:id="82852503"/>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1B3714" w:rsidP="004D118C">
            <w:pPr>
              <w:rPr>
                <w:rFonts w:ascii="Arial" w:eastAsia="MS Gothic" w:hAnsi="Arial" w:cs="Arial"/>
              </w:rPr>
            </w:pPr>
            <w:permStart w:id="1175789724" w:edGrp="everyone"/>
            <w:r>
              <w:rPr>
                <w:rFonts w:ascii="Arial" w:eastAsia="MS Gothic" w:hAnsi="Arial" w:cs="Arial"/>
              </w:rPr>
              <w:t>brigittebiason@hotmail.com</w:t>
            </w:r>
            <w:permEnd w:id="1175789724"/>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850280786"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850280786"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2011058844" w:edGrp="everyone" w:displacedByCustomXml="next"/>
        <w:sdt>
          <w:sdtPr>
            <w:rPr>
              <w:rFonts w:ascii="Arial" w:eastAsia="MS Gothic" w:hAnsi="Arial" w:cs="Arial"/>
            </w:rPr>
            <w:id w:val="-867285342"/>
            <w:placeholder>
              <w:docPart w:val="6C0C95A47F8D4A589BE5F50BC8D40D64"/>
            </w:placeholder>
            <w:date w:fullDate="2018-12-18T00:00:00Z">
              <w:dateFormat w:val="d/MM/yyyy"/>
              <w:lid w:val="en-AU"/>
              <w:storeMappedDataAs w:val="dateTime"/>
              <w:calendar w:val="gregorian"/>
            </w:date>
          </w:sdtPr>
          <w:sdtEndPr/>
          <w:sdtContent>
            <w:tc>
              <w:tcPr>
                <w:tcW w:w="5455" w:type="dxa"/>
                <w:gridSpan w:val="2"/>
                <w:vAlign w:val="center"/>
              </w:tcPr>
              <w:p w:rsidR="004D118C" w:rsidRPr="00C1373D" w:rsidRDefault="001B3714" w:rsidP="004D118C">
                <w:pPr>
                  <w:rPr>
                    <w:rFonts w:ascii="Arial" w:eastAsia="MS Gothic" w:hAnsi="Arial" w:cs="Arial"/>
                  </w:rPr>
                </w:pPr>
                <w:r>
                  <w:rPr>
                    <w:rFonts w:ascii="Arial" w:eastAsia="MS Gothic" w:hAnsi="Arial" w:cs="Arial"/>
                  </w:rPr>
                  <w:t>18/12/2018</w:t>
                </w:r>
              </w:p>
            </w:tc>
            <w:permEnd w:id="2011058844"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1304905507" w:edGrp="everyone"/>
            <w:permEnd w:id="1304905507"/>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rsidTr="00D937B9">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Practical Task</w:t>
            </w:r>
          </w:p>
        </w:tc>
        <w:tc>
          <w:tcPr>
            <w:tcW w:w="6015" w:type="dxa"/>
          </w:tcPr>
          <w:p w:rsidR="004D118C" w:rsidRPr="004D118C" w:rsidRDefault="005C0FD6"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114316606" w:edGrp="everyone"/>
                <w:r w:rsidR="004D118C" w:rsidRPr="004D118C">
                  <w:rPr>
                    <w:rFonts w:ascii="Segoe UI Symbol" w:hAnsi="Segoe UI Symbol" w:cs="Segoe UI Symbol"/>
                  </w:rPr>
                  <w:t>☐</w:t>
                </w:r>
                <w:permEnd w:id="1114316606"/>
              </w:sdtContent>
            </w:sdt>
            <w:r w:rsidR="004D118C" w:rsidRPr="004D118C">
              <w:rPr>
                <w:rFonts w:ascii="Arial" w:hAnsi="Arial" w:cs="Arial"/>
              </w:rPr>
              <w:t xml:space="preserve"> Satisfactory </w:t>
            </w:r>
          </w:p>
          <w:p w:rsidR="004D118C" w:rsidRPr="004D118C" w:rsidRDefault="005C0FD6"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81383241" w:edGrp="everyone"/>
                <w:r w:rsidR="004D118C" w:rsidRPr="004D118C">
                  <w:rPr>
                    <w:rFonts w:ascii="Segoe UI Symbol" w:hAnsi="Segoe UI Symbol" w:cs="Segoe UI Symbol"/>
                  </w:rPr>
                  <w:t>☐</w:t>
                </w:r>
                <w:permEnd w:id="581383241"/>
              </w:sdtContent>
            </w:sdt>
            <w:r w:rsidR="004D118C" w:rsidRPr="004D118C">
              <w:rPr>
                <w:rFonts w:ascii="Arial" w:hAnsi="Arial" w:cs="Arial"/>
              </w:rPr>
              <w:t xml:space="preserve"> Not satisfactory</w:t>
            </w:r>
          </w:p>
        </w:tc>
      </w:tr>
      <w:tr w:rsidR="004D118C" w:rsidRPr="004D118C" w:rsidTr="00D937B9">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551687126" w:edGrp="everyone"/>
            <w:permEnd w:id="551687126"/>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FD6" w:rsidRDefault="005C0FD6" w:rsidP="00DE3764">
      <w:pPr>
        <w:spacing w:after="0" w:line="240" w:lineRule="auto"/>
      </w:pPr>
      <w:r>
        <w:separator/>
      </w:r>
    </w:p>
  </w:endnote>
  <w:endnote w:type="continuationSeparator" w:id="0">
    <w:p w:rsidR="005C0FD6" w:rsidRDefault="005C0FD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7B9" w:rsidRPr="00F5398E" w:rsidRDefault="00D937B9" w:rsidP="00D937B9">
    <w:pPr>
      <w:pBdr>
        <w:top w:val="single" w:sz="4" w:space="1" w:color="auto"/>
      </w:pBdr>
      <w:rPr>
        <w:rFonts w:cs="Arial"/>
        <w:b/>
        <w:sz w:val="16"/>
        <w:szCs w:val="16"/>
      </w:rPr>
    </w:pPr>
  </w:p>
  <w:p w:rsidR="00D937B9" w:rsidRPr="00F5398E" w:rsidRDefault="00D937B9" w:rsidP="00D937B9">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7B9" w:rsidRPr="00382227" w:rsidRDefault="00D937B9" w:rsidP="00D937B9">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7B9" w:rsidRPr="00EB5A41" w:rsidRDefault="00D937B9" w:rsidP="002C6AEF">
    <w:pPr>
      <w:pBdr>
        <w:top w:val="single" w:sz="4" w:space="0" w:color="auto"/>
      </w:pBdr>
      <w:tabs>
        <w:tab w:val="right" w:pos="9639"/>
      </w:tabs>
      <w:rPr>
        <w:rFonts w:cs="Arial"/>
        <w:b/>
        <w:sz w:val="2"/>
        <w:szCs w:val="16"/>
      </w:rPr>
    </w:pPr>
  </w:p>
  <w:p w:rsidR="00D937B9" w:rsidRPr="001A16FA" w:rsidRDefault="005C0FD6"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EndPr/>
      <w:sdtContent>
        <w:r w:rsidR="00D937B9" w:rsidRPr="002C6AEF">
          <w:rPr>
            <w:rFonts w:ascii="Arial" w:eastAsia="Times New Roman" w:hAnsi="Arial" w:cs="Arial"/>
            <w:b/>
            <w:sz w:val="16"/>
            <w:szCs w:val="16"/>
          </w:rPr>
          <w:t xml:space="preserve">Page </w:t>
        </w:r>
        <w:r w:rsidR="00D937B9" w:rsidRPr="002C6AEF">
          <w:rPr>
            <w:rFonts w:ascii="Arial" w:eastAsia="Times New Roman" w:hAnsi="Arial" w:cs="Arial"/>
            <w:b/>
            <w:bCs/>
            <w:sz w:val="16"/>
            <w:szCs w:val="16"/>
          </w:rPr>
          <w:fldChar w:fldCharType="begin"/>
        </w:r>
        <w:r w:rsidR="00D937B9" w:rsidRPr="002C6AEF">
          <w:rPr>
            <w:rFonts w:ascii="Arial" w:eastAsia="Times New Roman" w:hAnsi="Arial" w:cs="Arial"/>
            <w:b/>
            <w:bCs/>
            <w:sz w:val="16"/>
            <w:szCs w:val="16"/>
          </w:rPr>
          <w:instrText xml:space="preserve"> PAGE </w:instrText>
        </w:r>
        <w:r w:rsidR="00D937B9" w:rsidRPr="002C6AEF">
          <w:rPr>
            <w:rFonts w:ascii="Arial" w:eastAsia="Times New Roman" w:hAnsi="Arial" w:cs="Arial"/>
            <w:b/>
            <w:bCs/>
            <w:sz w:val="16"/>
            <w:szCs w:val="16"/>
          </w:rPr>
          <w:fldChar w:fldCharType="separate"/>
        </w:r>
        <w:r w:rsidR="00D937B9">
          <w:rPr>
            <w:rFonts w:ascii="Arial" w:eastAsia="Times New Roman" w:hAnsi="Arial" w:cs="Arial"/>
            <w:b/>
            <w:bCs/>
            <w:noProof/>
            <w:sz w:val="16"/>
            <w:szCs w:val="16"/>
          </w:rPr>
          <w:t>4</w:t>
        </w:r>
        <w:r w:rsidR="00D937B9" w:rsidRPr="002C6AEF">
          <w:rPr>
            <w:rFonts w:ascii="Arial" w:eastAsia="Times New Roman" w:hAnsi="Arial" w:cs="Arial"/>
            <w:b/>
            <w:sz w:val="16"/>
            <w:szCs w:val="16"/>
          </w:rPr>
          <w:fldChar w:fldCharType="end"/>
        </w:r>
        <w:r w:rsidR="00D937B9" w:rsidRPr="002C6AEF">
          <w:rPr>
            <w:rFonts w:ascii="Arial" w:eastAsia="Times New Roman" w:hAnsi="Arial" w:cs="Arial"/>
            <w:b/>
            <w:sz w:val="16"/>
            <w:szCs w:val="16"/>
          </w:rPr>
          <w:t xml:space="preserve"> of </w:t>
        </w:r>
        <w:r w:rsidR="00D937B9" w:rsidRPr="002C6AEF">
          <w:rPr>
            <w:rFonts w:ascii="Arial" w:eastAsia="Times New Roman" w:hAnsi="Arial" w:cs="Arial"/>
            <w:b/>
            <w:bCs/>
            <w:sz w:val="16"/>
            <w:szCs w:val="16"/>
          </w:rPr>
          <w:fldChar w:fldCharType="begin"/>
        </w:r>
        <w:r w:rsidR="00D937B9" w:rsidRPr="002C6AEF">
          <w:rPr>
            <w:rFonts w:ascii="Arial" w:eastAsia="Times New Roman" w:hAnsi="Arial" w:cs="Arial"/>
            <w:b/>
            <w:bCs/>
            <w:sz w:val="16"/>
            <w:szCs w:val="16"/>
          </w:rPr>
          <w:instrText xml:space="preserve"> NUMPAGES  </w:instrText>
        </w:r>
        <w:r w:rsidR="00D937B9" w:rsidRPr="002C6AEF">
          <w:rPr>
            <w:rFonts w:ascii="Arial" w:eastAsia="Times New Roman" w:hAnsi="Arial" w:cs="Arial"/>
            <w:b/>
            <w:bCs/>
            <w:sz w:val="16"/>
            <w:szCs w:val="16"/>
          </w:rPr>
          <w:fldChar w:fldCharType="separate"/>
        </w:r>
        <w:r w:rsidR="00D937B9">
          <w:rPr>
            <w:rFonts w:ascii="Arial" w:eastAsia="Times New Roman" w:hAnsi="Arial" w:cs="Arial"/>
            <w:b/>
            <w:bCs/>
            <w:noProof/>
            <w:sz w:val="16"/>
            <w:szCs w:val="16"/>
          </w:rPr>
          <w:t>14</w:t>
        </w:r>
        <w:r w:rsidR="00D937B9" w:rsidRPr="002C6AEF">
          <w:rPr>
            <w:rFonts w:ascii="Arial" w:eastAsia="Times New Roman" w:hAnsi="Arial" w:cs="Arial"/>
            <w:b/>
            <w:sz w:val="16"/>
            <w:szCs w:val="16"/>
          </w:rPr>
          <w:fldChar w:fldCharType="end"/>
        </w:r>
      </w:sdtContent>
    </w:sdt>
    <w:r w:rsidR="00D937B9" w:rsidRPr="00EB5A41">
      <w:rPr>
        <w:rFonts w:ascii="Arial" w:eastAsia="Times New Roman" w:hAnsi="Arial" w:cs="Arial"/>
        <w:b/>
        <w:sz w:val="16"/>
        <w:szCs w:val="16"/>
      </w:rPr>
      <w:ptab w:relativeTo="margin" w:alignment="right" w:leader="none"/>
    </w:r>
    <w:r w:rsidR="00D937B9" w:rsidRPr="00422F0F">
      <w:rPr>
        <w:rFonts w:cs="Arial"/>
        <w:b/>
        <w:sz w:val="16"/>
        <w:szCs w:val="16"/>
      </w:rPr>
      <w:t xml:space="preserve"> </w:t>
    </w:r>
    <w:r w:rsidR="00D937B9"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EndPr/>
      <w:sdtContent>
        <w:r w:rsidR="00D937B9"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7B9" w:rsidRPr="00EB5A41" w:rsidRDefault="00D937B9" w:rsidP="001A16FA">
    <w:pPr>
      <w:pBdr>
        <w:top w:val="single" w:sz="4" w:space="0" w:color="auto"/>
      </w:pBdr>
      <w:tabs>
        <w:tab w:val="right" w:pos="9639"/>
      </w:tabs>
      <w:rPr>
        <w:rFonts w:cs="Arial"/>
        <w:b/>
        <w:sz w:val="2"/>
        <w:szCs w:val="16"/>
      </w:rPr>
    </w:pPr>
  </w:p>
  <w:p w:rsidR="00D937B9" w:rsidRPr="001A16FA" w:rsidRDefault="00D937B9"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FD6" w:rsidRDefault="005C0FD6" w:rsidP="00DE3764">
      <w:pPr>
        <w:spacing w:after="0" w:line="240" w:lineRule="auto"/>
      </w:pPr>
      <w:r>
        <w:separator/>
      </w:r>
    </w:p>
  </w:footnote>
  <w:footnote w:type="continuationSeparator" w:id="0">
    <w:p w:rsidR="005C0FD6" w:rsidRDefault="005C0FD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7B9" w:rsidRPr="00F5398E" w:rsidRDefault="005C0FD6" w:rsidP="00D937B9">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D937B9">
          <w:rPr>
            <w:rFonts w:cs="Arial"/>
            <w:b/>
            <w:sz w:val="16"/>
            <w:szCs w:val="16"/>
          </w:rPr>
          <w:t>Workbook</w:t>
        </w:r>
      </w:sdtContent>
    </w:sdt>
    <w:r w:rsidR="00D937B9"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D937B9">
          <w:rPr>
            <w:rFonts w:cs="Arial"/>
            <w:b/>
            <w:sz w:val="16"/>
            <w:szCs w:val="16"/>
          </w:rPr>
          <w:t>BSBWHS408</w:t>
        </w:r>
      </w:sdtContent>
    </w:sdt>
    <w:r w:rsidR="00D937B9"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D937B9">
          <w:rPr>
            <w:rFonts w:cs="Arial"/>
            <w:b/>
            <w:sz w:val="16"/>
            <w:szCs w:val="16"/>
          </w:rPr>
          <w:t>Assist with effective WHS management of contractors</w:t>
        </w:r>
      </w:sdtContent>
    </w:sdt>
    <w:r w:rsidR="00D937B9" w:rsidRPr="00F5398E">
      <w:rPr>
        <w:rFonts w:cs="Arial"/>
        <w:b/>
        <w:sz w:val="16"/>
        <w:szCs w:val="16"/>
      </w:rPr>
      <w:ptab w:relativeTo="margin" w:alignment="right" w:leader="none"/>
    </w:r>
    <w:r w:rsidR="00D937B9" w:rsidRPr="00F5398E">
      <w:rPr>
        <w:rFonts w:cs="Arial"/>
        <w:noProof/>
        <w:sz w:val="16"/>
        <w:szCs w:val="16"/>
        <w:lang w:eastAsia="en-AU"/>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937B9" w:rsidRPr="00F5398E" w:rsidRDefault="00D937B9" w:rsidP="00D937B9">
    <w:pPr>
      <w:pBdr>
        <w:bottom w:val="single" w:sz="4" w:space="1" w:color="auto"/>
      </w:pBdr>
      <w:tabs>
        <w:tab w:val="right" w:pos="9072"/>
      </w:tabs>
      <w:rPr>
        <w:rFonts w:cs="Arial"/>
        <w:b/>
        <w:sz w:val="16"/>
        <w:szCs w:val="16"/>
      </w:rPr>
    </w:pPr>
  </w:p>
  <w:p w:rsidR="00D937B9" w:rsidRDefault="00D937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7B9" w:rsidRDefault="005C0FD6"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EndPr/>
      <w:sdtContent>
        <w:r w:rsidR="00D937B9" w:rsidRPr="00EB5A41">
          <w:rPr>
            <w:rFonts w:ascii="Arial" w:hAnsi="Arial" w:cs="Arial"/>
            <w:b/>
            <w:sz w:val="16"/>
            <w:szCs w:val="16"/>
          </w:rPr>
          <w:t>Workbook</w:t>
        </w:r>
      </w:sdtContent>
    </w:sdt>
    <w:r w:rsidR="00D937B9"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EndPr/>
      <w:sdtContent>
        <w:r w:rsidR="00D937B9">
          <w:rPr>
            <w:rFonts w:ascii="Arial" w:hAnsi="Arial" w:cs="Arial"/>
            <w:b/>
            <w:sz w:val="16"/>
            <w:szCs w:val="16"/>
          </w:rPr>
          <w:t>BSBWHS408</w:t>
        </w:r>
      </w:sdtContent>
    </w:sdt>
    <w:r w:rsidR="00D937B9"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EndPr/>
      <w:sdtContent>
        <w:r w:rsidR="00D937B9">
          <w:rPr>
            <w:rFonts w:ascii="Arial" w:hAnsi="Arial" w:cs="Arial"/>
            <w:b/>
            <w:sz w:val="16"/>
            <w:szCs w:val="16"/>
          </w:rPr>
          <w:t>Assist with effective WHS management of contractors</w:t>
        </w:r>
      </w:sdtContent>
    </w:sdt>
  </w:p>
  <w:p w:rsidR="00D937B9" w:rsidRPr="00053B41" w:rsidRDefault="00D937B9"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7B9" w:rsidRPr="002C6AEF" w:rsidRDefault="00D937B9"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2C6AEF">
          <w:rPr>
            <w:rFonts w:ascii="Arial" w:hAnsi="Arial" w:cs="Arial"/>
            <w:b/>
            <w:sz w:val="16"/>
            <w:szCs w:val="16"/>
          </w:rPr>
          <w:t>Assist with effective WHS management of contractors</w:t>
        </w:r>
      </w:sdtContent>
    </w:sdt>
  </w:p>
  <w:p w:rsidR="00D937B9" w:rsidRPr="00053B41" w:rsidRDefault="00D937B9"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1"/>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3"/>
  </w:num>
  <w:num w:numId="23">
    <w:abstractNumId w:val="29"/>
  </w:num>
  <w:num w:numId="24">
    <w:abstractNumId w:val="2"/>
  </w:num>
  <w:num w:numId="25">
    <w:abstractNumId w:val="15"/>
  </w:num>
  <w:num w:numId="26">
    <w:abstractNumId w:val="42"/>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4"/>
  </w:num>
  <w:num w:numId="43">
    <w:abstractNumId w:val="26"/>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2B2E"/>
    <w:rsid w:val="00014F85"/>
    <w:rsid w:val="000221E6"/>
    <w:rsid w:val="00063191"/>
    <w:rsid w:val="0006706E"/>
    <w:rsid w:val="00074576"/>
    <w:rsid w:val="00091750"/>
    <w:rsid w:val="000A2B9C"/>
    <w:rsid w:val="000A5DDD"/>
    <w:rsid w:val="000A6F1B"/>
    <w:rsid w:val="000B5FA2"/>
    <w:rsid w:val="000D1914"/>
    <w:rsid w:val="00115E05"/>
    <w:rsid w:val="00123D46"/>
    <w:rsid w:val="001507BA"/>
    <w:rsid w:val="001653D2"/>
    <w:rsid w:val="001666A5"/>
    <w:rsid w:val="001772F4"/>
    <w:rsid w:val="001856B8"/>
    <w:rsid w:val="0019120C"/>
    <w:rsid w:val="001A16FA"/>
    <w:rsid w:val="001B3714"/>
    <w:rsid w:val="001C11B1"/>
    <w:rsid w:val="001D7488"/>
    <w:rsid w:val="001E1727"/>
    <w:rsid w:val="00201AD4"/>
    <w:rsid w:val="002052E6"/>
    <w:rsid w:val="00207D52"/>
    <w:rsid w:val="00245478"/>
    <w:rsid w:val="00246A2E"/>
    <w:rsid w:val="0025329B"/>
    <w:rsid w:val="00254788"/>
    <w:rsid w:val="00262BF5"/>
    <w:rsid w:val="00276BD4"/>
    <w:rsid w:val="00276D9C"/>
    <w:rsid w:val="002C6AEF"/>
    <w:rsid w:val="002C6C73"/>
    <w:rsid w:val="002D0376"/>
    <w:rsid w:val="002F2E36"/>
    <w:rsid w:val="00300A0E"/>
    <w:rsid w:val="0031506D"/>
    <w:rsid w:val="0033249B"/>
    <w:rsid w:val="00333758"/>
    <w:rsid w:val="00334723"/>
    <w:rsid w:val="00335CCA"/>
    <w:rsid w:val="003578E2"/>
    <w:rsid w:val="00372595"/>
    <w:rsid w:val="00385A82"/>
    <w:rsid w:val="0039645A"/>
    <w:rsid w:val="003970F7"/>
    <w:rsid w:val="003A4549"/>
    <w:rsid w:val="003C34CA"/>
    <w:rsid w:val="003C4BC0"/>
    <w:rsid w:val="003D19C6"/>
    <w:rsid w:val="003D5C5D"/>
    <w:rsid w:val="003F3FF8"/>
    <w:rsid w:val="0040021D"/>
    <w:rsid w:val="00413CC9"/>
    <w:rsid w:val="00421778"/>
    <w:rsid w:val="00422F0F"/>
    <w:rsid w:val="00425F30"/>
    <w:rsid w:val="00430DA9"/>
    <w:rsid w:val="004331EC"/>
    <w:rsid w:val="004366AC"/>
    <w:rsid w:val="0046343F"/>
    <w:rsid w:val="0048051B"/>
    <w:rsid w:val="00490CB9"/>
    <w:rsid w:val="00496EF0"/>
    <w:rsid w:val="004B34AC"/>
    <w:rsid w:val="004C0ADB"/>
    <w:rsid w:val="004C45F2"/>
    <w:rsid w:val="004D118C"/>
    <w:rsid w:val="004E3B34"/>
    <w:rsid w:val="004F4B6D"/>
    <w:rsid w:val="005123A7"/>
    <w:rsid w:val="00524EED"/>
    <w:rsid w:val="0053107B"/>
    <w:rsid w:val="005319F5"/>
    <w:rsid w:val="00545CEC"/>
    <w:rsid w:val="0055062C"/>
    <w:rsid w:val="00550E68"/>
    <w:rsid w:val="00550EE9"/>
    <w:rsid w:val="00567246"/>
    <w:rsid w:val="00580841"/>
    <w:rsid w:val="005A11C4"/>
    <w:rsid w:val="005B33AD"/>
    <w:rsid w:val="005C0FD6"/>
    <w:rsid w:val="005C7B4A"/>
    <w:rsid w:val="005E013A"/>
    <w:rsid w:val="005F4B39"/>
    <w:rsid w:val="005F62EF"/>
    <w:rsid w:val="005F7A2F"/>
    <w:rsid w:val="0060569D"/>
    <w:rsid w:val="0061503F"/>
    <w:rsid w:val="0061554D"/>
    <w:rsid w:val="006175E8"/>
    <w:rsid w:val="00621B36"/>
    <w:rsid w:val="006328C9"/>
    <w:rsid w:val="00633E3F"/>
    <w:rsid w:val="00634135"/>
    <w:rsid w:val="0064373D"/>
    <w:rsid w:val="00647546"/>
    <w:rsid w:val="00651F92"/>
    <w:rsid w:val="006538CC"/>
    <w:rsid w:val="00662514"/>
    <w:rsid w:val="0067194E"/>
    <w:rsid w:val="006719DB"/>
    <w:rsid w:val="00676EC7"/>
    <w:rsid w:val="006840D6"/>
    <w:rsid w:val="00695FBB"/>
    <w:rsid w:val="006A3518"/>
    <w:rsid w:val="006A3CA4"/>
    <w:rsid w:val="006B0380"/>
    <w:rsid w:val="006E1540"/>
    <w:rsid w:val="006E4976"/>
    <w:rsid w:val="006F23B5"/>
    <w:rsid w:val="006F2B6D"/>
    <w:rsid w:val="006F4390"/>
    <w:rsid w:val="006F58F3"/>
    <w:rsid w:val="006F5F1B"/>
    <w:rsid w:val="006F7121"/>
    <w:rsid w:val="007024DC"/>
    <w:rsid w:val="0070487B"/>
    <w:rsid w:val="007128E7"/>
    <w:rsid w:val="00713626"/>
    <w:rsid w:val="00726307"/>
    <w:rsid w:val="0073355C"/>
    <w:rsid w:val="00745016"/>
    <w:rsid w:val="007508F7"/>
    <w:rsid w:val="00755242"/>
    <w:rsid w:val="00762943"/>
    <w:rsid w:val="0076799B"/>
    <w:rsid w:val="00780B48"/>
    <w:rsid w:val="00781FF2"/>
    <w:rsid w:val="00786F24"/>
    <w:rsid w:val="00792373"/>
    <w:rsid w:val="007926B7"/>
    <w:rsid w:val="007B3B0D"/>
    <w:rsid w:val="007B3EED"/>
    <w:rsid w:val="007D05EE"/>
    <w:rsid w:val="007D4026"/>
    <w:rsid w:val="007D55DC"/>
    <w:rsid w:val="007E0A0E"/>
    <w:rsid w:val="007E7E2F"/>
    <w:rsid w:val="007F4843"/>
    <w:rsid w:val="008146DA"/>
    <w:rsid w:val="008173BF"/>
    <w:rsid w:val="00824A76"/>
    <w:rsid w:val="008350BF"/>
    <w:rsid w:val="0084135E"/>
    <w:rsid w:val="00844FF6"/>
    <w:rsid w:val="008517E4"/>
    <w:rsid w:val="00874E6F"/>
    <w:rsid w:val="00876CC1"/>
    <w:rsid w:val="008A1811"/>
    <w:rsid w:val="008B6DBD"/>
    <w:rsid w:val="008C51F9"/>
    <w:rsid w:val="008D5A10"/>
    <w:rsid w:val="008E2D6C"/>
    <w:rsid w:val="008E479F"/>
    <w:rsid w:val="008F1973"/>
    <w:rsid w:val="009005D3"/>
    <w:rsid w:val="00913FBA"/>
    <w:rsid w:val="00916459"/>
    <w:rsid w:val="009610EB"/>
    <w:rsid w:val="00963640"/>
    <w:rsid w:val="00975FCB"/>
    <w:rsid w:val="0098208B"/>
    <w:rsid w:val="0098536E"/>
    <w:rsid w:val="009A768E"/>
    <w:rsid w:val="009B4AB8"/>
    <w:rsid w:val="009C3B38"/>
    <w:rsid w:val="009D129F"/>
    <w:rsid w:val="009F4F6E"/>
    <w:rsid w:val="009F749E"/>
    <w:rsid w:val="00A01119"/>
    <w:rsid w:val="00A178A6"/>
    <w:rsid w:val="00A21D8E"/>
    <w:rsid w:val="00A23264"/>
    <w:rsid w:val="00A32E02"/>
    <w:rsid w:val="00A63B01"/>
    <w:rsid w:val="00A7727E"/>
    <w:rsid w:val="00A80EC9"/>
    <w:rsid w:val="00AC0193"/>
    <w:rsid w:val="00AC197C"/>
    <w:rsid w:val="00AC5CD9"/>
    <w:rsid w:val="00AD433D"/>
    <w:rsid w:val="00AF3EF3"/>
    <w:rsid w:val="00B05763"/>
    <w:rsid w:val="00B065A1"/>
    <w:rsid w:val="00B13456"/>
    <w:rsid w:val="00B210AE"/>
    <w:rsid w:val="00B2395C"/>
    <w:rsid w:val="00B27460"/>
    <w:rsid w:val="00B376DF"/>
    <w:rsid w:val="00B5431D"/>
    <w:rsid w:val="00B85608"/>
    <w:rsid w:val="00BC14E8"/>
    <w:rsid w:val="00BC628F"/>
    <w:rsid w:val="00BE5FF5"/>
    <w:rsid w:val="00C02D85"/>
    <w:rsid w:val="00C03AEB"/>
    <w:rsid w:val="00C2574F"/>
    <w:rsid w:val="00C56033"/>
    <w:rsid w:val="00C606DD"/>
    <w:rsid w:val="00C71EB7"/>
    <w:rsid w:val="00C746AC"/>
    <w:rsid w:val="00C75996"/>
    <w:rsid w:val="00C8100D"/>
    <w:rsid w:val="00C87B4B"/>
    <w:rsid w:val="00C954FF"/>
    <w:rsid w:val="00CB511A"/>
    <w:rsid w:val="00CC0283"/>
    <w:rsid w:val="00CD0371"/>
    <w:rsid w:val="00CD4E0F"/>
    <w:rsid w:val="00CE11FF"/>
    <w:rsid w:val="00CE53E9"/>
    <w:rsid w:val="00CE60DD"/>
    <w:rsid w:val="00D0195A"/>
    <w:rsid w:val="00D04AE2"/>
    <w:rsid w:val="00D11439"/>
    <w:rsid w:val="00D30870"/>
    <w:rsid w:val="00D371EC"/>
    <w:rsid w:val="00D75B36"/>
    <w:rsid w:val="00D937B9"/>
    <w:rsid w:val="00DC326C"/>
    <w:rsid w:val="00DC7F8D"/>
    <w:rsid w:val="00DD434B"/>
    <w:rsid w:val="00DE10E5"/>
    <w:rsid w:val="00DE3019"/>
    <w:rsid w:val="00DE3764"/>
    <w:rsid w:val="00E15049"/>
    <w:rsid w:val="00E169BA"/>
    <w:rsid w:val="00E258C1"/>
    <w:rsid w:val="00E32EF6"/>
    <w:rsid w:val="00E459D2"/>
    <w:rsid w:val="00E55293"/>
    <w:rsid w:val="00E5640D"/>
    <w:rsid w:val="00E74418"/>
    <w:rsid w:val="00E85A4E"/>
    <w:rsid w:val="00E862D8"/>
    <w:rsid w:val="00ED5CEE"/>
    <w:rsid w:val="00EE59F9"/>
    <w:rsid w:val="00F03E6A"/>
    <w:rsid w:val="00F14F42"/>
    <w:rsid w:val="00F43340"/>
    <w:rsid w:val="00F6135C"/>
    <w:rsid w:val="00F65237"/>
    <w:rsid w:val="00F65278"/>
    <w:rsid w:val="00FA444B"/>
    <w:rsid w:val="00FC7A2D"/>
    <w:rsid w:val="00FC7BE9"/>
    <w:rsid w:val="00FE1E02"/>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160F7C"/>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862983280">
      <w:bodyDiv w:val="1"/>
      <w:marLeft w:val="0"/>
      <w:marRight w:val="0"/>
      <w:marTop w:val="0"/>
      <w:marBottom w:val="0"/>
      <w:divBdr>
        <w:top w:val="none" w:sz="0" w:space="0" w:color="auto"/>
        <w:left w:val="none" w:sz="0" w:space="0" w:color="auto"/>
        <w:bottom w:val="none" w:sz="0" w:space="0" w:color="auto"/>
        <w:right w:val="none" w:sz="0" w:space="0" w:color="auto"/>
      </w:divBdr>
    </w:div>
    <w:div w:id="1459643071">
      <w:bodyDiv w:val="1"/>
      <w:marLeft w:val="0"/>
      <w:marRight w:val="0"/>
      <w:marTop w:val="0"/>
      <w:marBottom w:val="0"/>
      <w:divBdr>
        <w:top w:val="none" w:sz="0" w:space="0" w:color="auto"/>
        <w:left w:val="none" w:sz="0" w:space="0" w:color="auto"/>
        <w:bottom w:val="none" w:sz="0" w:space="0" w:color="auto"/>
        <w:right w:val="none" w:sz="0" w:space="0" w:color="auto"/>
      </w:divBdr>
      <w:divsChild>
        <w:div w:id="118762100">
          <w:marLeft w:val="0"/>
          <w:marRight w:val="0"/>
          <w:marTop w:val="0"/>
          <w:marBottom w:val="0"/>
          <w:divBdr>
            <w:top w:val="none" w:sz="0" w:space="0" w:color="auto"/>
            <w:left w:val="none" w:sz="0" w:space="0" w:color="auto"/>
            <w:bottom w:val="none" w:sz="0" w:space="0" w:color="auto"/>
            <w:right w:val="none" w:sz="0" w:space="0" w:color="auto"/>
          </w:divBdr>
        </w:div>
        <w:div w:id="1047147040">
          <w:marLeft w:val="0"/>
          <w:marRight w:val="0"/>
          <w:marTop w:val="0"/>
          <w:marBottom w:val="0"/>
          <w:divBdr>
            <w:top w:val="none" w:sz="0" w:space="0" w:color="auto"/>
            <w:left w:val="none" w:sz="0" w:space="0" w:color="auto"/>
            <w:bottom w:val="none" w:sz="0" w:space="0" w:color="auto"/>
            <w:right w:val="none" w:sz="0" w:space="0" w:color="auto"/>
          </w:divBdr>
        </w:div>
        <w:div w:id="193463605">
          <w:marLeft w:val="0"/>
          <w:marRight w:val="0"/>
          <w:marTop w:val="0"/>
          <w:marBottom w:val="0"/>
          <w:divBdr>
            <w:top w:val="none" w:sz="0" w:space="0" w:color="auto"/>
            <w:left w:val="none" w:sz="0" w:space="0" w:color="auto"/>
            <w:bottom w:val="none" w:sz="0" w:space="0" w:color="auto"/>
            <w:right w:val="none" w:sz="0" w:space="0" w:color="auto"/>
          </w:divBdr>
        </w:div>
        <w:div w:id="1523517338">
          <w:marLeft w:val="0"/>
          <w:marRight w:val="0"/>
          <w:marTop w:val="0"/>
          <w:marBottom w:val="0"/>
          <w:divBdr>
            <w:top w:val="none" w:sz="0" w:space="0" w:color="auto"/>
            <w:left w:val="none" w:sz="0" w:space="0" w:color="auto"/>
            <w:bottom w:val="none" w:sz="0" w:space="0" w:color="auto"/>
            <w:right w:val="none" w:sz="0" w:space="0" w:color="auto"/>
          </w:divBdr>
        </w:div>
        <w:div w:id="650325686">
          <w:marLeft w:val="0"/>
          <w:marRight w:val="0"/>
          <w:marTop w:val="0"/>
          <w:marBottom w:val="0"/>
          <w:divBdr>
            <w:top w:val="none" w:sz="0" w:space="0" w:color="auto"/>
            <w:left w:val="none" w:sz="0" w:space="0" w:color="auto"/>
            <w:bottom w:val="none" w:sz="0" w:space="0" w:color="auto"/>
            <w:right w:val="none" w:sz="0" w:space="0" w:color="auto"/>
          </w:divBdr>
        </w:div>
        <w:div w:id="364251723">
          <w:marLeft w:val="0"/>
          <w:marRight w:val="0"/>
          <w:marTop w:val="0"/>
          <w:marBottom w:val="0"/>
          <w:divBdr>
            <w:top w:val="none" w:sz="0" w:space="0" w:color="auto"/>
            <w:left w:val="none" w:sz="0" w:space="0" w:color="auto"/>
            <w:bottom w:val="none" w:sz="0" w:space="0" w:color="auto"/>
            <w:right w:val="none" w:sz="0" w:space="0" w:color="auto"/>
          </w:divBdr>
        </w:div>
        <w:div w:id="1999308862">
          <w:marLeft w:val="0"/>
          <w:marRight w:val="0"/>
          <w:marTop w:val="0"/>
          <w:marBottom w:val="0"/>
          <w:divBdr>
            <w:top w:val="none" w:sz="0" w:space="0" w:color="auto"/>
            <w:left w:val="none" w:sz="0" w:space="0" w:color="auto"/>
            <w:bottom w:val="none" w:sz="0" w:space="0" w:color="auto"/>
            <w:right w:val="none" w:sz="0" w:space="0" w:color="auto"/>
          </w:divBdr>
        </w:div>
        <w:div w:id="1208178964">
          <w:marLeft w:val="0"/>
          <w:marRight w:val="0"/>
          <w:marTop w:val="0"/>
          <w:marBottom w:val="0"/>
          <w:divBdr>
            <w:top w:val="none" w:sz="0" w:space="0" w:color="auto"/>
            <w:left w:val="none" w:sz="0" w:space="0" w:color="auto"/>
            <w:bottom w:val="none" w:sz="0" w:space="0" w:color="auto"/>
            <w:right w:val="none" w:sz="0" w:space="0" w:color="auto"/>
          </w:divBdr>
        </w:div>
        <w:div w:id="1937245175">
          <w:marLeft w:val="0"/>
          <w:marRight w:val="0"/>
          <w:marTop w:val="0"/>
          <w:marBottom w:val="0"/>
          <w:divBdr>
            <w:top w:val="none" w:sz="0" w:space="0" w:color="auto"/>
            <w:left w:val="none" w:sz="0" w:space="0" w:color="auto"/>
            <w:bottom w:val="none" w:sz="0" w:space="0" w:color="auto"/>
            <w:right w:val="none" w:sz="0" w:space="0" w:color="auto"/>
          </w:divBdr>
        </w:div>
        <w:div w:id="359014206">
          <w:marLeft w:val="0"/>
          <w:marRight w:val="0"/>
          <w:marTop w:val="0"/>
          <w:marBottom w:val="0"/>
          <w:divBdr>
            <w:top w:val="none" w:sz="0" w:space="0" w:color="auto"/>
            <w:left w:val="none" w:sz="0" w:space="0" w:color="auto"/>
            <w:bottom w:val="none" w:sz="0" w:space="0" w:color="auto"/>
            <w:right w:val="none" w:sz="0" w:space="0" w:color="auto"/>
          </w:divBdr>
        </w:div>
        <w:div w:id="319122182">
          <w:marLeft w:val="0"/>
          <w:marRight w:val="0"/>
          <w:marTop w:val="0"/>
          <w:marBottom w:val="0"/>
          <w:divBdr>
            <w:top w:val="none" w:sz="0" w:space="0" w:color="auto"/>
            <w:left w:val="none" w:sz="0" w:space="0" w:color="auto"/>
            <w:bottom w:val="none" w:sz="0" w:space="0" w:color="auto"/>
            <w:right w:val="none" w:sz="0" w:space="0" w:color="auto"/>
          </w:divBdr>
        </w:div>
        <w:div w:id="1648780467">
          <w:marLeft w:val="0"/>
          <w:marRight w:val="0"/>
          <w:marTop w:val="0"/>
          <w:marBottom w:val="0"/>
          <w:divBdr>
            <w:top w:val="none" w:sz="0" w:space="0" w:color="auto"/>
            <w:left w:val="none" w:sz="0" w:space="0" w:color="auto"/>
            <w:bottom w:val="none" w:sz="0" w:space="0" w:color="auto"/>
            <w:right w:val="none" w:sz="0" w:space="0" w:color="auto"/>
          </w:divBdr>
        </w:div>
        <w:div w:id="1532113024">
          <w:marLeft w:val="0"/>
          <w:marRight w:val="0"/>
          <w:marTop w:val="0"/>
          <w:marBottom w:val="0"/>
          <w:divBdr>
            <w:top w:val="none" w:sz="0" w:space="0" w:color="auto"/>
            <w:left w:val="none" w:sz="0" w:space="0" w:color="auto"/>
            <w:bottom w:val="none" w:sz="0" w:space="0" w:color="auto"/>
            <w:right w:val="none" w:sz="0" w:space="0" w:color="auto"/>
          </w:divBdr>
        </w:div>
        <w:div w:id="725489850">
          <w:marLeft w:val="0"/>
          <w:marRight w:val="0"/>
          <w:marTop w:val="0"/>
          <w:marBottom w:val="0"/>
          <w:divBdr>
            <w:top w:val="none" w:sz="0" w:space="0" w:color="auto"/>
            <w:left w:val="none" w:sz="0" w:space="0" w:color="auto"/>
            <w:bottom w:val="none" w:sz="0" w:space="0" w:color="auto"/>
            <w:right w:val="none" w:sz="0" w:space="0" w:color="auto"/>
          </w:divBdr>
        </w:div>
        <w:div w:id="786267548">
          <w:marLeft w:val="0"/>
          <w:marRight w:val="0"/>
          <w:marTop w:val="0"/>
          <w:marBottom w:val="0"/>
          <w:divBdr>
            <w:top w:val="none" w:sz="0" w:space="0" w:color="auto"/>
            <w:left w:val="none" w:sz="0" w:space="0" w:color="auto"/>
            <w:bottom w:val="none" w:sz="0" w:space="0" w:color="auto"/>
            <w:right w:val="none" w:sz="0" w:space="0" w:color="auto"/>
          </w:divBdr>
        </w:div>
        <w:div w:id="1691837287">
          <w:marLeft w:val="0"/>
          <w:marRight w:val="0"/>
          <w:marTop w:val="0"/>
          <w:marBottom w:val="0"/>
          <w:divBdr>
            <w:top w:val="none" w:sz="0" w:space="0" w:color="auto"/>
            <w:left w:val="none" w:sz="0" w:space="0" w:color="auto"/>
            <w:bottom w:val="none" w:sz="0" w:space="0" w:color="auto"/>
            <w:right w:val="none" w:sz="0" w:space="0" w:color="auto"/>
          </w:divBdr>
        </w:div>
        <w:div w:id="344787211">
          <w:marLeft w:val="0"/>
          <w:marRight w:val="0"/>
          <w:marTop w:val="0"/>
          <w:marBottom w:val="0"/>
          <w:divBdr>
            <w:top w:val="none" w:sz="0" w:space="0" w:color="auto"/>
            <w:left w:val="none" w:sz="0" w:space="0" w:color="auto"/>
            <w:bottom w:val="none" w:sz="0" w:space="0" w:color="auto"/>
            <w:right w:val="none" w:sz="0" w:space="0" w:color="auto"/>
          </w:divBdr>
        </w:div>
        <w:div w:id="8914460">
          <w:marLeft w:val="0"/>
          <w:marRight w:val="0"/>
          <w:marTop w:val="0"/>
          <w:marBottom w:val="0"/>
          <w:divBdr>
            <w:top w:val="none" w:sz="0" w:space="0" w:color="auto"/>
            <w:left w:val="none" w:sz="0" w:space="0" w:color="auto"/>
            <w:bottom w:val="none" w:sz="0" w:space="0" w:color="auto"/>
            <w:right w:val="none" w:sz="0" w:space="0" w:color="auto"/>
          </w:divBdr>
        </w:div>
        <w:div w:id="1526093250">
          <w:marLeft w:val="0"/>
          <w:marRight w:val="0"/>
          <w:marTop w:val="0"/>
          <w:marBottom w:val="0"/>
          <w:divBdr>
            <w:top w:val="none" w:sz="0" w:space="0" w:color="auto"/>
            <w:left w:val="none" w:sz="0" w:space="0" w:color="auto"/>
            <w:bottom w:val="none" w:sz="0" w:space="0" w:color="auto"/>
            <w:right w:val="none" w:sz="0" w:space="0" w:color="auto"/>
          </w:divBdr>
        </w:div>
        <w:div w:id="454912354">
          <w:marLeft w:val="0"/>
          <w:marRight w:val="0"/>
          <w:marTop w:val="0"/>
          <w:marBottom w:val="0"/>
          <w:divBdr>
            <w:top w:val="none" w:sz="0" w:space="0" w:color="auto"/>
            <w:left w:val="none" w:sz="0" w:space="0" w:color="auto"/>
            <w:bottom w:val="none" w:sz="0" w:space="0" w:color="auto"/>
            <w:right w:val="none" w:sz="0" w:space="0" w:color="auto"/>
          </w:divBdr>
        </w:div>
        <w:div w:id="2089032955">
          <w:marLeft w:val="0"/>
          <w:marRight w:val="0"/>
          <w:marTop w:val="0"/>
          <w:marBottom w:val="0"/>
          <w:divBdr>
            <w:top w:val="none" w:sz="0" w:space="0" w:color="auto"/>
            <w:left w:val="none" w:sz="0" w:space="0" w:color="auto"/>
            <w:bottom w:val="none" w:sz="0" w:space="0" w:color="auto"/>
            <w:right w:val="none" w:sz="0" w:space="0" w:color="auto"/>
          </w:divBdr>
        </w:div>
        <w:div w:id="1821077404">
          <w:marLeft w:val="0"/>
          <w:marRight w:val="0"/>
          <w:marTop w:val="0"/>
          <w:marBottom w:val="0"/>
          <w:divBdr>
            <w:top w:val="none" w:sz="0" w:space="0" w:color="auto"/>
            <w:left w:val="none" w:sz="0" w:space="0" w:color="auto"/>
            <w:bottom w:val="none" w:sz="0" w:space="0" w:color="auto"/>
            <w:right w:val="none" w:sz="0" w:space="0" w:color="auto"/>
          </w:divBdr>
        </w:div>
        <w:div w:id="1551528197">
          <w:marLeft w:val="0"/>
          <w:marRight w:val="0"/>
          <w:marTop w:val="0"/>
          <w:marBottom w:val="0"/>
          <w:divBdr>
            <w:top w:val="none" w:sz="0" w:space="0" w:color="auto"/>
            <w:left w:val="none" w:sz="0" w:space="0" w:color="auto"/>
            <w:bottom w:val="none" w:sz="0" w:space="0" w:color="auto"/>
            <w:right w:val="none" w:sz="0" w:space="0" w:color="auto"/>
          </w:divBdr>
        </w:div>
        <w:div w:id="1980527975">
          <w:marLeft w:val="0"/>
          <w:marRight w:val="0"/>
          <w:marTop w:val="0"/>
          <w:marBottom w:val="0"/>
          <w:divBdr>
            <w:top w:val="none" w:sz="0" w:space="0" w:color="auto"/>
            <w:left w:val="none" w:sz="0" w:space="0" w:color="auto"/>
            <w:bottom w:val="none" w:sz="0" w:space="0" w:color="auto"/>
            <w:right w:val="none" w:sz="0" w:space="0" w:color="auto"/>
          </w:divBdr>
        </w:div>
        <w:div w:id="653267472">
          <w:marLeft w:val="0"/>
          <w:marRight w:val="0"/>
          <w:marTop w:val="0"/>
          <w:marBottom w:val="0"/>
          <w:divBdr>
            <w:top w:val="none" w:sz="0" w:space="0" w:color="auto"/>
            <w:left w:val="none" w:sz="0" w:space="0" w:color="auto"/>
            <w:bottom w:val="none" w:sz="0" w:space="0" w:color="auto"/>
            <w:right w:val="none" w:sz="0" w:space="0" w:color="auto"/>
          </w:divBdr>
        </w:div>
        <w:div w:id="1797140830">
          <w:marLeft w:val="0"/>
          <w:marRight w:val="0"/>
          <w:marTop w:val="0"/>
          <w:marBottom w:val="0"/>
          <w:divBdr>
            <w:top w:val="none" w:sz="0" w:space="0" w:color="auto"/>
            <w:left w:val="none" w:sz="0" w:space="0" w:color="auto"/>
            <w:bottom w:val="none" w:sz="0" w:space="0" w:color="auto"/>
            <w:right w:val="none" w:sz="0" w:space="0" w:color="auto"/>
          </w:divBdr>
        </w:div>
        <w:div w:id="203716205">
          <w:marLeft w:val="0"/>
          <w:marRight w:val="0"/>
          <w:marTop w:val="0"/>
          <w:marBottom w:val="0"/>
          <w:divBdr>
            <w:top w:val="none" w:sz="0" w:space="0" w:color="auto"/>
            <w:left w:val="none" w:sz="0" w:space="0" w:color="auto"/>
            <w:bottom w:val="none" w:sz="0" w:space="0" w:color="auto"/>
            <w:right w:val="none" w:sz="0" w:space="0" w:color="auto"/>
          </w:divBdr>
        </w:div>
        <w:div w:id="1385374353">
          <w:marLeft w:val="0"/>
          <w:marRight w:val="0"/>
          <w:marTop w:val="0"/>
          <w:marBottom w:val="0"/>
          <w:divBdr>
            <w:top w:val="none" w:sz="0" w:space="0" w:color="auto"/>
            <w:left w:val="none" w:sz="0" w:space="0" w:color="auto"/>
            <w:bottom w:val="none" w:sz="0" w:space="0" w:color="auto"/>
            <w:right w:val="none" w:sz="0" w:space="0" w:color="auto"/>
          </w:divBdr>
        </w:div>
        <w:div w:id="834959725">
          <w:marLeft w:val="0"/>
          <w:marRight w:val="0"/>
          <w:marTop w:val="0"/>
          <w:marBottom w:val="0"/>
          <w:divBdr>
            <w:top w:val="none" w:sz="0" w:space="0" w:color="auto"/>
            <w:left w:val="none" w:sz="0" w:space="0" w:color="auto"/>
            <w:bottom w:val="none" w:sz="0" w:space="0" w:color="auto"/>
            <w:right w:val="none" w:sz="0" w:space="0" w:color="auto"/>
          </w:divBdr>
        </w:div>
        <w:div w:id="1712420072">
          <w:marLeft w:val="0"/>
          <w:marRight w:val="0"/>
          <w:marTop w:val="0"/>
          <w:marBottom w:val="0"/>
          <w:divBdr>
            <w:top w:val="none" w:sz="0" w:space="0" w:color="auto"/>
            <w:left w:val="none" w:sz="0" w:space="0" w:color="auto"/>
            <w:bottom w:val="none" w:sz="0" w:space="0" w:color="auto"/>
            <w:right w:val="none" w:sz="0" w:space="0" w:color="auto"/>
          </w:divBdr>
        </w:div>
        <w:div w:id="339963936">
          <w:marLeft w:val="0"/>
          <w:marRight w:val="0"/>
          <w:marTop w:val="0"/>
          <w:marBottom w:val="0"/>
          <w:divBdr>
            <w:top w:val="none" w:sz="0" w:space="0" w:color="auto"/>
            <w:left w:val="none" w:sz="0" w:space="0" w:color="auto"/>
            <w:bottom w:val="none" w:sz="0" w:space="0" w:color="auto"/>
            <w:right w:val="none" w:sz="0" w:space="0" w:color="auto"/>
          </w:divBdr>
        </w:div>
        <w:div w:id="362218758">
          <w:marLeft w:val="0"/>
          <w:marRight w:val="0"/>
          <w:marTop w:val="0"/>
          <w:marBottom w:val="0"/>
          <w:divBdr>
            <w:top w:val="none" w:sz="0" w:space="0" w:color="auto"/>
            <w:left w:val="none" w:sz="0" w:space="0" w:color="auto"/>
            <w:bottom w:val="none" w:sz="0" w:space="0" w:color="auto"/>
            <w:right w:val="none" w:sz="0" w:space="0" w:color="auto"/>
          </w:divBdr>
        </w:div>
        <w:div w:id="903495073">
          <w:marLeft w:val="0"/>
          <w:marRight w:val="0"/>
          <w:marTop w:val="0"/>
          <w:marBottom w:val="0"/>
          <w:divBdr>
            <w:top w:val="none" w:sz="0" w:space="0" w:color="auto"/>
            <w:left w:val="none" w:sz="0" w:space="0" w:color="auto"/>
            <w:bottom w:val="none" w:sz="0" w:space="0" w:color="auto"/>
            <w:right w:val="none" w:sz="0" w:space="0" w:color="auto"/>
          </w:divBdr>
        </w:div>
      </w:divsChild>
    </w:div>
    <w:div w:id="1512136475">
      <w:bodyDiv w:val="1"/>
      <w:marLeft w:val="0"/>
      <w:marRight w:val="0"/>
      <w:marTop w:val="0"/>
      <w:marBottom w:val="0"/>
      <w:divBdr>
        <w:top w:val="none" w:sz="0" w:space="0" w:color="auto"/>
        <w:left w:val="none" w:sz="0" w:space="0" w:color="auto"/>
        <w:bottom w:val="none" w:sz="0" w:space="0" w:color="auto"/>
        <w:right w:val="none" w:sz="0" w:space="0" w:color="auto"/>
      </w:divBdr>
      <w:divsChild>
        <w:div w:id="1394885612">
          <w:marLeft w:val="0"/>
          <w:marRight w:val="0"/>
          <w:marTop w:val="0"/>
          <w:marBottom w:val="0"/>
          <w:divBdr>
            <w:top w:val="none" w:sz="0" w:space="0" w:color="auto"/>
            <w:left w:val="none" w:sz="0" w:space="0" w:color="auto"/>
            <w:bottom w:val="none" w:sz="0" w:space="0" w:color="auto"/>
            <w:right w:val="none" w:sz="0" w:space="0" w:color="auto"/>
          </w:divBdr>
          <w:divsChild>
            <w:div w:id="727071633">
              <w:marLeft w:val="0"/>
              <w:marRight w:val="0"/>
              <w:marTop w:val="0"/>
              <w:marBottom w:val="0"/>
              <w:divBdr>
                <w:top w:val="none" w:sz="0" w:space="0" w:color="auto"/>
                <w:left w:val="none" w:sz="0" w:space="0" w:color="auto"/>
                <w:bottom w:val="none" w:sz="0" w:space="0" w:color="auto"/>
                <w:right w:val="none" w:sz="0" w:space="0" w:color="auto"/>
              </w:divBdr>
              <w:divsChild>
                <w:div w:id="2991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4962">
      <w:bodyDiv w:val="1"/>
      <w:marLeft w:val="0"/>
      <w:marRight w:val="0"/>
      <w:marTop w:val="0"/>
      <w:marBottom w:val="0"/>
      <w:divBdr>
        <w:top w:val="none" w:sz="0" w:space="0" w:color="auto"/>
        <w:left w:val="none" w:sz="0" w:space="0" w:color="auto"/>
        <w:bottom w:val="none" w:sz="0" w:space="0" w:color="auto"/>
        <w:right w:val="none" w:sz="0" w:space="0" w:color="auto"/>
      </w:divBdr>
      <w:divsChild>
        <w:div w:id="1206522483">
          <w:marLeft w:val="0"/>
          <w:marRight w:val="0"/>
          <w:marTop w:val="0"/>
          <w:marBottom w:val="0"/>
          <w:divBdr>
            <w:top w:val="none" w:sz="0" w:space="0" w:color="auto"/>
            <w:left w:val="none" w:sz="0" w:space="0" w:color="auto"/>
            <w:bottom w:val="none" w:sz="0" w:space="0" w:color="auto"/>
            <w:right w:val="none" w:sz="0" w:space="0" w:color="auto"/>
          </w:divBdr>
          <w:divsChild>
            <w:div w:id="1158571033">
              <w:marLeft w:val="0"/>
              <w:marRight w:val="0"/>
              <w:marTop w:val="0"/>
              <w:marBottom w:val="0"/>
              <w:divBdr>
                <w:top w:val="none" w:sz="0" w:space="0" w:color="auto"/>
                <w:left w:val="none" w:sz="0" w:space="0" w:color="auto"/>
                <w:bottom w:val="none" w:sz="0" w:space="0" w:color="auto"/>
                <w:right w:val="none" w:sz="0" w:space="0" w:color="auto"/>
              </w:divBdr>
              <w:divsChild>
                <w:div w:id="60076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012876">
      <w:bodyDiv w:val="1"/>
      <w:marLeft w:val="0"/>
      <w:marRight w:val="0"/>
      <w:marTop w:val="0"/>
      <w:marBottom w:val="0"/>
      <w:divBdr>
        <w:top w:val="none" w:sz="0" w:space="0" w:color="auto"/>
        <w:left w:val="none" w:sz="0" w:space="0" w:color="auto"/>
        <w:bottom w:val="none" w:sz="0" w:space="0" w:color="auto"/>
        <w:right w:val="none" w:sz="0" w:space="0" w:color="auto"/>
      </w:divBdr>
      <w:divsChild>
        <w:div w:id="1738285711">
          <w:marLeft w:val="0"/>
          <w:marRight w:val="0"/>
          <w:marTop w:val="0"/>
          <w:marBottom w:val="0"/>
          <w:divBdr>
            <w:top w:val="none" w:sz="0" w:space="0" w:color="auto"/>
            <w:left w:val="none" w:sz="0" w:space="0" w:color="auto"/>
            <w:bottom w:val="none" w:sz="0" w:space="0" w:color="auto"/>
            <w:right w:val="none" w:sz="0" w:space="0" w:color="auto"/>
          </w:divBdr>
          <w:divsChild>
            <w:div w:id="847911006">
              <w:marLeft w:val="0"/>
              <w:marRight w:val="0"/>
              <w:marTop w:val="0"/>
              <w:marBottom w:val="0"/>
              <w:divBdr>
                <w:top w:val="none" w:sz="0" w:space="0" w:color="auto"/>
                <w:left w:val="none" w:sz="0" w:space="0" w:color="auto"/>
                <w:bottom w:val="none" w:sz="0" w:space="0" w:color="auto"/>
                <w:right w:val="none" w:sz="0" w:space="0" w:color="auto"/>
              </w:divBdr>
              <w:divsChild>
                <w:div w:id="183194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680727">
      <w:bodyDiv w:val="1"/>
      <w:marLeft w:val="0"/>
      <w:marRight w:val="0"/>
      <w:marTop w:val="0"/>
      <w:marBottom w:val="0"/>
      <w:divBdr>
        <w:top w:val="none" w:sz="0" w:space="0" w:color="auto"/>
        <w:left w:val="none" w:sz="0" w:space="0" w:color="auto"/>
        <w:bottom w:val="none" w:sz="0" w:space="0" w:color="auto"/>
        <w:right w:val="none" w:sz="0" w:space="0" w:color="auto"/>
      </w:divBdr>
      <w:divsChild>
        <w:div w:id="669991463">
          <w:marLeft w:val="0"/>
          <w:marRight w:val="0"/>
          <w:marTop w:val="0"/>
          <w:marBottom w:val="0"/>
          <w:divBdr>
            <w:top w:val="none" w:sz="0" w:space="0" w:color="auto"/>
            <w:left w:val="none" w:sz="0" w:space="0" w:color="auto"/>
            <w:bottom w:val="none" w:sz="0" w:space="0" w:color="auto"/>
            <w:right w:val="none" w:sz="0" w:space="0" w:color="auto"/>
          </w:divBdr>
          <w:divsChild>
            <w:div w:id="818883161">
              <w:marLeft w:val="0"/>
              <w:marRight w:val="0"/>
              <w:marTop w:val="0"/>
              <w:marBottom w:val="0"/>
              <w:divBdr>
                <w:top w:val="none" w:sz="0" w:space="0" w:color="auto"/>
                <w:left w:val="none" w:sz="0" w:space="0" w:color="auto"/>
                <w:bottom w:val="none" w:sz="0" w:space="0" w:color="auto"/>
                <w:right w:val="none" w:sz="0" w:space="0" w:color="auto"/>
              </w:divBdr>
              <w:divsChild>
                <w:div w:id="1107887205">
                  <w:marLeft w:val="0"/>
                  <w:marRight w:val="0"/>
                  <w:marTop w:val="0"/>
                  <w:marBottom w:val="0"/>
                  <w:divBdr>
                    <w:top w:val="none" w:sz="0" w:space="0" w:color="auto"/>
                    <w:left w:val="none" w:sz="0" w:space="0" w:color="auto"/>
                    <w:bottom w:val="none" w:sz="0" w:space="0" w:color="auto"/>
                    <w:right w:val="none" w:sz="0" w:space="0" w:color="auto"/>
                  </w:divBdr>
                  <w:divsChild>
                    <w:div w:id="176418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665762">
      <w:bodyDiv w:val="1"/>
      <w:marLeft w:val="0"/>
      <w:marRight w:val="0"/>
      <w:marTop w:val="0"/>
      <w:marBottom w:val="0"/>
      <w:divBdr>
        <w:top w:val="none" w:sz="0" w:space="0" w:color="auto"/>
        <w:left w:val="none" w:sz="0" w:space="0" w:color="auto"/>
        <w:bottom w:val="none" w:sz="0" w:space="0" w:color="auto"/>
        <w:right w:val="none" w:sz="0" w:space="0" w:color="auto"/>
      </w:divBdr>
    </w:div>
    <w:div w:id="2075856353">
      <w:bodyDiv w:val="1"/>
      <w:marLeft w:val="0"/>
      <w:marRight w:val="0"/>
      <w:marTop w:val="0"/>
      <w:marBottom w:val="0"/>
      <w:divBdr>
        <w:top w:val="none" w:sz="0" w:space="0" w:color="auto"/>
        <w:left w:val="none" w:sz="0" w:space="0" w:color="auto"/>
        <w:bottom w:val="none" w:sz="0" w:space="0" w:color="auto"/>
        <w:right w:val="none" w:sz="0" w:space="0" w:color="auto"/>
      </w:divBdr>
      <w:divsChild>
        <w:div w:id="927345533">
          <w:marLeft w:val="0"/>
          <w:marRight w:val="0"/>
          <w:marTop w:val="0"/>
          <w:marBottom w:val="0"/>
          <w:divBdr>
            <w:top w:val="none" w:sz="0" w:space="0" w:color="auto"/>
            <w:left w:val="none" w:sz="0" w:space="0" w:color="auto"/>
            <w:bottom w:val="none" w:sz="0" w:space="0" w:color="auto"/>
            <w:right w:val="none" w:sz="0" w:space="0" w:color="auto"/>
          </w:divBdr>
          <w:divsChild>
            <w:div w:id="1552304718">
              <w:marLeft w:val="0"/>
              <w:marRight w:val="0"/>
              <w:marTop w:val="0"/>
              <w:marBottom w:val="0"/>
              <w:divBdr>
                <w:top w:val="none" w:sz="0" w:space="0" w:color="auto"/>
                <w:left w:val="none" w:sz="0" w:space="0" w:color="auto"/>
                <w:bottom w:val="none" w:sz="0" w:space="0" w:color="auto"/>
                <w:right w:val="none" w:sz="0" w:space="0" w:color="auto"/>
              </w:divBdr>
              <w:divsChild>
                <w:div w:id="473376279">
                  <w:marLeft w:val="0"/>
                  <w:marRight w:val="0"/>
                  <w:marTop w:val="0"/>
                  <w:marBottom w:val="0"/>
                  <w:divBdr>
                    <w:top w:val="none" w:sz="0" w:space="0" w:color="auto"/>
                    <w:left w:val="none" w:sz="0" w:space="0" w:color="auto"/>
                    <w:bottom w:val="none" w:sz="0" w:space="0" w:color="auto"/>
                    <w:right w:val="none" w:sz="0" w:space="0" w:color="auto"/>
                  </w:divBdr>
                  <w:divsChild>
                    <w:div w:id="165787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3B0C05"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86382"/>
    <w:rsid w:val="00293633"/>
    <w:rsid w:val="002B6F69"/>
    <w:rsid w:val="00347B90"/>
    <w:rsid w:val="003B0C05"/>
    <w:rsid w:val="00521018"/>
    <w:rsid w:val="0060258D"/>
    <w:rsid w:val="0066575F"/>
    <w:rsid w:val="006D29AF"/>
    <w:rsid w:val="007A1E22"/>
    <w:rsid w:val="007A6450"/>
    <w:rsid w:val="007F1C55"/>
    <w:rsid w:val="009416E9"/>
    <w:rsid w:val="00AF5401"/>
    <w:rsid w:val="00AF7617"/>
    <w:rsid w:val="00C9590C"/>
    <w:rsid w:val="00D662B0"/>
    <w:rsid w:val="00E3101C"/>
    <w:rsid w:val="00E36B4C"/>
    <w:rsid w:val="00EA27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17</Pages>
  <Words>4105</Words>
  <Characters>23403</Characters>
  <Application>Microsoft Office Word</Application>
  <DocSecurity>8</DocSecurity>
  <Lines>195</Lines>
  <Paragraphs>54</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27454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BBL Electrical and Air Conditioning Services</cp:lastModifiedBy>
  <cp:revision>100</cp:revision>
  <cp:lastPrinted>2014-09-07T21:40:00Z</cp:lastPrinted>
  <dcterms:created xsi:type="dcterms:W3CDTF">2018-12-17T11:43:00Z</dcterms:created>
  <dcterms:modified xsi:type="dcterms:W3CDTF">2018-12-24T03:09:00Z</dcterms:modified>
  <cp:category>Workbook</cp:category>
  <cp:contentStatus>v1-2_29/01/2016</cp:contentStatus>
</cp:coreProperties>
</file>