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D214D0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D214D0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D214D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D214D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D214D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D214D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E11567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55234764" w:edGrp="everyone"/>
            <w:r>
              <w:rPr>
                <w:rFonts w:ascii="Arial" w:hAnsi="Arial" w:cs="Arial"/>
                <w:sz w:val="22"/>
                <w:szCs w:val="22"/>
              </w:rPr>
              <w:t>Numan Rehman</w:t>
            </w:r>
            <w:permEnd w:id="555234764"/>
          </w:p>
        </w:tc>
      </w:tr>
      <w:tr w:rsidR="008128FA" w:rsidRPr="00DD7A44" w:rsidTr="00D214D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D214D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6615899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D214D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66158990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D214D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E11567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15665709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ermEnd w:id="1615665709"/>
          </w:p>
        </w:tc>
      </w:tr>
      <w:tr w:rsidR="008128FA" w:rsidRPr="00DD7A44" w:rsidTr="00D214D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D214D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50400262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D214D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504002624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D214D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D214D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83354187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E11567" w:rsidP="00D214D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483354187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D214D0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D214D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D214D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D214D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D214D0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D214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D214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73337978" w:edGrp="everyone"/>
            <w:permEnd w:id="573337978"/>
          </w:p>
        </w:tc>
        <w:tc>
          <w:tcPr>
            <w:tcW w:w="1272" w:type="dxa"/>
            <w:vAlign w:val="center"/>
          </w:tcPr>
          <w:p w:rsidR="008128FA" w:rsidRPr="00DD7A44" w:rsidRDefault="008128FA" w:rsidP="00D214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D214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D214D0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D214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D214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131381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8128FA" w:rsidRPr="00DD7A44" w:rsidRDefault="008128FA" w:rsidP="00D214D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3138144" w:displacedByCustomXml="prev"/>
        <w:permStart w:id="1963935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8128FA" w:rsidRPr="00DD7A44" w:rsidRDefault="008128FA" w:rsidP="00D214D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393512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D214D0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D214D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t>Assessor Comments</w:t>
            </w:r>
          </w:p>
        </w:tc>
      </w:tr>
      <w:tr w:rsidR="008128FA" w:rsidRPr="00DD7A44" w:rsidTr="00D214D0">
        <w:trPr>
          <w:trHeight w:val="13602"/>
        </w:trPr>
        <w:tc>
          <w:tcPr>
            <w:tcW w:w="9016" w:type="dxa"/>
          </w:tcPr>
          <w:p w:rsidR="008128FA" w:rsidRPr="00DD7A44" w:rsidRDefault="008128FA" w:rsidP="00D214D0">
            <w:pPr>
              <w:rPr>
                <w:rFonts w:ascii="Arial" w:hAnsi="Arial" w:cs="Arial"/>
                <w:szCs w:val="24"/>
              </w:rPr>
            </w:pPr>
            <w:permStart w:id="3739708" w:edGrp="everyone"/>
            <w:permEnd w:id="3739708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894661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4661560" w:displacedByCustomXml="prev"/>
      </w:tr>
      <w:tr w:rsidR="00173155" w:rsidTr="00D214D0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E11567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96435406" w:edGrp="everyone"/>
            <w:r>
              <w:rPr>
                <w:rFonts w:ascii="Arial" w:hAnsi="Arial" w:cs="Arial"/>
                <w:sz w:val="22"/>
                <w:szCs w:val="22"/>
              </w:rPr>
              <w:t>Concept sketch</w:t>
            </w:r>
            <w:permEnd w:id="1196435406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Default="00E11567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41016538" w:edGrp="everyone"/>
            <w:r>
              <w:rPr>
                <w:rFonts w:ascii="Arial" w:hAnsi="Arial" w:cs="Arial"/>
                <w:sz w:val="22"/>
                <w:szCs w:val="22"/>
              </w:rPr>
              <w:t>Getting thoughts on paper</w:t>
            </w:r>
          </w:p>
          <w:p w:rsidR="00173155" w:rsidRPr="00DD7A44" w:rsidRDefault="00D214D0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Planning any special or critical areas.</w:t>
            </w:r>
            <w:permEnd w:id="3410165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D214D0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D214D0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3875941" w:edGrp="everyone"/>
            <w:r>
              <w:rPr>
                <w:rFonts w:ascii="Arial" w:hAnsi="Arial" w:cs="Arial"/>
                <w:sz w:val="22"/>
                <w:szCs w:val="22"/>
              </w:rPr>
              <w:t>Floor plans</w:t>
            </w:r>
            <w:permEnd w:id="383875941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Default="00D214D0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8535624" w:edGrp="everyone"/>
            <w:r>
              <w:rPr>
                <w:rFonts w:ascii="Arial" w:hAnsi="Arial" w:cs="Arial"/>
                <w:sz w:val="22"/>
                <w:szCs w:val="22"/>
              </w:rPr>
              <w:t>Layout / arrangement of the rooms</w:t>
            </w:r>
          </w:p>
          <w:p w:rsidR="00173155" w:rsidRPr="00DD7A44" w:rsidRDefault="00D214D0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House interior</w:t>
            </w:r>
            <w:permEnd w:id="13385356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D214D0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D214D0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14921048" w:edGrp="everyone"/>
            <w:r>
              <w:rPr>
                <w:rFonts w:ascii="Arial" w:hAnsi="Arial" w:cs="Arial"/>
                <w:sz w:val="22"/>
                <w:szCs w:val="22"/>
              </w:rPr>
              <w:t>Orthographic drawings</w:t>
            </w:r>
            <w:permEnd w:id="1014921048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Default="00D214D0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73602424" w:edGrp="everyone"/>
            <w:r>
              <w:rPr>
                <w:rFonts w:ascii="Arial" w:hAnsi="Arial" w:cs="Arial"/>
                <w:sz w:val="22"/>
                <w:szCs w:val="22"/>
              </w:rPr>
              <w:t>Representing 3 D view on paper in 2D format</w:t>
            </w:r>
          </w:p>
          <w:p w:rsidR="000B199E" w:rsidRDefault="000B199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Ceiling and floors</w:t>
            </w:r>
          </w:p>
          <w:permEnd w:id="573602424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D214D0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D214D0" w:rsidP="00D214D0">
            <w:pPr>
              <w:rPr>
                <w:rFonts w:ascii="Arial" w:hAnsi="Arial" w:cs="Arial"/>
                <w:sz w:val="22"/>
                <w:szCs w:val="22"/>
              </w:rPr>
            </w:pPr>
            <w:permStart w:id="1932276708" w:edGrp="everyone"/>
            <w:r>
              <w:rPr>
                <w:rFonts w:ascii="Arial" w:hAnsi="Arial" w:cs="Arial"/>
                <w:sz w:val="22"/>
                <w:szCs w:val="22"/>
              </w:rPr>
              <w:t>3D provides more realistic picture of space</w:t>
            </w:r>
          </w:p>
          <w:p w:rsidR="00AE027A" w:rsidRDefault="00AE027A" w:rsidP="00D214D0">
            <w:pPr>
              <w:rPr>
                <w:rFonts w:ascii="Arial" w:hAnsi="Arial" w:cs="Arial"/>
                <w:sz w:val="22"/>
                <w:szCs w:val="22"/>
              </w:rPr>
            </w:pPr>
          </w:p>
          <w:p w:rsidR="00AE027A" w:rsidRDefault="00D214D0" w:rsidP="00D21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They can be developed using different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softwares</w:t>
            </w:r>
            <w:proofErr w:type="spellEnd"/>
          </w:p>
          <w:p w:rsidR="00AE027A" w:rsidRPr="00DD7A44" w:rsidRDefault="004B6C17" w:rsidP="00D21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Gives understanding of the scale</w:t>
            </w:r>
            <w:permEnd w:id="1932276708"/>
          </w:p>
        </w:tc>
        <w:permStart w:id="8351384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5138450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Default="00D214D0" w:rsidP="00D214D0">
            <w:pPr>
              <w:rPr>
                <w:rFonts w:ascii="Arial" w:hAnsi="Arial" w:cs="Arial"/>
                <w:sz w:val="22"/>
                <w:szCs w:val="22"/>
              </w:rPr>
            </w:pPr>
            <w:permStart w:id="1676103807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r w:rsidR="004B6C17">
              <w:rPr>
                <w:rFonts w:ascii="Arial" w:hAnsi="Arial" w:cs="Arial"/>
                <w:sz w:val="22"/>
                <w:szCs w:val="22"/>
              </w:rPr>
              <w:t>, supervisor</w:t>
            </w:r>
          </w:p>
          <w:permEnd w:id="1676103807"/>
          <w:p w:rsidR="001E47BF" w:rsidRPr="00DD7A44" w:rsidRDefault="001E47BF" w:rsidP="00D214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693399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9339975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D214D0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4B6C17" w:rsidP="00D214D0">
            <w:pPr>
              <w:rPr>
                <w:rFonts w:ascii="Arial" w:hAnsi="Arial" w:cs="Arial"/>
                <w:sz w:val="22"/>
                <w:szCs w:val="22"/>
              </w:rPr>
            </w:pPr>
            <w:permStart w:id="1328904034" w:edGrp="everyone"/>
            <w:r>
              <w:rPr>
                <w:rFonts w:ascii="Arial" w:hAnsi="Arial" w:cs="Arial"/>
                <w:sz w:val="22"/>
                <w:szCs w:val="22"/>
              </w:rPr>
              <w:t>Induction and PPE</w:t>
            </w:r>
          </w:p>
          <w:permEnd w:id="1328904034"/>
          <w:p w:rsidR="00AE027A" w:rsidRPr="00DD7A44" w:rsidRDefault="00AE027A" w:rsidP="00D214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5300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300971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29720"/>
      <w:r>
        <w:t>Identify two (2) types of tools/equipment you would use when inspecting the area to take measurements.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5673FD" w:rsidP="00D214D0">
            <w:pPr>
              <w:rPr>
                <w:rFonts w:ascii="Arial" w:hAnsi="Arial" w:cs="Arial"/>
                <w:sz w:val="22"/>
                <w:szCs w:val="22"/>
              </w:rPr>
            </w:pPr>
            <w:permStart w:id="1897812446" w:edGrp="everyone"/>
            <w:r>
              <w:rPr>
                <w:rFonts w:ascii="Arial" w:hAnsi="Arial" w:cs="Arial"/>
                <w:sz w:val="22"/>
                <w:szCs w:val="22"/>
              </w:rPr>
              <w:t>Measuring wheel</w:t>
            </w:r>
          </w:p>
          <w:p w:rsidR="005F5B88" w:rsidRPr="00DD7A44" w:rsidRDefault="005673FD" w:rsidP="00D21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Spirit level</w:t>
            </w:r>
            <w:permEnd w:id="1897812446"/>
          </w:p>
        </w:tc>
        <w:permStart w:id="19147282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4728207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6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6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5673FD" w:rsidP="00D214D0">
            <w:pPr>
              <w:rPr>
                <w:rFonts w:ascii="Arial" w:hAnsi="Arial" w:cs="Arial"/>
                <w:sz w:val="22"/>
                <w:szCs w:val="22"/>
              </w:rPr>
            </w:pPr>
            <w:permStart w:id="914362379" w:edGrp="everyone"/>
            <w:r>
              <w:rPr>
                <w:rFonts w:ascii="Arial" w:hAnsi="Arial" w:cs="Arial"/>
                <w:sz w:val="22"/>
                <w:szCs w:val="22"/>
              </w:rPr>
              <w:t>HB Pencil, rubber and bio.</w:t>
            </w:r>
          </w:p>
          <w:p w:rsidR="005F5B88" w:rsidRDefault="005673FD" w:rsidP="00D21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Clip board and paper</w:t>
            </w:r>
          </w:p>
          <w:p w:rsidR="005F5B88" w:rsidRPr="00DD7A44" w:rsidRDefault="004B6C17" w:rsidP="00D21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Computer, digital camera</w:t>
            </w:r>
            <w:permEnd w:id="914362379"/>
          </w:p>
        </w:tc>
        <w:permStart w:id="4574431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7443191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7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7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411227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1122798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594082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40824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8995787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995787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0212626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5673FD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12626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580087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0087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8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080548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AB6156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80548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517409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1740980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221524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1524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9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9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AB6156" w:rsidP="00D214D0">
            <w:pPr>
              <w:rPr>
                <w:rFonts w:ascii="Arial" w:hAnsi="Arial" w:cs="Arial"/>
                <w:sz w:val="22"/>
                <w:szCs w:val="22"/>
              </w:rPr>
            </w:pPr>
            <w:permStart w:id="553668320" w:edGrp="everyone"/>
            <w:r w:rsidRPr="00AB6156">
              <w:rPr>
                <w:rFonts w:ascii="Arial" w:hAnsi="Arial" w:cs="Arial"/>
                <w:sz w:val="22"/>
                <w:szCs w:val="22"/>
              </w:rPr>
              <w:t>Buildings are drawn in proportion</w:t>
            </w:r>
            <w:r w:rsidR="004B6C17">
              <w:rPr>
                <w:rFonts w:ascii="Arial" w:hAnsi="Arial" w:cs="Arial"/>
                <w:sz w:val="22"/>
                <w:szCs w:val="22"/>
              </w:rPr>
              <w:t xml:space="preserve"> (reduce or enlarged)</w:t>
            </w:r>
            <w:r w:rsidRPr="00AB6156">
              <w:rPr>
                <w:rFonts w:ascii="Arial" w:hAnsi="Arial" w:cs="Arial"/>
                <w:sz w:val="22"/>
                <w:szCs w:val="22"/>
              </w:rPr>
              <w:t xml:space="preserve"> to the actual measurement of the object which is known as the scale of the drawing</w:t>
            </w:r>
          </w:p>
          <w:p w:rsidR="00AE027A" w:rsidRDefault="00AE027A" w:rsidP="00D214D0">
            <w:pPr>
              <w:rPr>
                <w:rFonts w:ascii="Arial" w:hAnsi="Arial" w:cs="Arial"/>
                <w:sz w:val="22"/>
                <w:szCs w:val="22"/>
              </w:rPr>
            </w:pPr>
          </w:p>
          <w:p w:rsidR="00AB6156" w:rsidRPr="00AB6156" w:rsidRDefault="00AB6156" w:rsidP="00AB6156">
            <w:pPr>
              <w:rPr>
                <w:rFonts w:ascii="Arial" w:hAnsi="Arial" w:cs="Arial"/>
                <w:sz w:val="22"/>
                <w:szCs w:val="22"/>
              </w:rPr>
            </w:pPr>
            <w:r w:rsidRPr="00AB6156">
              <w:rPr>
                <w:rFonts w:ascii="Arial" w:hAnsi="Arial" w:cs="Arial"/>
                <w:sz w:val="22"/>
                <w:szCs w:val="22"/>
              </w:rPr>
              <w:t>If the drawing is 1:10 the object is drawn a tenth of its actual size.</w:t>
            </w:r>
          </w:p>
          <w:permEnd w:id="553668320"/>
          <w:p w:rsidR="00AE027A" w:rsidRPr="00DD7A44" w:rsidRDefault="00AE027A" w:rsidP="00D214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99139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139045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0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0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AB6156" w:rsidP="00D214D0">
            <w:pPr>
              <w:rPr>
                <w:rFonts w:ascii="Arial" w:hAnsi="Arial" w:cs="Arial"/>
                <w:sz w:val="22"/>
                <w:szCs w:val="22"/>
              </w:rPr>
            </w:pPr>
            <w:permStart w:id="1672154718" w:edGrp="everyone"/>
            <w:r>
              <w:rPr>
                <w:rFonts w:ascii="Arial" w:hAnsi="Arial" w:cs="Arial"/>
                <w:sz w:val="22"/>
                <w:szCs w:val="22"/>
              </w:rPr>
              <w:t>1 m = 1000 mm</w:t>
            </w:r>
          </w:p>
          <w:p w:rsidR="00AE027A" w:rsidRDefault="00AB6156" w:rsidP="00D21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2.4m = 2400 mm</w:t>
            </w:r>
          </w:p>
          <w:p w:rsidR="00AE027A" w:rsidRDefault="00AE027A" w:rsidP="00D214D0">
            <w:pPr>
              <w:rPr>
                <w:rFonts w:ascii="Arial" w:hAnsi="Arial" w:cs="Arial"/>
                <w:sz w:val="22"/>
                <w:szCs w:val="22"/>
              </w:rPr>
            </w:pPr>
          </w:p>
          <w:p w:rsidR="00AE027A" w:rsidRPr="00DD7A44" w:rsidRDefault="00AB6156" w:rsidP="00D214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Scale 1:100 means 2.4m (2400mm) high wall will be drawn 24 mm on drawing.</w:t>
            </w:r>
            <w:permEnd w:id="1672154718"/>
          </w:p>
        </w:tc>
        <w:permStart w:id="21782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782233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1" w:name="_Ref1653143"/>
      <w:r>
        <w:t>Explain the purpose of a key or legend on sketches/drawings.</w:t>
      </w:r>
      <w:bookmarkEnd w:id="11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6B01E4" w:rsidP="00D214D0">
            <w:pPr>
              <w:rPr>
                <w:rFonts w:ascii="Arial" w:hAnsi="Arial" w:cs="Arial"/>
                <w:sz w:val="22"/>
                <w:szCs w:val="22"/>
              </w:rPr>
            </w:pPr>
            <w:permStart w:id="1683450195" w:edGrp="everyone"/>
            <w:r>
              <w:rPr>
                <w:rFonts w:ascii="Arial" w:hAnsi="Arial" w:cs="Arial"/>
                <w:sz w:val="22"/>
                <w:szCs w:val="22"/>
              </w:rPr>
              <w:t>Key or legends explains the meaning of symbol used in sketches/drawings</w:t>
            </w:r>
            <w:permEnd w:id="1683450195"/>
          </w:p>
        </w:tc>
        <w:permStart w:id="508371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8371777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5"/>
      <w:r>
        <w:t xml:space="preserve">Which of the following are true about drawing contours? </w:t>
      </w:r>
      <w:r>
        <w:br/>
        <w:t>Tick all that apply.</w:t>
      </w:r>
      <w:bookmarkEnd w:id="12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657985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5798511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6769331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C75E39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693319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2396222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962224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1325569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C75E39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255690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4818319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C75E39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183199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7657624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6576242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3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9808982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0898205" w:displacedByCustomXml="prev"/>
      </w:tr>
      <w:tr w:rsidR="00462DAA" w:rsidTr="00D214D0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1A57A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43585152" w:edGrp="everyone"/>
            <w:r>
              <w:rPr>
                <w:rFonts w:ascii="Arial" w:hAnsi="Arial" w:cs="Arial"/>
                <w:sz w:val="22"/>
                <w:szCs w:val="22"/>
              </w:rPr>
              <w:t>Volume 2 and Part 3.5</w:t>
            </w:r>
            <w:r w:rsidR="004B6C17">
              <w:rPr>
                <w:rFonts w:ascii="Arial" w:hAnsi="Arial" w:cs="Arial"/>
                <w:sz w:val="22"/>
                <w:szCs w:val="22"/>
              </w:rPr>
              <w:t>.1.0</w:t>
            </w:r>
            <w:r>
              <w:rPr>
                <w:rFonts w:ascii="Arial" w:hAnsi="Arial" w:cs="Arial"/>
                <w:sz w:val="22"/>
                <w:szCs w:val="22"/>
              </w:rPr>
              <w:t xml:space="preserve"> – 3.5.</w:t>
            </w:r>
            <w:r w:rsidR="004B6C17">
              <w:rPr>
                <w:rFonts w:ascii="Arial" w:hAnsi="Arial" w:cs="Arial"/>
                <w:sz w:val="22"/>
                <w:szCs w:val="22"/>
              </w:rPr>
              <w:t>5.0</w:t>
            </w:r>
            <w:permEnd w:id="743585152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1A57A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39672974" w:edGrp="everyone"/>
            <w:r>
              <w:rPr>
                <w:rFonts w:ascii="Arial" w:hAnsi="Arial" w:cs="Arial"/>
                <w:sz w:val="22"/>
                <w:szCs w:val="22"/>
              </w:rPr>
              <w:t xml:space="preserve">Volume 1 and </w:t>
            </w:r>
            <w:r w:rsidR="004B6C17">
              <w:rPr>
                <w:rFonts w:ascii="Arial" w:hAnsi="Arial" w:cs="Arial"/>
                <w:sz w:val="22"/>
                <w:szCs w:val="22"/>
              </w:rPr>
              <w:t>Part B1.4 and F 1.5</w:t>
            </w:r>
            <w:permEnd w:id="19396729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1A57AE" w:rsidP="00D214D0">
            <w:pPr>
              <w:rPr>
                <w:rFonts w:ascii="Arial" w:hAnsi="Arial" w:cs="Arial"/>
                <w:sz w:val="22"/>
                <w:szCs w:val="22"/>
              </w:rPr>
            </w:pPr>
            <w:permStart w:id="1562515339" w:edGrp="everyone"/>
            <w:r>
              <w:rPr>
                <w:rFonts w:ascii="Arial" w:hAnsi="Arial" w:cs="Arial"/>
                <w:sz w:val="22"/>
                <w:szCs w:val="22"/>
              </w:rPr>
              <w:t>AS1</w:t>
            </w:r>
            <w:r w:rsidR="004B6C17">
              <w:rPr>
                <w:rFonts w:ascii="Arial" w:hAnsi="Arial" w:cs="Arial"/>
                <w:sz w:val="22"/>
                <w:szCs w:val="22"/>
              </w:rPr>
              <w:t>562</w:t>
            </w:r>
            <w:permEnd w:id="1562515339"/>
          </w:p>
        </w:tc>
        <w:permStart w:id="302133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2133681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427733304"/>
      <w:r>
        <w:t>Sketch the following standard design symbols.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605"/>
        <w:gridCol w:w="5862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3860093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6009345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762270956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485476617"/>
            <w:picture/>
          </w:sdtPr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08D200" wp14:editId="586D3B4A">
                      <wp:extent cx="771428" cy="1080000"/>
                      <wp:effectExtent l="0" t="0" r="0" b="6350"/>
                      <wp:docPr id="7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71428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62270956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12822074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1995994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3585304" cy="1080000"/>
                      <wp:effectExtent l="0" t="0" r="0" b="6350"/>
                      <wp:docPr id="8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85304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2822074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56467928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2564245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2363118" cy="1080000"/>
                      <wp:effectExtent l="0" t="0" r="0" b="6350"/>
                      <wp:docPr id="16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63118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6467928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897259659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332660983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3488109" cy="1080000"/>
                      <wp:effectExtent l="0" t="0" r="0" b="6350"/>
                      <wp:docPr id="21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88109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97259659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6" w:name="_Ref427219196"/>
      <w:r>
        <w:t>Explain the meaning of the abbreviations in the table below.</w:t>
      </w:r>
      <w:bookmarkEnd w:id="16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394636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4636459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3608885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736088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530754781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5307547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740993536" w:edGrp="everyone"/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4B6C17">
              <w:rPr>
                <w:rFonts w:ascii="Arial" w:hAnsi="Arial" w:cs="Arial"/>
                <w:sz w:val="22"/>
                <w:szCs w:val="22"/>
              </w:rPr>
              <w:t>own pipe</w:t>
            </w:r>
            <w:permEnd w:id="17409935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262568764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12625687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95541218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13955412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43371078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4433710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28403049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11284030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445232353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14452323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8263142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982631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885280947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8852809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F1B5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00344372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2003443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7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7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752758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CF1B5D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527580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156425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5642557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7496809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96809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8" w:name="_Ref1653558"/>
      <w:r>
        <w:rPr>
          <w:rFonts w:eastAsiaTheme="minorEastAsia"/>
          <w:kern w:val="24"/>
        </w:rPr>
        <w:t>Explain the use of hatching lines for sectional drawings.</w:t>
      </w:r>
      <w:bookmarkEnd w:id="18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D214D0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4B6C17" w:rsidP="00D214D0">
            <w:pPr>
              <w:rPr>
                <w:rFonts w:ascii="Arial" w:hAnsi="Arial" w:cs="Arial"/>
                <w:sz w:val="22"/>
                <w:szCs w:val="22"/>
              </w:rPr>
            </w:pPr>
            <w:permStart w:id="1914527602" w:edGrp="everyone"/>
            <w:r>
              <w:rPr>
                <w:rFonts w:ascii="Arial" w:hAnsi="Arial" w:cs="Arial"/>
                <w:sz w:val="22"/>
                <w:szCs w:val="22"/>
              </w:rPr>
              <w:t xml:space="preserve">Hatching lines are thin lines normally drawn 45 to the horizontal left or right. </w:t>
            </w:r>
            <w:r w:rsidR="00CF1B5D" w:rsidRPr="00CF1B5D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plane, as illustrated by the key/legend</w:t>
            </w:r>
            <w:r w:rsidR="00CF1B5D">
              <w:rPr>
                <w:rFonts w:ascii="Arial" w:hAnsi="Arial" w:cs="Arial"/>
                <w:sz w:val="22"/>
                <w:szCs w:val="22"/>
              </w:rPr>
              <w:t>.</w:t>
            </w:r>
            <w:permEnd w:id="1914527602"/>
          </w:p>
        </w:tc>
        <w:permStart w:id="16427312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D214D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2731226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19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19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301470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DD7B0E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014701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94732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4732868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8495004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950043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0" w:name="_Ref1653501"/>
      <w:r>
        <w:t>Which of the following information should be included in the title block for a sketch/drawing? Tick all that apply.</w:t>
      </w:r>
      <w:bookmarkEnd w:id="20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591045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9104555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2094816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DD7B0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948166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9777530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DD7B0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775306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6176562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DD7B0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765629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3557429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DD7B0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57429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3189688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DD7B0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1896884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9593203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DD7B0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93203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376406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DD7B0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376406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9610266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DD7B0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10266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0961706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DD7B0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961706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1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1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53916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DD7B0E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39164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48590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8590946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8289875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89875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2" w:name="_Ref1653930"/>
      <w:r>
        <w:rPr>
          <w:rFonts w:eastAsiaTheme="minorEastAsia"/>
          <w:kern w:val="24"/>
        </w:rPr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2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D21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B0E" w:rsidRPr="00DD7B0E" w:rsidRDefault="00DD7B0E" w:rsidP="00DD7B0E">
            <w:pPr>
              <w:rPr>
                <w:rFonts w:ascii="Arial" w:hAnsi="Arial" w:cs="Arial"/>
                <w:sz w:val="22"/>
                <w:szCs w:val="22"/>
              </w:rPr>
            </w:pPr>
            <w:permStart w:id="164968101" w:edGrp="everyone"/>
            <w:r w:rsidRPr="00DD7B0E">
              <w:rPr>
                <w:rFonts w:ascii="Arial" w:hAnsi="Arial" w:cs="Arial"/>
                <w:sz w:val="22"/>
                <w:szCs w:val="22"/>
              </w:rPr>
              <w:t>a reference</w:t>
            </w:r>
            <w:r>
              <w:rPr>
                <w:rFonts w:ascii="Arial" w:hAnsi="Arial" w:cs="Arial"/>
                <w:sz w:val="22"/>
                <w:szCs w:val="22"/>
              </w:rPr>
              <w:t xml:space="preserve"> or centre</w:t>
            </w:r>
            <w:r w:rsidRPr="00DD7B0E">
              <w:rPr>
                <w:rFonts w:ascii="Arial" w:hAnsi="Arial" w:cs="Arial"/>
                <w:sz w:val="22"/>
                <w:szCs w:val="22"/>
              </w:rPr>
              <w:t xml:space="preserve"> point to check that the sketches/drawings being used are the most current</w:t>
            </w:r>
            <w:r>
              <w:rPr>
                <w:rFonts w:ascii="Arial" w:hAnsi="Arial" w:cs="Arial"/>
                <w:sz w:val="22"/>
                <w:szCs w:val="22"/>
              </w:rPr>
              <w:t xml:space="preserve"> and approved.</w:t>
            </w:r>
            <w:r w:rsidRPr="00DD7B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64968101"/>
          <w:p w:rsidR="001B7255" w:rsidRPr="00DD7A44" w:rsidRDefault="001B7255" w:rsidP="00D214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268465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D214D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6846529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3" w:name="_Ref355889"/>
      <w:bookmarkStart w:id="24" w:name="_Ref1653905"/>
      <w:r>
        <w:t>Name the Regulation and identify the section that outlines the requirement for structure designers to produce a safety report.</w:t>
      </w:r>
      <w:bookmarkEnd w:id="23"/>
      <w:r>
        <w:t xml:space="preserve"> </w:t>
      </w:r>
      <w:r>
        <w:br/>
        <w:t>Briefly describe the requirements.</w:t>
      </w:r>
      <w:bookmarkEnd w:id="24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06947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94788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B435D7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915100918" w:edGrp="everyone"/>
            <w:r>
              <w:rPr>
                <w:rFonts w:ascii="Arial" w:hAnsi="Arial" w:cs="Arial"/>
                <w:sz w:val="22"/>
                <w:szCs w:val="22"/>
              </w:rPr>
              <w:t>NSW WHS Regulation 2017 Part 6.2 Section 295</w:t>
            </w:r>
            <w:permEnd w:id="191510091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435D7" w:rsidRPr="00B435D7" w:rsidRDefault="00B435D7" w:rsidP="00B435D7">
            <w:pPr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permStart w:id="454322530" w:edGrp="everyone"/>
            <w:r w:rsidRPr="00B435D7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en-AU"/>
              </w:rPr>
              <w:t>The designer of a structure or any part of a structure that is to be constructed must give the person conducting a business or undertaking who commissioned the design a written report that specifies the hazards relating to the design of the structure that, so far as the designer is reasonably aware:</w:t>
            </w:r>
          </w:p>
          <w:p w:rsidR="00B435D7" w:rsidRDefault="00B435D7" w:rsidP="00B435D7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Cs w:val="24"/>
                <w:lang w:eastAsia="en-AU"/>
              </w:rPr>
            </w:pPr>
            <w:r w:rsidRPr="00B435D7">
              <w:rPr>
                <w:rFonts w:ascii="Times New Roman" w:hAnsi="Times New Roman"/>
                <w:color w:val="000000"/>
                <w:szCs w:val="24"/>
                <w:lang w:eastAsia="en-AU"/>
              </w:rPr>
              <w:t>(a)  </w:t>
            </w:r>
          </w:p>
          <w:p w:rsidR="00B435D7" w:rsidRPr="00B435D7" w:rsidRDefault="00B435D7" w:rsidP="00B435D7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Cs w:val="24"/>
                <w:lang w:eastAsia="en-A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en-AU"/>
              </w:rPr>
              <w:t xml:space="preserve">       </w:t>
            </w:r>
            <w:r w:rsidRPr="00B435D7">
              <w:rPr>
                <w:rFonts w:ascii="Times New Roman" w:hAnsi="Times New Roman"/>
                <w:color w:val="000000"/>
                <w:szCs w:val="24"/>
                <w:lang w:eastAsia="en-AU"/>
              </w:rPr>
              <w:t>create a risk to the health or safety of persons who are to carry out any construction work on the structure or part, and</w:t>
            </w:r>
          </w:p>
          <w:p w:rsidR="00B435D7" w:rsidRDefault="00B435D7" w:rsidP="00B435D7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Cs w:val="24"/>
                <w:lang w:eastAsia="en-AU"/>
              </w:rPr>
            </w:pPr>
            <w:r w:rsidRPr="00B435D7">
              <w:rPr>
                <w:rFonts w:ascii="Times New Roman" w:hAnsi="Times New Roman"/>
                <w:color w:val="000000"/>
                <w:szCs w:val="24"/>
                <w:lang w:eastAsia="en-AU"/>
              </w:rPr>
              <w:t>(b)  </w:t>
            </w:r>
          </w:p>
          <w:p w:rsidR="00B435D7" w:rsidRPr="00B435D7" w:rsidRDefault="00B435D7" w:rsidP="00B435D7">
            <w:pPr>
              <w:shd w:val="clear" w:color="auto" w:fill="FFFFFF"/>
              <w:ind w:hanging="400"/>
              <w:jc w:val="left"/>
              <w:rPr>
                <w:rFonts w:ascii="Times New Roman" w:hAnsi="Times New Roman"/>
                <w:color w:val="000000"/>
                <w:szCs w:val="24"/>
                <w:lang w:eastAsia="en-AU"/>
              </w:rPr>
            </w:pPr>
            <w:r w:rsidRPr="00B435D7">
              <w:rPr>
                <w:rFonts w:ascii="Times New Roman" w:hAnsi="Times New Roman"/>
                <w:color w:val="000000"/>
                <w:szCs w:val="24"/>
                <w:lang w:eastAsia="en-AU"/>
              </w:rPr>
              <w:t xml:space="preserve">are associated only with the </w:t>
            </w:r>
            <w:proofErr w:type="gramStart"/>
            <w:r w:rsidRPr="00B435D7">
              <w:rPr>
                <w:rFonts w:ascii="Times New Roman" w:hAnsi="Times New Roman"/>
                <w:color w:val="000000"/>
                <w:szCs w:val="24"/>
                <w:lang w:eastAsia="en-AU"/>
              </w:rPr>
              <w:t>particular design</w:t>
            </w:r>
            <w:proofErr w:type="gramEnd"/>
            <w:r w:rsidRPr="00B435D7">
              <w:rPr>
                <w:rFonts w:ascii="Times New Roman" w:hAnsi="Times New Roman"/>
                <w:color w:val="000000"/>
                <w:szCs w:val="24"/>
                <w:lang w:eastAsia="en-AU"/>
              </w:rPr>
              <w:t xml:space="preserve"> and not with other designs of the same type of structure.</w:t>
            </w:r>
          </w:p>
          <w:permEnd w:id="454322530"/>
          <w:p w:rsidR="00100076" w:rsidRPr="001B7255" w:rsidRDefault="00100076" w:rsidP="001B7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13D" w:rsidRDefault="00E1613D" w:rsidP="00A67754">
      <w:r>
        <w:separator/>
      </w:r>
    </w:p>
  </w:endnote>
  <w:endnote w:type="continuationSeparator" w:id="0">
    <w:p w:rsidR="00E1613D" w:rsidRDefault="00E1613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D0" w:rsidRPr="00830749" w:rsidRDefault="00D214D0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214D0" w:rsidRPr="00830749" w:rsidRDefault="00D214D0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42D2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D0" w:rsidRPr="00830749" w:rsidRDefault="00D214D0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214D0" w:rsidRPr="00830749" w:rsidRDefault="00D214D0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642D26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13D" w:rsidRDefault="00E1613D" w:rsidP="00A67754">
      <w:r>
        <w:separator/>
      </w:r>
    </w:p>
  </w:footnote>
  <w:footnote w:type="continuationSeparator" w:id="0">
    <w:p w:rsidR="00E1613D" w:rsidRDefault="00E1613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D0" w:rsidRDefault="00D214D0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D214D0" w:rsidRPr="00830749" w:rsidRDefault="00D214D0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D0" w:rsidRDefault="00D214D0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D214D0" w:rsidRPr="00830749" w:rsidRDefault="00D214D0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199E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A57AE"/>
    <w:rsid w:val="001A77CF"/>
    <w:rsid w:val="001B09BC"/>
    <w:rsid w:val="001B4113"/>
    <w:rsid w:val="001B7255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42E2"/>
    <w:rsid w:val="004B6C17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673FD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D26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1E4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B6156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35D7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75E39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D79FB"/>
    <w:rsid w:val="00CE1002"/>
    <w:rsid w:val="00CE17A5"/>
    <w:rsid w:val="00CE1EBF"/>
    <w:rsid w:val="00CE2955"/>
    <w:rsid w:val="00CE2FD4"/>
    <w:rsid w:val="00CE4DB2"/>
    <w:rsid w:val="00CE5FBE"/>
    <w:rsid w:val="00CE77FE"/>
    <w:rsid w:val="00CF1B5D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14D0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D7B0E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1567"/>
    <w:rsid w:val="00E14BFA"/>
    <w:rsid w:val="00E14FDF"/>
    <w:rsid w:val="00E1613D"/>
    <w:rsid w:val="00E20A05"/>
    <w:rsid w:val="00E2279E"/>
    <w:rsid w:val="00E3173A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C368FC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70243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10371">
              <w:blockQuote w:val="1"/>
              <w:marLeft w:val="400"/>
              <w:marRight w:val="0"/>
              <w:marTop w:val="1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72B0B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647157C-27ED-4D86-8493-90EA51BD5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</Pages>
  <Words>1102</Words>
  <Characters>6283</Characters>
  <Application>Microsoft Office Word</Application>
  <DocSecurity>8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Numan Rehman</cp:lastModifiedBy>
  <cp:revision>2</cp:revision>
  <cp:lastPrinted>2019-02-21T04:44:00Z</cp:lastPrinted>
  <dcterms:created xsi:type="dcterms:W3CDTF">2019-05-21T00:36:00Z</dcterms:created>
  <dcterms:modified xsi:type="dcterms:W3CDTF">2019-05-21T00:36:00Z</dcterms:modified>
  <cp:contentStatus>v1-2_03/05/2019</cp:contentStatus>
</cp:coreProperties>
</file>