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466" w:rsidRPr="006F6205" w:rsidRDefault="006F6205">
      <w:pPr>
        <w:rPr>
          <w:sz w:val="20"/>
          <w:szCs w:val="20"/>
        </w:rPr>
      </w:pPr>
    </w:p>
    <w:p w:rsidR="006F6205" w:rsidRPr="006F6205" w:rsidRDefault="006F6205">
      <w:pPr>
        <w:rPr>
          <w:sz w:val="20"/>
          <w:szCs w:val="20"/>
        </w:rPr>
      </w:pPr>
    </w:p>
    <w:p w:rsidR="006F6205" w:rsidRPr="006F6205" w:rsidRDefault="006F6205">
      <w:pPr>
        <w:rPr>
          <w:sz w:val="20"/>
          <w:szCs w:val="20"/>
        </w:rPr>
      </w:pPr>
      <w:hyperlink r:id="rId4" w:history="1">
        <w:r w:rsidRPr="006F6205">
          <w:rPr>
            <w:rStyle w:val="Hyperlink"/>
            <w:sz w:val="20"/>
            <w:szCs w:val="20"/>
          </w:rPr>
          <w:t>http://www.lawyersandsettlements.com/articles/amusement-park-accident/amusement-park-ferris-wheel-16703.html?ref=newsletter_bca</w:t>
        </w:r>
      </w:hyperlink>
    </w:p>
    <w:p w:rsidR="006F6205" w:rsidRPr="006F6205" w:rsidRDefault="006F6205">
      <w:pPr>
        <w:rPr>
          <w:sz w:val="20"/>
          <w:szCs w:val="20"/>
        </w:rPr>
      </w:pPr>
    </w:p>
    <w:p w:rsidR="006F6205" w:rsidRPr="006F6205" w:rsidRDefault="006F6205" w:rsidP="006F6205">
      <w:pPr>
        <w:shd w:val="clear" w:color="auto" w:fill="FFFFFF"/>
        <w:spacing w:after="120" w:line="240" w:lineRule="auto"/>
        <w:jc w:val="both"/>
        <w:outlineLvl w:val="0"/>
        <w:rPr>
          <w:rFonts w:ascii="Verdana" w:eastAsia="Times New Roman" w:hAnsi="Verdana" w:cs="Times New Roman"/>
          <w:b/>
          <w:bCs/>
          <w:color w:val="000000"/>
          <w:kern w:val="36"/>
          <w:sz w:val="20"/>
          <w:szCs w:val="20"/>
          <w:lang w:eastAsia="en-AU"/>
        </w:rPr>
      </w:pPr>
      <w:r w:rsidRPr="006F6205">
        <w:rPr>
          <w:rFonts w:ascii="Verdana" w:eastAsia="Times New Roman" w:hAnsi="Verdana" w:cs="Times New Roman"/>
          <w:b/>
          <w:bCs/>
          <w:color w:val="000000"/>
          <w:kern w:val="36"/>
          <w:sz w:val="20"/>
          <w:szCs w:val="20"/>
          <w:lang w:eastAsia="en-AU"/>
        </w:rPr>
        <w:t xml:space="preserve">Girl Fell to her Death from Ferris </w:t>
      </w:r>
      <w:proofErr w:type="gramStart"/>
      <w:r w:rsidRPr="006F6205">
        <w:rPr>
          <w:rFonts w:ascii="Verdana" w:eastAsia="Times New Roman" w:hAnsi="Verdana" w:cs="Times New Roman"/>
          <w:b/>
          <w:bCs/>
          <w:color w:val="000000"/>
          <w:kern w:val="36"/>
          <w:sz w:val="20"/>
          <w:szCs w:val="20"/>
          <w:lang w:eastAsia="en-AU"/>
        </w:rPr>
        <w:t>Wheel</w:t>
      </w:r>
      <w:proofErr w:type="gramEnd"/>
    </w:p>
    <w:tbl>
      <w:tblPr>
        <w:tblW w:w="5000" w:type="pct"/>
        <w:tblCellSpacing w:w="0" w:type="dxa"/>
        <w:shd w:val="clear" w:color="auto" w:fill="FFFFFF"/>
        <w:tblCellMar>
          <w:left w:w="0" w:type="dxa"/>
          <w:right w:w="0" w:type="dxa"/>
        </w:tblCellMar>
        <w:tblLook w:val="04A0"/>
      </w:tblPr>
      <w:tblGrid>
        <w:gridCol w:w="9014"/>
        <w:gridCol w:w="12"/>
      </w:tblGrid>
      <w:tr w:rsidR="006F6205" w:rsidRPr="006F6205" w:rsidTr="006F6205">
        <w:trPr>
          <w:tblCellSpacing w:w="0" w:type="dxa"/>
        </w:trPr>
        <w:tc>
          <w:tcPr>
            <w:tcW w:w="0" w:type="auto"/>
            <w:shd w:val="clear" w:color="auto" w:fill="FFFFFF"/>
            <w:vAlign w:val="center"/>
            <w:hideMark/>
          </w:tcPr>
          <w:p w:rsidR="006F6205" w:rsidRPr="006F6205" w:rsidRDefault="006F6205" w:rsidP="006F6205">
            <w:pPr>
              <w:spacing w:after="72" w:line="240" w:lineRule="auto"/>
              <w:jc w:val="both"/>
              <w:rPr>
                <w:rFonts w:ascii="Verdana" w:eastAsia="Times New Roman" w:hAnsi="Verdana" w:cs="Times New Roman"/>
                <w:i/>
                <w:iCs/>
                <w:color w:val="666666"/>
                <w:sz w:val="20"/>
                <w:szCs w:val="20"/>
                <w:lang w:eastAsia="en-AU"/>
              </w:rPr>
            </w:pPr>
            <w:r w:rsidRPr="006F6205">
              <w:rPr>
                <w:rFonts w:ascii="Verdana" w:eastAsia="Times New Roman" w:hAnsi="Verdana" w:cs="Times New Roman"/>
                <w:i/>
                <w:iCs/>
                <w:color w:val="666666"/>
                <w:sz w:val="20"/>
                <w:szCs w:val="20"/>
                <w:lang w:eastAsia="en-AU"/>
              </w:rPr>
              <w:t>June 4, 2011, 12:00:00PM. By </w:t>
            </w:r>
            <w:hyperlink r:id="rId5" w:history="1">
              <w:r w:rsidRPr="006F6205">
                <w:rPr>
                  <w:rFonts w:ascii="Verdana" w:eastAsia="Times New Roman" w:hAnsi="Verdana" w:cs="Times New Roman"/>
                  <w:b/>
                  <w:bCs/>
                  <w:i/>
                  <w:iCs/>
                  <w:color w:val="336699"/>
                  <w:sz w:val="20"/>
                  <w:szCs w:val="20"/>
                  <w:lang w:eastAsia="en-AU"/>
                </w:rPr>
                <w:t>Jane Mundy</w:t>
              </w:r>
            </w:hyperlink>
          </w:p>
        </w:tc>
        <w:tc>
          <w:tcPr>
            <w:tcW w:w="0" w:type="auto"/>
            <w:shd w:val="clear" w:color="auto" w:fill="FFFFFF"/>
            <w:vAlign w:val="center"/>
            <w:hideMark/>
          </w:tcPr>
          <w:p w:rsidR="006F6205" w:rsidRPr="006F6205" w:rsidRDefault="006F6205" w:rsidP="006F6205">
            <w:pPr>
              <w:spacing w:after="72" w:line="240" w:lineRule="auto"/>
              <w:jc w:val="right"/>
              <w:rPr>
                <w:rFonts w:ascii="Verdana" w:eastAsia="Times New Roman" w:hAnsi="Verdana" w:cs="Times New Roman"/>
                <w:color w:val="000000"/>
                <w:sz w:val="20"/>
                <w:szCs w:val="20"/>
                <w:lang w:eastAsia="en-AU"/>
              </w:rPr>
            </w:pPr>
          </w:p>
        </w:tc>
      </w:tr>
    </w:tbl>
    <w:p w:rsidR="006F6205" w:rsidRPr="006F6205" w:rsidRDefault="006F6205" w:rsidP="006F6205">
      <w:pPr>
        <w:shd w:val="clear" w:color="auto" w:fill="FFFFFF"/>
        <w:spacing w:after="144" w:line="240" w:lineRule="auto"/>
        <w:jc w:val="both"/>
        <w:rPr>
          <w:rFonts w:ascii="Verdana" w:eastAsia="Times New Roman" w:hAnsi="Verdana" w:cs="Times New Roman"/>
          <w:color w:val="000000"/>
          <w:sz w:val="20"/>
          <w:szCs w:val="20"/>
          <w:lang w:eastAsia="en-AU"/>
        </w:rPr>
      </w:pPr>
      <w:r w:rsidRPr="006F6205">
        <w:rPr>
          <w:rFonts w:ascii="Verdana" w:eastAsia="Times New Roman" w:hAnsi="Verdana" w:cs="Times New Roman"/>
          <w:i/>
          <w:iCs/>
          <w:color w:val="000000"/>
          <w:sz w:val="20"/>
          <w:szCs w:val="20"/>
          <w:lang w:eastAsia="en-AU"/>
        </w:rPr>
        <w:t>Wildwood, NJ:</w:t>
      </w:r>
      <w:r w:rsidRPr="006F6205">
        <w:rPr>
          <w:rFonts w:ascii="Verdana" w:eastAsia="Times New Roman" w:hAnsi="Verdana" w:cs="Times New Roman"/>
          <w:color w:val="000000"/>
          <w:sz w:val="20"/>
          <w:szCs w:val="20"/>
          <w:lang w:eastAsia="en-AU"/>
        </w:rPr>
        <w:t xml:space="preserve"> A young girl plunged 100 feet to her death from a Ferris </w:t>
      </w:r>
      <w:proofErr w:type="gramStart"/>
      <w:r w:rsidRPr="006F6205">
        <w:rPr>
          <w:rFonts w:ascii="Verdana" w:eastAsia="Times New Roman" w:hAnsi="Verdana" w:cs="Times New Roman"/>
          <w:color w:val="000000"/>
          <w:sz w:val="20"/>
          <w:szCs w:val="20"/>
          <w:lang w:eastAsia="en-AU"/>
        </w:rPr>
        <w:t>Wheel</w:t>
      </w:r>
      <w:proofErr w:type="gramEnd"/>
      <w:r w:rsidRPr="006F6205">
        <w:rPr>
          <w:rFonts w:ascii="Verdana" w:eastAsia="Times New Roman" w:hAnsi="Verdana" w:cs="Times New Roman"/>
          <w:color w:val="000000"/>
          <w:sz w:val="20"/>
          <w:szCs w:val="20"/>
          <w:lang w:eastAsia="en-AU"/>
        </w:rPr>
        <w:t xml:space="preserve"> fall Friday, June 3. The 156-foot-tall Ferris wheel on Mariner’s </w:t>
      </w:r>
      <w:proofErr w:type="gramStart"/>
      <w:r w:rsidRPr="006F6205">
        <w:rPr>
          <w:rFonts w:ascii="Verdana" w:eastAsia="Times New Roman" w:hAnsi="Verdana" w:cs="Times New Roman"/>
          <w:color w:val="000000"/>
          <w:sz w:val="20"/>
          <w:szCs w:val="20"/>
          <w:lang w:eastAsia="en-AU"/>
        </w:rPr>
        <w:t>Landing</w:t>
      </w:r>
      <w:proofErr w:type="gramEnd"/>
      <w:r w:rsidRPr="006F6205">
        <w:rPr>
          <w:rFonts w:ascii="Verdana" w:eastAsia="Times New Roman" w:hAnsi="Verdana" w:cs="Times New Roman"/>
          <w:color w:val="000000"/>
          <w:sz w:val="20"/>
          <w:szCs w:val="20"/>
          <w:lang w:eastAsia="en-AU"/>
        </w:rPr>
        <w:t xml:space="preserve"> at Morey’s Piers was turning when the </w:t>
      </w:r>
      <w:hyperlink r:id="rId6" w:history="1">
        <w:r w:rsidRPr="006F6205">
          <w:rPr>
            <w:rFonts w:ascii="Verdana" w:eastAsia="Times New Roman" w:hAnsi="Verdana" w:cs="Times New Roman"/>
            <w:b/>
            <w:bCs/>
            <w:color w:val="336699"/>
            <w:sz w:val="20"/>
            <w:szCs w:val="20"/>
            <w:lang w:eastAsia="en-AU"/>
          </w:rPr>
          <w:t>amusement park accident </w:t>
        </w:r>
      </w:hyperlink>
      <w:r w:rsidRPr="006F6205">
        <w:rPr>
          <w:rFonts w:ascii="Verdana" w:eastAsia="Times New Roman" w:hAnsi="Verdana" w:cs="Times New Roman"/>
          <w:color w:val="000000"/>
          <w:sz w:val="20"/>
          <w:szCs w:val="20"/>
          <w:lang w:eastAsia="en-AU"/>
        </w:rPr>
        <w:t>occurred. The cause of the fall is still unknown but the 11-year-old fell from the upper half of the ride, Wildwood police said in a statement. The New Jersey Department of Community Affairs is conducting an investigation into the girl’s death.</w:t>
      </w:r>
      <w:r w:rsidRPr="006F6205">
        <w:rPr>
          <w:rFonts w:ascii="Verdana" w:eastAsia="Times New Roman" w:hAnsi="Verdana" w:cs="Times New Roman"/>
          <w:color w:val="000000"/>
          <w:sz w:val="20"/>
          <w:szCs w:val="20"/>
          <w:lang w:eastAsia="en-AU"/>
        </w:rPr>
        <w:br/>
      </w:r>
      <w:r w:rsidRPr="006F6205">
        <w:rPr>
          <w:rFonts w:ascii="Verdana" w:eastAsia="Times New Roman" w:hAnsi="Verdana" w:cs="Times New Roman"/>
          <w:color w:val="000000"/>
          <w:sz w:val="20"/>
          <w:szCs w:val="20"/>
          <w:lang w:eastAsia="en-AU"/>
        </w:rPr>
        <w:br/>
        <w:t xml:space="preserve">According to the Associated Press, </w:t>
      </w:r>
      <w:proofErr w:type="spellStart"/>
      <w:r w:rsidRPr="006F6205">
        <w:rPr>
          <w:rFonts w:ascii="Verdana" w:eastAsia="Times New Roman" w:hAnsi="Verdana" w:cs="Times New Roman"/>
          <w:color w:val="000000"/>
          <w:sz w:val="20"/>
          <w:szCs w:val="20"/>
          <w:lang w:eastAsia="en-AU"/>
        </w:rPr>
        <w:t>Abiah</w:t>
      </w:r>
      <w:proofErr w:type="spellEnd"/>
      <w:r w:rsidRPr="006F6205">
        <w:rPr>
          <w:rFonts w:ascii="Verdana" w:eastAsia="Times New Roman" w:hAnsi="Verdana" w:cs="Times New Roman"/>
          <w:color w:val="000000"/>
          <w:sz w:val="20"/>
          <w:szCs w:val="20"/>
          <w:lang w:eastAsia="en-AU"/>
        </w:rPr>
        <w:t xml:space="preserve"> Jones of Pleasantville was with her classmates from Pleasant Tech Academy when she fell from the ride at 12:30 pm yesterday. She was driven to hospital but pronounced dead 45 minutes later. Police said that the tragedy did not appear to be intentional and it is—for now anyway—being referred to as a “freak accident”.</w:t>
      </w:r>
      <w:r w:rsidRPr="006F6205">
        <w:rPr>
          <w:rFonts w:ascii="Verdana" w:eastAsia="Times New Roman" w:hAnsi="Verdana" w:cs="Times New Roman"/>
          <w:color w:val="000000"/>
          <w:sz w:val="20"/>
          <w:szCs w:val="20"/>
          <w:lang w:eastAsia="en-AU"/>
        </w:rPr>
        <w:br/>
      </w:r>
      <w:r w:rsidRPr="006F6205">
        <w:rPr>
          <w:rFonts w:ascii="Verdana" w:eastAsia="Times New Roman" w:hAnsi="Verdana" w:cs="Times New Roman"/>
          <w:color w:val="000000"/>
          <w:sz w:val="20"/>
          <w:szCs w:val="20"/>
          <w:lang w:eastAsia="en-AU"/>
        </w:rPr>
        <w:br/>
        <w:t xml:space="preserve">It appears that the girl was by herself in one of the car's passenger gondolas, which is secured with a double latch. “The door of the car opens inward, making it difficult to climb out of,” said </w:t>
      </w:r>
      <w:proofErr w:type="gramStart"/>
      <w:r w:rsidRPr="006F6205">
        <w:rPr>
          <w:rFonts w:ascii="Verdana" w:eastAsia="Times New Roman" w:hAnsi="Verdana" w:cs="Times New Roman"/>
          <w:color w:val="000000"/>
          <w:sz w:val="20"/>
          <w:szCs w:val="20"/>
          <w:lang w:eastAsia="en-AU"/>
        </w:rPr>
        <w:t>Will</w:t>
      </w:r>
      <w:proofErr w:type="gramEnd"/>
      <w:r w:rsidRPr="006F6205">
        <w:rPr>
          <w:rFonts w:ascii="Verdana" w:eastAsia="Times New Roman" w:hAnsi="Verdana" w:cs="Times New Roman"/>
          <w:color w:val="000000"/>
          <w:sz w:val="20"/>
          <w:szCs w:val="20"/>
          <w:lang w:eastAsia="en-AU"/>
        </w:rPr>
        <w:t xml:space="preserve"> Morey, president and CEO of the Morey Organization, which owns the amusement park. “The girl's body was found in the passenger loading area of the ride on the boardwalk, leading authorities to believe she fell from near the top of the ride because that's the trajectory she would have followed as she fell.”</w:t>
      </w:r>
      <w:r w:rsidRPr="006F6205">
        <w:rPr>
          <w:rFonts w:ascii="Verdana" w:eastAsia="Times New Roman" w:hAnsi="Verdana" w:cs="Times New Roman"/>
          <w:color w:val="000000"/>
          <w:sz w:val="20"/>
          <w:szCs w:val="20"/>
          <w:lang w:eastAsia="en-AU"/>
        </w:rPr>
        <w:br/>
      </w:r>
      <w:r w:rsidRPr="006F6205">
        <w:rPr>
          <w:rFonts w:ascii="Verdana" w:eastAsia="Times New Roman" w:hAnsi="Verdana" w:cs="Times New Roman"/>
          <w:color w:val="000000"/>
          <w:sz w:val="20"/>
          <w:szCs w:val="20"/>
          <w:lang w:eastAsia="en-AU"/>
        </w:rPr>
        <w:br/>
        <w:t>The Ferris wheel was built in 1985 and passed an inspection just a few months ago. So far there doesn’t appear to be a mechanical problem with the ride, but it will remain closed until the investigation is over, said Morey.</w:t>
      </w:r>
      <w:r w:rsidRPr="006F6205">
        <w:rPr>
          <w:rFonts w:ascii="Verdana" w:eastAsia="Times New Roman" w:hAnsi="Verdana" w:cs="Times New Roman"/>
          <w:color w:val="000000"/>
          <w:sz w:val="20"/>
          <w:szCs w:val="20"/>
          <w:lang w:eastAsia="en-AU"/>
        </w:rPr>
        <w:br/>
      </w:r>
      <w:r w:rsidRPr="006F6205">
        <w:rPr>
          <w:rFonts w:ascii="Verdana" w:eastAsia="Times New Roman" w:hAnsi="Verdana" w:cs="Times New Roman"/>
          <w:color w:val="000000"/>
          <w:sz w:val="20"/>
          <w:szCs w:val="20"/>
          <w:lang w:eastAsia="en-AU"/>
        </w:rPr>
        <w:br/>
        <w:t xml:space="preserve">“The odds of being seriously injured at one of the United States' 400 fixed-site amusement parks are 1-in-9 million,” said Colleen </w:t>
      </w:r>
      <w:proofErr w:type="spellStart"/>
      <w:r w:rsidRPr="006F6205">
        <w:rPr>
          <w:rFonts w:ascii="Verdana" w:eastAsia="Times New Roman" w:hAnsi="Verdana" w:cs="Times New Roman"/>
          <w:color w:val="000000"/>
          <w:sz w:val="20"/>
          <w:szCs w:val="20"/>
          <w:lang w:eastAsia="en-AU"/>
        </w:rPr>
        <w:t>Mangone</w:t>
      </w:r>
      <w:proofErr w:type="spellEnd"/>
      <w:r w:rsidRPr="006F6205">
        <w:rPr>
          <w:rFonts w:ascii="Verdana" w:eastAsia="Times New Roman" w:hAnsi="Verdana" w:cs="Times New Roman"/>
          <w:color w:val="000000"/>
          <w:sz w:val="20"/>
          <w:szCs w:val="20"/>
          <w:lang w:eastAsia="en-AU"/>
        </w:rPr>
        <w:t>, a spokeswoman for the International Association of Amusement Parks and Attractions. However, the National Safety Council reports that the estimated number of amusement ride-related injuries on fixed-site rides nationwide was 1,086 or 0.6 per million patron rides in 2010.</w:t>
      </w:r>
    </w:p>
    <w:p w:rsidR="006F6205" w:rsidRPr="006F6205" w:rsidRDefault="006F6205">
      <w:pPr>
        <w:rPr>
          <w:sz w:val="20"/>
          <w:szCs w:val="20"/>
        </w:rPr>
      </w:pPr>
    </w:p>
    <w:sectPr w:rsidR="006F6205" w:rsidRPr="006F6205" w:rsidSect="00F4051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6F6205"/>
    <w:rsid w:val="006F6205"/>
    <w:rsid w:val="007904D0"/>
    <w:rsid w:val="00E7045F"/>
    <w:rsid w:val="00F4051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515"/>
  </w:style>
  <w:style w:type="paragraph" w:styleId="Heading1">
    <w:name w:val="heading 1"/>
    <w:basedOn w:val="Normal"/>
    <w:link w:val="Heading1Char"/>
    <w:uiPriority w:val="9"/>
    <w:qFormat/>
    <w:rsid w:val="006F62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205"/>
    <w:rPr>
      <w:rFonts w:ascii="Times New Roman" w:eastAsia="Times New Roman" w:hAnsi="Times New Roman" w:cs="Times New Roman"/>
      <w:b/>
      <w:bCs/>
      <w:kern w:val="36"/>
      <w:sz w:val="48"/>
      <w:szCs w:val="48"/>
      <w:lang w:eastAsia="en-AU"/>
    </w:rPr>
  </w:style>
  <w:style w:type="character" w:customStyle="1" w:styleId="apple-converted-space">
    <w:name w:val="apple-converted-space"/>
    <w:basedOn w:val="DefaultParagraphFont"/>
    <w:rsid w:val="006F6205"/>
  </w:style>
  <w:style w:type="character" w:styleId="Hyperlink">
    <w:name w:val="Hyperlink"/>
    <w:basedOn w:val="DefaultParagraphFont"/>
    <w:uiPriority w:val="99"/>
    <w:semiHidden/>
    <w:unhideWhenUsed/>
    <w:rsid w:val="006F6205"/>
    <w:rPr>
      <w:color w:val="0000FF"/>
      <w:u w:val="single"/>
    </w:rPr>
  </w:style>
  <w:style w:type="character" w:customStyle="1" w:styleId="standard10">
    <w:name w:val="standard10"/>
    <w:basedOn w:val="DefaultParagraphFont"/>
    <w:rsid w:val="006F6205"/>
  </w:style>
  <w:style w:type="character" w:styleId="Emphasis">
    <w:name w:val="Emphasis"/>
    <w:basedOn w:val="DefaultParagraphFont"/>
    <w:uiPriority w:val="20"/>
    <w:qFormat/>
    <w:rsid w:val="006F6205"/>
    <w:rPr>
      <w:i/>
      <w:iCs/>
    </w:rPr>
  </w:style>
  <w:style w:type="paragraph" w:styleId="BalloonText">
    <w:name w:val="Balloon Text"/>
    <w:basedOn w:val="Normal"/>
    <w:link w:val="BalloonTextChar"/>
    <w:uiPriority w:val="99"/>
    <w:semiHidden/>
    <w:unhideWhenUsed/>
    <w:rsid w:val="006F6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2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23755851">
      <w:bodyDiv w:val="1"/>
      <w:marLeft w:val="0"/>
      <w:marRight w:val="0"/>
      <w:marTop w:val="0"/>
      <w:marBottom w:val="0"/>
      <w:divBdr>
        <w:top w:val="none" w:sz="0" w:space="0" w:color="auto"/>
        <w:left w:val="none" w:sz="0" w:space="0" w:color="auto"/>
        <w:bottom w:val="none" w:sz="0" w:space="0" w:color="auto"/>
        <w:right w:val="none" w:sz="0" w:space="0" w:color="auto"/>
      </w:divBdr>
      <w:divsChild>
        <w:div w:id="1384906922">
          <w:marLeft w:val="0"/>
          <w:marRight w:val="0"/>
          <w:marTop w:val="0"/>
          <w:marBottom w:val="48"/>
          <w:divBdr>
            <w:top w:val="none" w:sz="0" w:space="0" w:color="auto"/>
            <w:left w:val="none" w:sz="0" w:space="0" w:color="auto"/>
            <w:bottom w:val="single" w:sz="24" w:space="1" w:color="DDE0D4"/>
            <w:right w:val="none" w:sz="0" w:space="0" w:color="auto"/>
          </w:divBdr>
        </w:div>
        <w:div w:id="126361351">
          <w:blockQuote w:val="1"/>
          <w:marLeft w:val="720"/>
          <w:marRight w:val="720"/>
          <w:marTop w:val="120"/>
          <w:marBottom w:val="14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wyersandsettlements.com/case/amusement-park-accident.html" TargetMode="External"/><Relationship Id="rId5" Type="http://schemas.openxmlformats.org/officeDocument/2006/relationships/hyperlink" Target="http://www.lawyersandsettlements.com/writers/jane-mundy.html" TargetMode="External"/><Relationship Id="rId4" Type="http://schemas.openxmlformats.org/officeDocument/2006/relationships/hyperlink" Target="http://www.lawyersandsettlements.com/articles/amusement-park-accident/amusement-park-ferris-wheel-16703.html?ref=newsletter_b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371</Words>
  <Characters>2117</Characters>
  <Application>Microsoft Office Word</Application>
  <DocSecurity>0</DocSecurity>
  <Lines>17</Lines>
  <Paragraphs>4</Paragraphs>
  <ScaleCrop>false</ScaleCrop>
  <Company/>
  <LinksUpToDate>false</LinksUpToDate>
  <CharactersWithSpaces>2484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1</cp:revision>
  <dcterms:created xsi:type="dcterms:W3CDTF">2012-03-04T20:56:00Z</dcterms:created>
  <dcterms:modified xsi:type="dcterms:W3CDTF">2012-03-04T20:56:00Z</dcterms:modified>
</cp:coreProperties>
</file>