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704D4C">
        <w:t>designing and implementing the curriculum to foster children’s learning and development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260F21" w:rsidRDefault="00704D4C" w:rsidP="002B20FC">
      <w:pPr>
        <w:pStyle w:val="Bullets"/>
        <w:numPr>
          <w:ilvl w:val="0"/>
          <w:numId w:val="48"/>
        </w:numPr>
      </w:pPr>
      <w:r>
        <w:t>Developing appropriate settings and environments</w:t>
      </w:r>
    </w:p>
    <w:p w:rsidR="00704D4C" w:rsidRDefault="00704D4C" w:rsidP="002B20FC">
      <w:pPr>
        <w:pStyle w:val="Bullets"/>
        <w:numPr>
          <w:ilvl w:val="0"/>
          <w:numId w:val="48"/>
        </w:numPr>
      </w:pPr>
      <w:r>
        <w:t>Designing and implementing curriculum in consultation with others</w:t>
      </w:r>
    </w:p>
    <w:p w:rsidR="00704D4C" w:rsidRDefault="00704D4C" w:rsidP="002B20FC">
      <w:pPr>
        <w:pStyle w:val="Bullets"/>
        <w:numPr>
          <w:ilvl w:val="0"/>
          <w:numId w:val="48"/>
        </w:numPr>
      </w:pPr>
      <w:r>
        <w:t>Designing learning experiences to foster children’s learning and development</w:t>
      </w:r>
    </w:p>
    <w:p w:rsidR="00704D4C" w:rsidRDefault="00704D4C" w:rsidP="002B20FC">
      <w:pPr>
        <w:pStyle w:val="Bullets"/>
        <w:numPr>
          <w:ilvl w:val="0"/>
          <w:numId w:val="48"/>
        </w:numPr>
      </w:pPr>
      <w:r>
        <w:t>Implementing learning experiences to foster children’s learning and development</w:t>
      </w:r>
    </w:p>
    <w:p w:rsidR="00704D4C" w:rsidRDefault="00704D4C" w:rsidP="002B20FC">
      <w:pPr>
        <w:pStyle w:val="Bullets"/>
        <w:numPr>
          <w:ilvl w:val="0"/>
          <w:numId w:val="48"/>
        </w:numPr>
      </w:pPr>
      <w:r>
        <w:t>Assessing and evaluating planned and unplanned teaching and learning.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704D4C" w:rsidP="00162205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e</w:t>
            </w:r>
            <w:r w:rsidRPr="00996B35">
              <w:rPr>
                <w:rFonts w:asciiTheme="minorHAnsi" w:hAnsiTheme="minorHAnsi"/>
              </w:rPr>
              <w:t>valuate and modify the learning environment and materials to support all aspects of children’s learning, and promote opportunities for sustained shared thinking and collaborative learning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a</w:t>
            </w:r>
            <w:r w:rsidRPr="00996B35">
              <w:rPr>
                <w:rFonts w:asciiTheme="minorHAnsi" w:hAnsiTheme="minorHAnsi"/>
              </w:rPr>
              <w:t>ssess and modify the learning environment and materials to ensure that families and the community are respected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i</w:t>
            </w:r>
            <w:r w:rsidRPr="00996B35">
              <w:rPr>
                <w:rFonts w:asciiTheme="minorHAnsi" w:hAnsiTheme="minorHAnsi"/>
              </w:rPr>
              <w:t>mplement learning environment modifications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p</w:t>
            </w:r>
            <w:r w:rsidRPr="00996B35">
              <w:rPr>
                <w:rFonts w:asciiTheme="minorHAnsi" w:hAnsiTheme="minorHAnsi"/>
              </w:rPr>
              <w:t>romote an appreciation of the natural environment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c</w:t>
            </w:r>
            <w:r w:rsidRPr="00996B35">
              <w:rPr>
                <w:rFonts w:asciiTheme="minorHAnsi" w:hAnsiTheme="minorHAnsi"/>
              </w:rPr>
              <w:t>onsult with children and families to assist in reflecting on the current curriculum and learning environments and identify current strengths and goals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d</w:t>
            </w:r>
            <w:r w:rsidRPr="00996B35">
              <w:rPr>
                <w:rFonts w:asciiTheme="minorHAnsi" w:hAnsiTheme="minorHAnsi"/>
              </w:rPr>
              <w:t>esign and implement curriculum that reflect the philosophy of the service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c</w:t>
            </w:r>
            <w:r w:rsidRPr="00996B35">
              <w:rPr>
                <w:rFonts w:asciiTheme="minorHAnsi" w:hAnsiTheme="minorHAnsi"/>
              </w:rPr>
              <w:t>ollect data on each child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a</w:t>
            </w:r>
            <w:r w:rsidRPr="00996B35">
              <w:rPr>
                <w:rFonts w:asciiTheme="minorHAnsi" w:hAnsiTheme="minorHAnsi"/>
              </w:rPr>
              <w:t>nalyse data collected to identify each child’s interests, strengths and goals in conjunction with the approved learning framework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c</w:t>
            </w:r>
            <w:r w:rsidRPr="00996B35">
              <w:rPr>
                <w:rFonts w:asciiTheme="minorHAnsi" w:hAnsiTheme="minorHAnsi"/>
              </w:rPr>
              <w:t>larify specific objectives, learning environment, role of the educator and assessment/evaluation methods and evidence using the approved framework’s learning outcomes, principles and practices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d</w:t>
            </w:r>
            <w:r w:rsidRPr="00996B35">
              <w:rPr>
                <w:rFonts w:asciiTheme="minorHAnsi" w:hAnsiTheme="minorHAnsi"/>
              </w:rPr>
              <w:t>esign learning experiences to foster holistic learning and to provide continuity of learning and transitions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 w:rsidR="00162205">
              <w:rPr>
                <w:rFonts w:asciiTheme="minorHAnsi" w:hAnsiTheme="minorHAnsi"/>
              </w:rPr>
              <w:t>p</w:t>
            </w:r>
            <w:r w:rsidRPr="00996B35">
              <w:rPr>
                <w:rFonts w:asciiTheme="minorHAnsi" w:hAnsiTheme="minorHAnsi"/>
              </w:rPr>
              <w:t>lan for ways to monitor and assess children’s learning, consistent with the principles and practices of the approved framework, ensuring that both planned and unplanned experiences are considered for assessment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e</w:t>
            </w:r>
            <w:r w:rsidR="00162205" w:rsidRPr="00996B35">
              <w:rPr>
                <w:rFonts w:asciiTheme="minorHAnsi" w:hAnsiTheme="minorHAnsi"/>
              </w:rPr>
              <w:t>nsure that required materials are identified and available at time of implementation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s</w:t>
            </w:r>
            <w:r w:rsidR="00162205" w:rsidRPr="00996B35">
              <w:rPr>
                <w:rFonts w:asciiTheme="minorHAnsi" w:hAnsiTheme="minorHAnsi"/>
              </w:rPr>
              <w:t>et up the physical learning environment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c</w:t>
            </w:r>
            <w:r w:rsidR="00162205" w:rsidRPr="00996B35">
              <w:rPr>
                <w:rFonts w:asciiTheme="minorHAnsi" w:hAnsiTheme="minorHAnsi"/>
              </w:rPr>
              <w:t>o-construct meaning with children and ensure there are sustained interactions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m</w:t>
            </w:r>
            <w:r w:rsidR="00162205" w:rsidRPr="00996B35">
              <w:rPr>
                <w:rFonts w:asciiTheme="minorHAnsi" w:hAnsiTheme="minorHAnsi"/>
              </w:rPr>
              <w:t>odel and promote enabling learning dispositions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m</w:t>
            </w:r>
            <w:r w:rsidR="00162205" w:rsidRPr="00996B35">
              <w:rPr>
                <w:rFonts w:asciiTheme="minorHAnsi" w:hAnsiTheme="minorHAnsi"/>
              </w:rPr>
              <w:t>onitor and reflect on children’s learning and own pedagogical practices and continuously refine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u</w:t>
            </w:r>
            <w:r w:rsidR="00162205" w:rsidRPr="00996B35">
              <w:rPr>
                <w:rFonts w:asciiTheme="minorHAnsi" w:hAnsiTheme="minorHAnsi"/>
              </w:rPr>
              <w:t>se or establish opportunities to gather feedback from families and children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c</w:t>
            </w:r>
            <w:r w:rsidR="00162205" w:rsidRPr="00996B35">
              <w:rPr>
                <w:rFonts w:asciiTheme="minorHAnsi" w:hAnsiTheme="minorHAnsi"/>
              </w:rPr>
              <w:t>ollect data using a range of methods in order to assess and evaluate teaching and learning, both planned and unplanned, using approved frameworks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e</w:t>
            </w:r>
            <w:r w:rsidR="00162205" w:rsidRPr="00996B35">
              <w:rPr>
                <w:rFonts w:asciiTheme="minorHAnsi" w:hAnsiTheme="minorHAnsi"/>
              </w:rPr>
              <w:t>nsure assessment and evaluation of the curriculum and learning experiences are regular and in accordance with service guidelines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704D4C" w:rsidP="0016220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162205">
              <w:rPr>
                <w:rFonts w:asciiTheme="minorHAnsi" w:hAnsiTheme="minorHAnsi"/>
              </w:rPr>
              <w:t>u</w:t>
            </w:r>
            <w:r w:rsidR="00162205" w:rsidRPr="00996B35">
              <w:rPr>
                <w:rFonts w:asciiTheme="minorHAnsi" w:hAnsiTheme="minorHAnsi"/>
              </w:rPr>
              <w:t>se assessment and evaluation to influence the design of future curriculum and learning experiences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700D24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278C5"/>
    <w:multiLevelType w:val="multilevel"/>
    <w:tmpl w:val="B9ACAF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AA2659"/>
    <w:multiLevelType w:val="multilevel"/>
    <w:tmpl w:val="C19AD3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523495"/>
    <w:multiLevelType w:val="multilevel"/>
    <w:tmpl w:val="FB80F0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27753A"/>
    <w:multiLevelType w:val="multilevel"/>
    <w:tmpl w:val="EF82E5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500692"/>
    <w:multiLevelType w:val="multilevel"/>
    <w:tmpl w:val="975872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0A6114"/>
    <w:multiLevelType w:val="multilevel"/>
    <w:tmpl w:val="2D4E61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165784"/>
    <w:multiLevelType w:val="multilevel"/>
    <w:tmpl w:val="5E5A23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CC1998"/>
    <w:multiLevelType w:val="hybridMultilevel"/>
    <w:tmpl w:val="64628EA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BF0D07"/>
    <w:multiLevelType w:val="multilevel"/>
    <w:tmpl w:val="0094AD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D382B55"/>
    <w:multiLevelType w:val="multilevel"/>
    <w:tmpl w:val="2730E0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E84F27"/>
    <w:multiLevelType w:val="hybridMultilevel"/>
    <w:tmpl w:val="84F4289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3A5FC9"/>
    <w:multiLevelType w:val="multilevel"/>
    <w:tmpl w:val="FB9E65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6BF029F"/>
    <w:multiLevelType w:val="multilevel"/>
    <w:tmpl w:val="8C783E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90F376E"/>
    <w:multiLevelType w:val="multilevel"/>
    <w:tmpl w:val="7ECE40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810EEF"/>
    <w:multiLevelType w:val="multilevel"/>
    <w:tmpl w:val="3DBA71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2F0E17"/>
    <w:multiLevelType w:val="multilevel"/>
    <w:tmpl w:val="81762E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4C7E05"/>
    <w:multiLevelType w:val="hybridMultilevel"/>
    <w:tmpl w:val="64628EA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400A82"/>
    <w:multiLevelType w:val="multilevel"/>
    <w:tmpl w:val="9FA299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4A8060FA"/>
    <w:multiLevelType w:val="multilevel"/>
    <w:tmpl w:val="67D83F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DA90CB1"/>
    <w:multiLevelType w:val="multilevel"/>
    <w:tmpl w:val="357AE9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F2E68BA"/>
    <w:multiLevelType w:val="multilevel"/>
    <w:tmpl w:val="EEA4B5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05F0D97"/>
    <w:multiLevelType w:val="hybridMultilevel"/>
    <w:tmpl w:val="06AC52C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F97395"/>
    <w:multiLevelType w:val="multilevel"/>
    <w:tmpl w:val="F918BB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6BF37D9"/>
    <w:multiLevelType w:val="hybridMultilevel"/>
    <w:tmpl w:val="64628EA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A86E61"/>
    <w:multiLevelType w:val="multilevel"/>
    <w:tmpl w:val="968274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D5147F7"/>
    <w:multiLevelType w:val="hybridMultilevel"/>
    <w:tmpl w:val="06AC52C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8C6C50"/>
    <w:multiLevelType w:val="multilevel"/>
    <w:tmpl w:val="1436CB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4062D0"/>
    <w:multiLevelType w:val="multilevel"/>
    <w:tmpl w:val="202476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39A4BB9"/>
    <w:multiLevelType w:val="multilevel"/>
    <w:tmpl w:val="6A9C5F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3AA2CD3"/>
    <w:multiLevelType w:val="multilevel"/>
    <w:tmpl w:val="B3624D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3B02221"/>
    <w:multiLevelType w:val="multilevel"/>
    <w:tmpl w:val="26944B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85B33FC"/>
    <w:multiLevelType w:val="multilevel"/>
    <w:tmpl w:val="FFC26F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A2B499D"/>
    <w:multiLevelType w:val="multilevel"/>
    <w:tmpl w:val="8A1A91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3B6D37"/>
    <w:multiLevelType w:val="multilevel"/>
    <w:tmpl w:val="2C62FF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F83377A"/>
    <w:multiLevelType w:val="multilevel"/>
    <w:tmpl w:val="082840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3838B2"/>
    <w:multiLevelType w:val="hybridMultilevel"/>
    <w:tmpl w:val="A4B2EEC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6783ADE"/>
    <w:multiLevelType w:val="multilevel"/>
    <w:tmpl w:val="1BBEB7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C132C12"/>
    <w:multiLevelType w:val="multilevel"/>
    <w:tmpl w:val="EA16E54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D4F0FE2"/>
    <w:multiLevelType w:val="multilevel"/>
    <w:tmpl w:val="F0E083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9"/>
  </w:num>
  <w:num w:numId="3">
    <w:abstractNumId w:val="16"/>
  </w:num>
  <w:num w:numId="4">
    <w:abstractNumId w:val="39"/>
  </w:num>
  <w:num w:numId="5">
    <w:abstractNumId w:val="13"/>
  </w:num>
  <w:num w:numId="6">
    <w:abstractNumId w:val="17"/>
  </w:num>
  <w:num w:numId="7">
    <w:abstractNumId w:val="46"/>
    <w:lvlOverride w:ilvl="0">
      <w:startOverride w:val="1"/>
    </w:lvlOverride>
  </w:num>
  <w:num w:numId="8">
    <w:abstractNumId w:val="22"/>
    <w:lvlOverride w:ilvl="0">
      <w:startOverride w:val="1"/>
    </w:lvlOverride>
  </w:num>
  <w:num w:numId="9">
    <w:abstractNumId w:val="37"/>
  </w:num>
  <w:num w:numId="10">
    <w:abstractNumId w:val="42"/>
  </w:num>
  <w:num w:numId="11">
    <w:abstractNumId w:val="28"/>
  </w:num>
  <w:num w:numId="12">
    <w:abstractNumId w:val="44"/>
  </w:num>
  <w:num w:numId="13">
    <w:abstractNumId w:val="33"/>
  </w:num>
  <w:num w:numId="14">
    <w:abstractNumId w:val="10"/>
  </w:num>
  <w:num w:numId="15">
    <w:abstractNumId w:val="6"/>
  </w:num>
  <w:num w:numId="16">
    <w:abstractNumId w:val="41"/>
  </w:num>
  <w:num w:numId="17">
    <w:abstractNumId w:val="19"/>
  </w:num>
  <w:num w:numId="18">
    <w:abstractNumId w:val="24"/>
  </w:num>
  <w:num w:numId="19">
    <w:abstractNumId w:val="18"/>
  </w:num>
  <w:num w:numId="20">
    <w:abstractNumId w:val="14"/>
  </w:num>
  <w:num w:numId="21">
    <w:abstractNumId w:val="5"/>
  </w:num>
  <w:num w:numId="22">
    <w:abstractNumId w:val="2"/>
  </w:num>
  <w:num w:numId="23">
    <w:abstractNumId w:val="7"/>
  </w:num>
  <w:num w:numId="24">
    <w:abstractNumId w:val="25"/>
  </w:num>
  <w:num w:numId="25">
    <w:abstractNumId w:val="32"/>
  </w:num>
  <w:num w:numId="26">
    <w:abstractNumId w:val="23"/>
  </w:num>
  <w:num w:numId="27">
    <w:abstractNumId w:val="0"/>
  </w:num>
  <w:num w:numId="28">
    <w:abstractNumId w:val="27"/>
  </w:num>
  <w:num w:numId="29">
    <w:abstractNumId w:val="12"/>
  </w:num>
  <w:num w:numId="30">
    <w:abstractNumId w:val="21"/>
  </w:num>
  <w:num w:numId="31">
    <w:abstractNumId w:val="34"/>
  </w:num>
  <w:num w:numId="32">
    <w:abstractNumId w:val="36"/>
  </w:num>
  <w:num w:numId="33">
    <w:abstractNumId w:val="8"/>
  </w:num>
  <w:num w:numId="34">
    <w:abstractNumId w:val="40"/>
  </w:num>
  <w:num w:numId="35">
    <w:abstractNumId w:val="29"/>
  </w:num>
  <w:num w:numId="36">
    <w:abstractNumId w:val="3"/>
  </w:num>
  <w:num w:numId="37">
    <w:abstractNumId w:val="43"/>
  </w:num>
  <w:num w:numId="38">
    <w:abstractNumId w:val="20"/>
  </w:num>
  <w:num w:numId="39">
    <w:abstractNumId w:val="26"/>
  </w:num>
  <w:num w:numId="40">
    <w:abstractNumId w:val="35"/>
  </w:num>
  <w:num w:numId="41">
    <w:abstractNumId w:val="31"/>
  </w:num>
  <w:num w:numId="42">
    <w:abstractNumId w:val="45"/>
  </w:num>
  <w:num w:numId="43">
    <w:abstractNumId w:val="15"/>
  </w:num>
  <w:num w:numId="44">
    <w:abstractNumId w:val="38"/>
  </w:num>
  <w:num w:numId="45">
    <w:abstractNumId w:val="4"/>
  </w:num>
  <w:num w:numId="46">
    <w:abstractNumId w:val="1"/>
  </w:num>
  <w:num w:numId="47">
    <w:abstractNumId w:val="30"/>
  </w:num>
  <w:num w:numId="48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55E06"/>
    <w:rsid w:val="000733D0"/>
    <w:rsid w:val="00080BE2"/>
    <w:rsid w:val="000C04DA"/>
    <w:rsid w:val="000C1B08"/>
    <w:rsid w:val="000D187C"/>
    <w:rsid w:val="00100B5C"/>
    <w:rsid w:val="00104AE3"/>
    <w:rsid w:val="00123910"/>
    <w:rsid w:val="00136944"/>
    <w:rsid w:val="00162205"/>
    <w:rsid w:val="001A2E83"/>
    <w:rsid w:val="001B7ED0"/>
    <w:rsid w:val="001C72C1"/>
    <w:rsid w:val="001E19B0"/>
    <w:rsid w:val="001E43CF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B20FC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3986"/>
    <w:rsid w:val="00406A54"/>
    <w:rsid w:val="004158DA"/>
    <w:rsid w:val="00421ECA"/>
    <w:rsid w:val="004334C5"/>
    <w:rsid w:val="004434F0"/>
    <w:rsid w:val="004513C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2713F"/>
    <w:rsid w:val="00650EB0"/>
    <w:rsid w:val="00652BF2"/>
    <w:rsid w:val="00664D6E"/>
    <w:rsid w:val="00687F76"/>
    <w:rsid w:val="006A0860"/>
    <w:rsid w:val="006C215E"/>
    <w:rsid w:val="006D2BF3"/>
    <w:rsid w:val="00700D24"/>
    <w:rsid w:val="00704D4C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26487"/>
    <w:rsid w:val="00935D17"/>
    <w:rsid w:val="00936F8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C0437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57BA"/>
    <w:rsid w:val="00C457F6"/>
    <w:rsid w:val="00C52064"/>
    <w:rsid w:val="00C96741"/>
    <w:rsid w:val="00CE5010"/>
    <w:rsid w:val="00D21709"/>
    <w:rsid w:val="00D443A7"/>
    <w:rsid w:val="00D63661"/>
    <w:rsid w:val="00D70C67"/>
    <w:rsid w:val="00D87DA5"/>
    <w:rsid w:val="00D91063"/>
    <w:rsid w:val="00D969F0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8274A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235A41-9478-493A-9485-4C2BD4921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Jonathan Curro</cp:lastModifiedBy>
  <cp:revision>2</cp:revision>
  <dcterms:created xsi:type="dcterms:W3CDTF">2016-03-06T23:37:00Z</dcterms:created>
  <dcterms:modified xsi:type="dcterms:W3CDTF">2016-03-06T23:37:00Z</dcterms:modified>
</cp:coreProperties>
</file>