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glossary/document.xml" ContentType="application/vnd.openxmlformats-officedocument.wordprocessingml.document.glossary+xml"/>
  <Override PartName="/word/glossary/endnotes.xml" ContentType="application/vnd.openxmlformats-officedocument.wordprocessingml.endnotes+xml"/>
  <Override PartName="/word/glossary/fontTable.xml" ContentType="application/vnd.openxmlformats-officedocument.wordprocessingml.fontTable+xml"/>
  <Override PartName="/word/glossary/footnotes.xml" ContentType="application/vnd.openxmlformats-officedocument.wordprocessingml.footnotes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before="120" w:after="120" w:line="276" w:lineRule="au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Workplace Assessment 6 – Assessor’s Checklist</w:t>
      </w:r>
    </w:p>
    <w:p>
      <w:pPr>
        <w:spacing w:before="120" w:after="120" w:line="276" w:lineRule="auto"/>
        <w:ind w:right="86"/>
        <w:jc w:val="center"/>
        <w:rPr>
          <w:rFonts w:cstheme="minorHAnsi"/>
          <w:i/>
          <w:i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i/>
          <w:i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(This form is for the assessor’s use only)</w:t>
      </w:r>
    </w:p>
    <w:p>
      <w:pPr>
        <w:spacing w:before="120" w:after="120" w:line="276" w:lineRule="auto"/>
        <w:ind w:right="86"/>
        <w:jc w:val="center"/>
        <w:rPr>
          <w:rFonts w:cstheme="minorHAnsi"/>
          <w:i/>
          <w:i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Purpose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This </w:t>
      </w:r>
      <w:r>
        <w:rPr>
          <w:rFonts w:cstheme="minorHAnsi"/>
          <w:i/>
          <w:i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Assessor’s Checklist</w:t>
      </w:r>
      <w:r>
        <w:rPr>
          <w:rFonts w:cstheme="minorHAnsi"/>
          <w:sz w:val="20"/>
          <w:szCs w:val="20"/>
        </w:rPr>
        <w:t xml:space="preserve"> 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lists the practical skills that the candidate must demonstrate/perform while completing </w:t>
      </w:r>
      <w:r>
        <w:rPr>
          <w:rFonts w:cstheme="minorHAnsi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Workplace Assessment 6.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This form is to be completed by the candidate’s assessor to document the candidate’s performance in Workplace Assessment 6.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Task Overview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For this task, the candidate is required to monitor the progress and costs of the building and construction project they are undertaking.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In this task, the candidate will be assessed in their:</w:t>
      </w:r>
    </w:p>
    <w:p>
      <w:pPr>
        <w:pStyle w:val="19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Practical knowledge relevant to monitoring project progress and costs</w:t>
      </w:r>
    </w:p>
    <w:p>
      <w:pPr>
        <w:pStyle w:val="19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Practical skills relevant to monitoring project progress and costs</w:t>
      </w:r>
    </w:p>
    <w:p>
      <w:pPr>
        <w:pStyle w:val="19"/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:highlight w:val="yellow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Instructions to the Assessor</w:t>
      </w:r>
    </w:p>
    <w:p>
      <w:pPr>
        <w:pStyle w:val="4"/>
        <w:spacing w:before="120" w:after="120" w:line="276" w:lineRule="auto"/>
        <w:rPr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During the assessment</w:t>
      </w:r>
    </w:p>
    <w:p>
      <w:pPr>
        <w:pStyle w:val="19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bookmarkStart w:id="0" w:name="_Hlk41043736"/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For each practical skill listed in this Assessor’s Checklist:</w:t>
      </w:r>
    </w:p>
    <w:p>
      <w:pPr>
        <w:pStyle w:val="19"/>
        <w:numPr>
          <w:ilvl w:val="1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Tick YES if you confirm you have assessed the candidate demonstrate/perform the practical skill.</w:t>
      </w:r>
    </w:p>
    <w:p>
      <w:pPr>
        <w:pStyle w:val="19"/>
        <w:numPr>
          <w:ilvl w:val="1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Tick NO if you have not assessed the candidate demonstrate/perform the practical skill.</w:t>
      </w:r>
    </w:p>
    <w:p>
      <w:pPr>
        <w:pStyle w:val="19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If you ticked YES, provide the date when you assessed the candidate demonstrate the skill.</w:t>
      </w:r>
    </w:p>
    <w:bookmarkEnd w:id="0"/>
    <w:p>
      <w:pPr>
        <w:pStyle w:val="19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Write specific comments on the candidate’s performance in each criterion. Your feedback/insights will help address any area/s for improvement. </w:t>
      </w:r>
    </w:p>
    <w:p>
      <w:pPr>
        <w:pStyle w:val="4"/>
        <w:spacing w:before="120" w:after="120" w:line="276" w:lineRule="auto"/>
        <w:rPr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After the assessment</w:t>
      </w:r>
    </w:p>
    <w:p>
      <w:pPr>
        <w:pStyle w:val="19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Complete all parts of the </w:t>
      </w:r>
      <w:r>
        <w:rPr>
          <w:rFonts w:cstheme="minorHAnsi"/>
          <w:i/>
          <w:i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Assessor’s Checklists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, including the </w:t>
      </w:r>
      <w:r>
        <w:rPr>
          <w:rFonts w:cstheme="minorHAnsi"/>
          <w:i/>
          <w:i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 Declaration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 on the last page of this form. Your signature must be handwritten.</w:t>
      </w:r>
    </w:p>
    <w:p>
      <w:pPr>
        <w:pStyle w:val="19"/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rPr>
          <w:rFonts w:ascii="Arial" w:hAnsi="Arial" w:cs="Arial" w:eastAsiaTheme="majorEastAsia"/>
          <w:b/>
          <w:b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br w:type="page"/>
      </w: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Candidate Details</w:t>
      </w:r>
    </w:p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6"/>
        <w:gridCol w:w="601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name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Dawei  Yang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/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 Details</w:t>
      </w:r>
    </w:p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6"/>
        <w:gridCol w:w="601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is assessed by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Steve Zhu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/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Context of the Assessment</w:t>
      </w:r>
    </w:p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6"/>
        <w:gridCol w:w="601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Workplace/organisation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Dawn construction</w:t>
            </w:r>
            <w:bookmarkStart w:id="1" w:name="_GoBack"/>
            <w:bookmarkEnd w:id="1"/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specific requirements of the actual workplace project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enabled/>
                  <w:calcOnExit w:val="0"/>
                  <w:textInput>
                    <w:default w:val="Summarise the relevant specific requirements of the workplace project here"/>
                  </w:textInput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Summarise the relevant specific requirements of the workplace project here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Resources required for the assessment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pStyle w:val="19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Building and construction project</w:t>
            </w:r>
          </w:p>
          <w:p>
            <w:pPr>
              <w:pStyle w:val="19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Access to colleagues who are also working on the building and construction project</w:t>
            </w:r>
          </w:p>
          <w:p>
            <w:pPr>
              <w:pStyle w:val="19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Opportunities to monitor the project to keep track of its progress and costs</w:t>
            </w:r>
          </w:p>
          <w:p>
            <w:pPr>
              <w:pStyle w:val="19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Policies and procedures relevant to monitoring project progress and costs</w:t>
            </w:r>
          </w:p>
          <w:p>
            <w:pPr>
              <w:pStyle w:val="19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Workplace resources, such as, but not limited to:</w:t>
            </w:r>
          </w:p>
          <w:p>
            <w:pPr>
              <w:pStyle w:val="19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left="1292" w:right="29"/>
              <w:contextualSpacing w:val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Project schedules and timelines</w:t>
            </w:r>
          </w:p>
          <w:p>
            <w:pPr>
              <w:pStyle w:val="19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left="1292" w:right="29"/>
              <w:contextualSpacing w:val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Approved budgets</w:t>
            </w:r>
          </w:p>
          <w:p>
            <w:pPr>
              <w:pStyle w:val="19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left="1292" w:right="29"/>
              <w:contextualSpacing w:val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Project specifications</w:t>
            </w:r>
          </w:p>
          <w:p>
            <w:pPr>
              <w:pStyle w:val="19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left="1292" w:right="29"/>
              <w:contextualSpacing w:val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Payroll documents</w:t>
            </w:r>
          </w:p>
          <w:p>
            <w:pPr>
              <w:pStyle w:val="19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left="1292" w:right="29"/>
              <w:contextualSpacing w:val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Receipts and invoices</w:t>
            </w:r>
          </w:p>
          <w:p>
            <w:pPr>
              <w:pStyle w:val="19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left="1292" w:right="29"/>
              <w:contextualSpacing w:val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Contingency plans</w:t>
            </w:r>
          </w:p>
          <w:p>
            <w:pPr>
              <w:pStyle w:val="19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Digital devices for communication, e.g., mobile phones, laptops, etc.</w:t>
            </w:r>
          </w:p>
        </w:tc>
      </w:tr>
    </w:tbl>
    <w:p/>
    <w:p>
      <w:r>
        <w:br w:type="page"/>
      </w:r>
    </w:p>
    <w:p>
      <w:pPr>
        <w:pStyle w:val="2"/>
        <w:spacing w:before="120" w:after="120" w:line="276" w:lineRule="auto"/>
        <w:rPr>
          <w:rFonts w:asciiTheme="minorHAnsi" w:hAnsiTheme="minorHAnsi" w:cstheme="minorHAnsi"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Theme="minorHAnsi" w:hAnsiTheme="minorHAnsi" w:cstheme="minorHAnsi"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Assessor’s Checklist</w:t>
      </w:r>
    </w:p>
    <w:p>
      <w:pPr>
        <w:pStyle w:val="4"/>
        <w:spacing w:after="40" w:line="276" w:lineRule="auto"/>
        <w:rPr>
          <w:rFonts w:ascii="Arial" w:hAnsi="Arial" w:cs="Arial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Supervising project monitoring</w:t>
      </w:r>
    </w:p>
    <w:tbl>
      <w:tblPr>
        <w:tblStyle w:val="11"/>
        <w:tblW w:w="9067" w:type="dxa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333"/>
        <w:gridCol w:w="1616"/>
        <w:gridCol w:w="3118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  <w:jc w:val="center"/>
        </w:trPr>
        <w:tc>
          <w:tcPr>
            <w:tcW w:w="4333" w:type="dxa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0" w:firstLine="0"/>
              <w:jc w:val="both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During the supervision of project monitoring:</w:t>
            </w:r>
          </w:p>
        </w:tc>
        <w:tc>
          <w:tcPr>
            <w:tcW w:w="1616" w:type="dxa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0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YES/NO</w:t>
            </w:r>
          </w:p>
        </w:tc>
        <w:tc>
          <w:tcPr>
            <w:tcW w:w="3118" w:type="dxa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0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comments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4333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9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communicates with relevant personnel throughout the monitoring period.</w:t>
            </w:r>
          </w:p>
          <w:p>
            <w:pPr>
              <w:pStyle w:val="19"/>
              <w:tabs>
                <w:tab w:val="left" w:pos="180"/>
              </w:tabs>
              <w:spacing w:before="120" w:after="120" w:line="276" w:lineRule="auto"/>
              <w:ind w:right="0" w:firstLine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Record here the check-in method that the candidate has used:</w:t>
            </w:r>
          </w:p>
          <w:p>
            <w:pPr>
              <w:pStyle w:val="19"/>
              <w:tabs>
                <w:tab w:val="left" w:pos="180"/>
              </w:tabs>
              <w:spacing w:before="120" w:after="120" w:line="276" w:lineRule="auto"/>
              <w:ind w:right="0" w:firstLine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1616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3118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4333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9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ensures that personnel involved in the monitoring have access to project documents to be used as basis for evaluating the project:</w:t>
            </w:r>
          </w:p>
        </w:tc>
        <w:tc>
          <w:tcPr>
            <w:tcW w:w="1616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3118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4333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9"/>
              <w:numPr>
                <w:ilvl w:val="1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Scheduled timelines for project progress</w:t>
            </w:r>
          </w:p>
        </w:tc>
        <w:tc>
          <w:tcPr>
            <w:tcW w:w="1616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3118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4333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9"/>
              <w:numPr>
                <w:ilvl w:val="1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Estimated project costs for project costs</w:t>
            </w:r>
          </w:p>
        </w:tc>
        <w:tc>
          <w:tcPr>
            <w:tcW w:w="1616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3118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4333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9"/>
              <w:numPr>
                <w:ilvl w:val="1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Copies of approved construction drawings</w:t>
            </w:r>
          </w:p>
        </w:tc>
        <w:tc>
          <w:tcPr>
            <w:tcW w:w="1616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3118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4333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9"/>
              <w:numPr>
                <w:ilvl w:val="1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Copies of approved construction specifications</w:t>
            </w:r>
          </w:p>
        </w:tc>
        <w:tc>
          <w:tcPr>
            <w:tcW w:w="1616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3118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4333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9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reviews softcopy files relevant to project progress and costs.</w:t>
            </w:r>
          </w:p>
        </w:tc>
        <w:tc>
          <w:tcPr>
            <w:tcW w:w="1616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3118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4333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9"/>
              <w:numPr>
                <w:ilvl w:val="1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Project schedules and timelines</w:t>
            </w:r>
          </w:p>
        </w:tc>
        <w:tc>
          <w:tcPr>
            <w:tcW w:w="1616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3118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4333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9"/>
              <w:numPr>
                <w:ilvl w:val="1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Approved budgets</w:t>
            </w:r>
          </w:p>
        </w:tc>
        <w:tc>
          <w:tcPr>
            <w:tcW w:w="1616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3118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4333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9"/>
              <w:numPr>
                <w:ilvl w:val="1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Project specifications</w:t>
            </w:r>
          </w:p>
        </w:tc>
        <w:tc>
          <w:tcPr>
            <w:tcW w:w="1616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3118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4333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9"/>
              <w:numPr>
                <w:ilvl w:val="1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Payroll documents</w:t>
            </w:r>
          </w:p>
        </w:tc>
        <w:tc>
          <w:tcPr>
            <w:tcW w:w="1616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3118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4333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9"/>
              <w:numPr>
                <w:ilvl w:val="1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Receipts and invoices</w:t>
            </w:r>
          </w:p>
        </w:tc>
        <w:tc>
          <w:tcPr>
            <w:tcW w:w="1616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3118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4333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9"/>
              <w:numPr>
                <w:ilvl w:val="1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Contingency plans</w:t>
            </w:r>
          </w:p>
        </w:tc>
        <w:tc>
          <w:tcPr>
            <w:tcW w:w="1616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3118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4333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9"/>
              <w:numPr>
                <w:ilvl w:val="1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Electronic call forward sheets</w:t>
            </w:r>
          </w:p>
        </w:tc>
        <w:tc>
          <w:tcPr>
            <w:tcW w:w="1616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3118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4333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9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records the following variations for the aspects of the project assigned to them:</w:t>
            </w:r>
          </w:p>
        </w:tc>
        <w:tc>
          <w:tcPr>
            <w:tcW w:w="1616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3118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101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4333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9"/>
              <w:numPr>
                <w:ilvl w:val="1"/>
                <w:numId w:val="4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Planned project schedule</w:t>
            </w:r>
          </w:p>
        </w:tc>
        <w:tc>
          <w:tcPr>
            <w:tcW w:w="1616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3118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4333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9"/>
              <w:numPr>
                <w:ilvl w:val="0"/>
                <w:numId w:val="5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Delayed tasks</w:t>
            </w:r>
          </w:p>
        </w:tc>
        <w:tc>
          <w:tcPr>
            <w:tcW w:w="1616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3118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4333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9"/>
              <w:numPr>
                <w:ilvl w:val="0"/>
                <w:numId w:val="5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Tasks that were completed earlier than expected</w:t>
            </w:r>
          </w:p>
        </w:tc>
        <w:tc>
          <w:tcPr>
            <w:tcW w:w="1616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3118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4333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9"/>
              <w:numPr>
                <w:ilvl w:val="1"/>
                <w:numId w:val="4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Estimated project costs</w:t>
            </w:r>
          </w:p>
        </w:tc>
        <w:tc>
          <w:tcPr>
            <w:tcW w:w="1616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3118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4333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9"/>
              <w:numPr>
                <w:ilvl w:val="0"/>
                <w:numId w:val="6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Areas where there was overspending</w:t>
            </w:r>
          </w:p>
        </w:tc>
        <w:tc>
          <w:tcPr>
            <w:tcW w:w="1616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3118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4333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9"/>
              <w:numPr>
                <w:ilvl w:val="0"/>
                <w:numId w:val="6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Areas where there was underspending</w:t>
            </w:r>
          </w:p>
        </w:tc>
        <w:tc>
          <w:tcPr>
            <w:tcW w:w="1616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3118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4333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9"/>
              <w:numPr>
                <w:ilvl w:val="1"/>
                <w:numId w:val="4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Changes in construction drawings</w:t>
            </w:r>
          </w:p>
        </w:tc>
        <w:tc>
          <w:tcPr>
            <w:tcW w:w="1616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3118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4333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9"/>
              <w:numPr>
                <w:ilvl w:val="1"/>
                <w:numId w:val="4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Changes in construction specifications</w:t>
            </w:r>
          </w:p>
        </w:tc>
        <w:tc>
          <w:tcPr>
            <w:tcW w:w="1616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3118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4333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9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checks in with personnel to ask if they have encountered any variations to the following:</w:t>
            </w:r>
          </w:p>
        </w:tc>
        <w:tc>
          <w:tcPr>
            <w:tcW w:w="1616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3118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4333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9"/>
              <w:numPr>
                <w:ilvl w:val="1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Planned project schedule</w:t>
            </w:r>
          </w:p>
        </w:tc>
        <w:tc>
          <w:tcPr>
            <w:tcW w:w="1616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3118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4333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9"/>
              <w:numPr>
                <w:ilvl w:val="1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Estimated project costs</w:t>
            </w:r>
          </w:p>
        </w:tc>
        <w:tc>
          <w:tcPr>
            <w:tcW w:w="1616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3118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4333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9"/>
              <w:numPr>
                <w:ilvl w:val="1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Construction drawings</w:t>
            </w:r>
          </w:p>
        </w:tc>
        <w:tc>
          <w:tcPr>
            <w:tcW w:w="1616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3118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4333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9"/>
              <w:numPr>
                <w:ilvl w:val="1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Construction specifications</w:t>
            </w:r>
          </w:p>
        </w:tc>
        <w:tc>
          <w:tcPr>
            <w:tcW w:w="1616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3118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4333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9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seeks management’s approval for any variations to the project.</w:t>
            </w:r>
          </w:p>
        </w:tc>
        <w:tc>
          <w:tcPr>
            <w:tcW w:w="1616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3118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4333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9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checks in with relevant personnel to ask if they have encountered any problems during the project monitoring.</w:t>
            </w:r>
          </w:p>
          <w:p>
            <w:pPr>
              <w:pStyle w:val="19"/>
              <w:tabs>
                <w:tab w:val="left" w:pos="180"/>
              </w:tabs>
              <w:spacing w:before="120" w:after="120" w:line="276" w:lineRule="auto"/>
              <w:ind w:right="0" w:firstLine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If the relevant personnel has encountered a problem:</w:t>
            </w:r>
          </w:p>
        </w:tc>
        <w:tc>
          <w:tcPr>
            <w:tcW w:w="1616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3118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4333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9"/>
              <w:numPr>
                <w:ilvl w:val="1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discusses with them possible ways to address it.</w:t>
            </w:r>
          </w:p>
        </w:tc>
        <w:tc>
          <w:tcPr>
            <w:tcW w:w="1616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3118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4333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9"/>
              <w:numPr>
                <w:ilvl w:val="1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identifies resources required to address the problem.</w:t>
            </w:r>
          </w:p>
        </w:tc>
        <w:tc>
          <w:tcPr>
            <w:tcW w:w="1616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3118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4333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9"/>
              <w:numPr>
                <w:ilvl w:val="1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If the candidate cannot help address the problem, they identify someone who can help.</w:t>
            </w:r>
          </w:p>
        </w:tc>
        <w:tc>
          <w:tcPr>
            <w:tcW w:w="1616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3118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4333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9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assists in the implementation of contingency plans to address variations.</w:t>
            </w:r>
          </w:p>
        </w:tc>
        <w:tc>
          <w:tcPr>
            <w:tcW w:w="1616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3118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792" w:right="0" w:hanging="36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4333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9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informs relevant personnel about any changes in the process of project monitoring.</w:t>
            </w:r>
          </w:p>
        </w:tc>
        <w:tc>
          <w:tcPr>
            <w:tcW w:w="1616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3118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r>
        <w:br w:type="page"/>
      </w:r>
    </w:p>
    <w:p>
      <w:pPr>
        <w:pStyle w:val="4"/>
        <w:spacing w:after="40" w:line="276" w:lineRule="auto"/>
        <w:rPr>
          <w:rFonts w:ascii="Arial" w:hAnsi="Arial" w:cs="Arial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Reviewing output and providing feedback</w:t>
      </w:r>
    </w:p>
    <w:tbl>
      <w:tblPr>
        <w:tblStyle w:val="11"/>
        <w:tblW w:w="9067" w:type="dxa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48"/>
        <w:gridCol w:w="1701"/>
        <w:gridCol w:w="3118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  <w:jc w:val="center"/>
        </w:trPr>
        <w:tc>
          <w:tcPr>
            <w:tcW w:w="4248" w:type="dxa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0" w:firstLine="0"/>
              <w:jc w:val="both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During the review of output and feedback provision:</w:t>
            </w:r>
          </w:p>
        </w:tc>
        <w:tc>
          <w:tcPr>
            <w:tcW w:w="1701" w:type="dxa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YES/NO</w:t>
            </w:r>
          </w:p>
        </w:tc>
        <w:tc>
          <w:tcPr>
            <w:tcW w:w="3118" w:type="dxa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comments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4248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9"/>
              <w:numPr>
                <w:ilvl w:val="0"/>
                <w:numId w:val="7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reviews softcopy documentations from the monitoring to check if variations to the following have been recorded:</w:t>
            </w:r>
          </w:p>
        </w:tc>
        <w:tc>
          <w:tcPr>
            <w:tcW w:w="1701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3118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4248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9"/>
              <w:numPr>
                <w:ilvl w:val="0"/>
                <w:numId w:val="8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Planned project schedule</w:t>
            </w:r>
          </w:p>
        </w:tc>
        <w:tc>
          <w:tcPr>
            <w:tcW w:w="1701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3118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4248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9"/>
              <w:numPr>
                <w:ilvl w:val="0"/>
                <w:numId w:val="9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Delayed tasks</w:t>
            </w:r>
          </w:p>
        </w:tc>
        <w:tc>
          <w:tcPr>
            <w:tcW w:w="1701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3118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4248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9"/>
              <w:numPr>
                <w:ilvl w:val="0"/>
                <w:numId w:val="9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Tasks that were completed earlier than expected</w:t>
            </w:r>
          </w:p>
        </w:tc>
        <w:tc>
          <w:tcPr>
            <w:tcW w:w="1701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3118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4248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9"/>
              <w:numPr>
                <w:ilvl w:val="0"/>
                <w:numId w:val="8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Estimated project costs</w:t>
            </w:r>
          </w:p>
        </w:tc>
        <w:tc>
          <w:tcPr>
            <w:tcW w:w="1701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3118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4248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9"/>
              <w:numPr>
                <w:ilvl w:val="0"/>
                <w:numId w:val="10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Areas where there was overspending</w:t>
            </w:r>
          </w:p>
        </w:tc>
        <w:tc>
          <w:tcPr>
            <w:tcW w:w="1701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3118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4248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9"/>
              <w:numPr>
                <w:ilvl w:val="0"/>
                <w:numId w:val="10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Areas where there was underspending</w:t>
            </w:r>
          </w:p>
        </w:tc>
        <w:tc>
          <w:tcPr>
            <w:tcW w:w="1701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3118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4248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9"/>
              <w:numPr>
                <w:ilvl w:val="0"/>
                <w:numId w:val="8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Construction drawings</w:t>
            </w:r>
          </w:p>
        </w:tc>
        <w:tc>
          <w:tcPr>
            <w:tcW w:w="1701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3118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4248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9"/>
              <w:numPr>
                <w:ilvl w:val="0"/>
                <w:numId w:val="8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Construction specifications</w:t>
            </w:r>
          </w:p>
        </w:tc>
        <w:tc>
          <w:tcPr>
            <w:tcW w:w="1701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3118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4248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9"/>
              <w:numPr>
                <w:ilvl w:val="0"/>
                <w:numId w:val="8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If the above were not recorded:</w:t>
            </w:r>
          </w:p>
        </w:tc>
        <w:tc>
          <w:tcPr>
            <w:tcW w:w="1701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3118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4248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9"/>
              <w:numPr>
                <w:ilvl w:val="0"/>
                <w:numId w:val="11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discusses in person with relevant personnel why the recording was not done.</w:t>
            </w:r>
          </w:p>
        </w:tc>
        <w:tc>
          <w:tcPr>
            <w:tcW w:w="1701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3118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4248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9"/>
              <w:numPr>
                <w:ilvl w:val="0"/>
                <w:numId w:val="11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If necessary, the candidate assigns someone to complete the recording.</w:t>
            </w:r>
          </w:p>
        </w:tc>
        <w:tc>
          <w:tcPr>
            <w:tcW w:w="1701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3118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4248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9"/>
              <w:numPr>
                <w:ilvl w:val="0"/>
                <w:numId w:val="7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reviews documentations from the monitoring to check if the following have been recorded:</w:t>
            </w:r>
          </w:p>
        </w:tc>
        <w:tc>
          <w:tcPr>
            <w:tcW w:w="1701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3118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4248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9"/>
              <w:numPr>
                <w:ilvl w:val="0"/>
                <w:numId w:val="12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Unscheduled variations to the project.</w:t>
            </w:r>
          </w:p>
        </w:tc>
        <w:tc>
          <w:tcPr>
            <w:tcW w:w="1701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3118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4248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9"/>
              <w:numPr>
                <w:ilvl w:val="0"/>
                <w:numId w:val="12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Management approval of variations to the projects.</w:t>
            </w:r>
          </w:p>
        </w:tc>
        <w:tc>
          <w:tcPr>
            <w:tcW w:w="1701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3118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4248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9"/>
              <w:numPr>
                <w:ilvl w:val="0"/>
                <w:numId w:val="7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discusses with relevant personnel if they implemented contingency plans to address variations regarding:</w:t>
            </w:r>
          </w:p>
        </w:tc>
        <w:tc>
          <w:tcPr>
            <w:tcW w:w="1701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3118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4248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9"/>
              <w:numPr>
                <w:ilvl w:val="1"/>
                <w:numId w:val="7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project schedule</w:t>
            </w:r>
          </w:p>
        </w:tc>
        <w:tc>
          <w:tcPr>
            <w:tcW w:w="1701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3118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4248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9"/>
              <w:numPr>
                <w:ilvl w:val="1"/>
                <w:numId w:val="7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project’s costs</w:t>
            </w:r>
          </w:p>
        </w:tc>
        <w:tc>
          <w:tcPr>
            <w:tcW w:w="1701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3118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4248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9"/>
              <w:numPr>
                <w:ilvl w:val="1"/>
                <w:numId w:val="7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Construction drawings</w:t>
            </w:r>
          </w:p>
        </w:tc>
        <w:tc>
          <w:tcPr>
            <w:tcW w:w="1701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3118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4248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9"/>
              <w:numPr>
                <w:ilvl w:val="1"/>
                <w:numId w:val="7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Construction specifications</w:t>
            </w:r>
          </w:p>
        </w:tc>
        <w:tc>
          <w:tcPr>
            <w:tcW w:w="1701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3118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4248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9"/>
              <w:numPr>
                <w:ilvl w:val="0"/>
                <w:numId w:val="7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discusses any variations encountered in the project with relevant personnel to determine their cause.</w:t>
            </w:r>
          </w:p>
        </w:tc>
        <w:tc>
          <w:tcPr>
            <w:tcW w:w="1701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3118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4248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9"/>
              <w:numPr>
                <w:ilvl w:val="0"/>
                <w:numId w:val="7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liaises with relevant personnel to discuss their performance while monitoring.</w:t>
            </w:r>
          </w:p>
        </w:tc>
        <w:tc>
          <w:tcPr>
            <w:tcW w:w="1701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3118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4248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9"/>
              <w:numPr>
                <w:ilvl w:val="1"/>
                <w:numId w:val="7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provides feedback to relevant personnel about their performance.</w:t>
            </w:r>
          </w:p>
        </w:tc>
        <w:tc>
          <w:tcPr>
            <w:tcW w:w="1701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3118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4248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9"/>
              <w:numPr>
                <w:ilvl w:val="1"/>
                <w:numId w:val="7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informs relevant personnel about areas of improvement.</w:t>
            </w:r>
          </w:p>
        </w:tc>
        <w:tc>
          <w:tcPr>
            <w:tcW w:w="1701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3118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4248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9"/>
              <w:numPr>
                <w:ilvl w:val="1"/>
                <w:numId w:val="7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The candidate lets the relevant personnel explain their performance. </w:t>
            </w:r>
          </w:p>
        </w:tc>
        <w:tc>
          <w:tcPr>
            <w:tcW w:w="1701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3118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/>
    <w:tbl>
      <w:tblPr>
        <w:tblStyle w:val="11"/>
        <w:tblW w:w="5000" w:type="pct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82"/>
        <w:gridCol w:w="6163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80" w:hRule="atLeast"/>
          <w:jc w:val="center"/>
        </w:trPr>
        <w:tc>
          <w:tcPr>
            <w:tcW w:w="5000" w:type="pct"/>
            <w:gridSpan w:val="2"/>
            <w:shd w:val="clear" w:color="auto" w:fill="F1F1F1" w:themeFill="background1" w:themeFillShade="F2"/>
            <w:vAlign w:val="center"/>
          </w:tcPr>
          <w:p>
            <w:pPr>
              <w:spacing w:before="120" w:after="120" w:line="276" w:lineRule="auto"/>
              <w:ind w:left="65" w:right="93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br w:type="page"/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 Declaration</w:t>
            </w:r>
          </w:p>
          <w:p>
            <w:pPr>
              <w:spacing w:before="120" w:after="120" w:line="276" w:lineRule="auto"/>
              <w:ind w:left="65" w:right="93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By signing here, I confirm that I have assessed the candidate, whose name appears above, monitor the progress and costs of the building and construction project they are undertaking.</w:t>
            </w:r>
          </w:p>
          <w:p>
            <w:pPr>
              <w:spacing w:before="120" w:after="120" w:line="276" w:lineRule="auto"/>
              <w:ind w:left="65" w:right="93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I confirm that the information recorded on this </w:t>
            </w:r>
            <w:r>
              <w:rPr>
                <w:rFonts w:ascii="Arial" w:hAnsi="Arial" w:cs="Arial"/>
                <w:i/>
                <w:i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Checklist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is true and accurately reflects the candidate’s performance during their completion of the workplace task.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7" w:type="pct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signature</w:t>
            </w:r>
          </w:p>
        </w:tc>
        <w:tc>
          <w:tcPr>
            <w:tcW w:w="3333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drawing>
                <wp:inline distT="0" distB="0" distL="114300" distR="114300">
                  <wp:extent cx="1907540" cy="375285"/>
                  <wp:effectExtent l="0" t="0" r="0" b="5715"/>
                  <wp:docPr id="1" name="图片 1" descr="2 (1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2 (1)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7540" cy="3752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7" w:type="pct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name</w:t>
            </w:r>
          </w:p>
        </w:tc>
        <w:tc>
          <w:tcPr>
            <w:tcW w:w="3333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Yanzhong Zhu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7" w:type="pct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Date signed</w:t>
            </w:r>
          </w:p>
        </w:tc>
        <w:tc>
          <w:tcPr>
            <w:tcW w:w="3333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15/03/23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pPr>
        <w:spacing w:before="120" w:after="120"/>
        <w:jc w:val="center"/>
        <w:rPr>
          <w:rFonts w:cstheme="minorHAnsi"/>
          <w:color w:val="A6A6A6" w:themeColor="background1" w:themeShade="A6"/>
          <w:sz w:val="20"/>
        </w:rPr>
      </w:pPr>
    </w:p>
    <w:p>
      <w:pPr>
        <w:spacing w:before="120" w:after="120"/>
        <w:jc w:val="center"/>
      </w:pPr>
      <w:r>
        <w:rPr>
          <w:rFonts w:cstheme="minorHAnsi"/>
          <w:color w:val="A6A6A6" w:themeColor="background1" w:themeShade="A6"/>
          <w:sz w:val="20"/>
        </w:rPr>
        <w:t>End of Workplace Assessment – Assessor’s Checklist</w:t>
      </w:r>
    </w:p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pgSz w:w="11909" w:h="16834"/>
      <w:pgMar w:top="851" w:right="1440" w:bottom="851" w:left="1440" w:header="397" w:footer="397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Fonts w:cs="Times New Roman"/>
        <w:sz w:val="16"/>
        <w:szCs w:val="16"/>
      </w:rPr>
      <w:id w:val="-463735833"/>
      <w:docPartObj>
        <w:docPartGallery w:val="AutoText"/>
      </w:docPartObj>
    </w:sdtPr>
    <w:sdtEndPr>
      <w:rPr>
        <w:rFonts w:cs="Times New Roman"/>
        <w:sz w:val="16"/>
        <w:szCs w:val="16"/>
      </w:rPr>
    </w:sdtEndPr>
    <w:sdtContent>
      <w:p>
        <w:pPr>
          <w:pBdr>
            <w:top w:val="single" w:color="auto" w:sz="4" w:space="1"/>
          </w:pBdr>
          <w:tabs>
            <w:tab w:val="center" w:pos="5103"/>
            <w:tab w:val="right" w:pos="14317"/>
          </w:tabs>
          <w:spacing w:after="0"/>
          <w:rPr>
            <w:rFonts w:cs="Times New Roman"/>
            <w:sz w:val="16"/>
            <w:szCs w:val="16"/>
          </w:rPr>
        </w:pPr>
      </w:p>
      <w:p>
        <w:pPr>
          <w:pBdr>
            <w:top w:val="single" w:color="auto" w:sz="4" w:space="1"/>
          </w:pBdr>
          <w:tabs>
            <w:tab w:val="center" w:pos="4536"/>
            <w:tab w:val="right" w:pos="14317"/>
          </w:tabs>
          <w:spacing w:after="0"/>
          <w:rPr>
            <w:rFonts w:cs="Times New Roman"/>
            <w:sz w:val="16"/>
            <w:szCs w:val="16"/>
          </w:rPr>
        </w:pPr>
        <w:r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id w:val="1591280495"/>
            <w:placeholder>
              <w:docPart w:val="66094B7572214F4FA8ECAF48A96C6CD4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>
            <w:rPr>
              <w:sz w:val="16"/>
              <w:szCs w:val="16"/>
            </w:rPr>
          </w:sdtEndPr>
          <w:sdtContent>
            <w:r>
              <w:rPr>
                <w:sz w:val="16"/>
                <w:szCs w:val="16"/>
              </w:rPr>
              <w:t>v1-0_14/04/2022</w:t>
            </w:r>
          </w:sdtContent>
        </w:sdt>
        <w:r>
          <w:rPr>
            <w:rFonts w:cs="Times New Roman"/>
            <w:sz w:val="16"/>
            <w:szCs w:val="16"/>
          </w:rPr>
          <w:tab/>
        </w:r>
        <w:r>
          <w:rPr>
            <w:rFonts w:cs="Times New Roman"/>
            <w:sz w:val="16"/>
            <w:szCs w:val="16"/>
          </w:rPr>
          <w:t xml:space="preserve">Page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PAGE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</w:t>
        </w:r>
        <w:r>
          <w:rPr>
            <w:rFonts w:cs="Times New Roman"/>
            <w:bCs/>
            <w:sz w:val="16"/>
            <w:szCs w:val="16"/>
          </w:rPr>
          <w:fldChar w:fldCharType="end"/>
        </w:r>
        <w:r>
          <w:rPr>
            <w:rFonts w:cs="Times New Roman"/>
            <w:sz w:val="16"/>
            <w:szCs w:val="16"/>
          </w:rPr>
          <w:t xml:space="preserve"> of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NUMPAGES 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6</w:t>
        </w:r>
        <w:r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Fonts w:cs="Times New Roman"/>
        <w:sz w:val="16"/>
        <w:szCs w:val="16"/>
      </w:rPr>
      <w:id w:val="-2091387664"/>
      <w:docPartObj>
        <w:docPartGallery w:val="AutoText"/>
      </w:docPartObj>
    </w:sdtPr>
    <w:sdtEndPr>
      <w:rPr>
        <w:rFonts w:cs="Times New Roman"/>
        <w:sz w:val="16"/>
        <w:szCs w:val="16"/>
      </w:rPr>
    </w:sdtEndPr>
    <w:sdtContent>
      <w:p>
        <w:pPr>
          <w:pBdr>
            <w:top w:val="single" w:color="auto" w:sz="4" w:space="1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id w:val="375123899"/>
            <w:placeholder>
              <w:docPart w:val="EBBBF400EA6B4B9E9811AA9CC68F18FC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>
            <w:rPr>
              <w:sz w:val="16"/>
              <w:szCs w:val="16"/>
            </w:rPr>
          </w:sdtEndPr>
          <w:sdtContent>
            <w:r>
              <w:rPr>
                <w:sz w:val="16"/>
                <w:szCs w:val="16"/>
              </w:rPr>
              <w:t>v1-0_14/04/2022</w:t>
            </w:r>
          </w:sdtContent>
        </w:sdt>
        <w:r>
          <w:rPr>
            <w:rFonts w:cs="Times New Roman"/>
            <w:sz w:val="16"/>
            <w:szCs w:val="16"/>
          </w:rPr>
          <w:tab/>
        </w:r>
        <w:r>
          <w:rPr>
            <w:rFonts w:cs="Times New Roman"/>
            <w:sz w:val="16"/>
            <w:szCs w:val="16"/>
          </w:rPr>
          <w:t xml:space="preserve">Page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PAGE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</w:t>
        </w:r>
        <w:r>
          <w:rPr>
            <w:rFonts w:cs="Times New Roman"/>
            <w:bCs/>
            <w:sz w:val="16"/>
            <w:szCs w:val="16"/>
          </w:rPr>
          <w:fldChar w:fldCharType="end"/>
        </w:r>
        <w:r>
          <w:rPr>
            <w:rFonts w:cs="Times New Roman"/>
            <w:sz w:val="16"/>
            <w:szCs w:val="16"/>
          </w:rPr>
          <w:t xml:space="preserve"> of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NUMPAGES 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4</w:t>
        </w:r>
        <w:r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8014EF3"/>
    <w:multiLevelType w:val="multilevel"/>
    <w:tmpl w:val="08014EF3"/>
    <w:lvl w:ilvl="0" w:tentative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entative="0">
      <w:start w:val="1"/>
      <w:numFmt w:val="lowerRoman"/>
      <w:lvlText w:val="%2."/>
      <w:lvlJc w:val="righ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5E2A64"/>
    <w:multiLevelType w:val="multilevel"/>
    <w:tmpl w:val="085E2A64"/>
    <w:lvl w:ilvl="0" w:tentative="0">
      <w:start w:val="1"/>
      <w:numFmt w:val="bullet"/>
      <w:lvlText w:val=""/>
      <w:lvlJc w:val="left"/>
      <w:pPr>
        <w:ind w:left="720" w:hanging="360"/>
      </w:pPr>
      <w:rPr>
        <w:rFonts w:hint="default" w:ascii="Wingdings" w:hAnsi="Wingdings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>
    <w:nsid w:val="10DF790F"/>
    <w:multiLevelType w:val="multilevel"/>
    <w:tmpl w:val="10DF790F"/>
    <w:lvl w:ilvl="0" w:tentative="0">
      <w:start w:val="1"/>
      <w:numFmt w:val="lowerLetter"/>
      <w:lvlText w:val="%1."/>
      <w:lvlJc w:val="left"/>
      <w:pPr>
        <w:ind w:left="2160" w:hanging="360"/>
      </w:pPr>
    </w:lvl>
    <w:lvl w:ilvl="1" w:tentative="0">
      <w:start w:val="1"/>
      <w:numFmt w:val="lowerLetter"/>
      <w:lvlText w:val="%2."/>
      <w:lvlJc w:val="left"/>
      <w:pPr>
        <w:ind w:left="2880" w:hanging="360"/>
      </w:pPr>
    </w:lvl>
    <w:lvl w:ilvl="2" w:tentative="0">
      <w:start w:val="1"/>
      <w:numFmt w:val="lowerRoman"/>
      <w:lvlText w:val="%3."/>
      <w:lvlJc w:val="right"/>
      <w:pPr>
        <w:ind w:left="3600" w:hanging="180"/>
      </w:pPr>
    </w:lvl>
    <w:lvl w:ilvl="3" w:tentative="0">
      <w:start w:val="1"/>
      <w:numFmt w:val="decimal"/>
      <w:lvlText w:val="%4."/>
      <w:lvlJc w:val="left"/>
      <w:pPr>
        <w:ind w:left="4320" w:hanging="360"/>
      </w:pPr>
    </w:lvl>
    <w:lvl w:ilvl="4" w:tentative="0">
      <w:start w:val="1"/>
      <w:numFmt w:val="lowerLetter"/>
      <w:lvlText w:val="%5."/>
      <w:lvlJc w:val="left"/>
      <w:pPr>
        <w:ind w:left="5040" w:hanging="360"/>
      </w:pPr>
    </w:lvl>
    <w:lvl w:ilvl="5" w:tentative="0">
      <w:start w:val="1"/>
      <w:numFmt w:val="lowerRoman"/>
      <w:lvlText w:val="%6."/>
      <w:lvlJc w:val="right"/>
      <w:pPr>
        <w:ind w:left="5760" w:hanging="180"/>
      </w:pPr>
    </w:lvl>
    <w:lvl w:ilvl="6" w:tentative="0">
      <w:start w:val="1"/>
      <w:numFmt w:val="decimal"/>
      <w:lvlText w:val="%7."/>
      <w:lvlJc w:val="left"/>
      <w:pPr>
        <w:ind w:left="6480" w:hanging="360"/>
      </w:pPr>
    </w:lvl>
    <w:lvl w:ilvl="7" w:tentative="0">
      <w:start w:val="1"/>
      <w:numFmt w:val="lowerLetter"/>
      <w:lvlText w:val="%8."/>
      <w:lvlJc w:val="left"/>
      <w:pPr>
        <w:ind w:left="7200" w:hanging="360"/>
      </w:pPr>
    </w:lvl>
    <w:lvl w:ilvl="8" w:tentative="0">
      <w:start w:val="1"/>
      <w:numFmt w:val="lowerRoman"/>
      <w:lvlText w:val="%9."/>
      <w:lvlJc w:val="right"/>
      <w:pPr>
        <w:ind w:left="7920" w:hanging="180"/>
      </w:pPr>
    </w:lvl>
  </w:abstractNum>
  <w:abstractNum w:abstractNumId="3">
    <w:nsid w:val="12B552C9"/>
    <w:multiLevelType w:val="multilevel"/>
    <w:tmpl w:val="12B552C9"/>
    <w:lvl w:ilvl="0" w:tentative="0">
      <w:start w:val="1"/>
      <w:numFmt w:val="lowerRoman"/>
      <w:lvlText w:val="%1."/>
      <w:lvlJc w:val="right"/>
      <w:pPr>
        <w:ind w:left="144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5503D1"/>
    <w:multiLevelType w:val="multilevel"/>
    <w:tmpl w:val="155503D1"/>
    <w:lvl w:ilvl="0" w:tentative="0">
      <w:start w:val="1"/>
      <w:numFmt w:val="lowerLetter"/>
      <w:lvlText w:val="%1."/>
      <w:lvlJc w:val="left"/>
      <w:pPr>
        <w:ind w:left="2160" w:hanging="360"/>
      </w:pPr>
    </w:lvl>
    <w:lvl w:ilvl="1" w:tentative="0">
      <w:start w:val="1"/>
      <w:numFmt w:val="lowerLetter"/>
      <w:lvlText w:val="%2."/>
      <w:lvlJc w:val="left"/>
      <w:pPr>
        <w:ind w:left="2880" w:hanging="360"/>
      </w:pPr>
    </w:lvl>
    <w:lvl w:ilvl="2" w:tentative="0">
      <w:start w:val="1"/>
      <w:numFmt w:val="lowerRoman"/>
      <w:lvlText w:val="%3."/>
      <w:lvlJc w:val="right"/>
      <w:pPr>
        <w:ind w:left="3600" w:hanging="180"/>
      </w:pPr>
    </w:lvl>
    <w:lvl w:ilvl="3" w:tentative="0">
      <w:start w:val="1"/>
      <w:numFmt w:val="decimal"/>
      <w:lvlText w:val="%4."/>
      <w:lvlJc w:val="left"/>
      <w:pPr>
        <w:ind w:left="4320" w:hanging="360"/>
      </w:pPr>
    </w:lvl>
    <w:lvl w:ilvl="4" w:tentative="0">
      <w:start w:val="1"/>
      <w:numFmt w:val="lowerLetter"/>
      <w:lvlText w:val="%5."/>
      <w:lvlJc w:val="left"/>
      <w:pPr>
        <w:ind w:left="5040" w:hanging="360"/>
      </w:pPr>
    </w:lvl>
    <w:lvl w:ilvl="5" w:tentative="0">
      <w:start w:val="1"/>
      <w:numFmt w:val="lowerRoman"/>
      <w:lvlText w:val="%6."/>
      <w:lvlJc w:val="right"/>
      <w:pPr>
        <w:ind w:left="5760" w:hanging="180"/>
      </w:pPr>
    </w:lvl>
    <w:lvl w:ilvl="6" w:tentative="0">
      <w:start w:val="1"/>
      <w:numFmt w:val="decimal"/>
      <w:lvlText w:val="%7."/>
      <w:lvlJc w:val="left"/>
      <w:pPr>
        <w:ind w:left="6480" w:hanging="360"/>
      </w:pPr>
    </w:lvl>
    <w:lvl w:ilvl="7" w:tentative="0">
      <w:start w:val="1"/>
      <w:numFmt w:val="lowerLetter"/>
      <w:lvlText w:val="%8."/>
      <w:lvlJc w:val="left"/>
      <w:pPr>
        <w:ind w:left="7200" w:hanging="360"/>
      </w:pPr>
    </w:lvl>
    <w:lvl w:ilvl="8" w:tentative="0">
      <w:start w:val="1"/>
      <w:numFmt w:val="lowerRoman"/>
      <w:lvlText w:val="%9."/>
      <w:lvlJc w:val="right"/>
      <w:pPr>
        <w:ind w:left="7920" w:hanging="180"/>
      </w:pPr>
    </w:lvl>
  </w:abstractNum>
  <w:abstractNum w:abstractNumId="5">
    <w:nsid w:val="1CB91D45"/>
    <w:multiLevelType w:val="multilevel"/>
    <w:tmpl w:val="1CB91D45"/>
    <w:lvl w:ilvl="0" w:tentative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entative="0">
      <w:start w:val="1"/>
      <w:numFmt w:val="lowerRoman"/>
      <w:lvlText w:val="%2."/>
      <w:lvlJc w:val="righ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D79338D"/>
    <w:multiLevelType w:val="multilevel"/>
    <w:tmpl w:val="2D79338D"/>
    <w:lvl w:ilvl="0" w:tentative="0">
      <w:start w:val="1"/>
      <w:numFmt w:val="bullet"/>
      <w:lvlText w:val=""/>
      <w:lvlJc w:val="left"/>
      <w:pPr>
        <w:ind w:left="720" w:hanging="360"/>
      </w:pPr>
      <w:rPr>
        <w:rFonts w:hint="default" w:ascii="Wingdings" w:hAnsi="Wingdings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>
    <w:nsid w:val="4FCB687E"/>
    <w:multiLevelType w:val="multilevel"/>
    <w:tmpl w:val="4FCB687E"/>
    <w:lvl w:ilvl="0" w:tentative="0">
      <w:start w:val="1"/>
      <w:numFmt w:val="lowerLetter"/>
      <w:lvlText w:val="%1."/>
      <w:lvlJc w:val="left"/>
      <w:pPr>
        <w:ind w:left="2160" w:hanging="360"/>
      </w:pPr>
    </w:lvl>
    <w:lvl w:ilvl="1" w:tentative="0">
      <w:start w:val="1"/>
      <w:numFmt w:val="lowerLetter"/>
      <w:lvlText w:val="%2."/>
      <w:lvlJc w:val="left"/>
      <w:pPr>
        <w:ind w:left="2880" w:hanging="360"/>
      </w:pPr>
    </w:lvl>
    <w:lvl w:ilvl="2" w:tentative="0">
      <w:start w:val="1"/>
      <w:numFmt w:val="lowerRoman"/>
      <w:lvlText w:val="%3."/>
      <w:lvlJc w:val="right"/>
      <w:pPr>
        <w:ind w:left="3600" w:hanging="180"/>
      </w:pPr>
    </w:lvl>
    <w:lvl w:ilvl="3" w:tentative="0">
      <w:start w:val="1"/>
      <w:numFmt w:val="decimal"/>
      <w:lvlText w:val="%4."/>
      <w:lvlJc w:val="left"/>
      <w:pPr>
        <w:ind w:left="4320" w:hanging="360"/>
      </w:pPr>
    </w:lvl>
    <w:lvl w:ilvl="4" w:tentative="0">
      <w:start w:val="1"/>
      <w:numFmt w:val="lowerLetter"/>
      <w:lvlText w:val="%5."/>
      <w:lvlJc w:val="left"/>
      <w:pPr>
        <w:ind w:left="5040" w:hanging="360"/>
      </w:pPr>
    </w:lvl>
    <w:lvl w:ilvl="5" w:tentative="0">
      <w:start w:val="1"/>
      <w:numFmt w:val="lowerRoman"/>
      <w:lvlText w:val="%6."/>
      <w:lvlJc w:val="right"/>
      <w:pPr>
        <w:ind w:left="5760" w:hanging="180"/>
      </w:pPr>
    </w:lvl>
    <w:lvl w:ilvl="6" w:tentative="0">
      <w:start w:val="1"/>
      <w:numFmt w:val="decimal"/>
      <w:lvlText w:val="%7."/>
      <w:lvlJc w:val="left"/>
      <w:pPr>
        <w:ind w:left="6480" w:hanging="360"/>
      </w:pPr>
    </w:lvl>
    <w:lvl w:ilvl="7" w:tentative="0">
      <w:start w:val="1"/>
      <w:numFmt w:val="lowerLetter"/>
      <w:lvlText w:val="%8."/>
      <w:lvlJc w:val="left"/>
      <w:pPr>
        <w:ind w:left="7200" w:hanging="360"/>
      </w:pPr>
    </w:lvl>
    <w:lvl w:ilvl="8" w:tentative="0">
      <w:start w:val="1"/>
      <w:numFmt w:val="lowerRoman"/>
      <w:lvlText w:val="%9."/>
      <w:lvlJc w:val="right"/>
      <w:pPr>
        <w:ind w:left="7920" w:hanging="180"/>
      </w:pPr>
    </w:lvl>
  </w:abstractNum>
  <w:abstractNum w:abstractNumId="8">
    <w:nsid w:val="5F994DD0"/>
    <w:multiLevelType w:val="multilevel"/>
    <w:tmpl w:val="5F994DD0"/>
    <w:lvl w:ilvl="0" w:tentative="0">
      <w:start w:val="1"/>
      <w:numFmt w:val="lowerRoman"/>
      <w:lvlText w:val="%1."/>
      <w:lvlJc w:val="right"/>
      <w:pPr>
        <w:ind w:left="144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3DB0D79"/>
    <w:multiLevelType w:val="multilevel"/>
    <w:tmpl w:val="63DB0D79"/>
    <w:lvl w:ilvl="0" w:tentative="0">
      <w:start w:val="1"/>
      <w:numFmt w:val="lowerLetter"/>
      <w:lvlText w:val="%1."/>
      <w:lvlJc w:val="left"/>
      <w:pPr>
        <w:ind w:left="2160" w:hanging="360"/>
      </w:pPr>
    </w:lvl>
    <w:lvl w:ilvl="1" w:tentative="0">
      <w:start w:val="1"/>
      <w:numFmt w:val="lowerLetter"/>
      <w:lvlText w:val="%2."/>
      <w:lvlJc w:val="left"/>
      <w:pPr>
        <w:ind w:left="2880" w:hanging="360"/>
      </w:pPr>
    </w:lvl>
    <w:lvl w:ilvl="2" w:tentative="0">
      <w:start w:val="1"/>
      <w:numFmt w:val="lowerRoman"/>
      <w:lvlText w:val="%3."/>
      <w:lvlJc w:val="right"/>
      <w:pPr>
        <w:ind w:left="3600" w:hanging="180"/>
      </w:pPr>
    </w:lvl>
    <w:lvl w:ilvl="3" w:tentative="0">
      <w:start w:val="1"/>
      <w:numFmt w:val="decimal"/>
      <w:lvlText w:val="%4."/>
      <w:lvlJc w:val="left"/>
      <w:pPr>
        <w:ind w:left="4320" w:hanging="360"/>
      </w:pPr>
    </w:lvl>
    <w:lvl w:ilvl="4" w:tentative="0">
      <w:start w:val="1"/>
      <w:numFmt w:val="lowerLetter"/>
      <w:lvlText w:val="%5."/>
      <w:lvlJc w:val="left"/>
      <w:pPr>
        <w:ind w:left="5040" w:hanging="360"/>
      </w:pPr>
    </w:lvl>
    <w:lvl w:ilvl="5" w:tentative="0">
      <w:start w:val="1"/>
      <w:numFmt w:val="lowerRoman"/>
      <w:lvlText w:val="%6."/>
      <w:lvlJc w:val="right"/>
      <w:pPr>
        <w:ind w:left="5760" w:hanging="180"/>
      </w:pPr>
    </w:lvl>
    <w:lvl w:ilvl="6" w:tentative="0">
      <w:start w:val="1"/>
      <w:numFmt w:val="decimal"/>
      <w:lvlText w:val="%7."/>
      <w:lvlJc w:val="left"/>
      <w:pPr>
        <w:ind w:left="6480" w:hanging="360"/>
      </w:pPr>
    </w:lvl>
    <w:lvl w:ilvl="7" w:tentative="0">
      <w:start w:val="1"/>
      <w:numFmt w:val="lowerLetter"/>
      <w:lvlText w:val="%8."/>
      <w:lvlJc w:val="left"/>
      <w:pPr>
        <w:ind w:left="7200" w:hanging="360"/>
      </w:pPr>
    </w:lvl>
    <w:lvl w:ilvl="8" w:tentative="0">
      <w:start w:val="1"/>
      <w:numFmt w:val="lowerRoman"/>
      <w:lvlText w:val="%9."/>
      <w:lvlJc w:val="right"/>
      <w:pPr>
        <w:ind w:left="7920" w:hanging="180"/>
      </w:pPr>
    </w:lvl>
  </w:abstractNum>
  <w:abstractNum w:abstractNumId="10">
    <w:nsid w:val="6D9B2030"/>
    <w:multiLevelType w:val="multilevel"/>
    <w:tmpl w:val="6D9B2030"/>
    <w:lvl w:ilvl="0" w:tentative="0">
      <w:start w:val="1"/>
      <w:numFmt w:val="lowerLetter"/>
      <w:lvlText w:val="%1."/>
      <w:lvlJc w:val="left"/>
      <w:pPr>
        <w:ind w:left="2160" w:hanging="360"/>
      </w:pPr>
    </w:lvl>
    <w:lvl w:ilvl="1" w:tentative="0">
      <w:start w:val="1"/>
      <w:numFmt w:val="lowerLetter"/>
      <w:lvlText w:val="%2."/>
      <w:lvlJc w:val="left"/>
      <w:pPr>
        <w:ind w:left="2880" w:hanging="360"/>
      </w:pPr>
    </w:lvl>
    <w:lvl w:ilvl="2" w:tentative="0">
      <w:start w:val="1"/>
      <w:numFmt w:val="lowerRoman"/>
      <w:lvlText w:val="%3."/>
      <w:lvlJc w:val="right"/>
      <w:pPr>
        <w:ind w:left="3600" w:hanging="180"/>
      </w:pPr>
    </w:lvl>
    <w:lvl w:ilvl="3" w:tentative="0">
      <w:start w:val="1"/>
      <w:numFmt w:val="decimal"/>
      <w:lvlText w:val="%4."/>
      <w:lvlJc w:val="left"/>
      <w:pPr>
        <w:ind w:left="4320" w:hanging="360"/>
      </w:pPr>
    </w:lvl>
    <w:lvl w:ilvl="4" w:tentative="0">
      <w:start w:val="1"/>
      <w:numFmt w:val="lowerLetter"/>
      <w:lvlText w:val="%5."/>
      <w:lvlJc w:val="left"/>
      <w:pPr>
        <w:ind w:left="5040" w:hanging="360"/>
      </w:pPr>
    </w:lvl>
    <w:lvl w:ilvl="5" w:tentative="0">
      <w:start w:val="1"/>
      <w:numFmt w:val="lowerRoman"/>
      <w:lvlText w:val="%6."/>
      <w:lvlJc w:val="right"/>
      <w:pPr>
        <w:ind w:left="5760" w:hanging="180"/>
      </w:pPr>
    </w:lvl>
    <w:lvl w:ilvl="6" w:tentative="0">
      <w:start w:val="1"/>
      <w:numFmt w:val="decimal"/>
      <w:lvlText w:val="%7."/>
      <w:lvlJc w:val="left"/>
      <w:pPr>
        <w:ind w:left="6480" w:hanging="360"/>
      </w:pPr>
    </w:lvl>
    <w:lvl w:ilvl="7" w:tentative="0">
      <w:start w:val="1"/>
      <w:numFmt w:val="lowerLetter"/>
      <w:lvlText w:val="%8."/>
      <w:lvlJc w:val="left"/>
      <w:pPr>
        <w:ind w:left="7200" w:hanging="360"/>
      </w:pPr>
    </w:lvl>
    <w:lvl w:ilvl="8" w:tentative="0">
      <w:start w:val="1"/>
      <w:numFmt w:val="lowerRoman"/>
      <w:lvlText w:val="%9."/>
      <w:lvlJc w:val="right"/>
      <w:pPr>
        <w:ind w:left="7920" w:hanging="180"/>
      </w:pPr>
    </w:lvl>
  </w:abstractNum>
  <w:abstractNum w:abstractNumId="11">
    <w:nsid w:val="7B815C32"/>
    <w:multiLevelType w:val="multilevel"/>
    <w:tmpl w:val="7B815C32"/>
    <w:lvl w:ilvl="0" w:tentative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entative="0">
      <w:start w:val="1"/>
      <w:numFmt w:val="lowerRoman"/>
      <w:lvlText w:val="%2."/>
      <w:lvlJc w:val="righ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5"/>
  </w:num>
  <w:num w:numId="4">
    <w:abstractNumId w:val="0"/>
  </w:num>
  <w:num w:numId="5">
    <w:abstractNumId w:val="4"/>
  </w:num>
  <w:num w:numId="6">
    <w:abstractNumId w:val="10"/>
  </w:num>
  <w:num w:numId="7">
    <w:abstractNumId w:val="11"/>
  </w:num>
  <w:num w:numId="8">
    <w:abstractNumId w:val="8"/>
  </w:num>
  <w:num w:numId="9">
    <w:abstractNumId w:val="9"/>
  </w:num>
  <w:num w:numId="10">
    <w:abstractNumId w:val="2"/>
  </w:num>
  <w:num w:numId="11">
    <w:abstractNumId w:val="7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cumentProtection w:enforcement="0"/>
  <w:defaultTabStop w:val="720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MTA1MTA3sDCzNLGwMDZR0lEKTi0uzszPAykwMq0FAHGifgMtAAAA"/>
    <w:docVar w:name="commondata" w:val="eyJoZGlkIjoiZDExODU4OTgyZTZjYjg0YzUzNzA1YzUxMmJhYmJhYWUifQ=="/>
  </w:docVars>
  <w:rsids>
    <w:rsidRoot w:val="002F29A7"/>
    <w:rsid w:val="000055D1"/>
    <w:rsid w:val="00012415"/>
    <w:rsid w:val="00013528"/>
    <w:rsid w:val="00027E5C"/>
    <w:rsid w:val="00062C35"/>
    <w:rsid w:val="00070F53"/>
    <w:rsid w:val="0007623D"/>
    <w:rsid w:val="00090D96"/>
    <w:rsid w:val="00090E7C"/>
    <w:rsid w:val="000911A1"/>
    <w:rsid w:val="000975D4"/>
    <w:rsid w:val="000A25A6"/>
    <w:rsid w:val="000A7DE8"/>
    <w:rsid w:val="000B26D5"/>
    <w:rsid w:val="000C5280"/>
    <w:rsid w:val="000D12BB"/>
    <w:rsid w:val="000D64E2"/>
    <w:rsid w:val="000F2556"/>
    <w:rsid w:val="000F7B8A"/>
    <w:rsid w:val="00104CAA"/>
    <w:rsid w:val="00111E72"/>
    <w:rsid w:val="00115003"/>
    <w:rsid w:val="00120385"/>
    <w:rsid w:val="00123874"/>
    <w:rsid w:val="0012408F"/>
    <w:rsid w:val="00125A29"/>
    <w:rsid w:val="001309F1"/>
    <w:rsid w:val="0013280A"/>
    <w:rsid w:val="0014577E"/>
    <w:rsid w:val="00151E14"/>
    <w:rsid w:val="00156A03"/>
    <w:rsid w:val="001600CB"/>
    <w:rsid w:val="00167D08"/>
    <w:rsid w:val="00181C5B"/>
    <w:rsid w:val="0018395A"/>
    <w:rsid w:val="001871CF"/>
    <w:rsid w:val="001A1865"/>
    <w:rsid w:val="001A1CEB"/>
    <w:rsid w:val="001B63FD"/>
    <w:rsid w:val="001B6A5B"/>
    <w:rsid w:val="001C5267"/>
    <w:rsid w:val="001D29C0"/>
    <w:rsid w:val="001D456C"/>
    <w:rsid w:val="001F02AF"/>
    <w:rsid w:val="00222706"/>
    <w:rsid w:val="00231FC1"/>
    <w:rsid w:val="002459C7"/>
    <w:rsid w:val="002512DF"/>
    <w:rsid w:val="00257AC9"/>
    <w:rsid w:val="00260CAD"/>
    <w:rsid w:val="002637DA"/>
    <w:rsid w:val="00274DD2"/>
    <w:rsid w:val="0027594F"/>
    <w:rsid w:val="002850A7"/>
    <w:rsid w:val="00297056"/>
    <w:rsid w:val="002A0F8A"/>
    <w:rsid w:val="002A22AD"/>
    <w:rsid w:val="002A2CA3"/>
    <w:rsid w:val="002B6920"/>
    <w:rsid w:val="002C0A03"/>
    <w:rsid w:val="002C3333"/>
    <w:rsid w:val="002D6C29"/>
    <w:rsid w:val="002E1BE4"/>
    <w:rsid w:val="002E2EE6"/>
    <w:rsid w:val="002E4764"/>
    <w:rsid w:val="002F29A7"/>
    <w:rsid w:val="00302B1D"/>
    <w:rsid w:val="003072A7"/>
    <w:rsid w:val="00315CD1"/>
    <w:rsid w:val="0032401C"/>
    <w:rsid w:val="00333FA5"/>
    <w:rsid w:val="00337CFE"/>
    <w:rsid w:val="00353E24"/>
    <w:rsid w:val="00354EED"/>
    <w:rsid w:val="003648B0"/>
    <w:rsid w:val="00372C1B"/>
    <w:rsid w:val="00374A95"/>
    <w:rsid w:val="0039482B"/>
    <w:rsid w:val="003B250E"/>
    <w:rsid w:val="003B4F10"/>
    <w:rsid w:val="003B6EB5"/>
    <w:rsid w:val="003C16E9"/>
    <w:rsid w:val="003C1922"/>
    <w:rsid w:val="003C46A3"/>
    <w:rsid w:val="003E25BD"/>
    <w:rsid w:val="003E5A30"/>
    <w:rsid w:val="003E6FE7"/>
    <w:rsid w:val="003E73D8"/>
    <w:rsid w:val="003F323F"/>
    <w:rsid w:val="003F41D5"/>
    <w:rsid w:val="003F695D"/>
    <w:rsid w:val="00424BE2"/>
    <w:rsid w:val="004266A1"/>
    <w:rsid w:val="00426932"/>
    <w:rsid w:val="00435FCB"/>
    <w:rsid w:val="00454D61"/>
    <w:rsid w:val="00467457"/>
    <w:rsid w:val="004831EC"/>
    <w:rsid w:val="00483E89"/>
    <w:rsid w:val="00484193"/>
    <w:rsid w:val="00490E09"/>
    <w:rsid w:val="00494148"/>
    <w:rsid w:val="004B2FB7"/>
    <w:rsid w:val="004D5B08"/>
    <w:rsid w:val="004E3825"/>
    <w:rsid w:val="004E5CE5"/>
    <w:rsid w:val="004F1E42"/>
    <w:rsid w:val="004F4C8C"/>
    <w:rsid w:val="005167A8"/>
    <w:rsid w:val="00531793"/>
    <w:rsid w:val="005402DA"/>
    <w:rsid w:val="00546E48"/>
    <w:rsid w:val="0056508F"/>
    <w:rsid w:val="00571A4E"/>
    <w:rsid w:val="005D1DA1"/>
    <w:rsid w:val="005D5F1E"/>
    <w:rsid w:val="005D6445"/>
    <w:rsid w:val="005E3554"/>
    <w:rsid w:val="005E631F"/>
    <w:rsid w:val="005F379E"/>
    <w:rsid w:val="005F4237"/>
    <w:rsid w:val="0060042F"/>
    <w:rsid w:val="00615AE3"/>
    <w:rsid w:val="0062445E"/>
    <w:rsid w:val="006376C4"/>
    <w:rsid w:val="00643394"/>
    <w:rsid w:val="00653103"/>
    <w:rsid w:val="006554BA"/>
    <w:rsid w:val="00656D3B"/>
    <w:rsid w:val="00661AF9"/>
    <w:rsid w:val="00662A1E"/>
    <w:rsid w:val="0067282A"/>
    <w:rsid w:val="0068140D"/>
    <w:rsid w:val="00687F58"/>
    <w:rsid w:val="00695221"/>
    <w:rsid w:val="006974C4"/>
    <w:rsid w:val="006A27F9"/>
    <w:rsid w:val="006A3EDD"/>
    <w:rsid w:val="006A6FB3"/>
    <w:rsid w:val="006A7108"/>
    <w:rsid w:val="006B18BC"/>
    <w:rsid w:val="006C0F6A"/>
    <w:rsid w:val="006C3B5F"/>
    <w:rsid w:val="006C75E1"/>
    <w:rsid w:val="006D24CB"/>
    <w:rsid w:val="006D473D"/>
    <w:rsid w:val="006E1245"/>
    <w:rsid w:val="006F2278"/>
    <w:rsid w:val="006F4234"/>
    <w:rsid w:val="006F4854"/>
    <w:rsid w:val="006F5330"/>
    <w:rsid w:val="006F7C0A"/>
    <w:rsid w:val="00705071"/>
    <w:rsid w:val="0070795A"/>
    <w:rsid w:val="00714E53"/>
    <w:rsid w:val="0072092E"/>
    <w:rsid w:val="00722993"/>
    <w:rsid w:val="007301B5"/>
    <w:rsid w:val="00730B38"/>
    <w:rsid w:val="00745047"/>
    <w:rsid w:val="007541DC"/>
    <w:rsid w:val="0075536A"/>
    <w:rsid w:val="00757457"/>
    <w:rsid w:val="00771FFE"/>
    <w:rsid w:val="007768BF"/>
    <w:rsid w:val="00776D1C"/>
    <w:rsid w:val="00780C7F"/>
    <w:rsid w:val="00786A9C"/>
    <w:rsid w:val="00786B1C"/>
    <w:rsid w:val="00791318"/>
    <w:rsid w:val="00794063"/>
    <w:rsid w:val="007A0D4A"/>
    <w:rsid w:val="007A268A"/>
    <w:rsid w:val="007B02EC"/>
    <w:rsid w:val="007B4A23"/>
    <w:rsid w:val="007C1499"/>
    <w:rsid w:val="007C66AA"/>
    <w:rsid w:val="007D1DFD"/>
    <w:rsid w:val="007E7B23"/>
    <w:rsid w:val="008036A4"/>
    <w:rsid w:val="0080703F"/>
    <w:rsid w:val="0080730E"/>
    <w:rsid w:val="00810A94"/>
    <w:rsid w:val="00815766"/>
    <w:rsid w:val="00821893"/>
    <w:rsid w:val="00822199"/>
    <w:rsid w:val="00823DE9"/>
    <w:rsid w:val="0083339D"/>
    <w:rsid w:val="00836E71"/>
    <w:rsid w:val="0084479A"/>
    <w:rsid w:val="00846192"/>
    <w:rsid w:val="00856167"/>
    <w:rsid w:val="00866C00"/>
    <w:rsid w:val="00867B61"/>
    <w:rsid w:val="008708AB"/>
    <w:rsid w:val="0088239C"/>
    <w:rsid w:val="0088577C"/>
    <w:rsid w:val="0089672A"/>
    <w:rsid w:val="008A120A"/>
    <w:rsid w:val="008B4C00"/>
    <w:rsid w:val="008B7145"/>
    <w:rsid w:val="008C116C"/>
    <w:rsid w:val="008C554B"/>
    <w:rsid w:val="008C68C0"/>
    <w:rsid w:val="008C6C99"/>
    <w:rsid w:val="008D4457"/>
    <w:rsid w:val="008E1828"/>
    <w:rsid w:val="008E4229"/>
    <w:rsid w:val="008F0473"/>
    <w:rsid w:val="008F249E"/>
    <w:rsid w:val="008F29E6"/>
    <w:rsid w:val="008F4D6E"/>
    <w:rsid w:val="00926BF3"/>
    <w:rsid w:val="00934AAA"/>
    <w:rsid w:val="009361CB"/>
    <w:rsid w:val="00940AB1"/>
    <w:rsid w:val="00944A41"/>
    <w:rsid w:val="00945BD2"/>
    <w:rsid w:val="009607F6"/>
    <w:rsid w:val="00960F49"/>
    <w:rsid w:val="00967FD8"/>
    <w:rsid w:val="00971458"/>
    <w:rsid w:val="00976127"/>
    <w:rsid w:val="00981492"/>
    <w:rsid w:val="009905B3"/>
    <w:rsid w:val="0099730A"/>
    <w:rsid w:val="009A2CF0"/>
    <w:rsid w:val="009A4ACC"/>
    <w:rsid w:val="009A691A"/>
    <w:rsid w:val="009B3D69"/>
    <w:rsid w:val="009C2163"/>
    <w:rsid w:val="009C6561"/>
    <w:rsid w:val="009F093C"/>
    <w:rsid w:val="009F181F"/>
    <w:rsid w:val="009F60F3"/>
    <w:rsid w:val="009F6CDA"/>
    <w:rsid w:val="00A113A6"/>
    <w:rsid w:val="00A11D73"/>
    <w:rsid w:val="00A20B2F"/>
    <w:rsid w:val="00A26FAA"/>
    <w:rsid w:val="00A32014"/>
    <w:rsid w:val="00A328B8"/>
    <w:rsid w:val="00A32A89"/>
    <w:rsid w:val="00A3355D"/>
    <w:rsid w:val="00A41DF2"/>
    <w:rsid w:val="00A47646"/>
    <w:rsid w:val="00A60960"/>
    <w:rsid w:val="00A85D96"/>
    <w:rsid w:val="00A903E4"/>
    <w:rsid w:val="00AC26B9"/>
    <w:rsid w:val="00AC62F7"/>
    <w:rsid w:val="00AD6E0D"/>
    <w:rsid w:val="00AE20D9"/>
    <w:rsid w:val="00AE3CC5"/>
    <w:rsid w:val="00AE62DA"/>
    <w:rsid w:val="00AE719F"/>
    <w:rsid w:val="00AF0ED4"/>
    <w:rsid w:val="00AF6F4D"/>
    <w:rsid w:val="00B04998"/>
    <w:rsid w:val="00B1764C"/>
    <w:rsid w:val="00B20200"/>
    <w:rsid w:val="00B21D93"/>
    <w:rsid w:val="00B2215F"/>
    <w:rsid w:val="00B25313"/>
    <w:rsid w:val="00B26548"/>
    <w:rsid w:val="00B36BA5"/>
    <w:rsid w:val="00B372A2"/>
    <w:rsid w:val="00B4322F"/>
    <w:rsid w:val="00B45B25"/>
    <w:rsid w:val="00B47C92"/>
    <w:rsid w:val="00B508EA"/>
    <w:rsid w:val="00B54294"/>
    <w:rsid w:val="00B61467"/>
    <w:rsid w:val="00B65672"/>
    <w:rsid w:val="00B66E17"/>
    <w:rsid w:val="00B766E4"/>
    <w:rsid w:val="00B9532D"/>
    <w:rsid w:val="00B97564"/>
    <w:rsid w:val="00B976D1"/>
    <w:rsid w:val="00BA0312"/>
    <w:rsid w:val="00BA0C27"/>
    <w:rsid w:val="00BA17D2"/>
    <w:rsid w:val="00BA20E3"/>
    <w:rsid w:val="00BA65EA"/>
    <w:rsid w:val="00BB6741"/>
    <w:rsid w:val="00BC7F6D"/>
    <w:rsid w:val="00BE183D"/>
    <w:rsid w:val="00BE22E2"/>
    <w:rsid w:val="00BE2654"/>
    <w:rsid w:val="00BE7EF0"/>
    <w:rsid w:val="00C04052"/>
    <w:rsid w:val="00C10137"/>
    <w:rsid w:val="00C272E7"/>
    <w:rsid w:val="00C42FC9"/>
    <w:rsid w:val="00C449E4"/>
    <w:rsid w:val="00C53F19"/>
    <w:rsid w:val="00C617A7"/>
    <w:rsid w:val="00C63D8E"/>
    <w:rsid w:val="00C64789"/>
    <w:rsid w:val="00C67BF6"/>
    <w:rsid w:val="00C7379A"/>
    <w:rsid w:val="00C742FD"/>
    <w:rsid w:val="00CA4248"/>
    <w:rsid w:val="00CB5D12"/>
    <w:rsid w:val="00CC46FB"/>
    <w:rsid w:val="00CD0A37"/>
    <w:rsid w:val="00CD2258"/>
    <w:rsid w:val="00CE1496"/>
    <w:rsid w:val="00CE6C92"/>
    <w:rsid w:val="00CF3CA3"/>
    <w:rsid w:val="00CF4EC9"/>
    <w:rsid w:val="00D02617"/>
    <w:rsid w:val="00D15E96"/>
    <w:rsid w:val="00D1658D"/>
    <w:rsid w:val="00D32DB3"/>
    <w:rsid w:val="00D3402E"/>
    <w:rsid w:val="00D431B2"/>
    <w:rsid w:val="00D4371F"/>
    <w:rsid w:val="00D529E6"/>
    <w:rsid w:val="00D645BA"/>
    <w:rsid w:val="00D74AAF"/>
    <w:rsid w:val="00D74B1D"/>
    <w:rsid w:val="00D74DB8"/>
    <w:rsid w:val="00D8755D"/>
    <w:rsid w:val="00D955D0"/>
    <w:rsid w:val="00DA2DC4"/>
    <w:rsid w:val="00DA54B4"/>
    <w:rsid w:val="00DA74C6"/>
    <w:rsid w:val="00DC080F"/>
    <w:rsid w:val="00DC6B2D"/>
    <w:rsid w:val="00DD10D7"/>
    <w:rsid w:val="00DD7397"/>
    <w:rsid w:val="00DF2713"/>
    <w:rsid w:val="00DF4E00"/>
    <w:rsid w:val="00DF7910"/>
    <w:rsid w:val="00E029DE"/>
    <w:rsid w:val="00E05431"/>
    <w:rsid w:val="00E143C3"/>
    <w:rsid w:val="00E241CE"/>
    <w:rsid w:val="00E25721"/>
    <w:rsid w:val="00E343B5"/>
    <w:rsid w:val="00E433D9"/>
    <w:rsid w:val="00E51727"/>
    <w:rsid w:val="00E51D40"/>
    <w:rsid w:val="00E6009A"/>
    <w:rsid w:val="00E61E06"/>
    <w:rsid w:val="00E61E22"/>
    <w:rsid w:val="00E63075"/>
    <w:rsid w:val="00E672A6"/>
    <w:rsid w:val="00E81231"/>
    <w:rsid w:val="00E90269"/>
    <w:rsid w:val="00E9576B"/>
    <w:rsid w:val="00EA07BB"/>
    <w:rsid w:val="00EB54F4"/>
    <w:rsid w:val="00ED3952"/>
    <w:rsid w:val="00ED4A9A"/>
    <w:rsid w:val="00EE6C09"/>
    <w:rsid w:val="00EF14E5"/>
    <w:rsid w:val="00EF7AD8"/>
    <w:rsid w:val="00F35778"/>
    <w:rsid w:val="00F43531"/>
    <w:rsid w:val="00F50845"/>
    <w:rsid w:val="00F63EE0"/>
    <w:rsid w:val="00FB2CD7"/>
    <w:rsid w:val="00FB6D00"/>
    <w:rsid w:val="00FB6EF4"/>
    <w:rsid w:val="00FC3D0D"/>
    <w:rsid w:val="00FD158E"/>
    <w:rsid w:val="00FE701F"/>
    <w:rsid w:val="00FF57E7"/>
    <w:rsid w:val="00FF7914"/>
    <w:rsid w:val="4F214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semiHidden="0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n-AU" w:eastAsia="en-US" w:bidi="ar-SA"/>
    </w:rPr>
  </w:style>
  <w:style w:type="paragraph" w:styleId="2">
    <w:name w:val="heading 1"/>
    <w:basedOn w:val="1"/>
    <w:next w:val="1"/>
    <w:link w:val="16"/>
    <w:qFormat/>
    <w:uiPriority w:val="9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paragraph" w:styleId="3">
    <w:name w:val="heading 2"/>
    <w:basedOn w:val="1"/>
    <w:next w:val="1"/>
    <w:link w:val="17"/>
    <w:unhideWhenUsed/>
    <w:qFormat/>
    <w:uiPriority w:val="9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597" w:themeColor="accent1" w:themeShade="BF"/>
      <w:sz w:val="26"/>
      <w:szCs w:val="26"/>
    </w:rPr>
  </w:style>
  <w:style w:type="paragraph" w:styleId="4">
    <w:name w:val="heading 3"/>
    <w:basedOn w:val="1"/>
    <w:next w:val="1"/>
    <w:link w:val="21"/>
    <w:unhideWhenUsed/>
    <w:qFormat/>
    <w:uiPriority w:val="9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203864" w:themeColor="accent1" w:themeShade="80"/>
      <w:sz w:val="24"/>
      <w:szCs w:val="24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annotation text"/>
    <w:basedOn w:val="1"/>
    <w:link w:val="24"/>
    <w:unhideWhenUsed/>
    <w:qFormat/>
    <w:uiPriority w:val="99"/>
    <w:pPr>
      <w:spacing w:line="240" w:lineRule="auto"/>
    </w:pPr>
    <w:rPr>
      <w:sz w:val="20"/>
      <w:szCs w:val="20"/>
    </w:rPr>
  </w:style>
  <w:style w:type="paragraph" w:styleId="6">
    <w:name w:val="Balloon Text"/>
    <w:basedOn w:val="1"/>
    <w:link w:val="18"/>
    <w:semiHidden/>
    <w:unhideWhenUsed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7">
    <w:name w:val="footer"/>
    <w:basedOn w:val="1"/>
    <w:link w:val="23"/>
    <w:unhideWhenUsed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8">
    <w:name w:val="header"/>
    <w:basedOn w:val="1"/>
    <w:link w:val="22"/>
    <w:unhideWhenUsed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9">
    <w:name w:val="annotation subject"/>
    <w:basedOn w:val="5"/>
    <w:next w:val="5"/>
    <w:link w:val="25"/>
    <w:semiHidden/>
    <w:unhideWhenUsed/>
    <w:uiPriority w:val="99"/>
    <w:rPr>
      <w:b/>
      <w:bCs/>
    </w:rPr>
  </w:style>
  <w:style w:type="table" w:styleId="11">
    <w:name w:val="Table Grid"/>
    <w:basedOn w:val="10"/>
    <w:qFormat/>
    <w:uiPriority w:val="39"/>
    <w:pPr>
      <w:spacing w:before="120" w:after="120" w:line="276" w:lineRule="auto"/>
      <w:ind w:left="792" w:right="101" w:hanging="360"/>
    </w:pPr>
    <w:rPr>
      <w:color w:val="0D0D0D" w:themeColor="text1" w:themeTint="F2"/>
      <w:sz w:val="24"/>
      <w14:textFill>
        <w14:solidFill>
          <w14:schemeClr w14:val="tx1">
            <w14:lumMod w14:val="95000"/>
            <w14:lumOff w14:val="5000"/>
          </w14:schemeClr>
        </w14:solidFill>
      </w14:textFill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3">
    <w:name w:val="FollowedHyperlink"/>
    <w:basedOn w:val="12"/>
    <w:semiHidden/>
    <w:unhideWhenUsed/>
    <w:uiPriority w:val="99"/>
    <w:rPr>
      <w:color w:val="954F72" w:themeColor="followedHyperlink"/>
      <w:u w:val="single"/>
      <w14:textFill>
        <w14:solidFill>
          <w14:schemeClr w14:val="folHlink"/>
        </w14:solidFill>
      </w14:textFill>
    </w:rPr>
  </w:style>
  <w:style w:type="character" w:styleId="14">
    <w:name w:val="Hyperlink"/>
    <w:basedOn w:val="12"/>
    <w:unhideWhenUsed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styleId="15">
    <w:name w:val="annotation reference"/>
    <w:basedOn w:val="12"/>
    <w:semiHidden/>
    <w:unhideWhenUsed/>
    <w:qFormat/>
    <w:uiPriority w:val="99"/>
    <w:rPr>
      <w:sz w:val="16"/>
      <w:szCs w:val="16"/>
    </w:rPr>
  </w:style>
  <w:style w:type="character" w:customStyle="1" w:styleId="16">
    <w:name w:val="Heading 1 Char"/>
    <w:basedOn w:val="12"/>
    <w:link w:val="2"/>
    <w:qFormat/>
    <w:uiPriority w:val="9"/>
    <w:rPr>
      <w:rFonts w:asciiTheme="majorHAnsi" w:hAnsiTheme="majorHAnsi" w:eastAsiaTheme="majorEastAsia" w:cstheme="majorBidi"/>
      <w:color w:val="2F5597" w:themeColor="accent1" w:themeShade="BF"/>
      <w:sz w:val="32"/>
      <w:szCs w:val="32"/>
      <w:lang w:val="en-AU"/>
    </w:rPr>
  </w:style>
  <w:style w:type="character" w:customStyle="1" w:styleId="17">
    <w:name w:val="Heading 2 Char"/>
    <w:basedOn w:val="12"/>
    <w:link w:val="3"/>
    <w:uiPriority w:val="9"/>
    <w:rPr>
      <w:rFonts w:asciiTheme="majorHAnsi" w:hAnsiTheme="majorHAnsi" w:eastAsiaTheme="majorEastAsia" w:cstheme="majorBidi"/>
      <w:color w:val="2F5597" w:themeColor="accent1" w:themeShade="BF"/>
      <w:sz w:val="26"/>
      <w:szCs w:val="26"/>
      <w:lang w:val="en-AU"/>
    </w:rPr>
  </w:style>
  <w:style w:type="character" w:customStyle="1" w:styleId="18">
    <w:name w:val="Balloon Text Char"/>
    <w:basedOn w:val="12"/>
    <w:link w:val="6"/>
    <w:semiHidden/>
    <w:qFormat/>
    <w:uiPriority w:val="99"/>
    <w:rPr>
      <w:rFonts w:ascii="Segoe UI" w:hAnsi="Segoe UI" w:cs="Segoe UI"/>
      <w:sz w:val="18"/>
      <w:szCs w:val="18"/>
      <w:lang w:val="en-AU"/>
    </w:rPr>
  </w:style>
  <w:style w:type="paragraph" w:styleId="19">
    <w:name w:val="List Paragraph"/>
    <w:basedOn w:val="1"/>
    <w:link w:val="20"/>
    <w:qFormat/>
    <w:uiPriority w:val="34"/>
    <w:pPr>
      <w:ind w:left="720"/>
      <w:contextualSpacing/>
    </w:pPr>
  </w:style>
  <w:style w:type="character" w:customStyle="1" w:styleId="20">
    <w:name w:val="List Paragraph Char"/>
    <w:basedOn w:val="12"/>
    <w:link w:val="19"/>
    <w:uiPriority w:val="34"/>
    <w:rPr>
      <w:lang w:val="en-AU"/>
    </w:rPr>
  </w:style>
  <w:style w:type="character" w:customStyle="1" w:styleId="21">
    <w:name w:val="Heading 3 Char"/>
    <w:basedOn w:val="12"/>
    <w:link w:val="4"/>
    <w:uiPriority w:val="9"/>
    <w:rPr>
      <w:rFonts w:asciiTheme="majorHAnsi" w:hAnsiTheme="majorHAnsi" w:eastAsiaTheme="majorEastAsia" w:cstheme="majorBidi"/>
      <w:color w:val="203864" w:themeColor="accent1" w:themeShade="80"/>
      <w:sz w:val="24"/>
      <w:szCs w:val="24"/>
      <w:lang w:val="en-AU"/>
    </w:rPr>
  </w:style>
  <w:style w:type="character" w:customStyle="1" w:styleId="22">
    <w:name w:val="Header Char"/>
    <w:basedOn w:val="12"/>
    <w:link w:val="8"/>
    <w:uiPriority w:val="99"/>
    <w:rPr>
      <w:lang w:val="en-AU"/>
    </w:rPr>
  </w:style>
  <w:style w:type="character" w:customStyle="1" w:styleId="23">
    <w:name w:val="Footer Char"/>
    <w:basedOn w:val="12"/>
    <w:link w:val="7"/>
    <w:qFormat/>
    <w:uiPriority w:val="99"/>
    <w:rPr>
      <w:lang w:val="en-AU"/>
    </w:rPr>
  </w:style>
  <w:style w:type="character" w:customStyle="1" w:styleId="24">
    <w:name w:val="Comment Text Char"/>
    <w:basedOn w:val="12"/>
    <w:link w:val="5"/>
    <w:qFormat/>
    <w:uiPriority w:val="99"/>
    <w:rPr>
      <w:sz w:val="20"/>
      <w:szCs w:val="20"/>
      <w:lang w:val="en-AU"/>
    </w:rPr>
  </w:style>
  <w:style w:type="character" w:customStyle="1" w:styleId="25">
    <w:name w:val="Comment Subject Char"/>
    <w:basedOn w:val="24"/>
    <w:link w:val="9"/>
    <w:semiHidden/>
    <w:qFormat/>
    <w:uiPriority w:val="99"/>
    <w:rPr>
      <w:b/>
      <w:bCs/>
      <w:sz w:val="20"/>
      <w:szCs w:val="20"/>
      <w:lang w:val="en-AU"/>
    </w:rPr>
  </w:style>
  <w:style w:type="character" w:customStyle="1" w:styleId="26">
    <w:name w:val="Unresolved Mention"/>
    <w:basedOn w:val="12"/>
    <w:semiHidden/>
    <w:unhideWhenUsed/>
    <w:uiPriority w:val="99"/>
    <w:rPr>
      <w:color w:val="605E5C"/>
      <w:shd w:val="clear" w:color="auto" w:fill="E1DFDD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8" Type="http://schemas.openxmlformats.org/officeDocument/2006/relationships/glossaryDocument" Target="glossary/document.xml"/><Relationship Id="rId17" Type="http://schemas.openxmlformats.org/officeDocument/2006/relationships/fontTable" Target="fontTable.xml"/><Relationship Id="rId16" Type="http://schemas.openxmlformats.org/officeDocument/2006/relationships/customXml" Target="../customXml/item3.xml"/><Relationship Id="rId15" Type="http://schemas.openxmlformats.org/officeDocument/2006/relationships/customXml" Target="../customXml/item2.xml"/><Relationship Id="rId14" Type="http://schemas.openxmlformats.org/officeDocument/2006/relationships/customXml" Target="../customXml/item1.xml"/><Relationship Id="rId13" Type="http://schemas.openxmlformats.org/officeDocument/2006/relationships/numbering" Target="numbering.xml"/><Relationship Id="rId12" Type="http://schemas.openxmlformats.org/officeDocument/2006/relationships/image" Target="media/image1.png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EBBBF400EA6B4B9E9811AA9CC68F18FC"/>
        <w:style w:val="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0F33ABE1-2EAC-400B-801B-0B3193E8BA5F}"/>
      </w:docPartPr>
      <w:docPartBody>
        <w:p>
          <w:pPr>
            <w:pStyle w:val="5"/>
          </w:pPr>
          <w:r>
            <w:rPr>
              <w:rStyle w:val="4"/>
            </w:rPr>
            <w:t>[Status]</w:t>
          </w:r>
        </w:p>
      </w:docPartBody>
    </w:docPart>
    <w:docPart>
      <w:docPartPr>
        <w:name w:val="66094B7572214F4FA8ECAF48A96C6CD4"/>
        <w:style w:val="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B3C46DB-6090-4DE5-AAFE-198246CF505D}"/>
      </w:docPartPr>
      <w:docPartBody>
        <w:p>
          <w:pPr>
            <w:pStyle w:val="6"/>
          </w:pPr>
          <w:r>
            <w:rPr>
              <w:rStyle w:val="4"/>
            </w:rPr>
            <w:t>[Status]</w:t>
          </w:r>
        </w:p>
      </w:docPartBody>
    </w:docPart>
  </w:docParts>
</w:glossaryDocument>
</file>

<file path=word/glossary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glossary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3872"/>
    <w:rsid w:val="000F5E9D"/>
    <w:rsid w:val="002F0441"/>
    <w:rsid w:val="00403872"/>
    <w:rsid w:val="005374B2"/>
    <w:rsid w:val="00817221"/>
    <w:rsid w:val="00AA35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uiPriority="1" w:name="Default Paragraph Font"/>
    <w:lsdException w:uiPriority="99" w:name="Normal Table"/>
    <w:lsdException w:unhideWhenUsed="0" w:uiPriority="99" w:semiHidden="0" w:name="Placeholder Text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Placeholder Text"/>
    <w:basedOn w:val="2"/>
    <w:uiPriority w:val="99"/>
  </w:style>
  <w:style w:type="paragraph" w:customStyle="1" w:styleId="5">
    <w:name w:val="EBBBF400EA6B4B9E9811AA9CC68F18FC"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  <w:style w:type="paragraph" w:customStyle="1" w:styleId="6">
    <w:name w:val="66094B7572214F4FA8ECAF48A96C6CD4"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</w:style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rief_x0020_description xmlns="d76099e6-3a79-4c20-bfb8-d6d46c0c67f0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48A2E57C94144AAFAA4CA7407C607E" ma:contentTypeVersion="13" ma:contentTypeDescription="Create a new document." ma:contentTypeScope="" ma:versionID="2c13e37b52abbdf77c3dc58426e18bf1">
  <xsd:schema xmlns:xsd="http://www.w3.org/2001/XMLSchema" xmlns:xs="http://www.w3.org/2001/XMLSchema" xmlns:p="http://schemas.microsoft.com/office/2006/metadata/properties" xmlns:ns2="d76099e6-3a79-4c20-bfb8-d6d46c0c67f0" xmlns:ns3="6cecd733-34d5-425b-8041-9161b6f347cb" targetNamespace="http://schemas.microsoft.com/office/2006/metadata/properties" ma:root="true" ma:fieldsID="f0803594f28d9b61dd6cbe04d1a5cab0" ns2:_="" ns3:_="">
    <xsd:import namespace="d76099e6-3a79-4c20-bfb8-d6d46c0c67f0"/>
    <xsd:import namespace="6cecd733-34d5-425b-8041-9161b6f347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Brief_x0020_descrip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6099e6-3a79-4c20-bfb8-d6d46c0c67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Brief_x0020_description" ma:index="20" nillable="true" ma:displayName="Brief description" ma:internalName="Brief_x0020_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cd733-34d5-425b-8041-9161b6f347c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8184E21-57A0-4A89-B4C4-0DE0729C0BBB}">
  <ds:schemaRefs/>
</ds:datastoreItem>
</file>

<file path=customXml/itemProps2.xml><?xml version="1.0" encoding="utf-8"?>
<ds:datastoreItem xmlns:ds="http://schemas.openxmlformats.org/officeDocument/2006/customXml" ds:itemID="{F8782B90-1D42-4387-B595-05561C3BD46D}">
  <ds:schemaRefs/>
</ds:datastoreItem>
</file>

<file path=customXml/itemProps3.xml><?xml version="1.0" encoding="utf-8"?>
<ds:datastoreItem xmlns:ds="http://schemas.openxmlformats.org/officeDocument/2006/customXml" ds:itemID="{DF2250AB-2EE7-43D5-A1F4-D5F546743DFC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CSTC Pty Ltd (RTO #0699)</Company>
  <Pages>6</Pages>
  <Words>1098</Words>
  <Characters>5942</Characters>
  <Lines>56</Lines>
  <Paragraphs>15</Paragraphs>
  <TotalTime>2</TotalTime>
  <ScaleCrop>false</ScaleCrop>
  <LinksUpToDate>false</LinksUpToDate>
  <CharactersWithSpaces>6917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category>CPC</cp:category>
  <dcterms:created xsi:type="dcterms:W3CDTF">2022-11-21T04:53:00Z</dcterms:created>
  <dc:creator>TotalVET Training Resources</dc:creator>
  <cp:lastModifiedBy>Administrator</cp:lastModifiedBy>
  <cp:lastPrinted>2022-11-30T21:50:00Z</cp:lastPrinted>
  <dcterms:modified xsi:type="dcterms:W3CDTF">2023-03-11T06:07:09Z</dcterms:modified>
  <dc:subject>Produce labour and material schedules for ordering</dc:subject>
  <dc:title>CPCCBC4005</dc:title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0x0101005B48A2E57C94144AAFAA4CA7407C607E</vt:lpwstr>
  </property>
  <property fmtid="{D5CDD505-2E9C-101B-9397-08002B2CF9AE}" pid="3" name="KSOProductBuildVer">
    <vt:lpwstr>2052-11.1.0.13703</vt:lpwstr>
  </property>
  <property fmtid="{D5CDD505-2E9C-101B-9397-08002B2CF9AE}" pid="4" name="ICV">
    <vt:lpwstr>FA27641D2B2440228C19B05D0F989EB8</vt:lpwstr>
  </property>
</Properties>
</file>