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CD637C" w:rsidRPr="00D6699C" w:rsidRDefault="00CD637C"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CD637C" w:rsidRPr="00D6699C" w:rsidRDefault="00CD637C"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65EB9ADA"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CD637C">
        <w:rPr>
          <w:rFonts w:ascii="Georgia" w:hAnsi="Georgia" w:cs="Calibri"/>
          <w:bCs/>
          <w:noProof/>
          <w:sz w:val="16"/>
          <w:szCs w:val="16"/>
        </w:rPr>
        <w:t>2020</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7"/>
        <w:gridCol w:w="5536"/>
        <w:gridCol w:w="1529"/>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CD637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CD637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CD637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CD637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CD637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CD637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737"/>
        <w:gridCol w:w="194"/>
        <w:gridCol w:w="3149"/>
        <w:gridCol w:w="2162"/>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6F233373"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D637C">
              <w:rPr>
                <w:rFonts w:ascii="Georgia" w:eastAsia="Calibri" w:hAnsi="Georgia"/>
                <w:sz w:val="24"/>
                <w:szCs w:val="24"/>
              </w:rPr>
              <w:t>Rue Grimston</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43A37C59"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D637C">
              <w:rPr>
                <w:rFonts w:ascii="Georgia" w:eastAsia="Calibri" w:hAnsi="Georgia"/>
                <w:sz w:val="24"/>
                <w:szCs w:val="24"/>
              </w:rPr>
              <w:t>0427 576 893</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7C89B38B"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D637C">
              <w:rPr>
                <w:rFonts w:ascii="Georgia" w:eastAsia="Calibri" w:hAnsi="Georgia"/>
                <w:sz w:val="24"/>
                <w:szCs w:val="24"/>
              </w:rPr>
              <w:t>rue.grimston@seymourwhyte.com.au</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519CC21F"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D637C">
              <w:rPr>
                <w:rFonts w:ascii="Georgia" w:eastAsia="Calibri" w:hAnsi="Georgia"/>
                <w:noProof/>
                <w:sz w:val="28"/>
              </w:rPr>
              <w:t>Rue Grimston</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3B7E7A83"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B40EF" w:rsidRPr="00AB40EF">
              <w:rPr>
                <w:rFonts w:ascii="Georgia" w:eastAsia="Calibri" w:hAnsi="Georgia"/>
                <w:noProof/>
                <w:sz w:val="28"/>
              </w:rPr>
              <w:t xml:space="preserve">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4AC49313"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B40EF">
              <w:rPr>
                <w:rFonts w:ascii="Georgia" w:eastAsia="Calibri" w:hAnsi="Georgia"/>
                <w:noProof/>
                <w:sz w:val="28"/>
              </w:rPr>
              <w:t>23/10/2020</w:t>
            </w:r>
            <w:bookmarkStart w:id="20" w:name="_GoBack"/>
            <w:bookmarkEnd w:id="20"/>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1" w:name="_Toc523902360"/>
      <w:r>
        <w:lastRenderedPageBreak/>
        <w:t>Knowledge Assessment</w:t>
      </w:r>
      <w:bookmarkEnd w:id="21"/>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2"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12A3E939"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AC7612">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12472871"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AC7612">
              <w:t>b</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7EB60ADF"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AC7612">
              <w:t>c</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5053EE65"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AC7612">
              <w:t>l</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3D9B66C3"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AC7612">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3591E59D"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AC7612">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4E271AB0"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AC7612">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2FA7C6DD"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AC7612">
              <w:t>p</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2AFD8936"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AC7612">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176CF0C7"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AC7612">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57DAADCD"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AC7612">
              <w:rPr>
                <w:rFonts w:ascii="Georgia" w:hAnsi="Georgia"/>
                <w:iCs/>
                <w:sz w:val="24"/>
                <w:szCs w:val="24"/>
              </w:rPr>
              <w:t>End of project resource retention</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0F7DE038"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AC7612">
              <w:rPr>
                <w:rFonts w:ascii="Georgia" w:hAnsi="Georgia"/>
                <w:sz w:val="24"/>
                <w:szCs w:val="24"/>
                <w:lang w:val="en-AU"/>
              </w:rPr>
              <w:t>Obtaining permits from Government within timeframe</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7D328C84"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616833">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61D0FB7D"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616833">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65C8A380"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616833">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0198B6D9"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616833">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698AB925"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616833">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integrated into the entire risk management plan. These involve seeking and sharing views and information regarding project risks and considering other project stakeholders’ view as part of decision making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79C1CA61"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616833">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2CF98653"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616833">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5F703EB3"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B7E75">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68B2773E"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B7E75">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16AC2E0B"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B7E75">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31BC3726"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B7E75">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3F21E14D"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B7E75">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0451AFB4"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B7E75">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361753BC"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B7E75">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37EBE8F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B7E75">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6DC92A16"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B7E75">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1FE5AE47"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B7E75">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591098AF"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B7E75">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5E11D424"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B7E75">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58BE7513"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B7E75">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5B72B7D4"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B7E75">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23E956DE"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B7E75">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3" w:name="_Toc523902361"/>
      <w:r>
        <w:lastRenderedPageBreak/>
        <w:t>Case Study</w:t>
      </w:r>
      <w:bookmarkEnd w:id="23"/>
    </w:p>
    <w:p w14:paraId="51796B97" w14:textId="77777777" w:rsidR="00394848" w:rsidRPr="00CC1D5B" w:rsidRDefault="00394848" w:rsidP="00394848">
      <w:pPr>
        <w:pStyle w:val="CompliantSubHeading1"/>
        <w:spacing w:before="0"/>
        <w:rPr>
          <w:color w:val="002060"/>
        </w:rPr>
      </w:pPr>
      <w:bookmarkStart w:id="24" w:name="_Toc446066023"/>
      <w:bookmarkStart w:id="25" w:name="_Toc446580297"/>
      <w:bookmarkStart w:id="26" w:name="_Toc523902362"/>
      <w:r w:rsidRPr="00CC1D5B">
        <w:rPr>
          <w:color w:val="002060"/>
        </w:rPr>
        <w:t>Instructions to Student</w:t>
      </w:r>
      <w:bookmarkEnd w:id="24"/>
      <w:bookmarkEnd w:id="25"/>
      <w:bookmarkEnd w:id="26"/>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7" w:name="_Toc446066024"/>
      <w:bookmarkStart w:id="28" w:name="_Toc446580298"/>
      <w:bookmarkStart w:id="29" w:name="_Toc523902363"/>
      <w:r w:rsidRPr="00CC1D5B">
        <w:rPr>
          <w:color w:val="002060"/>
        </w:rPr>
        <w:lastRenderedPageBreak/>
        <w:t>Introduction</w:t>
      </w:r>
      <w:bookmarkEnd w:id="27"/>
      <w:bookmarkEnd w:id="28"/>
      <w:bookmarkEnd w:id="2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You have just finished the consultancy work in the previous workbook. The steering committee are about to sign off on the changes, but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CD637C"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w:t>
              </w:r>
              <w:r w:rsidR="00AE6703">
                <w:rPr>
                  <w:rStyle w:val="Hyperlink"/>
                  <w:rFonts w:ascii="Georgia" w:hAnsi="Georgia" w:cstheme="minorHAnsi"/>
                  <w:b/>
                  <w:iCs/>
                  <w:sz w:val="24"/>
                </w:rPr>
                <w:t>r</w:t>
              </w:r>
              <w:r w:rsidR="00AE6703">
                <w:rPr>
                  <w:rStyle w:val="Hyperlink"/>
                  <w:rFonts w:ascii="Georgia" w:hAnsi="Georgia" w:cstheme="minorHAnsi"/>
                  <w:b/>
                  <w:iCs/>
                  <w:sz w:val="24"/>
                </w:rPr>
                <w:t>sion 3 (.pdf)</w:t>
              </w:r>
            </w:hyperlink>
          </w:p>
          <w:p w14:paraId="5CADF396" w14:textId="77777777" w:rsidR="00AE6703" w:rsidRDefault="00CD637C"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w:t>
              </w:r>
              <w:r w:rsidR="00AE6703">
                <w:rPr>
                  <w:rStyle w:val="Hyperlink"/>
                  <w:rFonts w:ascii="Georgia" w:hAnsi="Georgia" w:cstheme="minorHAnsi"/>
                  <w:b/>
                  <w:iCs/>
                  <w:sz w:val="24"/>
                </w:rPr>
                <w:t>r</w:t>
              </w:r>
              <w:r w:rsidR="00AE6703">
                <w:rPr>
                  <w:rStyle w:val="Hyperlink"/>
                  <w:rFonts w:ascii="Georgia" w:hAnsi="Georgia" w:cstheme="minorHAnsi"/>
                  <w:b/>
                  <w:iCs/>
                  <w:sz w:val="24"/>
                </w:rPr>
                <w:t>sion 3 (.pdf)</w:t>
              </w:r>
            </w:hyperlink>
          </w:p>
          <w:p w14:paraId="1866B09D" w14:textId="77777777" w:rsidR="00AE6703" w:rsidRDefault="00CD637C"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CD637C"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 xml:space="preserve">Project Gantt Chart </w:t>
              </w:r>
              <w:r w:rsidR="00AE6703">
                <w:rPr>
                  <w:rStyle w:val="Hyperlink"/>
                  <w:rFonts w:ascii="Georgia" w:hAnsi="Georgia" w:cstheme="minorHAnsi"/>
                  <w:b/>
                  <w:iCs/>
                  <w:sz w:val="24"/>
                </w:rPr>
                <w:t>v</w:t>
              </w:r>
              <w:r w:rsidR="00AE6703">
                <w:rPr>
                  <w:rStyle w:val="Hyperlink"/>
                  <w:rFonts w:ascii="Georgia" w:hAnsi="Georgia" w:cstheme="minorHAnsi"/>
                  <w:b/>
                  <w:iCs/>
                  <w:sz w:val="24"/>
                </w:rPr>
                <w:t>ersion 3 (.pdf)</w:t>
              </w:r>
            </w:hyperlink>
            <w:r w:rsidR="00AE6703">
              <w:rPr>
                <w:rFonts w:ascii="Georgia" w:hAnsi="Georgia" w:cstheme="minorHAnsi"/>
                <w:b/>
                <w:iCs/>
                <w:sz w:val="24"/>
              </w:rPr>
              <w:t xml:space="preserve"> </w:t>
            </w:r>
          </w:p>
          <w:p w14:paraId="229ABC90" w14:textId="77777777" w:rsidR="00AE6703" w:rsidRDefault="00CD637C"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283AF089" w14:textId="7685DDFA" w:rsidR="002014DA" w:rsidRDefault="00760369" w:rsidP="002014DA">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2014DA">
              <w:rPr>
                <w:rFonts w:ascii="Georgia" w:hAnsi="Georgia"/>
                <w:iCs/>
                <w:sz w:val="24"/>
                <w:szCs w:val="24"/>
              </w:rPr>
              <w:t xml:space="preserve">Start date of the project brought </w:t>
            </w:r>
            <w:r w:rsidR="00A84AD0">
              <w:rPr>
                <w:rFonts w:ascii="Georgia" w:hAnsi="Georgia"/>
                <w:iCs/>
                <w:sz w:val="24"/>
                <w:szCs w:val="24"/>
              </w:rPr>
              <w:t>b</w:t>
            </w:r>
            <w:r w:rsidR="002014DA">
              <w:rPr>
                <w:rFonts w:ascii="Georgia" w:hAnsi="Georgia"/>
                <w:iCs/>
                <w:sz w:val="24"/>
                <w:szCs w:val="24"/>
              </w:rPr>
              <w:t>ack one week.</w:t>
            </w:r>
          </w:p>
          <w:p w14:paraId="4595B994" w14:textId="2093F8FC" w:rsidR="00760369" w:rsidRPr="00312EE5" w:rsidRDefault="002014DA" w:rsidP="002014DA">
            <w:pPr>
              <w:jc w:val="both"/>
              <w:rPr>
                <w:rFonts w:ascii="Georgia" w:hAnsi="Georgia"/>
                <w:iCs/>
                <w:sz w:val="24"/>
                <w:szCs w:val="24"/>
              </w:rPr>
            </w:pPr>
            <w:r>
              <w:rPr>
                <w:rFonts w:ascii="Georgia" w:hAnsi="Georgia"/>
                <w:iCs/>
                <w:sz w:val="24"/>
                <w:szCs w:val="24"/>
              </w:rPr>
              <w:t xml:space="preserve">No other project timeframes have changed  </w:t>
            </w:r>
            <w:r w:rsidR="00760369"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14:paraId="2F8AA3B2" w14:textId="56AE4FB1" w:rsidR="00760369" w:rsidRPr="00B55509" w:rsidRDefault="00CD637C"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dropDownList>
                  <w:listItem w:displayText="Open" w:value="Open"/>
                  <w:listItem w:displayText="Closed" w:value="Closed"/>
                </w:dropDownList>
              </w:sdtPr>
              <w:sdtContent>
                <w:r w:rsidR="002014DA">
                  <w:rPr>
                    <w:rFonts w:ascii="Georgia" w:eastAsia="Arial Unicode MS" w:hAnsi="Georgia"/>
                    <w:sz w:val="24"/>
                    <w:szCs w:val="24"/>
                    <w:lang w:val="en-GB"/>
                  </w:rPr>
                  <w:t>Closed</w:t>
                </w:r>
              </w:sdtContent>
            </w:sdt>
          </w:p>
          <w:p w14:paraId="1BFD454D" w14:textId="2D5048FC"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00BD13D6" w14:textId="77777777" w:rsidR="002014DA"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2014DA">
              <w:rPr>
                <w:rFonts w:ascii="Georgia" w:hAnsi="Georgia"/>
                <w:iCs/>
                <w:sz w:val="24"/>
                <w:szCs w:val="24"/>
              </w:rPr>
              <w:t>Change in procurement plan with JP Digging for more funding to cover extra work</w:t>
            </w:r>
          </w:p>
          <w:p w14:paraId="08CA004F" w14:textId="228EF571" w:rsidR="002014DA" w:rsidRDefault="002014DA" w:rsidP="00312EE5">
            <w:pPr>
              <w:jc w:val="both"/>
              <w:rPr>
                <w:rFonts w:ascii="Georgia" w:hAnsi="Georgia"/>
                <w:iCs/>
                <w:sz w:val="24"/>
                <w:szCs w:val="24"/>
              </w:rPr>
            </w:pPr>
            <w:r>
              <w:rPr>
                <w:rFonts w:ascii="Georgia" w:hAnsi="Georgia"/>
                <w:iCs/>
                <w:sz w:val="24"/>
                <w:szCs w:val="24"/>
              </w:rPr>
              <w:t>Additional resourcing from JP Digging will prevent any changes to timeframe.</w:t>
            </w:r>
          </w:p>
          <w:p w14:paraId="616AAD0A" w14:textId="236F042F" w:rsidR="002014DA" w:rsidRDefault="002014DA" w:rsidP="00312EE5">
            <w:pPr>
              <w:jc w:val="both"/>
              <w:rPr>
                <w:rFonts w:ascii="Georgia" w:hAnsi="Georgia"/>
                <w:iCs/>
                <w:sz w:val="24"/>
                <w:szCs w:val="24"/>
              </w:rPr>
            </w:pPr>
            <w:r>
              <w:rPr>
                <w:rFonts w:ascii="Georgia" w:hAnsi="Georgia"/>
                <w:iCs/>
                <w:sz w:val="24"/>
                <w:szCs w:val="24"/>
              </w:rPr>
              <w:t>Number of hours required to complet the construction fo the retaining walls has increased from 120 to 140 hours</w:t>
            </w:r>
          </w:p>
          <w:p w14:paraId="75003BD7" w14:textId="7250BF17" w:rsidR="002014DA" w:rsidRDefault="002014DA" w:rsidP="00312EE5">
            <w:pPr>
              <w:jc w:val="both"/>
              <w:rPr>
                <w:rFonts w:ascii="Georgia" w:hAnsi="Georgia"/>
                <w:iCs/>
                <w:sz w:val="24"/>
                <w:szCs w:val="24"/>
              </w:rPr>
            </w:pPr>
            <w:r>
              <w:rPr>
                <w:rFonts w:ascii="Georgia" w:hAnsi="Georgia"/>
                <w:iCs/>
                <w:sz w:val="24"/>
                <w:szCs w:val="24"/>
              </w:rPr>
              <w:t>Additional time for excavation of the incoming utilities and septic system</w:t>
            </w:r>
          </w:p>
          <w:p w14:paraId="6EBCD52B" w14:textId="07E21EF3"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6AF5B1F2" w:rsidR="00760369" w:rsidRPr="00B55509" w:rsidRDefault="00CD637C"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dropDownList>
                  <w:listItem w:displayText="Open" w:value="Open"/>
                  <w:listItem w:displayText="Closed" w:value="Closed"/>
                </w:dropDownList>
              </w:sdtPr>
              <w:sdtContent>
                <w:r w:rsidR="002014DA">
                  <w:rPr>
                    <w:rFonts w:ascii="Georgia" w:eastAsia="Arial Unicode MS" w:hAnsi="Georgia"/>
                    <w:sz w:val="24"/>
                    <w:szCs w:val="24"/>
                    <w:lang w:val="en-GB"/>
                  </w:rPr>
                  <w:t>Open</w:t>
                </w:r>
              </w:sdtContent>
            </w:sdt>
          </w:p>
          <w:p w14:paraId="5D4AC017" w14:textId="6109511E"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08A1C69F"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2014DA">
              <w:rPr>
                <w:rFonts w:ascii="Georgia" w:hAnsi="Georgia"/>
                <w:iCs/>
                <w:sz w:val="24"/>
                <w:szCs w:val="24"/>
              </w:rPr>
              <w:t>Extra payments are to be incorporated into the final two payment to cover additional project costs</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5AEDDD37" w:rsidR="00760369" w:rsidRPr="00B55509" w:rsidRDefault="00CD637C"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dropDownList>
                  <w:listItem w:displayText="Open" w:value="Open"/>
                  <w:listItem w:displayText="Closed" w:value="Closed"/>
                </w:dropDownList>
              </w:sdtPr>
              <w:sdtContent>
                <w:r w:rsidR="002014DA">
                  <w:rPr>
                    <w:rFonts w:ascii="Georgia" w:eastAsia="Arial Unicode MS" w:hAnsi="Georgia"/>
                    <w:sz w:val="24"/>
                    <w:szCs w:val="24"/>
                    <w:lang w:val="en-GB"/>
                  </w:rPr>
                  <w:t>Open</w:t>
                </w:r>
              </w:sdtContent>
            </w:sdt>
          </w:p>
          <w:p w14:paraId="56F82ABE" w14:textId="65FDA5F7"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682B055" w14:textId="07BB8FBD" w:rsidR="00AD0180"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AD0180">
              <w:rPr>
                <w:rFonts w:ascii="Georgia" w:hAnsi="Georgia"/>
                <w:iCs/>
                <w:sz w:val="24"/>
                <w:szCs w:val="24"/>
              </w:rPr>
              <w:t>Provide additional training to site supervisor</w:t>
            </w:r>
          </w:p>
          <w:p w14:paraId="4185EB0D" w14:textId="2FEBDC2B" w:rsidR="00AD0180" w:rsidRDefault="00AD0180" w:rsidP="00312EE5">
            <w:pPr>
              <w:jc w:val="both"/>
              <w:rPr>
                <w:rFonts w:ascii="Georgia" w:hAnsi="Georgia"/>
                <w:iCs/>
                <w:sz w:val="24"/>
                <w:szCs w:val="24"/>
              </w:rPr>
            </w:pPr>
            <w:r>
              <w:rPr>
                <w:rFonts w:ascii="Georgia" w:hAnsi="Georgia"/>
                <w:iCs/>
                <w:sz w:val="24"/>
                <w:szCs w:val="24"/>
              </w:rPr>
              <w:t>Provide additional admin support</w:t>
            </w:r>
          </w:p>
          <w:p w14:paraId="70B63A80" w14:textId="1767C99F" w:rsidR="00760369" w:rsidRPr="00312EE5" w:rsidRDefault="00AD0180" w:rsidP="00312EE5">
            <w:pPr>
              <w:jc w:val="both"/>
              <w:rPr>
                <w:rFonts w:ascii="Georgia" w:hAnsi="Georgia"/>
                <w:iCs/>
                <w:sz w:val="24"/>
                <w:szCs w:val="24"/>
              </w:rPr>
            </w:pPr>
            <w:r>
              <w:rPr>
                <w:rFonts w:ascii="Georgia" w:hAnsi="Georgia"/>
                <w:iCs/>
                <w:sz w:val="24"/>
                <w:szCs w:val="24"/>
              </w:rPr>
              <w:t>Extra cost to project</w:t>
            </w:r>
            <w:r w:rsidR="00760369"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14:paraId="64641BF3" w14:textId="2FCDEA5B" w:rsidR="00760369" w:rsidRPr="00B55509" w:rsidRDefault="00CD637C"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dropDownList>
                  <w:listItem w:displayText="Open" w:value="Open"/>
                  <w:listItem w:displayText="Closed" w:value="Closed"/>
                </w:dropDownList>
              </w:sdtPr>
              <w:sdtContent>
                <w:r w:rsidR="00AD0180">
                  <w:rPr>
                    <w:rFonts w:ascii="Georgia" w:eastAsia="Arial Unicode MS" w:hAnsi="Georgia"/>
                    <w:sz w:val="24"/>
                    <w:szCs w:val="24"/>
                    <w:lang w:val="en-GB"/>
                  </w:rPr>
                  <w:t>Open</w:t>
                </w:r>
              </w:sdtContent>
            </w:sdt>
          </w:p>
          <w:p w14:paraId="19EF2BE0" w14:textId="0094AB39"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DC187CC" w14:textId="03AE8F2A" w:rsidR="002014DA"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2014DA">
              <w:rPr>
                <w:rFonts w:ascii="Georgia" w:hAnsi="Georgia"/>
                <w:iCs/>
                <w:sz w:val="24"/>
                <w:szCs w:val="24"/>
              </w:rPr>
              <w:t>Recruit two replacment landscapers</w:t>
            </w:r>
          </w:p>
          <w:p w14:paraId="5AB6ECC9" w14:textId="76647A7A" w:rsidR="00AD0180" w:rsidRDefault="00AD0180" w:rsidP="00312EE5">
            <w:pPr>
              <w:jc w:val="both"/>
              <w:rPr>
                <w:rFonts w:ascii="Georgia" w:hAnsi="Georgia"/>
                <w:iCs/>
                <w:sz w:val="24"/>
                <w:szCs w:val="24"/>
              </w:rPr>
            </w:pPr>
            <w:r>
              <w:rPr>
                <w:rFonts w:ascii="Georgia" w:hAnsi="Georgia"/>
                <w:iCs/>
                <w:sz w:val="24"/>
                <w:szCs w:val="24"/>
              </w:rPr>
              <w:t>additional recruitment costs</w:t>
            </w:r>
          </w:p>
          <w:p w14:paraId="462431CA" w14:textId="372EC12B"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05ED1782" w:rsidR="00760369" w:rsidRPr="00B55509" w:rsidRDefault="00CD637C"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dropDownList>
                  <w:listItem w:displayText="Open" w:value="Open"/>
                  <w:listItem w:displayText="Closed" w:value="Closed"/>
                </w:dropDownList>
              </w:sdtPr>
              <w:sdtContent>
                <w:r w:rsidR="00AD0180">
                  <w:rPr>
                    <w:rFonts w:ascii="Georgia" w:eastAsia="Arial Unicode MS" w:hAnsi="Georgia"/>
                    <w:sz w:val="24"/>
                    <w:szCs w:val="24"/>
                    <w:lang w:val="en-GB"/>
                  </w:rPr>
                  <w:t>Closed</w:t>
                </w:r>
              </w:sdtContent>
            </w:sdt>
          </w:p>
          <w:p w14:paraId="7596FFB3" w14:textId="0D91ED4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lastRenderedPageBreak/>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649C0566" w14:textId="77777777" w:rsidR="00AD0180"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AD0180">
              <w:rPr>
                <w:rFonts w:ascii="Georgia" w:hAnsi="Georgia"/>
                <w:iCs/>
                <w:sz w:val="24"/>
                <w:szCs w:val="24"/>
              </w:rPr>
              <w:t>Additional time</w:t>
            </w:r>
          </w:p>
          <w:p w14:paraId="57FD14A4" w14:textId="23BE1F83" w:rsidR="00760369" w:rsidRPr="00312EE5" w:rsidRDefault="00AD0180" w:rsidP="00312EE5">
            <w:pPr>
              <w:jc w:val="both"/>
              <w:rPr>
                <w:rFonts w:ascii="Georgia" w:hAnsi="Georgia"/>
                <w:iCs/>
                <w:sz w:val="24"/>
                <w:szCs w:val="24"/>
              </w:rPr>
            </w:pPr>
            <w:r>
              <w:rPr>
                <w:rFonts w:ascii="Georgia" w:hAnsi="Georgia"/>
                <w:iCs/>
                <w:sz w:val="24"/>
                <w:szCs w:val="24"/>
              </w:rPr>
              <w:t xml:space="preserve">rework of cost with repairing damaged work </w:t>
            </w:r>
            <w:r w:rsidR="00760369"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14:paraId="6A338693" w14:textId="52366318" w:rsidR="00760369" w:rsidRPr="00B55509" w:rsidRDefault="00CD637C"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dropDownList>
                  <w:listItem w:displayText="Open" w:value="Open"/>
                  <w:listItem w:displayText="Closed" w:value="Closed"/>
                </w:dropDownList>
              </w:sdtPr>
              <w:sdtContent>
                <w:r w:rsidR="00AD0180">
                  <w:rPr>
                    <w:rFonts w:ascii="Georgia" w:eastAsia="Arial Unicode MS" w:hAnsi="Georgia"/>
                    <w:sz w:val="24"/>
                    <w:szCs w:val="24"/>
                    <w:lang w:val="en-GB"/>
                  </w:rPr>
                  <w:t>Closed</w:t>
                </w:r>
              </w:sdtContent>
            </w:sdt>
          </w:p>
          <w:p w14:paraId="230DAB0D" w14:textId="1FC3991F"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61"/>
        <w:gridCol w:w="2812"/>
        <w:gridCol w:w="2818"/>
        <w:gridCol w:w="2812"/>
        <w:gridCol w:w="2971"/>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222D3C0E"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AD0180">
              <w:rPr>
                <w:rFonts w:ascii="Georgia" w:hAnsi="Georgia"/>
                <w:iCs/>
                <w:sz w:val="24"/>
                <w:szCs w:val="24"/>
              </w:rPr>
              <w:t>Cascade Peak Chalets Landscaping Project</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1CAA044C"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AD0180">
              <w:rPr>
                <w:rFonts w:ascii="Georgia" w:hAnsi="Georgia"/>
                <w:iCs/>
                <w:sz w:val="24"/>
                <w:szCs w:val="24"/>
              </w:rPr>
              <w:t>Rue Grimston</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359E5DB5"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AD0180">
              <w:rPr>
                <w:rFonts w:ascii="Georgia" w:hAnsi="Georgia"/>
                <w:iCs/>
                <w:sz w:val="24"/>
                <w:szCs w:val="24"/>
              </w:rPr>
              <w:t>23/10/2016</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01E000C0"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AD0180">
              <w:rPr>
                <w:rFonts w:ascii="Georgia" w:hAnsi="Georgia"/>
                <w:iCs/>
                <w:sz w:val="24"/>
                <w:szCs w:val="24"/>
              </w:rPr>
              <w:t>23/10/2016</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71591547"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AD0180">
              <w:rPr>
                <w:rFonts w:ascii="Georgia" w:hAnsi="Georgia"/>
                <w:iCs/>
                <w:sz w:val="24"/>
                <w:szCs w:val="24"/>
              </w:rPr>
              <w:t xml:space="preserve">Review and comply the project risk </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Probability Of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41FACC2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8738F">
              <w:rPr>
                <w:rFonts w:ascii="Georgia" w:hAnsi="Georgia"/>
                <w:iCs/>
                <w:sz w:val="24"/>
                <w:szCs w:val="24"/>
              </w:rPr>
              <w:t>Occasionally</w:t>
            </w:r>
            <w:r w:rsidRPr="006E0EBF">
              <w:rPr>
                <w:rFonts w:ascii="Georgia" w:hAnsi="Georgia"/>
                <w:iCs/>
                <w:sz w:val="24"/>
                <w:szCs w:val="24"/>
              </w:rPr>
              <w:fldChar w:fldCharType="end"/>
            </w:r>
          </w:p>
        </w:tc>
        <w:tc>
          <w:tcPr>
            <w:tcW w:w="994" w:type="pct"/>
          </w:tcPr>
          <w:p w14:paraId="150FBF90" w14:textId="4D75EEF2" w:rsidR="00320ABF" w:rsidRPr="006E0EBF" w:rsidRDefault="00320ABF" w:rsidP="0038738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83605A">
              <w:rPr>
                <w:rFonts w:ascii="Georgia" w:hAnsi="Georgia"/>
                <w:iCs/>
                <w:sz w:val="24"/>
                <w:szCs w:val="24"/>
              </w:rPr>
              <w:t xml:space="preserve">Moderate </w:t>
            </w:r>
            <w:r w:rsidRPr="006E0EBF">
              <w:rPr>
                <w:rFonts w:ascii="Georgia" w:hAnsi="Georgia"/>
                <w:iCs/>
                <w:sz w:val="24"/>
                <w:szCs w:val="24"/>
              </w:rPr>
              <w:fldChar w:fldCharType="end"/>
            </w:r>
          </w:p>
        </w:tc>
        <w:tc>
          <w:tcPr>
            <w:tcW w:w="992" w:type="pct"/>
          </w:tcPr>
          <w:p w14:paraId="1834A53F" w14:textId="34770356"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D0180">
              <w:rPr>
                <w:rFonts w:ascii="Georgia" w:hAnsi="Georgia"/>
                <w:iCs/>
                <w:sz w:val="24"/>
                <w:szCs w:val="24"/>
              </w:rPr>
              <w:t>Andrew Lowe</w:t>
            </w:r>
            <w:r w:rsidR="0083605A">
              <w:rPr>
                <w:rFonts w:ascii="Georgia" w:hAnsi="Georgia"/>
                <w:iCs/>
                <w:sz w:val="24"/>
                <w:szCs w:val="24"/>
              </w:rPr>
              <w:t xml:space="preserve"> (no change)</w:t>
            </w:r>
            <w:r w:rsidRPr="006E0EBF">
              <w:rPr>
                <w:rFonts w:ascii="Georgia" w:hAnsi="Georgia"/>
                <w:iCs/>
                <w:sz w:val="24"/>
                <w:szCs w:val="24"/>
              </w:rPr>
              <w:fldChar w:fldCharType="end"/>
            </w:r>
          </w:p>
        </w:tc>
        <w:tc>
          <w:tcPr>
            <w:tcW w:w="1048" w:type="pct"/>
          </w:tcPr>
          <w:p w14:paraId="36B422A0" w14:textId="187FE0CA"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84AD0">
              <w:rPr>
                <w:rFonts w:ascii="Georgia" w:hAnsi="Georgia"/>
                <w:iCs/>
                <w:sz w:val="24"/>
                <w:szCs w:val="24"/>
              </w:rPr>
              <w:t>N</w:t>
            </w:r>
            <w:r w:rsidR="0038738F">
              <w:rPr>
                <w:rFonts w:ascii="Georgia" w:hAnsi="Georgia"/>
                <w:iCs/>
                <w:sz w:val="24"/>
                <w:szCs w:val="24"/>
              </w:rPr>
              <w:t>o</w:t>
            </w:r>
            <w:r w:rsidR="00A84AD0">
              <w:rPr>
                <w:rFonts w:ascii="Georgia" w:hAnsi="Georgia"/>
                <w:iCs/>
                <w:sz w:val="24"/>
                <w:szCs w:val="24"/>
              </w:rPr>
              <w:t xml:space="preserve"> changes</w:t>
            </w:r>
            <w:r w:rsidR="0038738F">
              <w:rPr>
                <w:rFonts w:ascii="Georgia" w:hAnsi="Georgia"/>
                <w:iCs/>
                <w:sz w:val="24"/>
                <w:szCs w:val="24"/>
              </w:rPr>
              <w:t xml:space="preserve"> to proposed actions</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7A94177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8738F">
              <w:rPr>
                <w:rFonts w:ascii="Georgia" w:hAnsi="Georgia"/>
                <w:iCs/>
                <w:sz w:val="24"/>
                <w:szCs w:val="24"/>
              </w:rPr>
              <w:t>Likely</w:t>
            </w:r>
            <w:r w:rsidRPr="006E0EBF">
              <w:rPr>
                <w:rFonts w:ascii="Georgia" w:hAnsi="Georgia"/>
                <w:iCs/>
                <w:sz w:val="24"/>
                <w:szCs w:val="24"/>
              </w:rPr>
              <w:fldChar w:fldCharType="end"/>
            </w:r>
          </w:p>
        </w:tc>
        <w:tc>
          <w:tcPr>
            <w:tcW w:w="994" w:type="pct"/>
          </w:tcPr>
          <w:p w14:paraId="654712EF" w14:textId="75C9D73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84AD0">
              <w:rPr>
                <w:rFonts w:ascii="Georgia" w:hAnsi="Georgia"/>
                <w:iCs/>
                <w:sz w:val="24"/>
                <w:szCs w:val="24"/>
              </w:rPr>
              <w:t>Moderate</w:t>
            </w:r>
            <w:r w:rsidRPr="006E0EBF">
              <w:rPr>
                <w:rFonts w:ascii="Georgia" w:hAnsi="Georgia"/>
                <w:iCs/>
                <w:sz w:val="24"/>
                <w:szCs w:val="24"/>
              </w:rPr>
              <w:fldChar w:fldCharType="end"/>
            </w:r>
          </w:p>
        </w:tc>
        <w:tc>
          <w:tcPr>
            <w:tcW w:w="992" w:type="pct"/>
          </w:tcPr>
          <w:p w14:paraId="72AE4A8A" w14:textId="74F8D3A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84AD0">
              <w:rPr>
                <w:rFonts w:ascii="Georgia" w:hAnsi="Georgia"/>
                <w:iCs/>
                <w:sz w:val="24"/>
                <w:szCs w:val="24"/>
              </w:rPr>
              <w:t>Sam Ng</w:t>
            </w:r>
            <w:r w:rsidRPr="006E0EBF">
              <w:rPr>
                <w:rFonts w:ascii="Georgia" w:hAnsi="Georgia"/>
                <w:iCs/>
                <w:sz w:val="24"/>
                <w:szCs w:val="24"/>
              </w:rPr>
              <w:fldChar w:fldCharType="end"/>
            </w:r>
          </w:p>
        </w:tc>
        <w:tc>
          <w:tcPr>
            <w:tcW w:w="1048" w:type="pct"/>
          </w:tcPr>
          <w:p w14:paraId="236E89AB" w14:textId="6E58097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84AD0">
              <w:rPr>
                <w:rFonts w:ascii="Georgia" w:hAnsi="Georgia"/>
                <w:iCs/>
                <w:sz w:val="24"/>
                <w:szCs w:val="24"/>
              </w:rPr>
              <w:t xml:space="preserve">3 additional retaining walls </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0EE21A7F"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84AD0">
              <w:rPr>
                <w:rFonts w:ascii="Georgia" w:hAnsi="Georgia"/>
                <w:iCs/>
                <w:sz w:val="24"/>
                <w:szCs w:val="24"/>
              </w:rPr>
              <w:t>Unlikely</w:t>
            </w:r>
            <w:r w:rsidRPr="006E0EBF">
              <w:rPr>
                <w:rFonts w:ascii="Georgia" w:hAnsi="Georgia"/>
                <w:iCs/>
                <w:sz w:val="24"/>
                <w:szCs w:val="24"/>
              </w:rPr>
              <w:fldChar w:fldCharType="end"/>
            </w:r>
          </w:p>
        </w:tc>
        <w:tc>
          <w:tcPr>
            <w:tcW w:w="994" w:type="pct"/>
          </w:tcPr>
          <w:p w14:paraId="08187F7A" w14:textId="72899BB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8738F">
              <w:rPr>
                <w:rFonts w:ascii="Georgia" w:hAnsi="Georgia"/>
                <w:iCs/>
                <w:sz w:val="24"/>
                <w:szCs w:val="24"/>
              </w:rPr>
              <w:t>Minor</w:t>
            </w:r>
            <w:r w:rsidRPr="006E0EBF">
              <w:rPr>
                <w:rFonts w:ascii="Georgia" w:hAnsi="Georgia"/>
                <w:iCs/>
                <w:sz w:val="24"/>
                <w:szCs w:val="24"/>
              </w:rPr>
              <w:fldChar w:fldCharType="end"/>
            </w:r>
          </w:p>
        </w:tc>
        <w:tc>
          <w:tcPr>
            <w:tcW w:w="992" w:type="pct"/>
          </w:tcPr>
          <w:p w14:paraId="2EDF28B0" w14:textId="7F0A767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84AD0">
              <w:rPr>
                <w:rFonts w:ascii="Georgia" w:hAnsi="Georgia"/>
                <w:iCs/>
                <w:sz w:val="24"/>
                <w:szCs w:val="24"/>
              </w:rPr>
              <w:t>Sam Ng</w:t>
            </w:r>
            <w:r w:rsidRPr="006E0EBF">
              <w:rPr>
                <w:rFonts w:ascii="Georgia" w:hAnsi="Georgia"/>
                <w:iCs/>
                <w:sz w:val="24"/>
                <w:szCs w:val="24"/>
              </w:rPr>
              <w:fldChar w:fldCharType="end"/>
            </w:r>
          </w:p>
        </w:tc>
        <w:tc>
          <w:tcPr>
            <w:tcW w:w="1048" w:type="pct"/>
          </w:tcPr>
          <w:p w14:paraId="4228B8B6" w14:textId="5E403A8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84AD0">
              <w:rPr>
                <w:rFonts w:ascii="Georgia" w:hAnsi="Georgia"/>
                <w:iCs/>
                <w:sz w:val="24"/>
                <w:szCs w:val="24"/>
              </w:rPr>
              <w:t>No changes</w:t>
            </w:r>
            <w:r w:rsidR="0038738F">
              <w:rPr>
                <w:rFonts w:ascii="Georgia" w:hAnsi="Georgia"/>
                <w:iCs/>
                <w:sz w:val="24"/>
                <w:szCs w:val="24"/>
              </w:rPr>
              <w:t xml:space="preserve"> to prosposed actions</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72A8311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84AD0">
              <w:rPr>
                <w:rFonts w:ascii="Georgia" w:hAnsi="Georgia"/>
                <w:iCs/>
                <w:sz w:val="24"/>
                <w:szCs w:val="24"/>
              </w:rPr>
              <w:t>Moderate</w:t>
            </w:r>
            <w:r w:rsidRPr="006E0EBF">
              <w:rPr>
                <w:rFonts w:ascii="Georgia" w:hAnsi="Georgia"/>
                <w:iCs/>
                <w:sz w:val="24"/>
                <w:szCs w:val="24"/>
              </w:rPr>
              <w:fldChar w:fldCharType="end"/>
            </w:r>
          </w:p>
        </w:tc>
        <w:tc>
          <w:tcPr>
            <w:tcW w:w="994" w:type="pct"/>
          </w:tcPr>
          <w:p w14:paraId="2BEBC784" w14:textId="366862F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84AD0">
              <w:rPr>
                <w:rFonts w:ascii="Georgia" w:hAnsi="Georgia"/>
                <w:iCs/>
                <w:sz w:val="24"/>
                <w:szCs w:val="24"/>
              </w:rPr>
              <w:t>Moderate</w:t>
            </w:r>
            <w:r w:rsidRPr="006E0EBF">
              <w:rPr>
                <w:rFonts w:ascii="Georgia" w:hAnsi="Georgia"/>
                <w:iCs/>
                <w:sz w:val="24"/>
                <w:szCs w:val="24"/>
              </w:rPr>
              <w:fldChar w:fldCharType="end"/>
            </w:r>
          </w:p>
        </w:tc>
        <w:tc>
          <w:tcPr>
            <w:tcW w:w="992" w:type="pct"/>
          </w:tcPr>
          <w:p w14:paraId="0F51DEB5" w14:textId="0FAFC7DA"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8738F">
              <w:rPr>
                <w:rFonts w:ascii="Georgia" w:hAnsi="Georgia"/>
                <w:iCs/>
                <w:sz w:val="24"/>
                <w:szCs w:val="24"/>
              </w:rPr>
              <w:t>Sam Ng</w:t>
            </w:r>
            <w:r w:rsidRPr="006E0EBF">
              <w:rPr>
                <w:rFonts w:ascii="Georgia" w:hAnsi="Georgia"/>
                <w:iCs/>
                <w:sz w:val="24"/>
                <w:szCs w:val="24"/>
              </w:rPr>
              <w:fldChar w:fldCharType="end"/>
            </w:r>
          </w:p>
        </w:tc>
        <w:tc>
          <w:tcPr>
            <w:tcW w:w="1048" w:type="pct"/>
          </w:tcPr>
          <w:p w14:paraId="52D991BB" w14:textId="59599ED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8738F">
              <w:rPr>
                <w:rFonts w:ascii="Georgia" w:hAnsi="Georgia"/>
                <w:iCs/>
                <w:sz w:val="24"/>
                <w:szCs w:val="24"/>
              </w:rPr>
              <w:t>No Changes to proposed actions</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413E240F" w14:textId="0FED208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38738F">
              <w:rPr>
                <w:rFonts w:ascii="Georgia" w:hAnsi="Georgia"/>
                <w:iCs/>
                <w:sz w:val="24"/>
                <w:szCs w:val="24"/>
              </w:rPr>
              <w:t>Likely</w:t>
            </w:r>
            <w:r w:rsidRPr="00313DB6">
              <w:rPr>
                <w:rFonts w:ascii="Georgia" w:hAnsi="Georgia"/>
                <w:iCs/>
                <w:sz w:val="24"/>
                <w:szCs w:val="24"/>
              </w:rPr>
              <w:fldChar w:fldCharType="end"/>
            </w:r>
          </w:p>
        </w:tc>
        <w:tc>
          <w:tcPr>
            <w:tcW w:w="994" w:type="pct"/>
          </w:tcPr>
          <w:p w14:paraId="07FA1E88" w14:textId="55A1963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38738F">
              <w:rPr>
                <w:rFonts w:ascii="Georgia" w:hAnsi="Georgia"/>
                <w:iCs/>
                <w:sz w:val="24"/>
                <w:szCs w:val="24"/>
              </w:rPr>
              <w:t>Moderate</w:t>
            </w:r>
            <w:r w:rsidRPr="00313DB6">
              <w:rPr>
                <w:rFonts w:ascii="Georgia" w:hAnsi="Georgia"/>
                <w:iCs/>
                <w:sz w:val="24"/>
                <w:szCs w:val="24"/>
              </w:rPr>
              <w:fldChar w:fldCharType="end"/>
            </w:r>
          </w:p>
        </w:tc>
        <w:tc>
          <w:tcPr>
            <w:tcW w:w="992" w:type="pct"/>
          </w:tcPr>
          <w:p w14:paraId="2171FB09" w14:textId="7B138F8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38738F">
              <w:rPr>
                <w:rFonts w:ascii="Georgia" w:hAnsi="Georgia"/>
                <w:iCs/>
                <w:sz w:val="24"/>
                <w:szCs w:val="24"/>
              </w:rPr>
              <w:t>Sam Ng, Andrew Lowe</w:t>
            </w:r>
            <w:r w:rsidRPr="00313DB6">
              <w:rPr>
                <w:rFonts w:ascii="Georgia" w:hAnsi="Georgia"/>
                <w:iCs/>
                <w:sz w:val="24"/>
                <w:szCs w:val="24"/>
              </w:rPr>
              <w:fldChar w:fldCharType="end"/>
            </w:r>
          </w:p>
        </w:tc>
        <w:tc>
          <w:tcPr>
            <w:tcW w:w="1048" w:type="pct"/>
          </w:tcPr>
          <w:p w14:paraId="34F52A70" w14:textId="77777777" w:rsidR="0038738F" w:rsidRDefault="00320ABF" w:rsidP="00313DB6">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38738F">
              <w:rPr>
                <w:rFonts w:ascii="Georgia" w:hAnsi="Georgia"/>
                <w:iCs/>
                <w:sz w:val="24"/>
                <w:szCs w:val="24"/>
              </w:rPr>
              <w:t>2 Landscapers required replacement</w:t>
            </w:r>
          </w:p>
          <w:p w14:paraId="2CB84184" w14:textId="187E92DF" w:rsidR="00320ABF" w:rsidRPr="00313DB6" w:rsidRDefault="0038738F" w:rsidP="00313DB6">
            <w:pPr>
              <w:spacing w:line="288" w:lineRule="auto"/>
              <w:rPr>
                <w:rFonts w:ascii="Georgia" w:eastAsia="Arial Unicode MS" w:hAnsi="Georgia" w:cs="Calibri"/>
                <w:i/>
                <w:sz w:val="22"/>
                <w:szCs w:val="22"/>
                <w:lang w:val="en-GB"/>
              </w:rPr>
            </w:pPr>
            <w:r>
              <w:rPr>
                <w:rFonts w:ascii="Georgia" w:hAnsi="Georgia"/>
                <w:iCs/>
                <w:sz w:val="24"/>
                <w:szCs w:val="24"/>
              </w:rPr>
              <w:t>Advertise immediately</w:t>
            </w:r>
            <w:r w:rsidR="00320ABF"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Digging contractor not performing the work to the required standard.</w:t>
            </w:r>
          </w:p>
        </w:tc>
        <w:tc>
          <w:tcPr>
            <w:tcW w:w="992" w:type="pct"/>
          </w:tcPr>
          <w:p w14:paraId="54D4BDF1" w14:textId="66D75FD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38738F">
              <w:rPr>
                <w:rFonts w:ascii="Georgia" w:hAnsi="Georgia"/>
                <w:iCs/>
                <w:sz w:val="24"/>
                <w:szCs w:val="24"/>
              </w:rPr>
              <w:t>Unlikely</w:t>
            </w:r>
            <w:r w:rsidRPr="00313DB6">
              <w:rPr>
                <w:rFonts w:ascii="Georgia" w:hAnsi="Georgia"/>
                <w:iCs/>
                <w:sz w:val="24"/>
                <w:szCs w:val="24"/>
              </w:rPr>
              <w:fldChar w:fldCharType="end"/>
            </w:r>
          </w:p>
        </w:tc>
        <w:tc>
          <w:tcPr>
            <w:tcW w:w="994" w:type="pct"/>
          </w:tcPr>
          <w:p w14:paraId="0087B620" w14:textId="0F08DE5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38738F">
              <w:rPr>
                <w:rFonts w:ascii="Georgia" w:hAnsi="Georgia"/>
                <w:iCs/>
                <w:sz w:val="24"/>
                <w:szCs w:val="24"/>
              </w:rPr>
              <w:t>Moderate</w:t>
            </w:r>
            <w:r w:rsidRPr="00313DB6">
              <w:rPr>
                <w:rFonts w:ascii="Georgia" w:hAnsi="Georgia"/>
                <w:iCs/>
                <w:sz w:val="24"/>
                <w:szCs w:val="24"/>
              </w:rPr>
              <w:fldChar w:fldCharType="end"/>
            </w:r>
          </w:p>
        </w:tc>
        <w:tc>
          <w:tcPr>
            <w:tcW w:w="992" w:type="pct"/>
          </w:tcPr>
          <w:p w14:paraId="7162887E" w14:textId="6DC5609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38738F">
              <w:rPr>
                <w:rFonts w:ascii="Georgia" w:hAnsi="Georgia"/>
                <w:iCs/>
                <w:sz w:val="24"/>
                <w:szCs w:val="24"/>
              </w:rPr>
              <w:t>Sam Ng</w:t>
            </w:r>
            <w:r w:rsidRPr="00313DB6">
              <w:rPr>
                <w:rFonts w:ascii="Georgia" w:hAnsi="Georgia"/>
                <w:iCs/>
                <w:sz w:val="24"/>
                <w:szCs w:val="24"/>
              </w:rPr>
              <w:fldChar w:fldCharType="end"/>
            </w:r>
          </w:p>
        </w:tc>
        <w:tc>
          <w:tcPr>
            <w:tcW w:w="1048" w:type="pct"/>
          </w:tcPr>
          <w:p w14:paraId="6C1B43AE" w14:textId="475C1E2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38738F">
              <w:rPr>
                <w:rFonts w:ascii="Georgia" w:hAnsi="Georgia"/>
                <w:iCs/>
                <w:sz w:val="24"/>
                <w:szCs w:val="24"/>
              </w:rPr>
              <w:t>No changes to action proposed</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Underground utilities not being installed properly.</w:t>
            </w:r>
          </w:p>
        </w:tc>
        <w:tc>
          <w:tcPr>
            <w:tcW w:w="992" w:type="pct"/>
          </w:tcPr>
          <w:p w14:paraId="2529A973" w14:textId="1EE64F8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38738F">
              <w:rPr>
                <w:rFonts w:ascii="Georgia" w:hAnsi="Georgia"/>
                <w:iCs/>
                <w:sz w:val="24"/>
                <w:szCs w:val="24"/>
              </w:rPr>
              <w:t>Unlikely</w:t>
            </w:r>
            <w:r w:rsidRPr="00313DB6">
              <w:rPr>
                <w:rFonts w:ascii="Georgia" w:hAnsi="Georgia"/>
                <w:iCs/>
                <w:sz w:val="24"/>
                <w:szCs w:val="24"/>
              </w:rPr>
              <w:fldChar w:fldCharType="end"/>
            </w:r>
          </w:p>
        </w:tc>
        <w:tc>
          <w:tcPr>
            <w:tcW w:w="994" w:type="pct"/>
          </w:tcPr>
          <w:p w14:paraId="4A5677FE" w14:textId="7F8DA8A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38738F">
              <w:rPr>
                <w:rFonts w:ascii="Georgia" w:hAnsi="Georgia"/>
                <w:iCs/>
                <w:sz w:val="24"/>
                <w:szCs w:val="24"/>
              </w:rPr>
              <w:t>Moderate</w:t>
            </w:r>
            <w:r w:rsidRPr="00313DB6">
              <w:rPr>
                <w:rFonts w:ascii="Georgia" w:hAnsi="Georgia"/>
                <w:iCs/>
                <w:sz w:val="24"/>
                <w:szCs w:val="24"/>
              </w:rPr>
              <w:fldChar w:fldCharType="end"/>
            </w:r>
          </w:p>
        </w:tc>
        <w:tc>
          <w:tcPr>
            <w:tcW w:w="992" w:type="pct"/>
          </w:tcPr>
          <w:p w14:paraId="72463598" w14:textId="677491F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38738F">
              <w:rPr>
                <w:rFonts w:ascii="Georgia" w:hAnsi="Georgia"/>
                <w:iCs/>
                <w:sz w:val="24"/>
                <w:szCs w:val="24"/>
              </w:rPr>
              <w:t>Andrew Lowe</w:t>
            </w:r>
            <w:r w:rsidRPr="00313DB6">
              <w:rPr>
                <w:rFonts w:ascii="Georgia" w:hAnsi="Georgia"/>
                <w:iCs/>
                <w:sz w:val="24"/>
                <w:szCs w:val="24"/>
              </w:rPr>
              <w:fldChar w:fldCharType="end"/>
            </w:r>
          </w:p>
        </w:tc>
        <w:tc>
          <w:tcPr>
            <w:tcW w:w="1048" w:type="pct"/>
          </w:tcPr>
          <w:p w14:paraId="0A82FEC2" w14:textId="4BB094C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38738F">
              <w:rPr>
                <w:rFonts w:ascii="Georgia" w:hAnsi="Georgia"/>
                <w:iCs/>
                <w:sz w:val="24"/>
                <w:szCs w:val="24"/>
              </w:rPr>
              <w:t>No changes to action proposed</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03A0D3F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52EF7">
              <w:rPr>
                <w:rFonts w:ascii="Georgia" w:hAnsi="Georgia"/>
                <w:iCs/>
                <w:sz w:val="24"/>
                <w:szCs w:val="24"/>
              </w:rPr>
              <w:t>Occasionally</w:t>
            </w:r>
            <w:r w:rsidRPr="00313DB6">
              <w:rPr>
                <w:rFonts w:ascii="Georgia" w:hAnsi="Georgia"/>
                <w:iCs/>
                <w:sz w:val="24"/>
                <w:szCs w:val="24"/>
              </w:rPr>
              <w:fldChar w:fldCharType="end"/>
            </w:r>
          </w:p>
        </w:tc>
        <w:tc>
          <w:tcPr>
            <w:tcW w:w="994" w:type="pct"/>
          </w:tcPr>
          <w:p w14:paraId="00BDBCAE" w14:textId="1D1E6FF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52EF7">
              <w:rPr>
                <w:rFonts w:ascii="Georgia" w:hAnsi="Georgia"/>
                <w:iCs/>
                <w:sz w:val="24"/>
                <w:szCs w:val="24"/>
              </w:rPr>
              <w:t>Insignificant</w:t>
            </w:r>
            <w:r w:rsidRPr="00313DB6">
              <w:rPr>
                <w:rFonts w:ascii="Georgia" w:hAnsi="Georgia"/>
                <w:iCs/>
                <w:sz w:val="24"/>
                <w:szCs w:val="24"/>
              </w:rPr>
              <w:fldChar w:fldCharType="end"/>
            </w:r>
          </w:p>
        </w:tc>
        <w:tc>
          <w:tcPr>
            <w:tcW w:w="992" w:type="pct"/>
          </w:tcPr>
          <w:p w14:paraId="09FC08CD" w14:textId="4C0C0CF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52EF7">
              <w:rPr>
                <w:rFonts w:ascii="Georgia" w:hAnsi="Georgia"/>
                <w:iCs/>
                <w:sz w:val="24"/>
                <w:szCs w:val="24"/>
              </w:rPr>
              <w:t>Sam Ng</w:t>
            </w:r>
            <w:r w:rsidRPr="00313DB6">
              <w:rPr>
                <w:rFonts w:ascii="Georgia" w:hAnsi="Georgia"/>
                <w:iCs/>
                <w:sz w:val="24"/>
                <w:szCs w:val="24"/>
              </w:rPr>
              <w:fldChar w:fldCharType="end"/>
            </w:r>
          </w:p>
        </w:tc>
        <w:tc>
          <w:tcPr>
            <w:tcW w:w="1048" w:type="pct"/>
          </w:tcPr>
          <w:p w14:paraId="24EA4CAF" w14:textId="10A9D5C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52EF7">
              <w:rPr>
                <w:rFonts w:ascii="Georgia" w:hAnsi="Georgia"/>
                <w:iCs/>
                <w:sz w:val="24"/>
                <w:szCs w:val="24"/>
              </w:rPr>
              <w:t>As the project has already received council approvals no further action should be required</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571B5D3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52EF7">
              <w:rPr>
                <w:rFonts w:ascii="Georgia" w:hAnsi="Georgia"/>
                <w:iCs/>
                <w:sz w:val="24"/>
                <w:szCs w:val="24"/>
              </w:rPr>
              <w:t>Unlikely</w:t>
            </w:r>
            <w:r w:rsidRPr="00313DB6">
              <w:rPr>
                <w:rFonts w:ascii="Georgia" w:hAnsi="Georgia"/>
                <w:iCs/>
                <w:sz w:val="24"/>
                <w:szCs w:val="24"/>
              </w:rPr>
              <w:fldChar w:fldCharType="end"/>
            </w:r>
          </w:p>
        </w:tc>
        <w:tc>
          <w:tcPr>
            <w:tcW w:w="994" w:type="pct"/>
          </w:tcPr>
          <w:p w14:paraId="0298A97C" w14:textId="3D6C6C5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52EF7">
              <w:rPr>
                <w:rFonts w:ascii="Georgia" w:hAnsi="Georgia"/>
                <w:iCs/>
                <w:sz w:val="24"/>
                <w:szCs w:val="24"/>
              </w:rPr>
              <w:t>Low</w:t>
            </w:r>
            <w:r w:rsidRPr="00313DB6">
              <w:rPr>
                <w:rFonts w:ascii="Georgia" w:hAnsi="Georgia"/>
                <w:iCs/>
                <w:sz w:val="24"/>
                <w:szCs w:val="24"/>
              </w:rPr>
              <w:fldChar w:fldCharType="end"/>
            </w:r>
          </w:p>
        </w:tc>
        <w:tc>
          <w:tcPr>
            <w:tcW w:w="992" w:type="pct"/>
          </w:tcPr>
          <w:p w14:paraId="35AAB53E" w14:textId="3286C23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52EF7">
              <w:rPr>
                <w:rFonts w:ascii="Georgia" w:hAnsi="Georgia"/>
                <w:iCs/>
                <w:sz w:val="24"/>
                <w:szCs w:val="24"/>
              </w:rPr>
              <w:t>Sam Ng</w:t>
            </w:r>
            <w:r w:rsidRPr="00313DB6">
              <w:rPr>
                <w:rFonts w:ascii="Georgia" w:hAnsi="Georgia"/>
                <w:iCs/>
                <w:sz w:val="24"/>
                <w:szCs w:val="24"/>
              </w:rPr>
              <w:fldChar w:fldCharType="end"/>
            </w:r>
          </w:p>
        </w:tc>
        <w:tc>
          <w:tcPr>
            <w:tcW w:w="1048" w:type="pct"/>
          </w:tcPr>
          <w:p w14:paraId="723092C9" w14:textId="77777777" w:rsidR="00252EF7" w:rsidRDefault="00320ABF" w:rsidP="00313DB6">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52EF7">
              <w:rPr>
                <w:rFonts w:ascii="Georgia" w:hAnsi="Georgia"/>
                <w:iCs/>
                <w:sz w:val="24"/>
                <w:szCs w:val="24"/>
              </w:rPr>
              <w:t>Continuously meeting weekly and advanced notice</w:t>
            </w:r>
          </w:p>
          <w:p w14:paraId="70F7D208" w14:textId="40CC219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48"/>
        <w:gridCol w:w="5894"/>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721A7B8E"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752F2E">
              <w:t>Cascade Peak Chalets Landscaping Project</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2078A7DA"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752F2E">
              <w:t>Rue Grimston</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01D9FEAE"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52F2E">
              <w:t>23/10/2017</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1EBBEC4F"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752F2E">
              <w:t>Sam Ng</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5D24B1AE"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52F2E">
              <w:t>Sam Ng</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2C7C6CBC" w14:textId="77777777" w:rsidR="00752F2E"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52F2E">
              <w:t>Andrew Lowe - Site Supervisor</w:t>
            </w:r>
          </w:p>
          <w:p w14:paraId="32514BA0" w14:textId="68412CD9" w:rsidR="00BC0E28" w:rsidRPr="008C6B2F" w:rsidRDefault="00752F2E" w:rsidP="009D3EB8">
            <w:pPr>
              <w:pStyle w:val="CompliantBodyText"/>
            </w:pPr>
            <w:r>
              <w:t>Susan King - Landscaper</w:t>
            </w:r>
            <w:r w:rsidR="00BC0E28"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035E6336"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52F2E">
              <w:t>Rue Grimston</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268C7E42"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52F2E">
              <w:t>23/10/2017</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4D93773D"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D142F">
              <w:rPr>
                <w:iCs/>
              </w:rPr>
              <w:t xml:space="preserve">Project Sponsor </w:t>
            </w:r>
            <w:r w:rsidR="00752F2E">
              <w:rPr>
                <w:iCs/>
              </w:rPr>
              <w:t xml:space="preserve">have full ownership </w:t>
            </w:r>
            <w:r w:rsidR="001D142F">
              <w:rPr>
                <w:iCs/>
              </w:rPr>
              <w:t>of the project</w:t>
            </w:r>
            <w:r w:rsidRPr="000102AC">
              <w:rPr>
                <w:iCs/>
              </w:rPr>
              <w:fldChar w:fldCharType="end"/>
            </w:r>
          </w:p>
          <w:p w14:paraId="75AFF1D6" w14:textId="62246790"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D142F">
              <w:rPr>
                <w:iCs/>
              </w:rPr>
              <w:t xml:space="preserve">Extensive knowledge and expertise in the </w:t>
            </w:r>
            <w:r w:rsidR="00252EF7">
              <w:rPr>
                <w:iCs/>
              </w:rPr>
              <w:t>locations</w:t>
            </w:r>
            <w:r w:rsidRPr="000102AC">
              <w:rPr>
                <w:iCs/>
              </w:rPr>
              <w:fldChar w:fldCharType="end"/>
            </w:r>
          </w:p>
          <w:p w14:paraId="79DD88D6" w14:textId="66E130B8"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D142F">
              <w:rPr>
                <w:iCs/>
              </w:rPr>
              <w:t>Project Sponsor has been in business for 50 years</w:t>
            </w:r>
            <w:r w:rsidRPr="000102AC">
              <w:rPr>
                <w:iCs/>
              </w:rPr>
              <w:fldChar w:fldCharType="end"/>
            </w:r>
          </w:p>
          <w:p w14:paraId="42D781BD" w14:textId="5FE2081C"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52EF7">
              <w:rPr>
                <w:iCs/>
              </w:rPr>
              <w:t>Project Sponsor past relationship</w:t>
            </w:r>
            <w:r w:rsidR="00C35E70">
              <w:rPr>
                <w:iCs/>
              </w:rPr>
              <w:t xml:space="preserve"> with</w:t>
            </w:r>
            <w:r w:rsidR="00252EF7">
              <w:rPr>
                <w:iCs/>
              </w:rPr>
              <w:t xml:space="preserve"> excavation company</w:t>
            </w:r>
            <w:r w:rsidRPr="000102AC">
              <w:rPr>
                <w:iCs/>
              </w:rPr>
              <w:fldChar w:fldCharType="end"/>
            </w:r>
          </w:p>
          <w:p w14:paraId="7EF91444" w14:textId="1F4988E7"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52EF7">
              <w:rPr>
                <w:iCs/>
              </w:rPr>
              <w:t> </w:t>
            </w:r>
            <w:r w:rsidR="00252EF7">
              <w:rPr>
                <w:iCs/>
              </w:rPr>
              <w:t> </w:t>
            </w:r>
            <w:r w:rsidR="00252EF7">
              <w:rPr>
                <w:iCs/>
              </w:rPr>
              <w:t> </w:t>
            </w:r>
            <w:r w:rsidR="00252EF7">
              <w:rPr>
                <w:iCs/>
              </w:rPr>
              <w:t> </w:t>
            </w:r>
            <w:r w:rsidR="00252EF7">
              <w:rPr>
                <w:iCs/>
              </w:rPr>
              <w:t> </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29A5F9E6" w:rsidR="00BC0E28" w:rsidRPr="00D3705D" w:rsidRDefault="00BC0E28"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D142F">
              <w:rPr>
                <w:iCs/>
              </w:rPr>
              <w:t>Dependence on external contactors for all exc</w:t>
            </w:r>
            <w:r w:rsidR="00252EF7">
              <w:rPr>
                <w:iCs/>
              </w:rPr>
              <w:t>a</w:t>
            </w:r>
            <w:r w:rsidR="001D142F">
              <w:rPr>
                <w:iCs/>
              </w:rPr>
              <w:t>vation and delivery work means performance will be harder to monitor</w:t>
            </w:r>
            <w:r w:rsidRPr="000102AC">
              <w:rPr>
                <w:iCs/>
              </w:rPr>
              <w:fldChar w:fldCharType="end"/>
            </w:r>
          </w:p>
          <w:p w14:paraId="11A8AE5A" w14:textId="44A1F79D"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52EF7">
              <w:rPr>
                <w:iCs/>
              </w:rPr>
              <w:t>No past experience in delivering similar projects</w:t>
            </w:r>
            <w:r w:rsidRPr="000102AC">
              <w:rPr>
                <w:iCs/>
              </w:rPr>
              <w:fldChar w:fldCharType="end"/>
            </w:r>
          </w:p>
          <w:p w14:paraId="0F3568F2" w14:textId="38B5A488"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52EF7">
              <w:rPr>
                <w:iCs/>
              </w:rPr>
              <w:t>No experience in delivering similar landscaping project working around building construction work</w:t>
            </w:r>
            <w:r w:rsidRPr="000102AC">
              <w:rPr>
                <w:iCs/>
              </w:rPr>
              <w:fldChar w:fldCharType="end"/>
            </w:r>
          </w:p>
          <w:p w14:paraId="2001FFC3" w14:textId="51053E84"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52EF7">
              <w:rPr>
                <w:iCs/>
              </w:rPr>
              <w:t>New team of landscapers</w:t>
            </w:r>
            <w:r w:rsidRPr="000102AC">
              <w:rPr>
                <w:iCs/>
              </w:rPr>
              <w:fldChar w:fldCharType="end"/>
            </w:r>
          </w:p>
          <w:p w14:paraId="7AFFA6FA" w14:textId="1F1627C4"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C35E70">
              <w:rPr>
                <w:iCs/>
                <w:lang w:val="en-US"/>
              </w:rPr>
              <w:t> </w:t>
            </w:r>
            <w:r w:rsidR="00C35E70">
              <w:rPr>
                <w:iCs/>
                <w:lang w:val="en-US"/>
              </w:rPr>
              <w:t> </w:t>
            </w:r>
            <w:r w:rsidR="00C35E70">
              <w:rPr>
                <w:iCs/>
                <w:lang w:val="en-US"/>
              </w:rPr>
              <w:t> </w:t>
            </w:r>
            <w:r w:rsidR="00C35E70">
              <w:rPr>
                <w:iCs/>
                <w:lang w:val="en-US"/>
              </w:rPr>
              <w:t> </w:t>
            </w:r>
            <w:r w:rsidR="00C35E70">
              <w:rPr>
                <w:iCs/>
                <w:lang w:val="en-US"/>
              </w:rPr>
              <w:t> </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6E4D3240"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35E70">
              <w:rPr>
                <w:iCs/>
              </w:rPr>
              <w:t>Opportunity for new innovation to reduce cost from landscapers</w:t>
            </w:r>
            <w:r w:rsidRPr="000102AC">
              <w:rPr>
                <w:iCs/>
              </w:rPr>
              <w:fldChar w:fldCharType="end"/>
            </w:r>
          </w:p>
          <w:p w14:paraId="2AE42672" w14:textId="20C8AB25"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35E70">
              <w:rPr>
                <w:iCs/>
              </w:rPr>
              <w:t>Opportunity for new innovation to reduce cost  and schedule with new excavation subcontractor</w:t>
            </w:r>
            <w:r w:rsidRPr="000102AC">
              <w:rPr>
                <w:iCs/>
              </w:rPr>
              <w:fldChar w:fldCharType="end"/>
            </w:r>
          </w:p>
          <w:p w14:paraId="0DA3A19C" w14:textId="77777777"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610CAD68" w14:textId="77777777"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0BA720B4" w14:textId="53A54FBD"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Pr="000102AC">
              <w:t> </w:t>
            </w:r>
            <w:r w:rsidRPr="000102AC">
              <w:t> </w:t>
            </w:r>
            <w:r w:rsidRPr="000102AC">
              <w:t> </w:t>
            </w:r>
            <w:r w:rsidRPr="000102AC">
              <w:t> </w:t>
            </w:r>
            <w:r w:rsidRPr="000102AC">
              <w:t> </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753CC61A" w14:textId="77777777" w:rsidR="00C35E70" w:rsidRPr="00C35E70"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35E70">
              <w:rPr>
                <w:iCs/>
              </w:rPr>
              <w:t>Any further delays in the construciton project will impact heavily on this project</w:t>
            </w:r>
          </w:p>
          <w:p w14:paraId="46248A35" w14:textId="699A3D63" w:rsidR="00BC0E28" w:rsidRPr="00D3705D" w:rsidRDefault="00C35E70" w:rsidP="00B82CAA">
            <w:pPr>
              <w:pStyle w:val="CompliantBodyText"/>
              <w:numPr>
                <w:ilvl w:val="0"/>
                <w:numId w:val="26"/>
              </w:numPr>
              <w:spacing w:line="240" w:lineRule="auto"/>
              <w:rPr>
                <w:b/>
                <w:sz w:val="22"/>
                <w:szCs w:val="22"/>
              </w:rPr>
            </w:pPr>
            <w:r>
              <w:rPr>
                <w:iCs/>
              </w:rPr>
              <w:t>Severe weather is likely to create delays in the project and may increase the scope of the project to counter erosion</w:t>
            </w:r>
            <w:r w:rsidR="00BC0E28" w:rsidRPr="000102AC">
              <w:rPr>
                <w:iCs/>
              </w:rPr>
              <w:fldChar w:fldCharType="end"/>
            </w:r>
          </w:p>
          <w:p w14:paraId="02D6DE90" w14:textId="308F526B"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35E70">
              <w:rPr>
                <w:iCs/>
              </w:rPr>
              <w:t>Staff retention towards the end of project</w:t>
            </w:r>
            <w:r w:rsidRPr="000102AC">
              <w:rPr>
                <w:iCs/>
              </w:rPr>
              <w:fldChar w:fldCharType="end"/>
            </w:r>
          </w:p>
          <w:p w14:paraId="0824E7F3" w14:textId="3B192B18"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35E70">
              <w:rPr>
                <w:iCs/>
              </w:rPr>
              <w:t>Monitoring of the quality of product, causing delays in approvals</w:t>
            </w:r>
            <w:r w:rsidRPr="000102AC">
              <w:rPr>
                <w:iCs/>
              </w:rPr>
              <w:fldChar w:fldCharType="end"/>
            </w:r>
          </w:p>
          <w:p w14:paraId="6503455E" w14:textId="0CFF305D"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35E70">
              <w:rPr>
                <w:iCs/>
              </w:rPr>
              <w:t>In efficient scheduling of deliveries</w:t>
            </w:r>
            <w:r w:rsidRPr="000102AC">
              <w:rPr>
                <w:iCs/>
              </w:rPr>
              <w:fldChar w:fldCharType="end"/>
            </w:r>
          </w:p>
          <w:p w14:paraId="4D2D4D02" w14:textId="1F2EFD76" w:rsidR="00C35E70" w:rsidRPr="00C35E70"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C35E70">
              <w:rPr>
                <w:iCs/>
                <w:lang w:val="en-US"/>
              </w:rPr>
              <w:t>Deteriation of realationship with subcontractors</w:t>
            </w:r>
          </w:p>
          <w:p w14:paraId="464E03E2" w14:textId="4500DD0E"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77"/>
        <w:gridCol w:w="1174"/>
        <w:gridCol w:w="26"/>
        <w:gridCol w:w="1199"/>
        <w:gridCol w:w="1199"/>
        <w:gridCol w:w="1199"/>
        <w:gridCol w:w="1199"/>
        <w:gridCol w:w="1199"/>
        <w:gridCol w:w="1199"/>
        <w:gridCol w:w="1199"/>
        <w:gridCol w:w="1199"/>
        <w:gridCol w:w="1205"/>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1062EA96"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252EF7">
              <w:t>Cascade Peak Chalets Landscaping Project</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1C6E495B"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252EF7">
              <w:t>Rue Grimston</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1C684805"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252EF7">
              <w:t>23/10/202</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02B51E55"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252EF7">
              <w:t>Sam Ng</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42C22FCC"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52EF7">
              <w:t>Project Manager</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6C769367" w14:textId="77777777" w:rsidR="00252EF7" w:rsidRDefault="004607EB" w:rsidP="00252EF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52EF7">
              <w:t>Andrew Lowe - Site Supervisor</w:t>
            </w:r>
          </w:p>
          <w:p w14:paraId="013B0F42" w14:textId="1C01BA3A" w:rsidR="004607EB" w:rsidRPr="009E49B3" w:rsidRDefault="00252EF7" w:rsidP="00252EF7">
            <w:pPr>
              <w:pStyle w:val="CompliantBodyText"/>
            </w:pPr>
            <w:r>
              <w:t>Susan King - Landscaper</w:t>
            </w:r>
            <w:r w:rsidR="004607EB"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0BF1E001"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252EF7">
              <w:t>Project Office</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Revised  Risk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477C3E2B" w14:textId="542ADC30"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772E3">
              <w:t>Project Management Plan inadequencely captures all components of project</w:t>
            </w:r>
            <w:r w:rsidRPr="00E27A5C">
              <w:fldChar w:fldCharType="end"/>
            </w:r>
          </w:p>
        </w:tc>
        <w:tc>
          <w:tcPr>
            <w:tcW w:w="423" w:type="pct"/>
            <w:gridSpan w:val="2"/>
            <w:shd w:val="clear" w:color="auto" w:fill="FFFFFF" w:themeFill="background1"/>
          </w:tcPr>
          <w:p w14:paraId="0469D2AA" w14:textId="5372058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772E3">
              <w:t>B</w:t>
            </w:r>
            <w:r w:rsidRPr="00630699">
              <w:fldChar w:fldCharType="end"/>
            </w:r>
          </w:p>
        </w:tc>
        <w:tc>
          <w:tcPr>
            <w:tcW w:w="423" w:type="pct"/>
            <w:shd w:val="clear" w:color="auto" w:fill="FFFFFF" w:themeFill="background1"/>
          </w:tcPr>
          <w:p w14:paraId="6AC36B78" w14:textId="40BB1CA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772E3">
              <w:t>2</w:t>
            </w:r>
            <w:r w:rsidRPr="00630699">
              <w:fldChar w:fldCharType="end"/>
            </w:r>
          </w:p>
        </w:tc>
        <w:tc>
          <w:tcPr>
            <w:tcW w:w="423" w:type="pct"/>
            <w:shd w:val="clear" w:color="auto" w:fill="FFFFFF" w:themeFill="background1"/>
          </w:tcPr>
          <w:p w14:paraId="65FEBEC5" w14:textId="2EF2206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772E3">
              <w:t>High</w:t>
            </w:r>
            <w:r w:rsidRPr="00630699">
              <w:fldChar w:fldCharType="end"/>
            </w:r>
          </w:p>
        </w:tc>
        <w:tc>
          <w:tcPr>
            <w:tcW w:w="423" w:type="pct"/>
            <w:shd w:val="clear" w:color="auto" w:fill="FFFFFF" w:themeFill="background1"/>
          </w:tcPr>
          <w:p w14:paraId="78E98625" w14:textId="709FCB3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772E3">
              <w:t>Administrative control</w:t>
            </w:r>
            <w:r w:rsidRPr="00630699">
              <w:fldChar w:fldCharType="end"/>
            </w:r>
          </w:p>
        </w:tc>
        <w:tc>
          <w:tcPr>
            <w:tcW w:w="423" w:type="pct"/>
            <w:shd w:val="clear" w:color="auto" w:fill="FFFFFF" w:themeFill="background1"/>
          </w:tcPr>
          <w:p w14:paraId="31CC3FF0" w14:textId="6BC9485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772E3">
              <w:t>D</w:t>
            </w:r>
            <w:r w:rsidRPr="00630699">
              <w:fldChar w:fldCharType="end"/>
            </w:r>
          </w:p>
        </w:tc>
        <w:tc>
          <w:tcPr>
            <w:tcW w:w="423" w:type="pct"/>
            <w:shd w:val="clear" w:color="auto" w:fill="FFFFFF" w:themeFill="background1"/>
          </w:tcPr>
          <w:p w14:paraId="03BDB5D4" w14:textId="16BD4F2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772E3">
              <w:t>2</w:t>
            </w:r>
            <w:r w:rsidRPr="00630699">
              <w:fldChar w:fldCharType="end"/>
            </w:r>
          </w:p>
        </w:tc>
        <w:tc>
          <w:tcPr>
            <w:tcW w:w="423" w:type="pct"/>
            <w:shd w:val="clear" w:color="auto" w:fill="FFFFFF" w:themeFill="background1"/>
          </w:tcPr>
          <w:p w14:paraId="1FF53F1D" w14:textId="5BFA77B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772E3">
              <w:t>Low</w:t>
            </w:r>
            <w:r w:rsidRPr="00630699">
              <w:fldChar w:fldCharType="end"/>
            </w:r>
          </w:p>
        </w:tc>
        <w:tc>
          <w:tcPr>
            <w:tcW w:w="423" w:type="pct"/>
            <w:shd w:val="clear" w:color="auto" w:fill="FFFFFF" w:themeFill="background1"/>
          </w:tcPr>
          <w:p w14:paraId="1E82FEC0" w14:textId="72919F3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4883">
              <w:t xml:space="preserve">Consultant to review contrent of management plan to </w:t>
            </w:r>
            <w:r w:rsidR="00D772E3">
              <w:t>ensure all facets of the project are meet</w:t>
            </w:r>
            <w:r w:rsidRPr="00630699">
              <w:fldChar w:fldCharType="end"/>
            </w:r>
          </w:p>
        </w:tc>
        <w:tc>
          <w:tcPr>
            <w:tcW w:w="423" w:type="pct"/>
            <w:shd w:val="clear" w:color="auto" w:fill="FFFFFF" w:themeFill="background1"/>
          </w:tcPr>
          <w:p w14:paraId="2273BC9B" w14:textId="5095F49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772E3">
              <w:t>RG</w:t>
            </w:r>
            <w:r w:rsidRPr="00630699">
              <w:fldChar w:fldCharType="end"/>
            </w:r>
          </w:p>
        </w:tc>
        <w:tc>
          <w:tcPr>
            <w:tcW w:w="425" w:type="pct"/>
            <w:shd w:val="clear" w:color="auto" w:fill="FFFFFF" w:themeFill="background1"/>
          </w:tcPr>
          <w:p w14:paraId="4D174A45" w14:textId="369FB07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772E3">
              <w:t>Sam Ng</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004B5126"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441C2">
              <w:t>Change in contractor</w:t>
            </w:r>
            <w:r w:rsidR="00A46079">
              <w:t>, contractor not familiar with project</w:t>
            </w:r>
            <w:r w:rsidRPr="00E27A5C">
              <w:fldChar w:fldCharType="end"/>
            </w:r>
          </w:p>
        </w:tc>
        <w:tc>
          <w:tcPr>
            <w:tcW w:w="423" w:type="pct"/>
            <w:gridSpan w:val="2"/>
            <w:shd w:val="clear" w:color="auto" w:fill="FFFFFF" w:themeFill="background1"/>
          </w:tcPr>
          <w:p w14:paraId="7242467C" w14:textId="48C2BE4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441C2">
              <w:t>C</w:t>
            </w:r>
            <w:r w:rsidRPr="00630699">
              <w:fldChar w:fldCharType="end"/>
            </w:r>
          </w:p>
        </w:tc>
        <w:tc>
          <w:tcPr>
            <w:tcW w:w="423" w:type="pct"/>
            <w:shd w:val="clear" w:color="auto" w:fill="FFFFFF" w:themeFill="background1"/>
          </w:tcPr>
          <w:p w14:paraId="7396FEC0" w14:textId="2924316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441C2">
              <w:t xml:space="preserve">3 </w:t>
            </w:r>
            <w:r w:rsidRPr="00630699">
              <w:fldChar w:fldCharType="end"/>
            </w:r>
          </w:p>
        </w:tc>
        <w:tc>
          <w:tcPr>
            <w:tcW w:w="423" w:type="pct"/>
            <w:shd w:val="clear" w:color="auto" w:fill="FFFFFF" w:themeFill="background1"/>
          </w:tcPr>
          <w:p w14:paraId="02B807C3" w14:textId="54BC9E9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441C2">
              <w:t>High</w:t>
            </w:r>
            <w:r w:rsidRPr="00630699">
              <w:fldChar w:fldCharType="end"/>
            </w:r>
          </w:p>
        </w:tc>
        <w:tc>
          <w:tcPr>
            <w:tcW w:w="423" w:type="pct"/>
            <w:shd w:val="clear" w:color="auto" w:fill="FFFFFF" w:themeFill="background1"/>
          </w:tcPr>
          <w:p w14:paraId="690E68A1" w14:textId="18D72D4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441C2">
              <w:t>Administrative Control</w:t>
            </w:r>
            <w:r w:rsidRPr="00630699">
              <w:fldChar w:fldCharType="end"/>
            </w:r>
          </w:p>
        </w:tc>
        <w:tc>
          <w:tcPr>
            <w:tcW w:w="423" w:type="pct"/>
            <w:shd w:val="clear" w:color="auto" w:fill="FFFFFF" w:themeFill="background1"/>
          </w:tcPr>
          <w:p w14:paraId="68D0C972" w14:textId="6499BAA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441C2">
              <w:t>D</w:t>
            </w:r>
            <w:r w:rsidRPr="00630699">
              <w:fldChar w:fldCharType="end"/>
            </w:r>
          </w:p>
        </w:tc>
        <w:tc>
          <w:tcPr>
            <w:tcW w:w="423" w:type="pct"/>
            <w:shd w:val="clear" w:color="auto" w:fill="FFFFFF" w:themeFill="background1"/>
          </w:tcPr>
          <w:p w14:paraId="2CCD0CE8" w14:textId="0307C36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441C2">
              <w:t>3</w:t>
            </w:r>
            <w:r w:rsidRPr="00630699">
              <w:fldChar w:fldCharType="end"/>
            </w:r>
          </w:p>
        </w:tc>
        <w:tc>
          <w:tcPr>
            <w:tcW w:w="423" w:type="pct"/>
            <w:shd w:val="clear" w:color="auto" w:fill="FFFFFF" w:themeFill="background1"/>
          </w:tcPr>
          <w:p w14:paraId="5174E8BC" w14:textId="4581C66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441C2">
              <w:t>Moderate</w:t>
            </w:r>
            <w:r w:rsidRPr="00630699">
              <w:fldChar w:fldCharType="end"/>
            </w:r>
          </w:p>
        </w:tc>
        <w:tc>
          <w:tcPr>
            <w:tcW w:w="423" w:type="pct"/>
            <w:shd w:val="clear" w:color="auto" w:fill="FFFFFF" w:themeFill="background1"/>
          </w:tcPr>
          <w:p w14:paraId="0D1166F1" w14:textId="163C6EE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6079">
              <w:t xml:space="preserve">Induction to project plan </w:t>
            </w:r>
            <w:r w:rsidRPr="00630699">
              <w:fldChar w:fldCharType="end"/>
            </w:r>
          </w:p>
        </w:tc>
        <w:tc>
          <w:tcPr>
            <w:tcW w:w="423" w:type="pct"/>
            <w:shd w:val="clear" w:color="auto" w:fill="FFFFFF" w:themeFill="background1"/>
          </w:tcPr>
          <w:p w14:paraId="6FA6DB94" w14:textId="6032F44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6079">
              <w:t xml:space="preserve">RG </w:t>
            </w:r>
            <w:r w:rsidRPr="00630699">
              <w:fldChar w:fldCharType="end"/>
            </w:r>
          </w:p>
        </w:tc>
        <w:tc>
          <w:tcPr>
            <w:tcW w:w="425" w:type="pct"/>
            <w:shd w:val="clear" w:color="auto" w:fill="FFFFFF" w:themeFill="background1"/>
          </w:tcPr>
          <w:p w14:paraId="6F42A729" w14:textId="32BA1D3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6079">
              <w:t>Sam Ng</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14:paraId="571F6C7A" w14:textId="77E4EF9D"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46079">
              <w:t>Delays due to abandonment of the project by contractor</w:t>
            </w:r>
            <w:r w:rsidRPr="00E27A5C">
              <w:fldChar w:fldCharType="end"/>
            </w:r>
          </w:p>
        </w:tc>
        <w:tc>
          <w:tcPr>
            <w:tcW w:w="423" w:type="pct"/>
            <w:gridSpan w:val="2"/>
            <w:shd w:val="clear" w:color="auto" w:fill="FFFFFF" w:themeFill="background1"/>
          </w:tcPr>
          <w:p w14:paraId="6B9158E9" w14:textId="5C4F9FA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6079">
              <w:t>B</w:t>
            </w:r>
            <w:r w:rsidRPr="00630699">
              <w:fldChar w:fldCharType="end"/>
            </w:r>
          </w:p>
        </w:tc>
        <w:tc>
          <w:tcPr>
            <w:tcW w:w="423" w:type="pct"/>
            <w:shd w:val="clear" w:color="auto" w:fill="FFFFFF" w:themeFill="background1"/>
          </w:tcPr>
          <w:p w14:paraId="420CE59F" w14:textId="5A3D1DA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6079">
              <w:t>4</w:t>
            </w:r>
            <w:r w:rsidRPr="00630699">
              <w:fldChar w:fldCharType="end"/>
            </w:r>
          </w:p>
        </w:tc>
        <w:tc>
          <w:tcPr>
            <w:tcW w:w="423" w:type="pct"/>
            <w:shd w:val="clear" w:color="auto" w:fill="FFFFFF" w:themeFill="background1"/>
          </w:tcPr>
          <w:p w14:paraId="03D1CBB9" w14:textId="0B79AFE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6079">
              <w:t>Very High</w:t>
            </w:r>
            <w:r w:rsidRPr="00630699">
              <w:fldChar w:fldCharType="end"/>
            </w:r>
          </w:p>
        </w:tc>
        <w:tc>
          <w:tcPr>
            <w:tcW w:w="423" w:type="pct"/>
            <w:shd w:val="clear" w:color="auto" w:fill="FFFFFF" w:themeFill="background1"/>
          </w:tcPr>
          <w:p w14:paraId="22812C36" w14:textId="46BCF23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6079">
              <w:t>Administrative Controls</w:t>
            </w:r>
            <w:r w:rsidRPr="00630699">
              <w:fldChar w:fldCharType="end"/>
            </w:r>
          </w:p>
        </w:tc>
        <w:tc>
          <w:tcPr>
            <w:tcW w:w="423" w:type="pct"/>
            <w:shd w:val="clear" w:color="auto" w:fill="FFFFFF" w:themeFill="background1"/>
          </w:tcPr>
          <w:p w14:paraId="5089C957" w14:textId="4910643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6079">
              <w:t>D</w:t>
            </w:r>
            <w:r w:rsidRPr="00630699">
              <w:fldChar w:fldCharType="end"/>
            </w:r>
          </w:p>
        </w:tc>
        <w:tc>
          <w:tcPr>
            <w:tcW w:w="423" w:type="pct"/>
            <w:shd w:val="clear" w:color="auto" w:fill="FFFFFF" w:themeFill="background1"/>
          </w:tcPr>
          <w:p w14:paraId="50FDF183" w14:textId="2E97B0E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6079">
              <w:t>4</w:t>
            </w:r>
            <w:r w:rsidRPr="00630699">
              <w:fldChar w:fldCharType="end"/>
            </w:r>
          </w:p>
        </w:tc>
        <w:tc>
          <w:tcPr>
            <w:tcW w:w="423" w:type="pct"/>
            <w:shd w:val="clear" w:color="auto" w:fill="FFFFFF" w:themeFill="background1"/>
          </w:tcPr>
          <w:p w14:paraId="3926FF70" w14:textId="1CD0AD6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6079">
              <w:t>High</w:t>
            </w:r>
            <w:r w:rsidRPr="00630699">
              <w:fldChar w:fldCharType="end"/>
            </w:r>
          </w:p>
        </w:tc>
        <w:tc>
          <w:tcPr>
            <w:tcW w:w="423" w:type="pct"/>
            <w:shd w:val="clear" w:color="auto" w:fill="FFFFFF" w:themeFill="background1"/>
          </w:tcPr>
          <w:p w14:paraId="28224527" w14:textId="35D6A5C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6079">
              <w:t>Conducting monthly business performance reviews</w:t>
            </w:r>
            <w:r w:rsidRPr="00630699">
              <w:fldChar w:fldCharType="end"/>
            </w:r>
          </w:p>
        </w:tc>
        <w:tc>
          <w:tcPr>
            <w:tcW w:w="423" w:type="pct"/>
            <w:shd w:val="clear" w:color="auto" w:fill="FFFFFF" w:themeFill="background1"/>
          </w:tcPr>
          <w:p w14:paraId="45C3BE5D" w14:textId="3626CED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6079">
              <w:t>RG</w:t>
            </w:r>
            <w:r w:rsidRPr="00630699">
              <w:fldChar w:fldCharType="end"/>
            </w:r>
          </w:p>
        </w:tc>
        <w:tc>
          <w:tcPr>
            <w:tcW w:w="425" w:type="pct"/>
            <w:shd w:val="clear" w:color="auto" w:fill="FFFFFF" w:themeFill="background1"/>
          </w:tcPr>
          <w:p w14:paraId="016ABD6C" w14:textId="47ED96B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6079">
              <w:t>Sam Ng</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445E21CB"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46079">
              <w:t>Additional labour cost due to competing projects</w:t>
            </w:r>
            <w:r w:rsidRPr="00E27A5C">
              <w:fldChar w:fldCharType="end"/>
            </w:r>
          </w:p>
        </w:tc>
        <w:tc>
          <w:tcPr>
            <w:tcW w:w="423" w:type="pct"/>
            <w:gridSpan w:val="2"/>
            <w:shd w:val="clear" w:color="auto" w:fill="FFFFFF" w:themeFill="background1"/>
          </w:tcPr>
          <w:p w14:paraId="4DB968D3" w14:textId="3027D42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6079">
              <w:t>C</w:t>
            </w:r>
            <w:r w:rsidRPr="00630699">
              <w:fldChar w:fldCharType="end"/>
            </w:r>
          </w:p>
        </w:tc>
        <w:tc>
          <w:tcPr>
            <w:tcW w:w="423" w:type="pct"/>
            <w:shd w:val="clear" w:color="auto" w:fill="FFFFFF" w:themeFill="background1"/>
          </w:tcPr>
          <w:p w14:paraId="5CF73B2C" w14:textId="7AF2E2A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6079">
              <w:t>3</w:t>
            </w:r>
            <w:r w:rsidRPr="00630699">
              <w:fldChar w:fldCharType="end"/>
            </w:r>
          </w:p>
        </w:tc>
        <w:tc>
          <w:tcPr>
            <w:tcW w:w="423" w:type="pct"/>
            <w:shd w:val="clear" w:color="auto" w:fill="FFFFFF" w:themeFill="background1"/>
          </w:tcPr>
          <w:p w14:paraId="13A5DCA1" w14:textId="732D8DE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6079">
              <w:t>Moderate</w:t>
            </w:r>
            <w:r w:rsidRPr="00630699">
              <w:fldChar w:fldCharType="end"/>
            </w:r>
          </w:p>
        </w:tc>
        <w:tc>
          <w:tcPr>
            <w:tcW w:w="423" w:type="pct"/>
            <w:shd w:val="clear" w:color="auto" w:fill="FFFFFF" w:themeFill="background1"/>
          </w:tcPr>
          <w:p w14:paraId="5D0DD791" w14:textId="1EFC325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6079">
              <w:t>Administrative Controls</w:t>
            </w:r>
            <w:r w:rsidRPr="00630699">
              <w:fldChar w:fldCharType="end"/>
            </w:r>
          </w:p>
        </w:tc>
        <w:tc>
          <w:tcPr>
            <w:tcW w:w="423" w:type="pct"/>
            <w:shd w:val="clear" w:color="auto" w:fill="FFFFFF" w:themeFill="background1"/>
          </w:tcPr>
          <w:p w14:paraId="7713AFA9" w14:textId="395F467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6079">
              <w:t>D</w:t>
            </w:r>
            <w:r w:rsidRPr="00630699">
              <w:fldChar w:fldCharType="end"/>
            </w:r>
          </w:p>
        </w:tc>
        <w:tc>
          <w:tcPr>
            <w:tcW w:w="423" w:type="pct"/>
            <w:shd w:val="clear" w:color="auto" w:fill="FFFFFF" w:themeFill="background1"/>
          </w:tcPr>
          <w:p w14:paraId="4946EC5E" w14:textId="283C4A8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6079">
              <w:t>3</w:t>
            </w:r>
            <w:r w:rsidRPr="00630699">
              <w:fldChar w:fldCharType="end"/>
            </w:r>
          </w:p>
        </w:tc>
        <w:tc>
          <w:tcPr>
            <w:tcW w:w="423" w:type="pct"/>
            <w:shd w:val="clear" w:color="auto" w:fill="FFFFFF" w:themeFill="background1"/>
          </w:tcPr>
          <w:p w14:paraId="40E6A34C" w14:textId="4601DEA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6079">
              <w:t>Moderate</w:t>
            </w:r>
            <w:r w:rsidRPr="00630699">
              <w:fldChar w:fldCharType="end"/>
            </w:r>
          </w:p>
        </w:tc>
        <w:tc>
          <w:tcPr>
            <w:tcW w:w="423" w:type="pct"/>
            <w:shd w:val="clear" w:color="auto" w:fill="FFFFFF" w:themeFill="background1"/>
          </w:tcPr>
          <w:p w14:paraId="6B136995" w14:textId="7168CF5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6079">
              <w:t>Fixed price contracts</w:t>
            </w:r>
            <w:r w:rsidRPr="00630699">
              <w:fldChar w:fldCharType="end"/>
            </w:r>
          </w:p>
        </w:tc>
        <w:tc>
          <w:tcPr>
            <w:tcW w:w="423" w:type="pct"/>
            <w:shd w:val="clear" w:color="auto" w:fill="FFFFFF" w:themeFill="background1"/>
          </w:tcPr>
          <w:p w14:paraId="62C66433" w14:textId="7EF4A64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6079">
              <w:t xml:space="preserve">RG </w:t>
            </w:r>
            <w:r w:rsidRPr="00630699">
              <w:fldChar w:fldCharType="end"/>
            </w:r>
          </w:p>
        </w:tc>
        <w:tc>
          <w:tcPr>
            <w:tcW w:w="425" w:type="pct"/>
            <w:shd w:val="clear" w:color="auto" w:fill="FFFFFF" w:themeFill="background1"/>
          </w:tcPr>
          <w:p w14:paraId="6FFEE818" w14:textId="41701F7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46079">
              <w:t>Sam Ng</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1A61C1E2"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46079">
              <w:t>Additional septic installation</w:t>
            </w:r>
            <w:r w:rsidRPr="00E27A5C">
              <w:fldChar w:fldCharType="end"/>
            </w:r>
          </w:p>
        </w:tc>
        <w:tc>
          <w:tcPr>
            <w:tcW w:w="423" w:type="pct"/>
            <w:gridSpan w:val="2"/>
            <w:shd w:val="clear" w:color="auto" w:fill="FFFFFF" w:themeFill="background1"/>
          </w:tcPr>
          <w:p w14:paraId="49BC1326" w14:textId="498E6A5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6079">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4F377651" w14:textId="31FAB4E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6079">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1DC2CF47" w14:textId="016D58F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6079">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5596A611" w14:textId="3BC69D1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6079">
              <w:rPr>
                <w:rFonts w:ascii="Georgia" w:hAnsi="Georgia"/>
                <w:iCs/>
                <w:sz w:val="24"/>
                <w:szCs w:val="24"/>
              </w:rPr>
              <w:t>Administrative Controls</w:t>
            </w:r>
            <w:r w:rsidRPr="00630699">
              <w:rPr>
                <w:rFonts w:ascii="Georgia" w:hAnsi="Georgia"/>
                <w:iCs/>
                <w:sz w:val="24"/>
                <w:szCs w:val="24"/>
              </w:rPr>
              <w:fldChar w:fldCharType="end"/>
            </w:r>
          </w:p>
        </w:tc>
        <w:tc>
          <w:tcPr>
            <w:tcW w:w="423" w:type="pct"/>
            <w:shd w:val="clear" w:color="auto" w:fill="FFFFFF" w:themeFill="background1"/>
          </w:tcPr>
          <w:p w14:paraId="0F6DBAC3" w14:textId="1C77E8F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6079">
              <w:rPr>
                <w:rFonts w:ascii="Georgia" w:hAnsi="Georgia"/>
                <w:iCs/>
                <w:sz w:val="24"/>
                <w:szCs w:val="24"/>
              </w:rPr>
              <w:t>E</w:t>
            </w:r>
            <w:r w:rsidRPr="00630699">
              <w:rPr>
                <w:rFonts w:ascii="Georgia" w:hAnsi="Georgia"/>
                <w:iCs/>
                <w:sz w:val="24"/>
                <w:szCs w:val="24"/>
              </w:rPr>
              <w:fldChar w:fldCharType="end"/>
            </w:r>
          </w:p>
        </w:tc>
        <w:tc>
          <w:tcPr>
            <w:tcW w:w="423" w:type="pct"/>
            <w:shd w:val="clear" w:color="auto" w:fill="FFFFFF" w:themeFill="background1"/>
          </w:tcPr>
          <w:p w14:paraId="7FA2837B" w14:textId="63ECC27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6079">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189B122D" w14:textId="0A61015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6079">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0151201" w14:textId="2E09E96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6079">
              <w:rPr>
                <w:rFonts w:ascii="Georgia" w:hAnsi="Georgia"/>
                <w:iCs/>
                <w:sz w:val="24"/>
                <w:szCs w:val="24"/>
              </w:rPr>
              <w:t>Hold point review and sign off by council</w:t>
            </w:r>
            <w:r w:rsidRPr="00630699">
              <w:rPr>
                <w:rFonts w:ascii="Georgia" w:hAnsi="Georgia"/>
                <w:iCs/>
                <w:sz w:val="24"/>
                <w:szCs w:val="24"/>
              </w:rPr>
              <w:fldChar w:fldCharType="end"/>
            </w:r>
          </w:p>
        </w:tc>
        <w:tc>
          <w:tcPr>
            <w:tcW w:w="423" w:type="pct"/>
            <w:shd w:val="clear" w:color="auto" w:fill="FFFFFF" w:themeFill="background1"/>
          </w:tcPr>
          <w:p w14:paraId="1360790C" w14:textId="71E673A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6079">
              <w:rPr>
                <w:rFonts w:ascii="Georgia" w:hAnsi="Georgia"/>
                <w:iCs/>
                <w:sz w:val="24"/>
                <w:szCs w:val="24"/>
              </w:rPr>
              <w:t>RG</w:t>
            </w:r>
            <w:r w:rsidRPr="00630699">
              <w:rPr>
                <w:rFonts w:ascii="Georgia" w:hAnsi="Georgia"/>
                <w:iCs/>
                <w:sz w:val="24"/>
                <w:szCs w:val="24"/>
              </w:rPr>
              <w:fldChar w:fldCharType="end"/>
            </w:r>
          </w:p>
        </w:tc>
        <w:tc>
          <w:tcPr>
            <w:tcW w:w="425" w:type="pct"/>
            <w:shd w:val="clear" w:color="auto" w:fill="FFFFFF" w:themeFill="background1"/>
          </w:tcPr>
          <w:p w14:paraId="77107C2D" w14:textId="4DB1B4D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6079">
              <w:rPr>
                <w:rFonts w:ascii="Georgia" w:hAnsi="Georgia"/>
                <w:iCs/>
                <w:sz w:val="24"/>
                <w:szCs w:val="24"/>
              </w:rPr>
              <w:t>Sam Ng</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17217C2A"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46079">
              <w:t>Site Supervisor leaving project</w:t>
            </w:r>
            <w:r w:rsidRPr="00E27A5C">
              <w:fldChar w:fldCharType="end"/>
            </w:r>
          </w:p>
        </w:tc>
        <w:tc>
          <w:tcPr>
            <w:tcW w:w="423" w:type="pct"/>
            <w:gridSpan w:val="2"/>
            <w:shd w:val="clear" w:color="auto" w:fill="FFFFFF" w:themeFill="background1"/>
          </w:tcPr>
          <w:p w14:paraId="092ADDE4" w14:textId="2985555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6079">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4C8F1805" w14:textId="5498231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6079">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28994764" w14:textId="50FCB7F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6079">
              <w:rPr>
                <w:rFonts w:ascii="Georgia" w:hAnsi="Georgia"/>
                <w:iCs/>
                <w:sz w:val="24"/>
                <w:szCs w:val="24"/>
              </w:rPr>
              <w:t>Very High</w:t>
            </w:r>
            <w:r w:rsidRPr="00630699">
              <w:rPr>
                <w:rFonts w:ascii="Georgia" w:hAnsi="Georgia"/>
                <w:iCs/>
                <w:sz w:val="24"/>
                <w:szCs w:val="24"/>
              </w:rPr>
              <w:fldChar w:fldCharType="end"/>
            </w:r>
          </w:p>
        </w:tc>
        <w:tc>
          <w:tcPr>
            <w:tcW w:w="423" w:type="pct"/>
            <w:shd w:val="clear" w:color="auto" w:fill="FFFFFF" w:themeFill="background1"/>
          </w:tcPr>
          <w:p w14:paraId="1B549D6C" w14:textId="64B7552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6079">
              <w:rPr>
                <w:rFonts w:ascii="Georgia" w:hAnsi="Georgia"/>
                <w:iCs/>
                <w:sz w:val="24"/>
                <w:szCs w:val="24"/>
              </w:rPr>
              <w:t>Administrative Controls</w:t>
            </w:r>
            <w:r w:rsidRPr="00630699">
              <w:rPr>
                <w:rFonts w:ascii="Georgia" w:hAnsi="Georgia"/>
                <w:iCs/>
                <w:sz w:val="24"/>
                <w:szCs w:val="24"/>
              </w:rPr>
              <w:fldChar w:fldCharType="end"/>
            </w:r>
          </w:p>
        </w:tc>
        <w:tc>
          <w:tcPr>
            <w:tcW w:w="423" w:type="pct"/>
            <w:shd w:val="clear" w:color="auto" w:fill="FFFFFF" w:themeFill="background1"/>
          </w:tcPr>
          <w:p w14:paraId="182806C3" w14:textId="3A2BBF4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6079">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5298281A" w14:textId="52AF54D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6079">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32474F4E" w14:textId="06BF2AB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6079">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74BA1F5A" w14:textId="23C24E4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6079">
              <w:rPr>
                <w:rFonts w:ascii="Georgia" w:hAnsi="Georgia"/>
                <w:iCs/>
                <w:sz w:val="24"/>
                <w:szCs w:val="24"/>
              </w:rPr>
              <w:t>Incentiv</w:t>
            </w:r>
            <w:r w:rsidR="00084883">
              <w:rPr>
                <w:rFonts w:ascii="Georgia" w:hAnsi="Georgia"/>
                <w:iCs/>
                <w:sz w:val="24"/>
                <w:szCs w:val="24"/>
              </w:rPr>
              <w:t>ise completion of project payment (Bonus)</w:t>
            </w:r>
            <w:r w:rsidRPr="00630699">
              <w:rPr>
                <w:rFonts w:ascii="Georgia" w:hAnsi="Georgia"/>
                <w:iCs/>
                <w:sz w:val="24"/>
                <w:szCs w:val="24"/>
              </w:rPr>
              <w:fldChar w:fldCharType="end"/>
            </w:r>
          </w:p>
        </w:tc>
        <w:tc>
          <w:tcPr>
            <w:tcW w:w="423" w:type="pct"/>
            <w:shd w:val="clear" w:color="auto" w:fill="FFFFFF" w:themeFill="background1"/>
          </w:tcPr>
          <w:p w14:paraId="2351AC7E" w14:textId="60E8EEA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84883">
              <w:rPr>
                <w:rFonts w:ascii="Georgia" w:hAnsi="Georgia"/>
                <w:iCs/>
                <w:sz w:val="24"/>
                <w:szCs w:val="24"/>
              </w:rPr>
              <w:t>RG</w:t>
            </w:r>
            <w:r w:rsidRPr="00630699">
              <w:rPr>
                <w:rFonts w:ascii="Georgia" w:hAnsi="Georgia"/>
                <w:iCs/>
                <w:sz w:val="24"/>
                <w:szCs w:val="24"/>
              </w:rPr>
              <w:fldChar w:fldCharType="end"/>
            </w:r>
          </w:p>
        </w:tc>
        <w:tc>
          <w:tcPr>
            <w:tcW w:w="425" w:type="pct"/>
            <w:shd w:val="clear" w:color="auto" w:fill="FFFFFF" w:themeFill="background1"/>
          </w:tcPr>
          <w:p w14:paraId="0F532DBA" w14:textId="08F5B46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84883">
              <w:rPr>
                <w:rFonts w:ascii="Georgia" w:hAnsi="Georgia"/>
                <w:iCs/>
                <w:sz w:val="24"/>
                <w:szCs w:val="24"/>
              </w:rPr>
              <w:t>Sam Ng</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79736F82"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84883">
              <w:t>Project manager leaving project</w:t>
            </w:r>
            <w:r w:rsidRPr="00E27A5C">
              <w:fldChar w:fldCharType="end"/>
            </w:r>
          </w:p>
        </w:tc>
        <w:tc>
          <w:tcPr>
            <w:tcW w:w="423" w:type="pct"/>
            <w:gridSpan w:val="2"/>
            <w:shd w:val="clear" w:color="auto" w:fill="FFFFFF" w:themeFill="background1"/>
          </w:tcPr>
          <w:p w14:paraId="5B4082FB" w14:textId="34A4992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84883">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54EDB4EB" w14:textId="100E7AB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84883">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3E427E21" w14:textId="4356FD9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84883">
              <w:rPr>
                <w:rFonts w:ascii="Georgia" w:hAnsi="Georgia"/>
                <w:iCs/>
                <w:sz w:val="24"/>
                <w:szCs w:val="24"/>
              </w:rPr>
              <w:t>Very High</w:t>
            </w:r>
            <w:r w:rsidRPr="00630699">
              <w:rPr>
                <w:rFonts w:ascii="Georgia" w:hAnsi="Georgia"/>
                <w:iCs/>
                <w:sz w:val="24"/>
                <w:szCs w:val="24"/>
              </w:rPr>
              <w:fldChar w:fldCharType="end"/>
            </w:r>
          </w:p>
        </w:tc>
        <w:tc>
          <w:tcPr>
            <w:tcW w:w="423" w:type="pct"/>
            <w:shd w:val="clear" w:color="auto" w:fill="FFFFFF" w:themeFill="background1"/>
          </w:tcPr>
          <w:p w14:paraId="17ED7AE7" w14:textId="289F8C9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84883">
              <w:rPr>
                <w:rFonts w:ascii="Georgia" w:hAnsi="Georgia"/>
                <w:iCs/>
                <w:sz w:val="24"/>
                <w:szCs w:val="24"/>
              </w:rPr>
              <w:t>Administrative Controls</w:t>
            </w:r>
            <w:r w:rsidRPr="00630699">
              <w:rPr>
                <w:rFonts w:ascii="Georgia" w:hAnsi="Georgia"/>
                <w:iCs/>
                <w:sz w:val="24"/>
                <w:szCs w:val="24"/>
              </w:rPr>
              <w:fldChar w:fldCharType="end"/>
            </w:r>
          </w:p>
        </w:tc>
        <w:tc>
          <w:tcPr>
            <w:tcW w:w="423" w:type="pct"/>
            <w:shd w:val="clear" w:color="auto" w:fill="FFFFFF" w:themeFill="background1"/>
          </w:tcPr>
          <w:p w14:paraId="0C90AB44" w14:textId="6384FC0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84883">
              <w:rPr>
                <w:rFonts w:ascii="Georgia" w:hAnsi="Georgia"/>
                <w:iCs/>
                <w:sz w:val="24"/>
                <w:szCs w:val="24"/>
              </w:rPr>
              <w:t xml:space="preserve">D </w:t>
            </w:r>
            <w:r w:rsidRPr="00630699">
              <w:rPr>
                <w:rFonts w:ascii="Georgia" w:hAnsi="Georgia"/>
                <w:iCs/>
                <w:sz w:val="24"/>
                <w:szCs w:val="24"/>
              </w:rPr>
              <w:fldChar w:fldCharType="end"/>
            </w:r>
          </w:p>
        </w:tc>
        <w:tc>
          <w:tcPr>
            <w:tcW w:w="423" w:type="pct"/>
            <w:shd w:val="clear" w:color="auto" w:fill="FFFFFF" w:themeFill="background1"/>
          </w:tcPr>
          <w:p w14:paraId="2506FDC9" w14:textId="0232FFE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84883">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1842D6B2" w14:textId="0856C29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84883">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573339DD" w14:textId="71DCC70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84883">
              <w:rPr>
                <w:rFonts w:ascii="Georgia" w:hAnsi="Georgia"/>
                <w:iCs/>
                <w:sz w:val="24"/>
                <w:szCs w:val="24"/>
              </w:rPr>
              <w:t>Incentivise completion of project payment (Bonus)</w:t>
            </w:r>
            <w:r w:rsidRPr="00630699">
              <w:rPr>
                <w:rFonts w:ascii="Georgia" w:hAnsi="Georgia"/>
                <w:iCs/>
                <w:sz w:val="24"/>
                <w:szCs w:val="24"/>
              </w:rPr>
              <w:fldChar w:fldCharType="end"/>
            </w:r>
          </w:p>
        </w:tc>
        <w:tc>
          <w:tcPr>
            <w:tcW w:w="423" w:type="pct"/>
            <w:shd w:val="clear" w:color="auto" w:fill="FFFFFF" w:themeFill="background1"/>
          </w:tcPr>
          <w:p w14:paraId="633FACE6" w14:textId="555C667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84883">
              <w:rPr>
                <w:rFonts w:ascii="Georgia" w:hAnsi="Georgia"/>
                <w:iCs/>
                <w:sz w:val="24"/>
                <w:szCs w:val="24"/>
              </w:rPr>
              <w:t xml:space="preserve">RG </w:t>
            </w:r>
            <w:r w:rsidRPr="00630699">
              <w:rPr>
                <w:rFonts w:ascii="Georgia" w:hAnsi="Georgia"/>
                <w:iCs/>
                <w:sz w:val="24"/>
                <w:szCs w:val="24"/>
              </w:rPr>
              <w:fldChar w:fldCharType="end"/>
            </w:r>
          </w:p>
        </w:tc>
        <w:tc>
          <w:tcPr>
            <w:tcW w:w="425" w:type="pct"/>
            <w:shd w:val="clear" w:color="auto" w:fill="FFFFFF" w:themeFill="background1"/>
          </w:tcPr>
          <w:p w14:paraId="1CD8D6B0" w14:textId="60D1F22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84883">
              <w:rPr>
                <w:rFonts w:ascii="Georgia" w:hAnsi="Georgia"/>
                <w:iCs/>
                <w:sz w:val="24"/>
                <w:szCs w:val="24"/>
              </w:rPr>
              <w:t>Sam Ng</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5A2B14C9"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84883">
              <w:t>N/A due to the nature of the contract</w:t>
            </w:r>
            <w:r w:rsidRPr="00E27A5C">
              <w:fldChar w:fldCharType="end"/>
            </w:r>
          </w:p>
        </w:tc>
        <w:tc>
          <w:tcPr>
            <w:tcW w:w="423" w:type="pct"/>
            <w:gridSpan w:val="2"/>
            <w:shd w:val="clear" w:color="auto" w:fill="FFFFFF" w:themeFill="background1"/>
          </w:tcPr>
          <w:p w14:paraId="2B52A029" w14:textId="214CDF2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1BD71D9D" w14:textId="71CF00B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697C5E9" w14:textId="069FCA8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7904620" w14:textId="16D3A0C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64DF023B" w14:textId="58073C3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5A656BA5" w14:textId="3F76D41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7FDF8D74" w14:textId="64AB410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3E42864A" w14:textId="7D4FDCB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19269522" w14:textId="0A737BA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4883">
              <w:t>RG</w:t>
            </w:r>
            <w:r w:rsidRPr="00630699">
              <w:fldChar w:fldCharType="end"/>
            </w:r>
          </w:p>
        </w:tc>
        <w:tc>
          <w:tcPr>
            <w:tcW w:w="425" w:type="pct"/>
            <w:shd w:val="clear" w:color="auto" w:fill="FFFFFF" w:themeFill="background1"/>
          </w:tcPr>
          <w:p w14:paraId="7834016E" w14:textId="715CA36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4883">
              <w:t>Sam Ng</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5718FE77"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84883">
              <w:t>Failure to communicate with new landscapers</w:t>
            </w:r>
            <w:r w:rsidRPr="00E27A5C">
              <w:fldChar w:fldCharType="end"/>
            </w:r>
          </w:p>
        </w:tc>
        <w:tc>
          <w:tcPr>
            <w:tcW w:w="423" w:type="pct"/>
            <w:gridSpan w:val="2"/>
            <w:shd w:val="clear" w:color="auto" w:fill="FFFFFF" w:themeFill="background1"/>
          </w:tcPr>
          <w:p w14:paraId="04E6155D" w14:textId="5F84B4F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4883">
              <w:t>C</w:t>
            </w:r>
            <w:r w:rsidRPr="00630699">
              <w:fldChar w:fldCharType="end"/>
            </w:r>
          </w:p>
        </w:tc>
        <w:tc>
          <w:tcPr>
            <w:tcW w:w="423" w:type="pct"/>
            <w:shd w:val="clear" w:color="auto" w:fill="FFFFFF" w:themeFill="background1"/>
          </w:tcPr>
          <w:p w14:paraId="09CE34AE" w14:textId="322FD07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4883">
              <w:t>3</w:t>
            </w:r>
            <w:r w:rsidRPr="00630699">
              <w:fldChar w:fldCharType="end"/>
            </w:r>
          </w:p>
        </w:tc>
        <w:tc>
          <w:tcPr>
            <w:tcW w:w="423" w:type="pct"/>
            <w:shd w:val="clear" w:color="auto" w:fill="FFFFFF" w:themeFill="background1"/>
          </w:tcPr>
          <w:p w14:paraId="46C7AAE9" w14:textId="1F28F39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4883">
              <w:t>High</w:t>
            </w:r>
            <w:r w:rsidRPr="00630699">
              <w:fldChar w:fldCharType="end"/>
            </w:r>
          </w:p>
        </w:tc>
        <w:tc>
          <w:tcPr>
            <w:tcW w:w="423" w:type="pct"/>
            <w:shd w:val="clear" w:color="auto" w:fill="FFFFFF" w:themeFill="background1"/>
          </w:tcPr>
          <w:p w14:paraId="74F49338" w14:textId="7A926E8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4883">
              <w:t>Administrative Controls</w:t>
            </w:r>
            <w:r w:rsidRPr="00630699">
              <w:fldChar w:fldCharType="end"/>
            </w:r>
          </w:p>
        </w:tc>
        <w:tc>
          <w:tcPr>
            <w:tcW w:w="423" w:type="pct"/>
            <w:shd w:val="clear" w:color="auto" w:fill="FFFFFF" w:themeFill="background1"/>
          </w:tcPr>
          <w:p w14:paraId="65C0BEBB" w14:textId="494812A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4883">
              <w:t>D</w:t>
            </w:r>
            <w:r w:rsidRPr="00630699">
              <w:fldChar w:fldCharType="end"/>
            </w:r>
          </w:p>
        </w:tc>
        <w:tc>
          <w:tcPr>
            <w:tcW w:w="423" w:type="pct"/>
            <w:shd w:val="clear" w:color="auto" w:fill="FFFFFF" w:themeFill="background1"/>
          </w:tcPr>
          <w:p w14:paraId="2E6201A6" w14:textId="1AB38AB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4883">
              <w:t>3</w:t>
            </w:r>
            <w:r w:rsidRPr="00630699">
              <w:fldChar w:fldCharType="end"/>
            </w:r>
          </w:p>
        </w:tc>
        <w:tc>
          <w:tcPr>
            <w:tcW w:w="423" w:type="pct"/>
            <w:shd w:val="clear" w:color="auto" w:fill="FFFFFF" w:themeFill="background1"/>
          </w:tcPr>
          <w:p w14:paraId="00E5FE7F" w14:textId="55B2A8A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4883">
              <w:t>Moderate</w:t>
            </w:r>
            <w:r w:rsidRPr="00630699">
              <w:fldChar w:fldCharType="end"/>
            </w:r>
          </w:p>
        </w:tc>
        <w:tc>
          <w:tcPr>
            <w:tcW w:w="423" w:type="pct"/>
            <w:shd w:val="clear" w:color="auto" w:fill="FFFFFF" w:themeFill="background1"/>
          </w:tcPr>
          <w:p w14:paraId="126102AA" w14:textId="163C3CE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4883">
              <w:t>Weekly schedule meetings, Pre Starts, email communications</w:t>
            </w:r>
            <w:r w:rsidRPr="00630699">
              <w:fldChar w:fldCharType="end"/>
            </w:r>
          </w:p>
        </w:tc>
        <w:tc>
          <w:tcPr>
            <w:tcW w:w="423" w:type="pct"/>
            <w:shd w:val="clear" w:color="auto" w:fill="FFFFFF" w:themeFill="background1"/>
          </w:tcPr>
          <w:p w14:paraId="2EAFF3E6" w14:textId="67A7667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4883">
              <w:t>RG</w:t>
            </w:r>
            <w:r w:rsidRPr="00630699">
              <w:fldChar w:fldCharType="end"/>
            </w:r>
          </w:p>
        </w:tc>
        <w:tc>
          <w:tcPr>
            <w:tcW w:w="425" w:type="pct"/>
            <w:shd w:val="clear" w:color="auto" w:fill="FFFFFF" w:themeFill="background1"/>
          </w:tcPr>
          <w:p w14:paraId="2F2C901E" w14:textId="0C55377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4883">
              <w:t>Sam Ng</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0979AB50"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84883">
              <w:t>Failure to pay contractors within timeframe. Contractor refuses to work until payment</w:t>
            </w:r>
            <w:r w:rsidRPr="00E27A5C">
              <w:fldChar w:fldCharType="end"/>
            </w:r>
          </w:p>
        </w:tc>
        <w:tc>
          <w:tcPr>
            <w:tcW w:w="423" w:type="pct"/>
            <w:gridSpan w:val="2"/>
            <w:shd w:val="clear" w:color="auto" w:fill="FFFFFF" w:themeFill="background1"/>
          </w:tcPr>
          <w:p w14:paraId="3728B4C8" w14:textId="78E8314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4883">
              <w:t>C</w:t>
            </w:r>
            <w:r w:rsidRPr="00630699">
              <w:fldChar w:fldCharType="end"/>
            </w:r>
          </w:p>
        </w:tc>
        <w:tc>
          <w:tcPr>
            <w:tcW w:w="423" w:type="pct"/>
            <w:shd w:val="clear" w:color="auto" w:fill="FFFFFF" w:themeFill="background1"/>
          </w:tcPr>
          <w:p w14:paraId="2FAC330D" w14:textId="1566240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4883">
              <w:t>3</w:t>
            </w:r>
            <w:r w:rsidRPr="00630699">
              <w:fldChar w:fldCharType="end"/>
            </w:r>
          </w:p>
        </w:tc>
        <w:tc>
          <w:tcPr>
            <w:tcW w:w="423" w:type="pct"/>
            <w:shd w:val="clear" w:color="auto" w:fill="FFFFFF" w:themeFill="background1"/>
          </w:tcPr>
          <w:p w14:paraId="7C2F3DC1" w14:textId="1474760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4883">
              <w:t>High</w:t>
            </w:r>
            <w:r w:rsidRPr="00630699">
              <w:fldChar w:fldCharType="end"/>
            </w:r>
          </w:p>
        </w:tc>
        <w:tc>
          <w:tcPr>
            <w:tcW w:w="423" w:type="pct"/>
            <w:shd w:val="clear" w:color="auto" w:fill="FFFFFF" w:themeFill="background1"/>
          </w:tcPr>
          <w:p w14:paraId="3B61129E" w14:textId="12812C0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4883">
              <w:t>Administrative Controls</w:t>
            </w:r>
            <w:r w:rsidRPr="00630699">
              <w:fldChar w:fldCharType="end"/>
            </w:r>
          </w:p>
        </w:tc>
        <w:tc>
          <w:tcPr>
            <w:tcW w:w="423" w:type="pct"/>
            <w:shd w:val="clear" w:color="auto" w:fill="FFFFFF" w:themeFill="background1"/>
          </w:tcPr>
          <w:p w14:paraId="16141AD5" w14:textId="1A9D500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4883">
              <w:t>D</w:t>
            </w:r>
            <w:r w:rsidRPr="00630699">
              <w:fldChar w:fldCharType="end"/>
            </w:r>
          </w:p>
        </w:tc>
        <w:tc>
          <w:tcPr>
            <w:tcW w:w="423" w:type="pct"/>
            <w:shd w:val="clear" w:color="auto" w:fill="FFFFFF" w:themeFill="background1"/>
          </w:tcPr>
          <w:p w14:paraId="1C561248" w14:textId="55E0BCB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4883">
              <w:t>3</w:t>
            </w:r>
            <w:r w:rsidRPr="00630699">
              <w:fldChar w:fldCharType="end"/>
            </w:r>
          </w:p>
        </w:tc>
        <w:tc>
          <w:tcPr>
            <w:tcW w:w="423" w:type="pct"/>
            <w:shd w:val="clear" w:color="auto" w:fill="FFFFFF" w:themeFill="background1"/>
          </w:tcPr>
          <w:p w14:paraId="2D0810C6" w14:textId="31BCB26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4883">
              <w:t>Moderate</w:t>
            </w:r>
            <w:r w:rsidRPr="00630699">
              <w:fldChar w:fldCharType="end"/>
            </w:r>
          </w:p>
        </w:tc>
        <w:tc>
          <w:tcPr>
            <w:tcW w:w="423" w:type="pct"/>
            <w:shd w:val="clear" w:color="auto" w:fill="FFFFFF" w:themeFill="background1"/>
          </w:tcPr>
          <w:p w14:paraId="297853BF" w14:textId="1B5BC2A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4883">
              <w:t>Agreed terms and conditions</w:t>
            </w:r>
            <w:r w:rsidRPr="00630699">
              <w:fldChar w:fldCharType="end"/>
            </w:r>
          </w:p>
        </w:tc>
        <w:tc>
          <w:tcPr>
            <w:tcW w:w="423" w:type="pct"/>
            <w:shd w:val="clear" w:color="auto" w:fill="FFFFFF" w:themeFill="background1"/>
          </w:tcPr>
          <w:p w14:paraId="08319BBC" w14:textId="5176B1F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4883">
              <w:t>RG</w:t>
            </w:r>
            <w:r w:rsidRPr="00630699">
              <w:fldChar w:fldCharType="end"/>
            </w:r>
          </w:p>
        </w:tc>
        <w:tc>
          <w:tcPr>
            <w:tcW w:w="425" w:type="pct"/>
            <w:shd w:val="clear" w:color="auto" w:fill="FFFFFF" w:themeFill="background1"/>
          </w:tcPr>
          <w:p w14:paraId="72302A80" w14:textId="7A7033A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84883">
              <w:t>Sam Ng</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58"/>
        <w:gridCol w:w="598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30E34AE6"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084883">
              <w:rPr>
                <w:rFonts w:ascii="Georgia" w:hAnsi="Georgia"/>
                <w:iCs/>
                <w:sz w:val="24"/>
                <w:szCs w:val="24"/>
              </w:rPr>
              <w:t>Cascade Peak Chalets Landscaping Project</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0D0A3031"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084883">
              <w:rPr>
                <w:rFonts w:ascii="Georgia" w:hAnsi="Georgia"/>
                <w:iCs/>
                <w:sz w:val="24"/>
                <w:szCs w:val="24"/>
              </w:rPr>
              <w:t>Rue Grimston</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315C1BA6"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084883">
              <w:rPr>
                <w:rFonts w:ascii="Georgia" w:hAnsi="Georgia"/>
                <w:iCs/>
                <w:sz w:val="24"/>
                <w:szCs w:val="24"/>
              </w:rPr>
              <w:t>23/10/2020</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6D632F5C"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A9790F">
              <w:rPr>
                <w:rFonts w:ascii="Georgia" w:hAnsi="Georgia"/>
                <w:iCs/>
                <w:sz w:val="24"/>
                <w:szCs w:val="24"/>
              </w:rPr>
              <w:t>Landscaping site supervisor resigning</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0A909E5B"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A9790F">
              <w:rPr>
                <w:rFonts w:ascii="Georgia" w:hAnsi="Georgia"/>
                <w:iCs/>
                <w:sz w:val="24"/>
                <w:szCs w:val="24"/>
              </w:rPr>
              <w:t>Sam Ng</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3F9719C6"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AB40EF">
              <w:rPr>
                <w:rFonts w:ascii="Georgia" w:hAnsi="Georgia"/>
                <w:iCs/>
                <w:sz w:val="24"/>
                <w:szCs w:val="24"/>
              </w:rPr>
              <w:t xml:space="preserve">Very </w:t>
            </w:r>
            <w:r w:rsidR="00A9790F">
              <w:rPr>
                <w:rFonts w:ascii="Georgia" w:hAnsi="Georgia"/>
                <w:iCs/>
                <w:sz w:val="24"/>
                <w:szCs w:val="24"/>
              </w:rPr>
              <w:t>High</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1CD3B810"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A9790F">
              <w:rPr>
                <w:rFonts w:ascii="Georgia" w:hAnsi="Georgia"/>
                <w:iCs/>
                <w:sz w:val="24"/>
                <w:szCs w:val="24"/>
              </w:rPr>
              <w:t>Project completion incentive payment</w:t>
            </w:r>
            <w:r w:rsidR="00AB40EF">
              <w:rPr>
                <w:rFonts w:ascii="Georgia" w:hAnsi="Georgia"/>
                <w:iCs/>
                <w:sz w:val="24"/>
                <w:szCs w:val="24"/>
              </w:rPr>
              <w:t xml:space="preserve"> (mitigation)</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74022AA3"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A9790F">
              <w:rPr>
                <w:rFonts w:ascii="Georgia" w:hAnsi="Georgia"/>
                <w:iCs/>
                <w:sz w:val="24"/>
                <w:szCs w:val="24"/>
              </w:rPr>
              <w:t>Weekly one on one meetings (check ins)</w:t>
            </w:r>
            <w:r w:rsidR="00AB40EF">
              <w:rPr>
                <w:rFonts w:ascii="Georgia" w:hAnsi="Georgia"/>
                <w:iCs/>
                <w:sz w:val="24"/>
                <w:szCs w:val="24"/>
              </w:rPr>
              <w:t xml:space="preserve"> (mitigation)</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6A1A8B16"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AB40EF">
              <w:rPr>
                <w:rFonts w:ascii="Georgia" w:hAnsi="Georgia"/>
                <w:iCs/>
                <w:sz w:val="24"/>
                <w:szCs w:val="24"/>
              </w:rPr>
              <w:t>Leading hand has been identified for promotion (acceptance)</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5092A98A"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B40EF">
              <w:rPr>
                <w:rFonts w:ascii="Georgia" w:hAnsi="Georgia"/>
                <w:iCs/>
                <w:sz w:val="24"/>
                <w:szCs w:val="24"/>
              </w:rPr>
              <w:t>High</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221503B9" w14:textId="77777777" w:rsidR="00AB40EF"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B40EF">
              <w:rPr>
                <w:rFonts w:ascii="Georgia" w:hAnsi="Georgia"/>
                <w:iCs/>
                <w:sz w:val="24"/>
                <w:szCs w:val="24"/>
              </w:rPr>
              <w:t>Discussion project completion incentive payment with HR</w:t>
            </w:r>
          </w:p>
          <w:p w14:paraId="6EB1637E" w14:textId="77777777" w:rsidR="00AB40EF" w:rsidRDefault="00AB40EF" w:rsidP="00C06164">
            <w:pPr>
              <w:rPr>
                <w:rFonts w:ascii="Georgia" w:hAnsi="Georgia"/>
                <w:iCs/>
                <w:sz w:val="24"/>
                <w:szCs w:val="24"/>
              </w:rPr>
            </w:pPr>
            <w:r>
              <w:rPr>
                <w:rFonts w:ascii="Georgia" w:hAnsi="Georgia"/>
                <w:iCs/>
                <w:sz w:val="24"/>
                <w:szCs w:val="24"/>
              </w:rPr>
              <w:t>Commitement for one on one meetings</w:t>
            </w:r>
          </w:p>
          <w:p w14:paraId="306125C1" w14:textId="7D3EFF5D" w:rsidR="009D0888" w:rsidRPr="00C06164" w:rsidRDefault="00AB40EF" w:rsidP="00C06164">
            <w:pPr>
              <w:rPr>
                <w:rFonts w:ascii="Georgia" w:hAnsi="Georgia"/>
                <w:iCs/>
                <w:sz w:val="24"/>
                <w:szCs w:val="24"/>
              </w:rPr>
            </w:pPr>
            <w:r>
              <w:rPr>
                <w:rFonts w:ascii="Georgia" w:hAnsi="Georgia"/>
                <w:iCs/>
                <w:sz w:val="24"/>
                <w:szCs w:val="24"/>
              </w:rPr>
              <w:t>Succession planning with leading hand</w:t>
            </w:r>
            <w:r w:rsidR="009D0888"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0E12B547" w14:textId="5C4EF732" w:rsidR="00AB40EF"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B40EF">
              <w:rPr>
                <w:rFonts w:ascii="Georgia" w:hAnsi="Georgia"/>
                <w:iCs/>
                <w:sz w:val="24"/>
                <w:szCs w:val="24"/>
              </w:rPr>
              <w:t xml:space="preserve">Incentive payment </w:t>
            </w:r>
          </w:p>
          <w:p w14:paraId="5C6E1074" w14:textId="17A68A01" w:rsidR="00AB40EF" w:rsidRDefault="00AB40EF" w:rsidP="00C06164">
            <w:pPr>
              <w:rPr>
                <w:rFonts w:ascii="Georgia" w:hAnsi="Georgia"/>
                <w:iCs/>
                <w:sz w:val="24"/>
                <w:szCs w:val="24"/>
              </w:rPr>
            </w:pPr>
            <w:r>
              <w:rPr>
                <w:rFonts w:ascii="Georgia" w:hAnsi="Georgia"/>
                <w:iCs/>
                <w:sz w:val="24"/>
                <w:szCs w:val="24"/>
              </w:rPr>
              <w:t>Within two weeks</w:t>
            </w:r>
          </w:p>
          <w:p w14:paraId="31CB82FA" w14:textId="1CC6B4CC" w:rsidR="009D0888" w:rsidRPr="00CA6DB7" w:rsidRDefault="009D0888" w:rsidP="00C06164">
            <w:pPr>
              <w:rPr>
                <w:rFonts w:ascii="Georgia" w:hAnsi="Georgia"/>
                <w:sz w:val="24"/>
                <w:szCs w:val="24"/>
              </w:rPr>
            </w:pP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38CA0D93" w14:textId="6C8A6271"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B40EF">
              <w:rPr>
                <w:rFonts w:ascii="Georgia" w:hAnsi="Georgia"/>
                <w:iCs/>
                <w:sz w:val="24"/>
                <w:szCs w:val="24"/>
              </w:rPr>
              <w:t>Identified leading hand for promotion</w:t>
            </w:r>
            <w:r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76"/>
        <w:gridCol w:w="39"/>
        <w:gridCol w:w="7669"/>
        <w:gridCol w:w="85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FD7EF6A" w14:textId="5ED2AF90" w:rsidR="00A41D0D" w:rsidRPr="00CD5BBB" w:rsidRDefault="00A41D0D" w:rsidP="009D3EB8">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772E3">
              <w:t>The ISO framework mirrors the plan, do, check</w:t>
            </w:r>
            <w:r w:rsidR="00A9790F">
              <w:t xml:space="preserve"> act cycle, which is common to all management systems designs. The major elements of the framework are: policy and governance, program design, implementation, monitoring and review and continual improvement.</w:t>
            </w: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714"/>
        <w:gridCol w:w="676"/>
        <w:gridCol w:w="676"/>
        <w:gridCol w:w="677"/>
        <w:gridCol w:w="677"/>
        <w:gridCol w:w="682"/>
        <w:gridCol w:w="677"/>
        <w:gridCol w:w="677"/>
        <w:gridCol w:w="678"/>
        <w:gridCol w:w="677"/>
        <w:gridCol w:w="677"/>
        <w:gridCol w:w="896"/>
        <w:gridCol w:w="858"/>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2A29CCB0"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772E3">
              <w:rPr>
                <w:rFonts w:ascii="Georgia" w:hAnsi="Georgia"/>
                <w:iCs/>
                <w:sz w:val="24"/>
                <w:szCs w:val="24"/>
              </w:rPr>
              <w:t>Mandate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79C3B9F"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1ED45175"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772E3">
              <w:t>Design of framework to manage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58335A2E"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772E3">
              <w:t>Continual improvement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57FE289F"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772E3">
              <w:t>Implementing risk management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547B51C1"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772E3">
              <w:t>Monitoring reviewing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2B43567F" w14:textId="13EF82F6" w:rsidR="00CD5BBB" w:rsidRPr="00E96245"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A9790F">
              <w:t>Plan, Do, Check, Act (PDCA) model, is a</w:t>
            </w:r>
            <w:r w:rsidR="00AB40EF">
              <w:t xml:space="preserve"> </w:t>
            </w:r>
            <w:r w:rsidR="00A9790F">
              <w:t>four-step management method used in business for the control and  continuous improvement of process and products.  the Deming wheel</w:t>
            </w: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30" w:name="_Toc523902364"/>
      <w:r>
        <w:lastRenderedPageBreak/>
        <w:t>Workbook Checklist</w:t>
      </w:r>
      <w:bookmarkEnd w:id="22"/>
      <w:bookmarkEnd w:id="30"/>
    </w:p>
    <w:tbl>
      <w:tblPr>
        <w:tblStyle w:val="TableGrid"/>
        <w:tblW w:w="0" w:type="auto"/>
        <w:tblLook w:val="04A0" w:firstRow="1" w:lastRow="0" w:firstColumn="1" w:lastColumn="0" w:noHBand="0" w:noVBand="1"/>
      </w:tblPr>
      <w:tblGrid>
        <w:gridCol w:w="9242"/>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54FC7F1E"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1D142F" w:rsidRPr="00852FE4">
              <w:rPr>
                <w:b/>
              </w:rPr>
            </w:r>
            <w:r w:rsidR="00CD637C">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6AA53B04"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1D142F" w:rsidRPr="00852FE4">
              <w:rPr>
                <w:b/>
              </w:rPr>
            </w:r>
            <w:r w:rsidR="00CD637C">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034876" w14:textId="77777777" w:rsidR="00CD637C" w:rsidRDefault="00CD637C" w:rsidP="00BD64CC">
      <w:r>
        <w:separator/>
      </w:r>
    </w:p>
  </w:endnote>
  <w:endnote w:type="continuationSeparator" w:id="0">
    <w:p w14:paraId="1836CBD3" w14:textId="77777777" w:rsidR="00CD637C" w:rsidRDefault="00CD637C"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FB441" w14:textId="10695A2A" w:rsidR="00CD637C" w:rsidRPr="00273145" w:rsidRDefault="00CD637C"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CD637C" w:rsidRPr="00273145" w:rsidRDefault="00CD637C"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5B581" w14:textId="36352743" w:rsidR="00CD637C" w:rsidRPr="00273145" w:rsidRDefault="00CD637C"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CD637C" w:rsidRPr="00273145" w:rsidRDefault="00CD637C"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4A9EEA" w14:textId="77777777" w:rsidR="00CD637C" w:rsidRDefault="00CD637C" w:rsidP="00BD64CC">
      <w:r>
        <w:separator/>
      </w:r>
    </w:p>
  </w:footnote>
  <w:footnote w:type="continuationSeparator" w:id="0">
    <w:p w14:paraId="0BF0A9B4" w14:textId="77777777" w:rsidR="00CD637C" w:rsidRDefault="00CD637C"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55E6"/>
    <w:rsid w:val="0001752E"/>
    <w:rsid w:val="00036ECF"/>
    <w:rsid w:val="00037D6A"/>
    <w:rsid w:val="00040264"/>
    <w:rsid w:val="0004185C"/>
    <w:rsid w:val="000473ED"/>
    <w:rsid w:val="000509D5"/>
    <w:rsid w:val="00060E6C"/>
    <w:rsid w:val="00070630"/>
    <w:rsid w:val="000830B7"/>
    <w:rsid w:val="00083530"/>
    <w:rsid w:val="000847D6"/>
    <w:rsid w:val="00084883"/>
    <w:rsid w:val="00087F86"/>
    <w:rsid w:val="00093871"/>
    <w:rsid w:val="000A4285"/>
    <w:rsid w:val="000B054A"/>
    <w:rsid w:val="000C0748"/>
    <w:rsid w:val="000C1DC8"/>
    <w:rsid w:val="000C2612"/>
    <w:rsid w:val="000D2D75"/>
    <w:rsid w:val="000E4893"/>
    <w:rsid w:val="000E5994"/>
    <w:rsid w:val="000E7FFA"/>
    <w:rsid w:val="000F6F97"/>
    <w:rsid w:val="00101015"/>
    <w:rsid w:val="00115661"/>
    <w:rsid w:val="001222BC"/>
    <w:rsid w:val="00131881"/>
    <w:rsid w:val="001451C8"/>
    <w:rsid w:val="0015448B"/>
    <w:rsid w:val="0015456C"/>
    <w:rsid w:val="001558AE"/>
    <w:rsid w:val="001601D2"/>
    <w:rsid w:val="001653AC"/>
    <w:rsid w:val="001666DE"/>
    <w:rsid w:val="0016711B"/>
    <w:rsid w:val="00177881"/>
    <w:rsid w:val="00181BBF"/>
    <w:rsid w:val="001829F0"/>
    <w:rsid w:val="0018303D"/>
    <w:rsid w:val="00184960"/>
    <w:rsid w:val="00196AF1"/>
    <w:rsid w:val="001976BC"/>
    <w:rsid w:val="001B7E75"/>
    <w:rsid w:val="001C06F5"/>
    <w:rsid w:val="001C70B1"/>
    <w:rsid w:val="001D142F"/>
    <w:rsid w:val="001D4AAC"/>
    <w:rsid w:val="001D5A70"/>
    <w:rsid w:val="001E2892"/>
    <w:rsid w:val="001F6F37"/>
    <w:rsid w:val="002014DA"/>
    <w:rsid w:val="00220622"/>
    <w:rsid w:val="0022122A"/>
    <w:rsid w:val="00226664"/>
    <w:rsid w:val="00230849"/>
    <w:rsid w:val="00240B4C"/>
    <w:rsid w:val="00243740"/>
    <w:rsid w:val="00245894"/>
    <w:rsid w:val="00252EF7"/>
    <w:rsid w:val="002619B4"/>
    <w:rsid w:val="00261D4F"/>
    <w:rsid w:val="002622E6"/>
    <w:rsid w:val="00263D8E"/>
    <w:rsid w:val="00266114"/>
    <w:rsid w:val="00273145"/>
    <w:rsid w:val="0027498D"/>
    <w:rsid w:val="00276CDE"/>
    <w:rsid w:val="00281592"/>
    <w:rsid w:val="00283D9C"/>
    <w:rsid w:val="00286EF4"/>
    <w:rsid w:val="002874B6"/>
    <w:rsid w:val="002B34CF"/>
    <w:rsid w:val="002B718E"/>
    <w:rsid w:val="002C13A2"/>
    <w:rsid w:val="00301653"/>
    <w:rsid w:val="0030739C"/>
    <w:rsid w:val="003108CD"/>
    <w:rsid w:val="00312EE5"/>
    <w:rsid w:val="00313DB6"/>
    <w:rsid w:val="003152F9"/>
    <w:rsid w:val="00320ABF"/>
    <w:rsid w:val="003229CA"/>
    <w:rsid w:val="0032323C"/>
    <w:rsid w:val="00324132"/>
    <w:rsid w:val="0032712A"/>
    <w:rsid w:val="00337011"/>
    <w:rsid w:val="0034715C"/>
    <w:rsid w:val="003525A7"/>
    <w:rsid w:val="00371934"/>
    <w:rsid w:val="00385465"/>
    <w:rsid w:val="0038738F"/>
    <w:rsid w:val="00392489"/>
    <w:rsid w:val="00394848"/>
    <w:rsid w:val="003A35C8"/>
    <w:rsid w:val="003A7DC9"/>
    <w:rsid w:val="003C1E46"/>
    <w:rsid w:val="003C5F0A"/>
    <w:rsid w:val="003C7257"/>
    <w:rsid w:val="003D30B0"/>
    <w:rsid w:val="003D5EBA"/>
    <w:rsid w:val="003F2E04"/>
    <w:rsid w:val="00401B61"/>
    <w:rsid w:val="004036BC"/>
    <w:rsid w:val="00405FB8"/>
    <w:rsid w:val="004060CB"/>
    <w:rsid w:val="00407903"/>
    <w:rsid w:val="004175B3"/>
    <w:rsid w:val="00434209"/>
    <w:rsid w:val="004368EB"/>
    <w:rsid w:val="00443B45"/>
    <w:rsid w:val="00444526"/>
    <w:rsid w:val="00451D04"/>
    <w:rsid w:val="004607EB"/>
    <w:rsid w:val="00461C4D"/>
    <w:rsid w:val="004820FF"/>
    <w:rsid w:val="00483B6E"/>
    <w:rsid w:val="00483D5C"/>
    <w:rsid w:val="004955A3"/>
    <w:rsid w:val="00495C97"/>
    <w:rsid w:val="004B0049"/>
    <w:rsid w:val="004B028D"/>
    <w:rsid w:val="004B17BF"/>
    <w:rsid w:val="004C2E2D"/>
    <w:rsid w:val="004C3E8C"/>
    <w:rsid w:val="004C3FA1"/>
    <w:rsid w:val="004D6B77"/>
    <w:rsid w:val="004F22C0"/>
    <w:rsid w:val="004F65C3"/>
    <w:rsid w:val="00516487"/>
    <w:rsid w:val="0052126E"/>
    <w:rsid w:val="00522C11"/>
    <w:rsid w:val="00523E33"/>
    <w:rsid w:val="00524DBE"/>
    <w:rsid w:val="00530EE9"/>
    <w:rsid w:val="00533039"/>
    <w:rsid w:val="00535CCE"/>
    <w:rsid w:val="00541E16"/>
    <w:rsid w:val="00553017"/>
    <w:rsid w:val="005609F1"/>
    <w:rsid w:val="0056181E"/>
    <w:rsid w:val="00561A6F"/>
    <w:rsid w:val="00564EE1"/>
    <w:rsid w:val="00580872"/>
    <w:rsid w:val="00581003"/>
    <w:rsid w:val="005A1275"/>
    <w:rsid w:val="005A15EC"/>
    <w:rsid w:val="005B478C"/>
    <w:rsid w:val="005B6CAC"/>
    <w:rsid w:val="005C0B59"/>
    <w:rsid w:val="005D1A98"/>
    <w:rsid w:val="005D2632"/>
    <w:rsid w:val="005D2C5D"/>
    <w:rsid w:val="005E0D65"/>
    <w:rsid w:val="005E63A6"/>
    <w:rsid w:val="005F389D"/>
    <w:rsid w:val="005F6BFF"/>
    <w:rsid w:val="005F7543"/>
    <w:rsid w:val="0061071B"/>
    <w:rsid w:val="006134D1"/>
    <w:rsid w:val="00616833"/>
    <w:rsid w:val="006225A3"/>
    <w:rsid w:val="00633C4B"/>
    <w:rsid w:val="00643387"/>
    <w:rsid w:val="00645CEE"/>
    <w:rsid w:val="00676B4B"/>
    <w:rsid w:val="006831FA"/>
    <w:rsid w:val="006B3B2C"/>
    <w:rsid w:val="006E0EBF"/>
    <w:rsid w:val="006E6699"/>
    <w:rsid w:val="006E69E5"/>
    <w:rsid w:val="006F37C3"/>
    <w:rsid w:val="00710AB2"/>
    <w:rsid w:val="00710FA9"/>
    <w:rsid w:val="00713071"/>
    <w:rsid w:val="007209F8"/>
    <w:rsid w:val="00725E91"/>
    <w:rsid w:val="00737A4D"/>
    <w:rsid w:val="0074265C"/>
    <w:rsid w:val="00752924"/>
    <w:rsid w:val="00752F2E"/>
    <w:rsid w:val="00755824"/>
    <w:rsid w:val="007572DB"/>
    <w:rsid w:val="00760369"/>
    <w:rsid w:val="00760D31"/>
    <w:rsid w:val="0077262F"/>
    <w:rsid w:val="0077564B"/>
    <w:rsid w:val="0079709A"/>
    <w:rsid w:val="007B136D"/>
    <w:rsid w:val="007C1517"/>
    <w:rsid w:val="007C5F38"/>
    <w:rsid w:val="007D2D8E"/>
    <w:rsid w:val="007D6476"/>
    <w:rsid w:val="007D7172"/>
    <w:rsid w:val="007E2C79"/>
    <w:rsid w:val="007E6A24"/>
    <w:rsid w:val="00817299"/>
    <w:rsid w:val="00817CD3"/>
    <w:rsid w:val="00823959"/>
    <w:rsid w:val="00833623"/>
    <w:rsid w:val="0083605A"/>
    <w:rsid w:val="0083662D"/>
    <w:rsid w:val="00842CF5"/>
    <w:rsid w:val="00842D2D"/>
    <w:rsid w:val="0084434A"/>
    <w:rsid w:val="008462FF"/>
    <w:rsid w:val="00847332"/>
    <w:rsid w:val="00855CBC"/>
    <w:rsid w:val="00862A3D"/>
    <w:rsid w:val="0087775A"/>
    <w:rsid w:val="008801F2"/>
    <w:rsid w:val="0088708F"/>
    <w:rsid w:val="008A3B49"/>
    <w:rsid w:val="008B2D91"/>
    <w:rsid w:val="008B3909"/>
    <w:rsid w:val="008B444C"/>
    <w:rsid w:val="008C3BDB"/>
    <w:rsid w:val="008C6B2F"/>
    <w:rsid w:val="008D2431"/>
    <w:rsid w:val="008D747A"/>
    <w:rsid w:val="00904F90"/>
    <w:rsid w:val="00914D17"/>
    <w:rsid w:val="0092062B"/>
    <w:rsid w:val="009212B0"/>
    <w:rsid w:val="0092188D"/>
    <w:rsid w:val="0092783E"/>
    <w:rsid w:val="00931F78"/>
    <w:rsid w:val="009441C2"/>
    <w:rsid w:val="00945229"/>
    <w:rsid w:val="009528B6"/>
    <w:rsid w:val="00952CD4"/>
    <w:rsid w:val="00975765"/>
    <w:rsid w:val="009852DF"/>
    <w:rsid w:val="009A254D"/>
    <w:rsid w:val="009B001A"/>
    <w:rsid w:val="009C03B3"/>
    <w:rsid w:val="009C2465"/>
    <w:rsid w:val="009C7C67"/>
    <w:rsid w:val="009D0888"/>
    <w:rsid w:val="009D0E58"/>
    <w:rsid w:val="009D3EB8"/>
    <w:rsid w:val="009E49B3"/>
    <w:rsid w:val="009F6DF7"/>
    <w:rsid w:val="009F7016"/>
    <w:rsid w:val="00A055D3"/>
    <w:rsid w:val="00A05BBE"/>
    <w:rsid w:val="00A07082"/>
    <w:rsid w:val="00A124EB"/>
    <w:rsid w:val="00A2505D"/>
    <w:rsid w:val="00A27C78"/>
    <w:rsid w:val="00A3169E"/>
    <w:rsid w:val="00A41D0D"/>
    <w:rsid w:val="00A44E3B"/>
    <w:rsid w:val="00A46079"/>
    <w:rsid w:val="00A51992"/>
    <w:rsid w:val="00A51D03"/>
    <w:rsid w:val="00A7094C"/>
    <w:rsid w:val="00A70E76"/>
    <w:rsid w:val="00A71AAB"/>
    <w:rsid w:val="00A77C3A"/>
    <w:rsid w:val="00A80486"/>
    <w:rsid w:val="00A84345"/>
    <w:rsid w:val="00A84AD0"/>
    <w:rsid w:val="00A90357"/>
    <w:rsid w:val="00A94BEF"/>
    <w:rsid w:val="00A9790F"/>
    <w:rsid w:val="00AA2A5B"/>
    <w:rsid w:val="00AA6010"/>
    <w:rsid w:val="00AB2098"/>
    <w:rsid w:val="00AB40EF"/>
    <w:rsid w:val="00AB4BD9"/>
    <w:rsid w:val="00AB7BB6"/>
    <w:rsid w:val="00AC6304"/>
    <w:rsid w:val="00AC738A"/>
    <w:rsid w:val="00AC7612"/>
    <w:rsid w:val="00AD0180"/>
    <w:rsid w:val="00AD1538"/>
    <w:rsid w:val="00AD73A6"/>
    <w:rsid w:val="00AE6703"/>
    <w:rsid w:val="00AF1B65"/>
    <w:rsid w:val="00AF3BDE"/>
    <w:rsid w:val="00B04D07"/>
    <w:rsid w:val="00B24BA8"/>
    <w:rsid w:val="00B26F1D"/>
    <w:rsid w:val="00B37963"/>
    <w:rsid w:val="00B432E1"/>
    <w:rsid w:val="00B44949"/>
    <w:rsid w:val="00B52E4B"/>
    <w:rsid w:val="00B55509"/>
    <w:rsid w:val="00B616B3"/>
    <w:rsid w:val="00B62F8E"/>
    <w:rsid w:val="00B80685"/>
    <w:rsid w:val="00B822D0"/>
    <w:rsid w:val="00B82B22"/>
    <w:rsid w:val="00B82CAA"/>
    <w:rsid w:val="00B85F6C"/>
    <w:rsid w:val="00B87DFD"/>
    <w:rsid w:val="00B92962"/>
    <w:rsid w:val="00BA0CE8"/>
    <w:rsid w:val="00BB1B68"/>
    <w:rsid w:val="00BC0E28"/>
    <w:rsid w:val="00BC2DB7"/>
    <w:rsid w:val="00BD64CC"/>
    <w:rsid w:val="00BE1EA9"/>
    <w:rsid w:val="00BE70AE"/>
    <w:rsid w:val="00BF0E80"/>
    <w:rsid w:val="00BF6D27"/>
    <w:rsid w:val="00BF76C0"/>
    <w:rsid w:val="00C06164"/>
    <w:rsid w:val="00C11264"/>
    <w:rsid w:val="00C11A8B"/>
    <w:rsid w:val="00C138ED"/>
    <w:rsid w:val="00C13C09"/>
    <w:rsid w:val="00C20C5B"/>
    <w:rsid w:val="00C21362"/>
    <w:rsid w:val="00C35E70"/>
    <w:rsid w:val="00C37FBE"/>
    <w:rsid w:val="00C44A01"/>
    <w:rsid w:val="00C46A1E"/>
    <w:rsid w:val="00C6317F"/>
    <w:rsid w:val="00C6687E"/>
    <w:rsid w:val="00C737B0"/>
    <w:rsid w:val="00C81EF2"/>
    <w:rsid w:val="00C90989"/>
    <w:rsid w:val="00C95137"/>
    <w:rsid w:val="00C971F2"/>
    <w:rsid w:val="00CA6DB7"/>
    <w:rsid w:val="00CB37FA"/>
    <w:rsid w:val="00CC20B7"/>
    <w:rsid w:val="00CD1781"/>
    <w:rsid w:val="00CD5BBB"/>
    <w:rsid w:val="00CD637C"/>
    <w:rsid w:val="00CD698D"/>
    <w:rsid w:val="00CE1435"/>
    <w:rsid w:val="00CE267A"/>
    <w:rsid w:val="00CE6751"/>
    <w:rsid w:val="00CF00E7"/>
    <w:rsid w:val="00D02DDE"/>
    <w:rsid w:val="00D04950"/>
    <w:rsid w:val="00D05B3F"/>
    <w:rsid w:val="00D05F3B"/>
    <w:rsid w:val="00D06F91"/>
    <w:rsid w:val="00D07446"/>
    <w:rsid w:val="00D226AF"/>
    <w:rsid w:val="00D3363B"/>
    <w:rsid w:val="00D33696"/>
    <w:rsid w:val="00D33886"/>
    <w:rsid w:val="00D514C9"/>
    <w:rsid w:val="00D57B38"/>
    <w:rsid w:val="00D62EF0"/>
    <w:rsid w:val="00D6624A"/>
    <w:rsid w:val="00D719B9"/>
    <w:rsid w:val="00D772E3"/>
    <w:rsid w:val="00D94FF6"/>
    <w:rsid w:val="00D962CA"/>
    <w:rsid w:val="00D972AC"/>
    <w:rsid w:val="00D978D0"/>
    <w:rsid w:val="00DA268C"/>
    <w:rsid w:val="00DC209C"/>
    <w:rsid w:val="00DC5261"/>
    <w:rsid w:val="00DC6614"/>
    <w:rsid w:val="00DD0344"/>
    <w:rsid w:val="00DD1061"/>
    <w:rsid w:val="00DD2D62"/>
    <w:rsid w:val="00DD4F18"/>
    <w:rsid w:val="00DD5425"/>
    <w:rsid w:val="00DE393E"/>
    <w:rsid w:val="00DE6D10"/>
    <w:rsid w:val="00DF1DB9"/>
    <w:rsid w:val="00DF738C"/>
    <w:rsid w:val="00E11394"/>
    <w:rsid w:val="00E14C0B"/>
    <w:rsid w:val="00E21542"/>
    <w:rsid w:val="00E229C2"/>
    <w:rsid w:val="00E262D9"/>
    <w:rsid w:val="00E26559"/>
    <w:rsid w:val="00E32FD4"/>
    <w:rsid w:val="00E33A5C"/>
    <w:rsid w:val="00E42295"/>
    <w:rsid w:val="00E474DC"/>
    <w:rsid w:val="00E51590"/>
    <w:rsid w:val="00E619FB"/>
    <w:rsid w:val="00E64622"/>
    <w:rsid w:val="00E6639E"/>
    <w:rsid w:val="00E767B2"/>
    <w:rsid w:val="00E8632E"/>
    <w:rsid w:val="00E96245"/>
    <w:rsid w:val="00E96C31"/>
    <w:rsid w:val="00E9707B"/>
    <w:rsid w:val="00EA40CF"/>
    <w:rsid w:val="00EA576F"/>
    <w:rsid w:val="00EB79E2"/>
    <w:rsid w:val="00ED1EED"/>
    <w:rsid w:val="00EE526B"/>
    <w:rsid w:val="00EF6188"/>
    <w:rsid w:val="00F050F0"/>
    <w:rsid w:val="00F078DF"/>
    <w:rsid w:val="00F10E4B"/>
    <w:rsid w:val="00F21EB5"/>
    <w:rsid w:val="00F21FD6"/>
    <w:rsid w:val="00F2377E"/>
    <w:rsid w:val="00F300BC"/>
    <w:rsid w:val="00F31383"/>
    <w:rsid w:val="00F33A8D"/>
    <w:rsid w:val="00F37EAE"/>
    <w:rsid w:val="00F40BB9"/>
    <w:rsid w:val="00F4589D"/>
    <w:rsid w:val="00F50541"/>
    <w:rsid w:val="00F52076"/>
    <w:rsid w:val="00F54164"/>
    <w:rsid w:val="00F546B2"/>
    <w:rsid w:val="00F56AA6"/>
    <w:rsid w:val="00F64E7B"/>
    <w:rsid w:val="00F66EB1"/>
    <w:rsid w:val="00F74D61"/>
    <w:rsid w:val="00F74FA7"/>
    <w:rsid w:val="00FA2139"/>
    <w:rsid w:val="00FB3A15"/>
    <w:rsid w:val="00FB3D8B"/>
    <w:rsid w:val="00FB3EA9"/>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83B84"/>
    <w:rsid w:val="00442456"/>
    <w:rsid w:val="006F5155"/>
    <w:rsid w:val="00912B47"/>
    <w:rsid w:val="00965CBC"/>
    <w:rsid w:val="009F38E7"/>
    <w:rsid w:val="00AA34A9"/>
    <w:rsid w:val="00B66450"/>
    <w:rsid w:val="00B95FD0"/>
    <w:rsid w:val="00BF0FBD"/>
    <w:rsid w:val="00D461FC"/>
    <w:rsid w:val="00E737C2"/>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3.xml><?xml version="1.0" encoding="utf-8"?>
<ds:datastoreItem xmlns:ds="http://schemas.openxmlformats.org/officeDocument/2006/customXml" ds:itemID="{8B1564CE-8F9D-4870-85EF-27486C116F30}">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www.w3.org/XML/1998/namespace"/>
    <ds:schemaRef ds:uri="ed3e1d26-d097-480e-bb30-4b1a489443bf"/>
    <ds:schemaRef ds:uri="http://purl.org/dc/elements/1.1/"/>
    <ds:schemaRef ds:uri="http://schemas.microsoft.com/office/infopath/2007/PartnerControls"/>
  </ds:schemaRefs>
</ds:datastoreItem>
</file>

<file path=customXml/itemProps4.xml><?xml version="1.0" encoding="utf-8"?>
<ds:datastoreItem xmlns:ds="http://schemas.openxmlformats.org/officeDocument/2006/customXml" ds:itemID="{1D27C5D7-2082-483E-A50A-2E8937B13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TotalTime>
  <Pages>29</Pages>
  <Words>4447</Words>
  <Characters>25354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Rue Grimston</cp:lastModifiedBy>
  <cp:revision>3</cp:revision>
  <cp:lastPrinted>2016-05-05T05:09:00Z</cp:lastPrinted>
  <dcterms:created xsi:type="dcterms:W3CDTF">2020-05-13T23:55:00Z</dcterms:created>
  <dcterms:modified xsi:type="dcterms:W3CDTF">2020-10-23T04:34:00Z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