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5482367"/>
    <w:p w:rsidR="00F32FA7" w:rsidRPr="00DD7A44" w:rsidRDefault="002A52DB"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Content>
          <w:r w:rsidR="00F32FA7">
            <w:rPr>
              <w:szCs w:val="32"/>
            </w:rPr>
            <w:t>CPCCBC4009B</w:t>
          </w:r>
        </w:sdtContent>
      </w:sdt>
      <w:r w:rsidR="00F32FA7" w:rsidRPr="00DD7A44">
        <w:rPr>
          <w:szCs w:val="32"/>
        </w:rPr>
        <w:t xml:space="preserve"> </w:t>
      </w:r>
    </w:p>
    <w:p w:rsidR="00F32FA7" w:rsidRPr="00DD7A44" w:rsidRDefault="002A52DB"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Content>
          <w:r w:rsidR="00F32FA7">
            <w:rPr>
              <w:szCs w:val="32"/>
            </w:rPr>
            <w:t>Apply legal requirements to building and construction projects</w:t>
          </w:r>
        </w:sdtContent>
      </w:sdt>
    </w:p>
    <w:p w:rsidR="00F32FA7" w:rsidRPr="00DD7A44" w:rsidRDefault="00F32FA7" w:rsidP="00F32FA7">
      <w:pPr>
        <w:ind w:left="709" w:right="-24" w:hanging="709"/>
        <w:rPr>
          <w:rFonts w:ascii="Arial" w:hAnsi="Arial" w:cs="Arial"/>
          <w:sz w:val="22"/>
          <w:szCs w:val="22"/>
        </w:rPr>
      </w:pPr>
    </w:p>
    <w:p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rsidTr="007C563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32FA7" w:rsidRPr="00DD7A44" w:rsidRDefault="00F32FA7" w:rsidP="007C563C">
            <w:pPr>
              <w:ind w:right="-24"/>
              <w:jc w:val="center"/>
              <w:rPr>
                <w:rFonts w:ascii="Arial" w:hAnsi="Arial" w:cs="Arial"/>
                <w:b/>
                <w:szCs w:val="24"/>
              </w:rPr>
            </w:pPr>
            <w:r w:rsidRPr="00DD7A44">
              <w:rPr>
                <w:rFonts w:ascii="Arial" w:hAnsi="Arial" w:cs="Arial"/>
                <w:b/>
                <w:szCs w:val="24"/>
              </w:rPr>
              <w:t>THEORY EXAM INSTRUCTIONS</w:t>
            </w:r>
          </w:p>
          <w:p w:rsidR="00F32FA7" w:rsidRPr="00DD7A44" w:rsidRDefault="00F32FA7" w:rsidP="007C563C">
            <w:pPr>
              <w:ind w:right="-24"/>
              <w:jc w:val="center"/>
              <w:rPr>
                <w:rFonts w:ascii="Arial" w:hAnsi="Arial" w:cs="Arial"/>
                <w:b/>
                <w:szCs w:val="24"/>
              </w:rPr>
            </w:pP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7C563C">
        <w:tc>
          <w:tcPr>
            <w:tcW w:w="2552" w:type="dxa"/>
            <w:tcBorders>
              <w:top w:val="nil"/>
              <w:left w:val="nil"/>
              <w:bottom w:val="nil"/>
              <w:right w:val="nil"/>
            </w:tcBorders>
          </w:tcPr>
          <w:p w:rsidR="00F32FA7" w:rsidRPr="00DD7A44" w:rsidRDefault="00F32FA7" w:rsidP="007C563C">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F32FA7" w:rsidRPr="00DD7A44" w:rsidRDefault="002A52DB" w:rsidP="007C563C">
            <w:pPr>
              <w:ind w:right="-24"/>
              <w:rPr>
                <w:rFonts w:ascii="Arial" w:hAnsi="Arial" w:cs="Arial"/>
                <w:sz w:val="22"/>
                <w:szCs w:val="22"/>
              </w:rPr>
            </w:pPr>
            <w:permStart w:id="1442070463" w:edGrp="everyone"/>
            <w:r>
              <w:rPr>
                <w:rFonts w:ascii="Arial" w:hAnsi="Arial" w:cs="Arial"/>
                <w:sz w:val="22"/>
                <w:szCs w:val="22"/>
              </w:rPr>
              <w:t>Debbie Cremer</w:t>
            </w:r>
            <w:permEnd w:id="1442070463"/>
          </w:p>
        </w:tc>
      </w:tr>
      <w:tr w:rsidR="00F32FA7" w:rsidRPr="00DD7A44" w:rsidTr="007C563C">
        <w:tc>
          <w:tcPr>
            <w:tcW w:w="2552" w:type="dxa"/>
            <w:tcBorders>
              <w:top w:val="nil"/>
              <w:left w:val="nil"/>
              <w:bottom w:val="nil"/>
              <w:right w:val="nil"/>
            </w:tcBorders>
          </w:tcPr>
          <w:p w:rsidR="00F32FA7" w:rsidRPr="00DD7A44" w:rsidRDefault="00F32FA7" w:rsidP="007C563C">
            <w:pPr>
              <w:ind w:right="-24"/>
              <w:rPr>
                <w:rFonts w:ascii="Arial" w:hAnsi="Arial" w:cs="Arial"/>
                <w:sz w:val="22"/>
                <w:szCs w:val="22"/>
              </w:rPr>
            </w:pPr>
          </w:p>
          <w:p w:rsidR="00F32FA7" w:rsidRPr="00DD7A44" w:rsidRDefault="00F32FA7" w:rsidP="007C563C">
            <w:pPr>
              <w:ind w:right="-24"/>
              <w:rPr>
                <w:rFonts w:ascii="Arial" w:hAnsi="Arial" w:cs="Arial"/>
                <w:sz w:val="22"/>
                <w:szCs w:val="22"/>
              </w:rPr>
            </w:pPr>
          </w:p>
        </w:tc>
        <w:tc>
          <w:tcPr>
            <w:tcW w:w="6520" w:type="dxa"/>
            <w:tcBorders>
              <w:top w:val="single" w:sz="8" w:space="0" w:color="auto"/>
              <w:left w:val="nil"/>
              <w:bottom w:val="nil"/>
              <w:right w:val="nil"/>
            </w:tcBorders>
          </w:tcPr>
          <w:p w:rsidR="00F32FA7" w:rsidRPr="00DD7A44" w:rsidRDefault="00F32FA7" w:rsidP="007C563C">
            <w:pPr>
              <w:ind w:right="-24"/>
              <w:rPr>
                <w:rFonts w:ascii="Arial" w:hAnsi="Arial" w:cs="Arial"/>
                <w:sz w:val="22"/>
                <w:szCs w:val="22"/>
              </w:rPr>
            </w:pPr>
          </w:p>
        </w:tc>
      </w:tr>
      <w:tr w:rsidR="00F32FA7" w:rsidRPr="00DD7A44" w:rsidTr="007C563C">
        <w:tc>
          <w:tcPr>
            <w:tcW w:w="2552" w:type="dxa"/>
            <w:tcBorders>
              <w:top w:val="nil"/>
              <w:left w:val="nil"/>
              <w:bottom w:val="nil"/>
              <w:right w:val="nil"/>
            </w:tcBorders>
          </w:tcPr>
          <w:p w:rsidR="00F32FA7" w:rsidRPr="00DD7A44" w:rsidRDefault="00F32FA7" w:rsidP="007C563C">
            <w:pPr>
              <w:ind w:right="-24"/>
              <w:rPr>
                <w:rFonts w:ascii="Arial" w:hAnsi="Arial" w:cs="Arial"/>
                <w:sz w:val="22"/>
                <w:szCs w:val="22"/>
              </w:rPr>
            </w:pPr>
            <w:r w:rsidRPr="00DD7A44">
              <w:rPr>
                <w:rFonts w:ascii="Arial" w:hAnsi="Arial" w:cs="Arial"/>
                <w:sz w:val="22"/>
                <w:szCs w:val="22"/>
              </w:rPr>
              <w:t>Participant signature</w:t>
            </w:r>
          </w:p>
        </w:tc>
        <w:permStart w:id="166686186" w:edGrp="everyone" w:displacedByCustomXml="next"/>
        <w:sdt>
          <w:sdtPr>
            <w:rPr>
              <w:noProof/>
            </w:rPr>
            <w:id w:val="-1080060842"/>
            <w:picture/>
          </w:sdtPr>
          <w:sdtContent>
            <w:tc>
              <w:tcPr>
                <w:tcW w:w="6520" w:type="dxa"/>
                <w:tcBorders>
                  <w:top w:val="nil"/>
                  <w:left w:val="nil"/>
                  <w:bottom w:val="single" w:sz="8" w:space="0" w:color="auto"/>
                  <w:right w:val="nil"/>
                </w:tcBorders>
              </w:tcPr>
              <w:p w:rsidR="00F32FA7" w:rsidRPr="00DD7A44" w:rsidRDefault="002A52DB" w:rsidP="007C563C">
                <w:pPr>
                  <w:ind w:right="-24"/>
                  <w:rPr>
                    <w:rFonts w:ascii="Arial" w:hAnsi="Arial" w:cs="Arial"/>
                    <w:sz w:val="22"/>
                    <w:szCs w:val="22"/>
                  </w:rPr>
                </w:pPr>
                <w:r w:rsidRPr="002A52DB">
                  <w:rPr>
                    <w:noProof/>
                  </w:rPr>
                  <mc:AlternateContent>
                    <mc:Choice Requires="wpi">
                      <w:drawing>
                        <wp:inline distT="0" distB="0" distL="0" distR="0">
                          <wp:extent cx="2222500" cy="296545"/>
                          <wp:effectExtent l="0" t="0" r="0" b="0"/>
                          <wp:docPr id="70" name="Ink 70"/>
                          <wp:cNvGraphicFramePr/>
                          <a:graphic xmlns:a="http://schemas.openxmlformats.org/drawingml/2006/main">
                            <a:graphicData uri="http://schemas.microsoft.com/office/word/2010/wordprocessingInk">
                              <mc:AlternateContent xmlns:a14="http://schemas.microsoft.com/office/drawing/2010/main">
                                <mc:Choice Requires="a14">
                                  <w14:contentPart bwMode="auto" r:id="rId9">
                                    <w14:nvContentPartPr>
                                      <w14:cNvContentPartPr/>
                                    </w14:nvContentPartPr>
                                    <w14:xfrm>
                                      <a:off x="0" y="0"/>
                                      <a:ext cx="2222500" cy="296545"/>
                                    </w14:xfrm>
                                  </w14:contentPart>
                                </mc:Choice>
                                <mc:Fallback xmlns:lc="http://schemas.openxmlformats.org/drawingml/2006/lockedCanvas" xmlns="">
                                  <a:pic>
                                    <a:nvPicPr>
                                      <a:cNvPr id="70" name="Ink 70"/>
                                      <a:cNvPicPr/>
                                    </a:nvPicPr>
                                    <a:blipFill>
                                      <a:blip xmlns:r="http://schemas.openxmlformats.org/officeDocument/2006/relationships" r:embed="rId10"/>
                                      <a:stretch>
                                        <a:fillRect/>
                                      </a:stretch>
                                    </a:blipFill>
                                    <a:spPr>
                                      <a:xfrm>
                                        <a:off x="-8998" y="-8986"/>
                                        <a:ext cx="2240516" cy="314158"/>
                                      </a:xfrm>
                                      <a:prstGeom prst="rect">
                                        <a:avLst/>
                                      </a:prstGeom>
                                    </a:spPr>
                                  </a:pic>
                                </mc:Fallback>
                              </mc:AlternateContent>
                            </a:graphicData>
                          </a:graphic>
                        </wp:inline>
                      </w:drawing>
                    </mc:Choice>
                    <mc:Fallback>
                      <w:pict>
                        <v:shapetype w14:anchorId="1CF5D63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0" o:spid="_x0000_i1025" type="#_x0000_t75" style="width:176.4pt;height:24.6pt;visibility:visible;mso-wrap-style:squar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">
                          <v:imagedata r:id="rId11" o:title=""/>
                        </v:shape>
                      </w:pict>
                    </mc:Fallback>
                  </mc:AlternateContent>
                </w:r>
              </w:p>
            </w:tc>
          </w:sdtContent>
        </w:sdt>
        <w:permEnd w:id="166686186" w:displacedByCustomXml="prev"/>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7C563C">
        <w:tc>
          <w:tcPr>
            <w:tcW w:w="2552" w:type="dxa"/>
            <w:tcBorders>
              <w:top w:val="nil"/>
              <w:left w:val="nil"/>
              <w:bottom w:val="nil"/>
              <w:right w:val="nil"/>
            </w:tcBorders>
          </w:tcPr>
          <w:p w:rsidR="00F32FA7" w:rsidRPr="00DD7A44" w:rsidRDefault="00F32FA7" w:rsidP="007C563C">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F32FA7" w:rsidRPr="00DD7A44" w:rsidRDefault="00F32FA7" w:rsidP="007C563C">
            <w:pPr>
              <w:ind w:right="-24"/>
              <w:rPr>
                <w:rFonts w:ascii="Arial" w:hAnsi="Arial" w:cs="Arial"/>
                <w:sz w:val="22"/>
                <w:szCs w:val="22"/>
              </w:rPr>
            </w:pPr>
            <w:permStart w:id="1843342955" w:edGrp="everyone"/>
            <w:permEnd w:id="1843342955"/>
          </w:p>
        </w:tc>
      </w:tr>
      <w:tr w:rsidR="00F32FA7" w:rsidRPr="00DD7A44" w:rsidTr="007C563C">
        <w:tc>
          <w:tcPr>
            <w:tcW w:w="2552" w:type="dxa"/>
            <w:tcBorders>
              <w:top w:val="nil"/>
              <w:left w:val="nil"/>
              <w:bottom w:val="nil"/>
              <w:right w:val="nil"/>
            </w:tcBorders>
          </w:tcPr>
          <w:p w:rsidR="00F32FA7" w:rsidRPr="00DD7A44" w:rsidRDefault="00F32FA7" w:rsidP="007C563C">
            <w:pPr>
              <w:ind w:right="-24"/>
              <w:rPr>
                <w:rFonts w:ascii="Arial" w:hAnsi="Arial" w:cs="Arial"/>
                <w:sz w:val="22"/>
                <w:szCs w:val="22"/>
              </w:rPr>
            </w:pPr>
          </w:p>
          <w:p w:rsidR="00F32FA7" w:rsidRPr="00DD7A44" w:rsidRDefault="00F32FA7" w:rsidP="007C563C">
            <w:pPr>
              <w:ind w:right="-24"/>
              <w:rPr>
                <w:rFonts w:ascii="Arial" w:hAnsi="Arial" w:cs="Arial"/>
                <w:sz w:val="22"/>
                <w:szCs w:val="22"/>
              </w:rPr>
            </w:pPr>
          </w:p>
        </w:tc>
        <w:tc>
          <w:tcPr>
            <w:tcW w:w="6520" w:type="dxa"/>
            <w:tcBorders>
              <w:top w:val="single" w:sz="8" w:space="0" w:color="auto"/>
              <w:left w:val="nil"/>
              <w:bottom w:val="nil"/>
              <w:right w:val="nil"/>
            </w:tcBorders>
          </w:tcPr>
          <w:p w:rsidR="00F32FA7" w:rsidRPr="00DD7A44" w:rsidRDefault="00F32FA7" w:rsidP="007C563C">
            <w:pPr>
              <w:ind w:right="-24"/>
              <w:rPr>
                <w:rFonts w:ascii="Arial" w:hAnsi="Arial" w:cs="Arial"/>
                <w:sz w:val="22"/>
                <w:szCs w:val="22"/>
              </w:rPr>
            </w:pPr>
          </w:p>
        </w:tc>
      </w:tr>
      <w:tr w:rsidR="00F32FA7" w:rsidRPr="00DD7A44" w:rsidTr="007C563C">
        <w:tc>
          <w:tcPr>
            <w:tcW w:w="2552" w:type="dxa"/>
            <w:tcBorders>
              <w:top w:val="nil"/>
              <w:left w:val="nil"/>
              <w:bottom w:val="nil"/>
              <w:right w:val="nil"/>
            </w:tcBorders>
          </w:tcPr>
          <w:p w:rsidR="00F32FA7" w:rsidRPr="00DD7A44" w:rsidRDefault="00F32FA7" w:rsidP="007C563C">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851000224" w:edGrp="everyone" w:displacedByCustomXml="prev"/>
            <w:tc>
              <w:tcPr>
                <w:tcW w:w="6520" w:type="dxa"/>
                <w:tcBorders>
                  <w:top w:val="nil"/>
                  <w:left w:val="nil"/>
                  <w:bottom w:val="single" w:sz="8" w:space="0" w:color="auto"/>
                  <w:right w:val="nil"/>
                </w:tcBorders>
              </w:tcPr>
              <w:p w:rsidR="00F32FA7" w:rsidRPr="00DD7A44" w:rsidRDefault="00F32FA7" w:rsidP="007C563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CF4904" wp14:editId="0230FD3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851000224" w:displacedByCustomXml="next"/>
          </w:sdtContent>
        </w:sdt>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7C563C">
        <w:tc>
          <w:tcPr>
            <w:tcW w:w="2552" w:type="dxa"/>
            <w:tcBorders>
              <w:top w:val="nil"/>
              <w:left w:val="nil"/>
              <w:bottom w:val="nil"/>
              <w:right w:val="nil"/>
            </w:tcBorders>
          </w:tcPr>
          <w:p w:rsidR="00F32FA7" w:rsidRPr="00DD7A44" w:rsidRDefault="00F32FA7" w:rsidP="007C563C">
            <w:pPr>
              <w:ind w:right="-24"/>
              <w:rPr>
                <w:rFonts w:ascii="Arial" w:hAnsi="Arial" w:cs="Arial"/>
                <w:sz w:val="22"/>
                <w:szCs w:val="22"/>
              </w:rPr>
            </w:pPr>
            <w:permStart w:id="1584226586"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B07C2122DCF34FF98B457AE0D8569A5A"/>
            </w:placeholder>
            <w:date w:fullDate="2019-03-0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32FA7" w:rsidRPr="00DD7A44" w:rsidRDefault="002A52DB" w:rsidP="007C563C">
                <w:pPr>
                  <w:ind w:right="-24"/>
                  <w:rPr>
                    <w:rFonts w:ascii="Arial" w:hAnsi="Arial" w:cs="Arial"/>
                    <w:sz w:val="22"/>
                    <w:szCs w:val="22"/>
                  </w:rPr>
                </w:pPr>
                <w:r>
                  <w:rPr>
                    <w:rFonts w:ascii="Arial" w:hAnsi="Arial" w:cs="Arial"/>
                    <w:sz w:val="22"/>
                    <w:szCs w:val="22"/>
                  </w:rPr>
                  <w:t>2/03/2019</w:t>
                </w:r>
              </w:p>
            </w:tc>
          </w:sdtContent>
        </w:sdt>
      </w:tr>
      <w:permEnd w:id="1584226586"/>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rsidTr="007C563C">
        <w:trPr>
          <w:trHeight w:val="217"/>
          <w:jc w:val="center"/>
        </w:trPr>
        <w:tc>
          <w:tcPr>
            <w:tcW w:w="2528" w:type="dxa"/>
            <w:shd w:val="clear" w:color="auto" w:fill="F3F3F3"/>
            <w:vAlign w:val="center"/>
          </w:tcPr>
          <w:p w:rsidR="00F32FA7" w:rsidRPr="00DD7A44" w:rsidRDefault="00F32FA7" w:rsidP="007C563C">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F32FA7" w:rsidRPr="00DD7A44" w:rsidRDefault="00F32FA7" w:rsidP="007C563C">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F32FA7" w:rsidRPr="00DD7A44" w:rsidRDefault="00F32FA7" w:rsidP="007C563C">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rsidTr="007C563C">
        <w:trPr>
          <w:cantSplit/>
          <w:jc w:val="center"/>
        </w:trPr>
        <w:tc>
          <w:tcPr>
            <w:tcW w:w="2528" w:type="dxa"/>
            <w:vMerge w:val="restart"/>
            <w:vAlign w:val="center"/>
          </w:tcPr>
          <w:p w:rsidR="00F32FA7" w:rsidRPr="00F32FA7" w:rsidRDefault="00F32FA7" w:rsidP="007C563C">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rsidR="00F32FA7" w:rsidRPr="00DD7A44" w:rsidRDefault="00F32FA7" w:rsidP="007C563C">
            <w:pPr>
              <w:ind w:right="-24"/>
              <w:jc w:val="center"/>
              <w:rPr>
                <w:rFonts w:ascii="Arial" w:hAnsi="Arial" w:cs="Arial"/>
                <w:sz w:val="22"/>
                <w:szCs w:val="22"/>
              </w:rPr>
            </w:pPr>
            <w:permStart w:id="1049251442" w:edGrp="everyone"/>
            <w:permEnd w:id="1049251442"/>
          </w:p>
        </w:tc>
        <w:tc>
          <w:tcPr>
            <w:tcW w:w="1272" w:type="dxa"/>
            <w:vAlign w:val="center"/>
          </w:tcPr>
          <w:p w:rsidR="00F32FA7" w:rsidRPr="00DD7A44" w:rsidRDefault="00F32FA7" w:rsidP="007C563C">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F32FA7" w:rsidRPr="00DD7A44" w:rsidRDefault="00F32FA7" w:rsidP="007C563C">
            <w:pPr>
              <w:ind w:right="-24"/>
              <w:jc w:val="center"/>
              <w:rPr>
                <w:rFonts w:ascii="Arial" w:hAnsi="Arial" w:cs="Arial"/>
                <w:sz w:val="22"/>
                <w:szCs w:val="22"/>
              </w:rPr>
            </w:pPr>
            <w:r w:rsidRPr="00DD7A44">
              <w:rPr>
                <w:rFonts w:ascii="Arial" w:hAnsi="Arial" w:cs="Arial"/>
                <w:sz w:val="22"/>
                <w:szCs w:val="22"/>
              </w:rPr>
              <w:t>No</w:t>
            </w:r>
          </w:p>
        </w:tc>
      </w:tr>
      <w:tr w:rsidR="00F32FA7" w:rsidRPr="00DD7A44" w:rsidTr="007C563C">
        <w:trPr>
          <w:cantSplit/>
          <w:trHeight w:val="454"/>
          <w:jc w:val="center"/>
        </w:trPr>
        <w:tc>
          <w:tcPr>
            <w:tcW w:w="2528" w:type="dxa"/>
            <w:vMerge/>
            <w:vAlign w:val="center"/>
          </w:tcPr>
          <w:p w:rsidR="00F32FA7" w:rsidRPr="00DD7A44" w:rsidRDefault="00F32FA7" w:rsidP="007C563C">
            <w:pPr>
              <w:ind w:right="-24"/>
              <w:jc w:val="center"/>
              <w:rPr>
                <w:rFonts w:ascii="Arial" w:hAnsi="Arial" w:cs="Arial"/>
                <w:sz w:val="22"/>
                <w:szCs w:val="22"/>
              </w:rPr>
            </w:pPr>
          </w:p>
        </w:tc>
        <w:tc>
          <w:tcPr>
            <w:tcW w:w="2559" w:type="dxa"/>
            <w:vMerge/>
            <w:vAlign w:val="center"/>
          </w:tcPr>
          <w:p w:rsidR="00F32FA7" w:rsidRPr="00DD7A44" w:rsidRDefault="00F32FA7" w:rsidP="007C563C">
            <w:pPr>
              <w:ind w:right="-24"/>
              <w:jc w:val="center"/>
              <w:rPr>
                <w:rFonts w:ascii="Arial" w:hAnsi="Arial" w:cs="Arial"/>
                <w:sz w:val="22"/>
                <w:szCs w:val="22"/>
              </w:rPr>
            </w:pPr>
          </w:p>
        </w:tc>
        <w:permStart w:id="104006696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F32FA7" w:rsidRPr="00DD7A44" w:rsidRDefault="00F32FA7" w:rsidP="007C563C">
                <w:pPr>
                  <w:jc w:val="center"/>
                  <w:rPr>
                    <w:rFonts w:ascii="Arial" w:hAnsi="Arial" w:cs="Arial"/>
                    <w:sz w:val="44"/>
                    <w:szCs w:val="44"/>
                  </w:rPr>
                </w:pPr>
                <w:r w:rsidRPr="00DD7A44">
                  <w:rPr>
                    <w:rFonts w:ascii="Arial" w:hAnsi="Arial" w:cs="Arial"/>
                    <w:sz w:val="44"/>
                    <w:szCs w:val="44"/>
                  </w:rPr>
                  <w:sym w:font="Wingdings" w:char="F0A8"/>
                </w:r>
              </w:p>
            </w:tc>
          </w:sdtContent>
        </w:sdt>
        <w:permEnd w:id="1040066960" w:displacedByCustomXml="prev"/>
        <w:permStart w:id="12663881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F32FA7" w:rsidRPr="00DD7A44" w:rsidRDefault="00F32FA7" w:rsidP="007C563C">
                <w:pPr>
                  <w:jc w:val="center"/>
                  <w:rPr>
                    <w:rFonts w:ascii="Arial" w:hAnsi="Arial" w:cs="Arial"/>
                    <w:sz w:val="44"/>
                    <w:szCs w:val="44"/>
                  </w:rPr>
                </w:pPr>
                <w:r w:rsidRPr="00DD7A44">
                  <w:rPr>
                    <w:rFonts w:ascii="Arial" w:hAnsi="Arial" w:cs="Arial"/>
                    <w:sz w:val="44"/>
                    <w:szCs w:val="44"/>
                  </w:rPr>
                  <w:sym w:font="Wingdings" w:char="F0A8"/>
                </w:r>
              </w:p>
            </w:tc>
          </w:sdtContent>
        </w:sdt>
        <w:permEnd w:id="126638813" w:displacedByCustomXml="prev"/>
      </w:tr>
    </w:tbl>
    <w:tbl>
      <w:tblPr>
        <w:tblStyle w:val="TableGrid"/>
        <w:tblW w:w="0" w:type="auto"/>
        <w:tblLook w:val="04A0" w:firstRow="1" w:lastRow="0" w:firstColumn="1" w:lastColumn="0" w:noHBand="0" w:noVBand="1"/>
      </w:tblPr>
      <w:tblGrid>
        <w:gridCol w:w="9016"/>
      </w:tblGrid>
      <w:tr w:rsidR="00F32FA7" w:rsidRPr="00DD7A44" w:rsidTr="007C563C">
        <w:tc>
          <w:tcPr>
            <w:tcW w:w="9016" w:type="dxa"/>
            <w:shd w:val="clear" w:color="auto" w:fill="D9D9D9" w:themeFill="background1" w:themeFillShade="D9"/>
          </w:tcPr>
          <w:p w:rsidR="00F32FA7" w:rsidRPr="00DD7A44" w:rsidRDefault="00F32FA7" w:rsidP="007C563C">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rsidTr="007C563C">
        <w:trPr>
          <w:trHeight w:val="13602"/>
        </w:trPr>
        <w:tc>
          <w:tcPr>
            <w:tcW w:w="9016" w:type="dxa"/>
          </w:tcPr>
          <w:p w:rsidR="00F32FA7" w:rsidRPr="00DD7A44" w:rsidRDefault="00F32FA7" w:rsidP="007C563C">
            <w:pPr>
              <w:rPr>
                <w:rFonts w:ascii="Arial" w:hAnsi="Arial" w:cs="Arial"/>
                <w:szCs w:val="24"/>
              </w:rPr>
            </w:pPr>
            <w:permStart w:id="2136963403" w:edGrp="everyone"/>
            <w:permEnd w:id="2136963403"/>
          </w:p>
        </w:tc>
      </w:tr>
    </w:tbl>
    <w:bookmarkEnd w:id="0"/>
    <w:p w:rsidR="00A90172" w:rsidRPr="00830749" w:rsidRDefault="00A90172" w:rsidP="00A90172">
      <w:pPr>
        <w:pStyle w:val="11CSTCPLQuestionBullet"/>
        <w:ind w:left="709" w:hanging="709"/>
      </w:pPr>
      <w:r>
        <w:lastRenderedPageBreak/>
        <w:t xml:space="preserve">Identify the legislation </w:t>
      </w:r>
      <w:r w:rsidR="00FD0A64">
        <w:t xml:space="preserve">(Act and/or Regulation) </w:t>
      </w:r>
      <w:r>
        <w:t>in your region relating to builder licensing or registration.</w:t>
      </w:r>
      <w:bookmarkEnd w:id="1"/>
    </w:p>
    <w:p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rsidTr="00F8431A">
        <w:trPr>
          <w:trHeight w:val="1814"/>
        </w:trPr>
        <w:tc>
          <w:tcPr>
            <w:tcW w:w="1027" w:type="dxa"/>
            <w:tcBorders>
              <w:top w:val="nil"/>
              <w:left w:val="nil"/>
              <w:bottom w:val="nil"/>
              <w:right w:val="single" w:sz="4" w:space="0" w:color="auto"/>
            </w:tcBorders>
          </w:tcPr>
          <w:p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A52DB" w:rsidRDefault="007C563C" w:rsidP="00315A33">
            <w:pPr>
              <w:rPr>
                <w:rFonts w:ascii="Arial" w:hAnsi="Arial" w:cs="Arial"/>
                <w:sz w:val="22"/>
                <w:szCs w:val="22"/>
              </w:rPr>
            </w:pPr>
            <w:permStart w:id="389816609" w:edGrp="everyone"/>
            <w:r>
              <w:rPr>
                <w:rFonts w:ascii="Arial" w:hAnsi="Arial" w:cs="Arial"/>
                <w:sz w:val="22"/>
                <w:szCs w:val="22"/>
              </w:rPr>
              <w:t>Queensland Building and Construction Commission Act 1991</w:t>
            </w:r>
          </w:p>
          <w:p w:rsidR="00A90172" w:rsidRPr="001C4084" w:rsidRDefault="002A52DB" w:rsidP="00315A33">
            <w:pPr>
              <w:rPr>
                <w:rFonts w:ascii="Arial" w:hAnsi="Arial" w:cs="Arial"/>
                <w:sz w:val="22"/>
                <w:szCs w:val="22"/>
              </w:rPr>
            </w:pPr>
            <w:r w:rsidRPr="002A52DB">
              <w:rPr>
                <w:rFonts w:ascii="Arial" w:hAnsi="Arial" w:cs="Arial"/>
                <w:sz w:val="22"/>
                <w:szCs w:val="22"/>
              </w:rPr>
              <w:t>Queensland Building and Construction Commission Regulation 2018</w:t>
            </w:r>
            <w:r w:rsidR="007C563C">
              <w:rPr>
                <w:rFonts w:ascii="Arial" w:hAnsi="Arial" w:cs="Arial"/>
                <w:sz w:val="22"/>
                <w:szCs w:val="22"/>
              </w:rPr>
              <w:t xml:space="preserve"> </w:t>
            </w:r>
            <w:permEnd w:id="389816609"/>
          </w:p>
        </w:tc>
        <w:permStart w:id="2032079905"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2032079905" w:displacedByCustomXml="prev"/>
      </w:tr>
    </w:tbl>
    <w:p w:rsidR="00A90172" w:rsidRDefault="00A90172" w:rsidP="00A90172">
      <w:pPr>
        <w:rPr>
          <w:rFonts w:ascii="Arial" w:hAnsi="Arial" w:cs="Arial"/>
          <w:sz w:val="22"/>
          <w:szCs w:val="22"/>
        </w:rPr>
      </w:pPr>
    </w:p>
    <w:p w:rsidR="00266645" w:rsidRDefault="00266645" w:rsidP="00A90172">
      <w:pPr>
        <w:rPr>
          <w:rFonts w:ascii="Arial" w:hAnsi="Arial" w:cs="Arial"/>
          <w:sz w:val="22"/>
          <w:szCs w:val="22"/>
        </w:rPr>
      </w:pPr>
    </w:p>
    <w:p w:rsidR="008F6E7D" w:rsidRPr="00830749" w:rsidRDefault="0005658B" w:rsidP="008F6E7D">
      <w:pPr>
        <w:pStyle w:val="11CSTCPLQuestionBullet"/>
        <w:ind w:left="709" w:hanging="709"/>
      </w:pPr>
      <w:bookmarkStart w:id="2" w:name="_Ref535482368"/>
      <w:bookmarkStart w:id="3" w:name="_Ref427675022"/>
      <w:r>
        <w:t>Select one (1) licence class and identify the scope of work that is allowed by a builder in this class.</w:t>
      </w:r>
      <w:r w:rsidR="008F6E7D">
        <w:t xml:space="preserve"> List the section(s) of the legislation that identifies these requirements.</w:t>
      </w:r>
      <w:bookmarkEnd w:id="2"/>
    </w:p>
    <w:bookmarkEnd w:id="3"/>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rsidTr="0024028F">
        <w:tc>
          <w:tcPr>
            <w:tcW w:w="624" w:type="pct"/>
            <w:tcBorders>
              <w:top w:val="nil"/>
              <w:left w:val="nil"/>
              <w:bottom w:val="nil"/>
              <w:right w:val="single" w:sz="12" w:space="0" w:color="auto"/>
            </w:tcBorders>
            <w:shd w:val="clear" w:color="auto" w:fill="auto"/>
          </w:tcPr>
          <w:p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Default="0005658B" w:rsidP="0024028F">
            <w:pPr>
              <w:keepNext/>
              <w:ind w:left="993" w:right="82" w:hanging="993"/>
              <w:jc w:val="center"/>
            </w:pPr>
            <w:r>
              <w:t>Scope of work</w:t>
            </w:r>
          </w:p>
        </w:tc>
        <w:permStart w:id="1018245574"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Default="00F8431A" w:rsidP="00F8431A">
                <w:pPr>
                  <w:keepNext/>
                  <w:ind w:left="993" w:hanging="993"/>
                </w:pPr>
                <w:r>
                  <w:rPr>
                    <w:rFonts w:ascii="Arial" w:hAnsi="Arial" w:cs="Arial"/>
                    <w:sz w:val="44"/>
                    <w:szCs w:val="44"/>
                  </w:rPr>
                  <w:sym w:font="Wingdings" w:char="F0A8"/>
                </w:r>
              </w:p>
            </w:tc>
          </w:sdtContent>
        </w:sdt>
        <w:permEnd w:id="1018245574" w:displacedByCustomXml="prev"/>
      </w:tr>
      <w:tr w:rsidR="009E3BF8" w:rsidTr="00311F83">
        <w:trPr>
          <w:trHeight w:val="2551"/>
          <w:hidden/>
        </w:trPr>
        <w:tc>
          <w:tcPr>
            <w:tcW w:w="624" w:type="pct"/>
            <w:tcBorders>
              <w:top w:val="nil"/>
              <w:left w:val="nil"/>
              <w:bottom w:val="nil"/>
              <w:right w:val="single" w:sz="12" w:space="0" w:color="auto"/>
            </w:tcBorders>
          </w:tcPr>
          <w:p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E3BF8" w:rsidRDefault="00506B74" w:rsidP="00311F83">
            <w:pPr>
              <w:jc w:val="left"/>
              <w:rPr>
                <w:rFonts w:ascii="Arial" w:hAnsi="Arial" w:cs="Arial"/>
                <w:sz w:val="22"/>
                <w:szCs w:val="22"/>
              </w:rPr>
            </w:pPr>
            <w:permStart w:id="652480843" w:edGrp="everyone"/>
            <w:r>
              <w:rPr>
                <w:rFonts w:ascii="Arial" w:hAnsi="Arial" w:cs="Arial"/>
                <w:sz w:val="22"/>
                <w:szCs w:val="22"/>
              </w:rPr>
              <w:t>QBCC Act 1991, Section 30</w:t>
            </w:r>
          </w:p>
          <w:p w:rsidR="00CA3DFF" w:rsidRDefault="00CA3DFF" w:rsidP="00311F83">
            <w:pPr>
              <w:jc w:val="left"/>
              <w:rPr>
                <w:rFonts w:ascii="Arial" w:hAnsi="Arial" w:cs="Arial"/>
                <w:sz w:val="22"/>
                <w:szCs w:val="22"/>
              </w:rPr>
            </w:pPr>
          </w:p>
          <w:p w:rsidR="00CA3DFF" w:rsidRDefault="00CA3DFF" w:rsidP="00311F83">
            <w:pPr>
              <w:jc w:val="left"/>
              <w:rPr>
                <w:rFonts w:ascii="Arial" w:hAnsi="Arial" w:cs="Arial"/>
                <w:sz w:val="22"/>
                <w:szCs w:val="22"/>
              </w:rPr>
            </w:pPr>
            <w:r>
              <w:rPr>
                <w:rFonts w:ascii="Arial" w:hAnsi="Arial" w:cs="Arial"/>
                <w:sz w:val="22"/>
                <w:szCs w:val="22"/>
              </w:rPr>
              <w:t>Q</w:t>
            </w:r>
            <w:r w:rsidRPr="00CA3DFF">
              <w:rPr>
                <w:rFonts w:ascii="Arial" w:hAnsi="Arial" w:cs="Arial"/>
                <w:sz w:val="22"/>
                <w:szCs w:val="22"/>
              </w:rPr>
              <w:t>BCC</w:t>
            </w:r>
            <w:r>
              <w:rPr>
                <w:rFonts w:ascii="Arial" w:hAnsi="Arial" w:cs="Arial"/>
                <w:sz w:val="22"/>
                <w:szCs w:val="22"/>
              </w:rPr>
              <w:t xml:space="preserve"> </w:t>
            </w:r>
            <w:r w:rsidRPr="00CA3DFF">
              <w:rPr>
                <w:rFonts w:ascii="Arial" w:hAnsi="Arial" w:cs="Arial"/>
                <w:sz w:val="22"/>
                <w:szCs w:val="22"/>
              </w:rPr>
              <w:t>Regulation 2018</w:t>
            </w:r>
            <w:r w:rsidR="00991ABF">
              <w:rPr>
                <w:rFonts w:ascii="Arial" w:hAnsi="Arial" w:cs="Arial"/>
                <w:sz w:val="22"/>
                <w:szCs w:val="22"/>
              </w:rPr>
              <w:t xml:space="preserve">. </w:t>
            </w:r>
            <w:r w:rsidR="008A533A">
              <w:rPr>
                <w:rFonts w:ascii="Arial" w:hAnsi="Arial" w:cs="Arial"/>
                <w:sz w:val="22"/>
                <w:szCs w:val="22"/>
              </w:rPr>
              <w:t>Part 3,</w:t>
            </w:r>
            <w:r w:rsidR="00991ABF">
              <w:rPr>
                <w:rFonts w:ascii="Arial" w:hAnsi="Arial" w:cs="Arial"/>
                <w:sz w:val="22"/>
                <w:szCs w:val="22"/>
              </w:rPr>
              <w:t xml:space="preserve">8 &amp; </w:t>
            </w:r>
          </w:p>
          <w:p w:rsidR="00CA3DFF" w:rsidRDefault="00CA3DFF" w:rsidP="00CA3DFF">
            <w:pPr>
              <w:jc w:val="left"/>
              <w:rPr>
                <w:rFonts w:ascii="Arial" w:hAnsi="Arial" w:cs="Arial"/>
                <w:sz w:val="22"/>
                <w:szCs w:val="22"/>
              </w:rPr>
            </w:pPr>
            <w:r>
              <w:rPr>
                <w:rFonts w:ascii="Arial" w:hAnsi="Arial" w:cs="Arial"/>
                <w:sz w:val="22"/>
                <w:szCs w:val="22"/>
              </w:rPr>
              <w:t>Schedule 2, Part 6</w:t>
            </w:r>
          </w:p>
          <w:p w:rsidR="00CA3DFF" w:rsidRDefault="00CA3DFF" w:rsidP="00311F83">
            <w:pPr>
              <w:jc w:val="left"/>
              <w:rPr>
                <w:rFonts w:ascii="Arial" w:hAnsi="Arial" w:cs="Arial"/>
                <w:sz w:val="22"/>
                <w:szCs w:val="22"/>
              </w:rPr>
            </w:pPr>
          </w:p>
          <w:permEnd w:id="652480843"/>
          <w:p w:rsidR="009E3BF8" w:rsidRPr="00311F83" w:rsidRDefault="009E3BF8" w:rsidP="00311F83">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506B74" w:rsidRDefault="00506B74" w:rsidP="00506B74">
            <w:pPr>
              <w:jc w:val="left"/>
              <w:rPr>
                <w:rFonts w:ascii="Arial" w:hAnsi="Arial" w:cs="Arial"/>
                <w:sz w:val="22"/>
                <w:szCs w:val="22"/>
              </w:rPr>
            </w:pPr>
            <w:permStart w:id="1886273766" w:edGrp="everyone"/>
            <w:r>
              <w:rPr>
                <w:rFonts w:ascii="Arial" w:hAnsi="Arial" w:cs="Arial"/>
                <w:sz w:val="22"/>
                <w:szCs w:val="22"/>
              </w:rPr>
              <w:t>Builders License – Open</w:t>
            </w:r>
          </w:p>
          <w:p w:rsidR="00506B74" w:rsidRDefault="00506B74" w:rsidP="00311F83">
            <w:pPr>
              <w:jc w:val="left"/>
              <w:rPr>
                <w:rFonts w:ascii="Arial" w:hAnsi="Arial" w:cs="Arial"/>
                <w:sz w:val="22"/>
                <w:szCs w:val="22"/>
              </w:rPr>
            </w:pPr>
          </w:p>
          <w:p w:rsidR="009E3BF8" w:rsidRDefault="004A20AC" w:rsidP="00311F83">
            <w:pPr>
              <w:jc w:val="left"/>
              <w:rPr>
                <w:rFonts w:ascii="Arial" w:hAnsi="Arial" w:cs="Arial"/>
                <w:sz w:val="22"/>
                <w:szCs w:val="22"/>
              </w:rPr>
            </w:pPr>
            <w:r>
              <w:rPr>
                <w:rFonts w:ascii="Arial" w:hAnsi="Arial" w:cs="Arial"/>
                <w:sz w:val="22"/>
                <w:szCs w:val="22"/>
              </w:rPr>
              <w:t>Building work on all classes of buildings.</w:t>
            </w:r>
          </w:p>
          <w:p w:rsidR="004A20AC" w:rsidRDefault="004A20AC" w:rsidP="00311F83">
            <w:pPr>
              <w:jc w:val="left"/>
              <w:rPr>
                <w:rFonts w:ascii="Arial" w:hAnsi="Arial" w:cs="Arial"/>
                <w:sz w:val="22"/>
                <w:szCs w:val="22"/>
              </w:rPr>
            </w:pPr>
            <w:r>
              <w:rPr>
                <w:rFonts w:ascii="Arial" w:hAnsi="Arial" w:cs="Arial"/>
                <w:sz w:val="22"/>
                <w:szCs w:val="22"/>
              </w:rPr>
              <w:t>Prepare plans and specifications that are</w:t>
            </w:r>
          </w:p>
          <w:p w:rsidR="004A20AC" w:rsidRDefault="004A20AC" w:rsidP="004A20AC">
            <w:pPr>
              <w:pStyle w:val="ListParagraph"/>
              <w:numPr>
                <w:ilvl w:val="0"/>
                <w:numId w:val="34"/>
              </w:numPr>
              <w:jc w:val="left"/>
              <w:rPr>
                <w:rFonts w:ascii="Arial" w:hAnsi="Arial" w:cs="Arial"/>
                <w:sz w:val="22"/>
                <w:szCs w:val="22"/>
              </w:rPr>
            </w:pPr>
            <w:r w:rsidRPr="004A20AC">
              <w:rPr>
                <w:rFonts w:ascii="Arial" w:hAnsi="Arial" w:cs="Arial"/>
                <w:sz w:val="22"/>
                <w:szCs w:val="22"/>
              </w:rPr>
              <w:t>for the licensee’s personal use</w:t>
            </w:r>
          </w:p>
          <w:p w:rsidR="004A20AC" w:rsidRDefault="004A20AC" w:rsidP="004A20AC">
            <w:pPr>
              <w:pStyle w:val="ListParagraph"/>
              <w:numPr>
                <w:ilvl w:val="0"/>
                <w:numId w:val="34"/>
              </w:numPr>
              <w:jc w:val="left"/>
              <w:rPr>
                <w:rFonts w:ascii="Arial" w:hAnsi="Arial" w:cs="Arial"/>
                <w:sz w:val="22"/>
                <w:szCs w:val="22"/>
              </w:rPr>
            </w:pPr>
            <w:r>
              <w:rPr>
                <w:rFonts w:ascii="Arial" w:hAnsi="Arial" w:cs="Arial"/>
                <w:sz w:val="22"/>
                <w:szCs w:val="22"/>
              </w:rPr>
              <w:t>for use in building work to be performed by the licensee personally</w:t>
            </w:r>
          </w:p>
          <w:p w:rsidR="004A20AC" w:rsidRDefault="004A20AC" w:rsidP="00311F83">
            <w:pPr>
              <w:jc w:val="left"/>
              <w:rPr>
                <w:rFonts w:ascii="Arial" w:hAnsi="Arial" w:cs="Arial"/>
                <w:sz w:val="22"/>
                <w:szCs w:val="22"/>
              </w:rPr>
            </w:pPr>
          </w:p>
          <w:permEnd w:id="1886273766"/>
          <w:p w:rsidR="009E3BF8" w:rsidRPr="00311F83" w:rsidRDefault="009E3BF8" w:rsidP="00311F83">
            <w:pPr>
              <w:jc w:val="left"/>
              <w:rPr>
                <w:rFonts w:ascii="Arial" w:hAnsi="Arial" w:cs="Arial"/>
                <w:sz w:val="22"/>
                <w:szCs w:val="22"/>
              </w:rPr>
            </w:pPr>
          </w:p>
        </w:tc>
        <w:tc>
          <w:tcPr>
            <w:tcW w:w="335" w:type="pct"/>
            <w:tcBorders>
              <w:top w:val="nil"/>
              <w:left w:val="single" w:sz="12" w:space="0" w:color="auto"/>
              <w:bottom w:val="nil"/>
              <w:right w:val="nil"/>
            </w:tcBorders>
          </w:tcPr>
          <w:p w:rsidR="009E3BF8" w:rsidRDefault="009E3BF8" w:rsidP="0024028F">
            <w:pPr>
              <w:ind w:left="993" w:hanging="993"/>
            </w:pPr>
          </w:p>
        </w:tc>
      </w:tr>
    </w:tbl>
    <w:p w:rsidR="00A90172" w:rsidRPr="00830749" w:rsidRDefault="00A90172" w:rsidP="00A90172">
      <w:pPr>
        <w:rPr>
          <w:rFonts w:ascii="Arial" w:hAnsi="Arial" w:cs="Arial"/>
          <w:sz w:val="22"/>
          <w:szCs w:val="22"/>
        </w:rPr>
      </w:pPr>
    </w:p>
    <w:p w:rsidR="00266645" w:rsidRDefault="00266645" w:rsidP="00266645">
      <w:pPr>
        <w:rPr>
          <w:rFonts w:ascii="Arial" w:hAnsi="Arial" w:cs="Arial"/>
          <w:sz w:val="22"/>
          <w:szCs w:val="22"/>
        </w:rPr>
      </w:pPr>
    </w:p>
    <w:p w:rsidR="00266645" w:rsidRPr="00830749" w:rsidRDefault="009E3BF8" w:rsidP="00266645">
      <w:pPr>
        <w:pStyle w:val="11CSTCPLQuestionBullet"/>
        <w:ind w:left="709" w:hanging="709"/>
      </w:pPr>
      <w:bookmarkStart w:id="4" w:name="_Ref535482369"/>
      <w:r>
        <w:t xml:space="preserve">Select one (1) licence class and identify the requirements under the legislation for </w:t>
      </w:r>
      <w:r w:rsidR="00266645">
        <w:t>supervisors.</w:t>
      </w:r>
      <w:r>
        <w:t xml:space="preserve"> List the relevant section(s) of the legislation.</w:t>
      </w:r>
      <w:bookmarkEnd w:id="4"/>
    </w:p>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rsidTr="0024028F">
        <w:tc>
          <w:tcPr>
            <w:tcW w:w="624" w:type="pct"/>
            <w:tcBorders>
              <w:top w:val="nil"/>
              <w:left w:val="nil"/>
              <w:bottom w:val="nil"/>
              <w:right w:val="single" w:sz="12" w:space="0" w:color="auto"/>
            </w:tcBorders>
            <w:shd w:val="clear" w:color="auto" w:fill="auto"/>
          </w:tcPr>
          <w:p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Default="009E3BF8" w:rsidP="0024028F">
            <w:pPr>
              <w:keepNext/>
              <w:ind w:left="993" w:right="82" w:hanging="993"/>
              <w:jc w:val="center"/>
            </w:pPr>
            <w:r>
              <w:t>Requirements</w:t>
            </w:r>
          </w:p>
        </w:tc>
        <w:permStart w:id="1482301964"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Default="00F8431A" w:rsidP="00F8431A">
                <w:pPr>
                  <w:keepNext/>
                  <w:ind w:left="993" w:hanging="993"/>
                </w:pPr>
                <w:r>
                  <w:rPr>
                    <w:rFonts w:ascii="Arial" w:hAnsi="Arial" w:cs="Arial"/>
                    <w:sz w:val="44"/>
                    <w:szCs w:val="44"/>
                  </w:rPr>
                  <w:sym w:font="Wingdings" w:char="F0A8"/>
                </w:r>
              </w:p>
            </w:tc>
          </w:sdtContent>
        </w:sdt>
        <w:permEnd w:id="1482301964" w:displacedByCustomXml="prev"/>
      </w:tr>
      <w:tr w:rsidR="00FD0A64" w:rsidTr="0024028F">
        <w:trPr>
          <w:trHeight w:val="2551"/>
          <w:hidden/>
        </w:trPr>
        <w:tc>
          <w:tcPr>
            <w:tcW w:w="624" w:type="pct"/>
            <w:tcBorders>
              <w:top w:val="nil"/>
              <w:left w:val="nil"/>
              <w:bottom w:val="nil"/>
              <w:right w:val="single" w:sz="12" w:space="0" w:color="auto"/>
            </w:tcBorders>
          </w:tcPr>
          <w:p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666DFB" w:rsidRDefault="00666DFB" w:rsidP="00666DFB">
            <w:pPr>
              <w:jc w:val="left"/>
              <w:rPr>
                <w:rFonts w:ascii="Arial" w:hAnsi="Arial" w:cs="Arial"/>
                <w:sz w:val="22"/>
                <w:szCs w:val="22"/>
              </w:rPr>
            </w:pPr>
            <w:permStart w:id="1007747703" w:edGrp="everyone"/>
            <w:r>
              <w:rPr>
                <w:rFonts w:ascii="Arial" w:hAnsi="Arial" w:cs="Arial"/>
                <w:sz w:val="22"/>
                <w:szCs w:val="22"/>
              </w:rPr>
              <w:t>QBCC Act 1991, Section 30</w:t>
            </w:r>
            <w:r w:rsidR="00CA3DFF">
              <w:rPr>
                <w:rFonts w:ascii="Arial" w:hAnsi="Arial" w:cs="Arial"/>
                <w:sz w:val="22"/>
                <w:szCs w:val="22"/>
              </w:rPr>
              <w:t>B</w:t>
            </w:r>
          </w:p>
          <w:p w:rsidR="00CA3DFF" w:rsidRDefault="00CA3DFF" w:rsidP="00666DFB">
            <w:pPr>
              <w:jc w:val="left"/>
              <w:rPr>
                <w:rFonts w:ascii="Arial" w:hAnsi="Arial" w:cs="Arial"/>
                <w:sz w:val="22"/>
                <w:szCs w:val="22"/>
              </w:rPr>
            </w:pPr>
          </w:p>
          <w:p w:rsidR="00CA3DFF" w:rsidRDefault="00CA3DFF" w:rsidP="00CA3DFF">
            <w:pPr>
              <w:jc w:val="left"/>
              <w:rPr>
                <w:rFonts w:ascii="Arial" w:hAnsi="Arial" w:cs="Arial"/>
                <w:sz w:val="22"/>
                <w:szCs w:val="22"/>
              </w:rPr>
            </w:pPr>
            <w:r>
              <w:rPr>
                <w:rFonts w:ascii="Arial" w:hAnsi="Arial" w:cs="Arial"/>
                <w:sz w:val="22"/>
                <w:szCs w:val="22"/>
              </w:rPr>
              <w:t>Q</w:t>
            </w:r>
            <w:r w:rsidRPr="00CA3DFF">
              <w:rPr>
                <w:rFonts w:ascii="Arial" w:hAnsi="Arial" w:cs="Arial"/>
                <w:sz w:val="22"/>
                <w:szCs w:val="22"/>
              </w:rPr>
              <w:t>BCC</w:t>
            </w:r>
            <w:r>
              <w:rPr>
                <w:rFonts w:ascii="Arial" w:hAnsi="Arial" w:cs="Arial"/>
                <w:sz w:val="22"/>
                <w:szCs w:val="22"/>
              </w:rPr>
              <w:t xml:space="preserve"> </w:t>
            </w:r>
            <w:r w:rsidRPr="00CA3DFF">
              <w:rPr>
                <w:rFonts w:ascii="Arial" w:hAnsi="Arial" w:cs="Arial"/>
                <w:sz w:val="22"/>
                <w:szCs w:val="22"/>
              </w:rPr>
              <w:t>Regulation 2018</w:t>
            </w:r>
            <w:r w:rsidR="00991ABF">
              <w:rPr>
                <w:rFonts w:ascii="Arial" w:hAnsi="Arial" w:cs="Arial"/>
                <w:sz w:val="22"/>
                <w:szCs w:val="22"/>
              </w:rPr>
              <w:t xml:space="preserve">. </w:t>
            </w:r>
            <w:r w:rsidR="008A533A">
              <w:rPr>
                <w:rFonts w:ascii="Arial" w:hAnsi="Arial" w:cs="Arial"/>
                <w:sz w:val="22"/>
                <w:szCs w:val="22"/>
              </w:rPr>
              <w:t>Part 3,</w:t>
            </w:r>
            <w:r w:rsidR="00991ABF">
              <w:rPr>
                <w:rFonts w:ascii="Arial" w:hAnsi="Arial" w:cs="Arial"/>
                <w:sz w:val="22"/>
                <w:szCs w:val="22"/>
              </w:rPr>
              <w:t>10 &amp;</w:t>
            </w:r>
          </w:p>
          <w:p w:rsidR="00CA3DFF" w:rsidRDefault="00CA3DFF" w:rsidP="00666DFB">
            <w:pPr>
              <w:jc w:val="left"/>
              <w:rPr>
                <w:rFonts w:ascii="Arial" w:hAnsi="Arial" w:cs="Arial"/>
                <w:sz w:val="22"/>
                <w:szCs w:val="22"/>
              </w:rPr>
            </w:pPr>
            <w:r>
              <w:rPr>
                <w:rFonts w:ascii="Arial" w:hAnsi="Arial" w:cs="Arial"/>
                <w:sz w:val="22"/>
                <w:szCs w:val="22"/>
              </w:rPr>
              <w:t>Schedule 2, Part 6</w:t>
            </w:r>
          </w:p>
          <w:permEnd w:id="1007747703"/>
          <w:p w:rsidR="00FD0A64" w:rsidRPr="00AA43B5" w:rsidRDefault="00FD0A64" w:rsidP="00AA43B5">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9E3BF8" w:rsidRDefault="00CA3DFF" w:rsidP="00AA43B5">
            <w:pPr>
              <w:rPr>
                <w:rFonts w:ascii="Arial" w:hAnsi="Arial" w:cs="Arial"/>
                <w:sz w:val="22"/>
                <w:szCs w:val="22"/>
              </w:rPr>
            </w:pPr>
            <w:permStart w:id="850470064" w:edGrp="everyone"/>
            <w:r>
              <w:rPr>
                <w:rFonts w:ascii="Arial" w:hAnsi="Arial" w:cs="Arial"/>
                <w:sz w:val="22"/>
                <w:szCs w:val="22"/>
              </w:rPr>
              <w:t>Site Supervisors License</w:t>
            </w:r>
          </w:p>
          <w:p w:rsidR="009E3BF8" w:rsidRDefault="00991ABF" w:rsidP="00AA43B5">
            <w:pPr>
              <w:rPr>
                <w:rFonts w:ascii="Arial" w:hAnsi="Arial" w:cs="Arial"/>
                <w:sz w:val="22"/>
                <w:szCs w:val="22"/>
              </w:rPr>
            </w:pPr>
            <w:r>
              <w:rPr>
                <w:rFonts w:ascii="Arial" w:hAnsi="Arial" w:cs="Arial"/>
                <w:sz w:val="22"/>
                <w:szCs w:val="22"/>
              </w:rPr>
              <w:t xml:space="preserve">Allows an employee to supervise </w:t>
            </w:r>
            <w:r w:rsidR="005B6B9D">
              <w:rPr>
                <w:rFonts w:ascii="Arial" w:hAnsi="Arial" w:cs="Arial"/>
                <w:sz w:val="22"/>
                <w:szCs w:val="22"/>
              </w:rPr>
              <w:t>building work under a licensed contractors license. Require the relevant technical qualification.</w:t>
            </w:r>
          </w:p>
          <w:permEnd w:id="850470064"/>
          <w:p w:rsidR="009E3BF8" w:rsidRPr="00AA43B5" w:rsidRDefault="009E3BF8" w:rsidP="00AA43B5">
            <w:pPr>
              <w:rPr>
                <w:rFonts w:ascii="Arial" w:hAnsi="Arial" w:cs="Arial"/>
                <w:sz w:val="22"/>
                <w:szCs w:val="22"/>
              </w:rPr>
            </w:pPr>
          </w:p>
        </w:tc>
        <w:tc>
          <w:tcPr>
            <w:tcW w:w="335" w:type="pct"/>
            <w:tcBorders>
              <w:top w:val="nil"/>
              <w:left w:val="single" w:sz="12" w:space="0" w:color="auto"/>
              <w:bottom w:val="nil"/>
              <w:right w:val="nil"/>
            </w:tcBorders>
          </w:tcPr>
          <w:p w:rsidR="00FD0A64" w:rsidRDefault="00FD0A64" w:rsidP="0024028F">
            <w:pPr>
              <w:ind w:left="993" w:hanging="993"/>
            </w:pPr>
          </w:p>
        </w:tc>
      </w:tr>
    </w:tbl>
    <w:p w:rsidR="00266645" w:rsidRPr="00830749" w:rsidRDefault="00266645" w:rsidP="00266645">
      <w:pPr>
        <w:rPr>
          <w:rFonts w:ascii="Arial" w:hAnsi="Arial" w:cs="Arial"/>
          <w:sz w:val="22"/>
          <w:szCs w:val="22"/>
        </w:rPr>
      </w:pPr>
    </w:p>
    <w:p w:rsidR="0005658B" w:rsidRDefault="0005658B">
      <w:pPr>
        <w:jc w:val="left"/>
        <w:rPr>
          <w:rFonts w:ascii="Arial" w:hAnsi="Arial" w:cs="Arial"/>
          <w:sz w:val="22"/>
          <w:szCs w:val="22"/>
        </w:rPr>
      </w:pPr>
      <w:r>
        <w:rPr>
          <w:rFonts w:ascii="Arial" w:hAnsi="Arial" w:cs="Arial"/>
          <w:sz w:val="22"/>
          <w:szCs w:val="22"/>
        </w:rPr>
        <w:br w:type="page"/>
      </w:r>
    </w:p>
    <w:p w:rsidR="008F6E7D" w:rsidRPr="00830749" w:rsidRDefault="009E3BF8" w:rsidP="008F6E7D">
      <w:pPr>
        <w:pStyle w:val="11CSTCPLQuestionBullet"/>
        <w:ind w:left="709" w:hanging="709"/>
      </w:pPr>
      <w:bookmarkStart w:id="5" w:name="_Ref535482371"/>
      <w:r>
        <w:lastRenderedPageBreak/>
        <w:t>Select one (1) licence class and identify the requirements under the legislation for managers. List the relevant section(s) of the legislation</w:t>
      </w:r>
      <w:r w:rsidR="008F6E7D">
        <w:t>.</w:t>
      </w:r>
      <w:bookmarkEnd w:id="5"/>
    </w:p>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rsidTr="0024028F">
        <w:tc>
          <w:tcPr>
            <w:tcW w:w="624" w:type="pct"/>
            <w:tcBorders>
              <w:top w:val="nil"/>
              <w:left w:val="nil"/>
              <w:bottom w:val="nil"/>
              <w:right w:val="single" w:sz="12" w:space="0" w:color="auto"/>
            </w:tcBorders>
            <w:shd w:val="clear" w:color="auto" w:fill="auto"/>
          </w:tcPr>
          <w:p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Pr="00A7486A" w:rsidRDefault="00266645" w:rsidP="0024028F">
            <w:pPr>
              <w:keepNext/>
              <w:ind w:left="993" w:right="82" w:hanging="993"/>
              <w:jc w:val="center"/>
            </w:pPr>
            <w:r w:rsidRPr="00A7486A">
              <w:t>Requirements</w:t>
            </w:r>
          </w:p>
        </w:tc>
        <w:permStart w:id="350314272"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Pr="00A7486A" w:rsidRDefault="00F8431A" w:rsidP="00F8431A">
                <w:pPr>
                  <w:keepNext/>
                  <w:ind w:left="993" w:hanging="993"/>
                </w:pPr>
                <w:r>
                  <w:rPr>
                    <w:rFonts w:ascii="Arial" w:hAnsi="Arial" w:cs="Arial"/>
                    <w:sz w:val="44"/>
                    <w:szCs w:val="44"/>
                  </w:rPr>
                  <w:sym w:font="Wingdings" w:char="F0A8"/>
                </w:r>
              </w:p>
            </w:tc>
          </w:sdtContent>
        </w:sdt>
        <w:permEnd w:id="350314272" w:displacedByCustomXml="prev"/>
      </w:tr>
      <w:tr w:rsidR="006A5573" w:rsidRPr="008F6E7D" w:rsidTr="0024028F">
        <w:trPr>
          <w:trHeight w:val="2551"/>
          <w:hidden/>
        </w:trPr>
        <w:tc>
          <w:tcPr>
            <w:tcW w:w="624" w:type="pct"/>
            <w:tcBorders>
              <w:top w:val="nil"/>
              <w:left w:val="nil"/>
              <w:bottom w:val="nil"/>
              <w:right w:val="single" w:sz="12" w:space="0" w:color="auto"/>
            </w:tcBorders>
          </w:tcPr>
          <w:p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8A533A" w:rsidRDefault="008A533A" w:rsidP="008A533A">
            <w:pPr>
              <w:jc w:val="left"/>
              <w:rPr>
                <w:rFonts w:ascii="Arial" w:hAnsi="Arial" w:cs="Arial"/>
                <w:sz w:val="22"/>
                <w:szCs w:val="22"/>
              </w:rPr>
            </w:pPr>
            <w:permStart w:id="639203373" w:edGrp="everyone"/>
            <w:r>
              <w:rPr>
                <w:rFonts w:ascii="Arial" w:hAnsi="Arial" w:cs="Arial"/>
                <w:sz w:val="22"/>
                <w:szCs w:val="22"/>
              </w:rPr>
              <w:t>QBCC Act 1991, Section 43B</w:t>
            </w:r>
            <w:r w:rsidR="003D6D53">
              <w:rPr>
                <w:rFonts w:ascii="Arial" w:hAnsi="Arial" w:cs="Arial"/>
                <w:sz w:val="22"/>
                <w:szCs w:val="22"/>
              </w:rPr>
              <w:t xml:space="preserve"> &amp; C</w:t>
            </w:r>
          </w:p>
          <w:permEnd w:id="639203373"/>
          <w:p w:rsidR="006A5573" w:rsidRPr="00311F83" w:rsidRDefault="006A5573" w:rsidP="006A5573">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6A5573" w:rsidRDefault="003D6D53" w:rsidP="006A5573">
            <w:pPr>
              <w:jc w:val="left"/>
              <w:rPr>
                <w:rFonts w:ascii="Arial" w:hAnsi="Arial" w:cs="Arial"/>
                <w:sz w:val="22"/>
                <w:szCs w:val="22"/>
              </w:rPr>
            </w:pPr>
            <w:permStart w:id="1098337383" w:edGrp="everyone"/>
            <w:r>
              <w:rPr>
                <w:rFonts w:ascii="Arial" w:hAnsi="Arial" w:cs="Arial"/>
                <w:sz w:val="22"/>
                <w:szCs w:val="22"/>
              </w:rPr>
              <w:t>Construction manager must ensure building work is adequately supervised. Must ensure building work is carried out by licensed contractors</w:t>
            </w:r>
          </w:p>
          <w:permEnd w:id="1098337383"/>
          <w:p w:rsidR="006A5573" w:rsidRPr="00311F83" w:rsidRDefault="006A5573" w:rsidP="006A5573">
            <w:pPr>
              <w:jc w:val="left"/>
              <w:rPr>
                <w:rFonts w:ascii="Arial" w:hAnsi="Arial" w:cs="Arial"/>
                <w:sz w:val="22"/>
                <w:szCs w:val="22"/>
              </w:rPr>
            </w:pPr>
          </w:p>
        </w:tc>
        <w:tc>
          <w:tcPr>
            <w:tcW w:w="335" w:type="pct"/>
            <w:tcBorders>
              <w:top w:val="nil"/>
              <w:left w:val="single" w:sz="12" w:space="0" w:color="auto"/>
              <w:bottom w:val="nil"/>
              <w:right w:val="nil"/>
            </w:tcBorders>
          </w:tcPr>
          <w:p w:rsidR="006A5573" w:rsidRPr="008F6E7D" w:rsidRDefault="006A5573" w:rsidP="006A5573">
            <w:pPr>
              <w:ind w:left="993" w:hanging="993"/>
              <w:rPr>
                <w:color w:val="17365D" w:themeColor="text2" w:themeShade="BF"/>
              </w:rPr>
            </w:pPr>
          </w:p>
        </w:tc>
      </w:tr>
    </w:tbl>
    <w:p w:rsidR="00266645" w:rsidRPr="00830749" w:rsidRDefault="00266645" w:rsidP="00266645">
      <w:pPr>
        <w:rPr>
          <w:rFonts w:ascii="Arial" w:hAnsi="Arial" w:cs="Arial"/>
          <w:sz w:val="22"/>
          <w:szCs w:val="22"/>
        </w:rPr>
      </w:pPr>
    </w:p>
    <w:p w:rsidR="00A7486A" w:rsidRDefault="00A7486A" w:rsidP="00A7486A">
      <w:pPr>
        <w:rPr>
          <w:rFonts w:ascii="Arial" w:hAnsi="Arial" w:cs="Arial"/>
          <w:sz w:val="22"/>
          <w:szCs w:val="22"/>
        </w:rPr>
      </w:pPr>
    </w:p>
    <w:p w:rsidR="00A7486A" w:rsidRPr="00830749" w:rsidRDefault="00096C86" w:rsidP="00A7486A">
      <w:pPr>
        <w:pStyle w:val="11CSTCPLQuestionBullet"/>
        <w:ind w:left="709" w:hanging="709"/>
      </w:pPr>
      <w:bookmarkStart w:id="6" w:name="_Ref535482381"/>
      <w:r>
        <w:t xml:space="preserve">Name the Act and identify the section </w:t>
      </w:r>
      <w:r w:rsidR="00B55CBD">
        <w:t>that</w:t>
      </w:r>
      <w:r w:rsidR="00A7486A">
        <w:t xml:space="preserve"> outlines the primary duty of care regarding safety on site. Briefly describe the requirements.</w:t>
      </w:r>
      <w:bookmarkEnd w:id="6"/>
    </w:p>
    <w:p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rsidTr="0024028F">
        <w:tc>
          <w:tcPr>
            <w:tcW w:w="624" w:type="pct"/>
            <w:tcBorders>
              <w:top w:val="nil"/>
              <w:left w:val="nil"/>
              <w:bottom w:val="nil"/>
              <w:right w:val="single" w:sz="12" w:space="0" w:color="auto"/>
            </w:tcBorders>
            <w:shd w:val="clear" w:color="auto" w:fill="auto"/>
          </w:tcPr>
          <w:p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rsidR="00A7486A" w:rsidRDefault="00A7486A" w:rsidP="0024028F">
            <w:pPr>
              <w:keepNext/>
              <w:ind w:left="993" w:right="82" w:hanging="993"/>
              <w:jc w:val="center"/>
            </w:pPr>
            <w:r>
              <w:t>Requirements</w:t>
            </w:r>
          </w:p>
        </w:tc>
        <w:permStart w:id="1905945626"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7486A" w:rsidRDefault="00F8431A" w:rsidP="00F8431A">
                <w:pPr>
                  <w:keepNext/>
                  <w:ind w:left="993" w:hanging="993"/>
                </w:pPr>
                <w:r>
                  <w:rPr>
                    <w:rFonts w:ascii="Arial" w:hAnsi="Arial" w:cs="Arial"/>
                    <w:sz w:val="44"/>
                    <w:szCs w:val="44"/>
                  </w:rPr>
                  <w:sym w:font="Wingdings" w:char="F0A8"/>
                </w:r>
              </w:p>
            </w:tc>
          </w:sdtContent>
        </w:sdt>
        <w:permEnd w:id="1905945626" w:displacedByCustomXml="prev"/>
      </w:tr>
      <w:tr w:rsidR="006A5573" w:rsidTr="0024028F">
        <w:trPr>
          <w:trHeight w:val="2551"/>
          <w:hidden/>
        </w:trPr>
        <w:tc>
          <w:tcPr>
            <w:tcW w:w="624" w:type="pct"/>
            <w:tcBorders>
              <w:top w:val="nil"/>
              <w:left w:val="nil"/>
              <w:bottom w:val="nil"/>
              <w:right w:val="single" w:sz="12" w:space="0" w:color="auto"/>
            </w:tcBorders>
          </w:tcPr>
          <w:p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6A5573" w:rsidRPr="00311F83" w:rsidRDefault="00AE44C1" w:rsidP="006A5573">
            <w:pPr>
              <w:jc w:val="left"/>
              <w:rPr>
                <w:rFonts w:ascii="Arial" w:hAnsi="Arial" w:cs="Arial"/>
                <w:sz w:val="22"/>
                <w:szCs w:val="22"/>
              </w:rPr>
            </w:pPr>
            <w:permStart w:id="704192941" w:edGrp="everyone"/>
            <w:r>
              <w:rPr>
                <w:rFonts w:ascii="Arial" w:hAnsi="Arial" w:cs="Arial"/>
                <w:sz w:val="22"/>
                <w:szCs w:val="22"/>
              </w:rPr>
              <w:t>Work Health and Safety Act 2011</w:t>
            </w:r>
            <w:r w:rsidR="001B7E2C">
              <w:rPr>
                <w:rFonts w:ascii="Arial" w:hAnsi="Arial" w:cs="Arial"/>
                <w:sz w:val="22"/>
                <w:szCs w:val="22"/>
              </w:rPr>
              <w:t>, Section 19</w:t>
            </w:r>
            <w:permEnd w:id="704192941"/>
          </w:p>
        </w:tc>
        <w:tc>
          <w:tcPr>
            <w:tcW w:w="2559" w:type="pct"/>
            <w:tcBorders>
              <w:top w:val="single" w:sz="12" w:space="0" w:color="auto"/>
              <w:left w:val="single" w:sz="4" w:space="0" w:color="auto"/>
            </w:tcBorders>
            <w:shd w:val="clear" w:color="auto" w:fill="auto"/>
            <w:vAlign w:val="center"/>
          </w:tcPr>
          <w:p w:rsidR="006A5573" w:rsidRPr="00311F83" w:rsidRDefault="001211E3" w:rsidP="006A5573">
            <w:pPr>
              <w:jc w:val="left"/>
              <w:rPr>
                <w:rFonts w:ascii="Arial" w:hAnsi="Arial" w:cs="Arial"/>
                <w:sz w:val="22"/>
                <w:szCs w:val="22"/>
              </w:rPr>
            </w:pPr>
            <w:permStart w:id="1552417113" w:edGrp="everyone"/>
            <w:r>
              <w:rPr>
                <w:rFonts w:ascii="Arial" w:hAnsi="Arial" w:cs="Arial"/>
                <w:sz w:val="22"/>
                <w:szCs w:val="22"/>
              </w:rPr>
              <w:t>A PCBU must ensure the health and safety of workers is not at risk while at work. The PCBU must ensure the health and safety of other persons is not at risk due to the work being carried out.</w:t>
            </w:r>
            <w:permEnd w:id="1552417113"/>
          </w:p>
        </w:tc>
        <w:tc>
          <w:tcPr>
            <w:tcW w:w="335" w:type="pct"/>
            <w:tcBorders>
              <w:top w:val="nil"/>
              <w:left w:val="single" w:sz="12" w:space="0" w:color="auto"/>
              <w:bottom w:val="nil"/>
              <w:right w:val="nil"/>
            </w:tcBorders>
          </w:tcPr>
          <w:p w:rsidR="006A5573" w:rsidRDefault="006A5573" w:rsidP="006A5573">
            <w:pPr>
              <w:ind w:left="993" w:hanging="993"/>
            </w:pPr>
          </w:p>
        </w:tc>
      </w:tr>
    </w:tbl>
    <w:p w:rsidR="00A7486A" w:rsidRPr="00830749" w:rsidRDefault="00A7486A" w:rsidP="00A7486A">
      <w:pPr>
        <w:rPr>
          <w:rFonts w:ascii="Arial" w:hAnsi="Arial" w:cs="Arial"/>
          <w:sz w:val="22"/>
          <w:szCs w:val="22"/>
        </w:rPr>
      </w:pPr>
    </w:p>
    <w:p w:rsidR="00A7486A" w:rsidRDefault="00A7486A" w:rsidP="00A7486A">
      <w:pPr>
        <w:rPr>
          <w:rFonts w:ascii="Arial" w:hAnsi="Arial" w:cs="Arial"/>
          <w:sz w:val="22"/>
          <w:szCs w:val="22"/>
        </w:rPr>
      </w:pPr>
    </w:p>
    <w:p w:rsidR="00A7486A" w:rsidRPr="00830749" w:rsidRDefault="00096C86" w:rsidP="00A7486A">
      <w:pPr>
        <w:pStyle w:val="11CSTCPLQuestionBullet"/>
        <w:ind w:left="709" w:hanging="709"/>
      </w:pPr>
      <w:bookmarkStart w:id="7"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7"/>
    </w:p>
    <w:p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rsidTr="0024028F">
        <w:tc>
          <w:tcPr>
            <w:tcW w:w="624" w:type="pct"/>
            <w:tcBorders>
              <w:top w:val="nil"/>
              <w:left w:val="nil"/>
              <w:bottom w:val="nil"/>
              <w:right w:val="single" w:sz="12" w:space="0" w:color="auto"/>
            </w:tcBorders>
            <w:shd w:val="clear" w:color="auto" w:fill="auto"/>
          </w:tcPr>
          <w:p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rsidR="00A7486A" w:rsidRDefault="00A7486A" w:rsidP="0024028F">
            <w:pPr>
              <w:keepNext/>
              <w:ind w:left="993" w:right="82" w:hanging="993"/>
              <w:jc w:val="center"/>
            </w:pPr>
            <w:r>
              <w:t>Requirements</w:t>
            </w:r>
          </w:p>
        </w:tc>
        <w:permStart w:id="2112970404"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7486A" w:rsidRDefault="00F8431A" w:rsidP="00F8431A">
                <w:pPr>
                  <w:keepNext/>
                  <w:ind w:left="993" w:hanging="993"/>
                </w:pPr>
                <w:r>
                  <w:rPr>
                    <w:rFonts w:ascii="Arial" w:hAnsi="Arial" w:cs="Arial"/>
                    <w:sz w:val="44"/>
                    <w:szCs w:val="44"/>
                  </w:rPr>
                  <w:sym w:font="Wingdings" w:char="F0A8"/>
                </w:r>
              </w:p>
            </w:tc>
          </w:sdtContent>
        </w:sdt>
        <w:permEnd w:id="2112970404" w:displacedByCustomXml="prev"/>
      </w:tr>
      <w:tr w:rsidR="00333166" w:rsidTr="0024028F">
        <w:trPr>
          <w:trHeight w:val="2551"/>
          <w:hidden/>
        </w:trPr>
        <w:tc>
          <w:tcPr>
            <w:tcW w:w="624" w:type="pct"/>
            <w:tcBorders>
              <w:top w:val="nil"/>
              <w:left w:val="nil"/>
              <w:bottom w:val="nil"/>
              <w:right w:val="single" w:sz="12" w:space="0" w:color="auto"/>
            </w:tcBorders>
          </w:tcPr>
          <w:p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333166" w:rsidRPr="00311F83" w:rsidRDefault="0081328F" w:rsidP="00333166">
            <w:pPr>
              <w:jc w:val="left"/>
              <w:rPr>
                <w:rFonts w:ascii="Arial" w:hAnsi="Arial" w:cs="Arial"/>
                <w:sz w:val="22"/>
                <w:szCs w:val="22"/>
              </w:rPr>
            </w:pPr>
            <w:permStart w:id="366091392" w:edGrp="everyone"/>
            <w:r>
              <w:rPr>
                <w:rFonts w:ascii="Arial" w:hAnsi="Arial" w:cs="Arial"/>
                <w:sz w:val="22"/>
                <w:szCs w:val="22"/>
              </w:rPr>
              <w:t>Work Health and Safety Act 2011, Section 28</w:t>
            </w:r>
            <w:permEnd w:id="366091392"/>
          </w:p>
        </w:tc>
        <w:tc>
          <w:tcPr>
            <w:tcW w:w="2559" w:type="pct"/>
            <w:tcBorders>
              <w:top w:val="single" w:sz="12" w:space="0" w:color="auto"/>
              <w:left w:val="single" w:sz="4" w:space="0" w:color="auto"/>
            </w:tcBorders>
            <w:shd w:val="clear" w:color="auto" w:fill="auto"/>
            <w:vAlign w:val="center"/>
          </w:tcPr>
          <w:p w:rsidR="00333166" w:rsidRPr="00311F83" w:rsidRDefault="0081328F" w:rsidP="00333166">
            <w:pPr>
              <w:jc w:val="left"/>
              <w:rPr>
                <w:rFonts w:ascii="Arial" w:hAnsi="Arial" w:cs="Arial"/>
                <w:sz w:val="22"/>
                <w:szCs w:val="22"/>
              </w:rPr>
            </w:pPr>
            <w:permStart w:id="1374903160" w:edGrp="everyone"/>
            <w:r>
              <w:rPr>
                <w:rFonts w:ascii="Arial" w:hAnsi="Arial" w:cs="Arial"/>
                <w:sz w:val="22"/>
                <w:szCs w:val="22"/>
              </w:rPr>
              <w:t>While at work a worker must take care of his own health and safety and ensure his actions do not affect the health and safety of others. Comply with company safety representatives, policies and procedures</w:t>
            </w:r>
            <w:r w:rsidR="005C37F1">
              <w:rPr>
                <w:rFonts w:ascii="Arial" w:hAnsi="Arial" w:cs="Arial"/>
                <w:sz w:val="22"/>
                <w:szCs w:val="22"/>
              </w:rPr>
              <w:t xml:space="preserve"> regarding workplace health and safety.</w:t>
            </w:r>
            <w:r>
              <w:rPr>
                <w:rFonts w:ascii="Arial" w:hAnsi="Arial" w:cs="Arial"/>
                <w:sz w:val="22"/>
                <w:szCs w:val="22"/>
              </w:rPr>
              <w:t xml:space="preserve"> </w:t>
            </w:r>
            <w:permEnd w:id="1374903160"/>
          </w:p>
        </w:tc>
        <w:tc>
          <w:tcPr>
            <w:tcW w:w="335" w:type="pct"/>
            <w:tcBorders>
              <w:top w:val="nil"/>
              <w:left w:val="single" w:sz="12" w:space="0" w:color="auto"/>
              <w:bottom w:val="nil"/>
              <w:right w:val="nil"/>
            </w:tcBorders>
          </w:tcPr>
          <w:p w:rsidR="00333166" w:rsidRDefault="00333166" w:rsidP="00333166">
            <w:pPr>
              <w:ind w:left="993" w:hanging="993"/>
            </w:pPr>
          </w:p>
        </w:tc>
      </w:tr>
    </w:tbl>
    <w:p w:rsidR="00B55CBD" w:rsidRDefault="00B55CBD" w:rsidP="00B55CBD">
      <w:pPr>
        <w:rPr>
          <w:rFonts w:ascii="Arial" w:hAnsi="Arial" w:cs="Arial"/>
          <w:sz w:val="22"/>
          <w:szCs w:val="22"/>
        </w:rPr>
      </w:pPr>
    </w:p>
    <w:p w:rsidR="00B55CBD" w:rsidRPr="00830749" w:rsidRDefault="00096C86" w:rsidP="00B55CBD">
      <w:pPr>
        <w:pStyle w:val="11CSTCPLQuestionBullet"/>
        <w:ind w:left="709" w:hanging="709"/>
      </w:pPr>
      <w:bookmarkStart w:id="8" w:name="_Ref535482390"/>
      <w:r>
        <w:lastRenderedPageBreak/>
        <w:t>Name the Regulation and i</w:t>
      </w:r>
      <w:r w:rsidR="00B55CBD">
        <w:t>dentify the section that outlines the requirements regarding compliance with safe work method statements. Briefly describe the requirements.</w:t>
      </w:r>
      <w:bookmarkEnd w:id="8"/>
    </w:p>
    <w:p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rsidTr="0024028F">
        <w:tc>
          <w:tcPr>
            <w:tcW w:w="624" w:type="pct"/>
            <w:tcBorders>
              <w:top w:val="nil"/>
              <w:left w:val="nil"/>
              <w:bottom w:val="nil"/>
              <w:right w:val="single" w:sz="12" w:space="0" w:color="auto"/>
            </w:tcBorders>
            <w:shd w:val="clear" w:color="auto" w:fill="auto"/>
          </w:tcPr>
          <w:p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B55CBD" w:rsidRDefault="00B55CBD" w:rsidP="0024028F">
            <w:pPr>
              <w:keepNext/>
              <w:ind w:left="993" w:right="82" w:hanging="993"/>
              <w:jc w:val="center"/>
            </w:pPr>
            <w:r>
              <w:t>Requirements</w:t>
            </w:r>
          </w:p>
        </w:tc>
        <w:permStart w:id="530777728"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55CBD" w:rsidRDefault="00F8431A" w:rsidP="00F8431A">
                <w:pPr>
                  <w:keepNext/>
                  <w:ind w:left="993" w:hanging="993"/>
                </w:pPr>
                <w:r>
                  <w:rPr>
                    <w:rFonts w:ascii="Arial" w:hAnsi="Arial" w:cs="Arial"/>
                    <w:sz w:val="44"/>
                    <w:szCs w:val="44"/>
                  </w:rPr>
                  <w:sym w:font="Wingdings" w:char="F0A8"/>
                </w:r>
              </w:p>
            </w:tc>
          </w:sdtContent>
        </w:sdt>
        <w:permEnd w:id="530777728"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280505" w:rsidRPr="00311F83" w:rsidRDefault="003F4327" w:rsidP="00280505">
            <w:pPr>
              <w:jc w:val="left"/>
              <w:rPr>
                <w:rFonts w:ascii="Arial" w:hAnsi="Arial" w:cs="Arial"/>
                <w:sz w:val="22"/>
                <w:szCs w:val="22"/>
              </w:rPr>
            </w:pPr>
            <w:permStart w:id="1814629672" w:edGrp="everyone"/>
            <w:r w:rsidRPr="003F4327">
              <w:rPr>
                <w:rFonts w:ascii="Arial" w:hAnsi="Arial" w:cs="Arial"/>
                <w:sz w:val="22"/>
                <w:szCs w:val="22"/>
              </w:rPr>
              <w:t>Work Health and Safety Regulation 2011 (QLD)</w:t>
            </w:r>
            <w:r>
              <w:rPr>
                <w:rFonts w:ascii="Arial" w:hAnsi="Arial" w:cs="Arial"/>
                <w:sz w:val="22"/>
                <w:szCs w:val="22"/>
              </w:rPr>
              <w:t xml:space="preserve">, </w:t>
            </w:r>
            <w:r w:rsidR="00BB6AF5">
              <w:rPr>
                <w:rFonts w:ascii="Arial" w:hAnsi="Arial" w:cs="Arial"/>
                <w:sz w:val="22"/>
                <w:szCs w:val="22"/>
              </w:rPr>
              <w:t>Section 299</w:t>
            </w:r>
            <w:r>
              <w:rPr>
                <w:rFonts w:ascii="Arial" w:hAnsi="Arial" w:cs="Arial"/>
                <w:sz w:val="22"/>
                <w:szCs w:val="22"/>
              </w:rPr>
              <w:t xml:space="preserve"> </w:t>
            </w:r>
            <w:permEnd w:id="1814629672"/>
          </w:p>
        </w:tc>
        <w:tc>
          <w:tcPr>
            <w:tcW w:w="2559" w:type="pct"/>
            <w:tcBorders>
              <w:top w:val="single" w:sz="12" w:space="0" w:color="auto"/>
              <w:left w:val="single" w:sz="4" w:space="0" w:color="auto"/>
            </w:tcBorders>
            <w:shd w:val="clear" w:color="auto" w:fill="auto"/>
            <w:vAlign w:val="center"/>
          </w:tcPr>
          <w:p w:rsidR="00280505" w:rsidRPr="00311F83" w:rsidRDefault="003F4327" w:rsidP="00280505">
            <w:pPr>
              <w:jc w:val="left"/>
              <w:rPr>
                <w:rFonts w:ascii="Arial" w:hAnsi="Arial" w:cs="Arial"/>
                <w:sz w:val="22"/>
                <w:szCs w:val="22"/>
              </w:rPr>
            </w:pPr>
            <w:permStart w:id="393884572" w:edGrp="everyone"/>
            <w:r>
              <w:rPr>
                <w:rFonts w:ascii="Arial" w:hAnsi="Arial" w:cs="Arial"/>
                <w:sz w:val="22"/>
                <w:szCs w:val="22"/>
              </w:rPr>
              <w:t>A SWMS must identify high risk works and state the hazards and risks to health and safety. Describe measures to control the risks and how they are to be implemented.</w:t>
            </w:r>
            <w:permEnd w:id="393884572"/>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Default="00B55CBD" w:rsidP="00B55CBD">
      <w:pPr>
        <w:rPr>
          <w:rFonts w:ascii="Arial" w:hAnsi="Arial" w:cs="Arial"/>
          <w:sz w:val="22"/>
          <w:szCs w:val="22"/>
        </w:rPr>
      </w:pPr>
    </w:p>
    <w:p w:rsidR="00D526F1" w:rsidRDefault="00D526F1" w:rsidP="00D526F1">
      <w:pPr>
        <w:rPr>
          <w:rFonts w:ascii="Arial" w:hAnsi="Arial" w:cs="Arial"/>
          <w:sz w:val="22"/>
          <w:szCs w:val="22"/>
        </w:rPr>
      </w:pPr>
    </w:p>
    <w:p w:rsidR="00D526F1" w:rsidRPr="00830749" w:rsidRDefault="00096C86" w:rsidP="00D526F1">
      <w:pPr>
        <w:pStyle w:val="11CSTCPLQuestionBullet"/>
        <w:ind w:left="709" w:hanging="709"/>
      </w:pPr>
      <w:bookmarkStart w:id="9"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9"/>
    </w:p>
    <w:p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rsidTr="00315A33">
        <w:tc>
          <w:tcPr>
            <w:tcW w:w="624" w:type="pct"/>
            <w:tcBorders>
              <w:top w:val="nil"/>
              <w:left w:val="nil"/>
              <w:bottom w:val="nil"/>
              <w:right w:val="single" w:sz="12" w:space="0" w:color="auto"/>
            </w:tcBorders>
            <w:shd w:val="clear" w:color="auto" w:fill="auto"/>
          </w:tcPr>
          <w:p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D526F1" w:rsidRDefault="00D526F1" w:rsidP="00315A33">
            <w:pPr>
              <w:keepNext/>
              <w:ind w:left="993" w:right="82" w:hanging="993"/>
              <w:jc w:val="center"/>
            </w:pPr>
            <w:r>
              <w:t>Requirements</w:t>
            </w:r>
          </w:p>
        </w:tc>
        <w:permStart w:id="757997537"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526F1" w:rsidRDefault="00F8431A" w:rsidP="00F8431A">
                <w:pPr>
                  <w:keepNext/>
                  <w:ind w:left="993" w:hanging="993"/>
                </w:pPr>
                <w:r>
                  <w:rPr>
                    <w:rFonts w:ascii="Arial" w:hAnsi="Arial" w:cs="Arial"/>
                    <w:sz w:val="44"/>
                    <w:szCs w:val="44"/>
                  </w:rPr>
                  <w:sym w:font="Wingdings" w:char="F0A8"/>
                </w:r>
              </w:p>
            </w:tc>
          </w:sdtContent>
        </w:sdt>
        <w:permEnd w:id="757997537" w:displacedByCustomXml="prev"/>
      </w:tr>
      <w:tr w:rsidR="00280505" w:rsidTr="00315A33">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280505" w:rsidRPr="00311F83" w:rsidRDefault="003F4327" w:rsidP="00280505">
            <w:pPr>
              <w:jc w:val="left"/>
              <w:rPr>
                <w:rFonts w:ascii="Arial" w:hAnsi="Arial" w:cs="Arial"/>
                <w:sz w:val="22"/>
                <w:szCs w:val="22"/>
              </w:rPr>
            </w:pPr>
            <w:permStart w:id="1102080348" w:edGrp="everyone"/>
            <w:r w:rsidRPr="003F4327">
              <w:rPr>
                <w:rFonts w:ascii="Arial" w:hAnsi="Arial" w:cs="Arial"/>
                <w:sz w:val="22"/>
                <w:szCs w:val="22"/>
              </w:rPr>
              <w:t>Work Health and Safety Regulation 2011 (QLD)</w:t>
            </w:r>
            <w:r>
              <w:rPr>
                <w:rFonts w:ascii="Arial" w:hAnsi="Arial" w:cs="Arial"/>
                <w:sz w:val="22"/>
                <w:szCs w:val="22"/>
              </w:rPr>
              <w:t>,</w:t>
            </w:r>
            <w:r w:rsidR="00BB6AF5">
              <w:rPr>
                <w:rFonts w:ascii="Arial" w:hAnsi="Arial" w:cs="Arial"/>
                <w:sz w:val="22"/>
                <w:szCs w:val="22"/>
              </w:rPr>
              <w:t xml:space="preserve"> Section 308</w:t>
            </w:r>
            <w:permEnd w:id="1102080348"/>
          </w:p>
        </w:tc>
        <w:tc>
          <w:tcPr>
            <w:tcW w:w="2559" w:type="pct"/>
            <w:tcBorders>
              <w:top w:val="single" w:sz="12" w:space="0" w:color="auto"/>
              <w:left w:val="single" w:sz="4" w:space="0" w:color="auto"/>
            </w:tcBorders>
            <w:shd w:val="clear" w:color="auto" w:fill="auto"/>
            <w:vAlign w:val="center"/>
          </w:tcPr>
          <w:p w:rsidR="00280505" w:rsidRPr="00311F83" w:rsidRDefault="00E76C6A" w:rsidP="00280505">
            <w:pPr>
              <w:jc w:val="left"/>
              <w:rPr>
                <w:rFonts w:ascii="Arial" w:hAnsi="Arial" w:cs="Arial"/>
                <w:sz w:val="22"/>
                <w:szCs w:val="22"/>
              </w:rPr>
            </w:pPr>
            <w:permStart w:id="322126679" w:edGrp="everyone"/>
            <w:r>
              <w:rPr>
                <w:rFonts w:ascii="Arial" w:hAnsi="Arial" w:cs="Arial"/>
                <w:sz w:val="22"/>
                <w:szCs w:val="22"/>
              </w:rPr>
              <w:t>The Principal Contractor mus</w:t>
            </w:r>
            <w:r w:rsidR="00643BD6">
              <w:rPr>
                <w:rFonts w:ascii="Arial" w:hAnsi="Arial" w:cs="Arial"/>
                <w:sz w:val="22"/>
                <w:szCs w:val="22"/>
              </w:rPr>
              <w:t>t</w:t>
            </w:r>
            <w:r>
              <w:rPr>
                <w:rFonts w:ascii="Arial" w:hAnsi="Arial" w:cs="Arial"/>
                <w:sz w:val="22"/>
                <w:szCs w:val="22"/>
              </w:rPr>
              <w:t xml:space="preserve"> ensure that </w:t>
            </w:r>
            <w:r w:rsidR="00643BD6">
              <w:rPr>
                <w:rFonts w:ascii="Arial" w:hAnsi="Arial" w:cs="Arial"/>
                <w:sz w:val="22"/>
                <w:szCs w:val="22"/>
              </w:rPr>
              <w:t>signage shows principals name and phone numbers, including after-hours number the location of the site office. Signage must be visible from outside of the workplace</w:t>
            </w:r>
            <w:r w:rsidR="005A1A2C">
              <w:rPr>
                <w:rFonts w:ascii="Arial" w:hAnsi="Arial" w:cs="Arial"/>
                <w:sz w:val="22"/>
                <w:szCs w:val="22"/>
              </w:rPr>
              <w:t>.</w:t>
            </w:r>
            <w:permEnd w:id="322126679"/>
          </w:p>
        </w:tc>
        <w:tc>
          <w:tcPr>
            <w:tcW w:w="335" w:type="pct"/>
            <w:tcBorders>
              <w:top w:val="nil"/>
              <w:left w:val="single" w:sz="12" w:space="0" w:color="auto"/>
              <w:bottom w:val="nil"/>
              <w:right w:val="nil"/>
            </w:tcBorders>
          </w:tcPr>
          <w:p w:rsidR="00280505" w:rsidRDefault="00280505" w:rsidP="00280505">
            <w:pPr>
              <w:ind w:left="993" w:hanging="993"/>
            </w:pPr>
          </w:p>
        </w:tc>
      </w:tr>
    </w:tbl>
    <w:p w:rsidR="00D526F1" w:rsidRDefault="00D526F1" w:rsidP="00D526F1">
      <w:pPr>
        <w:rPr>
          <w:rFonts w:ascii="Arial" w:hAnsi="Arial" w:cs="Arial"/>
          <w:sz w:val="22"/>
          <w:szCs w:val="22"/>
        </w:rPr>
      </w:pPr>
    </w:p>
    <w:p w:rsidR="006154A0" w:rsidRDefault="006154A0" w:rsidP="006154A0">
      <w:pPr>
        <w:rPr>
          <w:rFonts w:ascii="Arial" w:hAnsi="Arial" w:cs="Arial"/>
          <w:sz w:val="22"/>
          <w:szCs w:val="22"/>
        </w:rPr>
      </w:pPr>
    </w:p>
    <w:p w:rsidR="006154A0" w:rsidRPr="00830749" w:rsidRDefault="00096C86" w:rsidP="006154A0">
      <w:pPr>
        <w:pStyle w:val="11CSTCPLQuestionBullet"/>
        <w:ind w:left="709" w:hanging="709"/>
      </w:pPr>
      <w:bookmarkStart w:id="10" w:name="_Ref535482393"/>
      <w:r>
        <w:t xml:space="preserve">Name the Regulation and identify the section that </w:t>
      </w:r>
      <w:r w:rsidR="006154A0">
        <w:t>outlines the requirements for signage in confined spaces. Briefly describe the requirements.</w:t>
      </w:r>
      <w:bookmarkEnd w:id="10"/>
    </w:p>
    <w:p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rsidTr="0024028F">
        <w:tc>
          <w:tcPr>
            <w:tcW w:w="624" w:type="pct"/>
            <w:tcBorders>
              <w:top w:val="nil"/>
              <w:left w:val="nil"/>
              <w:bottom w:val="nil"/>
              <w:right w:val="single" w:sz="12" w:space="0" w:color="auto"/>
            </w:tcBorders>
            <w:shd w:val="clear" w:color="auto" w:fill="auto"/>
          </w:tcPr>
          <w:p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6154A0" w:rsidRDefault="006154A0" w:rsidP="0024028F">
            <w:pPr>
              <w:keepNext/>
              <w:ind w:left="993" w:right="82" w:hanging="993"/>
              <w:jc w:val="center"/>
            </w:pPr>
            <w:r>
              <w:t>Requirements</w:t>
            </w:r>
          </w:p>
        </w:tc>
        <w:permStart w:id="2109541222"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154A0" w:rsidRDefault="00F8431A" w:rsidP="00F8431A">
                <w:pPr>
                  <w:keepNext/>
                  <w:ind w:left="993" w:hanging="993"/>
                </w:pPr>
                <w:r>
                  <w:rPr>
                    <w:rFonts w:ascii="Arial" w:hAnsi="Arial" w:cs="Arial"/>
                    <w:sz w:val="44"/>
                    <w:szCs w:val="44"/>
                  </w:rPr>
                  <w:sym w:font="Wingdings" w:char="F0A8"/>
                </w:r>
              </w:p>
            </w:tc>
          </w:sdtContent>
        </w:sdt>
        <w:permEnd w:id="2109541222"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E54EC1" w:rsidRDefault="00E54EC1" w:rsidP="00280505">
            <w:pPr>
              <w:jc w:val="left"/>
              <w:rPr>
                <w:rFonts w:ascii="Arial" w:hAnsi="Arial" w:cs="Arial"/>
                <w:sz w:val="22"/>
                <w:szCs w:val="22"/>
              </w:rPr>
            </w:pPr>
            <w:permStart w:id="1424770691" w:edGrp="everyone"/>
            <w:r>
              <w:rPr>
                <w:rFonts w:ascii="Arial" w:hAnsi="Arial" w:cs="Arial"/>
                <w:sz w:val="22"/>
                <w:szCs w:val="22"/>
              </w:rPr>
              <w:t xml:space="preserve">Work Health and Safety Regulation </w:t>
            </w:r>
          </w:p>
          <w:p w:rsidR="00280505" w:rsidRDefault="00E54EC1" w:rsidP="00280505">
            <w:pPr>
              <w:jc w:val="left"/>
              <w:rPr>
                <w:rFonts w:ascii="Arial" w:hAnsi="Arial" w:cs="Arial"/>
                <w:sz w:val="22"/>
                <w:szCs w:val="22"/>
              </w:rPr>
            </w:pPr>
            <w:r>
              <w:rPr>
                <w:rFonts w:ascii="Arial" w:hAnsi="Arial" w:cs="Arial"/>
                <w:sz w:val="22"/>
                <w:szCs w:val="22"/>
              </w:rPr>
              <w:t xml:space="preserve">Section </w:t>
            </w:r>
            <w:r w:rsidR="00A11992">
              <w:rPr>
                <w:rFonts w:ascii="Arial" w:hAnsi="Arial" w:cs="Arial"/>
                <w:sz w:val="22"/>
                <w:szCs w:val="22"/>
              </w:rPr>
              <w:t>6</w:t>
            </w:r>
            <w:r>
              <w:rPr>
                <w:rFonts w:ascii="Arial" w:hAnsi="Arial" w:cs="Arial"/>
                <w:sz w:val="22"/>
                <w:szCs w:val="22"/>
              </w:rPr>
              <w:t>8</w:t>
            </w:r>
          </w:p>
          <w:permEnd w:id="1424770691"/>
          <w:p w:rsidR="00280505" w:rsidRPr="00311F83" w:rsidRDefault="00280505" w:rsidP="00280505">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280505" w:rsidRDefault="00B04F16" w:rsidP="00280505">
            <w:pPr>
              <w:jc w:val="left"/>
              <w:rPr>
                <w:rFonts w:ascii="Arial" w:hAnsi="Arial" w:cs="Arial"/>
                <w:sz w:val="22"/>
                <w:szCs w:val="22"/>
              </w:rPr>
            </w:pPr>
            <w:permStart w:id="659102819" w:edGrp="everyone"/>
            <w:r>
              <w:rPr>
                <w:rFonts w:ascii="Arial" w:hAnsi="Arial" w:cs="Arial"/>
                <w:sz w:val="22"/>
                <w:szCs w:val="22"/>
              </w:rPr>
              <w:t>A PCBU must ensure that signs that comply with subsection 2 and are: 1. erected before work in a confined space commences and while work is being carried out, 2. While work is being carried out in preparation for and in the completion of work in a confined space.</w:t>
            </w:r>
          </w:p>
          <w:p w:rsidR="00280505" w:rsidRDefault="00280505" w:rsidP="00280505">
            <w:pPr>
              <w:jc w:val="left"/>
              <w:rPr>
                <w:rFonts w:ascii="Arial" w:hAnsi="Arial" w:cs="Arial"/>
                <w:sz w:val="22"/>
                <w:szCs w:val="22"/>
              </w:rPr>
            </w:pPr>
          </w:p>
          <w:p w:rsidR="00280505" w:rsidRPr="00311F83" w:rsidRDefault="00B04F16" w:rsidP="00280505">
            <w:pPr>
              <w:jc w:val="left"/>
              <w:rPr>
                <w:rFonts w:ascii="Arial" w:hAnsi="Arial" w:cs="Arial"/>
                <w:sz w:val="22"/>
                <w:szCs w:val="22"/>
              </w:rPr>
            </w:pPr>
            <w:r>
              <w:rPr>
                <w:rFonts w:ascii="Arial" w:hAnsi="Arial" w:cs="Arial"/>
                <w:sz w:val="22"/>
                <w:szCs w:val="22"/>
              </w:rPr>
              <w:t xml:space="preserve">The signs must: 1. Identify the confined space, 2. Inform workers that they must not enter the space unless they have a confined </w:t>
            </w:r>
            <w:r>
              <w:rPr>
                <w:rFonts w:ascii="Arial" w:hAnsi="Arial" w:cs="Arial"/>
                <w:sz w:val="22"/>
                <w:szCs w:val="22"/>
              </w:rPr>
              <w:lastRenderedPageBreak/>
              <w:t>space entry permit, 3. Be clear and prominently located net to each entry to the space.</w:t>
            </w:r>
            <w:permEnd w:id="659102819"/>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Default="00B55CBD" w:rsidP="00B55CBD">
      <w:pPr>
        <w:rPr>
          <w:rFonts w:ascii="Arial" w:hAnsi="Arial" w:cs="Arial"/>
          <w:sz w:val="22"/>
          <w:szCs w:val="22"/>
        </w:rPr>
      </w:pPr>
    </w:p>
    <w:p w:rsidR="00B55CBD" w:rsidRPr="00830749" w:rsidRDefault="00B55CBD" w:rsidP="00B55CBD">
      <w:pPr>
        <w:pStyle w:val="11CSTCPLQuestionBullet"/>
        <w:ind w:left="709" w:hanging="709"/>
      </w:pPr>
      <w:bookmarkStart w:id="11" w:name="_Ref535482401"/>
      <w:r>
        <w:t xml:space="preserve">Identify a relevant Code of Practice relating to traffic management </w:t>
      </w:r>
      <w:r w:rsidR="00FD1E11">
        <w:t>safety signage</w:t>
      </w:r>
      <w:r>
        <w:t>. Briefly describe the requirements.</w:t>
      </w:r>
      <w:bookmarkEnd w:id="11"/>
    </w:p>
    <w:p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rsidTr="0024028F">
        <w:tc>
          <w:tcPr>
            <w:tcW w:w="624" w:type="pct"/>
            <w:tcBorders>
              <w:top w:val="nil"/>
              <w:left w:val="nil"/>
              <w:bottom w:val="nil"/>
              <w:right w:val="single" w:sz="12" w:space="0" w:color="auto"/>
            </w:tcBorders>
            <w:shd w:val="clear" w:color="auto" w:fill="auto"/>
          </w:tcPr>
          <w:p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B55CBD" w:rsidRDefault="00B55CBD" w:rsidP="0024028F">
            <w:pPr>
              <w:keepNext/>
              <w:ind w:left="993" w:right="82" w:hanging="993"/>
              <w:jc w:val="center"/>
            </w:pPr>
            <w:r>
              <w:t>Requirements</w:t>
            </w:r>
          </w:p>
        </w:tc>
        <w:permStart w:id="1079274240"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55CBD" w:rsidRDefault="00F8431A" w:rsidP="00F8431A">
                <w:pPr>
                  <w:keepNext/>
                  <w:ind w:left="993" w:hanging="993"/>
                </w:pPr>
                <w:r>
                  <w:rPr>
                    <w:rFonts w:ascii="Arial" w:hAnsi="Arial" w:cs="Arial"/>
                    <w:sz w:val="44"/>
                    <w:szCs w:val="44"/>
                  </w:rPr>
                  <w:sym w:font="Wingdings" w:char="F0A8"/>
                </w:r>
              </w:p>
            </w:tc>
          </w:sdtContent>
        </w:sdt>
        <w:permEnd w:id="1079274240"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280505" w:rsidRPr="00311F83" w:rsidRDefault="0023011B" w:rsidP="00280505">
            <w:pPr>
              <w:jc w:val="left"/>
              <w:rPr>
                <w:rFonts w:ascii="Arial" w:hAnsi="Arial" w:cs="Arial"/>
                <w:sz w:val="22"/>
                <w:szCs w:val="22"/>
              </w:rPr>
            </w:pPr>
            <w:permStart w:id="390419028" w:edGrp="everyone"/>
            <w:r>
              <w:rPr>
                <w:rFonts w:ascii="Arial" w:hAnsi="Arial" w:cs="Arial"/>
                <w:sz w:val="22"/>
                <w:szCs w:val="22"/>
              </w:rPr>
              <w:t>Traffic Management for Construction or Maintenance Work Code of Practice 2008</w:t>
            </w:r>
            <w:permEnd w:id="390419028"/>
          </w:p>
        </w:tc>
        <w:tc>
          <w:tcPr>
            <w:tcW w:w="2559" w:type="pct"/>
            <w:tcBorders>
              <w:top w:val="single" w:sz="12" w:space="0" w:color="auto"/>
              <w:left w:val="single" w:sz="4" w:space="0" w:color="auto"/>
            </w:tcBorders>
            <w:shd w:val="clear" w:color="auto" w:fill="auto"/>
            <w:vAlign w:val="center"/>
          </w:tcPr>
          <w:p w:rsidR="00AC5BBA" w:rsidRDefault="00AC5BBA" w:rsidP="00280505">
            <w:pPr>
              <w:jc w:val="left"/>
              <w:rPr>
                <w:rFonts w:ascii="Arial" w:hAnsi="Arial" w:cs="Arial"/>
                <w:sz w:val="22"/>
                <w:szCs w:val="22"/>
              </w:rPr>
            </w:pPr>
            <w:permStart w:id="1214084635" w:edGrp="everyone"/>
            <w:r>
              <w:rPr>
                <w:rFonts w:ascii="Arial" w:hAnsi="Arial" w:cs="Arial"/>
                <w:sz w:val="22"/>
                <w:szCs w:val="22"/>
              </w:rPr>
              <w:t>PCBU’s should ensure that:</w:t>
            </w:r>
          </w:p>
          <w:p w:rsidR="00280505" w:rsidRDefault="00AC5BBA" w:rsidP="00280505">
            <w:pPr>
              <w:jc w:val="left"/>
              <w:rPr>
                <w:rFonts w:ascii="Arial" w:hAnsi="Arial" w:cs="Arial"/>
                <w:sz w:val="22"/>
                <w:szCs w:val="22"/>
              </w:rPr>
            </w:pPr>
            <w:r>
              <w:rPr>
                <w:rFonts w:ascii="Arial" w:hAnsi="Arial" w:cs="Arial"/>
                <w:sz w:val="22"/>
                <w:szCs w:val="22"/>
              </w:rPr>
              <w:t>- all signs and traffic control devices for construction work or maintenance activities are erected</w:t>
            </w:r>
          </w:p>
          <w:p w:rsidR="00280505" w:rsidRPr="00311F83" w:rsidRDefault="00AC5BBA" w:rsidP="00280505">
            <w:pPr>
              <w:jc w:val="left"/>
              <w:rPr>
                <w:rFonts w:ascii="Arial" w:hAnsi="Arial" w:cs="Arial"/>
                <w:sz w:val="22"/>
                <w:szCs w:val="22"/>
              </w:rPr>
            </w:pPr>
            <w:r>
              <w:rPr>
                <w:rFonts w:ascii="Arial" w:hAnsi="Arial" w:cs="Arial"/>
                <w:sz w:val="22"/>
                <w:szCs w:val="22"/>
              </w:rPr>
              <w:t xml:space="preserve">- the placement of speed restriction </w:t>
            </w:r>
            <w:proofErr w:type="gramStart"/>
            <w:r>
              <w:rPr>
                <w:rFonts w:ascii="Arial" w:hAnsi="Arial" w:cs="Arial"/>
                <w:sz w:val="22"/>
                <w:szCs w:val="22"/>
              </w:rPr>
              <w:t>signing</w:t>
            </w:r>
            <w:proofErr w:type="gramEnd"/>
            <w:r>
              <w:rPr>
                <w:rFonts w:ascii="Arial" w:hAnsi="Arial" w:cs="Arial"/>
                <w:sz w:val="22"/>
                <w:szCs w:val="22"/>
              </w:rPr>
              <w:t xml:space="preserve"> and protective barriers are erected</w:t>
            </w:r>
            <w:permEnd w:id="1214084635"/>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Pr="00830749" w:rsidRDefault="00B55CBD" w:rsidP="00B55CBD">
      <w:pPr>
        <w:rPr>
          <w:rFonts w:ascii="Arial" w:hAnsi="Arial" w:cs="Arial"/>
          <w:sz w:val="22"/>
          <w:szCs w:val="22"/>
        </w:rPr>
      </w:pPr>
    </w:p>
    <w:p w:rsidR="00315A33" w:rsidRDefault="00315A33" w:rsidP="00315A33">
      <w:pPr>
        <w:rPr>
          <w:rFonts w:ascii="Arial" w:hAnsi="Arial" w:cs="Arial"/>
          <w:sz w:val="22"/>
          <w:szCs w:val="22"/>
        </w:rPr>
      </w:pPr>
    </w:p>
    <w:p w:rsidR="00315A33" w:rsidRPr="00830749" w:rsidRDefault="00315A33" w:rsidP="00315A33">
      <w:pPr>
        <w:pStyle w:val="11CSTCPLQuestionBullet"/>
        <w:ind w:left="709" w:hanging="709"/>
      </w:pPr>
      <w:bookmarkStart w:id="12" w:name="_Ref427235149"/>
      <w:r>
        <w:rPr>
          <w:rFonts w:eastAsiaTheme="minorEastAsia"/>
          <w:kern w:val="24"/>
        </w:rPr>
        <w:t>Identify the Volume and Parts of the NCC that relate to energy efficiency of building fabric for Classes 1 and 10, and Classes 2 to 9.</w:t>
      </w:r>
      <w:bookmarkEnd w:id="12"/>
    </w:p>
    <w:p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rsidTr="00315A33">
        <w:tc>
          <w:tcPr>
            <w:tcW w:w="611" w:type="pct"/>
            <w:tcBorders>
              <w:top w:val="nil"/>
              <w:left w:val="nil"/>
              <w:bottom w:val="nil"/>
              <w:right w:val="single" w:sz="12" w:space="0" w:color="auto"/>
            </w:tcBorders>
            <w:shd w:val="clear" w:color="auto" w:fill="auto"/>
          </w:tcPr>
          <w:p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315A33" w:rsidRDefault="00315A33" w:rsidP="00315A33">
            <w:pPr>
              <w:ind w:right="82"/>
              <w:jc w:val="center"/>
            </w:pPr>
            <w:r>
              <w:t>Classes 2 to 9</w:t>
            </w:r>
          </w:p>
        </w:tc>
        <w:permStart w:id="1723342121"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15A33" w:rsidRDefault="00F8431A" w:rsidP="00F8431A">
                <w:pPr>
                  <w:keepNext/>
                  <w:ind w:left="993" w:hanging="993"/>
                </w:pPr>
                <w:r>
                  <w:rPr>
                    <w:rFonts w:ascii="Arial" w:hAnsi="Arial" w:cs="Arial"/>
                    <w:sz w:val="44"/>
                    <w:szCs w:val="44"/>
                  </w:rPr>
                  <w:sym w:font="Wingdings" w:char="F0A8"/>
                </w:r>
              </w:p>
            </w:tc>
          </w:sdtContent>
        </w:sdt>
        <w:permEnd w:id="1723342121" w:displacedByCustomXml="prev"/>
      </w:tr>
      <w:tr w:rsidR="007B3E95" w:rsidTr="00315A33">
        <w:trPr>
          <w:trHeight w:val="850"/>
          <w:hidden/>
        </w:trPr>
        <w:tc>
          <w:tcPr>
            <w:tcW w:w="611" w:type="pct"/>
            <w:tcBorders>
              <w:top w:val="nil"/>
              <w:left w:val="nil"/>
              <w:bottom w:val="nil"/>
              <w:right w:val="single" w:sz="12" w:space="0" w:color="auto"/>
            </w:tcBorders>
          </w:tcPr>
          <w:p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B3E95" w:rsidRPr="00311F83" w:rsidRDefault="006E468B" w:rsidP="007B3E95">
            <w:pPr>
              <w:jc w:val="left"/>
              <w:rPr>
                <w:rFonts w:ascii="Arial" w:hAnsi="Arial" w:cs="Arial"/>
                <w:sz w:val="22"/>
                <w:szCs w:val="22"/>
              </w:rPr>
            </w:pPr>
            <w:permStart w:id="1989827669" w:edGrp="everyone"/>
            <w:r>
              <w:rPr>
                <w:rFonts w:ascii="Arial" w:hAnsi="Arial" w:cs="Arial"/>
                <w:sz w:val="22"/>
                <w:szCs w:val="22"/>
              </w:rPr>
              <w:t>Volume 2</w:t>
            </w:r>
            <w:r w:rsidR="002939DF">
              <w:rPr>
                <w:rFonts w:ascii="Arial" w:hAnsi="Arial" w:cs="Arial"/>
                <w:sz w:val="22"/>
                <w:szCs w:val="22"/>
              </w:rPr>
              <w:t xml:space="preserve"> Part </w:t>
            </w:r>
            <w:r w:rsidR="00E533E0">
              <w:rPr>
                <w:rFonts w:ascii="Arial" w:hAnsi="Arial" w:cs="Arial"/>
                <w:sz w:val="22"/>
                <w:szCs w:val="22"/>
              </w:rPr>
              <w:t>3.12.1</w:t>
            </w:r>
            <w:permEnd w:id="1989827669"/>
          </w:p>
        </w:tc>
        <w:tc>
          <w:tcPr>
            <w:tcW w:w="2027" w:type="pct"/>
            <w:tcBorders>
              <w:left w:val="single" w:sz="4" w:space="0" w:color="auto"/>
            </w:tcBorders>
            <w:shd w:val="clear" w:color="auto" w:fill="auto"/>
            <w:vAlign w:val="center"/>
          </w:tcPr>
          <w:p w:rsidR="007B3E95" w:rsidRPr="00311F83" w:rsidRDefault="002939DF" w:rsidP="007B3E95">
            <w:pPr>
              <w:jc w:val="left"/>
              <w:rPr>
                <w:rFonts w:ascii="Arial" w:hAnsi="Arial" w:cs="Arial"/>
                <w:sz w:val="22"/>
                <w:szCs w:val="22"/>
              </w:rPr>
            </w:pPr>
            <w:permStart w:id="273495707" w:edGrp="everyone"/>
            <w:r>
              <w:rPr>
                <w:rFonts w:ascii="Arial" w:hAnsi="Arial" w:cs="Arial"/>
                <w:sz w:val="22"/>
                <w:szCs w:val="22"/>
              </w:rPr>
              <w:t>Volume 1 Amendment 1 Part J1</w:t>
            </w:r>
            <w:permEnd w:id="273495707"/>
          </w:p>
        </w:tc>
        <w:tc>
          <w:tcPr>
            <w:tcW w:w="335" w:type="pct"/>
            <w:tcBorders>
              <w:top w:val="nil"/>
              <w:left w:val="single" w:sz="12" w:space="0" w:color="auto"/>
              <w:bottom w:val="nil"/>
              <w:right w:val="nil"/>
            </w:tcBorders>
          </w:tcPr>
          <w:p w:rsidR="007B3E95" w:rsidRDefault="007B3E95" w:rsidP="007B3E95">
            <w:pPr>
              <w:ind w:left="993" w:hanging="993"/>
            </w:pPr>
          </w:p>
        </w:tc>
      </w:tr>
    </w:tbl>
    <w:p w:rsidR="00315A33" w:rsidRDefault="00315A33" w:rsidP="00315A33">
      <w:pPr>
        <w:rPr>
          <w:rFonts w:ascii="Arial" w:hAnsi="Arial" w:cs="Arial"/>
          <w:sz w:val="22"/>
          <w:szCs w:val="22"/>
        </w:rPr>
      </w:pPr>
    </w:p>
    <w:p w:rsidR="00315A33" w:rsidRDefault="00315A33" w:rsidP="00315A33">
      <w:pPr>
        <w:rPr>
          <w:rFonts w:ascii="Arial" w:hAnsi="Arial" w:cs="Arial"/>
          <w:sz w:val="22"/>
          <w:szCs w:val="22"/>
        </w:rPr>
      </w:pPr>
    </w:p>
    <w:p w:rsidR="00315A33" w:rsidRPr="00830749" w:rsidRDefault="00B248F4" w:rsidP="00315A33">
      <w:pPr>
        <w:pStyle w:val="11CSTCPLQuestionBullet"/>
        <w:ind w:left="709" w:hanging="709"/>
      </w:pPr>
      <w:bookmarkStart w:id="13"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3"/>
    </w:p>
    <w:p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rsidTr="00942F83">
        <w:trPr>
          <w:trHeight w:val="567"/>
        </w:trPr>
        <w:tc>
          <w:tcPr>
            <w:tcW w:w="1027" w:type="dxa"/>
            <w:tcBorders>
              <w:top w:val="nil"/>
              <w:left w:val="nil"/>
              <w:bottom w:val="nil"/>
              <w:right w:val="single" w:sz="4" w:space="0" w:color="auto"/>
            </w:tcBorders>
          </w:tcPr>
          <w:p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15A33" w:rsidRPr="001C4084" w:rsidRDefault="0023011B" w:rsidP="00315A33">
            <w:pPr>
              <w:rPr>
                <w:rFonts w:ascii="Arial" w:hAnsi="Arial" w:cs="Arial"/>
                <w:sz w:val="22"/>
                <w:szCs w:val="22"/>
              </w:rPr>
            </w:pPr>
            <w:permStart w:id="1450906146" w:edGrp="everyone"/>
            <w:r>
              <w:rPr>
                <w:rFonts w:ascii="Arial" w:hAnsi="Arial" w:cs="Arial"/>
                <w:sz w:val="22"/>
                <w:szCs w:val="22"/>
              </w:rPr>
              <w:t>AS/NZS 4859.1</w:t>
            </w:r>
            <w:permEnd w:id="1450906146"/>
          </w:p>
        </w:tc>
        <w:permStart w:id="1747731766"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747731766" w:displacedByCustomXml="prev"/>
      </w:tr>
    </w:tbl>
    <w:p w:rsidR="00315A33" w:rsidRDefault="00315A33" w:rsidP="00315A33">
      <w:pPr>
        <w:rPr>
          <w:rFonts w:ascii="Arial" w:hAnsi="Arial" w:cs="Arial"/>
          <w:sz w:val="22"/>
          <w:szCs w:val="22"/>
        </w:rPr>
      </w:pPr>
    </w:p>
    <w:p w:rsidR="00287931" w:rsidRDefault="00287931" w:rsidP="00315A33">
      <w:pPr>
        <w:rPr>
          <w:rFonts w:ascii="Arial" w:hAnsi="Arial" w:cs="Arial"/>
          <w:sz w:val="22"/>
          <w:szCs w:val="22"/>
        </w:rPr>
      </w:pPr>
    </w:p>
    <w:p w:rsidR="00287931" w:rsidRPr="00830749" w:rsidRDefault="00287931" w:rsidP="00287931">
      <w:pPr>
        <w:pStyle w:val="11CSTCPLQuestionBullet"/>
        <w:ind w:left="709" w:hanging="709"/>
      </w:pPr>
      <w:bookmarkStart w:id="14" w:name="_Ref535488146"/>
      <w:r>
        <w:t>Identify the legislation (Act and/or Regulation) in your region relating to sustainable housing.</w:t>
      </w:r>
      <w:bookmarkEnd w:id="14"/>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rsidTr="00942F83">
        <w:trPr>
          <w:trHeight w:val="1871"/>
        </w:trPr>
        <w:tc>
          <w:tcPr>
            <w:tcW w:w="1027" w:type="dxa"/>
            <w:tcBorders>
              <w:top w:val="nil"/>
              <w:left w:val="nil"/>
              <w:bottom w:val="nil"/>
              <w:right w:val="single" w:sz="4" w:space="0" w:color="auto"/>
            </w:tcBorders>
          </w:tcPr>
          <w:p w:rsidR="00287931" w:rsidRPr="001C4084" w:rsidRDefault="00287931" w:rsidP="00AC1A67">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87931" w:rsidRPr="001C4084" w:rsidRDefault="00982119" w:rsidP="00AC1A67">
            <w:pPr>
              <w:rPr>
                <w:rFonts w:ascii="Arial" w:hAnsi="Arial" w:cs="Arial"/>
                <w:sz w:val="22"/>
                <w:szCs w:val="22"/>
              </w:rPr>
            </w:pPr>
            <w:permStart w:id="1754560355" w:edGrp="everyone"/>
            <w:r>
              <w:rPr>
                <w:rFonts w:ascii="Arial" w:hAnsi="Arial" w:cs="Arial"/>
                <w:sz w:val="22"/>
                <w:szCs w:val="22"/>
              </w:rPr>
              <w:t>Environmental Protection Act</w:t>
            </w:r>
            <w:r w:rsidR="00790D1E">
              <w:rPr>
                <w:rFonts w:ascii="Arial" w:hAnsi="Arial" w:cs="Arial"/>
                <w:sz w:val="22"/>
                <w:szCs w:val="22"/>
              </w:rPr>
              <w:t xml:space="preserve"> 1994 (QLD)</w:t>
            </w:r>
            <w:permEnd w:id="1754560355"/>
          </w:p>
        </w:tc>
        <w:permStart w:id="1146254909"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146254909" w:displacedByCustomXml="prev"/>
      </w:tr>
    </w:tbl>
    <w:p w:rsidR="00287931" w:rsidRDefault="00287931" w:rsidP="00287931">
      <w:pPr>
        <w:rPr>
          <w:rFonts w:ascii="Arial" w:hAnsi="Arial" w:cs="Arial"/>
          <w:sz w:val="22"/>
          <w:szCs w:val="22"/>
        </w:rPr>
      </w:pPr>
    </w:p>
    <w:p w:rsidR="00287931" w:rsidRDefault="00287931">
      <w:pPr>
        <w:jc w:val="left"/>
        <w:rPr>
          <w:rFonts w:ascii="Arial" w:hAnsi="Arial" w:cs="Arial"/>
          <w:sz w:val="22"/>
          <w:szCs w:val="22"/>
        </w:rPr>
      </w:pPr>
      <w:r>
        <w:rPr>
          <w:rFonts w:ascii="Arial" w:hAnsi="Arial" w:cs="Arial"/>
          <w:sz w:val="22"/>
          <w:szCs w:val="22"/>
        </w:rPr>
        <w:br w:type="page"/>
      </w:r>
    </w:p>
    <w:p w:rsidR="00287931" w:rsidRPr="00830749" w:rsidRDefault="00287931" w:rsidP="00287931">
      <w:pPr>
        <w:pStyle w:val="11CSTCPLQuestionBullet"/>
        <w:ind w:left="709" w:hanging="709"/>
      </w:pPr>
      <w:bookmarkStart w:id="15" w:name="_Ref535488148"/>
      <w:r>
        <w:lastRenderedPageBreak/>
        <w:t>Identify the legislation (Act and/or Regulation) in your region relating to noise standards when undertaking building work.</w:t>
      </w:r>
      <w:bookmarkEnd w:id="15"/>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1984"/>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D861FC" w:rsidP="004A28F9">
            <w:pPr>
              <w:rPr>
                <w:rFonts w:ascii="Arial" w:hAnsi="Arial" w:cs="Arial"/>
                <w:sz w:val="22"/>
                <w:szCs w:val="22"/>
              </w:rPr>
            </w:pPr>
            <w:permStart w:id="1675770589" w:edGrp="everyone"/>
            <w:r>
              <w:rPr>
                <w:rFonts w:ascii="Arial" w:hAnsi="Arial" w:cs="Arial"/>
                <w:sz w:val="22"/>
                <w:szCs w:val="22"/>
              </w:rPr>
              <w:t>Environmental Protection Act 1994</w:t>
            </w:r>
            <w:permEnd w:id="1675770589"/>
          </w:p>
        </w:tc>
        <w:permStart w:id="354561617"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354561617" w:displacedByCustomXml="prev"/>
      </w:tr>
    </w:tbl>
    <w:p w:rsidR="00287931" w:rsidRDefault="00287931" w:rsidP="00287931">
      <w:pPr>
        <w:rPr>
          <w:rFonts w:ascii="Arial" w:hAnsi="Arial" w:cs="Arial"/>
          <w:sz w:val="22"/>
          <w:szCs w:val="22"/>
        </w:rPr>
      </w:pPr>
    </w:p>
    <w:p w:rsidR="00287931" w:rsidRDefault="00287931" w:rsidP="00287931">
      <w:pPr>
        <w:rPr>
          <w:rFonts w:ascii="Arial" w:hAnsi="Arial" w:cs="Arial"/>
          <w:sz w:val="22"/>
          <w:szCs w:val="22"/>
        </w:rPr>
      </w:pPr>
    </w:p>
    <w:p w:rsidR="00287931" w:rsidRPr="00830749" w:rsidRDefault="00287931" w:rsidP="00287931">
      <w:pPr>
        <w:pStyle w:val="11CSTCPLQuestionBullet"/>
        <w:ind w:left="709" w:hanging="709"/>
      </w:pPr>
      <w:bookmarkStart w:id="16" w:name="_Ref535488149"/>
      <w:r>
        <w:t>Briefly describe the Local Council requirements with regards to building work noise.</w:t>
      </w:r>
      <w:bookmarkEnd w:id="16"/>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1984"/>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Default="004F7784" w:rsidP="004A28F9">
            <w:pPr>
              <w:rPr>
                <w:rFonts w:ascii="Arial" w:hAnsi="Arial" w:cs="Arial"/>
                <w:sz w:val="22"/>
                <w:szCs w:val="22"/>
              </w:rPr>
            </w:pPr>
            <w:permStart w:id="1626348561" w:edGrp="everyone"/>
            <w:r>
              <w:rPr>
                <w:rFonts w:ascii="Arial" w:hAnsi="Arial" w:cs="Arial"/>
                <w:sz w:val="22"/>
                <w:szCs w:val="22"/>
              </w:rPr>
              <w:t>Brisbane City Council</w:t>
            </w:r>
          </w:p>
          <w:p w:rsidR="004A28F9" w:rsidRDefault="004A28F9" w:rsidP="004A28F9">
            <w:pPr>
              <w:rPr>
                <w:rFonts w:ascii="Arial" w:hAnsi="Arial" w:cs="Arial"/>
                <w:sz w:val="22"/>
                <w:szCs w:val="22"/>
              </w:rPr>
            </w:pPr>
          </w:p>
          <w:p w:rsidR="000915E1" w:rsidRDefault="00D861FC" w:rsidP="004A28F9">
            <w:pPr>
              <w:rPr>
                <w:rFonts w:ascii="Arial" w:hAnsi="Arial" w:cs="Arial"/>
                <w:sz w:val="22"/>
                <w:szCs w:val="22"/>
              </w:rPr>
            </w:pPr>
            <w:r>
              <w:rPr>
                <w:rFonts w:ascii="Arial" w:hAnsi="Arial" w:cs="Arial"/>
                <w:sz w:val="22"/>
                <w:szCs w:val="22"/>
              </w:rPr>
              <w:t>Building noise between the hours of 6.30pm &amp; 6.30am Monday to Saturday and any time on Sundays or public holidays which affects premises may be issued with a fine or notice.</w:t>
            </w:r>
          </w:p>
          <w:p w:rsidR="000915E1" w:rsidRDefault="000915E1" w:rsidP="004A28F9">
            <w:pPr>
              <w:rPr>
                <w:rFonts w:ascii="Arial" w:hAnsi="Arial" w:cs="Arial"/>
                <w:sz w:val="22"/>
                <w:szCs w:val="22"/>
              </w:rPr>
            </w:pPr>
          </w:p>
          <w:p w:rsidR="004A28F9" w:rsidRPr="001C4084" w:rsidRDefault="000915E1" w:rsidP="004A28F9">
            <w:pPr>
              <w:rPr>
                <w:rFonts w:ascii="Arial" w:hAnsi="Arial" w:cs="Arial"/>
                <w:sz w:val="22"/>
                <w:szCs w:val="22"/>
              </w:rPr>
            </w:pPr>
            <w:r>
              <w:rPr>
                <w:rFonts w:ascii="Arial" w:hAnsi="Arial" w:cs="Arial"/>
                <w:sz w:val="22"/>
                <w:szCs w:val="22"/>
              </w:rPr>
              <w:t>Council is legally obliged to enforce the limits of the Environmental Protection Act 1994</w:t>
            </w:r>
            <w:r w:rsidR="00D861FC">
              <w:rPr>
                <w:rFonts w:ascii="Arial" w:hAnsi="Arial" w:cs="Arial"/>
                <w:sz w:val="22"/>
                <w:szCs w:val="22"/>
              </w:rPr>
              <w:t xml:space="preserve"> </w:t>
            </w:r>
            <w:permEnd w:id="1626348561"/>
          </w:p>
        </w:tc>
        <w:permStart w:id="1219454077"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219454077" w:displacedByCustomXml="prev"/>
      </w:tr>
    </w:tbl>
    <w:p w:rsidR="00287931" w:rsidRDefault="00287931" w:rsidP="00287931">
      <w:pPr>
        <w:rPr>
          <w:rFonts w:ascii="Arial" w:hAnsi="Arial" w:cs="Arial"/>
          <w:sz w:val="22"/>
          <w:szCs w:val="22"/>
        </w:rPr>
      </w:pPr>
    </w:p>
    <w:p w:rsidR="00E065E6" w:rsidRDefault="00E065E6" w:rsidP="00E065E6">
      <w:pPr>
        <w:rPr>
          <w:rFonts w:ascii="Arial" w:hAnsi="Arial" w:cs="Arial"/>
          <w:sz w:val="22"/>
          <w:szCs w:val="22"/>
        </w:rPr>
      </w:pPr>
    </w:p>
    <w:p w:rsidR="00E065E6" w:rsidRPr="00830749" w:rsidRDefault="00E065E6" w:rsidP="00E065E6">
      <w:pPr>
        <w:pStyle w:val="11CSTCPLQuestionBullet"/>
        <w:ind w:left="709" w:hanging="709"/>
      </w:pPr>
      <w:bookmarkStart w:id="17" w:name="_Ref535488193"/>
      <w:r>
        <w:t>Briefly describe the insurance that a builder must obtain to insure the residential building work over $10,000.</w:t>
      </w:r>
      <w:bookmarkEnd w:id="17"/>
    </w:p>
    <w:p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Default="008009DF" w:rsidP="004A28F9">
            <w:pPr>
              <w:rPr>
                <w:rFonts w:ascii="Arial" w:hAnsi="Arial" w:cs="Arial"/>
                <w:sz w:val="22"/>
                <w:szCs w:val="22"/>
              </w:rPr>
            </w:pPr>
            <w:permStart w:id="2139629126" w:edGrp="everyone"/>
            <w:r>
              <w:rPr>
                <w:rFonts w:ascii="Arial" w:hAnsi="Arial" w:cs="Arial"/>
                <w:sz w:val="22"/>
                <w:szCs w:val="22"/>
              </w:rPr>
              <w:t>Home Warranty Scheme.</w:t>
            </w:r>
          </w:p>
          <w:p w:rsidR="004A28F9" w:rsidRDefault="004A28F9" w:rsidP="004A28F9">
            <w:pPr>
              <w:rPr>
                <w:rFonts w:ascii="Arial" w:hAnsi="Arial" w:cs="Arial"/>
                <w:sz w:val="22"/>
                <w:szCs w:val="22"/>
              </w:rPr>
            </w:pPr>
          </w:p>
          <w:p w:rsidR="004A28F9" w:rsidRDefault="00085C50" w:rsidP="004A28F9">
            <w:pPr>
              <w:rPr>
                <w:rFonts w:ascii="Arial" w:hAnsi="Arial" w:cs="Arial"/>
                <w:sz w:val="22"/>
                <w:szCs w:val="22"/>
              </w:rPr>
            </w:pPr>
            <w:r>
              <w:rPr>
                <w:rFonts w:ascii="Arial" w:hAnsi="Arial" w:cs="Arial"/>
                <w:sz w:val="22"/>
                <w:szCs w:val="22"/>
              </w:rPr>
              <w:t>For residential construction work carried out valued over $3,300.00.</w:t>
            </w:r>
          </w:p>
          <w:p w:rsidR="004A28F9" w:rsidRDefault="00085C50" w:rsidP="004A28F9">
            <w:pPr>
              <w:rPr>
                <w:rFonts w:ascii="Arial" w:hAnsi="Arial" w:cs="Arial"/>
                <w:sz w:val="22"/>
                <w:szCs w:val="22"/>
              </w:rPr>
            </w:pPr>
            <w:r>
              <w:rPr>
                <w:rFonts w:ascii="Arial" w:hAnsi="Arial" w:cs="Arial"/>
                <w:sz w:val="22"/>
                <w:szCs w:val="22"/>
              </w:rPr>
              <w:t>Provides home owners with cover for loss where the licensed contractor does not complete the contracted works or fails to rectify defective work.</w:t>
            </w:r>
          </w:p>
          <w:permEnd w:id="2139629126"/>
          <w:p w:rsidR="004A28F9" w:rsidRPr="001C4084" w:rsidRDefault="004A28F9" w:rsidP="004A28F9">
            <w:pPr>
              <w:rPr>
                <w:rFonts w:ascii="Arial" w:hAnsi="Arial" w:cs="Arial"/>
                <w:sz w:val="22"/>
                <w:szCs w:val="22"/>
              </w:rPr>
            </w:pPr>
          </w:p>
        </w:tc>
        <w:permStart w:id="2067281399"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2067281399" w:displacedByCustomXml="prev"/>
      </w:tr>
    </w:tbl>
    <w:p w:rsidR="00E065E6" w:rsidRDefault="00E065E6" w:rsidP="00E065E6">
      <w:pPr>
        <w:rPr>
          <w:rFonts w:ascii="Arial" w:hAnsi="Arial" w:cs="Arial"/>
          <w:sz w:val="22"/>
          <w:szCs w:val="22"/>
        </w:rPr>
      </w:pPr>
    </w:p>
    <w:p w:rsidR="00E065E6" w:rsidRDefault="00E065E6" w:rsidP="00E065E6">
      <w:pPr>
        <w:rPr>
          <w:rFonts w:ascii="Arial" w:hAnsi="Arial" w:cs="Arial"/>
          <w:sz w:val="22"/>
          <w:szCs w:val="22"/>
        </w:rPr>
      </w:pPr>
    </w:p>
    <w:p w:rsidR="00E065E6" w:rsidRPr="00830749" w:rsidRDefault="00E065E6" w:rsidP="00E065E6">
      <w:pPr>
        <w:pStyle w:val="11CSTCPLQuestionBullet"/>
        <w:ind w:left="709" w:hanging="709"/>
      </w:pPr>
      <w:bookmarkStart w:id="18" w:name="_Ref535488171"/>
      <w:r>
        <w:t xml:space="preserve">Identify the legislation </w:t>
      </w:r>
      <w:r w:rsidR="00B248F4">
        <w:t xml:space="preserve">(Act name and relevant section) </w:t>
      </w:r>
      <w:r>
        <w:t>that requires an employer to insure workers in the event of accidents or illness.</w:t>
      </w:r>
      <w:bookmarkEnd w:id="18"/>
    </w:p>
    <w:p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Default="00085C50" w:rsidP="004A28F9">
            <w:pPr>
              <w:rPr>
                <w:rFonts w:ascii="Arial" w:hAnsi="Arial" w:cs="Arial"/>
                <w:sz w:val="22"/>
                <w:szCs w:val="22"/>
              </w:rPr>
            </w:pPr>
            <w:permStart w:id="170938236" w:edGrp="everyone"/>
            <w:r>
              <w:rPr>
                <w:rFonts w:ascii="Arial" w:hAnsi="Arial" w:cs="Arial"/>
                <w:sz w:val="22"/>
                <w:szCs w:val="22"/>
              </w:rPr>
              <w:t>Workers Compensation and Rehabilitation Act 2003 (Qld)</w:t>
            </w:r>
          </w:p>
          <w:p w:rsidR="004A28F9" w:rsidRPr="001C4084" w:rsidRDefault="00085C50" w:rsidP="004A28F9">
            <w:pPr>
              <w:rPr>
                <w:rFonts w:ascii="Arial" w:hAnsi="Arial" w:cs="Arial"/>
                <w:sz w:val="22"/>
                <w:szCs w:val="22"/>
              </w:rPr>
            </w:pPr>
            <w:r>
              <w:rPr>
                <w:rFonts w:ascii="Arial" w:hAnsi="Arial" w:cs="Arial"/>
                <w:sz w:val="22"/>
                <w:szCs w:val="22"/>
              </w:rPr>
              <w:t>Part 2</w:t>
            </w:r>
            <w:r w:rsidR="00C956F5">
              <w:rPr>
                <w:rFonts w:ascii="Arial" w:hAnsi="Arial" w:cs="Arial"/>
                <w:sz w:val="22"/>
                <w:szCs w:val="22"/>
              </w:rPr>
              <w:t>,</w:t>
            </w:r>
            <w:r>
              <w:rPr>
                <w:rFonts w:ascii="Arial" w:hAnsi="Arial" w:cs="Arial"/>
                <w:sz w:val="22"/>
                <w:szCs w:val="22"/>
              </w:rPr>
              <w:t xml:space="preserve"> Division 1</w:t>
            </w:r>
            <w:r w:rsidR="00C956F5">
              <w:rPr>
                <w:rFonts w:ascii="Arial" w:hAnsi="Arial" w:cs="Arial"/>
                <w:sz w:val="22"/>
                <w:szCs w:val="22"/>
              </w:rPr>
              <w:t xml:space="preserve">, </w:t>
            </w:r>
            <w:r w:rsidR="00784259">
              <w:rPr>
                <w:rFonts w:ascii="Arial" w:hAnsi="Arial" w:cs="Arial"/>
                <w:sz w:val="22"/>
                <w:szCs w:val="22"/>
              </w:rPr>
              <w:t xml:space="preserve">Section </w:t>
            </w:r>
            <w:r w:rsidR="00C956F5">
              <w:rPr>
                <w:rFonts w:ascii="Arial" w:hAnsi="Arial" w:cs="Arial"/>
                <w:sz w:val="22"/>
                <w:szCs w:val="22"/>
              </w:rPr>
              <w:t>48</w:t>
            </w:r>
            <w:permEnd w:id="170938236"/>
          </w:p>
        </w:tc>
        <w:permStart w:id="2017348195"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2017348195" w:displacedByCustomXml="prev"/>
      </w:tr>
    </w:tbl>
    <w:p w:rsidR="00F9628B" w:rsidRDefault="00F9628B" w:rsidP="00F9628B">
      <w:pPr>
        <w:rPr>
          <w:rFonts w:ascii="Arial" w:hAnsi="Arial" w:cs="Arial"/>
          <w:sz w:val="22"/>
          <w:szCs w:val="22"/>
        </w:rPr>
      </w:pPr>
    </w:p>
    <w:p w:rsidR="00F9628B" w:rsidRPr="00830749" w:rsidRDefault="00F9628B" w:rsidP="00F9628B">
      <w:pPr>
        <w:pStyle w:val="11CSTCPLQuestionBullet"/>
        <w:ind w:left="709" w:hanging="709"/>
      </w:pPr>
      <w:bookmarkStart w:id="19" w:name="_Ref535488196"/>
      <w:r>
        <w:lastRenderedPageBreak/>
        <w:t>To ensure that a legally binding contract exists between yourself and a client, what must exist?</w:t>
      </w:r>
      <w:bookmarkEnd w:id="19"/>
    </w:p>
    <w:p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Default="00DA0A47" w:rsidP="004A28F9">
            <w:pPr>
              <w:rPr>
                <w:rFonts w:ascii="Arial" w:hAnsi="Arial" w:cs="Arial"/>
                <w:sz w:val="22"/>
                <w:szCs w:val="22"/>
              </w:rPr>
            </w:pPr>
            <w:permStart w:id="136214469" w:edGrp="everyone"/>
            <w:r>
              <w:rPr>
                <w:rFonts w:ascii="Arial" w:hAnsi="Arial" w:cs="Arial"/>
                <w:sz w:val="22"/>
                <w:szCs w:val="22"/>
              </w:rPr>
              <w:t>Offer</w:t>
            </w:r>
          </w:p>
          <w:p w:rsidR="004A28F9" w:rsidRDefault="00DA0A47" w:rsidP="004A28F9">
            <w:pPr>
              <w:rPr>
                <w:rFonts w:ascii="Arial" w:hAnsi="Arial" w:cs="Arial"/>
                <w:sz w:val="22"/>
                <w:szCs w:val="22"/>
              </w:rPr>
            </w:pPr>
            <w:r>
              <w:rPr>
                <w:rFonts w:ascii="Arial" w:hAnsi="Arial" w:cs="Arial"/>
                <w:sz w:val="22"/>
                <w:szCs w:val="22"/>
              </w:rPr>
              <w:t>Acceptance</w:t>
            </w:r>
          </w:p>
          <w:p w:rsidR="00DA0A47" w:rsidRDefault="00DA0A47" w:rsidP="004A28F9">
            <w:pPr>
              <w:rPr>
                <w:rFonts w:ascii="Arial" w:hAnsi="Arial" w:cs="Arial"/>
                <w:sz w:val="22"/>
                <w:szCs w:val="22"/>
              </w:rPr>
            </w:pPr>
            <w:r>
              <w:rPr>
                <w:rFonts w:ascii="Arial" w:hAnsi="Arial" w:cs="Arial"/>
                <w:sz w:val="22"/>
                <w:szCs w:val="22"/>
              </w:rPr>
              <w:t>Intention</w:t>
            </w:r>
          </w:p>
          <w:p w:rsidR="004A28F9" w:rsidRPr="001C4084" w:rsidRDefault="00DA0A47" w:rsidP="004A28F9">
            <w:pPr>
              <w:rPr>
                <w:rFonts w:ascii="Arial" w:hAnsi="Arial" w:cs="Arial"/>
                <w:sz w:val="22"/>
                <w:szCs w:val="22"/>
              </w:rPr>
            </w:pPr>
            <w:r>
              <w:rPr>
                <w:rFonts w:ascii="Arial" w:hAnsi="Arial" w:cs="Arial"/>
                <w:sz w:val="22"/>
                <w:szCs w:val="22"/>
              </w:rPr>
              <w:t>Consideration</w:t>
            </w:r>
            <w:permEnd w:id="136214469"/>
          </w:p>
        </w:tc>
        <w:permStart w:id="1780170975"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780170975" w:displacedByCustomXml="prev"/>
      </w:tr>
    </w:tbl>
    <w:p w:rsidR="00F9628B" w:rsidRDefault="00F9628B" w:rsidP="00F9628B">
      <w:pPr>
        <w:rPr>
          <w:rFonts w:ascii="Arial" w:hAnsi="Arial" w:cs="Arial"/>
          <w:sz w:val="22"/>
          <w:szCs w:val="22"/>
        </w:rPr>
      </w:pPr>
    </w:p>
    <w:p w:rsidR="00F9628B" w:rsidRDefault="00F9628B" w:rsidP="00F9628B">
      <w:pPr>
        <w:rPr>
          <w:rFonts w:ascii="Arial" w:hAnsi="Arial" w:cs="Arial"/>
          <w:sz w:val="22"/>
          <w:szCs w:val="22"/>
        </w:rPr>
      </w:pPr>
    </w:p>
    <w:p w:rsidR="00F9628B" w:rsidRPr="008A37F2" w:rsidRDefault="008A37F2" w:rsidP="00F9628B">
      <w:pPr>
        <w:pStyle w:val="11CSTCPLQuestionBullet"/>
        <w:ind w:left="709" w:hanging="709"/>
      </w:pPr>
      <w:bookmarkStart w:id="20"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0"/>
    </w:p>
    <w:p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rsidTr="00F9628B">
        <w:tc>
          <w:tcPr>
            <w:tcW w:w="611" w:type="pct"/>
            <w:tcBorders>
              <w:top w:val="nil"/>
              <w:left w:val="nil"/>
              <w:bottom w:val="nil"/>
              <w:right w:val="single" w:sz="12" w:space="0" w:color="auto"/>
            </w:tcBorders>
            <w:shd w:val="clear" w:color="auto" w:fill="auto"/>
          </w:tcPr>
          <w:p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rsidR="00F9628B" w:rsidRDefault="00F9628B" w:rsidP="00F9628B">
            <w:pPr>
              <w:ind w:right="82"/>
              <w:jc w:val="center"/>
            </w:pPr>
            <w:r>
              <w:t>State or territory</w:t>
            </w:r>
          </w:p>
        </w:tc>
        <w:permStart w:id="1388918859"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9628B" w:rsidRDefault="00F8431A" w:rsidP="00F8431A">
                <w:pPr>
                  <w:keepNext/>
                  <w:ind w:left="993" w:hanging="993"/>
                </w:pPr>
                <w:r>
                  <w:rPr>
                    <w:rFonts w:ascii="Arial" w:hAnsi="Arial" w:cs="Arial"/>
                    <w:sz w:val="44"/>
                    <w:szCs w:val="44"/>
                  </w:rPr>
                  <w:sym w:font="Wingdings" w:char="F0A8"/>
                </w:r>
              </w:p>
            </w:tc>
          </w:sdtContent>
        </w:sdt>
        <w:permEnd w:id="1388918859" w:displacedByCustomXml="prev"/>
      </w:tr>
      <w:tr w:rsidR="007B6909" w:rsidTr="007C563C">
        <w:trPr>
          <w:trHeight w:val="1417"/>
          <w:hidden/>
        </w:trPr>
        <w:tc>
          <w:tcPr>
            <w:tcW w:w="611" w:type="pct"/>
            <w:tcBorders>
              <w:top w:val="nil"/>
              <w:left w:val="nil"/>
              <w:bottom w:val="nil"/>
              <w:right w:val="single" w:sz="12" w:space="0" w:color="auto"/>
            </w:tcBorders>
          </w:tcPr>
          <w:p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7B6909" w:rsidRDefault="001253AA" w:rsidP="007B6909">
            <w:pPr>
              <w:jc w:val="left"/>
              <w:rPr>
                <w:rFonts w:ascii="Arial" w:hAnsi="Arial" w:cs="Arial"/>
                <w:sz w:val="22"/>
                <w:szCs w:val="22"/>
              </w:rPr>
            </w:pPr>
            <w:permStart w:id="240716887" w:edGrp="everyone"/>
            <w:r>
              <w:rPr>
                <w:rFonts w:ascii="Arial" w:hAnsi="Arial" w:cs="Arial"/>
                <w:sz w:val="22"/>
                <w:szCs w:val="22"/>
              </w:rPr>
              <w:t>Competition and Consumer Act 2010</w:t>
            </w:r>
          </w:p>
          <w:permEnd w:id="240716887"/>
          <w:p w:rsidR="007B6909" w:rsidRPr="00311F83" w:rsidRDefault="007B6909" w:rsidP="007B6909">
            <w:pPr>
              <w:jc w:val="left"/>
              <w:rPr>
                <w:rFonts w:ascii="Arial" w:hAnsi="Arial" w:cs="Arial"/>
                <w:sz w:val="22"/>
                <w:szCs w:val="22"/>
              </w:rPr>
            </w:pPr>
          </w:p>
        </w:tc>
        <w:tc>
          <w:tcPr>
            <w:tcW w:w="2027" w:type="pct"/>
            <w:tcBorders>
              <w:top w:val="single" w:sz="12" w:space="0" w:color="auto"/>
              <w:left w:val="single" w:sz="4" w:space="0" w:color="auto"/>
            </w:tcBorders>
            <w:shd w:val="clear" w:color="auto" w:fill="auto"/>
            <w:vAlign w:val="center"/>
          </w:tcPr>
          <w:p w:rsidR="007B6909" w:rsidRDefault="001253AA" w:rsidP="007B6909">
            <w:pPr>
              <w:jc w:val="left"/>
              <w:rPr>
                <w:rFonts w:ascii="Arial" w:hAnsi="Arial" w:cs="Arial"/>
                <w:sz w:val="22"/>
                <w:szCs w:val="22"/>
              </w:rPr>
            </w:pPr>
            <w:permStart w:id="140849548" w:edGrp="everyone"/>
            <w:r>
              <w:rPr>
                <w:rFonts w:ascii="Arial" w:hAnsi="Arial" w:cs="Arial"/>
                <w:sz w:val="22"/>
                <w:szCs w:val="22"/>
              </w:rPr>
              <w:t>Fair Trading Act 1989 (Qld)</w:t>
            </w:r>
          </w:p>
          <w:p w:rsidR="007B6909" w:rsidRDefault="007B6909" w:rsidP="007B6909">
            <w:pPr>
              <w:jc w:val="left"/>
              <w:rPr>
                <w:rFonts w:ascii="Arial" w:hAnsi="Arial" w:cs="Arial"/>
                <w:sz w:val="22"/>
                <w:szCs w:val="22"/>
              </w:rPr>
            </w:pPr>
          </w:p>
          <w:p w:rsidR="007B6909" w:rsidRPr="00311F83" w:rsidRDefault="001253AA" w:rsidP="007B6909">
            <w:pPr>
              <w:jc w:val="left"/>
              <w:rPr>
                <w:rFonts w:ascii="Arial" w:hAnsi="Arial" w:cs="Arial"/>
                <w:sz w:val="22"/>
                <w:szCs w:val="22"/>
              </w:rPr>
            </w:pPr>
            <w:r>
              <w:rPr>
                <w:rFonts w:ascii="Arial" w:hAnsi="Arial" w:cs="Arial"/>
                <w:sz w:val="22"/>
                <w:szCs w:val="22"/>
              </w:rPr>
              <w:t>Queensland Building and Constructions Commission Act 1991</w:t>
            </w:r>
            <w:permEnd w:id="140849548"/>
          </w:p>
        </w:tc>
        <w:tc>
          <w:tcPr>
            <w:tcW w:w="335" w:type="pct"/>
            <w:tcBorders>
              <w:top w:val="nil"/>
              <w:left w:val="single" w:sz="12" w:space="0" w:color="auto"/>
              <w:bottom w:val="nil"/>
              <w:right w:val="nil"/>
            </w:tcBorders>
          </w:tcPr>
          <w:p w:rsidR="007B6909" w:rsidRDefault="007B6909" w:rsidP="007B6909">
            <w:pPr>
              <w:ind w:left="993" w:hanging="993"/>
            </w:pPr>
          </w:p>
        </w:tc>
      </w:tr>
    </w:tbl>
    <w:p w:rsidR="00F9628B" w:rsidRDefault="00F9628B" w:rsidP="00F9628B">
      <w:pPr>
        <w:rPr>
          <w:rFonts w:ascii="Arial" w:hAnsi="Arial" w:cs="Arial"/>
          <w:sz w:val="22"/>
          <w:szCs w:val="22"/>
        </w:rPr>
      </w:pPr>
    </w:p>
    <w:p w:rsidR="009E51A0" w:rsidRDefault="009E51A0" w:rsidP="009E51A0">
      <w:pPr>
        <w:rPr>
          <w:rFonts w:ascii="Arial" w:hAnsi="Arial" w:cs="Arial"/>
          <w:sz w:val="22"/>
          <w:szCs w:val="22"/>
        </w:rPr>
      </w:pPr>
    </w:p>
    <w:p w:rsidR="009E51A0" w:rsidRPr="00830749" w:rsidRDefault="009E51A0" w:rsidP="009E51A0">
      <w:pPr>
        <w:pStyle w:val="11CSTCPLQuestionBullet"/>
        <w:ind w:left="709" w:hanging="709"/>
      </w:pPr>
      <w:bookmarkStart w:id="21" w:name="_Ref535564530"/>
      <w:r>
        <w:t>Identify the legislation (Act name and relevant section) that identifies that an employer is to pay payroll tax.</w:t>
      </w:r>
      <w:bookmarkEnd w:id="21"/>
    </w:p>
    <w:p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2"/>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DA0A47" w:rsidP="004A28F9">
            <w:pPr>
              <w:rPr>
                <w:rFonts w:ascii="Arial" w:hAnsi="Arial" w:cs="Arial"/>
                <w:sz w:val="22"/>
                <w:szCs w:val="22"/>
              </w:rPr>
            </w:pPr>
            <w:permStart w:id="1370896943" w:edGrp="everyone"/>
            <w:r>
              <w:rPr>
                <w:rFonts w:ascii="Arial" w:hAnsi="Arial" w:cs="Arial"/>
                <w:sz w:val="22"/>
                <w:szCs w:val="22"/>
              </w:rPr>
              <w:t>Payroll Tax Act 1971 (QLD)</w:t>
            </w:r>
            <w:permEnd w:id="1370896943"/>
          </w:p>
        </w:tc>
        <w:permStart w:id="610302387"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610302387" w:displacedByCustomXml="prev"/>
      </w:tr>
    </w:tbl>
    <w:p w:rsidR="009E51A0" w:rsidRDefault="009E51A0" w:rsidP="009E51A0">
      <w:pPr>
        <w:rPr>
          <w:rFonts w:ascii="Arial" w:hAnsi="Arial" w:cs="Arial"/>
          <w:sz w:val="22"/>
          <w:szCs w:val="22"/>
        </w:rPr>
      </w:pPr>
    </w:p>
    <w:p w:rsidR="009D376C" w:rsidRDefault="009D376C" w:rsidP="009D376C">
      <w:pPr>
        <w:rPr>
          <w:rFonts w:ascii="Arial" w:hAnsi="Arial" w:cs="Arial"/>
          <w:sz w:val="22"/>
          <w:szCs w:val="22"/>
        </w:rPr>
      </w:pPr>
    </w:p>
    <w:p w:rsidR="009D376C" w:rsidRPr="00830749" w:rsidRDefault="009D376C" w:rsidP="009D376C">
      <w:pPr>
        <w:pStyle w:val="11CSTCPLQuestionBullet"/>
        <w:ind w:left="709" w:hanging="709"/>
      </w:pPr>
      <w:bookmarkStart w:id="22" w:name="_Ref535564531"/>
      <w:r>
        <w:t>Payroll tax is a self-assessed tax on the wages that employers pay to their Queensland employees when the total wages are more than $___________.</w:t>
      </w:r>
      <w:bookmarkEnd w:id="22"/>
    </w:p>
    <w:p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737"/>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DA0A47" w:rsidP="004A28F9">
            <w:pPr>
              <w:rPr>
                <w:rFonts w:ascii="Arial" w:hAnsi="Arial" w:cs="Arial"/>
                <w:sz w:val="22"/>
                <w:szCs w:val="22"/>
              </w:rPr>
            </w:pPr>
            <w:permStart w:id="195262341" w:edGrp="everyone"/>
            <w:r>
              <w:rPr>
                <w:rFonts w:ascii="Arial" w:hAnsi="Arial" w:cs="Arial"/>
                <w:sz w:val="22"/>
                <w:szCs w:val="22"/>
              </w:rPr>
              <w:t>$21,153 a week</w:t>
            </w:r>
            <w:permEnd w:id="195262341"/>
          </w:p>
        </w:tc>
        <w:permStart w:id="151203872"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51203872" w:displacedByCustomXml="prev"/>
      </w:tr>
    </w:tbl>
    <w:p w:rsidR="00F269FE" w:rsidRDefault="00F269FE" w:rsidP="008A37F2">
      <w:pPr>
        <w:jc w:val="left"/>
        <w:rPr>
          <w:rFonts w:ascii="Arial" w:hAnsi="Arial" w:cs="Arial"/>
          <w:sz w:val="22"/>
          <w:szCs w:val="22"/>
        </w:rPr>
      </w:pPr>
    </w:p>
    <w:p w:rsidR="00F269FE" w:rsidRPr="00830749" w:rsidRDefault="00F269FE" w:rsidP="00F269FE">
      <w:pPr>
        <w:pStyle w:val="11CSTCPLQuestionBullet"/>
        <w:ind w:left="709" w:hanging="709"/>
      </w:pPr>
      <w:bookmarkStart w:id="23" w:name="_Ref535564534"/>
      <w:r>
        <w:lastRenderedPageBreak/>
        <w:t>Identify the legislation (Act name and relevant division) that identifies who is required to be registered and who may be registered for Goods and Services Tax (GST).</w:t>
      </w:r>
      <w:bookmarkEnd w:id="23"/>
    </w:p>
    <w:p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rsidTr="004037F3">
        <w:trPr>
          <w:trHeight w:val="2381"/>
        </w:trPr>
        <w:tc>
          <w:tcPr>
            <w:tcW w:w="1027" w:type="dxa"/>
            <w:tcBorders>
              <w:top w:val="nil"/>
              <w:left w:val="nil"/>
              <w:bottom w:val="nil"/>
              <w:right w:val="single" w:sz="4" w:space="0" w:color="auto"/>
            </w:tcBorders>
          </w:tcPr>
          <w:p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69FE" w:rsidRPr="001C4084" w:rsidRDefault="00DA0A47" w:rsidP="008639BB">
            <w:pPr>
              <w:rPr>
                <w:rFonts w:ascii="Arial" w:hAnsi="Arial" w:cs="Arial"/>
                <w:sz w:val="22"/>
                <w:szCs w:val="22"/>
              </w:rPr>
            </w:pPr>
            <w:permStart w:id="64363317" w:edGrp="everyone"/>
            <w:r>
              <w:rPr>
                <w:rFonts w:ascii="Arial" w:hAnsi="Arial" w:cs="Arial"/>
                <w:sz w:val="22"/>
                <w:szCs w:val="22"/>
              </w:rPr>
              <w:t>A New Tax System (Goods and Services Tax) Act 1999</w:t>
            </w:r>
            <w:permEnd w:id="64363317"/>
          </w:p>
        </w:tc>
        <w:permStart w:id="681791437"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681791437" w:displacedByCustomXml="prev"/>
      </w:tr>
    </w:tbl>
    <w:p w:rsidR="00F269FE" w:rsidRDefault="00F269FE" w:rsidP="00F269FE">
      <w:pPr>
        <w:rPr>
          <w:rFonts w:ascii="Arial" w:hAnsi="Arial" w:cs="Arial"/>
          <w:sz w:val="22"/>
          <w:szCs w:val="22"/>
        </w:rPr>
      </w:pPr>
    </w:p>
    <w:p w:rsidR="00F269FE" w:rsidRDefault="00F269FE" w:rsidP="00F269FE">
      <w:pPr>
        <w:rPr>
          <w:rFonts w:ascii="Arial" w:hAnsi="Arial" w:cs="Arial"/>
          <w:sz w:val="22"/>
          <w:szCs w:val="22"/>
        </w:rPr>
      </w:pPr>
    </w:p>
    <w:p w:rsidR="00F269FE" w:rsidRPr="00830749" w:rsidRDefault="00F269FE" w:rsidP="00F269FE">
      <w:pPr>
        <w:pStyle w:val="11CSTCPLQuestionBullet"/>
        <w:ind w:left="709" w:hanging="709"/>
      </w:pPr>
      <w:bookmarkStart w:id="24" w:name="_Ref535564535"/>
      <w:r>
        <w:t>Business owners should register for GST if their business’ gross income is more than $___________.</w:t>
      </w:r>
      <w:bookmarkEnd w:id="24"/>
    </w:p>
    <w:p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964"/>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DA0A47" w:rsidP="009E1FCA">
            <w:pPr>
              <w:rPr>
                <w:rFonts w:ascii="Arial" w:hAnsi="Arial" w:cs="Arial"/>
                <w:sz w:val="22"/>
                <w:szCs w:val="22"/>
              </w:rPr>
            </w:pPr>
            <w:permStart w:id="603413033" w:edGrp="everyone"/>
            <w:r>
              <w:rPr>
                <w:rFonts w:ascii="Arial" w:hAnsi="Arial" w:cs="Arial"/>
                <w:sz w:val="22"/>
                <w:szCs w:val="22"/>
              </w:rPr>
              <w:t>$150,000.00 per year</w:t>
            </w:r>
            <w:permEnd w:id="603413033"/>
          </w:p>
        </w:tc>
        <w:permStart w:id="1800489310"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800489310" w:displacedByCustomXml="prev"/>
      </w:tr>
    </w:tbl>
    <w:p w:rsidR="00F269FE" w:rsidRDefault="00F269FE" w:rsidP="00F269FE">
      <w:pPr>
        <w:rPr>
          <w:rFonts w:ascii="Arial" w:hAnsi="Arial" w:cs="Arial"/>
          <w:sz w:val="22"/>
          <w:szCs w:val="22"/>
        </w:rPr>
      </w:pPr>
    </w:p>
    <w:p w:rsidR="008A37F2" w:rsidRDefault="008A37F2" w:rsidP="008A37F2">
      <w:pPr>
        <w:jc w:val="left"/>
        <w:rPr>
          <w:rFonts w:ascii="Arial" w:hAnsi="Arial" w:cs="Arial"/>
          <w:sz w:val="22"/>
          <w:szCs w:val="22"/>
        </w:rPr>
      </w:pPr>
    </w:p>
    <w:p w:rsidR="008A37F2" w:rsidRPr="00830749" w:rsidRDefault="008A37F2" w:rsidP="008A37F2">
      <w:pPr>
        <w:pStyle w:val="11CSTCPLQuestionBullet"/>
        <w:ind w:left="709" w:hanging="709"/>
      </w:pPr>
      <w:bookmarkStart w:id="25" w:name="_Ref535830375"/>
      <w:r>
        <w:t>Identify the two legislative Acts that identify the rights and entitlements of contractors.</w:t>
      </w:r>
      <w:bookmarkEnd w:id="25"/>
    </w:p>
    <w:p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964"/>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Default="00AA71CC" w:rsidP="009E1FCA">
            <w:pPr>
              <w:rPr>
                <w:rFonts w:ascii="Arial" w:hAnsi="Arial" w:cs="Arial"/>
                <w:sz w:val="22"/>
                <w:szCs w:val="22"/>
              </w:rPr>
            </w:pPr>
            <w:permStart w:id="325484175" w:edGrp="everyone"/>
            <w:r>
              <w:rPr>
                <w:rFonts w:ascii="Arial" w:hAnsi="Arial" w:cs="Arial"/>
                <w:sz w:val="22"/>
                <w:szCs w:val="22"/>
              </w:rPr>
              <w:t>Building Act 1975 (Qld)</w:t>
            </w:r>
          </w:p>
          <w:p w:rsidR="009E1FCA" w:rsidRPr="001C4084" w:rsidRDefault="00AA71CC" w:rsidP="009E1FCA">
            <w:pPr>
              <w:rPr>
                <w:rFonts w:ascii="Arial" w:hAnsi="Arial" w:cs="Arial"/>
                <w:sz w:val="22"/>
                <w:szCs w:val="22"/>
              </w:rPr>
            </w:pPr>
            <w:r>
              <w:rPr>
                <w:rFonts w:ascii="Arial" w:hAnsi="Arial" w:cs="Arial"/>
                <w:sz w:val="22"/>
                <w:szCs w:val="22"/>
              </w:rPr>
              <w:t>Queensland Building and Construction Commission Act 1991 (Qld)</w:t>
            </w:r>
            <w:permEnd w:id="325484175"/>
          </w:p>
        </w:tc>
        <w:permStart w:id="972622829"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972622829" w:displacedByCustomXml="prev"/>
      </w:tr>
    </w:tbl>
    <w:p w:rsidR="008A37F2" w:rsidRPr="008A37F2" w:rsidRDefault="008A37F2" w:rsidP="008A37F2">
      <w:pPr>
        <w:rPr>
          <w:rFonts w:ascii="Arial" w:hAnsi="Arial" w:cs="Arial"/>
          <w:sz w:val="20"/>
          <w:szCs w:val="22"/>
        </w:rPr>
      </w:pPr>
    </w:p>
    <w:p w:rsidR="000A54C7" w:rsidRPr="008A37F2" w:rsidRDefault="000A54C7" w:rsidP="00F269FE">
      <w:pPr>
        <w:rPr>
          <w:rFonts w:ascii="Arial" w:hAnsi="Arial" w:cs="Arial"/>
          <w:sz w:val="20"/>
          <w:szCs w:val="22"/>
        </w:rPr>
      </w:pPr>
    </w:p>
    <w:p w:rsidR="000A54C7" w:rsidRPr="00830749" w:rsidRDefault="000A54C7" w:rsidP="000A54C7">
      <w:pPr>
        <w:pStyle w:val="11CSTCPLQuestionBullet"/>
        <w:ind w:left="709" w:hanging="709"/>
      </w:pPr>
      <w:bookmarkStart w:id="26" w:name="_Ref495585145"/>
      <w:r>
        <w:t>Identify one (1) standardised domestic building contract that may be used for renovation jobs under $15,000 that do not affect footings or foundations.</w:t>
      </w:r>
      <w:bookmarkEnd w:id="26"/>
    </w:p>
    <w:p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1417"/>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AD7D24" w:rsidP="009E1FCA">
            <w:pPr>
              <w:rPr>
                <w:rFonts w:ascii="Arial" w:hAnsi="Arial" w:cs="Arial"/>
                <w:sz w:val="22"/>
                <w:szCs w:val="22"/>
              </w:rPr>
            </w:pPr>
            <w:permStart w:id="275994960" w:edGrp="everyone"/>
            <w:r>
              <w:rPr>
                <w:rFonts w:ascii="Arial" w:hAnsi="Arial" w:cs="Arial"/>
                <w:sz w:val="22"/>
                <w:szCs w:val="22"/>
              </w:rPr>
              <w:t>Small Works Contract</w:t>
            </w:r>
            <w:permEnd w:id="275994960"/>
          </w:p>
        </w:tc>
        <w:permStart w:id="252913913"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252913913" w:displacedByCustomXml="prev"/>
      </w:tr>
    </w:tbl>
    <w:p w:rsidR="000A54C7" w:rsidRPr="008A37F2" w:rsidRDefault="000A54C7" w:rsidP="000A54C7">
      <w:pPr>
        <w:rPr>
          <w:rFonts w:ascii="Arial" w:hAnsi="Arial" w:cs="Arial"/>
          <w:sz w:val="20"/>
          <w:szCs w:val="22"/>
        </w:rPr>
      </w:pPr>
    </w:p>
    <w:p w:rsidR="000A54C7" w:rsidRPr="008A37F2" w:rsidRDefault="000A54C7" w:rsidP="000A54C7">
      <w:pPr>
        <w:rPr>
          <w:rFonts w:ascii="Arial" w:hAnsi="Arial" w:cs="Arial"/>
          <w:sz w:val="20"/>
          <w:szCs w:val="22"/>
        </w:rPr>
      </w:pPr>
    </w:p>
    <w:p w:rsidR="000A54C7" w:rsidRPr="00830749" w:rsidRDefault="000A54C7" w:rsidP="000A54C7">
      <w:pPr>
        <w:pStyle w:val="11CSTCPLQuestionBullet"/>
        <w:ind w:left="709" w:hanging="709"/>
      </w:pPr>
      <w:bookmarkStart w:id="27" w:name="_Ref535565614"/>
      <w:r>
        <w:t>Identify one (1) standardised commercial building contract that may be used where a lump sum price cannot be established.</w:t>
      </w:r>
      <w:bookmarkEnd w:id="27"/>
    </w:p>
    <w:p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1417"/>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AD7D24" w:rsidP="009E1FCA">
            <w:pPr>
              <w:rPr>
                <w:rFonts w:ascii="Arial" w:hAnsi="Arial" w:cs="Arial"/>
                <w:sz w:val="22"/>
                <w:szCs w:val="22"/>
              </w:rPr>
            </w:pPr>
            <w:permStart w:id="1712274688" w:edGrp="everyone"/>
            <w:r>
              <w:rPr>
                <w:rFonts w:ascii="Arial" w:hAnsi="Arial" w:cs="Arial"/>
                <w:sz w:val="22"/>
                <w:szCs w:val="22"/>
              </w:rPr>
              <w:t xml:space="preserve">Commercial </w:t>
            </w:r>
            <w:proofErr w:type="gramStart"/>
            <w:r>
              <w:rPr>
                <w:rFonts w:ascii="Arial" w:hAnsi="Arial" w:cs="Arial"/>
                <w:sz w:val="22"/>
                <w:szCs w:val="22"/>
              </w:rPr>
              <w:t>Cost Plus</w:t>
            </w:r>
            <w:proofErr w:type="gramEnd"/>
            <w:r>
              <w:rPr>
                <w:rFonts w:ascii="Arial" w:hAnsi="Arial" w:cs="Arial"/>
                <w:sz w:val="22"/>
                <w:szCs w:val="22"/>
              </w:rPr>
              <w:t xml:space="preserve"> Contract</w:t>
            </w:r>
            <w:permEnd w:id="1712274688"/>
          </w:p>
        </w:tc>
        <w:permStart w:id="1497772754"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497772754" w:displacedByCustomXml="prev"/>
      </w:tr>
    </w:tbl>
    <w:p w:rsidR="00C16671" w:rsidRDefault="00C16671" w:rsidP="00C16671">
      <w:pPr>
        <w:jc w:val="left"/>
        <w:rPr>
          <w:rFonts w:ascii="Arial" w:hAnsi="Arial" w:cs="Arial"/>
          <w:sz w:val="22"/>
          <w:szCs w:val="22"/>
        </w:rPr>
      </w:pPr>
    </w:p>
    <w:p w:rsidR="00C16671" w:rsidRPr="00830749" w:rsidRDefault="00C16671" w:rsidP="00C16671">
      <w:pPr>
        <w:pStyle w:val="11CSTCPLQuestionBullet"/>
        <w:ind w:left="709" w:hanging="709"/>
      </w:pPr>
      <w:bookmarkStart w:id="28" w:name="_Ref535577792"/>
      <w:r>
        <w:t>Identify the legislation (Act name and relevant section) that identifies when development under a development approval may start.</w:t>
      </w:r>
      <w:bookmarkEnd w:id="28"/>
    </w:p>
    <w:p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rsidTr="00FB68DC">
        <w:trPr>
          <w:trHeight w:val="2494"/>
        </w:trPr>
        <w:tc>
          <w:tcPr>
            <w:tcW w:w="1027" w:type="dxa"/>
            <w:tcBorders>
              <w:top w:val="nil"/>
              <w:left w:val="nil"/>
              <w:bottom w:val="nil"/>
              <w:right w:val="single" w:sz="4" w:space="0" w:color="auto"/>
            </w:tcBorders>
          </w:tcPr>
          <w:p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B68DC" w:rsidRPr="001C4084" w:rsidRDefault="0044377D" w:rsidP="00FB68DC">
            <w:pPr>
              <w:rPr>
                <w:rFonts w:ascii="Arial" w:hAnsi="Arial" w:cs="Arial"/>
                <w:sz w:val="22"/>
                <w:szCs w:val="22"/>
              </w:rPr>
            </w:pPr>
            <w:permStart w:id="1430524430" w:edGrp="everyone"/>
            <w:r>
              <w:rPr>
                <w:rFonts w:ascii="Arial" w:hAnsi="Arial" w:cs="Arial"/>
                <w:sz w:val="22"/>
                <w:szCs w:val="22"/>
              </w:rPr>
              <w:t xml:space="preserve">Planning Act 2016 Chapter3, Section 3, Division 3 </w:t>
            </w:r>
            <w:permEnd w:id="1430524430"/>
          </w:p>
        </w:tc>
        <w:permStart w:id="1175723598"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175723598" w:displacedByCustomXml="prev"/>
      </w:tr>
    </w:tbl>
    <w:p w:rsidR="00C16671" w:rsidRDefault="00C16671" w:rsidP="00C16671">
      <w:pPr>
        <w:rPr>
          <w:rFonts w:ascii="Arial" w:hAnsi="Arial" w:cs="Arial"/>
          <w:sz w:val="22"/>
          <w:szCs w:val="22"/>
        </w:rPr>
      </w:pPr>
    </w:p>
    <w:p w:rsidR="0094485B" w:rsidRPr="00830749" w:rsidRDefault="0094485B" w:rsidP="0094485B">
      <w:pPr>
        <w:ind w:right="-24"/>
        <w:rPr>
          <w:rFonts w:ascii="Arial" w:hAnsi="Arial" w:cs="Arial"/>
          <w:sz w:val="22"/>
          <w:szCs w:val="22"/>
        </w:rPr>
      </w:pPr>
    </w:p>
    <w:p w:rsidR="0094485B" w:rsidRPr="00830749" w:rsidRDefault="0094485B" w:rsidP="0094485B">
      <w:pPr>
        <w:pStyle w:val="11CSTCPLQuestionBullet"/>
        <w:ind w:left="709" w:hanging="709"/>
      </w:pPr>
      <w:bookmarkStart w:id="29" w:name="_Ref535577793"/>
      <w:r>
        <w:t>True or False (Tick your response): The bank lending you money will sometimes have special requirements for progress payments, this may be included as additional clauses in the contract.</w:t>
      </w:r>
      <w:bookmarkEnd w:id="29"/>
    </w:p>
    <w:p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rsidTr="00F8694B">
        <w:trPr>
          <w:trHeight w:val="425"/>
        </w:trPr>
        <w:tc>
          <w:tcPr>
            <w:tcW w:w="1556" w:type="pct"/>
            <w:tcBorders>
              <w:top w:val="nil"/>
              <w:left w:val="nil"/>
              <w:bottom w:val="nil"/>
              <w:right w:val="single" w:sz="12" w:space="0" w:color="auto"/>
            </w:tcBorders>
            <w:shd w:val="clear" w:color="auto" w:fill="auto"/>
          </w:tcPr>
          <w:p w:rsidR="00F8694B" w:rsidRDefault="00F8694B" w:rsidP="00F8694B">
            <w:pPr>
              <w:keepNext/>
              <w:ind w:left="993" w:hanging="993"/>
            </w:pPr>
            <w:r w:rsidRPr="001C4084">
              <w:rPr>
                <w:rFonts w:ascii="Arial" w:hAnsi="Arial" w:cs="Arial"/>
                <w:b/>
                <w:sz w:val="22"/>
                <w:szCs w:val="22"/>
              </w:rPr>
              <w:t>Answer</w:t>
            </w:r>
          </w:p>
        </w:tc>
        <w:permStart w:id="31295502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8694B" w:rsidRPr="00DD7A44" w:rsidRDefault="002A52DB"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E000F8">
                  <w:rPr>
                    <w:rFonts w:ascii="Arial" w:hAnsi="Arial" w:cs="Arial"/>
                    <w:sz w:val="40"/>
                    <w:szCs w:val="44"/>
                  </w:rPr>
                  <w:sym w:font="Wingdings" w:char="F0FE"/>
                </w:r>
              </w:sdtContent>
            </w:sdt>
            <w:permEnd w:id="31295502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8694B" w:rsidRPr="00E106BF" w:rsidRDefault="00F8694B" w:rsidP="00F8694B">
            <w:pPr>
              <w:keepNext/>
              <w:ind w:left="993" w:hanging="993"/>
              <w:rPr>
                <w:rFonts w:ascii="Arial" w:hAnsi="Arial" w:cs="Arial"/>
                <w:sz w:val="44"/>
                <w:szCs w:val="44"/>
              </w:rPr>
            </w:pPr>
          </w:p>
        </w:tc>
        <w:permStart w:id="1590697564"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8694B" w:rsidRDefault="00F8694B" w:rsidP="00F8694B">
                <w:pPr>
                  <w:keepNext/>
                  <w:ind w:left="993" w:hanging="993"/>
                </w:pPr>
                <w:r>
                  <w:rPr>
                    <w:rFonts w:ascii="Arial" w:hAnsi="Arial" w:cs="Arial"/>
                    <w:sz w:val="44"/>
                    <w:szCs w:val="44"/>
                  </w:rPr>
                  <w:sym w:font="Wingdings" w:char="F0A8"/>
                </w:r>
              </w:p>
            </w:tc>
          </w:sdtContent>
        </w:sdt>
        <w:permEnd w:id="1590697564" w:displacedByCustomXml="prev"/>
      </w:tr>
      <w:tr w:rsidR="00F8694B" w:rsidTr="00F8694B">
        <w:trPr>
          <w:trHeight w:val="425"/>
          <w:hidden/>
        </w:trPr>
        <w:tc>
          <w:tcPr>
            <w:tcW w:w="1556" w:type="pct"/>
            <w:tcBorders>
              <w:top w:val="nil"/>
              <w:left w:val="nil"/>
              <w:bottom w:val="nil"/>
              <w:right w:val="single" w:sz="12" w:space="0" w:color="auto"/>
            </w:tcBorders>
          </w:tcPr>
          <w:p w:rsidR="00F8694B" w:rsidRPr="00FE608E" w:rsidRDefault="00F8694B" w:rsidP="00F8694B">
            <w:pPr>
              <w:ind w:left="993" w:hanging="993"/>
              <w:jc w:val="center"/>
              <w:rPr>
                <w:vanish/>
              </w:rPr>
            </w:pPr>
          </w:p>
        </w:tc>
        <w:permStart w:id="192198701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8694B" w:rsidRPr="00DD7A44" w:rsidRDefault="002A52DB"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F8694B">
                  <w:rPr>
                    <w:rFonts w:ascii="Arial" w:hAnsi="Arial" w:cs="Arial"/>
                    <w:sz w:val="40"/>
                    <w:szCs w:val="44"/>
                  </w:rPr>
                  <w:sym w:font="Wingdings" w:char="F0A8"/>
                </w:r>
              </w:sdtContent>
            </w:sdt>
            <w:permEnd w:id="192198701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8694B" w:rsidRDefault="00F8694B" w:rsidP="00F8694B">
            <w:pPr>
              <w:ind w:left="993" w:hanging="993"/>
            </w:pPr>
          </w:p>
        </w:tc>
        <w:tc>
          <w:tcPr>
            <w:tcW w:w="336" w:type="pct"/>
            <w:tcBorders>
              <w:top w:val="nil"/>
              <w:left w:val="nil"/>
              <w:bottom w:val="nil"/>
              <w:right w:val="nil"/>
            </w:tcBorders>
          </w:tcPr>
          <w:p w:rsidR="00F8694B" w:rsidRPr="0094485B" w:rsidRDefault="00F8694B" w:rsidP="00F8694B">
            <w:pPr>
              <w:keepNext/>
              <w:ind w:left="993" w:hanging="993"/>
              <w:rPr>
                <w:sz w:val="44"/>
                <w:szCs w:val="44"/>
              </w:rPr>
            </w:pPr>
          </w:p>
        </w:tc>
      </w:tr>
    </w:tbl>
    <w:p w:rsidR="0094485B" w:rsidRDefault="0094485B" w:rsidP="0094485B">
      <w:pPr>
        <w:jc w:val="left"/>
        <w:rPr>
          <w:rFonts w:ascii="Arial" w:hAnsi="Arial" w:cs="Arial"/>
          <w:sz w:val="22"/>
          <w:szCs w:val="22"/>
        </w:rPr>
      </w:pPr>
    </w:p>
    <w:p w:rsidR="004E1743" w:rsidRDefault="004E1743" w:rsidP="004E1743">
      <w:pPr>
        <w:rPr>
          <w:rFonts w:ascii="Arial" w:hAnsi="Arial" w:cs="Arial"/>
          <w:sz w:val="22"/>
          <w:szCs w:val="22"/>
        </w:rPr>
      </w:pPr>
    </w:p>
    <w:p w:rsidR="004E1743" w:rsidRPr="00830749" w:rsidRDefault="004E1743" w:rsidP="004E1743">
      <w:pPr>
        <w:pStyle w:val="11CSTCPLQuestionBullet"/>
        <w:ind w:left="709" w:hanging="709"/>
      </w:pPr>
      <w:bookmarkStart w:id="30"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0"/>
    </w:p>
    <w:p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rsidTr="008639BB">
        <w:tc>
          <w:tcPr>
            <w:tcW w:w="611" w:type="pct"/>
            <w:tcBorders>
              <w:top w:val="nil"/>
              <w:left w:val="nil"/>
              <w:bottom w:val="nil"/>
              <w:right w:val="single" w:sz="12" w:space="0" w:color="auto"/>
            </w:tcBorders>
            <w:shd w:val="clear" w:color="auto" w:fill="auto"/>
          </w:tcPr>
          <w:p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rsidR="004E1743" w:rsidRDefault="004E1743" w:rsidP="008639BB">
            <w:pPr>
              <w:ind w:right="82"/>
              <w:jc w:val="center"/>
            </w:pPr>
            <w:r>
              <w:t>Enterprise Agreements</w:t>
            </w:r>
          </w:p>
        </w:tc>
        <w:permStart w:id="18562628"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E1743" w:rsidRDefault="00F8431A" w:rsidP="00F8431A">
                <w:pPr>
                  <w:keepNext/>
                  <w:ind w:left="993" w:hanging="993"/>
                </w:pPr>
                <w:r>
                  <w:rPr>
                    <w:rFonts w:ascii="Arial" w:hAnsi="Arial" w:cs="Arial"/>
                    <w:sz w:val="44"/>
                    <w:szCs w:val="44"/>
                  </w:rPr>
                  <w:sym w:font="Wingdings" w:char="F0A8"/>
                </w:r>
              </w:p>
            </w:tc>
          </w:sdtContent>
        </w:sdt>
        <w:permEnd w:id="18562628" w:displacedByCustomXml="prev"/>
      </w:tr>
      <w:tr w:rsidR="005176F1" w:rsidTr="008639BB">
        <w:trPr>
          <w:trHeight w:val="850"/>
          <w:hidden/>
        </w:trPr>
        <w:tc>
          <w:tcPr>
            <w:tcW w:w="611" w:type="pct"/>
            <w:tcBorders>
              <w:top w:val="nil"/>
              <w:left w:val="nil"/>
              <w:bottom w:val="nil"/>
              <w:right w:val="single" w:sz="12" w:space="0" w:color="auto"/>
            </w:tcBorders>
          </w:tcPr>
          <w:p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5176F1" w:rsidRPr="00311F83" w:rsidRDefault="00A67F81" w:rsidP="005176F1">
            <w:pPr>
              <w:jc w:val="left"/>
              <w:rPr>
                <w:rFonts w:ascii="Arial" w:hAnsi="Arial" w:cs="Arial"/>
                <w:sz w:val="22"/>
                <w:szCs w:val="22"/>
              </w:rPr>
            </w:pPr>
            <w:permStart w:id="516569332" w:edGrp="everyone"/>
            <w:r>
              <w:rPr>
                <w:rFonts w:ascii="Arial" w:hAnsi="Arial" w:cs="Arial"/>
                <w:sz w:val="22"/>
                <w:szCs w:val="22"/>
              </w:rPr>
              <w:t>Part 2-3</w:t>
            </w:r>
            <w:permEnd w:id="516569332"/>
          </w:p>
        </w:tc>
        <w:tc>
          <w:tcPr>
            <w:tcW w:w="2027" w:type="pct"/>
            <w:tcBorders>
              <w:left w:val="single" w:sz="4" w:space="0" w:color="auto"/>
            </w:tcBorders>
            <w:shd w:val="clear" w:color="auto" w:fill="auto"/>
            <w:vAlign w:val="center"/>
          </w:tcPr>
          <w:p w:rsidR="005176F1" w:rsidRPr="00311F83" w:rsidRDefault="00A67F81" w:rsidP="005176F1">
            <w:pPr>
              <w:jc w:val="left"/>
              <w:rPr>
                <w:rFonts w:ascii="Arial" w:hAnsi="Arial" w:cs="Arial"/>
                <w:sz w:val="22"/>
                <w:szCs w:val="22"/>
              </w:rPr>
            </w:pPr>
            <w:permStart w:id="1992650125" w:edGrp="everyone"/>
            <w:r>
              <w:rPr>
                <w:rFonts w:ascii="Arial" w:hAnsi="Arial" w:cs="Arial"/>
                <w:sz w:val="22"/>
                <w:szCs w:val="22"/>
              </w:rPr>
              <w:t>Part 2-4</w:t>
            </w:r>
            <w:permEnd w:id="1992650125"/>
          </w:p>
        </w:tc>
        <w:tc>
          <w:tcPr>
            <w:tcW w:w="335" w:type="pct"/>
            <w:tcBorders>
              <w:top w:val="nil"/>
              <w:left w:val="single" w:sz="12" w:space="0" w:color="auto"/>
              <w:bottom w:val="nil"/>
              <w:right w:val="nil"/>
            </w:tcBorders>
          </w:tcPr>
          <w:p w:rsidR="005176F1" w:rsidRDefault="005176F1" w:rsidP="005176F1">
            <w:pPr>
              <w:ind w:left="993" w:hanging="993"/>
            </w:pPr>
          </w:p>
        </w:tc>
      </w:tr>
    </w:tbl>
    <w:p w:rsidR="004E1743" w:rsidRDefault="004E1743" w:rsidP="004E1743">
      <w:pPr>
        <w:rPr>
          <w:rFonts w:ascii="Arial" w:hAnsi="Arial" w:cs="Arial"/>
          <w:sz w:val="22"/>
          <w:szCs w:val="22"/>
        </w:rPr>
      </w:pPr>
    </w:p>
    <w:p w:rsidR="006E5907" w:rsidRPr="00830749" w:rsidRDefault="006E5907" w:rsidP="006E5907">
      <w:pPr>
        <w:ind w:right="-24"/>
        <w:rPr>
          <w:rFonts w:ascii="Arial" w:hAnsi="Arial" w:cs="Arial"/>
          <w:sz w:val="22"/>
          <w:szCs w:val="22"/>
        </w:rPr>
      </w:pPr>
    </w:p>
    <w:p w:rsidR="006E5907" w:rsidRPr="00830749" w:rsidRDefault="006E5907" w:rsidP="006E5907">
      <w:pPr>
        <w:pStyle w:val="11CSTCPLQuestionBullet"/>
        <w:ind w:left="709" w:hanging="709"/>
      </w:pPr>
      <w:bookmarkStart w:id="31" w:name="_Ref535580069"/>
      <w:r>
        <w:t>True or False (Tick your response): Awards set out the minimum wages and conditions an employee is entitled to.</w:t>
      </w:r>
      <w:bookmarkEnd w:id="31"/>
    </w:p>
    <w:p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rsidTr="005176F1">
        <w:trPr>
          <w:trHeight w:val="425"/>
        </w:trPr>
        <w:tc>
          <w:tcPr>
            <w:tcW w:w="1556" w:type="pct"/>
            <w:tcBorders>
              <w:top w:val="nil"/>
              <w:left w:val="nil"/>
              <w:bottom w:val="nil"/>
              <w:right w:val="single" w:sz="12" w:space="0" w:color="auto"/>
            </w:tcBorders>
            <w:shd w:val="clear" w:color="auto" w:fill="auto"/>
          </w:tcPr>
          <w:p w:rsidR="005176F1" w:rsidRDefault="005176F1" w:rsidP="005176F1">
            <w:pPr>
              <w:keepNext/>
              <w:ind w:left="993" w:hanging="993"/>
            </w:pPr>
            <w:r w:rsidRPr="001C4084">
              <w:rPr>
                <w:rFonts w:ascii="Arial" w:hAnsi="Arial" w:cs="Arial"/>
                <w:b/>
                <w:sz w:val="22"/>
                <w:szCs w:val="22"/>
              </w:rPr>
              <w:t>Answer</w:t>
            </w:r>
          </w:p>
        </w:tc>
        <w:permStart w:id="34159157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176F1" w:rsidRPr="00DD7A44" w:rsidRDefault="002A52DB"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E000F8">
                  <w:rPr>
                    <w:rFonts w:ascii="Arial" w:hAnsi="Arial" w:cs="Arial"/>
                    <w:sz w:val="40"/>
                    <w:szCs w:val="44"/>
                  </w:rPr>
                  <w:sym w:font="Wingdings" w:char="F0FE"/>
                </w:r>
              </w:sdtContent>
            </w:sdt>
            <w:permEnd w:id="34159157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176F1" w:rsidRPr="00E106BF" w:rsidRDefault="005176F1" w:rsidP="005176F1">
            <w:pPr>
              <w:keepNext/>
              <w:ind w:left="993" w:hanging="993"/>
              <w:rPr>
                <w:rFonts w:ascii="Arial" w:hAnsi="Arial" w:cs="Arial"/>
                <w:sz w:val="44"/>
                <w:szCs w:val="44"/>
              </w:rPr>
            </w:pPr>
          </w:p>
        </w:tc>
        <w:permStart w:id="481111396"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176F1" w:rsidRDefault="005176F1" w:rsidP="005176F1">
                <w:pPr>
                  <w:keepNext/>
                  <w:ind w:left="993" w:hanging="993"/>
                </w:pPr>
                <w:r>
                  <w:rPr>
                    <w:rFonts w:ascii="Arial" w:hAnsi="Arial" w:cs="Arial"/>
                    <w:sz w:val="44"/>
                    <w:szCs w:val="44"/>
                  </w:rPr>
                  <w:sym w:font="Wingdings" w:char="F0A8"/>
                </w:r>
              </w:p>
            </w:tc>
          </w:sdtContent>
        </w:sdt>
        <w:permEnd w:id="481111396" w:displacedByCustomXml="prev"/>
      </w:tr>
      <w:tr w:rsidR="005176F1" w:rsidTr="005176F1">
        <w:trPr>
          <w:trHeight w:val="425"/>
          <w:hidden/>
        </w:trPr>
        <w:tc>
          <w:tcPr>
            <w:tcW w:w="1556" w:type="pct"/>
            <w:tcBorders>
              <w:top w:val="nil"/>
              <w:left w:val="nil"/>
              <w:bottom w:val="nil"/>
              <w:right w:val="single" w:sz="12" w:space="0" w:color="auto"/>
            </w:tcBorders>
          </w:tcPr>
          <w:p w:rsidR="005176F1" w:rsidRPr="00FE608E" w:rsidRDefault="005176F1" w:rsidP="005176F1">
            <w:pPr>
              <w:ind w:left="993" w:hanging="993"/>
              <w:jc w:val="center"/>
              <w:rPr>
                <w:vanish/>
              </w:rPr>
            </w:pPr>
          </w:p>
        </w:tc>
        <w:permStart w:id="17689885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176F1" w:rsidRPr="00DD7A44" w:rsidRDefault="002A52DB"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5176F1">
                  <w:rPr>
                    <w:rFonts w:ascii="Arial" w:hAnsi="Arial" w:cs="Arial"/>
                    <w:sz w:val="40"/>
                    <w:szCs w:val="44"/>
                  </w:rPr>
                  <w:sym w:font="Wingdings" w:char="F0A8"/>
                </w:r>
              </w:sdtContent>
            </w:sdt>
            <w:permEnd w:id="17689885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176F1" w:rsidRDefault="005176F1" w:rsidP="005176F1">
            <w:pPr>
              <w:ind w:left="993" w:hanging="993"/>
            </w:pPr>
          </w:p>
        </w:tc>
        <w:tc>
          <w:tcPr>
            <w:tcW w:w="336" w:type="pct"/>
            <w:tcBorders>
              <w:top w:val="nil"/>
              <w:left w:val="nil"/>
              <w:bottom w:val="nil"/>
              <w:right w:val="nil"/>
            </w:tcBorders>
          </w:tcPr>
          <w:p w:rsidR="005176F1" w:rsidRPr="0094485B" w:rsidRDefault="005176F1" w:rsidP="005176F1">
            <w:pPr>
              <w:keepNext/>
              <w:ind w:left="993" w:hanging="993"/>
              <w:rPr>
                <w:sz w:val="44"/>
                <w:szCs w:val="44"/>
              </w:rPr>
            </w:pPr>
          </w:p>
        </w:tc>
      </w:tr>
    </w:tbl>
    <w:p w:rsidR="006E5907" w:rsidRDefault="006E5907" w:rsidP="006E5907">
      <w:pPr>
        <w:jc w:val="left"/>
        <w:rPr>
          <w:rFonts w:ascii="Arial" w:hAnsi="Arial" w:cs="Arial"/>
          <w:sz w:val="22"/>
          <w:szCs w:val="22"/>
        </w:rPr>
      </w:pPr>
    </w:p>
    <w:p w:rsidR="006E5907" w:rsidRDefault="006E5907" w:rsidP="006E5907">
      <w:pPr>
        <w:rPr>
          <w:rFonts w:ascii="Arial" w:hAnsi="Arial" w:cs="Arial"/>
          <w:sz w:val="22"/>
          <w:szCs w:val="22"/>
        </w:rPr>
      </w:pPr>
    </w:p>
    <w:p w:rsidR="006E5907" w:rsidRPr="00830749" w:rsidRDefault="006E5907" w:rsidP="006E5907">
      <w:pPr>
        <w:pStyle w:val="11CSTCPLQuestionBullet"/>
        <w:ind w:left="709" w:hanging="709"/>
      </w:pPr>
      <w:bookmarkStart w:id="32" w:name="_Ref535580074"/>
      <w:r>
        <w:t>Identify two (2) awards that may apply to those working in the building and construction industry.</w:t>
      </w:r>
      <w:bookmarkEnd w:id="32"/>
    </w:p>
    <w:p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rsidTr="00FB68DC">
        <w:trPr>
          <w:trHeight w:val="1020"/>
        </w:trPr>
        <w:tc>
          <w:tcPr>
            <w:tcW w:w="1027" w:type="dxa"/>
            <w:tcBorders>
              <w:top w:val="nil"/>
              <w:left w:val="nil"/>
              <w:bottom w:val="nil"/>
              <w:right w:val="single" w:sz="4" w:space="0" w:color="auto"/>
            </w:tcBorders>
          </w:tcPr>
          <w:p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B68DC" w:rsidRDefault="00E000F8" w:rsidP="00FB68DC">
            <w:pPr>
              <w:rPr>
                <w:rFonts w:ascii="Arial" w:hAnsi="Arial" w:cs="Arial"/>
                <w:sz w:val="22"/>
                <w:szCs w:val="22"/>
              </w:rPr>
            </w:pPr>
            <w:permStart w:id="36054738" w:edGrp="everyone"/>
            <w:r>
              <w:rPr>
                <w:rFonts w:ascii="Arial" w:hAnsi="Arial" w:cs="Arial"/>
                <w:sz w:val="22"/>
                <w:szCs w:val="22"/>
              </w:rPr>
              <w:t xml:space="preserve">Building &amp; Construction </w:t>
            </w:r>
            <w:r w:rsidR="00A67F81">
              <w:rPr>
                <w:rFonts w:ascii="Arial" w:hAnsi="Arial" w:cs="Arial"/>
                <w:sz w:val="22"/>
                <w:szCs w:val="22"/>
              </w:rPr>
              <w:t xml:space="preserve">General On-Site </w:t>
            </w:r>
            <w:r>
              <w:rPr>
                <w:rFonts w:ascii="Arial" w:hAnsi="Arial" w:cs="Arial"/>
                <w:sz w:val="22"/>
                <w:szCs w:val="22"/>
              </w:rPr>
              <w:t>Award 2010</w:t>
            </w:r>
          </w:p>
          <w:p w:rsidR="00FB68DC" w:rsidRDefault="00A67F81" w:rsidP="00FB68DC">
            <w:pPr>
              <w:rPr>
                <w:rFonts w:ascii="Arial" w:hAnsi="Arial" w:cs="Arial"/>
                <w:sz w:val="22"/>
                <w:szCs w:val="22"/>
              </w:rPr>
            </w:pPr>
            <w:r>
              <w:rPr>
                <w:rFonts w:ascii="Arial" w:hAnsi="Arial" w:cs="Arial"/>
                <w:sz w:val="22"/>
                <w:szCs w:val="22"/>
              </w:rPr>
              <w:t>Electrical Power Industry Award 2010</w:t>
            </w:r>
          </w:p>
          <w:permEnd w:id="36054738"/>
          <w:p w:rsidR="00FB68DC" w:rsidRPr="001C4084" w:rsidRDefault="00FB68DC" w:rsidP="00FB68DC">
            <w:pPr>
              <w:rPr>
                <w:rFonts w:ascii="Arial" w:hAnsi="Arial" w:cs="Arial"/>
                <w:sz w:val="22"/>
                <w:szCs w:val="22"/>
              </w:rPr>
            </w:pPr>
          </w:p>
        </w:tc>
        <w:permStart w:id="482148959"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482148959" w:displacedByCustomXml="prev"/>
      </w:tr>
    </w:tbl>
    <w:p w:rsidR="004E1743" w:rsidRPr="00830749" w:rsidRDefault="004E1743" w:rsidP="004E1743">
      <w:pPr>
        <w:ind w:right="-24"/>
        <w:rPr>
          <w:rFonts w:ascii="Arial" w:hAnsi="Arial" w:cs="Arial"/>
          <w:sz w:val="22"/>
          <w:szCs w:val="22"/>
        </w:rPr>
      </w:pPr>
    </w:p>
    <w:p w:rsidR="004E1743" w:rsidRPr="00830749" w:rsidRDefault="004E1743" w:rsidP="004E1743">
      <w:pPr>
        <w:pStyle w:val="11CSTCPLQuestionBullet"/>
        <w:ind w:left="709" w:hanging="709"/>
      </w:pPr>
      <w:bookmarkStart w:id="33" w:name="_Ref535580076"/>
      <w:r>
        <w:t>True or False (Tick your response): When a workplace has a registered agreement the award doesn’t apply, but the base pay rate can’t be less than that in the award.</w:t>
      </w:r>
      <w:bookmarkEnd w:id="33"/>
    </w:p>
    <w:p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188842887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2A52DB"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A67F81">
                  <w:rPr>
                    <w:rFonts w:ascii="Arial" w:hAnsi="Arial" w:cs="Arial"/>
                    <w:sz w:val="40"/>
                    <w:szCs w:val="44"/>
                  </w:rPr>
                  <w:sym w:font="Wingdings" w:char="F0FE"/>
                </w:r>
              </w:sdtContent>
            </w:sdt>
            <w:permEnd w:id="188842887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2030843446"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2030843446"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10880381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2A52DB"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10880381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4E1743" w:rsidRDefault="004E1743" w:rsidP="004E1743">
      <w:pPr>
        <w:jc w:val="left"/>
        <w:rPr>
          <w:rFonts w:ascii="Arial" w:hAnsi="Arial" w:cs="Arial"/>
          <w:sz w:val="22"/>
          <w:szCs w:val="22"/>
        </w:rPr>
      </w:pPr>
    </w:p>
    <w:p w:rsidR="004E1743" w:rsidRPr="00830749" w:rsidRDefault="004E1743" w:rsidP="004E1743">
      <w:pPr>
        <w:ind w:right="-24"/>
        <w:rPr>
          <w:rFonts w:ascii="Arial" w:hAnsi="Arial" w:cs="Arial"/>
          <w:sz w:val="22"/>
          <w:szCs w:val="22"/>
        </w:rPr>
      </w:pPr>
    </w:p>
    <w:p w:rsidR="004E1743" w:rsidRPr="00830749" w:rsidRDefault="004E1743" w:rsidP="004E1743">
      <w:pPr>
        <w:pStyle w:val="11CSTCPLQuestionBullet"/>
        <w:ind w:left="709" w:hanging="709"/>
      </w:pPr>
      <w:bookmarkStart w:id="34" w:name="_Ref535580078"/>
      <w:r>
        <w:t>True or False (Tick your response): Award an agreement free employees may have an employment contract.</w:t>
      </w:r>
      <w:bookmarkEnd w:id="34"/>
    </w:p>
    <w:p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180211620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2A52DB"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A67F81">
                  <w:rPr>
                    <w:rFonts w:ascii="Arial" w:hAnsi="Arial" w:cs="Arial"/>
                    <w:sz w:val="40"/>
                    <w:szCs w:val="44"/>
                  </w:rPr>
                  <w:sym w:font="Wingdings" w:char="F0FE"/>
                </w:r>
              </w:sdtContent>
            </w:sdt>
            <w:permEnd w:id="180211620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2121672595"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2121672595"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71434469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2A52DB"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71434469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4E1743" w:rsidRDefault="004E1743" w:rsidP="004E1743">
      <w:pPr>
        <w:jc w:val="left"/>
        <w:rPr>
          <w:rFonts w:ascii="Arial" w:hAnsi="Arial" w:cs="Arial"/>
          <w:sz w:val="22"/>
          <w:szCs w:val="22"/>
        </w:rPr>
      </w:pPr>
    </w:p>
    <w:p w:rsidR="008639BB" w:rsidRPr="00830749" w:rsidRDefault="008639BB" w:rsidP="008639BB">
      <w:pPr>
        <w:ind w:right="-24"/>
        <w:rPr>
          <w:rFonts w:ascii="Arial" w:hAnsi="Arial" w:cs="Arial"/>
          <w:sz w:val="22"/>
          <w:szCs w:val="22"/>
        </w:rPr>
      </w:pPr>
    </w:p>
    <w:p w:rsidR="008639BB" w:rsidRPr="00830749" w:rsidRDefault="008639BB" w:rsidP="008639BB">
      <w:pPr>
        <w:pStyle w:val="11CSTCPLQuestionBullet"/>
        <w:ind w:left="709" w:hanging="709"/>
      </w:pPr>
      <w:bookmarkStart w:id="35" w:name="_Ref535584214"/>
      <w:r>
        <w:t>True or False (Tick your response): Subcontract companies do not need to comply with your company’s policy and obligations.</w:t>
      </w:r>
      <w:bookmarkEnd w:id="35"/>
    </w:p>
    <w:p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45928768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2A52DB"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A67F81">
                  <w:rPr>
                    <w:rFonts w:ascii="Arial" w:hAnsi="Arial" w:cs="Arial"/>
                    <w:sz w:val="40"/>
                    <w:szCs w:val="44"/>
                  </w:rPr>
                  <w:sym w:font="Wingdings" w:char="F0A8"/>
                </w:r>
              </w:sdtContent>
            </w:sdt>
            <w:permEnd w:id="45928768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93996763"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93996763"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94454670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2A52DB"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A67F81">
                  <w:rPr>
                    <w:rFonts w:ascii="Arial" w:hAnsi="Arial" w:cs="Arial"/>
                    <w:sz w:val="40"/>
                    <w:szCs w:val="44"/>
                  </w:rPr>
                  <w:sym w:font="Wingdings" w:char="F0FE"/>
                </w:r>
              </w:sdtContent>
            </w:sdt>
            <w:permEnd w:id="194454670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8639BB" w:rsidRDefault="008639BB" w:rsidP="008639BB">
      <w:pPr>
        <w:jc w:val="left"/>
        <w:rPr>
          <w:rFonts w:ascii="Arial" w:hAnsi="Arial" w:cs="Arial"/>
          <w:sz w:val="22"/>
          <w:szCs w:val="22"/>
        </w:rPr>
      </w:pPr>
    </w:p>
    <w:p w:rsidR="008639BB" w:rsidRDefault="008639BB" w:rsidP="008639BB">
      <w:pPr>
        <w:rPr>
          <w:rFonts w:ascii="Arial" w:hAnsi="Arial" w:cs="Arial"/>
          <w:sz w:val="22"/>
          <w:szCs w:val="22"/>
        </w:rPr>
      </w:pPr>
    </w:p>
    <w:p w:rsidR="008639BB" w:rsidRPr="00830749" w:rsidRDefault="008639BB" w:rsidP="008639BB">
      <w:pPr>
        <w:pStyle w:val="11CSTCPLQuestionBullet"/>
        <w:ind w:left="709" w:hanging="709"/>
      </w:pPr>
      <w:bookmarkStart w:id="36" w:name="_Ref535584217"/>
      <w:r>
        <w:t>Identify the subcontractors who still need to hold a licence.</w:t>
      </w:r>
      <w:bookmarkEnd w:id="36"/>
    </w:p>
    <w:p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rsidTr="0079294C">
        <w:trPr>
          <w:trHeight w:val="1928"/>
        </w:trPr>
        <w:tc>
          <w:tcPr>
            <w:tcW w:w="1027" w:type="dxa"/>
            <w:tcBorders>
              <w:top w:val="nil"/>
              <w:left w:val="nil"/>
              <w:bottom w:val="nil"/>
              <w:right w:val="single" w:sz="4" w:space="0" w:color="auto"/>
            </w:tcBorders>
          </w:tcPr>
          <w:p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C1607" w:rsidRDefault="001C1607" w:rsidP="0079294C">
            <w:pPr>
              <w:rPr>
                <w:rFonts w:ascii="Arial" w:hAnsi="Arial" w:cs="Arial"/>
                <w:sz w:val="22"/>
                <w:szCs w:val="22"/>
              </w:rPr>
            </w:pPr>
            <w:permStart w:id="1106134562" w:edGrp="everyone"/>
            <w:r>
              <w:rPr>
                <w:rFonts w:ascii="Arial" w:hAnsi="Arial" w:cs="Arial"/>
                <w:sz w:val="22"/>
                <w:szCs w:val="22"/>
              </w:rPr>
              <w:t>Builder</w:t>
            </w:r>
          </w:p>
          <w:p w:rsidR="0079294C" w:rsidRDefault="00FC3767" w:rsidP="0079294C">
            <w:pPr>
              <w:rPr>
                <w:rFonts w:ascii="Arial" w:hAnsi="Arial" w:cs="Arial"/>
                <w:sz w:val="22"/>
                <w:szCs w:val="22"/>
              </w:rPr>
            </w:pPr>
            <w:r>
              <w:rPr>
                <w:rFonts w:ascii="Arial" w:hAnsi="Arial" w:cs="Arial"/>
                <w:sz w:val="22"/>
                <w:szCs w:val="22"/>
              </w:rPr>
              <w:t>Plumb</w:t>
            </w:r>
            <w:r w:rsidR="001C1607">
              <w:rPr>
                <w:rFonts w:ascii="Arial" w:hAnsi="Arial" w:cs="Arial"/>
                <w:sz w:val="22"/>
                <w:szCs w:val="22"/>
              </w:rPr>
              <w:t>er</w:t>
            </w:r>
          </w:p>
          <w:p w:rsidR="0079294C" w:rsidRDefault="00FC3767" w:rsidP="0079294C">
            <w:pPr>
              <w:rPr>
                <w:rFonts w:ascii="Arial" w:hAnsi="Arial" w:cs="Arial"/>
                <w:sz w:val="22"/>
                <w:szCs w:val="22"/>
              </w:rPr>
            </w:pPr>
            <w:r>
              <w:rPr>
                <w:rFonts w:ascii="Arial" w:hAnsi="Arial" w:cs="Arial"/>
                <w:sz w:val="22"/>
                <w:szCs w:val="22"/>
              </w:rPr>
              <w:t>Gas Fitt</w:t>
            </w:r>
            <w:r w:rsidR="001C1607">
              <w:rPr>
                <w:rFonts w:ascii="Arial" w:hAnsi="Arial" w:cs="Arial"/>
                <w:sz w:val="22"/>
                <w:szCs w:val="22"/>
              </w:rPr>
              <w:t>er</w:t>
            </w:r>
          </w:p>
          <w:p w:rsidR="001C1607" w:rsidRDefault="00FC3767" w:rsidP="0079294C">
            <w:pPr>
              <w:rPr>
                <w:rFonts w:ascii="Arial" w:hAnsi="Arial" w:cs="Arial"/>
                <w:sz w:val="22"/>
                <w:szCs w:val="22"/>
              </w:rPr>
            </w:pPr>
            <w:r>
              <w:rPr>
                <w:rFonts w:ascii="Arial" w:hAnsi="Arial" w:cs="Arial"/>
                <w:sz w:val="22"/>
                <w:szCs w:val="22"/>
              </w:rPr>
              <w:t>Pest Control or Fire Protection</w:t>
            </w:r>
          </w:p>
          <w:p w:rsidR="0079294C" w:rsidRPr="001C4084" w:rsidRDefault="001C1607" w:rsidP="0079294C">
            <w:pPr>
              <w:rPr>
                <w:rFonts w:ascii="Arial" w:hAnsi="Arial" w:cs="Arial"/>
                <w:sz w:val="22"/>
                <w:szCs w:val="22"/>
              </w:rPr>
            </w:pPr>
            <w:r>
              <w:rPr>
                <w:rFonts w:ascii="Arial" w:hAnsi="Arial" w:cs="Arial"/>
                <w:sz w:val="22"/>
                <w:szCs w:val="22"/>
              </w:rPr>
              <w:t>Building Site Supervisor</w:t>
            </w:r>
            <w:permEnd w:id="1106134562"/>
          </w:p>
        </w:tc>
        <w:permStart w:id="309663101"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309663101" w:displacedByCustomXml="prev"/>
      </w:tr>
    </w:tbl>
    <w:p w:rsidR="008639BB" w:rsidRDefault="008639BB" w:rsidP="008639BB">
      <w:pPr>
        <w:rPr>
          <w:rFonts w:ascii="Arial" w:hAnsi="Arial" w:cs="Arial"/>
          <w:sz w:val="22"/>
          <w:szCs w:val="22"/>
        </w:rPr>
      </w:pPr>
    </w:p>
    <w:p w:rsidR="008B1879" w:rsidRDefault="008B1879" w:rsidP="008B1879">
      <w:pPr>
        <w:rPr>
          <w:rFonts w:ascii="Arial" w:hAnsi="Arial" w:cs="Arial"/>
          <w:sz w:val="22"/>
          <w:szCs w:val="22"/>
        </w:rPr>
      </w:pPr>
    </w:p>
    <w:p w:rsidR="008B1879" w:rsidRPr="00830749" w:rsidRDefault="008B1879" w:rsidP="008B1879">
      <w:pPr>
        <w:pStyle w:val="11CSTCPLQuestionBullet"/>
        <w:ind w:left="709" w:hanging="709"/>
      </w:pPr>
      <w:bookmarkStart w:id="37" w:name="_Ref535586750"/>
      <w:r>
        <w:t>List two (2) proactive measures that may be taken to ensure discrimination and harassment are not practiced in the workplace.</w:t>
      </w:r>
      <w:bookmarkEnd w:id="37"/>
    </w:p>
    <w:p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rsidTr="00F82BC2">
        <w:trPr>
          <w:trHeight w:val="1928"/>
        </w:trPr>
        <w:tc>
          <w:tcPr>
            <w:tcW w:w="1027" w:type="dxa"/>
            <w:tcBorders>
              <w:top w:val="nil"/>
              <w:left w:val="nil"/>
              <w:bottom w:val="nil"/>
              <w:right w:val="single" w:sz="4" w:space="0" w:color="auto"/>
            </w:tcBorders>
          </w:tcPr>
          <w:p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2BC2" w:rsidRDefault="001C1607" w:rsidP="00F82BC2">
            <w:pPr>
              <w:rPr>
                <w:rFonts w:ascii="Arial" w:hAnsi="Arial" w:cs="Arial"/>
                <w:sz w:val="22"/>
                <w:szCs w:val="22"/>
              </w:rPr>
            </w:pPr>
            <w:permStart w:id="435096480" w:edGrp="everyone"/>
            <w:r>
              <w:rPr>
                <w:rFonts w:ascii="Arial" w:hAnsi="Arial" w:cs="Arial"/>
                <w:sz w:val="22"/>
                <w:szCs w:val="22"/>
              </w:rPr>
              <w:t>Employ a robust equal opportunity policy</w:t>
            </w:r>
          </w:p>
          <w:p w:rsidR="00F82BC2" w:rsidRDefault="00F82BC2" w:rsidP="00F82BC2">
            <w:pPr>
              <w:rPr>
                <w:rFonts w:ascii="Arial" w:hAnsi="Arial" w:cs="Arial"/>
                <w:sz w:val="22"/>
                <w:szCs w:val="22"/>
              </w:rPr>
            </w:pPr>
          </w:p>
          <w:p w:rsidR="00F82BC2" w:rsidRPr="001C4084" w:rsidRDefault="001C1607" w:rsidP="00F82BC2">
            <w:pPr>
              <w:rPr>
                <w:rFonts w:ascii="Arial" w:hAnsi="Arial" w:cs="Arial"/>
                <w:sz w:val="22"/>
                <w:szCs w:val="22"/>
              </w:rPr>
            </w:pPr>
            <w:r>
              <w:rPr>
                <w:rFonts w:ascii="Arial" w:hAnsi="Arial" w:cs="Arial"/>
                <w:sz w:val="22"/>
                <w:szCs w:val="22"/>
              </w:rPr>
              <w:t>Train</w:t>
            </w:r>
            <w:r w:rsidR="00C76E4A">
              <w:rPr>
                <w:rFonts w:ascii="Arial" w:hAnsi="Arial" w:cs="Arial"/>
                <w:sz w:val="22"/>
                <w:szCs w:val="22"/>
              </w:rPr>
              <w:t>ing and educating</w:t>
            </w:r>
            <w:r>
              <w:rPr>
                <w:rFonts w:ascii="Arial" w:hAnsi="Arial" w:cs="Arial"/>
                <w:sz w:val="22"/>
                <w:szCs w:val="22"/>
              </w:rPr>
              <w:t xml:space="preserve"> all staff on the policy</w:t>
            </w:r>
            <w:r w:rsidR="00C76E4A">
              <w:rPr>
                <w:rFonts w:ascii="Arial" w:hAnsi="Arial" w:cs="Arial"/>
                <w:sz w:val="22"/>
                <w:szCs w:val="22"/>
              </w:rPr>
              <w:t>, repeating</w:t>
            </w:r>
            <w:r>
              <w:rPr>
                <w:rFonts w:ascii="Arial" w:hAnsi="Arial" w:cs="Arial"/>
                <w:sz w:val="22"/>
                <w:szCs w:val="22"/>
              </w:rPr>
              <w:t xml:space="preserve"> every year</w:t>
            </w:r>
            <w:permEnd w:id="435096480"/>
          </w:p>
        </w:tc>
        <w:permStart w:id="482358232"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482358232" w:displacedByCustomXml="prev"/>
      </w:tr>
    </w:tbl>
    <w:p w:rsidR="007C784C" w:rsidRDefault="007C784C">
      <w:pPr>
        <w:jc w:val="left"/>
        <w:rPr>
          <w:rFonts w:ascii="Arial" w:hAnsi="Arial" w:cs="Arial"/>
          <w:sz w:val="22"/>
          <w:szCs w:val="22"/>
        </w:rPr>
      </w:pPr>
    </w:p>
    <w:p w:rsidR="007C784C" w:rsidRPr="00830749" w:rsidRDefault="007C784C" w:rsidP="007C784C">
      <w:pPr>
        <w:pStyle w:val="11CSTCPLQuestionBullet"/>
        <w:ind w:left="709" w:hanging="709"/>
      </w:pPr>
      <w:bookmarkStart w:id="38" w:name="_Ref535586752"/>
      <w:r>
        <w:lastRenderedPageBreak/>
        <w:t xml:space="preserve">Identify the section of the </w:t>
      </w:r>
      <w:r>
        <w:rPr>
          <w:i/>
        </w:rPr>
        <w:t xml:space="preserve">Racial Discrimination Act 1975 </w:t>
      </w:r>
      <w:r>
        <w:t>(Cth) that identifies that racial discrimination is unlawful. Briefly explain the section.</w:t>
      </w:r>
      <w:bookmarkEnd w:id="38"/>
    </w:p>
    <w:p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rsidTr="00096C86">
        <w:tc>
          <w:tcPr>
            <w:tcW w:w="624" w:type="pct"/>
            <w:tcBorders>
              <w:top w:val="nil"/>
              <w:left w:val="nil"/>
              <w:bottom w:val="nil"/>
              <w:right w:val="single" w:sz="12" w:space="0" w:color="auto"/>
            </w:tcBorders>
            <w:shd w:val="clear" w:color="auto" w:fill="auto"/>
          </w:tcPr>
          <w:p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784C" w:rsidRDefault="007C784C" w:rsidP="00096C86">
            <w:pPr>
              <w:keepNext/>
              <w:ind w:left="993" w:right="82" w:hanging="993"/>
              <w:jc w:val="center"/>
            </w:pPr>
            <w:r>
              <w:t>Requirements</w:t>
            </w:r>
          </w:p>
        </w:tc>
        <w:permStart w:id="966019871"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784C" w:rsidRDefault="00F8431A" w:rsidP="00F8431A">
                <w:pPr>
                  <w:keepNext/>
                  <w:ind w:left="993" w:hanging="993"/>
                </w:pPr>
                <w:r>
                  <w:rPr>
                    <w:rFonts w:ascii="Arial" w:hAnsi="Arial" w:cs="Arial"/>
                    <w:sz w:val="44"/>
                    <w:szCs w:val="44"/>
                  </w:rPr>
                  <w:sym w:font="Wingdings" w:char="F0A8"/>
                </w:r>
              </w:p>
            </w:tc>
          </w:sdtContent>
        </w:sdt>
        <w:permEnd w:id="966019871" w:displacedByCustomXml="prev"/>
      </w:tr>
      <w:tr w:rsidR="00590F71" w:rsidTr="00096C86">
        <w:trPr>
          <w:trHeight w:val="2835"/>
          <w:hidden/>
        </w:trPr>
        <w:tc>
          <w:tcPr>
            <w:tcW w:w="624" w:type="pct"/>
            <w:tcBorders>
              <w:top w:val="nil"/>
              <w:left w:val="nil"/>
              <w:bottom w:val="nil"/>
              <w:right w:val="single" w:sz="12" w:space="0" w:color="auto"/>
            </w:tcBorders>
          </w:tcPr>
          <w:p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90F71" w:rsidRPr="00311F83" w:rsidRDefault="00C76E4A" w:rsidP="00590F71">
            <w:pPr>
              <w:jc w:val="left"/>
              <w:rPr>
                <w:rFonts w:ascii="Arial" w:hAnsi="Arial" w:cs="Arial"/>
                <w:sz w:val="22"/>
                <w:szCs w:val="22"/>
              </w:rPr>
            </w:pPr>
            <w:permStart w:id="2042697975" w:edGrp="everyone"/>
            <w:r>
              <w:rPr>
                <w:rFonts w:ascii="Arial" w:hAnsi="Arial" w:cs="Arial"/>
                <w:sz w:val="22"/>
                <w:szCs w:val="22"/>
              </w:rPr>
              <w:t>Part II, Section 9</w:t>
            </w:r>
            <w:permEnd w:id="2042697975"/>
          </w:p>
        </w:tc>
        <w:tc>
          <w:tcPr>
            <w:tcW w:w="2559" w:type="pct"/>
            <w:tcBorders>
              <w:top w:val="single" w:sz="12" w:space="0" w:color="auto"/>
              <w:left w:val="single" w:sz="4" w:space="0" w:color="auto"/>
            </w:tcBorders>
            <w:shd w:val="clear" w:color="auto" w:fill="auto"/>
            <w:vAlign w:val="center"/>
          </w:tcPr>
          <w:p w:rsidR="0001220C" w:rsidRDefault="0001220C" w:rsidP="00590F71">
            <w:pPr>
              <w:jc w:val="left"/>
              <w:rPr>
                <w:rFonts w:ascii="Arial" w:hAnsi="Arial" w:cs="Arial"/>
                <w:sz w:val="22"/>
                <w:szCs w:val="22"/>
              </w:rPr>
            </w:pPr>
            <w:permStart w:id="1276266242" w:edGrp="everyone"/>
            <w:r>
              <w:rPr>
                <w:rFonts w:ascii="Arial" w:hAnsi="Arial" w:cs="Arial"/>
                <w:sz w:val="22"/>
                <w:szCs w:val="22"/>
              </w:rPr>
              <w:t>This section explains the meaning of Racial Discrimination.</w:t>
            </w:r>
          </w:p>
          <w:p w:rsidR="0001220C" w:rsidRDefault="0001220C" w:rsidP="00590F71">
            <w:pPr>
              <w:jc w:val="left"/>
              <w:rPr>
                <w:rFonts w:ascii="Arial" w:hAnsi="Arial" w:cs="Arial"/>
                <w:sz w:val="22"/>
                <w:szCs w:val="22"/>
              </w:rPr>
            </w:pPr>
          </w:p>
          <w:p w:rsidR="00590F71" w:rsidRPr="00311F83" w:rsidRDefault="00C76E4A" w:rsidP="00590F71">
            <w:pPr>
              <w:jc w:val="left"/>
              <w:rPr>
                <w:rFonts w:ascii="Arial" w:hAnsi="Arial" w:cs="Arial"/>
                <w:sz w:val="22"/>
                <w:szCs w:val="22"/>
              </w:rPr>
            </w:pPr>
            <w:r>
              <w:rPr>
                <w:rFonts w:ascii="Arial" w:hAnsi="Arial" w:cs="Arial"/>
                <w:sz w:val="22"/>
                <w:szCs w:val="22"/>
              </w:rPr>
              <w:t xml:space="preserve">It is unlawful to exclude, restrict or discriminate against another person because of race, colour, descent, national or ethnic origin. </w:t>
            </w:r>
            <w:permEnd w:id="1276266242"/>
          </w:p>
        </w:tc>
        <w:tc>
          <w:tcPr>
            <w:tcW w:w="335" w:type="pct"/>
            <w:tcBorders>
              <w:top w:val="nil"/>
              <w:left w:val="single" w:sz="12" w:space="0" w:color="auto"/>
              <w:bottom w:val="nil"/>
              <w:right w:val="nil"/>
            </w:tcBorders>
          </w:tcPr>
          <w:p w:rsidR="00590F71" w:rsidRDefault="00590F71" w:rsidP="00590F71">
            <w:pPr>
              <w:ind w:left="993" w:hanging="993"/>
            </w:pPr>
          </w:p>
        </w:tc>
      </w:tr>
    </w:tbl>
    <w:p w:rsidR="007C784C" w:rsidRDefault="007C784C" w:rsidP="007C784C">
      <w:pPr>
        <w:rPr>
          <w:rFonts w:ascii="Arial" w:hAnsi="Arial" w:cs="Arial"/>
          <w:sz w:val="22"/>
          <w:szCs w:val="22"/>
        </w:rPr>
      </w:pPr>
    </w:p>
    <w:p w:rsidR="007C784C" w:rsidRPr="00830749" w:rsidRDefault="007C784C" w:rsidP="007C784C">
      <w:pPr>
        <w:rPr>
          <w:rFonts w:ascii="Arial" w:hAnsi="Arial" w:cs="Arial"/>
          <w:sz w:val="22"/>
          <w:szCs w:val="22"/>
        </w:rPr>
      </w:pPr>
    </w:p>
    <w:p w:rsidR="007C784C" w:rsidRPr="00830749" w:rsidRDefault="007C784C" w:rsidP="007C784C">
      <w:pPr>
        <w:pStyle w:val="11CSTCPLQuestionBullet"/>
        <w:ind w:left="709" w:hanging="709"/>
      </w:pPr>
      <w:bookmarkStart w:id="39" w:name="_Ref535586753"/>
      <w:r>
        <w:t xml:space="preserve">Identify the section of the </w:t>
      </w:r>
      <w:r>
        <w:rPr>
          <w:i/>
        </w:rPr>
        <w:t>Se</w:t>
      </w:r>
      <w:r w:rsidR="00C45C39">
        <w:rPr>
          <w:i/>
        </w:rPr>
        <w:t>x</w:t>
      </w:r>
      <w:r>
        <w:rPr>
          <w:i/>
        </w:rPr>
        <w:t xml:space="preserve"> Discrimination Act 1975 </w:t>
      </w:r>
      <w:r>
        <w:t>(Cth) that identifies that sexual harassment is unlawful. Briefly explain the section.</w:t>
      </w:r>
      <w:bookmarkEnd w:id="39"/>
    </w:p>
    <w:p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rsidTr="00096C86">
        <w:tc>
          <w:tcPr>
            <w:tcW w:w="624" w:type="pct"/>
            <w:tcBorders>
              <w:top w:val="nil"/>
              <w:left w:val="nil"/>
              <w:bottom w:val="nil"/>
              <w:right w:val="single" w:sz="12" w:space="0" w:color="auto"/>
            </w:tcBorders>
            <w:shd w:val="clear" w:color="auto" w:fill="auto"/>
          </w:tcPr>
          <w:p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784C" w:rsidRDefault="007C784C" w:rsidP="00096C86">
            <w:pPr>
              <w:keepNext/>
              <w:ind w:left="993" w:right="82" w:hanging="993"/>
              <w:jc w:val="center"/>
            </w:pPr>
            <w:r>
              <w:t>Requirements</w:t>
            </w:r>
          </w:p>
        </w:tc>
        <w:permStart w:id="82267551"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784C" w:rsidRDefault="00F8431A" w:rsidP="00F8431A">
                <w:pPr>
                  <w:keepNext/>
                  <w:ind w:left="993" w:hanging="993"/>
                </w:pPr>
                <w:r>
                  <w:rPr>
                    <w:rFonts w:ascii="Arial" w:hAnsi="Arial" w:cs="Arial"/>
                    <w:sz w:val="44"/>
                    <w:szCs w:val="44"/>
                  </w:rPr>
                  <w:sym w:font="Wingdings" w:char="F0A8"/>
                </w:r>
              </w:p>
            </w:tc>
          </w:sdtContent>
        </w:sdt>
        <w:permEnd w:id="82267551" w:displacedByCustomXml="prev"/>
      </w:tr>
      <w:tr w:rsidR="00FC69A7" w:rsidTr="00096C86">
        <w:trPr>
          <w:trHeight w:val="2835"/>
          <w:hidden/>
        </w:trPr>
        <w:tc>
          <w:tcPr>
            <w:tcW w:w="624" w:type="pct"/>
            <w:tcBorders>
              <w:top w:val="nil"/>
              <w:left w:val="nil"/>
              <w:bottom w:val="nil"/>
              <w:right w:val="single" w:sz="12" w:space="0" w:color="auto"/>
            </w:tcBorders>
          </w:tcPr>
          <w:p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FC69A7" w:rsidRDefault="00535FB3" w:rsidP="00FC69A7">
            <w:pPr>
              <w:jc w:val="left"/>
              <w:rPr>
                <w:rFonts w:ascii="Arial" w:hAnsi="Arial" w:cs="Arial"/>
                <w:sz w:val="22"/>
                <w:szCs w:val="22"/>
              </w:rPr>
            </w:pPr>
            <w:permStart w:id="1777867436" w:edGrp="everyone"/>
            <w:r>
              <w:rPr>
                <w:rFonts w:ascii="Arial" w:hAnsi="Arial" w:cs="Arial"/>
                <w:sz w:val="22"/>
                <w:szCs w:val="22"/>
              </w:rPr>
              <w:t>Sex Discrimination Act 1984 (not 1975)</w:t>
            </w:r>
          </w:p>
          <w:p w:rsidR="00FC69A7" w:rsidRDefault="00FC69A7" w:rsidP="00FC69A7">
            <w:pPr>
              <w:jc w:val="left"/>
              <w:rPr>
                <w:rFonts w:ascii="Arial" w:hAnsi="Arial" w:cs="Arial"/>
                <w:sz w:val="22"/>
                <w:szCs w:val="22"/>
              </w:rPr>
            </w:pPr>
          </w:p>
          <w:p w:rsidR="00FC69A7" w:rsidRPr="00311F83" w:rsidRDefault="00535FB3" w:rsidP="00FC69A7">
            <w:pPr>
              <w:jc w:val="left"/>
              <w:rPr>
                <w:rFonts w:ascii="Arial" w:hAnsi="Arial" w:cs="Arial"/>
                <w:sz w:val="22"/>
                <w:szCs w:val="22"/>
              </w:rPr>
            </w:pPr>
            <w:r>
              <w:rPr>
                <w:rFonts w:ascii="Arial" w:hAnsi="Arial" w:cs="Arial"/>
                <w:sz w:val="22"/>
                <w:szCs w:val="22"/>
              </w:rPr>
              <w:t xml:space="preserve">Part II, Division 3, Section 28 </w:t>
            </w:r>
            <w:permEnd w:id="1777867436"/>
          </w:p>
        </w:tc>
        <w:tc>
          <w:tcPr>
            <w:tcW w:w="2559" w:type="pct"/>
            <w:tcBorders>
              <w:top w:val="single" w:sz="12" w:space="0" w:color="auto"/>
              <w:left w:val="single" w:sz="4" w:space="0" w:color="auto"/>
            </w:tcBorders>
            <w:shd w:val="clear" w:color="auto" w:fill="auto"/>
            <w:vAlign w:val="center"/>
          </w:tcPr>
          <w:p w:rsidR="0001220C" w:rsidRDefault="0001220C" w:rsidP="00FC69A7">
            <w:pPr>
              <w:jc w:val="left"/>
              <w:rPr>
                <w:rFonts w:ascii="Arial" w:hAnsi="Arial" w:cs="Arial"/>
                <w:sz w:val="22"/>
                <w:szCs w:val="22"/>
              </w:rPr>
            </w:pPr>
            <w:permStart w:id="104010812" w:edGrp="everyone"/>
            <w:r>
              <w:rPr>
                <w:rFonts w:ascii="Arial" w:hAnsi="Arial" w:cs="Arial"/>
                <w:sz w:val="22"/>
                <w:szCs w:val="22"/>
              </w:rPr>
              <w:t>This section e</w:t>
            </w:r>
            <w:r w:rsidR="00535FB3">
              <w:rPr>
                <w:rFonts w:ascii="Arial" w:hAnsi="Arial" w:cs="Arial"/>
                <w:sz w:val="22"/>
                <w:szCs w:val="22"/>
              </w:rPr>
              <w:t>xplains the meaning of sex</w:t>
            </w:r>
            <w:r>
              <w:rPr>
                <w:rFonts w:ascii="Arial" w:hAnsi="Arial" w:cs="Arial"/>
                <w:sz w:val="22"/>
                <w:szCs w:val="22"/>
              </w:rPr>
              <w:t>u</w:t>
            </w:r>
            <w:r w:rsidR="00535FB3">
              <w:rPr>
                <w:rFonts w:ascii="Arial" w:hAnsi="Arial" w:cs="Arial"/>
                <w:sz w:val="22"/>
                <w:szCs w:val="22"/>
              </w:rPr>
              <w:t xml:space="preserve">al </w:t>
            </w:r>
            <w:r>
              <w:rPr>
                <w:rFonts w:ascii="Arial" w:hAnsi="Arial" w:cs="Arial"/>
                <w:sz w:val="22"/>
                <w:szCs w:val="22"/>
              </w:rPr>
              <w:t>harassment.</w:t>
            </w:r>
          </w:p>
          <w:p w:rsidR="0001220C" w:rsidRDefault="0001220C" w:rsidP="00FC69A7">
            <w:pPr>
              <w:jc w:val="left"/>
              <w:rPr>
                <w:rFonts w:ascii="Arial" w:hAnsi="Arial" w:cs="Arial"/>
                <w:sz w:val="22"/>
                <w:szCs w:val="22"/>
              </w:rPr>
            </w:pPr>
          </w:p>
          <w:p w:rsidR="00FC69A7" w:rsidRPr="00311F83" w:rsidRDefault="00535FB3" w:rsidP="00FC69A7">
            <w:pPr>
              <w:jc w:val="left"/>
              <w:rPr>
                <w:rFonts w:ascii="Arial" w:hAnsi="Arial" w:cs="Arial"/>
                <w:sz w:val="22"/>
                <w:szCs w:val="22"/>
              </w:rPr>
            </w:pPr>
            <w:r>
              <w:rPr>
                <w:rFonts w:ascii="Arial" w:hAnsi="Arial" w:cs="Arial"/>
                <w:sz w:val="22"/>
                <w:szCs w:val="22"/>
              </w:rPr>
              <w:t>It is unlawful to sexually harass another person in any workplace</w:t>
            </w:r>
            <w:r w:rsidR="0001220C">
              <w:rPr>
                <w:rFonts w:ascii="Arial" w:hAnsi="Arial" w:cs="Arial"/>
                <w:sz w:val="22"/>
                <w:szCs w:val="22"/>
              </w:rPr>
              <w:t>, education institution, providing goods or services, when providing accommodation, real estate dealings, when carrying out commonwealth laws and programs, or when club committee members are dealing with club members.</w:t>
            </w:r>
            <w:r>
              <w:rPr>
                <w:rFonts w:ascii="Arial" w:hAnsi="Arial" w:cs="Arial"/>
                <w:sz w:val="22"/>
                <w:szCs w:val="22"/>
              </w:rPr>
              <w:t xml:space="preserve"> </w:t>
            </w:r>
            <w:permEnd w:id="104010812"/>
          </w:p>
        </w:tc>
        <w:tc>
          <w:tcPr>
            <w:tcW w:w="335" w:type="pct"/>
            <w:tcBorders>
              <w:top w:val="nil"/>
              <w:left w:val="single" w:sz="12" w:space="0" w:color="auto"/>
              <w:bottom w:val="nil"/>
              <w:right w:val="nil"/>
            </w:tcBorders>
          </w:tcPr>
          <w:p w:rsidR="00FC69A7" w:rsidRDefault="00FC69A7" w:rsidP="00FC69A7">
            <w:pPr>
              <w:ind w:left="993" w:hanging="993"/>
            </w:pPr>
          </w:p>
        </w:tc>
      </w:tr>
    </w:tbl>
    <w:p w:rsidR="007C784C" w:rsidRDefault="007C784C" w:rsidP="007C784C">
      <w:pPr>
        <w:rPr>
          <w:rFonts w:ascii="Arial" w:hAnsi="Arial" w:cs="Arial"/>
          <w:sz w:val="22"/>
          <w:szCs w:val="22"/>
        </w:rPr>
      </w:pPr>
    </w:p>
    <w:p w:rsidR="00096C86" w:rsidRPr="00830749" w:rsidRDefault="00096C86" w:rsidP="007C784C">
      <w:pPr>
        <w:rPr>
          <w:rFonts w:ascii="Arial" w:hAnsi="Arial" w:cs="Arial"/>
          <w:sz w:val="22"/>
          <w:szCs w:val="22"/>
        </w:rPr>
      </w:pPr>
    </w:p>
    <w:p w:rsidR="00096C86" w:rsidRPr="00830749" w:rsidRDefault="00096C86" w:rsidP="00096C86">
      <w:pPr>
        <w:pStyle w:val="11CSTCPLQuestionBullet"/>
        <w:ind w:left="709" w:hanging="709"/>
      </w:pPr>
      <w:bookmarkStart w:id="40" w:name="_Ref535587977"/>
      <w:r>
        <w:t>Identify the legislation (Act name and relevant section) that identifies the wages and employment conditions for apprentices and trainees.</w:t>
      </w:r>
      <w:bookmarkEnd w:id="40"/>
    </w:p>
    <w:p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rsidTr="00D73E38">
        <w:trPr>
          <w:trHeight w:val="2551"/>
        </w:trPr>
        <w:tc>
          <w:tcPr>
            <w:tcW w:w="1027" w:type="dxa"/>
            <w:tcBorders>
              <w:top w:val="nil"/>
              <w:left w:val="nil"/>
              <w:bottom w:val="nil"/>
              <w:right w:val="single" w:sz="4" w:space="0" w:color="auto"/>
            </w:tcBorders>
          </w:tcPr>
          <w:p w:rsidR="00D73E38" w:rsidRPr="001C4084" w:rsidRDefault="00D73E38" w:rsidP="00D73E3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3E38" w:rsidRPr="001C4084" w:rsidRDefault="002D248E" w:rsidP="00D73E38">
            <w:pPr>
              <w:rPr>
                <w:rFonts w:ascii="Arial" w:hAnsi="Arial" w:cs="Arial"/>
                <w:sz w:val="22"/>
                <w:szCs w:val="22"/>
              </w:rPr>
            </w:pPr>
            <w:permStart w:id="905707987" w:edGrp="everyone"/>
            <w:r>
              <w:rPr>
                <w:rFonts w:ascii="Arial" w:hAnsi="Arial" w:cs="Arial"/>
                <w:sz w:val="22"/>
                <w:szCs w:val="22"/>
              </w:rPr>
              <w:t>Industrial Relations Act (Qld) 2016, Chapter 1, Division 14, Part 5</w:t>
            </w:r>
            <w:r w:rsidR="006B426E">
              <w:rPr>
                <w:rFonts w:ascii="Arial" w:hAnsi="Arial" w:cs="Arial"/>
                <w:sz w:val="22"/>
                <w:szCs w:val="22"/>
              </w:rPr>
              <w:t xml:space="preserve"> </w:t>
            </w:r>
            <w:permEnd w:id="905707987"/>
          </w:p>
        </w:tc>
        <w:permStart w:id="1180779035"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1180779035" w:displacedByCustomXml="prev"/>
      </w:tr>
    </w:tbl>
    <w:p w:rsidR="00096C86" w:rsidRDefault="00096C86" w:rsidP="00096C86">
      <w:pPr>
        <w:rPr>
          <w:rFonts w:ascii="Arial" w:hAnsi="Arial" w:cs="Arial"/>
          <w:sz w:val="22"/>
          <w:szCs w:val="22"/>
        </w:rPr>
      </w:pPr>
    </w:p>
    <w:p w:rsidR="00096C86" w:rsidRPr="00830749" w:rsidRDefault="00096C86" w:rsidP="00096C86">
      <w:pPr>
        <w:ind w:right="-24"/>
        <w:rPr>
          <w:rFonts w:ascii="Arial" w:hAnsi="Arial" w:cs="Arial"/>
          <w:sz w:val="22"/>
          <w:szCs w:val="22"/>
        </w:rPr>
      </w:pPr>
    </w:p>
    <w:p w:rsidR="00096C86" w:rsidRPr="00830749" w:rsidRDefault="00096C86" w:rsidP="00096C86">
      <w:pPr>
        <w:pStyle w:val="11CSTCPLQuestionBullet"/>
        <w:ind w:left="709" w:hanging="709"/>
      </w:pPr>
      <w:bookmarkStart w:id="41" w:name="_Ref535587979"/>
      <w:r>
        <w:lastRenderedPageBreak/>
        <w:t>True or False (Tick your response): An apprentice or trainee is not entitled to the same employment conditions as other employees in the workplace.</w:t>
      </w:r>
      <w:bookmarkEnd w:id="41"/>
    </w:p>
    <w:p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142161987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2A52DB"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42161987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1315447958"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1315447958"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31559648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2A52DB"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2D248E">
                  <w:rPr>
                    <w:rFonts w:ascii="Arial" w:hAnsi="Arial" w:cs="Arial"/>
                    <w:sz w:val="40"/>
                    <w:szCs w:val="44"/>
                  </w:rPr>
                  <w:sym w:font="Wingdings" w:char="F0FE"/>
                </w:r>
              </w:sdtContent>
            </w:sdt>
            <w:permEnd w:id="131559648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096C86" w:rsidRDefault="00096C86" w:rsidP="00096C86">
      <w:pPr>
        <w:jc w:val="left"/>
        <w:rPr>
          <w:rFonts w:ascii="Arial" w:hAnsi="Arial" w:cs="Arial"/>
          <w:sz w:val="22"/>
          <w:szCs w:val="22"/>
        </w:rPr>
      </w:pPr>
    </w:p>
    <w:p w:rsidR="005002A8" w:rsidRPr="00830749" w:rsidRDefault="005002A8" w:rsidP="005002A8">
      <w:pPr>
        <w:rPr>
          <w:rFonts w:ascii="Arial" w:hAnsi="Arial" w:cs="Arial"/>
          <w:sz w:val="22"/>
          <w:szCs w:val="22"/>
        </w:rPr>
      </w:pPr>
    </w:p>
    <w:p w:rsidR="005002A8" w:rsidRPr="00830749" w:rsidRDefault="005002A8" w:rsidP="005002A8">
      <w:pPr>
        <w:pStyle w:val="11CSTCPLQuestionBullet"/>
        <w:ind w:left="709" w:hanging="709"/>
      </w:pPr>
      <w:bookmarkStart w:id="42" w:name="_Ref535589325"/>
      <w:r>
        <w:t>Identify the legislation (Act name and relevant section) that requires consultation with workers on matters relating to work health or safety.</w:t>
      </w:r>
      <w:bookmarkEnd w:id="42"/>
    </w:p>
    <w:p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2381"/>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9A8" w:rsidRDefault="00784259" w:rsidP="001419A8">
            <w:pPr>
              <w:rPr>
                <w:rFonts w:ascii="Arial" w:hAnsi="Arial" w:cs="Arial"/>
                <w:sz w:val="22"/>
                <w:szCs w:val="22"/>
              </w:rPr>
            </w:pPr>
            <w:permStart w:id="1887897382" w:edGrp="everyone"/>
            <w:r>
              <w:rPr>
                <w:rFonts w:ascii="Arial" w:hAnsi="Arial" w:cs="Arial"/>
                <w:sz w:val="22"/>
                <w:szCs w:val="22"/>
              </w:rPr>
              <w:t>Work Health and Safety Act</w:t>
            </w:r>
          </w:p>
          <w:p w:rsidR="001419A8" w:rsidRPr="001C4084" w:rsidRDefault="00784259" w:rsidP="001419A8">
            <w:pPr>
              <w:rPr>
                <w:rFonts w:ascii="Arial" w:hAnsi="Arial" w:cs="Arial"/>
                <w:sz w:val="22"/>
                <w:szCs w:val="22"/>
              </w:rPr>
            </w:pPr>
            <w:r>
              <w:rPr>
                <w:rFonts w:ascii="Arial" w:hAnsi="Arial" w:cs="Arial"/>
                <w:sz w:val="22"/>
                <w:szCs w:val="22"/>
              </w:rPr>
              <w:t>Part 5, Division 2, Section 47</w:t>
            </w:r>
            <w:permEnd w:id="1887897382"/>
          </w:p>
        </w:tc>
        <w:permStart w:id="674314110"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674314110" w:displacedByCustomXml="prev"/>
      </w:tr>
    </w:tbl>
    <w:p w:rsidR="005002A8" w:rsidRDefault="005002A8" w:rsidP="005002A8">
      <w:pPr>
        <w:rPr>
          <w:rFonts w:ascii="Arial" w:hAnsi="Arial" w:cs="Arial"/>
          <w:sz w:val="22"/>
          <w:szCs w:val="22"/>
        </w:rPr>
      </w:pPr>
    </w:p>
    <w:p w:rsidR="005002A8" w:rsidRPr="00830749" w:rsidRDefault="005002A8" w:rsidP="005002A8">
      <w:pPr>
        <w:rPr>
          <w:rFonts w:ascii="Arial" w:hAnsi="Arial" w:cs="Arial"/>
          <w:sz w:val="22"/>
          <w:szCs w:val="22"/>
        </w:rPr>
      </w:pPr>
    </w:p>
    <w:p w:rsidR="005002A8" w:rsidRPr="00830749" w:rsidRDefault="005002A8" w:rsidP="005002A8">
      <w:pPr>
        <w:pStyle w:val="11CSTCPLQuestionBullet"/>
        <w:ind w:left="709" w:hanging="709"/>
      </w:pPr>
      <w:bookmarkStart w:id="43" w:name="_Ref535589326"/>
      <w:r>
        <w:t>List three (3) ways that reference material on industrial relations or legal information may be made available to employees.</w:t>
      </w:r>
      <w:bookmarkEnd w:id="43"/>
    </w:p>
    <w:p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1531"/>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9A8" w:rsidRDefault="002D248E" w:rsidP="001419A8">
            <w:pPr>
              <w:rPr>
                <w:rFonts w:ascii="Arial" w:hAnsi="Arial" w:cs="Arial"/>
                <w:sz w:val="22"/>
                <w:szCs w:val="22"/>
              </w:rPr>
            </w:pPr>
            <w:permStart w:id="697191032" w:edGrp="everyone"/>
            <w:r>
              <w:rPr>
                <w:rFonts w:ascii="Arial" w:hAnsi="Arial" w:cs="Arial"/>
                <w:sz w:val="22"/>
                <w:szCs w:val="22"/>
              </w:rPr>
              <w:t>Training sessions</w:t>
            </w:r>
          </w:p>
          <w:p w:rsidR="001419A8" w:rsidRDefault="002D248E" w:rsidP="001419A8">
            <w:pPr>
              <w:rPr>
                <w:rFonts w:ascii="Arial" w:hAnsi="Arial" w:cs="Arial"/>
                <w:sz w:val="22"/>
                <w:szCs w:val="22"/>
              </w:rPr>
            </w:pPr>
            <w:r>
              <w:rPr>
                <w:rFonts w:ascii="Arial" w:hAnsi="Arial" w:cs="Arial"/>
                <w:sz w:val="22"/>
                <w:szCs w:val="22"/>
              </w:rPr>
              <w:t>Electronic memos</w:t>
            </w:r>
          </w:p>
          <w:p w:rsidR="001419A8" w:rsidRPr="001C4084" w:rsidRDefault="002D248E" w:rsidP="001419A8">
            <w:pPr>
              <w:rPr>
                <w:rFonts w:ascii="Arial" w:hAnsi="Arial" w:cs="Arial"/>
                <w:sz w:val="22"/>
                <w:szCs w:val="22"/>
              </w:rPr>
            </w:pPr>
            <w:r>
              <w:rPr>
                <w:rFonts w:ascii="Arial" w:hAnsi="Arial" w:cs="Arial"/>
                <w:sz w:val="22"/>
                <w:szCs w:val="22"/>
              </w:rPr>
              <w:t>Newsletters</w:t>
            </w:r>
            <w:permEnd w:id="697191032"/>
          </w:p>
        </w:tc>
        <w:permStart w:id="195051373"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95051373" w:displacedByCustomXml="prev"/>
      </w:tr>
    </w:tbl>
    <w:p w:rsidR="005002A8" w:rsidRDefault="005002A8" w:rsidP="005002A8">
      <w:pPr>
        <w:rPr>
          <w:rFonts w:ascii="Arial" w:hAnsi="Arial" w:cs="Arial"/>
          <w:sz w:val="22"/>
          <w:szCs w:val="22"/>
        </w:rPr>
      </w:pPr>
    </w:p>
    <w:p w:rsidR="0049272D" w:rsidRPr="00830749" w:rsidRDefault="0049272D" w:rsidP="0049272D">
      <w:pPr>
        <w:ind w:right="-24"/>
        <w:rPr>
          <w:rFonts w:ascii="Arial" w:hAnsi="Arial" w:cs="Arial"/>
          <w:sz w:val="22"/>
          <w:szCs w:val="22"/>
        </w:rPr>
      </w:pPr>
    </w:p>
    <w:p w:rsidR="0049272D" w:rsidRPr="00830749" w:rsidRDefault="0049272D" w:rsidP="0049272D">
      <w:pPr>
        <w:pStyle w:val="11CSTCPLQuestionBullet"/>
        <w:ind w:left="709" w:hanging="709"/>
      </w:pPr>
      <w:bookmarkStart w:id="44" w:name="_Ref496611564"/>
      <w:r>
        <w:t>Which of the following are good processes for addressing disputes? Tick all that apply.</w:t>
      </w:r>
      <w:bookmarkEnd w:id="44"/>
    </w:p>
    <w:p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rsidTr="0037740F">
        <w:tc>
          <w:tcPr>
            <w:tcW w:w="610" w:type="pct"/>
            <w:tcBorders>
              <w:top w:val="nil"/>
              <w:left w:val="nil"/>
              <w:bottom w:val="nil"/>
              <w:right w:val="single" w:sz="12" w:space="0" w:color="auto"/>
            </w:tcBorders>
            <w:shd w:val="clear" w:color="auto" w:fill="auto"/>
          </w:tcPr>
          <w:p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9272D" w:rsidRDefault="0049272D" w:rsidP="0037740F">
            <w:pPr>
              <w:keepNext/>
              <w:ind w:left="993" w:hanging="993"/>
              <w:jc w:val="center"/>
            </w:pPr>
            <w:r>
              <w:t>Possible Answers</w:t>
            </w:r>
          </w:p>
        </w:tc>
        <w:permStart w:id="1905854496"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9272D" w:rsidRDefault="00F8431A" w:rsidP="00F8431A">
                <w:pPr>
                  <w:keepNext/>
                  <w:ind w:left="993" w:hanging="993"/>
                </w:pPr>
                <w:r>
                  <w:rPr>
                    <w:rFonts w:ascii="Arial" w:hAnsi="Arial" w:cs="Arial"/>
                    <w:sz w:val="44"/>
                    <w:szCs w:val="44"/>
                  </w:rPr>
                  <w:sym w:font="Wingdings" w:char="F0A8"/>
                </w:r>
              </w:p>
            </w:tc>
          </w:sdtContent>
        </w:sdt>
        <w:permEnd w:id="1905854496" w:displacedByCustomXml="prev"/>
      </w:tr>
      <w:tr w:rsidR="005C7024" w:rsidTr="0049272D">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503094752"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C7024" w:rsidRPr="00DD7A44" w:rsidRDefault="002A52DB"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2D248E">
                  <w:rPr>
                    <w:rFonts w:ascii="Arial" w:hAnsi="Arial" w:cs="Arial"/>
                    <w:sz w:val="40"/>
                    <w:szCs w:val="44"/>
                  </w:rPr>
                  <w:sym w:font="Wingdings" w:char="F0FE"/>
                </w:r>
              </w:sdtContent>
            </w:sdt>
            <w:permEnd w:id="1503094752"/>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Act quickly</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98102618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2A52DB"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2D248E">
                  <w:rPr>
                    <w:rFonts w:ascii="Arial" w:hAnsi="Arial" w:cs="Arial"/>
                    <w:sz w:val="40"/>
                    <w:szCs w:val="44"/>
                  </w:rPr>
                  <w:sym w:font="Wingdings" w:char="F0FE"/>
                </w:r>
              </w:sdtContent>
            </w:sdt>
            <w:permEnd w:id="98102618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49272D">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299804182" w:edGrp="everyone"/>
        <w:tc>
          <w:tcPr>
            <w:tcW w:w="541" w:type="pct"/>
            <w:tcBorders>
              <w:top w:val="single" w:sz="4" w:space="0" w:color="auto"/>
              <w:left w:val="single" w:sz="12" w:space="0" w:color="auto"/>
              <w:right w:val="single" w:sz="4" w:space="0" w:color="auto"/>
            </w:tcBorders>
            <w:shd w:val="clear" w:color="auto" w:fill="auto"/>
            <w:vAlign w:val="center"/>
          </w:tcPr>
          <w:p w:rsidR="005C7024" w:rsidRPr="00DD7A44" w:rsidRDefault="002A52DB"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2D248E">
                  <w:rPr>
                    <w:rFonts w:ascii="Arial" w:hAnsi="Arial" w:cs="Arial"/>
                    <w:sz w:val="40"/>
                    <w:szCs w:val="44"/>
                  </w:rPr>
                  <w:sym w:font="Wingdings" w:char="F0FE"/>
                </w:r>
              </w:sdtContent>
            </w:sdt>
            <w:permEnd w:id="1299804182"/>
          </w:p>
        </w:tc>
        <w:tc>
          <w:tcPr>
            <w:tcW w:w="3514" w:type="pct"/>
            <w:tcBorders>
              <w:top w:val="single" w:sz="4" w:space="0" w:color="auto"/>
              <w:left w:val="single" w:sz="4" w:space="0" w:color="auto"/>
              <w:right w:val="single" w:sz="12" w:space="0" w:color="auto"/>
            </w:tcBorders>
            <w:shd w:val="clear" w:color="auto" w:fill="auto"/>
            <w:vAlign w:val="center"/>
          </w:tcPr>
          <w:p w:rsidR="005C7024" w:rsidRDefault="005C7024" w:rsidP="005C7024">
            <w:pPr>
              <w:jc w:val="center"/>
            </w:pPr>
            <w:r>
              <w:t>Follow up with the customer</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97244986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2A52DB"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2D248E">
                  <w:rPr>
                    <w:rFonts w:ascii="Arial" w:hAnsi="Arial" w:cs="Arial"/>
                    <w:sz w:val="40"/>
                    <w:szCs w:val="44"/>
                  </w:rPr>
                  <w:sym w:font="Wingdings" w:char="F0FE"/>
                </w:r>
              </w:sdtContent>
            </w:sdt>
            <w:permEnd w:id="97244986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Get all the facts</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47070079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2A52DB"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2D248E">
                  <w:rPr>
                    <w:rFonts w:ascii="Arial" w:hAnsi="Arial" w:cs="Arial"/>
                    <w:sz w:val="40"/>
                    <w:szCs w:val="44"/>
                  </w:rPr>
                  <w:sym w:font="Wingdings" w:char="F0FE"/>
                </w:r>
              </w:sdtContent>
            </w:sdt>
            <w:permEnd w:id="47070079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Keep your promises</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2106160248" w:edGrp="everyone"/>
        <w:tc>
          <w:tcPr>
            <w:tcW w:w="541" w:type="pct"/>
            <w:tcBorders>
              <w:top w:val="single" w:sz="4" w:space="0" w:color="auto"/>
              <w:left w:val="single" w:sz="12" w:space="0" w:color="auto"/>
              <w:right w:val="single" w:sz="4" w:space="0" w:color="auto"/>
            </w:tcBorders>
            <w:shd w:val="clear" w:color="auto" w:fill="auto"/>
            <w:vAlign w:val="center"/>
          </w:tcPr>
          <w:p w:rsidR="005C7024" w:rsidRPr="00DD7A44" w:rsidRDefault="002A52DB"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2D248E">
                  <w:rPr>
                    <w:rFonts w:ascii="Arial" w:hAnsi="Arial" w:cs="Arial"/>
                    <w:sz w:val="40"/>
                    <w:szCs w:val="44"/>
                  </w:rPr>
                  <w:sym w:font="Wingdings" w:char="F0FE"/>
                </w:r>
              </w:sdtContent>
            </w:sdt>
            <w:permEnd w:id="2106160248"/>
          </w:p>
        </w:tc>
        <w:tc>
          <w:tcPr>
            <w:tcW w:w="3514" w:type="pct"/>
            <w:tcBorders>
              <w:top w:val="single" w:sz="4" w:space="0" w:color="auto"/>
              <w:left w:val="single" w:sz="4" w:space="0" w:color="auto"/>
              <w:right w:val="single" w:sz="12" w:space="0" w:color="auto"/>
            </w:tcBorders>
            <w:shd w:val="clear" w:color="auto" w:fill="auto"/>
            <w:vAlign w:val="center"/>
          </w:tcPr>
          <w:p w:rsidR="005C7024" w:rsidRDefault="005C7024" w:rsidP="005C7024">
            <w:pPr>
              <w:jc w:val="center"/>
            </w:pPr>
            <w:r>
              <w:t>Listen to the complaint</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37740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79122630" w:edGrp="everyone"/>
        <w:tc>
          <w:tcPr>
            <w:tcW w:w="541" w:type="pct"/>
            <w:tcBorders>
              <w:left w:val="single" w:sz="12" w:space="0" w:color="auto"/>
              <w:right w:val="single" w:sz="4" w:space="0" w:color="auto"/>
            </w:tcBorders>
            <w:shd w:val="clear" w:color="auto" w:fill="auto"/>
            <w:vAlign w:val="center"/>
          </w:tcPr>
          <w:p w:rsidR="005C7024" w:rsidRPr="00DD7A44" w:rsidRDefault="002A52DB"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2D248E">
                  <w:rPr>
                    <w:rFonts w:ascii="Arial" w:hAnsi="Arial" w:cs="Arial"/>
                    <w:sz w:val="40"/>
                    <w:szCs w:val="44"/>
                  </w:rPr>
                  <w:sym w:font="Wingdings" w:char="F0FE"/>
                </w:r>
              </w:sdtContent>
            </w:sdt>
            <w:permEnd w:id="79122630"/>
          </w:p>
        </w:tc>
        <w:tc>
          <w:tcPr>
            <w:tcW w:w="3514" w:type="pct"/>
            <w:tcBorders>
              <w:left w:val="single" w:sz="4" w:space="0" w:color="auto"/>
              <w:right w:val="single" w:sz="12" w:space="0" w:color="auto"/>
            </w:tcBorders>
            <w:shd w:val="clear" w:color="auto" w:fill="auto"/>
            <w:vAlign w:val="center"/>
          </w:tcPr>
          <w:p w:rsidR="005C7024" w:rsidRDefault="005C7024" w:rsidP="005C7024">
            <w:pPr>
              <w:jc w:val="center"/>
            </w:pPr>
            <w:r>
              <w:t>Record details of the complaint</w:t>
            </w:r>
          </w:p>
        </w:tc>
        <w:tc>
          <w:tcPr>
            <w:tcW w:w="335" w:type="pct"/>
            <w:tcBorders>
              <w:top w:val="nil"/>
              <w:left w:val="single" w:sz="12" w:space="0" w:color="auto"/>
              <w:bottom w:val="nil"/>
              <w:right w:val="nil"/>
            </w:tcBorders>
          </w:tcPr>
          <w:p w:rsidR="005C7024" w:rsidRDefault="005C7024" w:rsidP="005C7024">
            <w:pPr>
              <w:ind w:left="993" w:hanging="993"/>
            </w:pPr>
          </w:p>
        </w:tc>
      </w:tr>
    </w:tbl>
    <w:p w:rsidR="0002084F" w:rsidRPr="00830749" w:rsidRDefault="0002084F" w:rsidP="0002084F">
      <w:pPr>
        <w:rPr>
          <w:rFonts w:ascii="Arial" w:hAnsi="Arial" w:cs="Arial"/>
          <w:sz w:val="22"/>
          <w:szCs w:val="22"/>
        </w:rPr>
      </w:pPr>
    </w:p>
    <w:p w:rsidR="0002084F" w:rsidRPr="00830749" w:rsidRDefault="0002084F" w:rsidP="0002084F">
      <w:pPr>
        <w:pStyle w:val="11CSTCPLQuestionBullet"/>
        <w:ind w:left="709" w:hanging="709"/>
      </w:pPr>
      <w:bookmarkStart w:id="45" w:name="_Ref535829108"/>
      <w:r>
        <w:t>When handling a dispute, what document should you refer to for details on the obligations of each party to an agreement?</w:t>
      </w:r>
      <w:bookmarkEnd w:id="45"/>
    </w:p>
    <w:p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1020"/>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9A8" w:rsidRPr="001C4084" w:rsidRDefault="00A42D7D" w:rsidP="001419A8">
            <w:pPr>
              <w:rPr>
                <w:rFonts w:ascii="Arial" w:hAnsi="Arial" w:cs="Arial"/>
                <w:sz w:val="22"/>
                <w:szCs w:val="22"/>
              </w:rPr>
            </w:pPr>
            <w:permStart w:id="463149488" w:edGrp="everyone"/>
            <w:r>
              <w:rPr>
                <w:rFonts w:ascii="Arial" w:hAnsi="Arial" w:cs="Arial"/>
                <w:sz w:val="22"/>
                <w:szCs w:val="22"/>
              </w:rPr>
              <w:t>Contract</w:t>
            </w:r>
            <w:permEnd w:id="463149488"/>
          </w:p>
        </w:tc>
        <w:permStart w:id="892930346"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892930346" w:displacedByCustomXml="prev"/>
      </w:tr>
    </w:tbl>
    <w:p w:rsidR="0002084F" w:rsidRDefault="0002084F" w:rsidP="0002084F">
      <w:pPr>
        <w:rPr>
          <w:rFonts w:ascii="Arial" w:hAnsi="Arial" w:cs="Arial"/>
          <w:sz w:val="22"/>
          <w:szCs w:val="22"/>
        </w:rPr>
      </w:pPr>
    </w:p>
    <w:p w:rsidR="00674064" w:rsidRPr="00830749" w:rsidRDefault="00674064" w:rsidP="00674064">
      <w:pPr>
        <w:ind w:right="-24"/>
        <w:rPr>
          <w:rFonts w:ascii="Arial" w:hAnsi="Arial" w:cs="Arial"/>
          <w:sz w:val="22"/>
          <w:szCs w:val="22"/>
        </w:rPr>
      </w:pPr>
    </w:p>
    <w:p w:rsidR="00674064" w:rsidRPr="00830749" w:rsidRDefault="00674064" w:rsidP="00674064">
      <w:pPr>
        <w:pStyle w:val="11CSTCPLQuestionBullet"/>
        <w:ind w:left="709" w:hanging="709"/>
      </w:pPr>
      <w:bookmarkStart w:id="46" w:name="_Ref535829113"/>
      <w:r>
        <w:t>Which of the following should be addressed in a company’s policy for handling customer complaints? Tick all that apply.</w:t>
      </w:r>
      <w:bookmarkEnd w:id="46"/>
    </w:p>
    <w:p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rsidTr="0037740F">
        <w:tc>
          <w:tcPr>
            <w:tcW w:w="610" w:type="pct"/>
            <w:tcBorders>
              <w:top w:val="nil"/>
              <w:left w:val="nil"/>
              <w:bottom w:val="nil"/>
              <w:right w:val="single" w:sz="12" w:space="0" w:color="auto"/>
            </w:tcBorders>
            <w:shd w:val="clear" w:color="auto" w:fill="auto"/>
          </w:tcPr>
          <w:p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74064" w:rsidRDefault="00674064" w:rsidP="0037740F">
            <w:pPr>
              <w:keepNext/>
              <w:ind w:left="993" w:hanging="993"/>
              <w:jc w:val="center"/>
            </w:pPr>
            <w:r>
              <w:t>Possible Answers</w:t>
            </w:r>
          </w:p>
        </w:tc>
        <w:permStart w:id="300815561"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74064" w:rsidRDefault="00F8431A" w:rsidP="00F8431A">
                <w:pPr>
                  <w:keepNext/>
                  <w:ind w:left="993" w:hanging="993"/>
                </w:pPr>
                <w:r>
                  <w:rPr>
                    <w:rFonts w:ascii="Arial" w:hAnsi="Arial" w:cs="Arial"/>
                    <w:sz w:val="44"/>
                    <w:szCs w:val="44"/>
                  </w:rPr>
                  <w:sym w:font="Wingdings" w:char="F0A8"/>
                </w:r>
              </w:p>
            </w:tc>
          </w:sdtContent>
        </w:sdt>
        <w:permEnd w:id="300815561" w:displacedByCustomXml="prev"/>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596659178"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827873" w:rsidRPr="00DD7A44" w:rsidRDefault="002A52DB"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2D248E">
                  <w:rPr>
                    <w:rFonts w:ascii="Arial" w:hAnsi="Arial" w:cs="Arial"/>
                    <w:sz w:val="40"/>
                    <w:szCs w:val="44"/>
                  </w:rPr>
                  <w:sym w:font="Wingdings" w:char="F0FE"/>
                </w:r>
              </w:sdtContent>
            </w:sdt>
            <w:permEnd w:id="59665917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45909692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827873" w:rsidRPr="00DD7A44" w:rsidRDefault="002A52DB"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2D248E">
                  <w:rPr>
                    <w:rFonts w:ascii="Arial" w:hAnsi="Arial" w:cs="Arial"/>
                    <w:sz w:val="40"/>
                    <w:szCs w:val="44"/>
                  </w:rPr>
                  <w:sym w:font="Wingdings" w:char="F0FE"/>
                </w:r>
              </w:sdtContent>
            </w:sdt>
            <w:permEnd w:id="145909692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7091842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827873" w:rsidRPr="00DD7A44" w:rsidRDefault="002A52DB"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2D248E">
                  <w:rPr>
                    <w:rFonts w:ascii="Arial" w:hAnsi="Arial" w:cs="Arial"/>
                    <w:sz w:val="40"/>
                    <w:szCs w:val="44"/>
                  </w:rPr>
                  <w:sym w:font="Wingdings" w:char="F0FE"/>
                </w:r>
              </w:sdtContent>
            </w:sdt>
            <w:permEnd w:id="7091842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2065847381" w:edGrp="everyone"/>
        <w:tc>
          <w:tcPr>
            <w:tcW w:w="541" w:type="pct"/>
            <w:tcBorders>
              <w:top w:val="single" w:sz="4" w:space="0" w:color="auto"/>
              <w:left w:val="single" w:sz="12" w:space="0" w:color="auto"/>
              <w:right w:val="single" w:sz="4" w:space="0" w:color="auto"/>
            </w:tcBorders>
            <w:shd w:val="clear" w:color="auto" w:fill="auto"/>
            <w:vAlign w:val="center"/>
          </w:tcPr>
          <w:p w:rsidR="00827873" w:rsidRPr="00DD7A44" w:rsidRDefault="002A52DB"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A42D7D">
                  <w:rPr>
                    <w:rFonts w:ascii="Arial" w:hAnsi="Arial" w:cs="Arial"/>
                    <w:sz w:val="40"/>
                    <w:szCs w:val="44"/>
                  </w:rPr>
                  <w:sym w:font="Wingdings" w:char="F0FE"/>
                </w:r>
              </w:sdtContent>
            </w:sdt>
            <w:permEnd w:id="2065847381"/>
          </w:p>
        </w:tc>
        <w:tc>
          <w:tcPr>
            <w:tcW w:w="3514" w:type="pct"/>
            <w:tcBorders>
              <w:top w:val="single" w:sz="4" w:space="0" w:color="auto"/>
              <w:left w:val="single" w:sz="4" w:space="0" w:color="auto"/>
              <w:right w:val="single" w:sz="12" w:space="0" w:color="auto"/>
            </w:tcBorders>
            <w:shd w:val="clear" w:color="auto" w:fill="auto"/>
            <w:vAlign w:val="center"/>
          </w:tcPr>
          <w:p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rsidR="00827873" w:rsidRDefault="00827873" w:rsidP="00827873">
            <w:pPr>
              <w:ind w:left="993" w:hanging="993"/>
            </w:pPr>
          </w:p>
        </w:tc>
      </w:tr>
    </w:tbl>
    <w:p w:rsidR="00674064" w:rsidRPr="00830749" w:rsidRDefault="00674064" w:rsidP="00674064">
      <w:pPr>
        <w:rPr>
          <w:rFonts w:ascii="Arial" w:hAnsi="Arial" w:cs="Arial"/>
          <w:sz w:val="22"/>
          <w:szCs w:val="22"/>
        </w:rPr>
      </w:pPr>
    </w:p>
    <w:p w:rsidR="00DA0368" w:rsidRPr="00830749" w:rsidRDefault="00DA0368" w:rsidP="00DA0368">
      <w:pPr>
        <w:ind w:right="-24"/>
        <w:rPr>
          <w:rFonts w:ascii="Arial" w:hAnsi="Arial" w:cs="Arial"/>
          <w:sz w:val="22"/>
          <w:szCs w:val="22"/>
        </w:rPr>
      </w:pPr>
    </w:p>
    <w:p w:rsidR="00DA0368" w:rsidRPr="00830749" w:rsidRDefault="00DA0368" w:rsidP="00DA0368">
      <w:pPr>
        <w:pStyle w:val="11CSTCPLQuestionBullet"/>
        <w:ind w:left="709" w:hanging="709"/>
      </w:pPr>
      <w:bookmarkStart w:id="47" w:name="_Ref535829116"/>
      <w:r>
        <w:t>True or False (Tick your response): Dispute resolution procedures should be based on company policies.</w:t>
      </w:r>
      <w:bookmarkEnd w:id="47"/>
    </w:p>
    <w:p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129388473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2A52DB"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2D248E">
                  <w:rPr>
                    <w:rFonts w:ascii="Arial" w:hAnsi="Arial" w:cs="Arial"/>
                    <w:sz w:val="40"/>
                    <w:szCs w:val="44"/>
                  </w:rPr>
                  <w:sym w:font="Wingdings" w:char="F0FE"/>
                </w:r>
              </w:sdtContent>
            </w:sdt>
            <w:permEnd w:id="129388473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1184003705"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1184003705"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89440876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2A52DB"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89440876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DA0368" w:rsidRDefault="00DA0368" w:rsidP="00DA0368">
      <w:pPr>
        <w:jc w:val="left"/>
        <w:rPr>
          <w:rFonts w:ascii="Arial" w:hAnsi="Arial" w:cs="Arial"/>
          <w:sz w:val="22"/>
          <w:szCs w:val="22"/>
        </w:rPr>
      </w:pPr>
    </w:p>
    <w:p w:rsidR="00DA0368" w:rsidRPr="00830749" w:rsidRDefault="00DA0368" w:rsidP="00DA0368">
      <w:pPr>
        <w:rPr>
          <w:rFonts w:ascii="Arial" w:hAnsi="Arial" w:cs="Arial"/>
          <w:sz w:val="22"/>
          <w:szCs w:val="22"/>
        </w:rPr>
      </w:pPr>
    </w:p>
    <w:p w:rsidR="00DA0368" w:rsidRPr="00830749" w:rsidRDefault="00DA0368" w:rsidP="00DA0368">
      <w:pPr>
        <w:pStyle w:val="11CSTCPLQuestionBullet"/>
        <w:ind w:left="709" w:hanging="709"/>
      </w:pPr>
      <w:bookmarkStart w:id="48" w:name="_Ref535829120"/>
      <w:r>
        <w:t>What are the benefits of documenting disputes and their outcomes?</w:t>
      </w:r>
      <w:bookmarkEnd w:id="48"/>
    </w:p>
    <w:p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rsidTr="008D625C">
        <w:trPr>
          <w:trHeight w:val="1531"/>
        </w:trPr>
        <w:tc>
          <w:tcPr>
            <w:tcW w:w="1027" w:type="dxa"/>
            <w:tcBorders>
              <w:top w:val="nil"/>
              <w:left w:val="nil"/>
              <w:bottom w:val="nil"/>
              <w:right w:val="single" w:sz="4" w:space="0" w:color="auto"/>
            </w:tcBorders>
          </w:tcPr>
          <w:p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625C" w:rsidRPr="001C4084" w:rsidRDefault="00E80788" w:rsidP="008D625C">
            <w:pPr>
              <w:rPr>
                <w:rFonts w:ascii="Arial" w:hAnsi="Arial" w:cs="Arial"/>
                <w:sz w:val="22"/>
                <w:szCs w:val="22"/>
              </w:rPr>
            </w:pPr>
            <w:permStart w:id="1086916919" w:edGrp="everyone"/>
            <w:r>
              <w:rPr>
                <w:rFonts w:ascii="Arial" w:hAnsi="Arial" w:cs="Arial"/>
                <w:sz w:val="22"/>
                <w:szCs w:val="22"/>
              </w:rPr>
              <w:t>Lessons learnt and carried forward to avoid the same disputes arising again. Can identify issues within your organisation that need to be actioned/solved. Documented disputes can be used as a learning tool for training employees and incorporated into the company’s</w:t>
            </w:r>
            <w:bookmarkStart w:id="49" w:name="_GoBack"/>
            <w:bookmarkEnd w:id="49"/>
            <w:r>
              <w:rPr>
                <w:rFonts w:ascii="Arial" w:hAnsi="Arial" w:cs="Arial"/>
                <w:sz w:val="22"/>
                <w:szCs w:val="22"/>
              </w:rPr>
              <w:t xml:space="preserve"> dispute procedure. </w:t>
            </w:r>
            <w:permEnd w:id="1086916919"/>
          </w:p>
        </w:tc>
        <w:permStart w:id="1789820171"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1789820171" w:displacedByCustomXml="prev"/>
      </w:tr>
    </w:tbl>
    <w:p w:rsidR="00DA0368" w:rsidRDefault="00DA0368" w:rsidP="00DA0368">
      <w:pPr>
        <w:rPr>
          <w:rFonts w:ascii="Arial" w:hAnsi="Arial" w:cs="Arial"/>
          <w:sz w:val="22"/>
          <w:szCs w:val="22"/>
        </w:rPr>
      </w:pPr>
    </w:p>
    <w:p w:rsidR="000A54C7" w:rsidRPr="00830749" w:rsidRDefault="000A54C7" w:rsidP="000A54C7">
      <w:pPr>
        <w:ind w:right="-24"/>
        <w:rPr>
          <w:rFonts w:ascii="Arial" w:hAnsi="Arial" w:cs="Arial"/>
          <w:sz w:val="22"/>
          <w:szCs w:val="22"/>
        </w:rPr>
      </w:pPr>
    </w:p>
    <w:p w:rsidR="000A54C7" w:rsidRPr="00830749" w:rsidRDefault="000A54C7" w:rsidP="000A54C7">
      <w:pPr>
        <w:pStyle w:val="11CSTCPLQuestionBullet"/>
        <w:ind w:left="709" w:hanging="709"/>
      </w:pPr>
      <w:bookmarkStart w:id="50" w:name="_Ref426617223"/>
      <w:r>
        <w:t xml:space="preserve">True or False (Tick your response): </w:t>
      </w:r>
      <w:r w:rsidR="00DA0368">
        <w:t>You should keep records of all complaints in one central place or register</w:t>
      </w:r>
      <w:r>
        <w:t>.</w:t>
      </w:r>
      <w:bookmarkEnd w:id="50"/>
    </w:p>
    <w:p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rsidTr="005C7024">
        <w:trPr>
          <w:trHeight w:val="425"/>
        </w:trPr>
        <w:tc>
          <w:tcPr>
            <w:tcW w:w="1556" w:type="pct"/>
            <w:tcBorders>
              <w:top w:val="nil"/>
              <w:left w:val="nil"/>
              <w:bottom w:val="nil"/>
              <w:right w:val="single" w:sz="12" w:space="0" w:color="auto"/>
            </w:tcBorders>
            <w:shd w:val="clear" w:color="auto" w:fill="auto"/>
          </w:tcPr>
          <w:p w:rsidR="005C7024" w:rsidRDefault="005C7024" w:rsidP="005C7024">
            <w:pPr>
              <w:keepNext/>
              <w:ind w:left="993" w:hanging="993"/>
            </w:pPr>
            <w:r w:rsidRPr="001C4084">
              <w:rPr>
                <w:rFonts w:ascii="Arial" w:hAnsi="Arial" w:cs="Arial"/>
                <w:b/>
                <w:sz w:val="22"/>
                <w:szCs w:val="22"/>
              </w:rPr>
              <w:t>Answer</w:t>
            </w:r>
          </w:p>
        </w:tc>
        <w:permStart w:id="138885132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C7024" w:rsidRPr="00DD7A44" w:rsidRDefault="002A52DB"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2D248E">
                  <w:rPr>
                    <w:rFonts w:ascii="Arial" w:hAnsi="Arial" w:cs="Arial"/>
                    <w:sz w:val="40"/>
                    <w:szCs w:val="44"/>
                  </w:rPr>
                  <w:sym w:font="Wingdings" w:char="F0FE"/>
                </w:r>
              </w:sdtContent>
            </w:sdt>
            <w:permEnd w:id="138885132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C7024" w:rsidRPr="00E106BF" w:rsidRDefault="005C7024" w:rsidP="005C7024">
            <w:pPr>
              <w:keepNext/>
              <w:ind w:left="993" w:hanging="993"/>
              <w:rPr>
                <w:rFonts w:ascii="Arial" w:hAnsi="Arial" w:cs="Arial"/>
                <w:sz w:val="44"/>
                <w:szCs w:val="44"/>
              </w:rPr>
            </w:pPr>
          </w:p>
        </w:tc>
        <w:permStart w:id="122940392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C7024" w:rsidRDefault="005C7024" w:rsidP="005C7024">
                <w:pPr>
                  <w:keepNext/>
                  <w:ind w:left="993" w:hanging="993"/>
                </w:pPr>
                <w:r>
                  <w:rPr>
                    <w:rFonts w:ascii="Arial" w:hAnsi="Arial" w:cs="Arial"/>
                    <w:sz w:val="44"/>
                    <w:szCs w:val="44"/>
                  </w:rPr>
                  <w:sym w:font="Wingdings" w:char="F0A8"/>
                </w:r>
              </w:p>
            </w:tc>
          </w:sdtContent>
        </w:sdt>
        <w:permEnd w:id="1229403928" w:displacedByCustomXml="prev"/>
      </w:tr>
      <w:tr w:rsidR="005C7024" w:rsidTr="005C7024">
        <w:trPr>
          <w:trHeight w:val="425"/>
          <w:hidden/>
        </w:trPr>
        <w:tc>
          <w:tcPr>
            <w:tcW w:w="1556"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47181443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C7024" w:rsidRPr="00DD7A44" w:rsidRDefault="002A52DB"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5C7024">
                  <w:rPr>
                    <w:rFonts w:ascii="Arial" w:hAnsi="Arial" w:cs="Arial"/>
                    <w:sz w:val="40"/>
                    <w:szCs w:val="44"/>
                  </w:rPr>
                  <w:sym w:font="Wingdings" w:char="F0A8"/>
                </w:r>
              </w:sdtContent>
            </w:sdt>
            <w:permEnd w:id="147181443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C7024" w:rsidRDefault="005C7024" w:rsidP="005C7024">
            <w:pPr>
              <w:ind w:left="993" w:hanging="993"/>
            </w:pPr>
          </w:p>
        </w:tc>
        <w:tc>
          <w:tcPr>
            <w:tcW w:w="336" w:type="pct"/>
            <w:tcBorders>
              <w:top w:val="nil"/>
              <w:left w:val="nil"/>
              <w:bottom w:val="nil"/>
              <w:right w:val="nil"/>
            </w:tcBorders>
          </w:tcPr>
          <w:p w:rsidR="005C7024" w:rsidRPr="0094485B" w:rsidRDefault="005C7024" w:rsidP="005C7024">
            <w:pPr>
              <w:keepNext/>
              <w:ind w:left="993" w:hanging="993"/>
              <w:rPr>
                <w:sz w:val="44"/>
                <w:szCs w:val="44"/>
              </w:rPr>
            </w:pPr>
          </w:p>
        </w:tc>
      </w:tr>
    </w:tbl>
    <w:p w:rsidR="000A54C7" w:rsidRDefault="000A54C7" w:rsidP="000A54C7">
      <w:pPr>
        <w:jc w:val="left"/>
        <w:rPr>
          <w:rFonts w:ascii="Arial" w:hAnsi="Arial" w:cs="Arial"/>
          <w:sz w:val="22"/>
          <w:szCs w:val="22"/>
        </w:rPr>
      </w:pPr>
    </w:p>
    <w:sectPr w:rsidR="000A54C7" w:rsidSect="00AF6FEB">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4259" w:rsidRDefault="00784259" w:rsidP="00A67754">
      <w:r>
        <w:separator/>
      </w:r>
    </w:p>
  </w:endnote>
  <w:endnote w:type="continuationSeparator" w:id="0">
    <w:p w:rsidR="00784259" w:rsidRDefault="0078425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4259" w:rsidRPr="00830749" w:rsidRDefault="00784259" w:rsidP="005D1948">
    <w:pPr>
      <w:pBdr>
        <w:top w:val="single" w:sz="4" w:space="1" w:color="auto"/>
      </w:pBdr>
      <w:rPr>
        <w:rFonts w:ascii="Arial" w:hAnsi="Arial" w:cs="Arial"/>
        <w:b/>
        <w:sz w:val="16"/>
        <w:szCs w:val="16"/>
      </w:rPr>
    </w:pPr>
  </w:p>
  <w:p w:rsidR="00784259" w:rsidRPr="00830749" w:rsidRDefault="00784259"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Content>
        <w:sdt>
          <w:sdtPr>
            <w:rPr>
              <w:rFonts w:ascii="Arial" w:hAnsi="Arial" w:cs="Arial"/>
              <w:b/>
              <w:sz w:val="16"/>
              <w:szCs w:val="16"/>
            </w:rPr>
            <w:id w:val="62990517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80788">
              <w:rPr>
                <w:rFonts w:ascii="Arial" w:hAnsi="Arial" w:cs="Arial"/>
                <w:b/>
                <w:bCs/>
                <w:noProof/>
                <w:sz w:val="16"/>
                <w:szCs w:val="16"/>
              </w:rPr>
              <w:t>15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4259" w:rsidRPr="00830749" w:rsidRDefault="00784259" w:rsidP="00830749">
    <w:pPr>
      <w:pBdr>
        <w:top w:val="single" w:sz="4" w:space="1" w:color="auto"/>
      </w:pBdr>
      <w:rPr>
        <w:rFonts w:ascii="Arial" w:hAnsi="Arial" w:cs="Arial"/>
        <w:b/>
        <w:sz w:val="16"/>
        <w:szCs w:val="16"/>
      </w:rPr>
    </w:pPr>
  </w:p>
  <w:p w:rsidR="00784259" w:rsidRPr="00830749" w:rsidRDefault="00784259"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80788">
      <w:rPr>
        <w:rFonts w:ascii="Arial" w:hAnsi="Arial" w:cs="Arial"/>
        <w:b/>
        <w:noProof/>
        <w:sz w:val="16"/>
        <w:szCs w:val="16"/>
      </w:rPr>
      <w:t>15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4259" w:rsidRDefault="00784259" w:rsidP="00A67754">
      <w:r>
        <w:separator/>
      </w:r>
    </w:p>
  </w:footnote>
  <w:footnote w:type="continuationSeparator" w:id="0">
    <w:p w:rsidR="00784259" w:rsidRDefault="0078425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4259" w:rsidRDefault="00784259"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784259" w:rsidRPr="00830749" w:rsidRDefault="00784259"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4259" w:rsidRDefault="00784259"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784259" w:rsidRPr="00830749" w:rsidRDefault="00784259"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6B26C4"/>
    <w:multiLevelType w:val="hybridMultilevel"/>
    <w:tmpl w:val="1EF0636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6"/>
  </w:num>
  <w:num w:numId="4">
    <w:abstractNumId w:val="27"/>
  </w:num>
  <w:num w:numId="5">
    <w:abstractNumId w:val="5"/>
  </w:num>
  <w:num w:numId="6">
    <w:abstractNumId w:val="17"/>
  </w:num>
  <w:num w:numId="7">
    <w:abstractNumId w:val="24"/>
  </w:num>
  <w:num w:numId="8">
    <w:abstractNumId w:val="14"/>
  </w:num>
  <w:num w:numId="9">
    <w:abstractNumId w:val="22"/>
  </w:num>
  <w:num w:numId="10">
    <w:abstractNumId w:val="13"/>
  </w:num>
  <w:num w:numId="11">
    <w:abstractNumId w:val="2"/>
  </w:num>
  <w:num w:numId="12">
    <w:abstractNumId w:val="9"/>
  </w:num>
  <w:num w:numId="13">
    <w:abstractNumId w:val="32"/>
  </w:num>
  <w:num w:numId="14">
    <w:abstractNumId w:val="1"/>
  </w:num>
  <w:num w:numId="15">
    <w:abstractNumId w:val="0"/>
  </w:num>
  <w:num w:numId="16">
    <w:abstractNumId w:val="10"/>
  </w:num>
  <w:num w:numId="17">
    <w:abstractNumId w:val="6"/>
  </w:num>
  <w:num w:numId="18">
    <w:abstractNumId w:val="25"/>
  </w:num>
  <w:num w:numId="19">
    <w:abstractNumId w:val="11"/>
  </w:num>
  <w:num w:numId="20">
    <w:abstractNumId w:val="31"/>
  </w:num>
  <w:num w:numId="21">
    <w:abstractNumId w:val="26"/>
  </w:num>
  <w:num w:numId="22">
    <w:abstractNumId w:val="4"/>
  </w:num>
  <w:num w:numId="23">
    <w:abstractNumId w:val="20"/>
  </w:num>
  <w:num w:numId="24">
    <w:abstractNumId w:val="30"/>
  </w:num>
  <w:num w:numId="25">
    <w:abstractNumId w:val="7"/>
  </w:num>
  <w:num w:numId="26">
    <w:abstractNumId w:val="18"/>
  </w:num>
  <w:num w:numId="27">
    <w:abstractNumId w:val="29"/>
  </w:num>
  <w:num w:numId="28">
    <w:abstractNumId w:val="28"/>
  </w:num>
  <w:num w:numId="29">
    <w:abstractNumId w:val="33"/>
  </w:num>
  <w:num w:numId="30">
    <w:abstractNumId w:val="19"/>
  </w:num>
  <w:num w:numId="31">
    <w:abstractNumId w:val="15"/>
  </w:num>
  <w:num w:numId="32">
    <w:abstractNumId w:val="21"/>
  </w:num>
  <w:num w:numId="33">
    <w:abstractNumId w:val="23"/>
  </w:num>
  <w:num w:numId="34">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ab1Y3aOBwQkSqPKxM7LCPGG4j1vuWoalgxMl1XctWyPG31IOGp4LcfqCDPZ2eIQTtxec9FDwbys0aer0aoa3uQ==" w:salt="v5QjyVEzj0mnnLDVvxHpWw=="/>
  <w:defaultTabStop w:val="720"/>
  <w:evenAndOddHeaders/>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220C"/>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1726"/>
    <w:rsid w:val="000653FD"/>
    <w:rsid w:val="000672EE"/>
    <w:rsid w:val="00074457"/>
    <w:rsid w:val="00076AD6"/>
    <w:rsid w:val="00083323"/>
    <w:rsid w:val="0008468E"/>
    <w:rsid w:val="00085C50"/>
    <w:rsid w:val="00085D54"/>
    <w:rsid w:val="00085F76"/>
    <w:rsid w:val="00090D03"/>
    <w:rsid w:val="00091491"/>
    <w:rsid w:val="000915E1"/>
    <w:rsid w:val="00096C86"/>
    <w:rsid w:val="000A2303"/>
    <w:rsid w:val="000A54C7"/>
    <w:rsid w:val="000A6153"/>
    <w:rsid w:val="000A7B07"/>
    <w:rsid w:val="000B332C"/>
    <w:rsid w:val="000B346C"/>
    <w:rsid w:val="000B4DDD"/>
    <w:rsid w:val="000B7B64"/>
    <w:rsid w:val="000C0E0A"/>
    <w:rsid w:val="000C233D"/>
    <w:rsid w:val="000C4F46"/>
    <w:rsid w:val="000C6FB4"/>
    <w:rsid w:val="000D3673"/>
    <w:rsid w:val="000E680F"/>
    <w:rsid w:val="000F0FCA"/>
    <w:rsid w:val="00103A5E"/>
    <w:rsid w:val="0010488F"/>
    <w:rsid w:val="001157AF"/>
    <w:rsid w:val="00116C30"/>
    <w:rsid w:val="001211E3"/>
    <w:rsid w:val="00121200"/>
    <w:rsid w:val="001253AA"/>
    <w:rsid w:val="0012562F"/>
    <w:rsid w:val="001266C6"/>
    <w:rsid w:val="00126C85"/>
    <w:rsid w:val="00132977"/>
    <w:rsid w:val="001419A8"/>
    <w:rsid w:val="001457FC"/>
    <w:rsid w:val="00152592"/>
    <w:rsid w:val="001525FC"/>
    <w:rsid w:val="00154A40"/>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B7E2C"/>
    <w:rsid w:val="001C0776"/>
    <w:rsid w:val="001C0B34"/>
    <w:rsid w:val="001C1607"/>
    <w:rsid w:val="001C4084"/>
    <w:rsid w:val="001D01D1"/>
    <w:rsid w:val="001D47AC"/>
    <w:rsid w:val="001E05E8"/>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011B"/>
    <w:rsid w:val="00233402"/>
    <w:rsid w:val="002337BA"/>
    <w:rsid w:val="00234776"/>
    <w:rsid w:val="0024028F"/>
    <w:rsid w:val="0024142F"/>
    <w:rsid w:val="0024434D"/>
    <w:rsid w:val="00247850"/>
    <w:rsid w:val="00252300"/>
    <w:rsid w:val="00252494"/>
    <w:rsid w:val="00257541"/>
    <w:rsid w:val="0025778A"/>
    <w:rsid w:val="00265A8F"/>
    <w:rsid w:val="00266319"/>
    <w:rsid w:val="00266645"/>
    <w:rsid w:val="0026676B"/>
    <w:rsid w:val="00267C62"/>
    <w:rsid w:val="00271B12"/>
    <w:rsid w:val="0027392A"/>
    <w:rsid w:val="002762BF"/>
    <w:rsid w:val="00280505"/>
    <w:rsid w:val="00280C4A"/>
    <w:rsid w:val="00281347"/>
    <w:rsid w:val="00281ED1"/>
    <w:rsid w:val="00282382"/>
    <w:rsid w:val="002824BE"/>
    <w:rsid w:val="00282828"/>
    <w:rsid w:val="00287931"/>
    <w:rsid w:val="00287CC3"/>
    <w:rsid w:val="002939DF"/>
    <w:rsid w:val="00294162"/>
    <w:rsid w:val="00294E35"/>
    <w:rsid w:val="002A316B"/>
    <w:rsid w:val="002A4B14"/>
    <w:rsid w:val="002A52DB"/>
    <w:rsid w:val="002B03AC"/>
    <w:rsid w:val="002B2600"/>
    <w:rsid w:val="002B6786"/>
    <w:rsid w:val="002B7054"/>
    <w:rsid w:val="002C4301"/>
    <w:rsid w:val="002C4D10"/>
    <w:rsid w:val="002C66FA"/>
    <w:rsid w:val="002D1837"/>
    <w:rsid w:val="002D248E"/>
    <w:rsid w:val="002D3E2B"/>
    <w:rsid w:val="002D4C72"/>
    <w:rsid w:val="002F38C7"/>
    <w:rsid w:val="00301207"/>
    <w:rsid w:val="00301C4E"/>
    <w:rsid w:val="00304897"/>
    <w:rsid w:val="003050B6"/>
    <w:rsid w:val="00310C82"/>
    <w:rsid w:val="00311E5D"/>
    <w:rsid w:val="00311F83"/>
    <w:rsid w:val="00314915"/>
    <w:rsid w:val="00315805"/>
    <w:rsid w:val="00315A33"/>
    <w:rsid w:val="00315AAA"/>
    <w:rsid w:val="00316403"/>
    <w:rsid w:val="00317391"/>
    <w:rsid w:val="00324DB2"/>
    <w:rsid w:val="003259FD"/>
    <w:rsid w:val="00326BB7"/>
    <w:rsid w:val="00327E27"/>
    <w:rsid w:val="00333166"/>
    <w:rsid w:val="00335F76"/>
    <w:rsid w:val="0033666D"/>
    <w:rsid w:val="00336763"/>
    <w:rsid w:val="003403FD"/>
    <w:rsid w:val="00347500"/>
    <w:rsid w:val="00347A6D"/>
    <w:rsid w:val="00352DB3"/>
    <w:rsid w:val="003548CB"/>
    <w:rsid w:val="003614DC"/>
    <w:rsid w:val="00361CE5"/>
    <w:rsid w:val="00362760"/>
    <w:rsid w:val="00365A01"/>
    <w:rsid w:val="00366F36"/>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6D53"/>
    <w:rsid w:val="003D6EB8"/>
    <w:rsid w:val="003D7CD7"/>
    <w:rsid w:val="003E1DAB"/>
    <w:rsid w:val="003E41CD"/>
    <w:rsid w:val="003E5DF9"/>
    <w:rsid w:val="003F4120"/>
    <w:rsid w:val="003F4327"/>
    <w:rsid w:val="003F4E60"/>
    <w:rsid w:val="00400774"/>
    <w:rsid w:val="00401C9F"/>
    <w:rsid w:val="00402AD2"/>
    <w:rsid w:val="00402F76"/>
    <w:rsid w:val="004037F3"/>
    <w:rsid w:val="00410BC8"/>
    <w:rsid w:val="00410EFE"/>
    <w:rsid w:val="00414FB0"/>
    <w:rsid w:val="004163B0"/>
    <w:rsid w:val="00417106"/>
    <w:rsid w:val="00420D74"/>
    <w:rsid w:val="004316FB"/>
    <w:rsid w:val="0043275D"/>
    <w:rsid w:val="00433D65"/>
    <w:rsid w:val="00435D5B"/>
    <w:rsid w:val="00440055"/>
    <w:rsid w:val="004403AD"/>
    <w:rsid w:val="00441B7B"/>
    <w:rsid w:val="0044377D"/>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20AC"/>
    <w:rsid w:val="004A28F9"/>
    <w:rsid w:val="004A3499"/>
    <w:rsid w:val="004A6B90"/>
    <w:rsid w:val="004B0BF6"/>
    <w:rsid w:val="004B1F2B"/>
    <w:rsid w:val="004B42E2"/>
    <w:rsid w:val="004B6FCD"/>
    <w:rsid w:val="004C48E0"/>
    <w:rsid w:val="004C56C5"/>
    <w:rsid w:val="004C72F3"/>
    <w:rsid w:val="004D0680"/>
    <w:rsid w:val="004D1A7D"/>
    <w:rsid w:val="004D7CCC"/>
    <w:rsid w:val="004E1743"/>
    <w:rsid w:val="004E3FB7"/>
    <w:rsid w:val="004E5C7F"/>
    <w:rsid w:val="004E6613"/>
    <w:rsid w:val="004E79AD"/>
    <w:rsid w:val="004F06CC"/>
    <w:rsid w:val="004F7784"/>
    <w:rsid w:val="005002A8"/>
    <w:rsid w:val="0050226B"/>
    <w:rsid w:val="005025D4"/>
    <w:rsid w:val="00503E80"/>
    <w:rsid w:val="005054E9"/>
    <w:rsid w:val="00505C93"/>
    <w:rsid w:val="00506B74"/>
    <w:rsid w:val="005075AF"/>
    <w:rsid w:val="005102BD"/>
    <w:rsid w:val="00512B1D"/>
    <w:rsid w:val="00512BC0"/>
    <w:rsid w:val="0051331A"/>
    <w:rsid w:val="005156BE"/>
    <w:rsid w:val="005176F1"/>
    <w:rsid w:val="00521DC6"/>
    <w:rsid w:val="00531973"/>
    <w:rsid w:val="0053197E"/>
    <w:rsid w:val="00532738"/>
    <w:rsid w:val="005334E1"/>
    <w:rsid w:val="005339E5"/>
    <w:rsid w:val="00535FB3"/>
    <w:rsid w:val="005362A7"/>
    <w:rsid w:val="00536B74"/>
    <w:rsid w:val="00536CB1"/>
    <w:rsid w:val="00543100"/>
    <w:rsid w:val="00544F28"/>
    <w:rsid w:val="0055155C"/>
    <w:rsid w:val="00555130"/>
    <w:rsid w:val="00560583"/>
    <w:rsid w:val="00564CED"/>
    <w:rsid w:val="00573C4A"/>
    <w:rsid w:val="00576813"/>
    <w:rsid w:val="0058050E"/>
    <w:rsid w:val="00583840"/>
    <w:rsid w:val="00585CFF"/>
    <w:rsid w:val="005868D2"/>
    <w:rsid w:val="00590F71"/>
    <w:rsid w:val="005948F5"/>
    <w:rsid w:val="005A1A2C"/>
    <w:rsid w:val="005A327B"/>
    <w:rsid w:val="005B3783"/>
    <w:rsid w:val="005B3D52"/>
    <w:rsid w:val="005B4B38"/>
    <w:rsid w:val="005B6B9D"/>
    <w:rsid w:val="005C1FB7"/>
    <w:rsid w:val="005C20EC"/>
    <w:rsid w:val="005C37F1"/>
    <w:rsid w:val="005C48AD"/>
    <w:rsid w:val="005C7024"/>
    <w:rsid w:val="005D0D43"/>
    <w:rsid w:val="005D1948"/>
    <w:rsid w:val="005D6DBE"/>
    <w:rsid w:val="005E26ED"/>
    <w:rsid w:val="005E2B40"/>
    <w:rsid w:val="005E2C83"/>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43BD6"/>
    <w:rsid w:val="00650C50"/>
    <w:rsid w:val="0065179C"/>
    <w:rsid w:val="00652FA9"/>
    <w:rsid w:val="00653936"/>
    <w:rsid w:val="006555C5"/>
    <w:rsid w:val="00655694"/>
    <w:rsid w:val="00655F6F"/>
    <w:rsid w:val="00662D17"/>
    <w:rsid w:val="00665015"/>
    <w:rsid w:val="00666379"/>
    <w:rsid w:val="00666DFB"/>
    <w:rsid w:val="0066767E"/>
    <w:rsid w:val="00672D43"/>
    <w:rsid w:val="00672FAE"/>
    <w:rsid w:val="00674064"/>
    <w:rsid w:val="00674685"/>
    <w:rsid w:val="006748C1"/>
    <w:rsid w:val="00674DE6"/>
    <w:rsid w:val="00675E17"/>
    <w:rsid w:val="00680BFE"/>
    <w:rsid w:val="0068582E"/>
    <w:rsid w:val="006862FA"/>
    <w:rsid w:val="0068758F"/>
    <w:rsid w:val="00691ED4"/>
    <w:rsid w:val="006923AD"/>
    <w:rsid w:val="00694423"/>
    <w:rsid w:val="00697DC1"/>
    <w:rsid w:val="00697EDC"/>
    <w:rsid w:val="006A4B98"/>
    <w:rsid w:val="006A4E12"/>
    <w:rsid w:val="006A5573"/>
    <w:rsid w:val="006A6387"/>
    <w:rsid w:val="006B065A"/>
    <w:rsid w:val="006B1FC9"/>
    <w:rsid w:val="006B2FB9"/>
    <w:rsid w:val="006B426E"/>
    <w:rsid w:val="006B5A1A"/>
    <w:rsid w:val="006B6115"/>
    <w:rsid w:val="006B7ABE"/>
    <w:rsid w:val="006B7CFD"/>
    <w:rsid w:val="006C212E"/>
    <w:rsid w:val="006C26ED"/>
    <w:rsid w:val="006C7661"/>
    <w:rsid w:val="006D4794"/>
    <w:rsid w:val="006E0BDE"/>
    <w:rsid w:val="006E468B"/>
    <w:rsid w:val="006E5907"/>
    <w:rsid w:val="006F009D"/>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84259"/>
    <w:rsid w:val="00790D1E"/>
    <w:rsid w:val="0079294C"/>
    <w:rsid w:val="0079354E"/>
    <w:rsid w:val="007A1BB4"/>
    <w:rsid w:val="007A5008"/>
    <w:rsid w:val="007B2C43"/>
    <w:rsid w:val="007B3E95"/>
    <w:rsid w:val="007B6909"/>
    <w:rsid w:val="007C1D61"/>
    <w:rsid w:val="007C52E8"/>
    <w:rsid w:val="007C563C"/>
    <w:rsid w:val="007C63F4"/>
    <w:rsid w:val="007C784C"/>
    <w:rsid w:val="007D3292"/>
    <w:rsid w:val="007D3954"/>
    <w:rsid w:val="007E0151"/>
    <w:rsid w:val="007E1101"/>
    <w:rsid w:val="007E2C77"/>
    <w:rsid w:val="007E57E8"/>
    <w:rsid w:val="007E6AE3"/>
    <w:rsid w:val="007E72A0"/>
    <w:rsid w:val="007E74D1"/>
    <w:rsid w:val="007E7CAC"/>
    <w:rsid w:val="007F1F7F"/>
    <w:rsid w:val="007F575E"/>
    <w:rsid w:val="007F677F"/>
    <w:rsid w:val="008009DF"/>
    <w:rsid w:val="008119EB"/>
    <w:rsid w:val="008121F4"/>
    <w:rsid w:val="0081328F"/>
    <w:rsid w:val="008133D3"/>
    <w:rsid w:val="00817A2D"/>
    <w:rsid w:val="00822686"/>
    <w:rsid w:val="008264AD"/>
    <w:rsid w:val="00827552"/>
    <w:rsid w:val="00827873"/>
    <w:rsid w:val="00830749"/>
    <w:rsid w:val="00833553"/>
    <w:rsid w:val="008335B8"/>
    <w:rsid w:val="00835B05"/>
    <w:rsid w:val="00842927"/>
    <w:rsid w:val="00843997"/>
    <w:rsid w:val="00847C7B"/>
    <w:rsid w:val="008543BF"/>
    <w:rsid w:val="00855F97"/>
    <w:rsid w:val="00860AFB"/>
    <w:rsid w:val="008639BB"/>
    <w:rsid w:val="00872A11"/>
    <w:rsid w:val="008748CE"/>
    <w:rsid w:val="00874A41"/>
    <w:rsid w:val="00882B9D"/>
    <w:rsid w:val="008868DF"/>
    <w:rsid w:val="00891A5B"/>
    <w:rsid w:val="008A082C"/>
    <w:rsid w:val="008A257C"/>
    <w:rsid w:val="008A37F2"/>
    <w:rsid w:val="008A3A99"/>
    <w:rsid w:val="008A533A"/>
    <w:rsid w:val="008B1879"/>
    <w:rsid w:val="008B39C9"/>
    <w:rsid w:val="008C48F6"/>
    <w:rsid w:val="008D2E19"/>
    <w:rsid w:val="008D53C6"/>
    <w:rsid w:val="008D625C"/>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2F83"/>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2119"/>
    <w:rsid w:val="0098378A"/>
    <w:rsid w:val="00986974"/>
    <w:rsid w:val="00986BC7"/>
    <w:rsid w:val="00991ABF"/>
    <w:rsid w:val="00993997"/>
    <w:rsid w:val="00996BEA"/>
    <w:rsid w:val="00997D1A"/>
    <w:rsid w:val="009A34C4"/>
    <w:rsid w:val="009A4937"/>
    <w:rsid w:val="009A4B47"/>
    <w:rsid w:val="009B750D"/>
    <w:rsid w:val="009C7106"/>
    <w:rsid w:val="009C7961"/>
    <w:rsid w:val="009D1E85"/>
    <w:rsid w:val="009D22C4"/>
    <w:rsid w:val="009D376C"/>
    <w:rsid w:val="009E08FC"/>
    <w:rsid w:val="009E1FCA"/>
    <w:rsid w:val="009E33A9"/>
    <w:rsid w:val="009E3BF8"/>
    <w:rsid w:val="009E3CED"/>
    <w:rsid w:val="009E4376"/>
    <w:rsid w:val="009E51A0"/>
    <w:rsid w:val="009E78AF"/>
    <w:rsid w:val="009F34EB"/>
    <w:rsid w:val="00A05713"/>
    <w:rsid w:val="00A07F94"/>
    <w:rsid w:val="00A11992"/>
    <w:rsid w:val="00A2147E"/>
    <w:rsid w:val="00A25B81"/>
    <w:rsid w:val="00A2624A"/>
    <w:rsid w:val="00A265D7"/>
    <w:rsid w:val="00A33567"/>
    <w:rsid w:val="00A34BA9"/>
    <w:rsid w:val="00A406B8"/>
    <w:rsid w:val="00A41676"/>
    <w:rsid w:val="00A42D7D"/>
    <w:rsid w:val="00A43D76"/>
    <w:rsid w:val="00A526B7"/>
    <w:rsid w:val="00A52BAB"/>
    <w:rsid w:val="00A52C7C"/>
    <w:rsid w:val="00A61D78"/>
    <w:rsid w:val="00A67415"/>
    <w:rsid w:val="00A6752F"/>
    <w:rsid w:val="00A67754"/>
    <w:rsid w:val="00A67F81"/>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43B5"/>
    <w:rsid w:val="00AA517E"/>
    <w:rsid w:val="00AA653D"/>
    <w:rsid w:val="00AA71CC"/>
    <w:rsid w:val="00AB5511"/>
    <w:rsid w:val="00AB5FF9"/>
    <w:rsid w:val="00AC1A67"/>
    <w:rsid w:val="00AC5BBA"/>
    <w:rsid w:val="00AC6BE2"/>
    <w:rsid w:val="00AC79B9"/>
    <w:rsid w:val="00AD147B"/>
    <w:rsid w:val="00AD2C30"/>
    <w:rsid w:val="00AD390C"/>
    <w:rsid w:val="00AD7D24"/>
    <w:rsid w:val="00AD7FAE"/>
    <w:rsid w:val="00AE25FB"/>
    <w:rsid w:val="00AE44C1"/>
    <w:rsid w:val="00AE7E0E"/>
    <w:rsid w:val="00AF2383"/>
    <w:rsid w:val="00AF272A"/>
    <w:rsid w:val="00AF28A2"/>
    <w:rsid w:val="00AF5A03"/>
    <w:rsid w:val="00AF6FEB"/>
    <w:rsid w:val="00AF7DE7"/>
    <w:rsid w:val="00B01066"/>
    <w:rsid w:val="00B01E5D"/>
    <w:rsid w:val="00B0452D"/>
    <w:rsid w:val="00B0469A"/>
    <w:rsid w:val="00B04F16"/>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B6AF5"/>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C39"/>
    <w:rsid w:val="00C478B5"/>
    <w:rsid w:val="00C53DA4"/>
    <w:rsid w:val="00C547D1"/>
    <w:rsid w:val="00C55618"/>
    <w:rsid w:val="00C55A27"/>
    <w:rsid w:val="00C60356"/>
    <w:rsid w:val="00C6097E"/>
    <w:rsid w:val="00C640FC"/>
    <w:rsid w:val="00C65EC9"/>
    <w:rsid w:val="00C731E3"/>
    <w:rsid w:val="00C73AC5"/>
    <w:rsid w:val="00C7472B"/>
    <w:rsid w:val="00C76E4A"/>
    <w:rsid w:val="00C76F9C"/>
    <w:rsid w:val="00C804A2"/>
    <w:rsid w:val="00C806B2"/>
    <w:rsid w:val="00C82BD7"/>
    <w:rsid w:val="00C83199"/>
    <w:rsid w:val="00C956F5"/>
    <w:rsid w:val="00C95773"/>
    <w:rsid w:val="00C95EBF"/>
    <w:rsid w:val="00C963E0"/>
    <w:rsid w:val="00C9717B"/>
    <w:rsid w:val="00C97C42"/>
    <w:rsid w:val="00CA0F42"/>
    <w:rsid w:val="00CA3DFF"/>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73E38"/>
    <w:rsid w:val="00D74F43"/>
    <w:rsid w:val="00D75704"/>
    <w:rsid w:val="00D762CD"/>
    <w:rsid w:val="00D82D90"/>
    <w:rsid w:val="00D861FC"/>
    <w:rsid w:val="00D936AE"/>
    <w:rsid w:val="00D952D8"/>
    <w:rsid w:val="00D95463"/>
    <w:rsid w:val="00D95679"/>
    <w:rsid w:val="00DA0368"/>
    <w:rsid w:val="00DA0A47"/>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00F8"/>
    <w:rsid w:val="00E015C8"/>
    <w:rsid w:val="00E065E6"/>
    <w:rsid w:val="00E06C7B"/>
    <w:rsid w:val="00E07F3E"/>
    <w:rsid w:val="00E106BF"/>
    <w:rsid w:val="00E14567"/>
    <w:rsid w:val="00E14BFA"/>
    <w:rsid w:val="00E14FDF"/>
    <w:rsid w:val="00E20A05"/>
    <w:rsid w:val="00E2279E"/>
    <w:rsid w:val="00E22D53"/>
    <w:rsid w:val="00E30356"/>
    <w:rsid w:val="00E3181C"/>
    <w:rsid w:val="00E36EDD"/>
    <w:rsid w:val="00E441DD"/>
    <w:rsid w:val="00E50AAD"/>
    <w:rsid w:val="00E51079"/>
    <w:rsid w:val="00E51C4F"/>
    <w:rsid w:val="00E533E0"/>
    <w:rsid w:val="00E542EA"/>
    <w:rsid w:val="00E54EC1"/>
    <w:rsid w:val="00E572E5"/>
    <w:rsid w:val="00E611E4"/>
    <w:rsid w:val="00E62A2B"/>
    <w:rsid w:val="00E703DA"/>
    <w:rsid w:val="00E7090F"/>
    <w:rsid w:val="00E7330F"/>
    <w:rsid w:val="00E76C6A"/>
    <w:rsid w:val="00E77A19"/>
    <w:rsid w:val="00E80788"/>
    <w:rsid w:val="00E8106E"/>
    <w:rsid w:val="00E83A7C"/>
    <w:rsid w:val="00E85228"/>
    <w:rsid w:val="00EA4ACC"/>
    <w:rsid w:val="00EA4C21"/>
    <w:rsid w:val="00EA5ACC"/>
    <w:rsid w:val="00EA6314"/>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9FE"/>
    <w:rsid w:val="00F30473"/>
    <w:rsid w:val="00F32FA7"/>
    <w:rsid w:val="00F4286F"/>
    <w:rsid w:val="00F42ABA"/>
    <w:rsid w:val="00F44003"/>
    <w:rsid w:val="00F46E9C"/>
    <w:rsid w:val="00F4706B"/>
    <w:rsid w:val="00F47987"/>
    <w:rsid w:val="00F56D33"/>
    <w:rsid w:val="00F67121"/>
    <w:rsid w:val="00F721AF"/>
    <w:rsid w:val="00F72340"/>
    <w:rsid w:val="00F73394"/>
    <w:rsid w:val="00F739DD"/>
    <w:rsid w:val="00F73AD5"/>
    <w:rsid w:val="00F7673C"/>
    <w:rsid w:val="00F769F2"/>
    <w:rsid w:val="00F76DDE"/>
    <w:rsid w:val="00F82BC2"/>
    <w:rsid w:val="00F8431A"/>
    <w:rsid w:val="00F84646"/>
    <w:rsid w:val="00F8647F"/>
    <w:rsid w:val="00F8694B"/>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B68DC"/>
    <w:rsid w:val="00FC01FD"/>
    <w:rsid w:val="00FC2BA4"/>
    <w:rsid w:val="00FC3767"/>
    <w:rsid w:val="00FC4794"/>
    <w:rsid w:val="00FC5357"/>
    <w:rsid w:val="00FC69A7"/>
    <w:rsid w:val="00FC73DB"/>
    <w:rsid w:val="00FD01E7"/>
    <w:rsid w:val="00FD095A"/>
    <w:rsid w:val="00FD0A64"/>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3793"/>
    <o:shapelayout v:ext="edit">
      <o:idmap v:ext="edit" data="1"/>
    </o:shapelayout>
  </w:shapeDefaults>
  <w:decimalSymbol w:val="."/>
  <w:listSeparator w:val=","/>
  <w14:docId w14:val="6F6C7248"/>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clipboard/media/image1.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F83702"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F83702" w:rsidRDefault="005E7701" w:rsidP="005E7701">
          <w:pPr>
            <w:pStyle w:val="EE3B066394CD4D0AAC7A399D36DCF7D6"/>
          </w:pPr>
          <w:r w:rsidRPr="00A24C5D">
            <w:rPr>
              <w:rStyle w:val="PlaceholderText"/>
            </w:rPr>
            <w:t>[Subject]</w:t>
          </w:r>
        </w:p>
      </w:docPartBody>
    </w:docPart>
    <w:docPart>
      <w:docPartPr>
        <w:name w:val="B07C2122DCF34FF98B457AE0D8569A5A"/>
        <w:category>
          <w:name w:val="General"/>
          <w:gallery w:val="placeholder"/>
        </w:category>
        <w:types>
          <w:type w:val="bbPlcHdr"/>
        </w:types>
        <w:behaviors>
          <w:behavior w:val="content"/>
        </w:behaviors>
        <w:guid w:val="{411B3CCF-EFB5-4CCB-AED5-C32E4665933C}"/>
      </w:docPartPr>
      <w:docPartBody>
        <w:p w:rsidR="00F83702" w:rsidRDefault="005E7701" w:rsidP="005E7701">
          <w:pPr>
            <w:pStyle w:val="B07C2122DCF34FF98B457AE0D8569A5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38CA"/>
    <w:rsid w:val="0001724D"/>
    <w:rsid w:val="001125F5"/>
    <w:rsid w:val="00160AF1"/>
    <w:rsid w:val="00247826"/>
    <w:rsid w:val="00263EF0"/>
    <w:rsid w:val="002B2967"/>
    <w:rsid w:val="002F51A8"/>
    <w:rsid w:val="003A1AE6"/>
    <w:rsid w:val="003C064C"/>
    <w:rsid w:val="003D7AF8"/>
    <w:rsid w:val="00454E36"/>
    <w:rsid w:val="00572DFD"/>
    <w:rsid w:val="00595B4E"/>
    <w:rsid w:val="005D3BC9"/>
    <w:rsid w:val="005E7701"/>
    <w:rsid w:val="006018E6"/>
    <w:rsid w:val="006206DC"/>
    <w:rsid w:val="00625151"/>
    <w:rsid w:val="00641837"/>
    <w:rsid w:val="006A5ED9"/>
    <w:rsid w:val="00722EB3"/>
    <w:rsid w:val="007249CB"/>
    <w:rsid w:val="007569BC"/>
    <w:rsid w:val="007A3F6C"/>
    <w:rsid w:val="007E2E66"/>
    <w:rsid w:val="008714ED"/>
    <w:rsid w:val="008B6B71"/>
    <w:rsid w:val="008C1EB3"/>
    <w:rsid w:val="009133ED"/>
    <w:rsid w:val="0092096F"/>
    <w:rsid w:val="0093596C"/>
    <w:rsid w:val="00936A9F"/>
    <w:rsid w:val="00977AC6"/>
    <w:rsid w:val="009B3343"/>
    <w:rsid w:val="009B6821"/>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35851"/>
    <w:rsid w:val="00F53755"/>
    <w:rsid w:val="00F57777"/>
    <w:rsid w:val="00F8370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0-14T04:36:43.427"/>
    </inkml:context>
    <inkml:brush xml:id="br0">
      <inkml:brushProperty name="width" value="0.05" units="cm"/>
      <inkml:brushProperty name="height" value="0.05" units="cm"/>
    </inkml:brush>
  </inkml:definitions>
  <inkml:trace contextRef="#ctx0" brushRef="#br0">381 151 13176,'6'23'274,"8"26"2038,-13-49-2272,-1 0 0,0 0 1,0 0-1,0 0 0,0 0 1,0 0-1,0 0 1,0 0-1,0 0 0,0 0 1,0 0-1,0 0 1,0 0-1,0 0 0,1 0 1,-1 0-1,0 0 0,0 0 1,0 0-1,0 0 1,0 0-1,0 0 0,0 0 1,0 0-1,0 0 0,0 0 1,1 0-1,-1 0 1,0 0-1,0 0 0,0 0 1,0 0-41,-3-32 867,0 14-154,0 5 72,2 0-1,-1 0 0,2-12-784,0 22 300,2 6 0,6 11-165,-1-1-1,-1 2 1,0-1 0,-1 0-1,-1 1 1,0 0-1,1 11-134,3 10 201,10 33 20,11 101 366,-22-99-446,-6-58-134,8 202 358,-10-200-1773,-1-17 559,-4-29 220,0 1 433,-10-20-2372,-7-25-10065</inkml:trace>
  <inkml:trace contextRef="#ctx0" brushRef="#br0" timeOffset="328.209">0 0 14168,'522'11'4827,"-451"-9"-4501,-27 0 122,-19 0-317,486 55 374,-477-52-484,0 3 0,0 1 0,0 1 0,-1 2 0,23 11-21,-45-18 13,-1 0-1,0 1 1,0 0 0,-1 0-1,0 1 1,0 1 0,0-1-1,-1 1 1,0 1 0,-1-1-1,1 1 1,-2 1 0,1-1-1,-2 1 1,1 0 0,-1 1-1,-1-1 1,4 11-13,-7-17 12,0-1 0,-1 1-1,1-1 1,-1 1 0,0-1 0,0 1-1,0-1 1,-1 1 0,1-1 0,-1 1-1,1-1 1,-1 1 0,0-1 0,-1 0-1,1 1 1,-1-1 0,1 0-12,-3 2 37,1 0-1,0-1 1,-1 1 0,0-1 0,0 0-1,0 0 1,-1-1 0,1 1 0,-1-1-1,-1 1-36,-13 6 141,0-1-1,-1 0 0,0-2 0,-1 0 0,-2 0-140,-72 14 576,-1-3 0,0-4 1,-40-2-577,31-3 308,96-8-280,-41 3 174,0 2-1,0 3 0,1 1 1,-36 14-202,55-16 118,24-7-124,1 0-1,-1 0 1,1 1-1,-1 0 1,1 0-1,0 1 1,-2 0 6,6-2-30,-1 0 1,1 0-1,0 0 1,0 0-1,0 1 0,0-1 1,0 0-1,0 0 1,0 1-1,1-1 0,-1 0 1,0 1-1,1-1 0,-1 1 1,1-1-1,0 1 1,-1-1-1,1 1 0,0-1 1,0 1-1,0-1 1,0 1-1,0 0 0,0-1 1,0 1-1,1-1 1,-1 1-1,0-1 0,1 1 30,-1 0-33,1-1 0,-1 1 0,1 0 0,0 0 0,-1-1 0,1 1 0,0 0 0,0-1 0,0 1 0,0-1 0,1 1 0,-1-1-1,0 1 1,1-1 0,-1 0 0,0 0 0,1 0 0,0 0 0,-1 0 0,1 0 0,0 0 0,-1 0 0,1-1 0,0 1 0,0-1 0,-1 1 0,1-1 0,0 1 0,0-1-1,2 0 34,7 0-68,0-1 0,0 0 1,0 0-1,0-1 0,3-1 68,-7 2 9,89-20-2792,47-7-11003</inkml:trace>
  <inkml:trace contextRef="#ctx0" brushRef="#br0" timeOffset="922.184">2035 186 15688,'-2'1'70,"1"1"1,-1-1-1,0 0 1,0 0-1,0 0 1,0-1-1,0 1 1,0 0-1,0-1 1,0 1-1,0-1 1,0 0-1,0 1 1,-1-1-1,1 0 1,-1-1-71,-1 0 228,1 0-1,-1-1 1,0 1 0,1-1 0,-1 0-1,1 0 1,-4-3-228,3 3 71,-9-6 134,0 1 1,0 1 0,-1 0-1,0 1 1,-1 0 0,1 1-1,-1 1 1,1 0 0,-1 1-1,0 1 1,0 0 0,0 1-1,0 1 1,0 0 0,0 1-1,0 0 1,-8 4-206,-11 3 143,1 1 0,-1 2 0,2 2 0,0 0 0,0 3 0,-25 17-143,14-8 152,-49 34 108,83-54-206,0 1-1,1 0 0,0 1 1,0 0-1,1 0 0,0 1 1,1 0-1,-3 4-53,8-11 18,0-1 0,0 1 0,0 0 0,1 1 0,-1-1 0,0 0 0,1 0 0,0 0 0,-1 0 0,1 0 0,0 1 0,0-1 0,0 0 0,0 0 0,0 0 0,1 0 1,-1 1-1,1-1 0,0 1-18,1 1 26,-1-1 1,1 1 0,0-1 0,1 0 0,-1 0 0,0 0 0,1 0-1,0 0 1,0 0 0,2 1-27,8 6 73,1-1 1,0-1-1,1 0 0,13 5-73,-25-12 5,35 14 92,0-2 0,2-1 0,-1-2 0,1-2 1,0-1-1,32 0-97,30-3 157,1-4 1,8-5-158,-15-2 180,81-16-180,-132 14 87,0-2 1,0-1 0,-1-3-1,38-18-87,-78 31 0,-1 1 8,-1 1 0,0-1 0,0 0 0,0 0 0,0 0 0,0 0 0,-1 0 0,1 0 0,0-1-1,0 1 1,-1-1 0,1 1 0,-1-1 0,1 1 0,-1-1 0,0 0 0,1 0 0,-1 1 0,0-1 0,0-1-8,-1 2 3,-1 1 0,1-1 1,0 1-1,-1-1 0,1 1 1,0-1-1,-1 1 0,1-1 1,-1 1-1,1-1 0,-1 1 1,1-1-1,-1 1 0,1 0 0,-1-1 1,0 1-1,1 0 0,-1 0 1,1-1-1,-1 1 0,0 0 1,1 0-1,-1 0 0,0 0 0,1 0 1,-1 0-1,0 0 0,1 0 1,-1 0-1,0 0 0,1 0 1,-1 0-1,0 1 0,1-1 0,-1 0 1,1 0-1,-1 1 0,1-1 1,-1 0-1,0 1 0,1-1 1,-1 0-1,1 1 0,-1-1-3,1 2 6,0 1 1,0-1-1,0 0 0,0 0 0,0 0 0,0 0 1,0 0-1,1 0 0,-1 0 0,1 0 0,-1 0 0,1 0 1,0 0-1,0 0 0,0 0 0,0 0 0,0 0 1,0 0-1,0-1 0,1 1 0,-1-1 0,1 1 1,-1-1-1,1 1 0,0-1 0,-1 0 0,1 0 1,1 1-7,6 4 27,1 1 1,0-2 0,0 1-1,1-1 1,-1-1-28,22 7 32,1-1 0,0-1 0,0-2 0,1-2 0,0-1 1,21 0-33,57-3 167,39-8-167,-101 5 23,266-26 159,-40 3-24,-246 25-31,0 0 1,0 3-1,0 0 1,-1 2-1,1 1 1,-1 1-1,-1 2 1,1 0-1,-1 2 0,10 7-127,-8-6 137,1 0 1,0-2-1,0-2 0,1-1 0,1-1 0,-1-2 0,1-1 0,-1-1 0,30-3-137,516-53 457,-292 22-246,95 8-211,-326 23-39,-10-1 34,32 4 5,-62-1-169,0 1 0,0 0-1,0 2 1,-1 0 0,1 0 0,-1 1 0,1 1 169,57 21-887,13 5-3411,-48-15-8785,-80-36 9813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E8D6D9E3-E20F-4DA0-8DA1-B72795D47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510</TotalTime>
  <Pages>15</Pages>
  <Words>2172</Words>
  <Characters>12381</Characters>
  <Application>Microsoft Office Word</Application>
  <DocSecurity>8</DocSecurity>
  <Lines>103</Lines>
  <Paragraphs>29</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Debbie Cremer</cp:lastModifiedBy>
  <cp:revision>28</cp:revision>
  <cp:lastPrinted>2018-12-11T01:00:00Z</cp:lastPrinted>
  <dcterms:created xsi:type="dcterms:W3CDTF">2019-02-01T23:14:00Z</dcterms:created>
  <dcterms:modified xsi:type="dcterms:W3CDTF">2019-03-03T05:45:00Z</dcterms:modified>
  <cp:contentStatus>v1-1_21/01/2019</cp:contentStatus>
</cp:coreProperties>
</file>