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Arial" w:hAnsi="Arial" w:cs="Arial"/>
          <w:b/>
          <w:bCs/>
          <w:color w:val="auto"/>
          <w:lang w:val="en-PH"/>
        </w:rPr>
      </w:pPr>
      <w:r>
        <w:rPr>
          <w:rFonts w:ascii="Arial" w:hAnsi="Arial" w:cs="Arial"/>
          <w:b/>
          <w:bCs/>
          <w:color w:val="auto"/>
          <w:lang w:val="en-PH"/>
        </w:rPr>
        <w:t>Booking Sheet</w:t>
      </w:r>
    </w:p>
    <w:p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9"/>
        <w:gridCol w:w="11345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8" w:type="pct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400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8" w:type="pct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 role/title</w:t>
            </w:r>
          </w:p>
        </w:tc>
        <w:tc>
          <w:tcPr>
            <w:tcW w:w="400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8" w:type="pct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Organisation/workplace</w:t>
            </w:r>
          </w:p>
        </w:tc>
        <w:tc>
          <w:tcPr>
            <w:tcW w:w="400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8" w:type="pct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</w:t>
            </w:r>
          </w:p>
        </w:tc>
        <w:tc>
          <w:tcPr>
            <w:tcW w:w="400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08/08/23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8" w:type="pct"/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Instrument no.</w:t>
            </w:r>
          </w:p>
        </w:tc>
        <w:tc>
          <w:tcPr>
            <w:tcW w:w="400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FFFFFF" w:themeColor="background1" w:sz="24" w:space="0"/>
          <w:insideV w:val="single" w:color="FFFFFF" w:themeColor="background1" w:sz="2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6"/>
        <w:gridCol w:w="2081"/>
        <w:gridCol w:w="2017"/>
        <w:gridCol w:w="2017"/>
        <w:gridCol w:w="2017"/>
        <w:gridCol w:w="2013"/>
        <w:gridCol w:w="201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Backsight</w:t>
            </w: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Intermediate sight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Foresight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Rise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Fall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Reduced level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2.544</w:t>
            </w: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50.00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1.783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0.771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50.771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0.926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0.857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51.628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1.963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1.037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50.591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1.305</w:t>
            </w: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3.587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1.624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48.967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1.432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0.127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48.840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3.250</w:t>
            </w:r>
          </w:p>
        </w:tc>
        <w:tc>
          <w:tcPr>
            <w:tcW w:w="57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0.573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0.859</w:t>
            </w:r>
          </w:p>
        </w:tc>
        <w:tc>
          <w:tcPr>
            <w:tcW w:w="554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49.699</w:t>
            </w:r>
          </w:p>
        </w:tc>
        <w:tc>
          <w:tcPr>
            <w:tcW w:w="55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r>
        <w:br w:type="page"/>
      </w:r>
    </w:p>
    <w:tbl>
      <w:tblPr>
        <w:tblStyle w:val="10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FFFFFF" w:themeColor="background1" w:sz="24" w:space="0"/>
          <w:insideV w:val="single" w:color="FFFFFF" w:themeColor="background1" w:sz="2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1612"/>
        <w:gridCol w:w="1558"/>
        <w:gridCol w:w="1558"/>
        <w:gridCol w:w="1558"/>
        <w:gridCol w:w="744"/>
        <w:gridCol w:w="1421"/>
        <w:gridCol w:w="2512"/>
        <w:gridCol w:w="165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Backsight</w:t>
            </w: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Intermediate sight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Foresight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collimation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Reduced level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Top</w:t>
            </w: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Bottom</w:t>
            </w: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Dist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E7E6E6" w:themeFill="background2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Remarks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2.554</w:t>
            </w: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tabs>
                <w:tab w:val="center" w:pos="703"/>
              </w:tabs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52.554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DatumRL+50m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1.783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50.771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14.990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0.926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51.628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29.105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1.963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50.591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48.90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1.305</w:t>
            </w: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3.587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50.272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48.967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63.540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D/change point one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1.432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48.840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87.665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FFFFFF" w:themeColor="background1" w:sz="24" w:space="0"/>
            <w:insideV w:val="single" w:color="FFFFFF" w:themeColor="background1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3.250</w:t>
            </w:r>
          </w:p>
        </w:tc>
        <w:tc>
          <w:tcPr>
            <w:tcW w:w="568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0.573</w:t>
            </w:r>
            <w:bookmarkStart w:id="5" w:name="_GoBack"/>
            <w:bookmarkEnd w:id="5"/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52.949</w:t>
            </w:r>
          </w:p>
        </w:tc>
        <w:tc>
          <w:tcPr>
            <w:tcW w:w="549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49.699</w:t>
            </w:r>
          </w:p>
        </w:tc>
        <w:tc>
          <w:tcPr>
            <w:tcW w:w="262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01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86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102.050</w:t>
            </w:r>
          </w:p>
        </w:tc>
        <w:tc>
          <w:tcPr>
            <w:tcW w:w="583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rPr>
                <w:rFonts w:hint="default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/>
                <w:bCs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F/change point two</w:t>
            </w:r>
          </w:p>
        </w:tc>
      </w:tr>
    </w:tbl>
    <w:p>
      <w:pPr>
        <w:spacing w:before="120" w:after="120" w:line="276" w:lineRule="auto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 w:line="276" w:lineRule="auto"/>
        <w:jc w:val="center"/>
        <w:rPr>
          <w:rFonts w:cstheme="minorHAnsi"/>
          <w:color w:val="A6A6A6" w:themeColor="background1" w:themeShade="A6"/>
          <w:sz w:val="20"/>
        </w:rPr>
      </w:pPr>
      <w:r>
        <w:rPr>
          <w:rFonts w:cstheme="minorHAnsi"/>
          <w:color w:val="A6A6A6" w:themeColor="background1" w:themeShade="A6"/>
          <w:sz w:val="20"/>
        </w:rPr>
        <w:t>End of Booking Sheet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bookmarkStart w:id="4" w:name="_Hlk138315463"/>
    <w:sdt>
      <w:sdtPr>
        <w:rPr>
          <w:rFonts w:ascii="Arial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v1-0_11/05/2022</w:t>
        </w:r>
      </w:sdtContent>
    </w:sdt>
    <w:bookmarkEnd w:id="4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 xml:space="preserve">Page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1</w:t>
        </w:r>
        <w:r>
          <w:rPr>
            <w:rFonts w:ascii="Arial" w:hAnsi="Arial" w:cs="Arial"/>
            <w:b/>
            <w:sz w:val="16"/>
            <w:szCs w:val="16"/>
          </w:rPr>
          <w:fldChar w:fldCharType="end"/>
        </w:r>
        <w:r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/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v1-0_11/05/2022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spacing w:after="0"/>
      <w:rPr>
        <w:rFonts w:ascii="Arial" w:hAnsi="Arial" w:cs="Arial"/>
        <w:sz w:val="16"/>
        <w:szCs w:val="16"/>
      </w:rPr>
    </w:pPr>
    <w:bookmarkStart w:id="2" w:name="_Hlk138315395"/>
    <w:bookmarkStart w:id="3" w:name="_Hlk138315394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-1331442086"/>
        <w:placeholder>
          <w:docPart w:val="75DFDD728DFF46DFB844D050236367F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CPCCBC4018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Apply site surveys and set-out procedures to building and construction projects</w:t>
        </w:r>
      </w:sdtContent>
    </w:sdt>
  </w:p>
  <w:bookmarkEnd w:id="2"/>
  <w:bookmarkEnd w:id="3"/>
  <w:p>
    <w:pPr>
      <w:pBdr>
        <w:bottom w:val="single" w:color="auto" w:sz="4" w:space="1"/>
      </w:pBdr>
      <w:tabs>
        <w:tab w:val="right" w:pos="9639"/>
      </w:tabs>
      <w:spacing w:after="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spacing w:after="0"/>
      <w:rPr>
        <w:rFonts w:ascii="Arial" w:hAnsi="Arial" w:cs="Arial"/>
        <w:spacing w:val="-2"/>
        <w:sz w:val="16"/>
        <w:szCs w:val="16"/>
      </w:rPr>
    </w:pPr>
    <w:bookmarkStart w:id="0" w:name="_Hlk138315483"/>
    <w:bookmarkStart w:id="1" w:name="_Hlk138315484"/>
    <w:sdt>
      <w:sdtPr>
        <w:rPr>
          <w:rFonts w:ascii="Arial" w:hAnsi="Arial" w:cs="Arial"/>
          <w:b/>
          <w:spacing w:val="-2"/>
          <w:sz w:val="16"/>
          <w:szCs w:val="16"/>
        </w:rPr>
        <w:alias w:val="Category"/>
        <w:id w:val="-605266598"/>
        <w:placeholder>
          <w:docPart w:val="DD5A286695F04431A1E709B3E07C368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pacing w:val="-2"/>
          <w:sz w:val="16"/>
          <w:szCs w:val="16"/>
        </w:rPr>
      </w:sdtEndPr>
      <w:sdtContent>
        <w:r>
          <w:rPr>
            <w:rFonts w:ascii="Arial" w:hAnsi="Arial" w:cs="Arial"/>
            <w:b/>
            <w:spacing w:val="-2"/>
            <w:sz w:val="16"/>
            <w:szCs w:val="16"/>
          </w:rPr>
          <w:t>Handout 1</w:t>
        </w:r>
      </w:sdtContent>
    </w:sdt>
    <w:r>
      <w:rPr>
        <w:rFonts w:ascii="Arial" w:hAnsi="Arial" w:cs="Arial"/>
        <w:b/>
        <w:spacing w:val="-2"/>
        <w:sz w:val="16"/>
        <w:szCs w:val="16"/>
      </w:rPr>
      <w:t xml:space="preserve"> -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pacing w:val="-2"/>
          <w:sz w:val="16"/>
          <w:szCs w:val="16"/>
        </w:rPr>
      </w:sdtEndPr>
      <w:sdtContent>
        <w:r>
          <w:rPr>
            <w:rFonts w:ascii="Arial" w:hAnsi="Arial" w:cs="Arial"/>
            <w:b/>
            <w:spacing w:val="-2"/>
            <w:sz w:val="16"/>
            <w:szCs w:val="16"/>
          </w:rPr>
          <w:t>CPCCBC4018</w:t>
        </w:r>
      </w:sdtContent>
    </w:sdt>
    <w:r>
      <w:rPr>
        <w:rFonts w:ascii="Arial" w:hAnsi="Arial" w:cs="Arial"/>
        <w:b/>
        <w:spacing w:val="-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pacing w:val="-2"/>
          <w:sz w:val="16"/>
          <w:szCs w:val="16"/>
        </w:rPr>
      </w:sdtEndPr>
      <w:sdtContent>
        <w:r>
          <w:rPr>
            <w:rFonts w:ascii="Arial" w:hAnsi="Arial" w:cs="Arial"/>
            <w:b/>
            <w:spacing w:val="-2"/>
            <w:sz w:val="16"/>
            <w:szCs w:val="16"/>
          </w:rPr>
          <w:t>Apply site surveys and set-out procedures to building and construction projects</w:t>
        </w:r>
      </w:sdtContent>
    </w:sdt>
  </w:p>
  <w:bookmarkEnd w:id="0"/>
  <w:bookmarkEnd w:id="1"/>
  <w:p>
    <w:pPr>
      <w:pBdr>
        <w:bottom w:val="single" w:color="auto" w:sz="4" w:space="1"/>
      </w:pBdr>
      <w:tabs>
        <w:tab w:val="right" w:pos="9639"/>
      </w:tabs>
      <w:spacing w:after="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hideGrammaticalErrors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NK0FAKSitlEtAAAA"/>
    <w:docVar w:name="commondata" w:val="eyJoZGlkIjoiZDExODU4OTgyZTZjYjg0YzUzNzA1YzUxMmJhYmJhYWUifQ=="/>
  </w:docVars>
  <w:rsids>
    <w:rsidRoot w:val="00806228"/>
    <w:rsid w:val="00004385"/>
    <w:rsid w:val="0000443D"/>
    <w:rsid w:val="00004D98"/>
    <w:rsid w:val="0001141E"/>
    <w:rsid w:val="000204E6"/>
    <w:rsid w:val="000322FA"/>
    <w:rsid w:val="00045698"/>
    <w:rsid w:val="00052499"/>
    <w:rsid w:val="00081EAE"/>
    <w:rsid w:val="000830B5"/>
    <w:rsid w:val="00083985"/>
    <w:rsid w:val="00092C0A"/>
    <w:rsid w:val="00093853"/>
    <w:rsid w:val="00093D44"/>
    <w:rsid w:val="000940E5"/>
    <w:rsid w:val="00094F28"/>
    <w:rsid w:val="000A316F"/>
    <w:rsid w:val="000C1523"/>
    <w:rsid w:val="000C5275"/>
    <w:rsid w:val="000D3028"/>
    <w:rsid w:val="000E1212"/>
    <w:rsid w:val="000E1B95"/>
    <w:rsid w:val="000F1017"/>
    <w:rsid w:val="000F5AD5"/>
    <w:rsid w:val="00104FDF"/>
    <w:rsid w:val="00110135"/>
    <w:rsid w:val="0011111E"/>
    <w:rsid w:val="00124A64"/>
    <w:rsid w:val="00126850"/>
    <w:rsid w:val="001319EE"/>
    <w:rsid w:val="00136B4D"/>
    <w:rsid w:val="00156B63"/>
    <w:rsid w:val="00187D95"/>
    <w:rsid w:val="001A12AD"/>
    <w:rsid w:val="001D2FAA"/>
    <w:rsid w:val="001F250C"/>
    <w:rsid w:val="00244EAB"/>
    <w:rsid w:val="00250466"/>
    <w:rsid w:val="00256E37"/>
    <w:rsid w:val="00291576"/>
    <w:rsid w:val="002A3AA1"/>
    <w:rsid w:val="002A3DC8"/>
    <w:rsid w:val="002C01E6"/>
    <w:rsid w:val="002C69BF"/>
    <w:rsid w:val="002E50ED"/>
    <w:rsid w:val="002F1A9A"/>
    <w:rsid w:val="002F663B"/>
    <w:rsid w:val="00307872"/>
    <w:rsid w:val="003273AF"/>
    <w:rsid w:val="00332EDA"/>
    <w:rsid w:val="00334545"/>
    <w:rsid w:val="00340E3F"/>
    <w:rsid w:val="00365F71"/>
    <w:rsid w:val="00375CB3"/>
    <w:rsid w:val="00377B7E"/>
    <w:rsid w:val="003836F7"/>
    <w:rsid w:val="0038453A"/>
    <w:rsid w:val="0038739E"/>
    <w:rsid w:val="003914F2"/>
    <w:rsid w:val="003B7034"/>
    <w:rsid w:val="003C417B"/>
    <w:rsid w:val="003C5586"/>
    <w:rsid w:val="003D5434"/>
    <w:rsid w:val="003E7834"/>
    <w:rsid w:val="003E7C5F"/>
    <w:rsid w:val="003F1E19"/>
    <w:rsid w:val="00400AE2"/>
    <w:rsid w:val="004312B8"/>
    <w:rsid w:val="0044795F"/>
    <w:rsid w:val="00450CB8"/>
    <w:rsid w:val="00461E55"/>
    <w:rsid w:val="00481144"/>
    <w:rsid w:val="0049068F"/>
    <w:rsid w:val="004D7307"/>
    <w:rsid w:val="004E16A5"/>
    <w:rsid w:val="004E2C90"/>
    <w:rsid w:val="004F6EB5"/>
    <w:rsid w:val="005117ED"/>
    <w:rsid w:val="005137F2"/>
    <w:rsid w:val="00516734"/>
    <w:rsid w:val="00556EFD"/>
    <w:rsid w:val="005B3820"/>
    <w:rsid w:val="005C30FA"/>
    <w:rsid w:val="005E4E86"/>
    <w:rsid w:val="005E6CEC"/>
    <w:rsid w:val="005F0962"/>
    <w:rsid w:val="005F35CE"/>
    <w:rsid w:val="005F4317"/>
    <w:rsid w:val="005F46A3"/>
    <w:rsid w:val="006010CD"/>
    <w:rsid w:val="0060272C"/>
    <w:rsid w:val="006075CA"/>
    <w:rsid w:val="0060792E"/>
    <w:rsid w:val="00621B34"/>
    <w:rsid w:val="00625A6C"/>
    <w:rsid w:val="00640081"/>
    <w:rsid w:val="00640FBA"/>
    <w:rsid w:val="00643AAD"/>
    <w:rsid w:val="00656B51"/>
    <w:rsid w:val="006608F3"/>
    <w:rsid w:val="00662009"/>
    <w:rsid w:val="00671C7A"/>
    <w:rsid w:val="0069266F"/>
    <w:rsid w:val="006B6512"/>
    <w:rsid w:val="006F4DF6"/>
    <w:rsid w:val="007110FC"/>
    <w:rsid w:val="00713045"/>
    <w:rsid w:val="00714881"/>
    <w:rsid w:val="00740B9D"/>
    <w:rsid w:val="00741516"/>
    <w:rsid w:val="007426CA"/>
    <w:rsid w:val="007441B4"/>
    <w:rsid w:val="00751C66"/>
    <w:rsid w:val="00753442"/>
    <w:rsid w:val="00764261"/>
    <w:rsid w:val="00770B0D"/>
    <w:rsid w:val="00775C13"/>
    <w:rsid w:val="00792BC9"/>
    <w:rsid w:val="00797AE4"/>
    <w:rsid w:val="007A0C6C"/>
    <w:rsid w:val="007A4B20"/>
    <w:rsid w:val="007D60A4"/>
    <w:rsid w:val="007E734F"/>
    <w:rsid w:val="00800F96"/>
    <w:rsid w:val="00806228"/>
    <w:rsid w:val="0081213A"/>
    <w:rsid w:val="00814C5C"/>
    <w:rsid w:val="00841D7F"/>
    <w:rsid w:val="008442D1"/>
    <w:rsid w:val="0085519E"/>
    <w:rsid w:val="00857829"/>
    <w:rsid w:val="0087667B"/>
    <w:rsid w:val="00881E83"/>
    <w:rsid w:val="00887E70"/>
    <w:rsid w:val="008A6545"/>
    <w:rsid w:val="008A6A60"/>
    <w:rsid w:val="008B2A75"/>
    <w:rsid w:val="008C2F0A"/>
    <w:rsid w:val="008C3D1C"/>
    <w:rsid w:val="008C6E49"/>
    <w:rsid w:val="008D2E7C"/>
    <w:rsid w:val="00900084"/>
    <w:rsid w:val="0091193A"/>
    <w:rsid w:val="00936E7D"/>
    <w:rsid w:val="00941C11"/>
    <w:rsid w:val="009768D2"/>
    <w:rsid w:val="0098654E"/>
    <w:rsid w:val="00992BF8"/>
    <w:rsid w:val="009D297D"/>
    <w:rsid w:val="00A028C6"/>
    <w:rsid w:val="00A10091"/>
    <w:rsid w:val="00A17FEE"/>
    <w:rsid w:val="00A20117"/>
    <w:rsid w:val="00A344BD"/>
    <w:rsid w:val="00A345CB"/>
    <w:rsid w:val="00A416B5"/>
    <w:rsid w:val="00A55A5F"/>
    <w:rsid w:val="00AC4E8E"/>
    <w:rsid w:val="00AC5694"/>
    <w:rsid w:val="00AF2BDC"/>
    <w:rsid w:val="00B337CD"/>
    <w:rsid w:val="00B36F44"/>
    <w:rsid w:val="00B51255"/>
    <w:rsid w:val="00B53CE9"/>
    <w:rsid w:val="00B67260"/>
    <w:rsid w:val="00B709C3"/>
    <w:rsid w:val="00B779B3"/>
    <w:rsid w:val="00B90082"/>
    <w:rsid w:val="00B90F9E"/>
    <w:rsid w:val="00B92B6E"/>
    <w:rsid w:val="00BA0C1F"/>
    <w:rsid w:val="00BA2115"/>
    <w:rsid w:val="00BD21DD"/>
    <w:rsid w:val="00BD4DE7"/>
    <w:rsid w:val="00BD629A"/>
    <w:rsid w:val="00BD67D1"/>
    <w:rsid w:val="00BD78CA"/>
    <w:rsid w:val="00BE588B"/>
    <w:rsid w:val="00BE5A20"/>
    <w:rsid w:val="00BF02D3"/>
    <w:rsid w:val="00BF5723"/>
    <w:rsid w:val="00C023CD"/>
    <w:rsid w:val="00C136C1"/>
    <w:rsid w:val="00C24434"/>
    <w:rsid w:val="00C62356"/>
    <w:rsid w:val="00C66FC2"/>
    <w:rsid w:val="00C67FAD"/>
    <w:rsid w:val="00C82237"/>
    <w:rsid w:val="00CB36F5"/>
    <w:rsid w:val="00CB63B3"/>
    <w:rsid w:val="00CF6667"/>
    <w:rsid w:val="00D01A47"/>
    <w:rsid w:val="00D05D51"/>
    <w:rsid w:val="00D111FE"/>
    <w:rsid w:val="00D30D8A"/>
    <w:rsid w:val="00D37B93"/>
    <w:rsid w:val="00D51560"/>
    <w:rsid w:val="00D56EBF"/>
    <w:rsid w:val="00D612EE"/>
    <w:rsid w:val="00D65BA1"/>
    <w:rsid w:val="00D76C72"/>
    <w:rsid w:val="00D81C40"/>
    <w:rsid w:val="00D876B8"/>
    <w:rsid w:val="00DA10E4"/>
    <w:rsid w:val="00DB1AAE"/>
    <w:rsid w:val="00DB63F6"/>
    <w:rsid w:val="00DC3963"/>
    <w:rsid w:val="00DC5D9B"/>
    <w:rsid w:val="00DD3FD7"/>
    <w:rsid w:val="00DE4348"/>
    <w:rsid w:val="00DF37F6"/>
    <w:rsid w:val="00E0062C"/>
    <w:rsid w:val="00E5228B"/>
    <w:rsid w:val="00E52CB0"/>
    <w:rsid w:val="00E8155E"/>
    <w:rsid w:val="00E859DC"/>
    <w:rsid w:val="00E916CF"/>
    <w:rsid w:val="00EB5742"/>
    <w:rsid w:val="00EC0795"/>
    <w:rsid w:val="00EC226D"/>
    <w:rsid w:val="00ED72E2"/>
    <w:rsid w:val="00EF03BA"/>
    <w:rsid w:val="00F10405"/>
    <w:rsid w:val="00F47FB1"/>
    <w:rsid w:val="00F60CCC"/>
    <w:rsid w:val="00F805CF"/>
    <w:rsid w:val="00F8119D"/>
    <w:rsid w:val="00F91E83"/>
    <w:rsid w:val="00FD6EA5"/>
    <w:rsid w:val="00FE2734"/>
    <w:rsid w:val="00FE6BE2"/>
    <w:rsid w:val="584A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10">
    <w:name w:val="Table Grid"/>
    <w:basedOn w:val="9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Balloon Text Char"/>
    <w:basedOn w:val="11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3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4">
    <w:name w:val="Style1 Char"/>
    <w:basedOn w:val="11"/>
    <w:link w:val="15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5">
    <w:name w:val="Style1"/>
    <w:basedOn w:val="5"/>
    <w:link w:val="14"/>
    <w:qFormat/>
    <w:uiPriority w:val="0"/>
    <w:pPr>
      <w:spacing w:before="120" w:line="240" w:lineRule="auto"/>
    </w:pPr>
    <w:rPr>
      <w:color w:val="002060"/>
    </w:rPr>
  </w:style>
  <w:style w:type="character" w:customStyle="1" w:styleId="16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7">
    <w:name w:val="Header Char"/>
    <w:basedOn w:val="11"/>
    <w:link w:val="8"/>
    <w:qFormat/>
    <w:uiPriority w:val="99"/>
    <w:rPr>
      <w:lang w:val="en-AU"/>
    </w:rPr>
  </w:style>
  <w:style w:type="character" w:customStyle="1" w:styleId="18">
    <w:name w:val="Footer Char"/>
    <w:basedOn w:val="11"/>
    <w:link w:val="7"/>
    <w:qFormat/>
    <w:uiPriority w:val="99"/>
    <w:rPr>
      <w:lang w:val="en-AU"/>
    </w:rPr>
  </w:style>
  <w:style w:type="paragraph" w:styleId="19">
    <w:name w:val="List Paragraph"/>
    <w:basedOn w:val="1"/>
    <w:link w:val="21"/>
    <w:qFormat/>
    <w:uiPriority w:val="34"/>
    <w:pPr>
      <w:ind w:left="720"/>
      <w:contextualSpacing/>
    </w:pPr>
  </w:style>
  <w:style w:type="character" w:customStyle="1" w:styleId="20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1">
    <w:name w:val="List Paragraph Char"/>
    <w:basedOn w:val="11"/>
    <w:link w:val="19"/>
    <w:qFormat/>
    <w:uiPriority w:val="34"/>
    <w:rPr>
      <w:lang w:val="en-AU"/>
    </w:rPr>
  </w:style>
  <w:style w:type="table" w:customStyle="1" w:styleId="22">
    <w:name w:val="Compliant Table Grid1"/>
    <w:basedOn w:val="9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3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glossaryDocument" Target="glossary/document.xml"/><Relationship Id="rId16" Type="http://schemas.openxmlformats.org/officeDocument/2006/relationships/fontTable" Target="fontTable.xml"/><Relationship Id="rId15" Type="http://schemas.openxmlformats.org/officeDocument/2006/relationships/customXml" Target="../customXml/item4.xml"/><Relationship Id="rId14" Type="http://schemas.openxmlformats.org/officeDocument/2006/relationships/customXml" Target="../customXml/item3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5DFDD728DFF46DFB844D050236367FD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A1824F-D8F9-4312-9D8A-FCC13F59678B}"/>
      </w:docPartPr>
      <w:docPartBody>
        <w:p>
          <w:pPr>
            <w:pStyle w:val="5"/>
          </w:pPr>
          <w:r>
            <w:rPr>
              <w:rStyle w:val="4"/>
            </w:rPr>
            <w:t>[Category]</w:t>
          </w:r>
        </w:p>
      </w:docPartBody>
    </w:docPart>
    <w:docPart>
      <w:docPartPr>
        <w:name w:val="DD5A286695F04431A1E709B3E07C368A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FD69E9D-F892-4DDD-A884-4C449663D72E}"/>
      </w:docPartPr>
      <w:docPartBody>
        <w:p>
          <w:pPr>
            <w:pStyle w:val="6"/>
          </w:pPr>
          <w:r>
            <w:rPr>
              <w:rStyle w:val="4"/>
            </w:rPr>
            <w:t>[Category]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A78"/>
    <w:rsid w:val="006E5C52"/>
    <w:rsid w:val="00782658"/>
    <w:rsid w:val="00BC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75DFDD728DFF46DFB844D050236367F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  <w:style w:type="paragraph" w:customStyle="1" w:styleId="6">
    <w:name w:val="DD5A286695F04431A1E709B3E07C36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F32068-923D-4063-9437-F568A6FCE71A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B5D068C9-122D-4BDD-974E-812F1D9BA807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2</Pages>
  <Words>77</Words>
  <Characters>441</Characters>
  <Lines>3</Lines>
  <Paragraphs>1</Paragraphs>
  <TotalTime>81</TotalTime>
  <ScaleCrop>false</ScaleCrop>
  <LinksUpToDate>false</LinksUpToDate>
  <CharactersWithSpaces>517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Handout 1</cp:category>
  <dcterms:created xsi:type="dcterms:W3CDTF">2021-01-10T03:02:00Z</dcterms:created>
  <dc:creator>Compliant Learning Resources</dc:creator>
  <cp:lastModifiedBy>Administrator</cp:lastModifiedBy>
  <dcterms:modified xsi:type="dcterms:W3CDTF">2023-11-05T00:15:35Z</dcterms:modified>
  <dc:subject>Apply site surveys and set-out procedures to building and construction projects</dc:subject>
  <dc:title>CPCCBC4018</dc:title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2052-12.1.0.15374</vt:lpwstr>
  </property>
  <property fmtid="{D5CDD505-2E9C-101B-9397-08002B2CF9AE}" pid="4" name="ICV">
    <vt:lpwstr>86C00F11FC384E03B438A59DE680A6D0_12</vt:lpwstr>
  </property>
</Properties>
</file>