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F15" w:rsidRPr="002F3EF0" w:rsidRDefault="00AC5F15" w:rsidP="00AC5F15">
      <w:pPr>
        <w:rPr>
          <w:rFonts w:asciiTheme="minorHAnsi" w:hAnsiTheme="minorHAnsi"/>
          <w:b/>
          <w:u w:val="single"/>
        </w:rPr>
      </w:pPr>
      <w:bookmarkStart w:id="0" w:name="_GoBack"/>
      <w:bookmarkEnd w:id="0"/>
    </w:p>
    <w:p w:rsidR="00AC5F15" w:rsidRPr="002F3EF0" w:rsidRDefault="00AC5F15" w:rsidP="00AC5F15">
      <w:pPr>
        <w:pStyle w:val="MainHeading"/>
        <w:spacing w:before="240"/>
        <w:ind w:left="0" w:right="96" w:firstLine="0"/>
        <w:jc w:val="right"/>
        <w:rPr>
          <w:rFonts w:asciiTheme="minorHAnsi" w:hAnsiTheme="minorHAnsi"/>
          <w:sz w:val="44"/>
          <w:szCs w:val="36"/>
        </w:rPr>
      </w:pPr>
    </w:p>
    <w:p w:rsidR="00AC5F15" w:rsidRPr="002F3EF0" w:rsidRDefault="00AC5F15" w:rsidP="00AC5F15">
      <w:pPr>
        <w:pStyle w:val="DocumentSubtitle"/>
        <w:rPr>
          <w:rFonts w:asciiTheme="minorHAnsi" w:hAnsiTheme="minorHAnsi"/>
        </w:rPr>
      </w:pPr>
    </w:p>
    <w:tbl>
      <w:tblPr>
        <w:tblW w:w="10046" w:type="dxa"/>
        <w:tblInd w:w="-176" w:type="dxa"/>
        <w:tblLook w:val="04A0" w:firstRow="1" w:lastRow="0" w:firstColumn="1" w:lastColumn="0" w:noHBand="0" w:noVBand="1"/>
      </w:tblPr>
      <w:tblGrid>
        <w:gridCol w:w="10046"/>
      </w:tblGrid>
      <w:tr w:rsidR="00AC5F15" w:rsidRPr="002F3EF0" w:rsidTr="00A9618B">
        <w:trPr>
          <w:trHeight w:val="3456"/>
        </w:trPr>
        <w:tc>
          <w:tcPr>
            <w:tcW w:w="10046" w:type="dxa"/>
          </w:tcPr>
          <w:p w:rsidR="00AC5F15" w:rsidRPr="002F3EF0" w:rsidRDefault="00AC5F15" w:rsidP="00A9618B">
            <w:pPr>
              <w:pStyle w:val="DocumentName"/>
              <w:rPr>
                <w:rFonts w:asciiTheme="minorHAnsi" w:hAnsiTheme="minorHAnsi"/>
                <w:color w:val="44546A" w:themeColor="text2"/>
                <w:sz w:val="56"/>
                <w:szCs w:val="56"/>
              </w:rPr>
            </w:pPr>
            <w:r w:rsidRPr="002F3EF0">
              <w:rPr>
                <w:rFonts w:asciiTheme="minorHAnsi" w:hAnsiTheme="minorHAnsi"/>
                <w:color w:val="44546A" w:themeColor="text2"/>
                <w:sz w:val="56"/>
                <w:szCs w:val="56"/>
              </w:rPr>
              <w:t>FLATCHAT CONSTRUCTION</w:t>
            </w:r>
          </w:p>
          <w:p w:rsidR="00AC5F15" w:rsidRPr="002F3EF0" w:rsidRDefault="00AC5F15" w:rsidP="00A9618B">
            <w:pPr>
              <w:pStyle w:val="DocumentName"/>
              <w:rPr>
                <w:rFonts w:asciiTheme="minorHAnsi" w:hAnsiTheme="minorHAnsi"/>
                <w:sz w:val="52"/>
                <w:szCs w:val="52"/>
              </w:rPr>
            </w:pPr>
            <w:r>
              <w:rPr>
                <w:rFonts w:asciiTheme="minorHAnsi" w:hAnsiTheme="minorHAnsi"/>
                <w:sz w:val="52"/>
                <w:szCs w:val="52"/>
              </w:rPr>
              <w:t>Civil Works</w:t>
            </w:r>
            <w:r w:rsidRPr="002F3EF0">
              <w:rPr>
                <w:rFonts w:asciiTheme="minorHAnsi" w:hAnsiTheme="minorHAnsi"/>
                <w:sz w:val="52"/>
                <w:szCs w:val="52"/>
              </w:rPr>
              <w:t xml:space="preserve"> Report</w:t>
            </w:r>
          </w:p>
          <w:p w:rsidR="00AC5F15" w:rsidRPr="002F3EF0" w:rsidRDefault="00AC5F15" w:rsidP="00A9618B">
            <w:pPr>
              <w:pStyle w:val="DocumentName"/>
              <w:rPr>
                <w:rFonts w:asciiTheme="minorHAnsi" w:hAnsiTheme="minorHAnsi"/>
                <w:sz w:val="52"/>
                <w:szCs w:val="52"/>
              </w:rPr>
            </w:pPr>
          </w:p>
          <w:p w:rsidR="00AC5F15" w:rsidRPr="002F3EF0" w:rsidRDefault="00AC5F15" w:rsidP="00A9618B">
            <w:pPr>
              <w:pStyle w:val="Footer"/>
              <w:pBdr>
                <w:top w:val="none" w:sz="0" w:space="0" w:color="auto"/>
              </w:pBdr>
              <w:jc w:val="left"/>
              <w:rPr>
                <w:rFonts w:asciiTheme="minorHAnsi" w:hAnsiTheme="minorHAnsi"/>
                <w:color w:val="000000"/>
                <w:sz w:val="22"/>
              </w:rPr>
            </w:pPr>
            <w:r w:rsidRPr="002F3EF0">
              <w:rPr>
                <w:rFonts w:asciiTheme="minorHAnsi" w:hAnsiTheme="minorHAnsi"/>
                <w:color w:val="000000"/>
                <w:sz w:val="22"/>
              </w:rPr>
              <w:t>Helicopter Hangar</w:t>
            </w:r>
          </w:p>
          <w:p w:rsidR="00AC5F15" w:rsidRPr="002F3EF0" w:rsidRDefault="00AC5F15" w:rsidP="00A9618B">
            <w:pPr>
              <w:pStyle w:val="DepartmentName"/>
              <w:rPr>
                <w:rFonts w:asciiTheme="minorHAnsi" w:hAnsiTheme="minorHAnsi"/>
              </w:rPr>
            </w:pPr>
            <w:r w:rsidRPr="002F3EF0">
              <w:rPr>
                <w:rFonts w:asciiTheme="minorHAnsi" w:hAnsiTheme="minorHAnsi"/>
                <w:b/>
                <w:color w:val="000000"/>
                <w:sz w:val="22"/>
                <w:szCs w:val="22"/>
              </w:rPr>
              <w:t>HAMILTON ISLAND, QLD</w:t>
            </w:r>
          </w:p>
          <w:p w:rsidR="00AC5F15" w:rsidRPr="002F3EF0" w:rsidRDefault="00AC5F15" w:rsidP="00A9618B">
            <w:pPr>
              <w:pStyle w:val="DocumentName"/>
              <w:rPr>
                <w:rFonts w:asciiTheme="minorHAnsi" w:hAnsiTheme="minorHAnsi"/>
                <w:sz w:val="52"/>
                <w:szCs w:val="52"/>
              </w:rPr>
            </w:pPr>
          </w:p>
        </w:tc>
      </w:tr>
      <w:tr w:rsidR="00AC5F15" w:rsidRPr="002F3EF0" w:rsidTr="00A9618B">
        <w:trPr>
          <w:trHeight w:val="1580"/>
        </w:trPr>
        <w:tc>
          <w:tcPr>
            <w:tcW w:w="10046" w:type="dxa"/>
          </w:tcPr>
          <w:p w:rsidR="00AC5F15" w:rsidRPr="002F3EF0" w:rsidRDefault="00AC5F15" w:rsidP="00A9618B">
            <w:pPr>
              <w:jc w:val="center"/>
              <w:rPr>
                <w:rFonts w:asciiTheme="minorHAnsi" w:hAnsiTheme="minorHAnsi"/>
                <w:sz w:val="20"/>
                <w:szCs w:val="20"/>
              </w:rPr>
            </w:pPr>
          </w:p>
        </w:tc>
      </w:tr>
      <w:tr w:rsidR="00AC5F15" w:rsidRPr="002F3EF0" w:rsidTr="00A9618B">
        <w:trPr>
          <w:trHeight w:val="246"/>
        </w:trPr>
        <w:tc>
          <w:tcPr>
            <w:tcW w:w="10046" w:type="dxa"/>
          </w:tcPr>
          <w:p w:rsidR="00AC5F15" w:rsidRPr="002F3EF0" w:rsidRDefault="00AC5F15" w:rsidP="00A9618B">
            <w:pPr>
              <w:pStyle w:val="DocumentVersionNo"/>
              <w:rPr>
                <w:rFonts w:asciiTheme="minorHAnsi" w:hAnsiTheme="minorHAnsi"/>
              </w:rPr>
            </w:pPr>
            <w:r w:rsidRPr="002F3EF0">
              <w:rPr>
                <w:rFonts w:asciiTheme="minorHAnsi" w:hAnsiTheme="minorHAnsi"/>
              </w:rPr>
              <w:t>Version No: &lt;</w:t>
            </w:r>
            <w:proofErr w:type="spellStart"/>
            <w:r w:rsidRPr="002F3EF0">
              <w:rPr>
                <w:rFonts w:asciiTheme="minorHAnsi" w:hAnsiTheme="minorHAnsi"/>
              </w:rPr>
              <w:t>n.n</w:t>
            </w:r>
            <w:proofErr w:type="spellEnd"/>
            <w:r w:rsidRPr="002F3EF0">
              <w:rPr>
                <w:rFonts w:asciiTheme="minorHAnsi" w:hAnsiTheme="minorHAnsi"/>
              </w:rPr>
              <w:t>&gt;  Date:&lt;dd-mm-yyyy&gt;</w:t>
            </w:r>
          </w:p>
          <w:p w:rsidR="00AC5F15" w:rsidRPr="002F3EF0" w:rsidRDefault="00AC5F15" w:rsidP="00A9618B">
            <w:pPr>
              <w:pStyle w:val="DocumentVersionNo"/>
              <w:rPr>
                <w:rFonts w:asciiTheme="minorHAnsi" w:hAnsiTheme="minorHAnsi"/>
              </w:rPr>
            </w:pPr>
            <w:r w:rsidRPr="002F3EF0">
              <w:rPr>
                <w:rFonts w:asciiTheme="minorHAnsi" w:hAnsiTheme="minorHAnsi"/>
              </w:rPr>
              <w:t>Copy: Uncontrolled</w:t>
            </w:r>
          </w:p>
        </w:tc>
      </w:tr>
    </w:tbl>
    <w:p w:rsidR="00AC5F15" w:rsidRPr="002F3EF0" w:rsidRDefault="00AC5F15" w:rsidP="00AC5F15">
      <w:pPr>
        <w:pStyle w:val="NotHeading1"/>
        <w:rPr>
          <w:rFonts w:asciiTheme="minorHAnsi" w:hAnsiTheme="minorHAnsi"/>
        </w:rPr>
        <w:sectPr w:rsidR="00AC5F15" w:rsidRPr="002F3EF0" w:rsidSect="005E777C">
          <w:headerReference w:type="even" r:id="rId8"/>
          <w:headerReference w:type="default" r:id="rId9"/>
          <w:footerReference w:type="even" r:id="rId10"/>
          <w:footerReference w:type="default" r:id="rId11"/>
          <w:headerReference w:type="first" r:id="rId12"/>
          <w:pgSz w:w="11906" w:h="16838" w:code="9"/>
          <w:pgMar w:top="1701" w:right="1134" w:bottom="720" w:left="1134" w:header="454" w:footer="454" w:gutter="0"/>
          <w:cols w:space="708"/>
          <w:docGrid w:linePitch="360"/>
        </w:sectPr>
      </w:pPr>
    </w:p>
    <w:p w:rsidR="00AC5F15" w:rsidRPr="002F3EF0" w:rsidRDefault="00AC5F15" w:rsidP="00AC5F15">
      <w:pPr>
        <w:pStyle w:val="NotHeading1"/>
        <w:spacing w:before="120"/>
        <w:rPr>
          <w:rFonts w:asciiTheme="minorHAnsi" w:hAnsiTheme="minorHAnsi"/>
        </w:rPr>
      </w:pPr>
      <w:r w:rsidRPr="002F3EF0">
        <w:rPr>
          <w:rFonts w:asciiTheme="minorHAnsi" w:hAnsiTheme="minorHAnsi"/>
        </w:rPr>
        <w:lastRenderedPageBreak/>
        <w:t>Document Release Notice</w:t>
      </w:r>
    </w:p>
    <w:p w:rsidR="00AC5F15" w:rsidRPr="002F3EF0" w:rsidRDefault="00AC5F15" w:rsidP="00AC5F15">
      <w:pPr>
        <w:rPr>
          <w:rFonts w:asciiTheme="minorHAnsi" w:hAnsiTheme="minorHAnsi"/>
        </w:rPr>
      </w:pPr>
      <w:r w:rsidRPr="002F3EF0">
        <w:rPr>
          <w:rFonts w:asciiTheme="minorHAnsi" w:hAnsiTheme="minorHAnsi"/>
        </w:rPr>
        <w:t xml:space="preserve">This document is the </w:t>
      </w:r>
      <w:r>
        <w:rPr>
          <w:rFonts w:asciiTheme="minorHAnsi" w:hAnsiTheme="minorHAnsi"/>
        </w:rPr>
        <w:t>Civil Works</w:t>
      </w:r>
      <w:r w:rsidRPr="002F3EF0">
        <w:rPr>
          <w:rFonts w:asciiTheme="minorHAnsi" w:hAnsiTheme="minorHAnsi"/>
        </w:rPr>
        <w:t xml:space="preserve"> Report for the Helicopter Hangar Construction: Hamilton Island Project. This document is authorised for release once all signatures have been obtained.</w:t>
      </w:r>
    </w:p>
    <w:tbl>
      <w:tblPr>
        <w:tblW w:w="0" w:type="auto"/>
        <w:tblInd w:w="108" w:type="dxa"/>
        <w:tblLook w:val="01E0" w:firstRow="1" w:lastRow="1" w:firstColumn="1" w:lastColumn="1" w:noHBand="0" w:noVBand="0"/>
      </w:tblPr>
      <w:tblGrid>
        <w:gridCol w:w="1700"/>
        <w:gridCol w:w="4639"/>
        <w:gridCol w:w="1054"/>
        <w:gridCol w:w="520"/>
        <w:gridCol w:w="283"/>
        <w:gridCol w:w="482"/>
        <w:gridCol w:w="307"/>
        <w:gridCol w:w="545"/>
      </w:tblGrid>
      <w:tr w:rsidR="00AC5F15" w:rsidRPr="002F3EF0" w:rsidTr="00A9618B">
        <w:tc>
          <w:tcPr>
            <w:tcW w:w="1722" w:type="dxa"/>
          </w:tcPr>
          <w:p w:rsidR="00AC5F15" w:rsidRPr="002F3EF0" w:rsidRDefault="00AC5F15" w:rsidP="00A9618B">
            <w:pPr>
              <w:pStyle w:val="TableText"/>
              <w:rPr>
                <w:rFonts w:asciiTheme="minorHAnsi" w:hAnsiTheme="minorHAnsi"/>
              </w:rPr>
            </w:pPr>
            <w:r w:rsidRPr="002F3EF0">
              <w:rPr>
                <w:rFonts w:asciiTheme="minorHAnsi" w:hAnsiTheme="minorHAnsi"/>
              </w:rPr>
              <w:t>PREPARED:</w:t>
            </w:r>
          </w:p>
        </w:tc>
        <w:tc>
          <w:tcPr>
            <w:tcW w:w="4779" w:type="dxa"/>
            <w:tcBorders>
              <w:bottom w:val="single" w:sz="4" w:space="0" w:color="auto"/>
            </w:tcBorders>
          </w:tcPr>
          <w:p w:rsidR="00AC5F15" w:rsidRPr="002F3EF0" w:rsidRDefault="00AC5F15" w:rsidP="00A9618B">
            <w:pPr>
              <w:pStyle w:val="TableText"/>
              <w:rPr>
                <w:rFonts w:asciiTheme="minorHAnsi" w:hAnsiTheme="minorHAnsi"/>
              </w:rPr>
            </w:pPr>
          </w:p>
        </w:tc>
        <w:tc>
          <w:tcPr>
            <w:tcW w:w="1071" w:type="dxa"/>
          </w:tcPr>
          <w:p w:rsidR="00AC5F15" w:rsidRPr="002F3EF0" w:rsidRDefault="00AC5F15" w:rsidP="00A9618B">
            <w:pPr>
              <w:pStyle w:val="TableText"/>
              <w:rPr>
                <w:rFonts w:asciiTheme="minorHAnsi" w:hAnsiTheme="minorHAnsi"/>
              </w:rPr>
            </w:pPr>
            <w:r w:rsidRPr="002F3EF0">
              <w:rPr>
                <w:rFonts w:asciiTheme="minorHAnsi" w:hAnsiTheme="minorHAnsi"/>
              </w:rPr>
              <w:t>Date:</w:t>
            </w:r>
          </w:p>
        </w:tc>
        <w:tc>
          <w:tcPr>
            <w:tcW w:w="532" w:type="dxa"/>
            <w:tcBorders>
              <w:bottom w:val="single" w:sz="4" w:space="0" w:color="auto"/>
            </w:tcBorders>
          </w:tcPr>
          <w:p w:rsidR="00AC5F15" w:rsidRPr="002F3EF0" w:rsidRDefault="00AC5F15" w:rsidP="00A9618B">
            <w:pPr>
              <w:pStyle w:val="TableText"/>
              <w:rPr>
                <w:rFonts w:asciiTheme="minorHAnsi" w:hAnsiTheme="minorHAnsi"/>
              </w:rPr>
            </w:pPr>
          </w:p>
        </w:tc>
        <w:tc>
          <w:tcPr>
            <w:tcW w:w="283" w:type="dxa"/>
          </w:tcPr>
          <w:p w:rsidR="00AC5F15" w:rsidRPr="002F3EF0" w:rsidRDefault="00AC5F15" w:rsidP="00A9618B">
            <w:pPr>
              <w:pStyle w:val="TableText"/>
              <w:rPr>
                <w:rFonts w:asciiTheme="minorHAnsi" w:hAnsiTheme="minorHAnsi"/>
              </w:rPr>
            </w:pPr>
            <w:r w:rsidRPr="002F3EF0">
              <w:rPr>
                <w:rFonts w:asciiTheme="minorHAnsi" w:hAnsiTheme="minorHAnsi"/>
              </w:rPr>
              <w:t>-</w:t>
            </w:r>
          </w:p>
        </w:tc>
        <w:tc>
          <w:tcPr>
            <w:tcW w:w="493" w:type="dxa"/>
            <w:tcBorders>
              <w:bottom w:val="single" w:sz="4" w:space="0" w:color="auto"/>
            </w:tcBorders>
          </w:tcPr>
          <w:p w:rsidR="00AC5F15" w:rsidRPr="002F3EF0" w:rsidRDefault="00AC5F15" w:rsidP="00A9618B">
            <w:pPr>
              <w:pStyle w:val="TableText"/>
              <w:rPr>
                <w:rFonts w:asciiTheme="minorHAnsi" w:hAnsiTheme="minorHAnsi"/>
              </w:rPr>
            </w:pPr>
          </w:p>
        </w:tc>
        <w:tc>
          <w:tcPr>
            <w:tcW w:w="308" w:type="dxa"/>
          </w:tcPr>
          <w:p w:rsidR="00AC5F15" w:rsidRPr="002F3EF0" w:rsidRDefault="00AC5F15" w:rsidP="00A9618B">
            <w:pPr>
              <w:pStyle w:val="TableText"/>
              <w:rPr>
                <w:rFonts w:asciiTheme="minorHAnsi" w:hAnsiTheme="minorHAnsi"/>
              </w:rPr>
            </w:pPr>
            <w:r w:rsidRPr="002F3EF0">
              <w:rPr>
                <w:rFonts w:asciiTheme="minorHAnsi" w:hAnsiTheme="minorHAnsi"/>
              </w:rPr>
              <w:t>-</w:t>
            </w:r>
          </w:p>
        </w:tc>
        <w:tc>
          <w:tcPr>
            <w:tcW w:w="558" w:type="dxa"/>
            <w:tcBorders>
              <w:bottom w:val="single" w:sz="4" w:space="0" w:color="auto"/>
            </w:tcBorders>
          </w:tcPr>
          <w:p w:rsidR="00AC5F15" w:rsidRPr="002F3EF0" w:rsidRDefault="00AC5F15" w:rsidP="00A9618B">
            <w:pPr>
              <w:pStyle w:val="TableText"/>
              <w:rPr>
                <w:rFonts w:asciiTheme="minorHAnsi" w:hAnsiTheme="minorHAnsi"/>
              </w:rPr>
            </w:pPr>
          </w:p>
        </w:tc>
      </w:tr>
      <w:tr w:rsidR="00AC5F15" w:rsidRPr="002F3EF0" w:rsidTr="00A9618B">
        <w:trPr>
          <w:trHeight w:val="561"/>
        </w:trPr>
        <w:tc>
          <w:tcPr>
            <w:tcW w:w="1722" w:type="dxa"/>
          </w:tcPr>
          <w:p w:rsidR="00AC5F15" w:rsidRPr="002F3EF0" w:rsidRDefault="00AC5F15" w:rsidP="00A9618B">
            <w:pPr>
              <w:pStyle w:val="TableText"/>
              <w:rPr>
                <w:rFonts w:asciiTheme="minorHAnsi" w:hAnsiTheme="minorHAnsi"/>
              </w:rPr>
            </w:pPr>
            <w:r w:rsidRPr="002F3EF0">
              <w:rPr>
                <w:rFonts w:asciiTheme="minorHAnsi" w:hAnsiTheme="minorHAnsi"/>
              </w:rPr>
              <w:t>(for acceptance)</w:t>
            </w:r>
          </w:p>
        </w:tc>
        <w:tc>
          <w:tcPr>
            <w:tcW w:w="4779" w:type="dxa"/>
            <w:tcBorders>
              <w:top w:val="single" w:sz="4" w:space="0" w:color="auto"/>
            </w:tcBorders>
            <w:vAlign w:val="bottom"/>
          </w:tcPr>
          <w:p w:rsidR="00AC5F15" w:rsidRPr="002F3EF0" w:rsidRDefault="00AC5F15" w:rsidP="00A9618B">
            <w:pPr>
              <w:pStyle w:val="TableText"/>
              <w:jc w:val="center"/>
              <w:rPr>
                <w:rFonts w:asciiTheme="minorHAnsi" w:hAnsiTheme="minorHAnsi"/>
              </w:rPr>
            </w:pPr>
            <w:r w:rsidRPr="003F787D">
              <w:rPr>
                <w:rFonts w:asciiTheme="minorHAnsi" w:hAnsiTheme="minorHAnsi"/>
              </w:rPr>
              <w:t>Civil Works Supervisor</w:t>
            </w:r>
            <w:r w:rsidRPr="002F3EF0">
              <w:rPr>
                <w:rFonts w:asciiTheme="minorHAnsi" w:hAnsiTheme="minorHAnsi"/>
              </w:rPr>
              <w:br/>
            </w:r>
            <w:proofErr w:type="spellStart"/>
            <w:r w:rsidRPr="002F3EF0">
              <w:rPr>
                <w:rFonts w:asciiTheme="minorHAnsi" w:hAnsiTheme="minorHAnsi"/>
              </w:rPr>
              <w:t>Flatchat</w:t>
            </w:r>
            <w:proofErr w:type="spellEnd"/>
            <w:r w:rsidRPr="002F3EF0">
              <w:rPr>
                <w:rFonts w:asciiTheme="minorHAnsi" w:hAnsiTheme="minorHAnsi"/>
              </w:rPr>
              <w:t xml:space="preserve"> Construction</w:t>
            </w:r>
          </w:p>
        </w:tc>
        <w:tc>
          <w:tcPr>
            <w:tcW w:w="1071" w:type="dxa"/>
          </w:tcPr>
          <w:p w:rsidR="00AC5F15" w:rsidRPr="002F3EF0" w:rsidRDefault="00AC5F15" w:rsidP="00A9618B">
            <w:pPr>
              <w:pStyle w:val="TableText"/>
              <w:rPr>
                <w:rFonts w:asciiTheme="minorHAnsi" w:hAnsiTheme="minorHAnsi"/>
              </w:rPr>
            </w:pPr>
          </w:p>
        </w:tc>
        <w:tc>
          <w:tcPr>
            <w:tcW w:w="2174" w:type="dxa"/>
            <w:gridSpan w:val="5"/>
          </w:tcPr>
          <w:p w:rsidR="00AC5F15" w:rsidRPr="002F3EF0" w:rsidRDefault="00AC5F15" w:rsidP="00A9618B">
            <w:pPr>
              <w:pStyle w:val="TableText"/>
              <w:rPr>
                <w:rFonts w:asciiTheme="minorHAnsi" w:hAnsiTheme="minorHAnsi"/>
              </w:rPr>
            </w:pPr>
          </w:p>
        </w:tc>
      </w:tr>
      <w:tr w:rsidR="00AC5F15" w:rsidRPr="002F3EF0" w:rsidTr="00A9618B">
        <w:trPr>
          <w:trHeight w:val="561"/>
        </w:trPr>
        <w:tc>
          <w:tcPr>
            <w:tcW w:w="1722" w:type="dxa"/>
          </w:tcPr>
          <w:p w:rsidR="00AC5F15" w:rsidRPr="002F3EF0" w:rsidRDefault="00AC5F15" w:rsidP="00A9618B">
            <w:pPr>
              <w:pStyle w:val="TableText"/>
              <w:rPr>
                <w:rFonts w:asciiTheme="minorHAnsi" w:hAnsiTheme="minorHAnsi"/>
              </w:rPr>
            </w:pPr>
          </w:p>
        </w:tc>
        <w:tc>
          <w:tcPr>
            <w:tcW w:w="4779" w:type="dxa"/>
            <w:vAlign w:val="bottom"/>
          </w:tcPr>
          <w:p w:rsidR="00AC5F15" w:rsidRPr="002F3EF0" w:rsidRDefault="00AC5F15" w:rsidP="00A9618B">
            <w:pPr>
              <w:pStyle w:val="TableText"/>
              <w:jc w:val="center"/>
              <w:rPr>
                <w:rFonts w:asciiTheme="minorHAnsi" w:hAnsiTheme="minorHAnsi"/>
              </w:rPr>
            </w:pPr>
          </w:p>
        </w:tc>
        <w:tc>
          <w:tcPr>
            <w:tcW w:w="1071" w:type="dxa"/>
          </w:tcPr>
          <w:p w:rsidR="00AC5F15" w:rsidRPr="002F3EF0" w:rsidRDefault="00AC5F15" w:rsidP="00A9618B">
            <w:pPr>
              <w:pStyle w:val="TableText"/>
              <w:rPr>
                <w:rFonts w:asciiTheme="minorHAnsi" w:hAnsiTheme="minorHAnsi"/>
              </w:rPr>
            </w:pPr>
          </w:p>
        </w:tc>
        <w:tc>
          <w:tcPr>
            <w:tcW w:w="2174" w:type="dxa"/>
            <w:gridSpan w:val="5"/>
          </w:tcPr>
          <w:p w:rsidR="00AC5F15" w:rsidRPr="002F3EF0" w:rsidRDefault="00AC5F15" w:rsidP="00A9618B">
            <w:pPr>
              <w:pStyle w:val="TableText"/>
              <w:rPr>
                <w:rFonts w:asciiTheme="minorHAnsi" w:hAnsiTheme="minorHAnsi"/>
              </w:rPr>
            </w:pPr>
          </w:p>
        </w:tc>
      </w:tr>
      <w:tr w:rsidR="00AC5F15" w:rsidRPr="002F3EF0" w:rsidTr="00A9618B">
        <w:tc>
          <w:tcPr>
            <w:tcW w:w="1722" w:type="dxa"/>
          </w:tcPr>
          <w:p w:rsidR="00AC5F15" w:rsidRPr="002F3EF0" w:rsidRDefault="00AC5F15" w:rsidP="00A9618B">
            <w:pPr>
              <w:pStyle w:val="TableText"/>
              <w:rPr>
                <w:rFonts w:asciiTheme="minorHAnsi" w:hAnsiTheme="minorHAnsi"/>
              </w:rPr>
            </w:pPr>
            <w:r w:rsidRPr="002F3EF0">
              <w:rPr>
                <w:rFonts w:asciiTheme="minorHAnsi" w:hAnsiTheme="minorHAnsi"/>
              </w:rPr>
              <w:t>ACCEPTED:</w:t>
            </w:r>
          </w:p>
        </w:tc>
        <w:tc>
          <w:tcPr>
            <w:tcW w:w="4779" w:type="dxa"/>
            <w:tcBorders>
              <w:bottom w:val="single" w:sz="4" w:space="0" w:color="auto"/>
            </w:tcBorders>
          </w:tcPr>
          <w:p w:rsidR="00AC5F15" w:rsidRPr="002F3EF0" w:rsidRDefault="00AC5F15" w:rsidP="00A9618B">
            <w:pPr>
              <w:pStyle w:val="TableText"/>
              <w:rPr>
                <w:rFonts w:asciiTheme="minorHAnsi" w:hAnsiTheme="minorHAnsi"/>
              </w:rPr>
            </w:pPr>
          </w:p>
        </w:tc>
        <w:tc>
          <w:tcPr>
            <w:tcW w:w="1071" w:type="dxa"/>
          </w:tcPr>
          <w:p w:rsidR="00AC5F15" w:rsidRPr="002F3EF0" w:rsidRDefault="00AC5F15" w:rsidP="00A9618B">
            <w:pPr>
              <w:pStyle w:val="TableText"/>
              <w:rPr>
                <w:rFonts w:asciiTheme="minorHAnsi" w:hAnsiTheme="minorHAnsi"/>
              </w:rPr>
            </w:pPr>
            <w:r w:rsidRPr="002F3EF0">
              <w:rPr>
                <w:rFonts w:asciiTheme="minorHAnsi" w:hAnsiTheme="minorHAnsi"/>
              </w:rPr>
              <w:t>Date:</w:t>
            </w:r>
          </w:p>
        </w:tc>
        <w:tc>
          <w:tcPr>
            <w:tcW w:w="532" w:type="dxa"/>
            <w:tcBorders>
              <w:bottom w:val="single" w:sz="4" w:space="0" w:color="auto"/>
            </w:tcBorders>
          </w:tcPr>
          <w:p w:rsidR="00AC5F15" w:rsidRPr="002F3EF0" w:rsidRDefault="00AC5F15" w:rsidP="00A9618B">
            <w:pPr>
              <w:pStyle w:val="TableText"/>
              <w:rPr>
                <w:rFonts w:asciiTheme="minorHAnsi" w:hAnsiTheme="minorHAnsi"/>
              </w:rPr>
            </w:pPr>
          </w:p>
        </w:tc>
        <w:tc>
          <w:tcPr>
            <w:tcW w:w="283" w:type="dxa"/>
          </w:tcPr>
          <w:p w:rsidR="00AC5F15" w:rsidRPr="002F3EF0" w:rsidRDefault="00AC5F15" w:rsidP="00A9618B">
            <w:pPr>
              <w:pStyle w:val="TableText"/>
              <w:rPr>
                <w:rFonts w:asciiTheme="minorHAnsi" w:hAnsiTheme="minorHAnsi"/>
              </w:rPr>
            </w:pPr>
            <w:r w:rsidRPr="002F3EF0">
              <w:rPr>
                <w:rFonts w:asciiTheme="minorHAnsi" w:hAnsiTheme="minorHAnsi"/>
              </w:rPr>
              <w:t>-</w:t>
            </w:r>
          </w:p>
        </w:tc>
        <w:tc>
          <w:tcPr>
            <w:tcW w:w="493" w:type="dxa"/>
            <w:tcBorders>
              <w:bottom w:val="single" w:sz="4" w:space="0" w:color="auto"/>
            </w:tcBorders>
          </w:tcPr>
          <w:p w:rsidR="00AC5F15" w:rsidRPr="002F3EF0" w:rsidRDefault="00AC5F15" w:rsidP="00A9618B">
            <w:pPr>
              <w:pStyle w:val="TableText"/>
              <w:rPr>
                <w:rFonts w:asciiTheme="minorHAnsi" w:hAnsiTheme="minorHAnsi"/>
              </w:rPr>
            </w:pPr>
          </w:p>
        </w:tc>
        <w:tc>
          <w:tcPr>
            <w:tcW w:w="308" w:type="dxa"/>
          </w:tcPr>
          <w:p w:rsidR="00AC5F15" w:rsidRPr="002F3EF0" w:rsidRDefault="00AC5F15" w:rsidP="00A9618B">
            <w:pPr>
              <w:pStyle w:val="TableText"/>
              <w:rPr>
                <w:rFonts w:asciiTheme="minorHAnsi" w:hAnsiTheme="minorHAnsi"/>
              </w:rPr>
            </w:pPr>
            <w:r w:rsidRPr="002F3EF0">
              <w:rPr>
                <w:rFonts w:asciiTheme="minorHAnsi" w:hAnsiTheme="minorHAnsi"/>
              </w:rPr>
              <w:t>-</w:t>
            </w:r>
          </w:p>
        </w:tc>
        <w:tc>
          <w:tcPr>
            <w:tcW w:w="558" w:type="dxa"/>
            <w:tcBorders>
              <w:bottom w:val="single" w:sz="4" w:space="0" w:color="auto"/>
            </w:tcBorders>
          </w:tcPr>
          <w:p w:rsidR="00AC5F15" w:rsidRPr="002F3EF0" w:rsidRDefault="00AC5F15" w:rsidP="00A9618B">
            <w:pPr>
              <w:pStyle w:val="TableText"/>
              <w:rPr>
                <w:rFonts w:asciiTheme="minorHAnsi" w:hAnsiTheme="minorHAnsi"/>
              </w:rPr>
            </w:pPr>
          </w:p>
        </w:tc>
      </w:tr>
      <w:tr w:rsidR="00AC5F15" w:rsidRPr="002F3EF0" w:rsidTr="00A9618B">
        <w:trPr>
          <w:trHeight w:val="561"/>
        </w:trPr>
        <w:tc>
          <w:tcPr>
            <w:tcW w:w="1722" w:type="dxa"/>
          </w:tcPr>
          <w:p w:rsidR="00AC5F15" w:rsidRPr="002F3EF0" w:rsidRDefault="00AC5F15" w:rsidP="00A9618B">
            <w:pPr>
              <w:pStyle w:val="TableText"/>
              <w:rPr>
                <w:rFonts w:asciiTheme="minorHAnsi" w:hAnsiTheme="minorHAnsi"/>
              </w:rPr>
            </w:pPr>
            <w:r w:rsidRPr="002F3EF0">
              <w:rPr>
                <w:rFonts w:asciiTheme="minorHAnsi" w:hAnsiTheme="minorHAnsi"/>
              </w:rPr>
              <w:t>(for release)</w:t>
            </w:r>
          </w:p>
        </w:tc>
        <w:tc>
          <w:tcPr>
            <w:tcW w:w="4779" w:type="dxa"/>
            <w:tcBorders>
              <w:top w:val="single" w:sz="4" w:space="0" w:color="auto"/>
            </w:tcBorders>
            <w:vAlign w:val="bottom"/>
          </w:tcPr>
          <w:p w:rsidR="00AC5F15" w:rsidRPr="002F3EF0" w:rsidRDefault="00AC5F15" w:rsidP="00A9618B">
            <w:pPr>
              <w:pStyle w:val="TableText"/>
              <w:jc w:val="center"/>
              <w:rPr>
                <w:rFonts w:asciiTheme="minorHAnsi" w:hAnsiTheme="minorHAnsi"/>
              </w:rPr>
            </w:pPr>
            <w:r w:rsidRPr="002F3EF0">
              <w:rPr>
                <w:rFonts w:asciiTheme="minorHAnsi" w:hAnsiTheme="minorHAnsi"/>
              </w:rPr>
              <w:t xml:space="preserve">Project Manager </w:t>
            </w:r>
            <w:r w:rsidRPr="002F3EF0">
              <w:rPr>
                <w:rFonts w:asciiTheme="minorHAnsi" w:hAnsiTheme="minorHAnsi"/>
              </w:rPr>
              <w:br/>
            </w:r>
            <w:proofErr w:type="spellStart"/>
            <w:r w:rsidRPr="002F3EF0">
              <w:rPr>
                <w:rFonts w:asciiTheme="minorHAnsi" w:hAnsiTheme="minorHAnsi"/>
              </w:rPr>
              <w:t>Flatchat</w:t>
            </w:r>
            <w:proofErr w:type="spellEnd"/>
            <w:r w:rsidRPr="002F3EF0">
              <w:rPr>
                <w:rFonts w:asciiTheme="minorHAnsi" w:hAnsiTheme="minorHAnsi"/>
              </w:rPr>
              <w:t xml:space="preserve"> Construction</w:t>
            </w:r>
          </w:p>
        </w:tc>
        <w:tc>
          <w:tcPr>
            <w:tcW w:w="1071" w:type="dxa"/>
          </w:tcPr>
          <w:p w:rsidR="00AC5F15" w:rsidRPr="002F3EF0" w:rsidRDefault="00AC5F15" w:rsidP="00A9618B">
            <w:pPr>
              <w:pStyle w:val="TableText"/>
              <w:rPr>
                <w:rFonts w:asciiTheme="minorHAnsi" w:hAnsiTheme="minorHAnsi"/>
              </w:rPr>
            </w:pPr>
          </w:p>
        </w:tc>
        <w:tc>
          <w:tcPr>
            <w:tcW w:w="2174" w:type="dxa"/>
            <w:gridSpan w:val="5"/>
          </w:tcPr>
          <w:p w:rsidR="00AC5F15" w:rsidRPr="002F3EF0" w:rsidRDefault="00AC5F15" w:rsidP="00A9618B">
            <w:pPr>
              <w:pStyle w:val="TableText"/>
              <w:rPr>
                <w:rFonts w:asciiTheme="minorHAnsi" w:hAnsiTheme="minorHAnsi"/>
              </w:rPr>
            </w:pPr>
          </w:p>
        </w:tc>
      </w:tr>
    </w:tbl>
    <w:p w:rsidR="00AC5F15" w:rsidRPr="002F3EF0" w:rsidRDefault="00AC5F15" w:rsidP="00AC5F15">
      <w:pPr>
        <w:pStyle w:val="NotHeading1"/>
        <w:rPr>
          <w:rFonts w:asciiTheme="minorHAnsi" w:hAnsiTheme="minorHAnsi"/>
        </w:rPr>
      </w:pPr>
    </w:p>
    <w:p w:rsidR="00AC5F15" w:rsidRPr="002F3EF0" w:rsidRDefault="00AC5F15" w:rsidP="00AC5F15">
      <w:pPr>
        <w:pStyle w:val="NotHeading1"/>
        <w:rPr>
          <w:rFonts w:asciiTheme="minorHAnsi" w:hAnsiTheme="minorHAnsi"/>
        </w:rPr>
        <w:sectPr w:rsidR="00AC5F15" w:rsidRPr="002F3EF0" w:rsidSect="005E777C">
          <w:pgSz w:w="11906" w:h="16838" w:code="9"/>
          <w:pgMar w:top="1843" w:right="1134" w:bottom="720" w:left="1134" w:header="454" w:footer="454" w:gutter="0"/>
          <w:cols w:space="708"/>
          <w:docGrid w:linePitch="360"/>
        </w:sectPr>
      </w:pPr>
    </w:p>
    <w:p w:rsidR="00AC5F15" w:rsidRPr="002F3EF0" w:rsidRDefault="00AC5F15" w:rsidP="00AC5F15">
      <w:pPr>
        <w:pStyle w:val="TOCHeading"/>
        <w:rPr>
          <w:rFonts w:asciiTheme="minorHAnsi" w:hAnsiTheme="minorHAnsi"/>
        </w:rPr>
      </w:pPr>
      <w:r w:rsidRPr="002F3EF0">
        <w:rPr>
          <w:rFonts w:asciiTheme="minorHAnsi" w:hAnsiTheme="minorHAnsi"/>
        </w:rPr>
        <w:lastRenderedPageBreak/>
        <w:t>Table of Contents</w:t>
      </w:r>
    </w:p>
    <w:p w:rsidR="00AC5F15" w:rsidRDefault="00AC5F15" w:rsidP="00AC5F15">
      <w:pPr>
        <w:pStyle w:val="TOC1"/>
        <w:rPr>
          <w:rFonts w:asciiTheme="minorHAnsi" w:eastAsiaTheme="minorEastAsia" w:hAnsiTheme="minorHAnsi" w:cstheme="minorBidi"/>
          <w:b w:val="0"/>
        </w:rPr>
      </w:pPr>
      <w:r w:rsidRPr="00EA027A">
        <w:rPr>
          <w:rFonts w:asciiTheme="minorHAnsi" w:hAnsiTheme="minorHAnsi"/>
        </w:rPr>
        <w:fldChar w:fldCharType="begin"/>
      </w:r>
      <w:r w:rsidRPr="00EA027A">
        <w:rPr>
          <w:rFonts w:asciiTheme="minorHAnsi" w:hAnsiTheme="minorHAnsi"/>
        </w:rPr>
        <w:instrText xml:space="preserve"> TOC \h \z \t "Heading 1,1,Heading 2,2,Heading 3,3,Heading 7,1,Heading 8,2,Heading 9,3,Heading,1" </w:instrText>
      </w:r>
      <w:r w:rsidRPr="00EA027A">
        <w:rPr>
          <w:rFonts w:asciiTheme="minorHAnsi" w:hAnsiTheme="minorHAnsi"/>
        </w:rPr>
        <w:fldChar w:fldCharType="separate"/>
      </w:r>
      <w:hyperlink w:anchor="_Toc434323344" w:history="1">
        <w:r w:rsidRPr="008E02C3">
          <w:rPr>
            <w:rStyle w:val="Hyperlink"/>
          </w:rPr>
          <w:t>1 Executive Summary</w:t>
        </w:r>
        <w:r>
          <w:rPr>
            <w:webHidden/>
          </w:rPr>
          <w:tab/>
        </w:r>
        <w:r>
          <w:rPr>
            <w:webHidden/>
          </w:rPr>
          <w:fldChar w:fldCharType="begin"/>
        </w:r>
        <w:r>
          <w:rPr>
            <w:webHidden/>
          </w:rPr>
          <w:instrText xml:space="preserve"> PAGEREF _Toc434323344 \h </w:instrText>
        </w:r>
        <w:r>
          <w:rPr>
            <w:webHidden/>
          </w:rPr>
        </w:r>
        <w:r>
          <w:rPr>
            <w:webHidden/>
          </w:rPr>
          <w:fldChar w:fldCharType="separate"/>
        </w:r>
        <w:r>
          <w:rPr>
            <w:webHidden/>
          </w:rPr>
          <w:t>4</w:t>
        </w:r>
        <w:r>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45" w:history="1">
        <w:r w:rsidR="00AC5F15" w:rsidRPr="008E02C3">
          <w:rPr>
            <w:rStyle w:val="Hyperlink"/>
          </w:rPr>
          <w:t>1.1 Background</w:t>
        </w:r>
        <w:r w:rsidR="00AC5F15">
          <w:rPr>
            <w:webHidden/>
          </w:rPr>
          <w:tab/>
        </w:r>
        <w:r w:rsidR="00AC5F15">
          <w:rPr>
            <w:webHidden/>
          </w:rPr>
          <w:fldChar w:fldCharType="begin"/>
        </w:r>
        <w:r w:rsidR="00AC5F15">
          <w:rPr>
            <w:webHidden/>
          </w:rPr>
          <w:instrText xml:space="preserve"> PAGEREF _Toc434323345 \h </w:instrText>
        </w:r>
        <w:r w:rsidR="00AC5F15">
          <w:rPr>
            <w:webHidden/>
          </w:rPr>
        </w:r>
        <w:r w:rsidR="00AC5F15">
          <w:rPr>
            <w:webHidden/>
          </w:rPr>
          <w:fldChar w:fldCharType="separate"/>
        </w:r>
        <w:r w:rsidR="00AC5F15">
          <w:rPr>
            <w:webHidden/>
          </w:rPr>
          <w:t>4</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46" w:history="1">
        <w:r w:rsidR="00AC5F15" w:rsidRPr="008E02C3">
          <w:rPr>
            <w:rStyle w:val="Hyperlink"/>
          </w:rPr>
          <w:t>1.2 Assumptions</w:t>
        </w:r>
        <w:r w:rsidR="00AC5F15">
          <w:rPr>
            <w:webHidden/>
          </w:rPr>
          <w:tab/>
        </w:r>
        <w:r w:rsidR="00AC5F15">
          <w:rPr>
            <w:webHidden/>
          </w:rPr>
          <w:fldChar w:fldCharType="begin"/>
        </w:r>
        <w:r w:rsidR="00AC5F15">
          <w:rPr>
            <w:webHidden/>
          </w:rPr>
          <w:instrText xml:space="preserve"> PAGEREF _Toc434323346 \h </w:instrText>
        </w:r>
        <w:r w:rsidR="00AC5F15">
          <w:rPr>
            <w:webHidden/>
          </w:rPr>
        </w:r>
        <w:r w:rsidR="00AC5F15">
          <w:rPr>
            <w:webHidden/>
          </w:rPr>
          <w:fldChar w:fldCharType="separate"/>
        </w:r>
        <w:r w:rsidR="00AC5F15">
          <w:rPr>
            <w:webHidden/>
          </w:rPr>
          <w:t>4</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47" w:history="1">
        <w:r w:rsidR="00AC5F15" w:rsidRPr="008E02C3">
          <w:rPr>
            <w:rStyle w:val="Hyperlink"/>
          </w:rPr>
          <w:t>1.3 Summary of Findings</w:t>
        </w:r>
        <w:r w:rsidR="00AC5F15">
          <w:rPr>
            <w:webHidden/>
          </w:rPr>
          <w:tab/>
        </w:r>
        <w:r w:rsidR="00AC5F15">
          <w:rPr>
            <w:webHidden/>
          </w:rPr>
          <w:fldChar w:fldCharType="begin"/>
        </w:r>
        <w:r w:rsidR="00AC5F15">
          <w:rPr>
            <w:webHidden/>
          </w:rPr>
          <w:instrText xml:space="preserve"> PAGEREF _Toc434323347 \h </w:instrText>
        </w:r>
        <w:r w:rsidR="00AC5F15">
          <w:rPr>
            <w:webHidden/>
          </w:rPr>
        </w:r>
        <w:r w:rsidR="00AC5F15">
          <w:rPr>
            <w:webHidden/>
          </w:rPr>
          <w:fldChar w:fldCharType="separate"/>
        </w:r>
        <w:r w:rsidR="00AC5F15">
          <w:rPr>
            <w:webHidden/>
          </w:rPr>
          <w:t>4</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48" w:history="1">
        <w:r w:rsidR="00AC5F15" w:rsidRPr="008E02C3">
          <w:rPr>
            <w:rStyle w:val="Hyperlink"/>
          </w:rPr>
          <w:t>1.4 Recommendations</w:t>
        </w:r>
        <w:r w:rsidR="00AC5F15">
          <w:rPr>
            <w:webHidden/>
          </w:rPr>
          <w:tab/>
        </w:r>
        <w:r w:rsidR="00AC5F15">
          <w:rPr>
            <w:webHidden/>
          </w:rPr>
          <w:fldChar w:fldCharType="begin"/>
        </w:r>
        <w:r w:rsidR="00AC5F15">
          <w:rPr>
            <w:webHidden/>
          </w:rPr>
          <w:instrText xml:space="preserve"> PAGEREF _Toc434323348 \h </w:instrText>
        </w:r>
        <w:r w:rsidR="00AC5F15">
          <w:rPr>
            <w:webHidden/>
          </w:rPr>
        </w:r>
        <w:r w:rsidR="00AC5F15">
          <w:rPr>
            <w:webHidden/>
          </w:rPr>
          <w:fldChar w:fldCharType="separate"/>
        </w:r>
        <w:r w:rsidR="00AC5F15">
          <w:rPr>
            <w:webHidden/>
          </w:rPr>
          <w:t>4</w:t>
        </w:r>
        <w:r w:rsidR="00AC5F15">
          <w:rPr>
            <w:webHidden/>
          </w:rPr>
          <w:fldChar w:fldCharType="end"/>
        </w:r>
      </w:hyperlink>
    </w:p>
    <w:p w:rsidR="00AC5F15" w:rsidRDefault="00492A6A" w:rsidP="00AC5F15">
      <w:pPr>
        <w:pStyle w:val="TOC1"/>
        <w:rPr>
          <w:rFonts w:asciiTheme="minorHAnsi" w:eastAsiaTheme="minorEastAsia" w:hAnsiTheme="minorHAnsi" w:cstheme="minorBidi"/>
          <w:b w:val="0"/>
        </w:rPr>
      </w:pPr>
      <w:hyperlink w:anchor="_Toc434323349" w:history="1">
        <w:r w:rsidR="00AC5F15" w:rsidRPr="008E02C3">
          <w:rPr>
            <w:rStyle w:val="Hyperlink"/>
          </w:rPr>
          <w:t>2 Introduction</w:t>
        </w:r>
        <w:r w:rsidR="00AC5F15">
          <w:rPr>
            <w:webHidden/>
          </w:rPr>
          <w:tab/>
        </w:r>
        <w:r w:rsidR="00AC5F15">
          <w:rPr>
            <w:webHidden/>
          </w:rPr>
          <w:fldChar w:fldCharType="begin"/>
        </w:r>
        <w:r w:rsidR="00AC5F15">
          <w:rPr>
            <w:webHidden/>
          </w:rPr>
          <w:instrText xml:space="preserve"> PAGEREF _Toc434323349 \h </w:instrText>
        </w:r>
        <w:r w:rsidR="00AC5F15">
          <w:rPr>
            <w:webHidden/>
          </w:rPr>
        </w:r>
        <w:r w:rsidR="00AC5F15">
          <w:rPr>
            <w:webHidden/>
          </w:rPr>
          <w:fldChar w:fldCharType="separate"/>
        </w:r>
        <w:r w:rsidR="00AC5F15">
          <w:rPr>
            <w:webHidden/>
          </w:rPr>
          <w:t>5</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50" w:history="1">
        <w:r w:rsidR="00AC5F15" w:rsidRPr="008E02C3">
          <w:rPr>
            <w:rStyle w:val="Hyperlink"/>
          </w:rPr>
          <w:t>2.1 Background to the Hamilton Island Helicopter Hangar Project</w:t>
        </w:r>
        <w:r w:rsidR="00AC5F15">
          <w:rPr>
            <w:webHidden/>
          </w:rPr>
          <w:tab/>
        </w:r>
        <w:r w:rsidR="00AC5F15">
          <w:rPr>
            <w:webHidden/>
          </w:rPr>
          <w:fldChar w:fldCharType="begin"/>
        </w:r>
        <w:r w:rsidR="00AC5F15">
          <w:rPr>
            <w:webHidden/>
          </w:rPr>
          <w:instrText xml:space="preserve"> PAGEREF _Toc434323350 \h </w:instrText>
        </w:r>
        <w:r w:rsidR="00AC5F15">
          <w:rPr>
            <w:webHidden/>
          </w:rPr>
        </w:r>
        <w:r w:rsidR="00AC5F15">
          <w:rPr>
            <w:webHidden/>
          </w:rPr>
          <w:fldChar w:fldCharType="separate"/>
        </w:r>
        <w:r w:rsidR="00AC5F15">
          <w:rPr>
            <w:webHidden/>
          </w:rPr>
          <w:t>5</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51" w:history="1">
        <w:r w:rsidR="00AC5F15" w:rsidRPr="008E02C3">
          <w:rPr>
            <w:rStyle w:val="Hyperlink"/>
          </w:rPr>
          <w:t>2.2 Civil Work Tasks Review</w:t>
        </w:r>
        <w:r w:rsidR="00AC5F15">
          <w:rPr>
            <w:webHidden/>
          </w:rPr>
          <w:tab/>
        </w:r>
        <w:r w:rsidR="00AC5F15">
          <w:rPr>
            <w:webHidden/>
          </w:rPr>
          <w:fldChar w:fldCharType="begin"/>
        </w:r>
        <w:r w:rsidR="00AC5F15">
          <w:rPr>
            <w:webHidden/>
          </w:rPr>
          <w:instrText xml:space="preserve"> PAGEREF _Toc434323351 \h </w:instrText>
        </w:r>
        <w:r w:rsidR="00AC5F15">
          <w:rPr>
            <w:webHidden/>
          </w:rPr>
        </w:r>
        <w:r w:rsidR="00AC5F15">
          <w:rPr>
            <w:webHidden/>
          </w:rPr>
          <w:fldChar w:fldCharType="separate"/>
        </w:r>
        <w:r w:rsidR="00AC5F15">
          <w:rPr>
            <w:webHidden/>
          </w:rPr>
          <w:t>5</w:t>
        </w:r>
        <w:r w:rsidR="00AC5F15">
          <w:rPr>
            <w:webHidden/>
          </w:rPr>
          <w:fldChar w:fldCharType="end"/>
        </w:r>
      </w:hyperlink>
    </w:p>
    <w:p w:rsidR="00AC5F15" w:rsidRDefault="00492A6A" w:rsidP="00AC5F15">
      <w:pPr>
        <w:pStyle w:val="TOC1"/>
        <w:rPr>
          <w:rFonts w:asciiTheme="minorHAnsi" w:eastAsiaTheme="minorEastAsia" w:hAnsiTheme="minorHAnsi" w:cstheme="minorBidi"/>
          <w:b w:val="0"/>
        </w:rPr>
      </w:pPr>
      <w:hyperlink w:anchor="_Toc434323352" w:history="1">
        <w:r w:rsidR="00AC5F15" w:rsidRPr="008E02C3">
          <w:rPr>
            <w:rStyle w:val="Hyperlink"/>
          </w:rPr>
          <w:t>3 Civil Works Plan Documentation</w:t>
        </w:r>
        <w:r w:rsidR="00AC5F15">
          <w:rPr>
            <w:webHidden/>
          </w:rPr>
          <w:tab/>
        </w:r>
        <w:r w:rsidR="00AC5F15">
          <w:rPr>
            <w:webHidden/>
          </w:rPr>
          <w:fldChar w:fldCharType="begin"/>
        </w:r>
        <w:r w:rsidR="00AC5F15">
          <w:rPr>
            <w:webHidden/>
          </w:rPr>
          <w:instrText xml:space="preserve"> PAGEREF _Toc434323352 \h </w:instrText>
        </w:r>
        <w:r w:rsidR="00AC5F15">
          <w:rPr>
            <w:webHidden/>
          </w:rPr>
        </w:r>
        <w:r w:rsidR="00AC5F15">
          <w:rPr>
            <w:webHidden/>
          </w:rPr>
          <w:fldChar w:fldCharType="separate"/>
        </w:r>
        <w:r w:rsidR="00AC5F15">
          <w:rPr>
            <w:webHidden/>
          </w:rPr>
          <w:t>5</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53" w:history="1">
        <w:r w:rsidR="00AC5F15" w:rsidRPr="008E02C3">
          <w:rPr>
            <w:rStyle w:val="Hyperlink"/>
          </w:rPr>
          <w:t>3.1 Execution of the Plan</w:t>
        </w:r>
        <w:r w:rsidR="00AC5F15">
          <w:rPr>
            <w:webHidden/>
          </w:rPr>
          <w:tab/>
        </w:r>
        <w:r w:rsidR="00AC5F15">
          <w:rPr>
            <w:webHidden/>
          </w:rPr>
          <w:fldChar w:fldCharType="begin"/>
        </w:r>
        <w:r w:rsidR="00AC5F15">
          <w:rPr>
            <w:webHidden/>
          </w:rPr>
          <w:instrText xml:space="preserve"> PAGEREF _Toc434323353 \h </w:instrText>
        </w:r>
        <w:r w:rsidR="00AC5F15">
          <w:rPr>
            <w:webHidden/>
          </w:rPr>
        </w:r>
        <w:r w:rsidR="00AC5F15">
          <w:rPr>
            <w:webHidden/>
          </w:rPr>
          <w:fldChar w:fldCharType="separate"/>
        </w:r>
        <w:r w:rsidR="00AC5F15">
          <w:rPr>
            <w:webHidden/>
          </w:rPr>
          <w:t>5</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54" w:history="1">
        <w:r w:rsidR="00AC5F15" w:rsidRPr="008E02C3">
          <w:rPr>
            <w:rStyle w:val="Hyperlink"/>
          </w:rPr>
          <w:t>3.2 Maintenance of Site Records</w:t>
        </w:r>
        <w:r w:rsidR="00AC5F15">
          <w:rPr>
            <w:webHidden/>
          </w:rPr>
          <w:tab/>
        </w:r>
        <w:r w:rsidR="00AC5F15">
          <w:rPr>
            <w:webHidden/>
          </w:rPr>
          <w:fldChar w:fldCharType="begin"/>
        </w:r>
        <w:r w:rsidR="00AC5F15">
          <w:rPr>
            <w:webHidden/>
          </w:rPr>
          <w:instrText xml:space="preserve"> PAGEREF _Toc434323354 \h </w:instrText>
        </w:r>
        <w:r w:rsidR="00AC5F15">
          <w:rPr>
            <w:webHidden/>
          </w:rPr>
        </w:r>
        <w:r w:rsidR="00AC5F15">
          <w:rPr>
            <w:webHidden/>
          </w:rPr>
          <w:fldChar w:fldCharType="separate"/>
        </w:r>
        <w:r w:rsidR="00AC5F15">
          <w:rPr>
            <w:webHidden/>
          </w:rPr>
          <w:t>6</w:t>
        </w:r>
        <w:r w:rsidR="00AC5F15">
          <w:rPr>
            <w:webHidden/>
          </w:rPr>
          <w:fldChar w:fldCharType="end"/>
        </w:r>
      </w:hyperlink>
    </w:p>
    <w:p w:rsidR="00AC5F15" w:rsidRDefault="00492A6A" w:rsidP="00AC5F15">
      <w:pPr>
        <w:pStyle w:val="TOC1"/>
        <w:rPr>
          <w:rFonts w:asciiTheme="minorHAnsi" w:eastAsiaTheme="minorEastAsia" w:hAnsiTheme="minorHAnsi" w:cstheme="minorBidi"/>
          <w:b w:val="0"/>
        </w:rPr>
      </w:pPr>
      <w:hyperlink w:anchor="_Toc434323355" w:history="1">
        <w:r w:rsidR="00AC5F15" w:rsidRPr="008E02C3">
          <w:rPr>
            <w:rStyle w:val="Hyperlink"/>
          </w:rPr>
          <w:t>4 Site Task Management</w:t>
        </w:r>
        <w:r w:rsidR="00AC5F15">
          <w:rPr>
            <w:webHidden/>
          </w:rPr>
          <w:tab/>
        </w:r>
        <w:r w:rsidR="00AC5F15">
          <w:rPr>
            <w:webHidden/>
          </w:rPr>
          <w:fldChar w:fldCharType="begin"/>
        </w:r>
        <w:r w:rsidR="00AC5F15">
          <w:rPr>
            <w:webHidden/>
          </w:rPr>
          <w:instrText xml:space="preserve"> PAGEREF _Toc434323355 \h </w:instrText>
        </w:r>
        <w:r w:rsidR="00AC5F15">
          <w:rPr>
            <w:webHidden/>
          </w:rPr>
        </w:r>
        <w:r w:rsidR="00AC5F15">
          <w:rPr>
            <w:webHidden/>
          </w:rPr>
          <w:fldChar w:fldCharType="separate"/>
        </w:r>
        <w:r w:rsidR="00AC5F15">
          <w:rPr>
            <w:webHidden/>
          </w:rPr>
          <w:t>6</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56" w:history="1">
        <w:r w:rsidR="00AC5F15" w:rsidRPr="008E02C3">
          <w:rPr>
            <w:rStyle w:val="Hyperlink"/>
          </w:rPr>
          <w:t>4.1 Planning and Scoping</w:t>
        </w:r>
        <w:r w:rsidR="00AC5F15">
          <w:rPr>
            <w:webHidden/>
          </w:rPr>
          <w:tab/>
        </w:r>
        <w:r w:rsidR="00AC5F15">
          <w:rPr>
            <w:webHidden/>
          </w:rPr>
          <w:fldChar w:fldCharType="begin"/>
        </w:r>
        <w:r w:rsidR="00AC5F15">
          <w:rPr>
            <w:webHidden/>
          </w:rPr>
          <w:instrText xml:space="preserve"> PAGEREF _Toc434323356 \h </w:instrText>
        </w:r>
        <w:r w:rsidR="00AC5F15">
          <w:rPr>
            <w:webHidden/>
          </w:rPr>
        </w:r>
        <w:r w:rsidR="00AC5F15">
          <w:rPr>
            <w:webHidden/>
          </w:rPr>
          <w:fldChar w:fldCharType="separate"/>
        </w:r>
        <w:r w:rsidR="00AC5F15">
          <w:rPr>
            <w:webHidden/>
          </w:rPr>
          <w:t>6</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57" w:history="1">
        <w:r w:rsidR="00AC5F15" w:rsidRPr="008E02C3">
          <w:rPr>
            <w:rStyle w:val="Hyperlink"/>
          </w:rPr>
          <w:t>4.2 Stakeholder Management</w:t>
        </w:r>
        <w:r w:rsidR="00AC5F15">
          <w:rPr>
            <w:webHidden/>
          </w:rPr>
          <w:tab/>
        </w:r>
        <w:r w:rsidR="00AC5F15">
          <w:rPr>
            <w:webHidden/>
          </w:rPr>
          <w:fldChar w:fldCharType="begin"/>
        </w:r>
        <w:r w:rsidR="00AC5F15">
          <w:rPr>
            <w:webHidden/>
          </w:rPr>
          <w:instrText xml:space="preserve"> PAGEREF _Toc434323357 \h </w:instrText>
        </w:r>
        <w:r w:rsidR="00AC5F15">
          <w:rPr>
            <w:webHidden/>
          </w:rPr>
        </w:r>
        <w:r w:rsidR="00AC5F15">
          <w:rPr>
            <w:webHidden/>
          </w:rPr>
          <w:fldChar w:fldCharType="separate"/>
        </w:r>
        <w:r w:rsidR="00AC5F15">
          <w:rPr>
            <w:webHidden/>
          </w:rPr>
          <w:t>6</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58" w:history="1">
        <w:r w:rsidR="00AC5F15" w:rsidRPr="008E02C3">
          <w:rPr>
            <w:rStyle w:val="Hyperlink"/>
          </w:rPr>
          <w:t>4.3 Risk Management</w:t>
        </w:r>
        <w:r w:rsidR="00AC5F15">
          <w:rPr>
            <w:webHidden/>
          </w:rPr>
          <w:tab/>
        </w:r>
        <w:r w:rsidR="00AC5F15">
          <w:rPr>
            <w:webHidden/>
          </w:rPr>
          <w:fldChar w:fldCharType="begin"/>
        </w:r>
        <w:r w:rsidR="00AC5F15">
          <w:rPr>
            <w:webHidden/>
          </w:rPr>
          <w:instrText xml:space="preserve"> PAGEREF _Toc434323358 \h </w:instrText>
        </w:r>
        <w:r w:rsidR="00AC5F15">
          <w:rPr>
            <w:webHidden/>
          </w:rPr>
        </w:r>
        <w:r w:rsidR="00AC5F15">
          <w:rPr>
            <w:webHidden/>
          </w:rPr>
          <w:fldChar w:fldCharType="separate"/>
        </w:r>
        <w:r w:rsidR="00AC5F15">
          <w:rPr>
            <w:webHidden/>
          </w:rPr>
          <w:t>7</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59" w:history="1">
        <w:r w:rsidR="00AC5F15" w:rsidRPr="008E02C3">
          <w:rPr>
            <w:rStyle w:val="Hyperlink"/>
          </w:rPr>
          <w:t>4.4 Issues Management</w:t>
        </w:r>
        <w:r w:rsidR="00AC5F15">
          <w:rPr>
            <w:webHidden/>
          </w:rPr>
          <w:tab/>
        </w:r>
        <w:r w:rsidR="00AC5F15">
          <w:rPr>
            <w:webHidden/>
          </w:rPr>
          <w:fldChar w:fldCharType="begin"/>
        </w:r>
        <w:r w:rsidR="00AC5F15">
          <w:rPr>
            <w:webHidden/>
          </w:rPr>
          <w:instrText xml:space="preserve"> PAGEREF _Toc434323359 \h </w:instrText>
        </w:r>
        <w:r w:rsidR="00AC5F15">
          <w:rPr>
            <w:webHidden/>
          </w:rPr>
        </w:r>
        <w:r w:rsidR="00AC5F15">
          <w:rPr>
            <w:webHidden/>
          </w:rPr>
          <w:fldChar w:fldCharType="separate"/>
        </w:r>
        <w:r w:rsidR="00AC5F15">
          <w:rPr>
            <w:webHidden/>
          </w:rPr>
          <w:t>7</w:t>
        </w:r>
        <w:r w:rsidR="00AC5F15">
          <w:rPr>
            <w:webHidden/>
          </w:rPr>
          <w:fldChar w:fldCharType="end"/>
        </w:r>
      </w:hyperlink>
    </w:p>
    <w:p w:rsidR="00AC5F15" w:rsidRDefault="00492A6A" w:rsidP="00AC5F15">
      <w:pPr>
        <w:pStyle w:val="TOC3"/>
        <w:rPr>
          <w:rFonts w:asciiTheme="minorHAnsi" w:eastAsiaTheme="minorEastAsia" w:hAnsiTheme="minorHAnsi" w:cstheme="minorBidi"/>
          <w:iCs w:val="0"/>
        </w:rPr>
      </w:pPr>
      <w:hyperlink w:anchor="_Toc434323360" w:history="1">
        <w:r w:rsidR="00AC5F15" w:rsidRPr="008E02C3">
          <w:rPr>
            <w:rStyle w:val="Hyperlink"/>
          </w:rPr>
          <w:t>4.4.1 Performance Gaps</w:t>
        </w:r>
        <w:r w:rsidR="00AC5F15">
          <w:rPr>
            <w:webHidden/>
          </w:rPr>
          <w:tab/>
        </w:r>
        <w:r w:rsidR="00AC5F15">
          <w:rPr>
            <w:webHidden/>
          </w:rPr>
          <w:fldChar w:fldCharType="begin"/>
        </w:r>
        <w:r w:rsidR="00AC5F15">
          <w:rPr>
            <w:webHidden/>
          </w:rPr>
          <w:instrText xml:space="preserve"> PAGEREF _Toc434323360 \h </w:instrText>
        </w:r>
        <w:r w:rsidR="00AC5F15">
          <w:rPr>
            <w:webHidden/>
          </w:rPr>
        </w:r>
        <w:r w:rsidR="00AC5F15">
          <w:rPr>
            <w:webHidden/>
          </w:rPr>
          <w:fldChar w:fldCharType="separate"/>
        </w:r>
        <w:r w:rsidR="00AC5F15">
          <w:rPr>
            <w:webHidden/>
          </w:rPr>
          <w:t>7</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61" w:history="1">
        <w:r w:rsidR="00AC5F15" w:rsidRPr="008E02C3">
          <w:rPr>
            <w:rStyle w:val="Hyperlink"/>
          </w:rPr>
          <w:t>4.5 Resource Management</w:t>
        </w:r>
        <w:r w:rsidR="00AC5F15">
          <w:rPr>
            <w:webHidden/>
          </w:rPr>
          <w:tab/>
        </w:r>
        <w:r w:rsidR="00AC5F15">
          <w:rPr>
            <w:webHidden/>
          </w:rPr>
          <w:fldChar w:fldCharType="begin"/>
        </w:r>
        <w:r w:rsidR="00AC5F15">
          <w:rPr>
            <w:webHidden/>
          </w:rPr>
          <w:instrText xml:space="preserve"> PAGEREF _Toc434323361 \h </w:instrText>
        </w:r>
        <w:r w:rsidR="00AC5F15">
          <w:rPr>
            <w:webHidden/>
          </w:rPr>
        </w:r>
        <w:r w:rsidR="00AC5F15">
          <w:rPr>
            <w:webHidden/>
          </w:rPr>
          <w:fldChar w:fldCharType="separate"/>
        </w:r>
        <w:r w:rsidR="00AC5F15">
          <w:rPr>
            <w:webHidden/>
          </w:rPr>
          <w:t>8</w:t>
        </w:r>
        <w:r w:rsidR="00AC5F15">
          <w:rPr>
            <w:webHidden/>
          </w:rPr>
          <w:fldChar w:fldCharType="end"/>
        </w:r>
      </w:hyperlink>
    </w:p>
    <w:p w:rsidR="00AC5F15" w:rsidRDefault="00492A6A" w:rsidP="00AC5F15">
      <w:pPr>
        <w:pStyle w:val="TOC3"/>
        <w:rPr>
          <w:rFonts w:asciiTheme="minorHAnsi" w:eastAsiaTheme="minorEastAsia" w:hAnsiTheme="minorHAnsi" w:cstheme="minorBidi"/>
          <w:iCs w:val="0"/>
        </w:rPr>
      </w:pPr>
      <w:hyperlink w:anchor="_Toc434323362" w:history="1">
        <w:r w:rsidR="00AC5F15" w:rsidRPr="008E02C3">
          <w:rPr>
            <w:rStyle w:val="Hyperlink"/>
          </w:rPr>
          <w:t>4.5.1 Budget</w:t>
        </w:r>
        <w:r w:rsidR="00AC5F15">
          <w:rPr>
            <w:webHidden/>
          </w:rPr>
          <w:tab/>
        </w:r>
        <w:r w:rsidR="00AC5F15">
          <w:rPr>
            <w:webHidden/>
          </w:rPr>
          <w:fldChar w:fldCharType="begin"/>
        </w:r>
        <w:r w:rsidR="00AC5F15">
          <w:rPr>
            <w:webHidden/>
          </w:rPr>
          <w:instrText xml:space="preserve"> PAGEREF _Toc434323362 \h </w:instrText>
        </w:r>
        <w:r w:rsidR="00AC5F15">
          <w:rPr>
            <w:webHidden/>
          </w:rPr>
        </w:r>
        <w:r w:rsidR="00AC5F15">
          <w:rPr>
            <w:webHidden/>
          </w:rPr>
          <w:fldChar w:fldCharType="separate"/>
        </w:r>
        <w:r w:rsidR="00AC5F15">
          <w:rPr>
            <w:webHidden/>
          </w:rPr>
          <w:t>8</w:t>
        </w:r>
        <w:r w:rsidR="00AC5F15">
          <w:rPr>
            <w:webHidden/>
          </w:rPr>
          <w:fldChar w:fldCharType="end"/>
        </w:r>
      </w:hyperlink>
    </w:p>
    <w:p w:rsidR="00AC5F15" w:rsidRDefault="00492A6A" w:rsidP="00AC5F15">
      <w:pPr>
        <w:pStyle w:val="TOC3"/>
        <w:rPr>
          <w:rFonts w:asciiTheme="minorHAnsi" w:eastAsiaTheme="minorEastAsia" w:hAnsiTheme="minorHAnsi" w:cstheme="minorBidi"/>
          <w:iCs w:val="0"/>
        </w:rPr>
      </w:pPr>
      <w:hyperlink w:anchor="_Toc434323363" w:history="1">
        <w:r w:rsidR="00AC5F15" w:rsidRPr="008E02C3">
          <w:rPr>
            <w:rStyle w:val="Hyperlink"/>
          </w:rPr>
          <w:t>4.5.2 Human Resources</w:t>
        </w:r>
        <w:r w:rsidR="00AC5F15">
          <w:rPr>
            <w:webHidden/>
          </w:rPr>
          <w:tab/>
        </w:r>
        <w:r w:rsidR="00AC5F15">
          <w:rPr>
            <w:webHidden/>
          </w:rPr>
          <w:fldChar w:fldCharType="begin"/>
        </w:r>
        <w:r w:rsidR="00AC5F15">
          <w:rPr>
            <w:webHidden/>
          </w:rPr>
          <w:instrText xml:space="preserve"> PAGEREF _Toc434323363 \h </w:instrText>
        </w:r>
        <w:r w:rsidR="00AC5F15">
          <w:rPr>
            <w:webHidden/>
          </w:rPr>
        </w:r>
        <w:r w:rsidR="00AC5F15">
          <w:rPr>
            <w:webHidden/>
          </w:rPr>
          <w:fldChar w:fldCharType="separate"/>
        </w:r>
        <w:r w:rsidR="00AC5F15">
          <w:rPr>
            <w:webHidden/>
          </w:rPr>
          <w:t>8</w:t>
        </w:r>
        <w:r w:rsidR="00AC5F15">
          <w:rPr>
            <w:webHidden/>
          </w:rPr>
          <w:fldChar w:fldCharType="end"/>
        </w:r>
      </w:hyperlink>
    </w:p>
    <w:p w:rsidR="00AC5F15" w:rsidRDefault="00492A6A" w:rsidP="00AC5F15">
      <w:pPr>
        <w:pStyle w:val="TOC3"/>
        <w:rPr>
          <w:rFonts w:asciiTheme="minorHAnsi" w:eastAsiaTheme="minorEastAsia" w:hAnsiTheme="minorHAnsi" w:cstheme="minorBidi"/>
          <w:iCs w:val="0"/>
        </w:rPr>
      </w:pPr>
      <w:hyperlink w:anchor="_Toc434323364" w:history="1">
        <w:r w:rsidR="00AC5F15" w:rsidRPr="008E02C3">
          <w:rPr>
            <w:rStyle w:val="Hyperlink"/>
          </w:rPr>
          <w:t>4.5.3 Physical</w:t>
        </w:r>
        <w:r w:rsidR="00AC5F15">
          <w:rPr>
            <w:webHidden/>
          </w:rPr>
          <w:tab/>
        </w:r>
        <w:r w:rsidR="00AC5F15">
          <w:rPr>
            <w:webHidden/>
          </w:rPr>
          <w:fldChar w:fldCharType="begin"/>
        </w:r>
        <w:r w:rsidR="00AC5F15">
          <w:rPr>
            <w:webHidden/>
          </w:rPr>
          <w:instrText xml:space="preserve"> PAGEREF _Toc434323364 \h </w:instrText>
        </w:r>
        <w:r w:rsidR="00AC5F15">
          <w:rPr>
            <w:webHidden/>
          </w:rPr>
        </w:r>
        <w:r w:rsidR="00AC5F15">
          <w:rPr>
            <w:webHidden/>
          </w:rPr>
          <w:fldChar w:fldCharType="separate"/>
        </w:r>
        <w:r w:rsidR="00AC5F15">
          <w:rPr>
            <w:webHidden/>
          </w:rPr>
          <w:t>8</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65" w:history="1">
        <w:r w:rsidR="00AC5F15" w:rsidRPr="008E02C3">
          <w:rPr>
            <w:rStyle w:val="Hyperlink"/>
          </w:rPr>
          <w:t>4.6 Evaluation</w:t>
        </w:r>
        <w:r w:rsidR="00AC5F15">
          <w:rPr>
            <w:webHidden/>
          </w:rPr>
          <w:tab/>
        </w:r>
        <w:r w:rsidR="00AC5F15">
          <w:rPr>
            <w:webHidden/>
          </w:rPr>
          <w:fldChar w:fldCharType="begin"/>
        </w:r>
        <w:r w:rsidR="00AC5F15">
          <w:rPr>
            <w:webHidden/>
          </w:rPr>
          <w:instrText xml:space="preserve"> PAGEREF _Toc434323365 \h </w:instrText>
        </w:r>
        <w:r w:rsidR="00AC5F15">
          <w:rPr>
            <w:webHidden/>
          </w:rPr>
        </w:r>
        <w:r w:rsidR="00AC5F15">
          <w:rPr>
            <w:webHidden/>
          </w:rPr>
          <w:fldChar w:fldCharType="separate"/>
        </w:r>
        <w:r w:rsidR="00AC5F15">
          <w:rPr>
            <w:webHidden/>
          </w:rPr>
          <w:t>9</w:t>
        </w:r>
        <w:r w:rsidR="00AC5F15">
          <w:rPr>
            <w:webHidden/>
          </w:rPr>
          <w:fldChar w:fldCharType="end"/>
        </w:r>
      </w:hyperlink>
    </w:p>
    <w:p w:rsidR="00AC5F15" w:rsidRDefault="00492A6A" w:rsidP="00AC5F15">
      <w:pPr>
        <w:pStyle w:val="TOC1"/>
        <w:rPr>
          <w:rFonts w:asciiTheme="minorHAnsi" w:eastAsiaTheme="minorEastAsia" w:hAnsiTheme="minorHAnsi" w:cstheme="minorBidi"/>
          <w:b w:val="0"/>
        </w:rPr>
      </w:pPr>
      <w:hyperlink w:anchor="_Toc434323366" w:history="1">
        <w:r w:rsidR="00AC5F15" w:rsidRPr="008E02C3">
          <w:rPr>
            <w:rStyle w:val="Hyperlink"/>
          </w:rPr>
          <w:t>5 Lessons Learned</w:t>
        </w:r>
        <w:r w:rsidR="00AC5F15">
          <w:rPr>
            <w:webHidden/>
          </w:rPr>
          <w:tab/>
        </w:r>
        <w:r w:rsidR="00AC5F15">
          <w:rPr>
            <w:webHidden/>
          </w:rPr>
          <w:fldChar w:fldCharType="begin"/>
        </w:r>
        <w:r w:rsidR="00AC5F15">
          <w:rPr>
            <w:webHidden/>
          </w:rPr>
          <w:instrText xml:space="preserve"> PAGEREF _Toc434323366 \h </w:instrText>
        </w:r>
        <w:r w:rsidR="00AC5F15">
          <w:rPr>
            <w:webHidden/>
          </w:rPr>
        </w:r>
        <w:r w:rsidR="00AC5F15">
          <w:rPr>
            <w:webHidden/>
          </w:rPr>
          <w:fldChar w:fldCharType="separate"/>
        </w:r>
        <w:r w:rsidR="00AC5F15">
          <w:rPr>
            <w:webHidden/>
          </w:rPr>
          <w:t>9</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67" w:history="1">
        <w:r w:rsidR="00AC5F15" w:rsidRPr="008E02C3">
          <w:rPr>
            <w:rStyle w:val="Hyperlink"/>
          </w:rPr>
          <w:t>5.1 What Worked Well?</w:t>
        </w:r>
        <w:r w:rsidR="00AC5F15">
          <w:rPr>
            <w:webHidden/>
          </w:rPr>
          <w:tab/>
        </w:r>
        <w:r w:rsidR="00AC5F15">
          <w:rPr>
            <w:webHidden/>
          </w:rPr>
          <w:fldChar w:fldCharType="begin"/>
        </w:r>
        <w:r w:rsidR="00AC5F15">
          <w:rPr>
            <w:webHidden/>
          </w:rPr>
          <w:instrText xml:space="preserve"> PAGEREF _Toc434323367 \h </w:instrText>
        </w:r>
        <w:r w:rsidR="00AC5F15">
          <w:rPr>
            <w:webHidden/>
          </w:rPr>
        </w:r>
        <w:r w:rsidR="00AC5F15">
          <w:rPr>
            <w:webHidden/>
          </w:rPr>
          <w:fldChar w:fldCharType="separate"/>
        </w:r>
        <w:r w:rsidR="00AC5F15">
          <w:rPr>
            <w:webHidden/>
          </w:rPr>
          <w:t>9</w:t>
        </w:r>
        <w:r w:rsidR="00AC5F15">
          <w:rPr>
            <w:webHidden/>
          </w:rPr>
          <w:fldChar w:fldCharType="end"/>
        </w:r>
      </w:hyperlink>
    </w:p>
    <w:p w:rsidR="00AC5F15" w:rsidRDefault="00492A6A" w:rsidP="00AC5F15">
      <w:pPr>
        <w:pStyle w:val="TOC2"/>
        <w:rPr>
          <w:rFonts w:asciiTheme="minorHAnsi" w:eastAsiaTheme="minorEastAsia" w:hAnsiTheme="minorHAnsi" w:cstheme="minorBidi"/>
          <w:szCs w:val="22"/>
        </w:rPr>
      </w:pPr>
      <w:hyperlink w:anchor="_Toc434323368" w:history="1">
        <w:r w:rsidR="00AC5F15" w:rsidRPr="008E02C3">
          <w:rPr>
            <w:rStyle w:val="Hyperlink"/>
          </w:rPr>
          <w:t>5.2 What could be improved?</w:t>
        </w:r>
        <w:r w:rsidR="00AC5F15">
          <w:rPr>
            <w:webHidden/>
          </w:rPr>
          <w:tab/>
        </w:r>
        <w:r w:rsidR="00AC5F15">
          <w:rPr>
            <w:webHidden/>
          </w:rPr>
          <w:fldChar w:fldCharType="begin"/>
        </w:r>
        <w:r w:rsidR="00AC5F15">
          <w:rPr>
            <w:webHidden/>
          </w:rPr>
          <w:instrText xml:space="preserve"> PAGEREF _Toc434323368 \h </w:instrText>
        </w:r>
        <w:r w:rsidR="00AC5F15">
          <w:rPr>
            <w:webHidden/>
          </w:rPr>
        </w:r>
        <w:r w:rsidR="00AC5F15">
          <w:rPr>
            <w:webHidden/>
          </w:rPr>
          <w:fldChar w:fldCharType="separate"/>
        </w:r>
        <w:r w:rsidR="00AC5F15">
          <w:rPr>
            <w:webHidden/>
          </w:rPr>
          <w:t>9</w:t>
        </w:r>
        <w:r w:rsidR="00AC5F15">
          <w:rPr>
            <w:webHidden/>
          </w:rPr>
          <w:fldChar w:fldCharType="end"/>
        </w:r>
      </w:hyperlink>
    </w:p>
    <w:p w:rsidR="00AC5F15" w:rsidRDefault="00492A6A" w:rsidP="00AC5F15">
      <w:pPr>
        <w:pStyle w:val="TOC1"/>
        <w:rPr>
          <w:rFonts w:asciiTheme="minorHAnsi" w:eastAsiaTheme="minorEastAsia" w:hAnsiTheme="minorHAnsi" w:cstheme="minorBidi"/>
          <w:b w:val="0"/>
        </w:rPr>
      </w:pPr>
      <w:hyperlink w:anchor="_Toc434323369" w:history="1">
        <w:r w:rsidR="00AC5F15" w:rsidRPr="008E02C3">
          <w:rPr>
            <w:rStyle w:val="Hyperlink"/>
          </w:rPr>
          <w:t>6 Conclusions</w:t>
        </w:r>
        <w:r w:rsidR="00AC5F15">
          <w:rPr>
            <w:webHidden/>
          </w:rPr>
          <w:tab/>
        </w:r>
        <w:r w:rsidR="00AC5F15">
          <w:rPr>
            <w:webHidden/>
          </w:rPr>
          <w:fldChar w:fldCharType="begin"/>
        </w:r>
        <w:r w:rsidR="00AC5F15">
          <w:rPr>
            <w:webHidden/>
          </w:rPr>
          <w:instrText xml:space="preserve"> PAGEREF _Toc434323369 \h </w:instrText>
        </w:r>
        <w:r w:rsidR="00AC5F15">
          <w:rPr>
            <w:webHidden/>
          </w:rPr>
        </w:r>
        <w:r w:rsidR="00AC5F15">
          <w:rPr>
            <w:webHidden/>
          </w:rPr>
          <w:fldChar w:fldCharType="separate"/>
        </w:r>
        <w:r w:rsidR="00AC5F15">
          <w:rPr>
            <w:webHidden/>
          </w:rPr>
          <w:t>10</w:t>
        </w:r>
        <w:r w:rsidR="00AC5F15">
          <w:rPr>
            <w:webHidden/>
          </w:rPr>
          <w:fldChar w:fldCharType="end"/>
        </w:r>
      </w:hyperlink>
    </w:p>
    <w:p w:rsidR="00AC5F15" w:rsidRDefault="00492A6A" w:rsidP="00AC5F15">
      <w:pPr>
        <w:pStyle w:val="TOC1"/>
        <w:rPr>
          <w:rFonts w:asciiTheme="minorHAnsi" w:eastAsiaTheme="minorEastAsia" w:hAnsiTheme="minorHAnsi" w:cstheme="minorBidi"/>
          <w:b w:val="0"/>
        </w:rPr>
      </w:pPr>
      <w:hyperlink w:anchor="_Toc434323370" w:history="1">
        <w:r w:rsidR="00AC5F15" w:rsidRPr="008E02C3">
          <w:rPr>
            <w:rStyle w:val="Hyperlink"/>
          </w:rPr>
          <w:t>7 Summary of Recommendations</w:t>
        </w:r>
        <w:r w:rsidR="00AC5F15">
          <w:rPr>
            <w:webHidden/>
          </w:rPr>
          <w:tab/>
        </w:r>
        <w:r w:rsidR="00AC5F15">
          <w:rPr>
            <w:webHidden/>
          </w:rPr>
          <w:fldChar w:fldCharType="begin"/>
        </w:r>
        <w:r w:rsidR="00AC5F15">
          <w:rPr>
            <w:webHidden/>
          </w:rPr>
          <w:instrText xml:space="preserve"> PAGEREF _Toc434323370 \h </w:instrText>
        </w:r>
        <w:r w:rsidR="00AC5F15">
          <w:rPr>
            <w:webHidden/>
          </w:rPr>
        </w:r>
        <w:r w:rsidR="00AC5F15">
          <w:rPr>
            <w:webHidden/>
          </w:rPr>
          <w:fldChar w:fldCharType="separate"/>
        </w:r>
        <w:r w:rsidR="00AC5F15">
          <w:rPr>
            <w:webHidden/>
          </w:rPr>
          <w:t>10</w:t>
        </w:r>
        <w:r w:rsidR="00AC5F15">
          <w:rPr>
            <w:webHidden/>
          </w:rPr>
          <w:fldChar w:fldCharType="end"/>
        </w:r>
      </w:hyperlink>
    </w:p>
    <w:p w:rsidR="00AC5F15" w:rsidRDefault="00492A6A" w:rsidP="00AC5F15">
      <w:pPr>
        <w:pStyle w:val="TOC1"/>
        <w:rPr>
          <w:rFonts w:asciiTheme="minorHAnsi" w:eastAsiaTheme="minorEastAsia" w:hAnsiTheme="minorHAnsi" w:cstheme="minorBidi"/>
          <w:b w:val="0"/>
        </w:rPr>
      </w:pPr>
      <w:hyperlink w:anchor="_Toc434323371" w:history="1">
        <w:r w:rsidR="00AC5F15" w:rsidRPr="008E02C3">
          <w:rPr>
            <w:rStyle w:val="Hyperlink"/>
          </w:rPr>
          <w:t>8 Appendices</w:t>
        </w:r>
        <w:r w:rsidR="00AC5F15">
          <w:rPr>
            <w:webHidden/>
          </w:rPr>
          <w:tab/>
        </w:r>
        <w:r w:rsidR="00AC5F15">
          <w:rPr>
            <w:webHidden/>
          </w:rPr>
          <w:fldChar w:fldCharType="begin"/>
        </w:r>
        <w:r w:rsidR="00AC5F15">
          <w:rPr>
            <w:webHidden/>
          </w:rPr>
          <w:instrText xml:space="preserve"> PAGEREF _Toc434323371 \h </w:instrText>
        </w:r>
        <w:r w:rsidR="00AC5F15">
          <w:rPr>
            <w:webHidden/>
          </w:rPr>
        </w:r>
        <w:r w:rsidR="00AC5F15">
          <w:rPr>
            <w:webHidden/>
          </w:rPr>
          <w:fldChar w:fldCharType="separate"/>
        </w:r>
        <w:r w:rsidR="00AC5F15">
          <w:rPr>
            <w:webHidden/>
          </w:rPr>
          <w:t>10</w:t>
        </w:r>
        <w:r w:rsidR="00AC5F15">
          <w:rPr>
            <w:webHidden/>
          </w:rPr>
          <w:fldChar w:fldCharType="end"/>
        </w:r>
      </w:hyperlink>
    </w:p>
    <w:p w:rsidR="00AC5F15" w:rsidRPr="002F3EF0" w:rsidRDefault="00AC5F15" w:rsidP="00AC5F15">
      <w:pPr>
        <w:rPr>
          <w:rFonts w:asciiTheme="minorHAnsi" w:hAnsiTheme="minorHAnsi"/>
        </w:rPr>
        <w:sectPr w:rsidR="00AC5F15" w:rsidRPr="002F3EF0" w:rsidSect="005E777C">
          <w:headerReference w:type="even" r:id="rId13"/>
          <w:headerReference w:type="first" r:id="rId14"/>
          <w:type w:val="oddPage"/>
          <w:pgSz w:w="11906" w:h="16838" w:code="9"/>
          <w:pgMar w:top="907" w:right="1134" w:bottom="720" w:left="1134" w:header="454" w:footer="454" w:gutter="0"/>
          <w:cols w:space="708"/>
          <w:docGrid w:linePitch="360"/>
        </w:sectPr>
      </w:pPr>
      <w:r w:rsidRPr="00EA027A">
        <w:rPr>
          <w:rFonts w:asciiTheme="minorHAnsi" w:hAnsiTheme="minorHAnsi"/>
          <w:b/>
          <w:noProof/>
        </w:rPr>
        <w:fldChar w:fldCharType="end"/>
      </w:r>
    </w:p>
    <w:p w:rsidR="00AC5F15" w:rsidRPr="002F3EF0" w:rsidRDefault="00AC5F15" w:rsidP="00AC5F15">
      <w:pPr>
        <w:pStyle w:val="Heading1"/>
        <w:tabs>
          <w:tab w:val="num" w:pos="720"/>
          <w:tab w:val="num" w:pos="1440"/>
        </w:tabs>
        <w:spacing w:before="360" w:after="60"/>
        <w:ind w:left="720" w:hanging="720"/>
        <w:jc w:val="both"/>
        <w:rPr>
          <w:rFonts w:asciiTheme="minorHAnsi" w:hAnsiTheme="minorHAnsi"/>
        </w:rPr>
      </w:pPr>
      <w:bookmarkStart w:id="1" w:name="_Toc49056751"/>
      <w:bookmarkStart w:id="2" w:name="_Toc434323344"/>
      <w:r w:rsidRPr="002F3EF0">
        <w:rPr>
          <w:rFonts w:asciiTheme="minorHAnsi" w:hAnsiTheme="minorHAnsi"/>
        </w:rPr>
        <w:lastRenderedPageBreak/>
        <w:t>Executive Summary</w:t>
      </w:r>
      <w:bookmarkEnd w:id="1"/>
      <w:bookmarkEnd w:id="2"/>
    </w:p>
    <w:p w:rsidR="00AC5F15" w:rsidRPr="002F3EF0" w:rsidRDefault="00AC5F15" w:rsidP="00AC5F15">
      <w:pPr>
        <w:pStyle w:val="Heading2"/>
        <w:tabs>
          <w:tab w:val="num" w:pos="720"/>
          <w:tab w:val="num" w:pos="1440"/>
        </w:tabs>
        <w:spacing w:after="240"/>
        <w:ind w:left="720" w:hanging="720"/>
        <w:jc w:val="both"/>
        <w:rPr>
          <w:rFonts w:asciiTheme="minorHAnsi" w:hAnsiTheme="minorHAnsi"/>
        </w:rPr>
      </w:pPr>
      <w:bookmarkStart w:id="3" w:name="_Toc49056752"/>
      <w:bookmarkStart w:id="4" w:name="_Toc434323345"/>
      <w:r w:rsidRPr="002F3EF0">
        <w:rPr>
          <w:rFonts w:asciiTheme="minorHAnsi" w:hAnsiTheme="minorHAnsi"/>
        </w:rPr>
        <w:t>Background</w:t>
      </w:r>
      <w:bookmarkEnd w:id="3"/>
      <w:bookmarkEnd w:id="4"/>
    </w:p>
    <w:p w:rsidR="00AC5F15" w:rsidRPr="002F3EF0" w:rsidRDefault="00AC5F15" w:rsidP="00AC5F15">
      <w:pPr>
        <w:rPr>
          <w:rFonts w:asciiTheme="minorHAnsi" w:hAnsiTheme="minorHAnsi"/>
        </w:rPr>
      </w:pPr>
      <w:r w:rsidRPr="002F3EF0">
        <w:rPr>
          <w:rStyle w:val="InstructionText"/>
          <w:rFonts w:asciiTheme="minorHAnsi" w:hAnsiTheme="minorHAnsi"/>
        </w:rPr>
        <w:t>The candidates will describe the background to the job; i.e. briefly summarising the job specifications from the case study information.  For example, “Flat chat Constructions have been contracted to construct a 2 bay helicopter hangar that requires underground services to be installed.  The services are 32m from the nearby main hangar complex and require the installation to use an open excavation………”</w:t>
      </w:r>
    </w:p>
    <w:p w:rsidR="00AC5F15" w:rsidRPr="002F3EF0" w:rsidRDefault="00AC5F15" w:rsidP="00AC5F15">
      <w:pPr>
        <w:pStyle w:val="Heading2"/>
        <w:tabs>
          <w:tab w:val="num" w:pos="720"/>
          <w:tab w:val="num" w:pos="1440"/>
        </w:tabs>
        <w:spacing w:after="240"/>
        <w:ind w:left="720" w:hanging="720"/>
        <w:jc w:val="both"/>
        <w:rPr>
          <w:rFonts w:asciiTheme="minorHAnsi" w:hAnsiTheme="minorHAnsi"/>
        </w:rPr>
      </w:pPr>
      <w:bookmarkStart w:id="5" w:name="_Toc434323346"/>
      <w:r w:rsidRPr="002F3EF0">
        <w:rPr>
          <w:rFonts w:asciiTheme="minorHAnsi" w:hAnsiTheme="minorHAnsi"/>
        </w:rPr>
        <w:t>Assumptions</w:t>
      </w:r>
      <w:bookmarkEnd w:id="5"/>
    </w:p>
    <w:p w:rsidR="00AC5F15" w:rsidRPr="002F3EF0" w:rsidRDefault="00AC5F15" w:rsidP="00AC5F15">
      <w:pPr>
        <w:pStyle w:val="InfoBlue"/>
        <w:ind w:left="0"/>
        <w:rPr>
          <w:rStyle w:val="InstructionText"/>
          <w:rFonts w:asciiTheme="minorHAnsi" w:hAnsiTheme="minorHAnsi"/>
          <w:i/>
          <w:sz w:val="22"/>
          <w:szCs w:val="22"/>
          <w:lang w:val="en-AU" w:eastAsia="en-AU"/>
        </w:rPr>
      </w:pPr>
      <w:r w:rsidRPr="002F3EF0">
        <w:rPr>
          <w:rStyle w:val="InstructionText"/>
          <w:rFonts w:asciiTheme="minorHAnsi" w:hAnsiTheme="minorHAnsi"/>
          <w:sz w:val="22"/>
          <w:szCs w:val="22"/>
          <w:lang w:val="en-AU" w:eastAsia="en-AU"/>
        </w:rPr>
        <w:t>The candidates need to explain any assumptions that were made for the completion of the assessment for Part B of the Case Study and the development of this plan.  For example:</w:t>
      </w:r>
    </w:p>
    <w:p w:rsidR="00AC5F15" w:rsidRPr="002F3EF0" w:rsidRDefault="00AC5F15" w:rsidP="00AC5F15">
      <w:pPr>
        <w:pStyle w:val="BodyText"/>
        <w:keepLines w:val="0"/>
        <w:numPr>
          <w:ilvl w:val="0"/>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The timeframe for the works completion</w:t>
      </w:r>
    </w:p>
    <w:p w:rsidR="00AC5F15" w:rsidRPr="002F3EF0" w:rsidRDefault="00AC5F15" w:rsidP="00AC5F15">
      <w:pPr>
        <w:pStyle w:val="BodyText"/>
        <w:keepLines w:val="0"/>
        <w:numPr>
          <w:ilvl w:val="0"/>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Other events that may have occurred, but were not documented in the case study</w:t>
      </w:r>
    </w:p>
    <w:p w:rsidR="00AC5F15" w:rsidRPr="002F3EF0" w:rsidRDefault="00AC5F15" w:rsidP="00AC5F15">
      <w:pPr>
        <w:pStyle w:val="BodyText"/>
        <w:keepLines w:val="0"/>
        <w:numPr>
          <w:ilvl w:val="0"/>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Information contained within relevant SWI’s and other organisational policy/standards</w:t>
      </w:r>
    </w:p>
    <w:p w:rsidR="00AC5F15" w:rsidRPr="002F3EF0" w:rsidRDefault="00AC5F15" w:rsidP="00AC5F15">
      <w:pPr>
        <w:pStyle w:val="BodyText"/>
        <w:keepLines w:val="0"/>
        <w:numPr>
          <w:ilvl w:val="0"/>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Consultation with stakeholders</w:t>
      </w:r>
    </w:p>
    <w:p w:rsidR="00AC5F15" w:rsidRPr="002F3EF0" w:rsidRDefault="00AC5F15" w:rsidP="00AC5F15">
      <w:pPr>
        <w:pStyle w:val="BodyText"/>
        <w:keepLines w:val="0"/>
        <w:numPr>
          <w:ilvl w:val="0"/>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Interpretation of engineer survey data</w:t>
      </w:r>
    </w:p>
    <w:p w:rsidR="00AC5F15" w:rsidRPr="002F3EF0" w:rsidRDefault="00AC5F15" w:rsidP="00AC5F15">
      <w:pPr>
        <w:pStyle w:val="BodyText"/>
        <w:keepLines w:val="0"/>
        <w:numPr>
          <w:ilvl w:val="0"/>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Interpretation of risk assessment information</w:t>
      </w:r>
    </w:p>
    <w:p w:rsidR="00AC5F15" w:rsidRPr="002F3EF0" w:rsidRDefault="00AC5F15" w:rsidP="00AC5F15">
      <w:pPr>
        <w:pStyle w:val="BodyText"/>
        <w:keepLines w:val="0"/>
        <w:numPr>
          <w:ilvl w:val="0"/>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Cost of materials and supplies</w:t>
      </w:r>
    </w:p>
    <w:p w:rsidR="00AC5F15" w:rsidRPr="002F3EF0" w:rsidRDefault="00AC5F15" w:rsidP="00AC5F15">
      <w:pPr>
        <w:pStyle w:val="BodyText"/>
        <w:keepLines w:val="0"/>
        <w:numPr>
          <w:ilvl w:val="0"/>
          <w:numId w:val="2"/>
        </w:numPr>
        <w:spacing w:before="60" w:beforeAutospacing="0" w:afterAutospacing="0"/>
        <w:jc w:val="both"/>
        <w:rPr>
          <w:rStyle w:val="InstructionText"/>
          <w:rFonts w:asciiTheme="minorHAnsi" w:hAnsiTheme="minorHAnsi"/>
        </w:rPr>
      </w:pPr>
      <w:proofErr w:type="spellStart"/>
      <w:r w:rsidRPr="002F3EF0">
        <w:rPr>
          <w:rStyle w:val="InstructionText"/>
          <w:rFonts w:asciiTheme="minorHAnsi" w:hAnsiTheme="minorHAnsi"/>
        </w:rPr>
        <w:t>Flatchat</w:t>
      </w:r>
      <w:proofErr w:type="spellEnd"/>
      <w:r w:rsidRPr="002F3EF0">
        <w:rPr>
          <w:rStyle w:val="InstructionText"/>
          <w:rFonts w:asciiTheme="minorHAnsi" w:hAnsiTheme="minorHAnsi"/>
        </w:rPr>
        <w:t xml:space="preserve"> Construction’s requirements for:</w:t>
      </w:r>
    </w:p>
    <w:p w:rsidR="00AC5F15" w:rsidRPr="002F3EF0" w:rsidRDefault="00AC5F15" w:rsidP="00AC5F15">
      <w:pPr>
        <w:pStyle w:val="BodyText"/>
        <w:keepLines w:val="0"/>
        <w:numPr>
          <w:ilvl w:val="1"/>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Reporting requirements and methods</w:t>
      </w:r>
    </w:p>
    <w:p w:rsidR="00AC5F15" w:rsidRPr="002F3EF0" w:rsidRDefault="00AC5F15" w:rsidP="00AC5F15">
      <w:pPr>
        <w:pStyle w:val="BodyText"/>
        <w:keepLines w:val="0"/>
        <w:numPr>
          <w:ilvl w:val="1"/>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Document control &amp; records management processes</w:t>
      </w:r>
    </w:p>
    <w:p w:rsidR="00AC5F15" w:rsidRPr="002F3EF0" w:rsidRDefault="00AC5F15" w:rsidP="00AC5F15">
      <w:pPr>
        <w:pStyle w:val="BodyText"/>
        <w:keepLines w:val="0"/>
        <w:numPr>
          <w:ilvl w:val="0"/>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Tools, plant, and equipment maintenance requirements (including OEM documentation)</w:t>
      </w:r>
    </w:p>
    <w:p w:rsidR="00AC5F15" w:rsidRPr="002F3EF0" w:rsidRDefault="00AC5F15" w:rsidP="00AC5F15">
      <w:pPr>
        <w:pStyle w:val="BodyText"/>
        <w:keepLines w:val="0"/>
        <w:numPr>
          <w:ilvl w:val="0"/>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The details of the effects of the inclement weather</w:t>
      </w:r>
    </w:p>
    <w:p w:rsidR="00AC5F15" w:rsidRPr="002F3EF0" w:rsidRDefault="00AC5F15" w:rsidP="00AC5F15">
      <w:pPr>
        <w:pStyle w:val="BodyText"/>
        <w:keepLines w:val="0"/>
        <w:numPr>
          <w:ilvl w:val="0"/>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The types of incidents that occurred and the management of these</w:t>
      </w:r>
    </w:p>
    <w:p w:rsidR="00AC5F15" w:rsidRPr="002F3EF0" w:rsidRDefault="00AC5F15" w:rsidP="00AC5F15">
      <w:pPr>
        <w:pStyle w:val="BodyText"/>
        <w:keepLines w:val="0"/>
        <w:numPr>
          <w:ilvl w:val="0"/>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Issues resolution details</w:t>
      </w:r>
    </w:p>
    <w:p w:rsidR="00AC5F15" w:rsidRPr="002F3EF0" w:rsidRDefault="00AC5F15" w:rsidP="00AC5F15">
      <w:pPr>
        <w:pStyle w:val="BodyText"/>
        <w:keepLines w:val="0"/>
        <w:numPr>
          <w:ilvl w:val="0"/>
          <w:numId w:val="2"/>
        </w:numPr>
        <w:spacing w:before="60" w:beforeAutospacing="0" w:afterAutospacing="0"/>
        <w:jc w:val="both"/>
        <w:rPr>
          <w:rStyle w:val="InstructionText"/>
          <w:rFonts w:asciiTheme="minorHAnsi" w:hAnsiTheme="minorHAnsi"/>
        </w:rPr>
      </w:pPr>
      <w:r w:rsidRPr="002F3EF0">
        <w:rPr>
          <w:rStyle w:val="InstructionText"/>
          <w:rFonts w:asciiTheme="minorHAnsi" w:hAnsiTheme="minorHAnsi"/>
        </w:rPr>
        <w:t>Other specific details relating to the implementation of the plan and the works carried out</w:t>
      </w:r>
    </w:p>
    <w:p w:rsidR="00AC5F15" w:rsidRPr="002F3EF0" w:rsidRDefault="00AC5F15" w:rsidP="00AC5F15">
      <w:pPr>
        <w:pStyle w:val="Heading2"/>
        <w:tabs>
          <w:tab w:val="num" w:pos="720"/>
          <w:tab w:val="num" w:pos="1440"/>
        </w:tabs>
        <w:spacing w:after="240"/>
        <w:ind w:left="720" w:hanging="720"/>
        <w:jc w:val="both"/>
        <w:rPr>
          <w:rFonts w:asciiTheme="minorHAnsi" w:hAnsiTheme="minorHAnsi"/>
        </w:rPr>
      </w:pPr>
      <w:bookmarkStart w:id="6" w:name="_Toc49056755"/>
      <w:bookmarkStart w:id="7" w:name="_Toc434323347"/>
      <w:r w:rsidRPr="002F3EF0">
        <w:rPr>
          <w:rFonts w:asciiTheme="minorHAnsi" w:hAnsiTheme="minorHAnsi"/>
        </w:rPr>
        <w:t>Summary of Findings</w:t>
      </w:r>
      <w:bookmarkEnd w:id="6"/>
      <w:bookmarkEnd w:id="7"/>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The candidates will briefly describe the main findings presented in the report. The information relating to this is found in the case study and the assumptions listed above.</w:t>
      </w:r>
    </w:p>
    <w:p w:rsidR="00AC5F15" w:rsidRPr="002F3EF0" w:rsidRDefault="00AC5F15" w:rsidP="00AC5F15">
      <w:pPr>
        <w:pStyle w:val="Heading2"/>
        <w:tabs>
          <w:tab w:val="num" w:pos="720"/>
          <w:tab w:val="num" w:pos="1440"/>
        </w:tabs>
        <w:spacing w:after="240"/>
        <w:ind w:left="720" w:hanging="720"/>
        <w:jc w:val="both"/>
        <w:rPr>
          <w:rFonts w:asciiTheme="minorHAnsi" w:hAnsiTheme="minorHAnsi"/>
        </w:rPr>
      </w:pPr>
      <w:bookmarkStart w:id="8" w:name="_Toc49056756"/>
      <w:bookmarkStart w:id="9" w:name="_Toc434323348"/>
      <w:r w:rsidRPr="002F3EF0">
        <w:rPr>
          <w:rFonts w:asciiTheme="minorHAnsi" w:hAnsiTheme="minorHAnsi"/>
        </w:rPr>
        <w:t>Recommendations</w:t>
      </w:r>
      <w:bookmarkEnd w:id="8"/>
      <w:bookmarkEnd w:id="9"/>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The candidates will list the recommendations that appear in the report.   These will correlate with the detailed recommendations documented in #7 of this report.</w:t>
      </w:r>
    </w:p>
    <w:p w:rsidR="00AC5F15" w:rsidRPr="002F3EF0" w:rsidRDefault="00AC5F15" w:rsidP="00AC5F15">
      <w:pPr>
        <w:pStyle w:val="Heading1"/>
        <w:tabs>
          <w:tab w:val="num" w:pos="720"/>
          <w:tab w:val="num" w:pos="1440"/>
        </w:tabs>
        <w:spacing w:before="360" w:after="60"/>
        <w:ind w:left="720" w:hanging="720"/>
        <w:jc w:val="both"/>
        <w:rPr>
          <w:rFonts w:asciiTheme="minorHAnsi" w:hAnsiTheme="minorHAnsi"/>
        </w:rPr>
      </w:pPr>
      <w:bookmarkStart w:id="10" w:name="_Toc49056757"/>
      <w:bookmarkStart w:id="11" w:name="_Toc434323349"/>
      <w:r w:rsidRPr="002F3EF0">
        <w:rPr>
          <w:rFonts w:asciiTheme="minorHAnsi" w:hAnsiTheme="minorHAnsi"/>
        </w:rPr>
        <w:lastRenderedPageBreak/>
        <w:t>Introduction</w:t>
      </w:r>
      <w:bookmarkEnd w:id="10"/>
      <w:bookmarkEnd w:id="11"/>
    </w:p>
    <w:p w:rsidR="00AC5F15" w:rsidRPr="002F3EF0" w:rsidRDefault="00AC5F15" w:rsidP="00AC5F15">
      <w:pPr>
        <w:pStyle w:val="Heading2"/>
        <w:tabs>
          <w:tab w:val="num" w:pos="720"/>
          <w:tab w:val="num" w:pos="1440"/>
        </w:tabs>
        <w:spacing w:after="240"/>
        <w:ind w:left="720" w:hanging="720"/>
        <w:jc w:val="both"/>
        <w:rPr>
          <w:rFonts w:asciiTheme="minorHAnsi" w:hAnsiTheme="minorHAnsi"/>
        </w:rPr>
      </w:pPr>
      <w:bookmarkStart w:id="12" w:name="_Toc49056758"/>
      <w:bookmarkStart w:id="13" w:name="_Toc434323350"/>
      <w:r w:rsidRPr="002F3EF0">
        <w:rPr>
          <w:rFonts w:asciiTheme="minorHAnsi" w:hAnsiTheme="minorHAnsi"/>
        </w:rPr>
        <w:t>Background to the Hamilton Island Helicopter Hangar Project</w:t>
      </w:r>
      <w:bookmarkEnd w:id="12"/>
      <w:bookmarkEnd w:id="13"/>
    </w:p>
    <w:p w:rsidR="00AC5F15" w:rsidRPr="002F3EF0" w:rsidRDefault="00AC5F15" w:rsidP="00AC5F15">
      <w:pPr>
        <w:rPr>
          <w:rFonts w:asciiTheme="minorHAnsi" w:hAnsiTheme="minorHAnsi"/>
        </w:rPr>
      </w:pPr>
      <w:r w:rsidRPr="002F3EF0">
        <w:rPr>
          <w:rStyle w:val="InstructionText"/>
          <w:rFonts w:asciiTheme="minorHAnsi" w:hAnsiTheme="minorHAnsi"/>
        </w:rPr>
        <w:t>The candidates are required to briefly describe the background to provide the contextual framework within which the project was undertaken. The information for this section is derived from the case study (Parts A&amp;B) and the assumptions made in the plan and this report.</w:t>
      </w:r>
    </w:p>
    <w:p w:rsidR="00AC5F15" w:rsidRPr="002F3EF0" w:rsidRDefault="00AC5F15" w:rsidP="00AC5F15">
      <w:pPr>
        <w:pStyle w:val="Heading2"/>
        <w:tabs>
          <w:tab w:val="num" w:pos="720"/>
          <w:tab w:val="num" w:pos="1440"/>
        </w:tabs>
        <w:spacing w:after="240"/>
        <w:ind w:left="720" w:hanging="720"/>
        <w:jc w:val="both"/>
        <w:rPr>
          <w:rFonts w:asciiTheme="minorHAnsi" w:hAnsiTheme="minorHAnsi"/>
        </w:rPr>
      </w:pPr>
      <w:bookmarkStart w:id="14" w:name="_Toc434323351"/>
      <w:bookmarkStart w:id="15" w:name="_Toc49056759"/>
      <w:r>
        <w:rPr>
          <w:rFonts w:asciiTheme="minorHAnsi" w:hAnsiTheme="minorHAnsi"/>
        </w:rPr>
        <w:t>Civil Work Tasks</w:t>
      </w:r>
      <w:r w:rsidRPr="002F3EF0">
        <w:rPr>
          <w:rFonts w:asciiTheme="minorHAnsi" w:hAnsiTheme="minorHAnsi"/>
        </w:rPr>
        <w:t xml:space="preserve"> Review</w:t>
      </w:r>
      <w:bookmarkEnd w:id="14"/>
      <w:r w:rsidRPr="002F3EF0">
        <w:rPr>
          <w:rFonts w:asciiTheme="minorHAnsi" w:hAnsiTheme="minorHAnsi"/>
        </w:rPr>
        <w:t xml:space="preserve"> </w:t>
      </w:r>
      <w:bookmarkEnd w:id="15"/>
    </w:p>
    <w:p w:rsidR="00AC5F15" w:rsidRPr="002F3EF0" w:rsidRDefault="00AC5F15" w:rsidP="00AC5F15">
      <w:pPr>
        <w:rPr>
          <w:rFonts w:asciiTheme="minorHAnsi" w:hAnsiTheme="minorHAnsi"/>
        </w:rPr>
      </w:pPr>
      <w:r w:rsidRPr="002F3EF0">
        <w:rPr>
          <w:rStyle w:val="InstructionText"/>
          <w:rFonts w:asciiTheme="minorHAnsi" w:hAnsiTheme="minorHAnsi"/>
        </w:rPr>
        <w:t>The candidates are required to identify and briefly describe the actions taken to review the project.  This could include formative methods of review and/or summative review processes; such as, examination of documentation, surveys, face-to-face interviews, group sessions etc.</w:t>
      </w:r>
    </w:p>
    <w:p w:rsidR="00AC5F15" w:rsidRPr="002F3EF0" w:rsidRDefault="00AC5F15" w:rsidP="00AC5F15">
      <w:pPr>
        <w:pStyle w:val="Heading1"/>
        <w:rPr>
          <w:rFonts w:asciiTheme="minorHAnsi" w:hAnsiTheme="minorHAnsi"/>
        </w:rPr>
      </w:pPr>
      <w:bookmarkStart w:id="16" w:name="_Toc49056766"/>
      <w:bookmarkStart w:id="17" w:name="_Toc434323352"/>
      <w:r>
        <w:rPr>
          <w:rFonts w:asciiTheme="minorHAnsi" w:hAnsiTheme="minorHAnsi"/>
        </w:rPr>
        <w:t>Civil Works</w:t>
      </w:r>
      <w:r w:rsidRPr="002F3EF0">
        <w:rPr>
          <w:rFonts w:asciiTheme="minorHAnsi" w:hAnsiTheme="minorHAnsi"/>
        </w:rPr>
        <w:t xml:space="preserve"> Plan Documentation</w:t>
      </w:r>
      <w:bookmarkEnd w:id="16"/>
      <w:bookmarkEnd w:id="17"/>
    </w:p>
    <w:p w:rsidR="00AC5F15" w:rsidRPr="002F3EF0" w:rsidRDefault="00AC5F15" w:rsidP="00AC5F15">
      <w:pPr>
        <w:pStyle w:val="Heading2"/>
        <w:rPr>
          <w:rFonts w:asciiTheme="minorHAnsi" w:hAnsiTheme="minorHAnsi"/>
        </w:rPr>
      </w:pPr>
      <w:bookmarkStart w:id="18" w:name="_Toc434323353"/>
      <w:r w:rsidRPr="002F3EF0">
        <w:rPr>
          <w:rFonts w:asciiTheme="minorHAnsi" w:hAnsiTheme="minorHAnsi"/>
        </w:rPr>
        <w:t>Execution of the Plan</w:t>
      </w:r>
      <w:bookmarkEnd w:id="18"/>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Candidates are required to hypothetically review the strategy in their plan with the activities that have occurred on site and report on the outcomes.</w:t>
      </w:r>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Identify any contradictions with the Project Plan, any omissions in the plan or any issues that arose as a result of execution of the plan.]</w:t>
      </w:r>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To complete this section; candidates need to relate back to the case study information and assumptions made for both the plan and report.  Candidates will use the information in the case study to apply problem-solving techniques re:</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The project went over budget by $71,750.00 due to:</w:t>
      </w:r>
    </w:p>
    <w:p w:rsidR="00AC5F15" w:rsidRPr="002F3EF0" w:rsidRDefault="00AC5F15" w:rsidP="00AC5F15">
      <w:pPr>
        <w:pStyle w:val="ListParagraph"/>
        <w:numPr>
          <w:ilvl w:val="1"/>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Inclement weather</w:t>
      </w:r>
    </w:p>
    <w:p w:rsidR="00AC5F15" w:rsidRPr="002F3EF0" w:rsidRDefault="00AC5F15" w:rsidP="00AC5F15">
      <w:pPr>
        <w:pStyle w:val="ListParagraph"/>
        <w:numPr>
          <w:ilvl w:val="1"/>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Overtime blow-out</w:t>
      </w:r>
    </w:p>
    <w:p w:rsidR="00AC5F15" w:rsidRPr="002F3EF0" w:rsidRDefault="00AC5F15" w:rsidP="00AC5F15">
      <w:pPr>
        <w:pStyle w:val="ListParagraph"/>
        <w:numPr>
          <w:ilvl w:val="1"/>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Additional 2 x haulage events via barge for materials</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The timeframe blew out by 11 work days;</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Your crew of 12 workers was reduced to nine (9) at the 75% completion mark for the project;</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The supplier ran out of cable for the electrical installation – so you had to source a second supplier and pay an additional 15% fee (over budget) equivalent to $950;</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The client changed the colour scheme for the office fit-out which affected the wall paint and reception desk laminate colour – which had to be replaced (at cost to client) but impacted on time frame by three days and caused  an additional trip on the barge for 2 people and the materials to bring over a replacement reception desk</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You had 92 Take 5’s completed, 27 Hazard Report Forms, 11 SWMS’s and 12 Safety Interactions completed</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You had two (2) minor incidents that required first aid treatment but no lost time</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You had one (1) minor environmental incident that resulted in 27lts of diesel fuel being spilt on the concrete slab prior to erection of the walls, when a freak storm hit the site and the wind pushed an unsecured JLG Scissor lift 6 metres along the slab which collided with the open diesel fuel can</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You had a group of locals complain one Sunday morning about the noise – but you managed to resolve this within an hour</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lastRenderedPageBreak/>
        <w:t>You operated with 8% less fuel than budgeted</w:t>
      </w:r>
    </w:p>
    <w:p w:rsidR="00AC5F15" w:rsidRPr="002F3EF0" w:rsidRDefault="00AC5F15" w:rsidP="00AC5F15">
      <w:pPr>
        <w:pStyle w:val="ListParagraph"/>
        <w:numPr>
          <w:ilvl w:val="0"/>
          <w:numId w:val="3"/>
        </w:numPr>
        <w:spacing w:after="200" w:line="276" w:lineRule="auto"/>
        <w:rPr>
          <w:rStyle w:val="InstructionText"/>
          <w:rFonts w:asciiTheme="minorHAnsi" w:hAnsiTheme="minorHAnsi"/>
        </w:rPr>
      </w:pPr>
      <w:r w:rsidRPr="002F3EF0">
        <w:rPr>
          <w:rStyle w:val="InstructionText"/>
          <w:rFonts w:asciiTheme="minorHAnsi" w:eastAsia="Times New Roman" w:hAnsiTheme="minorHAnsi" w:cs="Times New Roman"/>
        </w:rPr>
        <w:t xml:space="preserve">You managed to recycle some unexpected hardware and electrical materials to add to the store of goods back at the </w:t>
      </w:r>
      <w:proofErr w:type="spellStart"/>
      <w:r w:rsidRPr="002F3EF0">
        <w:rPr>
          <w:rStyle w:val="InstructionText"/>
          <w:rFonts w:asciiTheme="minorHAnsi" w:eastAsia="Times New Roman" w:hAnsiTheme="minorHAnsi" w:cs="Times New Roman"/>
        </w:rPr>
        <w:t>Flatchat</w:t>
      </w:r>
      <w:proofErr w:type="spellEnd"/>
      <w:r w:rsidRPr="002F3EF0">
        <w:rPr>
          <w:rStyle w:val="InstructionText"/>
          <w:rFonts w:asciiTheme="minorHAnsi" w:eastAsia="Times New Roman" w:hAnsiTheme="minorHAnsi" w:cs="Times New Roman"/>
        </w:rPr>
        <w:t xml:space="preserve"> Warehouse and lay-down area.</w:t>
      </w:r>
    </w:p>
    <w:p w:rsidR="00AC5F15" w:rsidRPr="002F3EF0" w:rsidRDefault="00AC5F15" w:rsidP="00AC5F15">
      <w:pPr>
        <w:pStyle w:val="Heading2"/>
        <w:rPr>
          <w:rFonts w:asciiTheme="minorHAnsi" w:hAnsiTheme="minorHAnsi"/>
        </w:rPr>
      </w:pPr>
      <w:bookmarkStart w:id="19" w:name="_Toc49056768"/>
      <w:bookmarkStart w:id="20" w:name="_Toc434323354"/>
      <w:r w:rsidRPr="002F3EF0">
        <w:rPr>
          <w:rFonts w:asciiTheme="minorHAnsi" w:hAnsiTheme="minorHAnsi"/>
        </w:rPr>
        <w:t>Maintenance of Site Records</w:t>
      </w:r>
      <w:bookmarkEnd w:id="19"/>
      <w:bookmarkEnd w:id="20"/>
    </w:p>
    <w:p w:rsidR="00AC5F15" w:rsidRPr="002F3EF0" w:rsidRDefault="00AC5F15" w:rsidP="00AC5F15">
      <w:pPr>
        <w:rPr>
          <w:rStyle w:val="InstructionText"/>
          <w:rFonts w:asciiTheme="minorHAnsi" w:hAnsiTheme="minorHAnsi"/>
        </w:rPr>
      </w:pPr>
      <w:bookmarkStart w:id="21" w:name="_Toc49056769"/>
      <w:r w:rsidRPr="002F3EF0">
        <w:rPr>
          <w:rStyle w:val="InstructionText"/>
          <w:rFonts w:asciiTheme="minorHAnsi" w:hAnsiTheme="minorHAnsi"/>
        </w:rPr>
        <w:t xml:space="preserve">Candidates will describe the processes used to control and maintain the site records. Identify any problems that occurred due to the adopted approach, or any suggestions for improvement.  The information used to complete this section will be derived from the case study (Parts </w:t>
      </w:r>
      <w:proofErr w:type="gramStart"/>
      <w:r w:rsidRPr="002F3EF0">
        <w:rPr>
          <w:rStyle w:val="InstructionText"/>
          <w:rFonts w:asciiTheme="minorHAnsi" w:hAnsiTheme="minorHAnsi"/>
        </w:rPr>
        <w:t>A</w:t>
      </w:r>
      <w:proofErr w:type="gramEnd"/>
      <w:r w:rsidRPr="002F3EF0">
        <w:rPr>
          <w:rStyle w:val="InstructionText"/>
          <w:rFonts w:asciiTheme="minorHAnsi" w:hAnsiTheme="minorHAnsi"/>
        </w:rPr>
        <w:t xml:space="preserve"> &amp; B) as well as the assumptions made in the plan and this report.  The objective is to identify the following actions:</w:t>
      </w:r>
    </w:p>
    <w:p w:rsidR="00AC5F15" w:rsidRPr="002F3EF0" w:rsidRDefault="00AC5F15" w:rsidP="00AC5F15">
      <w:pPr>
        <w:pStyle w:val="ListParagraph"/>
        <w:numPr>
          <w:ilvl w:val="0"/>
          <w:numId w:val="4"/>
        </w:numPr>
        <w:rPr>
          <w:rStyle w:val="InstructionText"/>
          <w:rFonts w:asciiTheme="minorHAnsi" w:hAnsiTheme="minorHAnsi"/>
        </w:rPr>
      </w:pPr>
      <w:r w:rsidRPr="002F3EF0">
        <w:rPr>
          <w:rStyle w:val="InstructionText"/>
          <w:rFonts w:asciiTheme="minorHAnsi" w:hAnsiTheme="minorHAnsi"/>
        </w:rPr>
        <w:t>Version control of site documents; e.g. Works Plan</w:t>
      </w:r>
    </w:p>
    <w:p w:rsidR="00AC5F15" w:rsidRPr="002F3EF0" w:rsidRDefault="00AC5F15" w:rsidP="00AC5F15">
      <w:pPr>
        <w:pStyle w:val="ListParagraph"/>
        <w:numPr>
          <w:ilvl w:val="0"/>
          <w:numId w:val="4"/>
        </w:numPr>
        <w:rPr>
          <w:rStyle w:val="InstructionText"/>
          <w:rFonts w:asciiTheme="minorHAnsi" w:hAnsiTheme="minorHAnsi"/>
        </w:rPr>
      </w:pPr>
      <w:r w:rsidRPr="002F3EF0">
        <w:rPr>
          <w:rStyle w:val="InstructionText"/>
          <w:rFonts w:asciiTheme="minorHAnsi" w:hAnsiTheme="minorHAnsi"/>
        </w:rPr>
        <w:t>Storing site documents and records – processes followed</w:t>
      </w:r>
    </w:p>
    <w:p w:rsidR="00AC5F15" w:rsidRPr="005B6341" w:rsidRDefault="00AC5F15" w:rsidP="00AC5F15">
      <w:pPr>
        <w:pStyle w:val="ListParagraph"/>
        <w:numPr>
          <w:ilvl w:val="0"/>
          <w:numId w:val="4"/>
        </w:numPr>
        <w:rPr>
          <w:rStyle w:val="InstructionText"/>
        </w:rPr>
      </w:pPr>
      <w:r w:rsidRPr="002F3EF0">
        <w:rPr>
          <w:rStyle w:val="InstructionText"/>
          <w:rFonts w:asciiTheme="minorHAnsi" w:hAnsiTheme="minorHAnsi"/>
        </w:rPr>
        <w:t>Communicating changes to plans and/or processes</w:t>
      </w:r>
    </w:p>
    <w:p w:rsidR="00AC5F15" w:rsidRPr="002F3EF0" w:rsidRDefault="00AC5F15" w:rsidP="00AC5F15">
      <w:pPr>
        <w:pStyle w:val="Heading1"/>
        <w:rPr>
          <w:rFonts w:asciiTheme="minorHAnsi" w:hAnsiTheme="minorHAnsi"/>
        </w:rPr>
      </w:pPr>
      <w:bookmarkStart w:id="22" w:name="_Toc434323355"/>
      <w:r w:rsidRPr="002F3EF0">
        <w:rPr>
          <w:rFonts w:asciiTheme="minorHAnsi" w:hAnsiTheme="minorHAnsi"/>
        </w:rPr>
        <w:t xml:space="preserve">Site </w:t>
      </w:r>
      <w:r>
        <w:rPr>
          <w:rFonts w:asciiTheme="minorHAnsi" w:hAnsiTheme="minorHAnsi"/>
        </w:rPr>
        <w:t xml:space="preserve">Task </w:t>
      </w:r>
      <w:r w:rsidRPr="002F3EF0">
        <w:rPr>
          <w:rFonts w:asciiTheme="minorHAnsi" w:hAnsiTheme="minorHAnsi"/>
        </w:rPr>
        <w:t>Management</w:t>
      </w:r>
      <w:bookmarkEnd w:id="21"/>
      <w:bookmarkEnd w:id="22"/>
    </w:p>
    <w:p w:rsidR="00AC5F15" w:rsidRPr="002F3EF0" w:rsidRDefault="00AC5F15" w:rsidP="00AC5F15">
      <w:pPr>
        <w:pStyle w:val="Heading2"/>
        <w:rPr>
          <w:rFonts w:asciiTheme="minorHAnsi" w:hAnsiTheme="minorHAnsi"/>
        </w:rPr>
      </w:pPr>
      <w:bookmarkStart w:id="23" w:name="_Toc49056770"/>
      <w:bookmarkStart w:id="24" w:name="_Toc434323356"/>
      <w:r w:rsidRPr="002F3EF0">
        <w:rPr>
          <w:rFonts w:asciiTheme="minorHAnsi" w:hAnsiTheme="minorHAnsi"/>
        </w:rPr>
        <w:t>Planning and Scoping</w:t>
      </w:r>
      <w:bookmarkEnd w:id="23"/>
      <w:bookmarkEnd w:id="24"/>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In this section, the candidates will describe the method used to plan and scope the Project requirements, whilst undertaking simulated activities for Case Study – Part A, and where the results of the planning were documented. They will identify any issues that occurred due to the adopted approach, or any suggestions for improvement.</w:t>
      </w:r>
    </w:p>
    <w:p w:rsidR="00AC5F15" w:rsidRPr="002F3EF0" w:rsidRDefault="00AC5F15" w:rsidP="00AC5F15">
      <w:pPr>
        <w:rPr>
          <w:rFonts w:asciiTheme="minorHAnsi" w:hAnsiTheme="minorHAnsi"/>
        </w:rPr>
      </w:pPr>
      <w:r w:rsidRPr="002F3EF0">
        <w:rPr>
          <w:rStyle w:val="InstructionText"/>
          <w:rFonts w:asciiTheme="minorHAnsi" w:hAnsiTheme="minorHAnsi"/>
        </w:rPr>
        <w:t>This section is measuring the principles of planning and the candidate’s ability to critically evaluate performances and suggest continuous improvements.</w:t>
      </w:r>
    </w:p>
    <w:p w:rsidR="00AC5F15" w:rsidRPr="002F3EF0" w:rsidRDefault="00AC5F15" w:rsidP="00AC5F15">
      <w:pPr>
        <w:pStyle w:val="Heading2"/>
        <w:rPr>
          <w:rFonts w:asciiTheme="minorHAnsi" w:hAnsiTheme="minorHAnsi"/>
        </w:rPr>
      </w:pPr>
      <w:bookmarkStart w:id="25" w:name="_Toc49056773"/>
      <w:bookmarkStart w:id="26" w:name="_Toc434323357"/>
      <w:r w:rsidRPr="002F3EF0">
        <w:rPr>
          <w:rFonts w:asciiTheme="minorHAnsi" w:hAnsiTheme="minorHAnsi"/>
        </w:rPr>
        <w:t>Stakeholder Management</w:t>
      </w:r>
      <w:bookmarkEnd w:id="25"/>
      <w:bookmarkEnd w:id="26"/>
    </w:p>
    <w:p w:rsidR="00AC5F15" w:rsidRPr="002F3EF0" w:rsidRDefault="00AC5F15" w:rsidP="00AC5F15">
      <w:pPr>
        <w:rPr>
          <w:rFonts w:asciiTheme="minorHAnsi" w:hAnsiTheme="minorHAnsi"/>
        </w:rPr>
      </w:pPr>
      <w:r w:rsidRPr="002F3EF0">
        <w:rPr>
          <w:rStyle w:val="InstructionText"/>
          <w:rFonts w:asciiTheme="minorHAnsi" w:hAnsiTheme="minorHAnsi"/>
        </w:rPr>
        <w:t>Candidates are required to describe the hypothetical process adopted for stakeholder management, including how the initial identification of stakeholders was undertaken, who was involved, and the effectiveness of the management strategies employed.  They will be documenting their rationale of the discussions they had, within their group, of how stakeholders were identified and how the management strategies were identified and agreed.</w:t>
      </w:r>
    </w:p>
    <w:p w:rsidR="00AC5F15" w:rsidRDefault="00AC5F15" w:rsidP="00AC5F15">
      <w:pPr>
        <w:keepLines w:val="0"/>
        <w:spacing w:before="0" w:beforeAutospacing="0" w:after="0" w:afterAutospacing="0"/>
        <w:rPr>
          <w:rFonts w:asciiTheme="minorHAnsi" w:hAnsiTheme="minorHAnsi" w:cs="Arial"/>
          <w:b/>
          <w:iCs/>
          <w:kern w:val="32"/>
          <w:sz w:val="28"/>
          <w:szCs w:val="28"/>
        </w:rPr>
      </w:pPr>
      <w:bookmarkStart w:id="27" w:name="_Toc49056774"/>
      <w:r>
        <w:rPr>
          <w:rFonts w:asciiTheme="minorHAnsi" w:hAnsiTheme="minorHAnsi"/>
        </w:rPr>
        <w:br w:type="page"/>
      </w:r>
    </w:p>
    <w:p w:rsidR="00AC5F15" w:rsidRPr="002F3EF0" w:rsidRDefault="00AC5F15" w:rsidP="00AC5F15">
      <w:pPr>
        <w:pStyle w:val="Heading2"/>
        <w:rPr>
          <w:rFonts w:asciiTheme="minorHAnsi" w:hAnsiTheme="minorHAnsi"/>
        </w:rPr>
      </w:pPr>
      <w:bookmarkStart w:id="28" w:name="_Toc434323358"/>
      <w:r w:rsidRPr="002F3EF0">
        <w:rPr>
          <w:rFonts w:asciiTheme="minorHAnsi" w:hAnsiTheme="minorHAnsi"/>
        </w:rPr>
        <w:t>Risk Management</w:t>
      </w:r>
      <w:bookmarkEnd w:id="27"/>
      <w:bookmarkEnd w:id="28"/>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Candidates are required to describe the hypothetical process adopted for risk management, including when the initial risk analysis was undertaken, who was involved and how ongoing reviews were performed.</w:t>
      </w:r>
    </w:p>
    <w:p w:rsidR="00AC5F15" w:rsidRPr="002F3EF0" w:rsidRDefault="00AC5F15" w:rsidP="00AC5F15">
      <w:pPr>
        <w:rPr>
          <w:rFonts w:asciiTheme="minorHAnsi" w:hAnsiTheme="minorHAnsi"/>
        </w:rPr>
      </w:pPr>
      <w:r w:rsidRPr="002F3EF0">
        <w:rPr>
          <w:rStyle w:val="InstructionText"/>
          <w:rFonts w:asciiTheme="minorHAnsi" w:hAnsiTheme="minorHAnsi"/>
        </w:rPr>
        <w:t>Identify any issues that occurred due to the adopted approach, or any suggestions for improvement.  They will be documenting their rationale of the discussions they had, within their group, of how risks were identified and how the management strategies were identified and agreed.</w:t>
      </w:r>
    </w:p>
    <w:p w:rsidR="00AC5F15" w:rsidRPr="002F3EF0" w:rsidRDefault="00AC5F15" w:rsidP="00AC5F15">
      <w:pPr>
        <w:pStyle w:val="Heading2"/>
        <w:rPr>
          <w:rFonts w:asciiTheme="minorHAnsi" w:hAnsiTheme="minorHAnsi"/>
        </w:rPr>
      </w:pPr>
      <w:bookmarkStart w:id="29" w:name="_Toc49056775"/>
      <w:bookmarkStart w:id="30" w:name="_Toc434323359"/>
      <w:r w:rsidRPr="002F3EF0">
        <w:rPr>
          <w:rFonts w:asciiTheme="minorHAnsi" w:hAnsiTheme="minorHAnsi"/>
        </w:rPr>
        <w:t>Issues Management</w:t>
      </w:r>
      <w:bookmarkEnd w:id="29"/>
      <w:bookmarkEnd w:id="30"/>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Candidates are required to describe the hypothetical process adopted for issues management, including the tool used to capture and track the progress of issues.</w:t>
      </w:r>
    </w:p>
    <w:p w:rsidR="00AC5F15" w:rsidRPr="002F3EF0" w:rsidRDefault="00AC5F15" w:rsidP="00AC5F15">
      <w:pPr>
        <w:rPr>
          <w:rFonts w:asciiTheme="minorHAnsi" w:hAnsiTheme="minorHAnsi"/>
        </w:rPr>
      </w:pPr>
      <w:r w:rsidRPr="002F3EF0">
        <w:rPr>
          <w:rStyle w:val="InstructionText"/>
          <w:rFonts w:asciiTheme="minorHAnsi" w:hAnsiTheme="minorHAnsi"/>
        </w:rPr>
        <w:t>Identify any issues that occurred due to the adopted approach, or any suggestions for improvement.  They will be documenting their rationale of the discussions they had, within their group, of what issues occurred and how the management strategies were identified and agreed.</w:t>
      </w:r>
    </w:p>
    <w:p w:rsidR="00AC5F15" w:rsidRPr="002F3EF0" w:rsidRDefault="00AC5F15" w:rsidP="00AC5F15">
      <w:pPr>
        <w:pStyle w:val="Heading3"/>
        <w:rPr>
          <w:rFonts w:asciiTheme="minorHAnsi" w:hAnsiTheme="minorHAnsi"/>
        </w:rPr>
      </w:pPr>
      <w:bookmarkStart w:id="31" w:name="_Toc434323360"/>
      <w:bookmarkStart w:id="32" w:name="_Toc49056776"/>
      <w:r w:rsidRPr="002F3EF0">
        <w:rPr>
          <w:rFonts w:asciiTheme="minorHAnsi" w:hAnsiTheme="minorHAnsi"/>
        </w:rPr>
        <w:t>Performance Gaps</w:t>
      </w:r>
      <w:bookmarkEnd w:id="31"/>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Candidates are required to describe any performance gaps identified throughout the project.  These will be based on the case study information below and their documented assumptions in the plan and this report.</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The project went over budget by $71,750.00 due to:</w:t>
      </w:r>
    </w:p>
    <w:p w:rsidR="00AC5F15" w:rsidRPr="002F3EF0" w:rsidRDefault="00AC5F15" w:rsidP="00AC5F15">
      <w:pPr>
        <w:pStyle w:val="ListParagraph"/>
        <w:numPr>
          <w:ilvl w:val="1"/>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Inclement weather</w:t>
      </w:r>
    </w:p>
    <w:p w:rsidR="00AC5F15" w:rsidRPr="002F3EF0" w:rsidRDefault="00AC5F15" w:rsidP="00AC5F15">
      <w:pPr>
        <w:pStyle w:val="ListParagraph"/>
        <w:numPr>
          <w:ilvl w:val="1"/>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Overtime blow-out</w:t>
      </w:r>
    </w:p>
    <w:p w:rsidR="00AC5F15" w:rsidRPr="002F3EF0" w:rsidRDefault="00AC5F15" w:rsidP="00AC5F15">
      <w:pPr>
        <w:pStyle w:val="ListParagraph"/>
        <w:numPr>
          <w:ilvl w:val="1"/>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Additional 2 x haulage events via barge for materials</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The timeframe blew out by 11 work days;</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Your crew of 12 workers was reduced to nine (9) at the 75% completion mark for the project;</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The supplier ran out of cable for the electrical installation – so you had to source a second supplier and pay an additional 15% fee (over budget) equivalent to $950;</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The client changed the colour scheme for the office fit-out which affected the wall paint and reception desk laminate colour – which had to be replaced (at cost to client) but impacted on time frame by three days and caused  an additional trip on the barge for 2 people and the materials to bring over a replacement reception desk</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You had 92 Take 5’s completed, 27 Hazard Report Forms, 11 SWMS’s and 12 Safety Interactions completed</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You had two (2) minor incidents that required first aid treatment but no lost time</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You had one (1) minor environmental incident that resulted in 27lts of diesel fuel being spilt on the concrete slab prior to erection of the walls, when a freak storm hit the site and the wind pushed an unsecured JLG Scissor lift 6 metres along the slab which collided with the open diesel fuel can</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You had a group of locals complain one Sunday morning about the noise – but you managed to resolve this within an hour</w:t>
      </w:r>
    </w:p>
    <w:p w:rsidR="00AC5F15" w:rsidRPr="002F3EF0" w:rsidRDefault="00AC5F15" w:rsidP="00AC5F15">
      <w:pPr>
        <w:pStyle w:val="ListParagraph"/>
        <w:numPr>
          <w:ilvl w:val="0"/>
          <w:numId w:val="3"/>
        </w:numPr>
        <w:spacing w:after="200" w:line="276" w:lineRule="auto"/>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You operated with 8% less fuel than budgeted</w:t>
      </w:r>
    </w:p>
    <w:p w:rsidR="00AC5F15" w:rsidRPr="002F3EF0" w:rsidRDefault="00AC5F15" w:rsidP="00AC5F15">
      <w:pPr>
        <w:pStyle w:val="ListParagraph"/>
        <w:numPr>
          <w:ilvl w:val="0"/>
          <w:numId w:val="3"/>
        </w:numPr>
        <w:spacing w:after="200" w:line="276" w:lineRule="auto"/>
        <w:rPr>
          <w:rStyle w:val="InstructionText"/>
          <w:rFonts w:asciiTheme="minorHAnsi" w:hAnsiTheme="minorHAnsi"/>
        </w:rPr>
      </w:pPr>
      <w:r w:rsidRPr="002F3EF0">
        <w:rPr>
          <w:rStyle w:val="InstructionText"/>
          <w:rFonts w:asciiTheme="minorHAnsi" w:eastAsia="Times New Roman" w:hAnsiTheme="minorHAnsi" w:cs="Times New Roman"/>
        </w:rPr>
        <w:t xml:space="preserve">You managed to recycle some unexpected hardware and electrical materials to add to the store of goods back at the </w:t>
      </w:r>
      <w:proofErr w:type="spellStart"/>
      <w:r w:rsidRPr="002F3EF0">
        <w:rPr>
          <w:rStyle w:val="InstructionText"/>
          <w:rFonts w:asciiTheme="minorHAnsi" w:eastAsia="Times New Roman" w:hAnsiTheme="minorHAnsi" w:cs="Times New Roman"/>
        </w:rPr>
        <w:t>Flatchat</w:t>
      </w:r>
      <w:proofErr w:type="spellEnd"/>
      <w:r w:rsidRPr="002F3EF0">
        <w:rPr>
          <w:rStyle w:val="InstructionText"/>
          <w:rFonts w:asciiTheme="minorHAnsi" w:eastAsia="Times New Roman" w:hAnsiTheme="minorHAnsi" w:cs="Times New Roman"/>
        </w:rPr>
        <w:t xml:space="preserve"> Warehouse and lay-down area.</w:t>
      </w:r>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Identify any performance issues that occurred due to the adopted approach, or any suggestions for improvement.  They will be documenting their rationale of the discussions they had, within their group, of what performance issues occurred and how the management strategies were identified and agreed.</w:t>
      </w:r>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The objective is to identify the following:</w:t>
      </w:r>
    </w:p>
    <w:p w:rsidR="00AC5F15" w:rsidRPr="002F3EF0" w:rsidRDefault="00AC5F15" w:rsidP="00AC5F15">
      <w:pPr>
        <w:pStyle w:val="ListParagraph"/>
        <w:numPr>
          <w:ilvl w:val="0"/>
          <w:numId w:val="4"/>
        </w:numPr>
        <w:rPr>
          <w:rStyle w:val="InstructionText"/>
          <w:rFonts w:asciiTheme="minorHAnsi" w:hAnsiTheme="minorHAnsi"/>
        </w:rPr>
      </w:pPr>
      <w:r w:rsidRPr="002F3EF0">
        <w:rPr>
          <w:rStyle w:val="InstructionText"/>
          <w:rFonts w:asciiTheme="minorHAnsi" w:hAnsiTheme="minorHAnsi"/>
        </w:rPr>
        <w:t>Use of the plan to measure and evaluate the performance gaps</w:t>
      </w:r>
    </w:p>
    <w:p w:rsidR="00AC5F15" w:rsidRPr="002F3EF0" w:rsidRDefault="00AC5F15" w:rsidP="00AC5F15">
      <w:pPr>
        <w:pStyle w:val="ListParagraph"/>
        <w:numPr>
          <w:ilvl w:val="0"/>
          <w:numId w:val="4"/>
        </w:numPr>
        <w:rPr>
          <w:rStyle w:val="InstructionText"/>
          <w:rFonts w:asciiTheme="minorHAnsi" w:hAnsiTheme="minorHAnsi"/>
        </w:rPr>
      </w:pPr>
      <w:r w:rsidRPr="002F3EF0">
        <w:rPr>
          <w:rStyle w:val="InstructionText"/>
          <w:rFonts w:asciiTheme="minorHAnsi" w:hAnsiTheme="minorHAnsi"/>
        </w:rPr>
        <w:t>Contingency management skills in resolving performance gaps</w:t>
      </w:r>
    </w:p>
    <w:p w:rsidR="00AC5F15" w:rsidRPr="002F3EF0" w:rsidRDefault="00AC5F15" w:rsidP="00AC5F15">
      <w:pPr>
        <w:pStyle w:val="ListParagraph"/>
        <w:numPr>
          <w:ilvl w:val="0"/>
          <w:numId w:val="4"/>
        </w:numPr>
        <w:rPr>
          <w:rStyle w:val="InstructionText"/>
          <w:rFonts w:asciiTheme="minorHAnsi" w:hAnsiTheme="minorHAnsi"/>
        </w:rPr>
      </w:pPr>
      <w:r w:rsidRPr="002F3EF0">
        <w:rPr>
          <w:rStyle w:val="InstructionText"/>
          <w:rFonts w:asciiTheme="minorHAnsi" w:hAnsiTheme="minorHAnsi"/>
        </w:rPr>
        <w:t>The candidate’s ability to critically evaluate performances and suggest continuous improvements</w:t>
      </w:r>
    </w:p>
    <w:p w:rsidR="00AC5F15" w:rsidRPr="002F3EF0" w:rsidRDefault="00AC5F15" w:rsidP="00AC5F15">
      <w:pPr>
        <w:pStyle w:val="Heading2"/>
        <w:rPr>
          <w:rFonts w:asciiTheme="minorHAnsi" w:hAnsiTheme="minorHAnsi"/>
        </w:rPr>
      </w:pPr>
      <w:bookmarkStart w:id="33" w:name="_Toc434323361"/>
      <w:r w:rsidRPr="002F3EF0">
        <w:rPr>
          <w:rFonts w:asciiTheme="minorHAnsi" w:hAnsiTheme="minorHAnsi"/>
        </w:rPr>
        <w:t>Resource Management</w:t>
      </w:r>
      <w:bookmarkEnd w:id="32"/>
      <w:bookmarkEnd w:id="33"/>
    </w:p>
    <w:p w:rsidR="00AC5F15" w:rsidRPr="002F3EF0" w:rsidRDefault="00AC5F15" w:rsidP="00AC5F15">
      <w:pPr>
        <w:pStyle w:val="Heading3"/>
        <w:rPr>
          <w:rFonts w:asciiTheme="minorHAnsi" w:hAnsiTheme="minorHAnsi"/>
        </w:rPr>
      </w:pPr>
      <w:bookmarkStart w:id="34" w:name="_Toc434323362"/>
      <w:r w:rsidRPr="002F3EF0">
        <w:rPr>
          <w:rFonts w:asciiTheme="minorHAnsi" w:hAnsiTheme="minorHAnsi"/>
        </w:rPr>
        <w:t>Budget</w:t>
      </w:r>
      <w:bookmarkEnd w:id="34"/>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Candidates are required to describe the hypothetical budget performance for the site, any approved changes to the initially approved Site Budget and where it was documented. Identify any issues that contributed to any deviation from the forecasted budget.</w:t>
      </w:r>
    </w:p>
    <w:p w:rsidR="00AC5F15" w:rsidRPr="002F3EF0" w:rsidRDefault="00AC5F15" w:rsidP="00AC5F15">
      <w:pPr>
        <w:jc w:val="both"/>
        <w:rPr>
          <w:rFonts w:asciiTheme="minorHAnsi" w:hAnsiTheme="minorHAnsi"/>
        </w:rPr>
      </w:pPr>
      <w:r w:rsidRPr="002F3EF0">
        <w:rPr>
          <w:rStyle w:val="InstructionText"/>
          <w:rFonts w:asciiTheme="minorHAnsi" w:hAnsiTheme="minorHAnsi"/>
        </w:rPr>
        <w:t xml:space="preserve">Using the case study information (Parts </w:t>
      </w:r>
      <w:proofErr w:type="gramStart"/>
      <w:r w:rsidRPr="002F3EF0">
        <w:rPr>
          <w:rStyle w:val="InstructionText"/>
          <w:rFonts w:asciiTheme="minorHAnsi" w:hAnsiTheme="minorHAnsi"/>
        </w:rPr>
        <w:t>A</w:t>
      </w:r>
      <w:proofErr w:type="gramEnd"/>
      <w:r w:rsidRPr="002F3EF0">
        <w:rPr>
          <w:rStyle w:val="InstructionText"/>
          <w:rFonts w:asciiTheme="minorHAnsi" w:hAnsiTheme="minorHAnsi"/>
        </w:rPr>
        <w:t xml:space="preserve"> &amp; B) and assumptions documented in the plan and this report, the candidates need to demonstrate their ability to critically evaluate performance and make continuous improvement suggestions.</w:t>
      </w:r>
    </w:p>
    <w:p w:rsidR="00AC5F15" w:rsidRPr="002F3EF0" w:rsidRDefault="00AC5F15" w:rsidP="00AC5F15">
      <w:pPr>
        <w:pStyle w:val="Heading3"/>
        <w:rPr>
          <w:rFonts w:asciiTheme="minorHAnsi" w:hAnsiTheme="minorHAnsi"/>
        </w:rPr>
      </w:pPr>
      <w:bookmarkStart w:id="35" w:name="_Toc434323363"/>
      <w:r w:rsidRPr="002F3EF0">
        <w:rPr>
          <w:rFonts w:asciiTheme="minorHAnsi" w:hAnsiTheme="minorHAnsi"/>
        </w:rPr>
        <w:t>Human Resources</w:t>
      </w:r>
      <w:bookmarkEnd w:id="35"/>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 xml:space="preserve">Using the case study information (Parts </w:t>
      </w:r>
      <w:proofErr w:type="gramStart"/>
      <w:r w:rsidRPr="002F3EF0">
        <w:rPr>
          <w:rStyle w:val="InstructionText"/>
          <w:rFonts w:asciiTheme="minorHAnsi" w:hAnsiTheme="minorHAnsi"/>
        </w:rPr>
        <w:t>A</w:t>
      </w:r>
      <w:proofErr w:type="gramEnd"/>
      <w:r w:rsidRPr="002F3EF0">
        <w:rPr>
          <w:rStyle w:val="InstructionText"/>
          <w:rFonts w:asciiTheme="minorHAnsi" w:hAnsiTheme="minorHAnsi"/>
        </w:rPr>
        <w:t xml:space="preserve"> &amp; B) and assumptions documented in the plan and this report, the candidates need to describe the initial allocation of human resources (including the skills mix), ongoing management processes adopted for the site and where they were documented. </w:t>
      </w:r>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 xml:space="preserve">They will identify any issues that arose as a result of the skills mix, processes or documentation; specifically, how they managed the loss of crew members throughout the project. </w:t>
      </w:r>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The objective is to identify the following:</w:t>
      </w:r>
    </w:p>
    <w:p w:rsidR="00AC5F15" w:rsidRPr="002F3EF0" w:rsidRDefault="00AC5F15" w:rsidP="00AC5F15">
      <w:pPr>
        <w:pStyle w:val="ListParagraph"/>
        <w:numPr>
          <w:ilvl w:val="0"/>
          <w:numId w:val="4"/>
        </w:numPr>
        <w:rPr>
          <w:rStyle w:val="InstructionText"/>
          <w:rFonts w:asciiTheme="minorHAnsi" w:hAnsiTheme="minorHAnsi"/>
        </w:rPr>
      </w:pPr>
      <w:r w:rsidRPr="002F3EF0">
        <w:rPr>
          <w:rStyle w:val="InstructionText"/>
          <w:rFonts w:asciiTheme="minorHAnsi" w:hAnsiTheme="minorHAnsi"/>
        </w:rPr>
        <w:t>The candidate’s ability to solve resourcing problems as they occur</w:t>
      </w:r>
    </w:p>
    <w:p w:rsidR="00AC5F15" w:rsidRPr="002F3EF0" w:rsidRDefault="00AC5F15" w:rsidP="00AC5F15">
      <w:pPr>
        <w:pStyle w:val="ListParagraph"/>
        <w:numPr>
          <w:ilvl w:val="0"/>
          <w:numId w:val="4"/>
        </w:numPr>
        <w:rPr>
          <w:rStyle w:val="InstructionText"/>
          <w:rFonts w:asciiTheme="minorHAnsi" w:hAnsiTheme="minorHAnsi"/>
        </w:rPr>
      </w:pPr>
      <w:r w:rsidRPr="002F3EF0">
        <w:rPr>
          <w:rStyle w:val="InstructionText"/>
          <w:rFonts w:asciiTheme="minorHAnsi" w:hAnsiTheme="minorHAnsi"/>
        </w:rPr>
        <w:t>The candidate’s ability to effectively manage resources</w:t>
      </w:r>
    </w:p>
    <w:p w:rsidR="00AC5F15" w:rsidRPr="002F3EF0" w:rsidRDefault="00AC5F15" w:rsidP="00AC5F15">
      <w:pPr>
        <w:pStyle w:val="ListParagraph"/>
        <w:numPr>
          <w:ilvl w:val="0"/>
          <w:numId w:val="4"/>
        </w:numPr>
        <w:rPr>
          <w:rStyle w:val="InstructionText"/>
          <w:rFonts w:asciiTheme="minorHAnsi" w:hAnsiTheme="minorHAnsi"/>
        </w:rPr>
      </w:pPr>
      <w:r w:rsidRPr="002F3EF0">
        <w:rPr>
          <w:rStyle w:val="InstructionText"/>
          <w:rFonts w:asciiTheme="minorHAnsi" w:hAnsiTheme="minorHAnsi"/>
        </w:rPr>
        <w:t>The candidate’s ability to critically evaluate situations and suggest continuous improvements</w:t>
      </w:r>
    </w:p>
    <w:p w:rsidR="00AC5F15" w:rsidRPr="002F3EF0" w:rsidRDefault="00AC5F15" w:rsidP="00AC5F15">
      <w:pPr>
        <w:pStyle w:val="Heading3"/>
        <w:rPr>
          <w:rFonts w:asciiTheme="minorHAnsi" w:hAnsiTheme="minorHAnsi"/>
        </w:rPr>
      </w:pPr>
      <w:bookmarkStart w:id="36" w:name="_Toc434323364"/>
      <w:r w:rsidRPr="002F3EF0">
        <w:rPr>
          <w:rFonts w:asciiTheme="minorHAnsi" w:hAnsiTheme="minorHAnsi"/>
        </w:rPr>
        <w:t>Physical</w:t>
      </w:r>
      <w:bookmarkEnd w:id="36"/>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 xml:space="preserve">Using the case study information (Parts </w:t>
      </w:r>
      <w:proofErr w:type="gramStart"/>
      <w:r w:rsidRPr="002F3EF0">
        <w:rPr>
          <w:rStyle w:val="InstructionText"/>
          <w:rFonts w:asciiTheme="minorHAnsi" w:hAnsiTheme="minorHAnsi"/>
        </w:rPr>
        <w:t>A</w:t>
      </w:r>
      <w:proofErr w:type="gramEnd"/>
      <w:r w:rsidRPr="002F3EF0">
        <w:rPr>
          <w:rStyle w:val="InstructionText"/>
          <w:rFonts w:asciiTheme="minorHAnsi" w:hAnsiTheme="minorHAnsi"/>
        </w:rPr>
        <w:t xml:space="preserve"> &amp; B) and assumptions documented in the plan and this report, the candidates need to describe the physical arrangements for the site team, including any travel and accommodation requirements. Identify any issues that arose as a result of these arrangements.</w:t>
      </w:r>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The objective is to identify the following:</w:t>
      </w:r>
    </w:p>
    <w:p w:rsidR="00AC5F15" w:rsidRPr="002F3EF0" w:rsidRDefault="00AC5F15" w:rsidP="00AC5F15">
      <w:pPr>
        <w:pStyle w:val="ListParagraph"/>
        <w:numPr>
          <w:ilvl w:val="0"/>
          <w:numId w:val="4"/>
        </w:numPr>
        <w:rPr>
          <w:rStyle w:val="InstructionText"/>
          <w:rFonts w:asciiTheme="minorHAnsi" w:hAnsiTheme="minorHAnsi"/>
        </w:rPr>
      </w:pPr>
      <w:r w:rsidRPr="002F3EF0">
        <w:rPr>
          <w:rStyle w:val="InstructionText"/>
          <w:rFonts w:asciiTheme="minorHAnsi" w:hAnsiTheme="minorHAnsi"/>
        </w:rPr>
        <w:t>The candidate’s ability to solve resourcing problems as they occur</w:t>
      </w:r>
    </w:p>
    <w:p w:rsidR="00AC5F15" w:rsidRPr="002F3EF0" w:rsidRDefault="00AC5F15" w:rsidP="00AC5F15">
      <w:pPr>
        <w:pStyle w:val="ListParagraph"/>
        <w:numPr>
          <w:ilvl w:val="0"/>
          <w:numId w:val="4"/>
        </w:numPr>
        <w:rPr>
          <w:rStyle w:val="InstructionText"/>
          <w:rFonts w:asciiTheme="minorHAnsi" w:hAnsiTheme="minorHAnsi"/>
        </w:rPr>
      </w:pPr>
      <w:r w:rsidRPr="002F3EF0">
        <w:rPr>
          <w:rStyle w:val="InstructionText"/>
          <w:rFonts w:asciiTheme="minorHAnsi" w:hAnsiTheme="minorHAnsi"/>
        </w:rPr>
        <w:t>The candidate’s ability to effectively manage resources</w:t>
      </w:r>
    </w:p>
    <w:p w:rsidR="00AC5F15" w:rsidRPr="002F3EF0" w:rsidRDefault="00AC5F15" w:rsidP="00AC5F15">
      <w:pPr>
        <w:pStyle w:val="ListParagraph"/>
        <w:numPr>
          <w:ilvl w:val="0"/>
          <w:numId w:val="4"/>
        </w:numPr>
        <w:rPr>
          <w:rStyle w:val="InstructionText"/>
          <w:rFonts w:asciiTheme="minorHAnsi" w:hAnsiTheme="minorHAnsi"/>
        </w:rPr>
      </w:pPr>
      <w:r w:rsidRPr="002F3EF0">
        <w:rPr>
          <w:rStyle w:val="InstructionText"/>
          <w:rFonts w:asciiTheme="minorHAnsi" w:hAnsiTheme="minorHAnsi"/>
        </w:rPr>
        <w:t>The candidate’s ability to critically evaluate situations and suggest continuous improvements</w:t>
      </w:r>
    </w:p>
    <w:p w:rsidR="00AC5F15" w:rsidRPr="002F3EF0" w:rsidRDefault="00AC5F15" w:rsidP="00AC5F15">
      <w:pPr>
        <w:keepLines w:val="0"/>
        <w:spacing w:before="0" w:beforeAutospacing="0" w:after="0" w:afterAutospacing="0"/>
        <w:rPr>
          <w:rFonts w:asciiTheme="minorHAnsi" w:hAnsiTheme="minorHAnsi" w:cs="Arial"/>
          <w:b/>
          <w:iCs/>
          <w:kern w:val="32"/>
          <w:sz w:val="28"/>
          <w:szCs w:val="28"/>
        </w:rPr>
      </w:pPr>
      <w:bookmarkStart w:id="37" w:name="_Toc49056779"/>
      <w:r w:rsidRPr="002F3EF0">
        <w:rPr>
          <w:rFonts w:asciiTheme="minorHAnsi" w:hAnsiTheme="minorHAnsi"/>
        </w:rPr>
        <w:br w:type="page"/>
      </w:r>
    </w:p>
    <w:p w:rsidR="00AC5F15" w:rsidRPr="002F3EF0" w:rsidRDefault="00AC5F15" w:rsidP="00AC5F15">
      <w:pPr>
        <w:pStyle w:val="Heading2"/>
        <w:rPr>
          <w:rFonts w:asciiTheme="minorHAnsi" w:hAnsiTheme="minorHAnsi"/>
        </w:rPr>
      </w:pPr>
      <w:bookmarkStart w:id="38" w:name="_Toc434323365"/>
      <w:r w:rsidRPr="002F3EF0">
        <w:rPr>
          <w:rFonts w:asciiTheme="minorHAnsi" w:hAnsiTheme="minorHAnsi"/>
        </w:rPr>
        <w:t>Evaluation</w:t>
      </w:r>
      <w:bookmarkEnd w:id="37"/>
      <w:bookmarkEnd w:id="38"/>
    </w:p>
    <w:p w:rsidR="00AC5F15" w:rsidRDefault="00AC5F15" w:rsidP="00AC5F15">
      <w:pPr>
        <w:rPr>
          <w:rStyle w:val="InstructionText"/>
          <w:rFonts w:asciiTheme="minorHAnsi" w:hAnsiTheme="minorHAnsi"/>
        </w:rPr>
      </w:pPr>
      <w:r w:rsidRPr="002F3EF0">
        <w:rPr>
          <w:rStyle w:val="InstructionText"/>
          <w:rFonts w:asciiTheme="minorHAnsi" w:hAnsiTheme="minorHAnsi"/>
        </w:rPr>
        <w:t xml:space="preserve">Using the case study information (Parts </w:t>
      </w:r>
      <w:proofErr w:type="gramStart"/>
      <w:r w:rsidRPr="002F3EF0">
        <w:rPr>
          <w:rStyle w:val="InstructionText"/>
          <w:rFonts w:asciiTheme="minorHAnsi" w:hAnsiTheme="minorHAnsi"/>
        </w:rPr>
        <w:t>A</w:t>
      </w:r>
      <w:proofErr w:type="gramEnd"/>
      <w:r w:rsidRPr="002F3EF0">
        <w:rPr>
          <w:rStyle w:val="InstructionText"/>
          <w:rFonts w:asciiTheme="minorHAnsi" w:hAnsiTheme="minorHAnsi"/>
        </w:rPr>
        <w:t xml:space="preserve"> &amp; B) and assumptions documented in the plan and this report, the candidates need to describe the approach used to monitor and review the project requirements and site activities. </w:t>
      </w:r>
      <w:r>
        <w:rPr>
          <w:rStyle w:val="InstructionText"/>
          <w:rFonts w:asciiTheme="minorHAnsi" w:hAnsiTheme="minorHAnsi"/>
        </w:rPr>
        <w:t>They need to i</w:t>
      </w:r>
      <w:r w:rsidRPr="002F3EF0">
        <w:rPr>
          <w:rStyle w:val="InstructionText"/>
          <w:rFonts w:asciiTheme="minorHAnsi" w:hAnsiTheme="minorHAnsi"/>
        </w:rPr>
        <w:t xml:space="preserve">dentify any issues that occurred due to the adopted approach </w:t>
      </w:r>
      <w:r>
        <w:rPr>
          <w:rStyle w:val="InstructionText"/>
          <w:rFonts w:asciiTheme="minorHAnsi" w:hAnsiTheme="minorHAnsi"/>
        </w:rPr>
        <w:t>and provide</w:t>
      </w:r>
      <w:r w:rsidRPr="002F3EF0">
        <w:rPr>
          <w:rStyle w:val="InstructionText"/>
          <w:rFonts w:asciiTheme="minorHAnsi" w:hAnsiTheme="minorHAnsi"/>
        </w:rPr>
        <w:t xml:space="preserve"> any suggested improvements.</w:t>
      </w:r>
      <w:r>
        <w:rPr>
          <w:rStyle w:val="InstructionText"/>
          <w:rFonts w:asciiTheme="minorHAnsi" w:hAnsiTheme="minorHAnsi"/>
        </w:rPr>
        <w:t xml:space="preserve">  </w:t>
      </w:r>
    </w:p>
    <w:p w:rsidR="00AC5F15" w:rsidRDefault="00AC5F15" w:rsidP="00AC5F15">
      <w:pPr>
        <w:rPr>
          <w:rStyle w:val="InstructionText"/>
          <w:rFonts w:asciiTheme="minorHAnsi" w:hAnsiTheme="minorHAnsi"/>
        </w:rPr>
      </w:pPr>
      <w:r>
        <w:rPr>
          <w:rStyle w:val="InstructionText"/>
          <w:rFonts w:asciiTheme="minorHAnsi" w:hAnsiTheme="minorHAnsi"/>
        </w:rPr>
        <w:t>The candidate needs to categorise their evaluations into 3 categories:</w:t>
      </w:r>
    </w:p>
    <w:p w:rsidR="00AC5F15" w:rsidRDefault="00AC5F15" w:rsidP="00AC5F15">
      <w:pPr>
        <w:pStyle w:val="ListParagraph"/>
        <w:numPr>
          <w:ilvl w:val="0"/>
          <w:numId w:val="5"/>
        </w:numPr>
        <w:rPr>
          <w:rStyle w:val="InstructionText"/>
          <w:rFonts w:asciiTheme="minorHAnsi" w:hAnsiTheme="minorHAnsi"/>
        </w:rPr>
      </w:pPr>
      <w:r>
        <w:rPr>
          <w:rStyle w:val="InstructionText"/>
          <w:rFonts w:asciiTheme="minorHAnsi" w:hAnsiTheme="minorHAnsi"/>
        </w:rPr>
        <w:t>Safety</w:t>
      </w:r>
    </w:p>
    <w:p w:rsidR="00AC5F15" w:rsidRDefault="00AC5F15" w:rsidP="00AC5F15">
      <w:pPr>
        <w:pStyle w:val="ListParagraph"/>
        <w:numPr>
          <w:ilvl w:val="0"/>
          <w:numId w:val="5"/>
        </w:numPr>
        <w:rPr>
          <w:rStyle w:val="InstructionText"/>
          <w:rFonts w:asciiTheme="minorHAnsi" w:hAnsiTheme="minorHAnsi"/>
        </w:rPr>
      </w:pPr>
      <w:r>
        <w:rPr>
          <w:rStyle w:val="InstructionText"/>
          <w:rFonts w:asciiTheme="minorHAnsi" w:hAnsiTheme="minorHAnsi"/>
        </w:rPr>
        <w:t>Effectiveness</w:t>
      </w:r>
    </w:p>
    <w:p w:rsidR="00AC5F15" w:rsidRPr="003F787D" w:rsidRDefault="00AC5F15" w:rsidP="00AC5F15">
      <w:pPr>
        <w:pStyle w:val="ListParagraph"/>
        <w:numPr>
          <w:ilvl w:val="0"/>
          <w:numId w:val="5"/>
        </w:numPr>
        <w:rPr>
          <w:rStyle w:val="InstructionText"/>
          <w:rFonts w:asciiTheme="minorHAnsi" w:hAnsiTheme="minorHAnsi"/>
        </w:rPr>
      </w:pPr>
      <w:r>
        <w:rPr>
          <w:rStyle w:val="InstructionText"/>
          <w:rFonts w:asciiTheme="minorHAnsi" w:hAnsiTheme="minorHAnsi"/>
        </w:rPr>
        <w:t>Efficiencies</w:t>
      </w:r>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The objective is to identify the candidate’s ability to:</w:t>
      </w:r>
    </w:p>
    <w:p w:rsidR="00AC5F15" w:rsidRPr="002F3EF0" w:rsidRDefault="00AC5F15" w:rsidP="00AC5F15">
      <w:pPr>
        <w:pStyle w:val="ListParagraph"/>
        <w:numPr>
          <w:ilvl w:val="0"/>
          <w:numId w:val="4"/>
        </w:numPr>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Critically evaluate situations and suggest continuous improvements</w:t>
      </w:r>
    </w:p>
    <w:p w:rsidR="00AC5F15" w:rsidRPr="002F3EF0" w:rsidRDefault="00AC5F15" w:rsidP="00AC5F15">
      <w:pPr>
        <w:pStyle w:val="ListParagraph"/>
        <w:numPr>
          <w:ilvl w:val="0"/>
          <w:numId w:val="4"/>
        </w:numPr>
        <w:rPr>
          <w:rStyle w:val="InstructionText"/>
          <w:rFonts w:asciiTheme="minorHAnsi" w:hAnsiTheme="minorHAnsi"/>
        </w:rPr>
      </w:pPr>
      <w:r w:rsidRPr="002F3EF0">
        <w:rPr>
          <w:rStyle w:val="InstructionText"/>
          <w:rFonts w:asciiTheme="minorHAnsi" w:hAnsiTheme="minorHAnsi"/>
        </w:rPr>
        <w:t>Solve problems as they occur</w:t>
      </w:r>
    </w:p>
    <w:p w:rsidR="00AC5F15" w:rsidRPr="002F3EF0" w:rsidRDefault="00AC5F15" w:rsidP="00AC5F15">
      <w:pPr>
        <w:pStyle w:val="ListParagraph"/>
        <w:numPr>
          <w:ilvl w:val="0"/>
          <w:numId w:val="4"/>
        </w:numPr>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Effectively manage operational requirements</w:t>
      </w:r>
    </w:p>
    <w:p w:rsidR="00AC5F15" w:rsidRPr="002F3EF0" w:rsidRDefault="00AC5F15" w:rsidP="00AC5F15">
      <w:pPr>
        <w:pStyle w:val="Heading1"/>
        <w:rPr>
          <w:rFonts w:asciiTheme="minorHAnsi" w:hAnsiTheme="minorHAnsi"/>
        </w:rPr>
      </w:pPr>
      <w:bookmarkStart w:id="39" w:name="_Toc531068581"/>
      <w:bookmarkStart w:id="40" w:name="_Toc49056787"/>
      <w:bookmarkStart w:id="41" w:name="_Toc434323366"/>
      <w:r w:rsidRPr="002F3EF0">
        <w:rPr>
          <w:rFonts w:asciiTheme="minorHAnsi" w:hAnsiTheme="minorHAnsi"/>
        </w:rPr>
        <w:t>Lessons Learned</w:t>
      </w:r>
      <w:bookmarkEnd w:id="39"/>
      <w:bookmarkEnd w:id="40"/>
      <w:bookmarkEnd w:id="41"/>
    </w:p>
    <w:p w:rsidR="00AC5F15" w:rsidRPr="002F3EF0" w:rsidRDefault="00AC5F15" w:rsidP="00AC5F15">
      <w:pPr>
        <w:pStyle w:val="Heading2"/>
        <w:rPr>
          <w:rFonts w:asciiTheme="minorHAnsi" w:hAnsiTheme="minorHAnsi"/>
        </w:rPr>
      </w:pPr>
      <w:bookmarkStart w:id="42" w:name="_Toc531068582"/>
      <w:bookmarkStart w:id="43" w:name="_Toc49056788"/>
      <w:bookmarkStart w:id="44" w:name="_Toc434323367"/>
      <w:r w:rsidRPr="002F3EF0">
        <w:rPr>
          <w:rFonts w:asciiTheme="minorHAnsi" w:hAnsiTheme="minorHAnsi"/>
        </w:rPr>
        <w:t>What Worked Well?</w:t>
      </w:r>
      <w:bookmarkEnd w:id="42"/>
      <w:bookmarkEnd w:id="43"/>
      <w:bookmarkEnd w:id="44"/>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Candidates are required to hypothetically describe the actions and/or processes that were perceived to be appropriate and/or effective for the project; including the leadership and supervision for the site.</w:t>
      </w:r>
    </w:p>
    <w:p w:rsidR="00AC5F15" w:rsidRDefault="00AC5F15" w:rsidP="00AC5F15">
      <w:pPr>
        <w:rPr>
          <w:rStyle w:val="InstructionText"/>
          <w:rFonts w:asciiTheme="minorHAnsi" w:hAnsiTheme="minorHAnsi"/>
        </w:rPr>
      </w:pPr>
      <w:r w:rsidRPr="002F3EF0">
        <w:rPr>
          <w:rStyle w:val="InstructionText"/>
          <w:rFonts w:asciiTheme="minorHAnsi" w:hAnsiTheme="minorHAnsi"/>
        </w:rPr>
        <w:t xml:space="preserve">Information for this section will be based on their discussions throughout the case study activities and the case study information (Parts </w:t>
      </w:r>
      <w:proofErr w:type="gramStart"/>
      <w:r w:rsidRPr="002F3EF0">
        <w:rPr>
          <w:rStyle w:val="InstructionText"/>
          <w:rFonts w:asciiTheme="minorHAnsi" w:hAnsiTheme="minorHAnsi"/>
        </w:rPr>
        <w:t>A</w:t>
      </w:r>
      <w:proofErr w:type="gramEnd"/>
      <w:r w:rsidRPr="002F3EF0">
        <w:rPr>
          <w:rStyle w:val="InstructionText"/>
          <w:rFonts w:asciiTheme="minorHAnsi" w:hAnsiTheme="minorHAnsi"/>
        </w:rPr>
        <w:t xml:space="preserve"> &amp; B); as well as the assumptions documented in the plan and this report.</w:t>
      </w:r>
    </w:p>
    <w:p w:rsidR="00AC5F15" w:rsidRDefault="00AC5F15" w:rsidP="00AC5F15">
      <w:pPr>
        <w:rPr>
          <w:rStyle w:val="InstructionText"/>
          <w:rFonts w:asciiTheme="minorHAnsi" w:hAnsiTheme="minorHAnsi"/>
        </w:rPr>
      </w:pPr>
      <w:r>
        <w:rPr>
          <w:rStyle w:val="InstructionText"/>
          <w:rFonts w:asciiTheme="minorHAnsi" w:hAnsiTheme="minorHAnsi"/>
        </w:rPr>
        <w:t>The candidate needs to categorise their critical analysis into 3 categories:</w:t>
      </w:r>
    </w:p>
    <w:p w:rsidR="00AC5F15" w:rsidRDefault="00AC5F15" w:rsidP="00AC5F15">
      <w:pPr>
        <w:pStyle w:val="ListParagraph"/>
        <w:numPr>
          <w:ilvl w:val="0"/>
          <w:numId w:val="6"/>
        </w:numPr>
        <w:rPr>
          <w:rStyle w:val="InstructionText"/>
          <w:rFonts w:asciiTheme="minorHAnsi" w:hAnsiTheme="minorHAnsi"/>
        </w:rPr>
      </w:pPr>
      <w:r>
        <w:rPr>
          <w:rStyle w:val="InstructionText"/>
          <w:rFonts w:asciiTheme="minorHAnsi" w:hAnsiTheme="minorHAnsi"/>
        </w:rPr>
        <w:t>Safety</w:t>
      </w:r>
    </w:p>
    <w:p w:rsidR="00AC5F15" w:rsidRDefault="00AC5F15" w:rsidP="00AC5F15">
      <w:pPr>
        <w:pStyle w:val="ListParagraph"/>
        <w:numPr>
          <w:ilvl w:val="0"/>
          <w:numId w:val="6"/>
        </w:numPr>
        <w:rPr>
          <w:rStyle w:val="InstructionText"/>
          <w:rFonts w:asciiTheme="minorHAnsi" w:hAnsiTheme="minorHAnsi"/>
        </w:rPr>
      </w:pPr>
      <w:r>
        <w:rPr>
          <w:rStyle w:val="InstructionText"/>
          <w:rFonts w:asciiTheme="minorHAnsi" w:hAnsiTheme="minorHAnsi"/>
        </w:rPr>
        <w:t>Effectiveness</w:t>
      </w:r>
    </w:p>
    <w:p w:rsidR="00AC5F15" w:rsidRPr="003F787D" w:rsidRDefault="00AC5F15" w:rsidP="00AC5F15">
      <w:pPr>
        <w:pStyle w:val="ListParagraph"/>
        <w:numPr>
          <w:ilvl w:val="0"/>
          <w:numId w:val="6"/>
        </w:numPr>
        <w:rPr>
          <w:rStyle w:val="InstructionText"/>
          <w:rFonts w:asciiTheme="minorHAnsi" w:hAnsiTheme="minorHAnsi"/>
        </w:rPr>
      </w:pPr>
      <w:r>
        <w:rPr>
          <w:rStyle w:val="InstructionText"/>
          <w:rFonts w:asciiTheme="minorHAnsi" w:hAnsiTheme="minorHAnsi"/>
        </w:rPr>
        <w:t>Efficiencies</w:t>
      </w:r>
    </w:p>
    <w:p w:rsidR="00AC5F15" w:rsidRPr="002F3EF0" w:rsidRDefault="00AC5F15" w:rsidP="00AC5F15">
      <w:pPr>
        <w:rPr>
          <w:rFonts w:asciiTheme="minorHAnsi" w:hAnsiTheme="minorHAnsi"/>
        </w:rPr>
      </w:pPr>
      <w:r w:rsidRPr="002F3EF0">
        <w:rPr>
          <w:rStyle w:val="InstructionText"/>
          <w:rFonts w:asciiTheme="minorHAnsi" w:hAnsiTheme="minorHAnsi"/>
        </w:rPr>
        <w:t>The objective is to identify the candidate’s ability to critically evaluate their performance and abilities.</w:t>
      </w:r>
    </w:p>
    <w:p w:rsidR="00AC5F15" w:rsidRPr="002F3EF0" w:rsidRDefault="00AC5F15" w:rsidP="00AC5F15">
      <w:pPr>
        <w:pStyle w:val="Heading2"/>
        <w:rPr>
          <w:rFonts w:asciiTheme="minorHAnsi" w:hAnsiTheme="minorHAnsi"/>
        </w:rPr>
      </w:pPr>
      <w:bookmarkStart w:id="45" w:name="_Toc531068583"/>
      <w:bookmarkStart w:id="46" w:name="_Toc49056789"/>
      <w:bookmarkStart w:id="47" w:name="_Toc434323368"/>
      <w:r w:rsidRPr="002F3EF0">
        <w:rPr>
          <w:rFonts w:asciiTheme="minorHAnsi" w:hAnsiTheme="minorHAnsi"/>
        </w:rPr>
        <w:t>What could be improved?</w:t>
      </w:r>
      <w:bookmarkEnd w:id="45"/>
      <w:bookmarkEnd w:id="46"/>
      <w:bookmarkEnd w:id="47"/>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Candidates are required to hypothetically describe the actions and/or processes that were perceived to be inappropriate and/or ineffective for the project, and how they can be changed to achieve better outcomes; including the leadership and supervision for the site.</w:t>
      </w:r>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 xml:space="preserve">Information for this section will be based on their discussions throughout the case study activities and the case study information (Parts </w:t>
      </w:r>
      <w:proofErr w:type="gramStart"/>
      <w:r w:rsidRPr="002F3EF0">
        <w:rPr>
          <w:rStyle w:val="InstructionText"/>
          <w:rFonts w:asciiTheme="minorHAnsi" w:hAnsiTheme="minorHAnsi"/>
        </w:rPr>
        <w:t>A</w:t>
      </w:r>
      <w:proofErr w:type="gramEnd"/>
      <w:r w:rsidRPr="002F3EF0">
        <w:rPr>
          <w:rStyle w:val="InstructionText"/>
          <w:rFonts w:asciiTheme="minorHAnsi" w:hAnsiTheme="minorHAnsi"/>
        </w:rPr>
        <w:t xml:space="preserve"> &amp; B); as well as the assumptions documented in the plan and this report.</w:t>
      </w:r>
    </w:p>
    <w:p w:rsidR="00AC5F15" w:rsidRDefault="00AC5F15" w:rsidP="00AC5F15">
      <w:pPr>
        <w:keepLines w:val="0"/>
        <w:spacing w:before="0" w:beforeAutospacing="0" w:after="0" w:afterAutospacing="0"/>
        <w:rPr>
          <w:rStyle w:val="InstructionText"/>
          <w:rFonts w:asciiTheme="minorHAnsi" w:hAnsiTheme="minorHAnsi"/>
        </w:rPr>
      </w:pPr>
      <w:r>
        <w:rPr>
          <w:rStyle w:val="InstructionText"/>
          <w:rFonts w:asciiTheme="minorHAnsi" w:hAnsiTheme="minorHAnsi"/>
        </w:rPr>
        <w:br w:type="page"/>
      </w:r>
    </w:p>
    <w:p w:rsidR="00AC5F15" w:rsidRDefault="00AC5F15" w:rsidP="00AC5F15">
      <w:pPr>
        <w:rPr>
          <w:rStyle w:val="InstructionText"/>
          <w:rFonts w:asciiTheme="minorHAnsi" w:hAnsiTheme="minorHAnsi"/>
        </w:rPr>
      </w:pPr>
      <w:r>
        <w:rPr>
          <w:rStyle w:val="InstructionText"/>
          <w:rFonts w:asciiTheme="minorHAnsi" w:hAnsiTheme="minorHAnsi"/>
        </w:rPr>
        <w:t>The candidate needs to categorise their critical analysis into 3 categories:</w:t>
      </w:r>
    </w:p>
    <w:p w:rsidR="00AC5F15" w:rsidRDefault="00AC5F15" w:rsidP="00AC5F15">
      <w:pPr>
        <w:pStyle w:val="ListParagraph"/>
        <w:numPr>
          <w:ilvl w:val="0"/>
          <w:numId w:val="7"/>
        </w:numPr>
        <w:rPr>
          <w:rStyle w:val="InstructionText"/>
          <w:rFonts w:asciiTheme="minorHAnsi" w:hAnsiTheme="minorHAnsi"/>
        </w:rPr>
      </w:pPr>
      <w:r>
        <w:rPr>
          <w:rStyle w:val="InstructionText"/>
          <w:rFonts w:asciiTheme="minorHAnsi" w:hAnsiTheme="minorHAnsi"/>
        </w:rPr>
        <w:t>Safety</w:t>
      </w:r>
    </w:p>
    <w:p w:rsidR="00AC5F15" w:rsidRDefault="00AC5F15" w:rsidP="00AC5F15">
      <w:pPr>
        <w:pStyle w:val="ListParagraph"/>
        <w:numPr>
          <w:ilvl w:val="0"/>
          <w:numId w:val="7"/>
        </w:numPr>
        <w:rPr>
          <w:rStyle w:val="InstructionText"/>
          <w:rFonts w:asciiTheme="minorHAnsi" w:hAnsiTheme="minorHAnsi"/>
        </w:rPr>
      </w:pPr>
      <w:r>
        <w:rPr>
          <w:rStyle w:val="InstructionText"/>
          <w:rFonts w:asciiTheme="minorHAnsi" w:hAnsiTheme="minorHAnsi"/>
        </w:rPr>
        <w:t>Effectiveness</w:t>
      </w:r>
    </w:p>
    <w:p w:rsidR="00AC5F15" w:rsidRPr="003F787D" w:rsidRDefault="00AC5F15" w:rsidP="00AC5F15">
      <w:pPr>
        <w:pStyle w:val="ListParagraph"/>
        <w:numPr>
          <w:ilvl w:val="0"/>
          <w:numId w:val="7"/>
        </w:numPr>
        <w:rPr>
          <w:rStyle w:val="InstructionText"/>
          <w:rFonts w:asciiTheme="minorHAnsi" w:hAnsiTheme="minorHAnsi"/>
        </w:rPr>
      </w:pPr>
      <w:r>
        <w:rPr>
          <w:rStyle w:val="InstructionText"/>
          <w:rFonts w:asciiTheme="minorHAnsi" w:hAnsiTheme="minorHAnsi"/>
        </w:rPr>
        <w:t>Efficiencies</w:t>
      </w:r>
    </w:p>
    <w:p w:rsidR="00AC5F15" w:rsidRPr="002F3EF0" w:rsidRDefault="00AC5F15" w:rsidP="00AC5F15">
      <w:pPr>
        <w:rPr>
          <w:rFonts w:asciiTheme="minorHAnsi" w:hAnsiTheme="minorHAnsi"/>
        </w:rPr>
      </w:pPr>
      <w:r w:rsidRPr="002F3EF0">
        <w:rPr>
          <w:rStyle w:val="InstructionText"/>
          <w:rFonts w:asciiTheme="minorHAnsi" w:hAnsiTheme="minorHAnsi"/>
        </w:rPr>
        <w:t>The objective is to identify the candidate’s ability to critically evaluate their performance, abilities, and application of theoretical concepts to a simulated context.</w:t>
      </w:r>
    </w:p>
    <w:p w:rsidR="00AC5F15" w:rsidRPr="002F3EF0" w:rsidRDefault="00AC5F15" w:rsidP="00AC5F15">
      <w:pPr>
        <w:pStyle w:val="Heading1"/>
        <w:rPr>
          <w:rFonts w:asciiTheme="minorHAnsi" w:hAnsiTheme="minorHAnsi"/>
        </w:rPr>
      </w:pPr>
      <w:bookmarkStart w:id="48" w:name="_Toc49056790"/>
      <w:bookmarkStart w:id="49" w:name="_Toc434323369"/>
      <w:r w:rsidRPr="002F3EF0">
        <w:rPr>
          <w:rFonts w:asciiTheme="minorHAnsi" w:hAnsiTheme="minorHAnsi"/>
        </w:rPr>
        <w:t>Conclusions</w:t>
      </w:r>
      <w:bookmarkEnd w:id="48"/>
      <w:bookmarkEnd w:id="49"/>
    </w:p>
    <w:p w:rsidR="00AC5F15" w:rsidRPr="002F3EF0" w:rsidRDefault="00AC5F15" w:rsidP="00AC5F15">
      <w:pPr>
        <w:rPr>
          <w:rFonts w:asciiTheme="minorHAnsi" w:hAnsiTheme="minorHAnsi"/>
        </w:rPr>
      </w:pPr>
      <w:r w:rsidRPr="002F3EF0">
        <w:rPr>
          <w:rStyle w:val="InstructionText"/>
          <w:rFonts w:asciiTheme="minorHAnsi" w:hAnsiTheme="minorHAnsi"/>
        </w:rPr>
        <w:t xml:space="preserve">This section is where the candidates draw upon the information in the case study (Parts </w:t>
      </w:r>
      <w:proofErr w:type="gramStart"/>
      <w:r w:rsidRPr="002F3EF0">
        <w:rPr>
          <w:rStyle w:val="InstructionText"/>
          <w:rFonts w:asciiTheme="minorHAnsi" w:hAnsiTheme="minorHAnsi"/>
        </w:rPr>
        <w:t>A</w:t>
      </w:r>
      <w:proofErr w:type="gramEnd"/>
      <w:r w:rsidRPr="002F3EF0">
        <w:rPr>
          <w:rStyle w:val="InstructionText"/>
          <w:rFonts w:asciiTheme="minorHAnsi" w:hAnsiTheme="minorHAnsi"/>
        </w:rPr>
        <w:t xml:space="preserve"> &amp; B); the assumptions they have made throughout the entire activity; and documented assumptions within their plan and this report to provide a summary of the conclusions for the completion of underground services installation, using open excavation.</w:t>
      </w:r>
    </w:p>
    <w:p w:rsidR="00AC5F15" w:rsidRPr="002F3EF0" w:rsidRDefault="00AC5F15" w:rsidP="00AC5F15">
      <w:pPr>
        <w:pStyle w:val="Heading1"/>
        <w:rPr>
          <w:rFonts w:asciiTheme="minorHAnsi" w:hAnsiTheme="minorHAnsi"/>
        </w:rPr>
      </w:pPr>
      <w:bookmarkStart w:id="50" w:name="_Toc49056791"/>
      <w:bookmarkStart w:id="51" w:name="_Toc434323370"/>
      <w:r w:rsidRPr="002F3EF0">
        <w:rPr>
          <w:rFonts w:asciiTheme="minorHAnsi" w:hAnsiTheme="minorHAnsi"/>
        </w:rPr>
        <w:t>Summary of Recommendations</w:t>
      </w:r>
      <w:bookmarkEnd w:id="50"/>
      <w:bookmarkEnd w:id="51"/>
    </w:p>
    <w:p w:rsidR="00AC5F15" w:rsidRDefault="00AC5F15" w:rsidP="00AC5F15">
      <w:pPr>
        <w:rPr>
          <w:rStyle w:val="InstructionText"/>
          <w:rFonts w:asciiTheme="minorHAnsi" w:hAnsiTheme="minorHAnsi"/>
        </w:rPr>
      </w:pPr>
      <w:r w:rsidRPr="002F3EF0">
        <w:rPr>
          <w:rStyle w:val="InstructionText"/>
          <w:rFonts w:asciiTheme="minorHAnsi" w:hAnsiTheme="minorHAnsi"/>
        </w:rPr>
        <w:t xml:space="preserve">Candidates are required to summarise their recommendations, made throughout this report, and list them here.  They </w:t>
      </w:r>
      <w:r>
        <w:rPr>
          <w:rStyle w:val="InstructionText"/>
          <w:rFonts w:asciiTheme="minorHAnsi" w:hAnsiTheme="minorHAnsi"/>
        </w:rPr>
        <w:t>must</w:t>
      </w:r>
      <w:r w:rsidRPr="002F3EF0">
        <w:rPr>
          <w:rStyle w:val="InstructionText"/>
          <w:rFonts w:asciiTheme="minorHAnsi" w:hAnsiTheme="minorHAnsi"/>
        </w:rPr>
        <w:t xml:space="preserve"> group them into </w:t>
      </w:r>
      <w:r>
        <w:rPr>
          <w:rStyle w:val="InstructionText"/>
          <w:rFonts w:asciiTheme="minorHAnsi" w:hAnsiTheme="minorHAnsi"/>
        </w:rPr>
        <w:t>the three (3)</w:t>
      </w:r>
      <w:r w:rsidRPr="002F3EF0">
        <w:rPr>
          <w:rStyle w:val="InstructionText"/>
          <w:rFonts w:asciiTheme="minorHAnsi" w:hAnsiTheme="minorHAnsi"/>
        </w:rPr>
        <w:t xml:space="preserve"> categories </w:t>
      </w:r>
      <w:r>
        <w:rPr>
          <w:rStyle w:val="InstructionText"/>
          <w:rFonts w:asciiTheme="minorHAnsi" w:hAnsiTheme="minorHAnsi"/>
        </w:rPr>
        <w:t>of:</w:t>
      </w:r>
      <w:r w:rsidRPr="002F3EF0">
        <w:rPr>
          <w:rStyle w:val="InstructionText"/>
          <w:rFonts w:asciiTheme="minorHAnsi" w:hAnsiTheme="minorHAnsi"/>
        </w:rPr>
        <w:t xml:space="preserve">  </w:t>
      </w:r>
    </w:p>
    <w:p w:rsidR="00AC5F15" w:rsidRDefault="00AC5F15" w:rsidP="00AC5F15">
      <w:pPr>
        <w:pStyle w:val="ListParagraph"/>
        <w:numPr>
          <w:ilvl w:val="0"/>
          <w:numId w:val="8"/>
        </w:numPr>
        <w:rPr>
          <w:rStyle w:val="InstructionText"/>
          <w:rFonts w:asciiTheme="minorHAnsi" w:hAnsiTheme="minorHAnsi"/>
        </w:rPr>
      </w:pPr>
      <w:r>
        <w:rPr>
          <w:rStyle w:val="InstructionText"/>
          <w:rFonts w:asciiTheme="minorHAnsi" w:hAnsiTheme="minorHAnsi"/>
        </w:rPr>
        <w:t>Safety</w:t>
      </w:r>
    </w:p>
    <w:p w:rsidR="00AC5F15" w:rsidRDefault="00AC5F15" w:rsidP="00AC5F15">
      <w:pPr>
        <w:pStyle w:val="ListParagraph"/>
        <w:numPr>
          <w:ilvl w:val="0"/>
          <w:numId w:val="8"/>
        </w:numPr>
        <w:rPr>
          <w:rStyle w:val="InstructionText"/>
          <w:rFonts w:asciiTheme="minorHAnsi" w:hAnsiTheme="minorHAnsi"/>
        </w:rPr>
      </w:pPr>
      <w:r>
        <w:rPr>
          <w:rStyle w:val="InstructionText"/>
          <w:rFonts w:asciiTheme="minorHAnsi" w:hAnsiTheme="minorHAnsi"/>
        </w:rPr>
        <w:t>Effectiveness</w:t>
      </w:r>
    </w:p>
    <w:p w:rsidR="00AC5F15" w:rsidRPr="003F787D" w:rsidRDefault="00AC5F15" w:rsidP="00AC5F15">
      <w:pPr>
        <w:pStyle w:val="ListParagraph"/>
        <w:numPr>
          <w:ilvl w:val="0"/>
          <w:numId w:val="8"/>
        </w:numPr>
        <w:rPr>
          <w:rStyle w:val="InstructionText"/>
          <w:rFonts w:asciiTheme="minorHAnsi" w:hAnsiTheme="minorHAnsi"/>
        </w:rPr>
      </w:pPr>
      <w:r>
        <w:rPr>
          <w:rStyle w:val="InstructionText"/>
          <w:rFonts w:asciiTheme="minorHAnsi" w:hAnsiTheme="minorHAnsi"/>
        </w:rPr>
        <w:t>Efficiencies</w:t>
      </w:r>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The objective is to evaluate the recommendations for the candidate’s ability to demonstrate:</w:t>
      </w:r>
    </w:p>
    <w:p w:rsidR="00AC5F15" w:rsidRPr="002F3EF0" w:rsidRDefault="00AC5F15" w:rsidP="00AC5F15">
      <w:pPr>
        <w:pStyle w:val="ListParagraph"/>
        <w:numPr>
          <w:ilvl w:val="0"/>
          <w:numId w:val="4"/>
        </w:numPr>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Application of theoretical concepts</w:t>
      </w:r>
    </w:p>
    <w:p w:rsidR="00AC5F15" w:rsidRPr="002F3EF0" w:rsidRDefault="00AC5F15" w:rsidP="00AC5F15">
      <w:pPr>
        <w:pStyle w:val="ListParagraph"/>
        <w:numPr>
          <w:ilvl w:val="0"/>
          <w:numId w:val="4"/>
        </w:numPr>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Continuous improvement and problem-solving abilities</w:t>
      </w:r>
    </w:p>
    <w:p w:rsidR="00AC5F15" w:rsidRPr="002F3EF0" w:rsidRDefault="00AC5F15" w:rsidP="00AC5F15">
      <w:pPr>
        <w:pStyle w:val="ListParagraph"/>
        <w:numPr>
          <w:ilvl w:val="0"/>
          <w:numId w:val="4"/>
        </w:numPr>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Logical sequencing and analysis of information</w:t>
      </w:r>
    </w:p>
    <w:p w:rsidR="00AC5F15" w:rsidRPr="002F3EF0" w:rsidRDefault="00AC5F15" w:rsidP="00AC5F15">
      <w:pPr>
        <w:pStyle w:val="Heading1"/>
        <w:rPr>
          <w:rFonts w:asciiTheme="minorHAnsi" w:hAnsiTheme="minorHAnsi"/>
        </w:rPr>
      </w:pPr>
      <w:bookmarkStart w:id="52" w:name="_Toc49056792"/>
      <w:bookmarkStart w:id="53" w:name="_Toc434323371"/>
      <w:r w:rsidRPr="002F3EF0">
        <w:rPr>
          <w:rFonts w:asciiTheme="minorHAnsi" w:hAnsiTheme="minorHAnsi"/>
        </w:rPr>
        <w:t>Appendices</w:t>
      </w:r>
      <w:bookmarkEnd w:id="52"/>
      <w:bookmarkEnd w:id="53"/>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This section is optional.  Candidates may attach supporting documentation/evidence; such as:</w:t>
      </w:r>
    </w:p>
    <w:p w:rsidR="00AC5F15" w:rsidRPr="002F3EF0" w:rsidRDefault="00AC5F15" w:rsidP="00AC5F15">
      <w:pPr>
        <w:rPr>
          <w:rStyle w:val="InstructionText"/>
          <w:rFonts w:asciiTheme="minorHAnsi" w:hAnsiTheme="minorHAnsi"/>
        </w:rPr>
      </w:pPr>
      <w:r w:rsidRPr="002F3EF0">
        <w:rPr>
          <w:rStyle w:val="InstructionText"/>
          <w:rFonts w:asciiTheme="minorHAnsi" w:hAnsiTheme="minorHAnsi"/>
        </w:rPr>
        <w:t>Where necessary, appendices can be attached to provide any relevant supporting information, such as:</w:t>
      </w:r>
    </w:p>
    <w:p w:rsidR="00AC5F15" w:rsidRPr="002F3EF0" w:rsidRDefault="00AC5F15" w:rsidP="00AC5F15">
      <w:pPr>
        <w:pStyle w:val="ListParagraph"/>
        <w:numPr>
          <w:ilvl w:val="0"/>
          <w:numId w:val="4"/>
        </w:numPr>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a glossary listing key terms and abbreviations used in the Report;</w:t>
      </w:r>
    </w:p>
    <w:p w:rsidR="00AC5F15" w:rsidRPr="002F3EF0" w:rsidRDefault="00AC5F15" w:rsidP="00AC5F15">
      <w:pPr>
        <w:pStyle w:val="ListParagraph"/>
        <w:numPr>
          <w:ilvl w:val="0"/>
          <w:numId w:val="4"/>
        </w:numPr>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a list of stakeholders;</w:t>
      </w:r>
    </w:p>
    <w:p w:rsidR="00AC5F15" w:rsidRPr="002F3EF0" w:rsidRDefault="00AC5F15" w:rsidP="00AC5F15">
      <w:pPr>
        <w:pStyle w:val="ListParagraph"/>
        <w:numPr>
          <w:ilvl w:val="0"/>
          <w:numId w:val="4"/>
        </w:numPr>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a copy of the Project Plan;</w:t>
      </w:r>
    </w:p>
    <w:p w:rsidR="00AC5F15" w:rsidRPr="002F3EF0" w:rsidRDefault="00AC5F15" w:rsidP="00AC5F15">
      <w:pPr>
        <w:pStyle w:val="ListParagraph"/>
        <w:numPr>
          <w:ilvl w:val="0"/>
          <w:numId w:val="4"/>
        </w:numPr>
        <w:rPr>
          <w:rStyle w:val="InstructionText"/>
          <w:rFonts w:asciiTheme="minorHAnsi" w:eastAsia="Times New Roman" w:hAnsiTheme="minorHAnsi" w:cs="Times New Roman"/>
        </w:rPr>
      </w:pPr>
      <w:r w:rsidRPr="002F3EF0">
        <w:rPr>
          <w:rStyle w:val="InstructionText"/>
          <w:rFonts w:asciiTheme="minorHAnsi" w:eastAsia="Times New Roman" w:hAnsiTheme="minorHAnsi" w:cs="Times New Roman"/>
        </w:rPr>
        <w:t>a list of project documents examined during the review; and/or</w:t>
      </w:r>
    </w:p>
    <w:p w:rsidR="00AC5F15" w:rsidRPr="002F3EF0" w:rsidRDefault="00AC5F15" w:rsidP="00AC5F15">
      <w:pPr>
        <w:pStyle w:val="ListParagraph"/>
        <w:numPr>
          <w:ilvl w:val="0"/>
          <w:numId w:val="4"/>
        </w:numPr>
        <w:rPr>
          <w:rStyle w:val="InstructionText"/>
          <w:rFonts w:asciiTheme="minorHAnsi" w:eastAsia="Times New Roman" w:hAnsiTheme="minorHAnsi" w:cs="Times New Roman"/>
        </w:rPr>
      </w:pPr>
      <w:proofErr w:type="gramStart"/>
      <w:r w:rsidRPr="002F3EF0">
        <w:rPr>
          <w:rStyle w:val="InstructionText"/>
          <w:rFonts w:asciiTheme="minorHAnsi" w:eastAsia="Times New Roman" w:hAnsiTheme="minorHAnsi" w:cs="Times New Roman"/>
        </w:rPr>
        <w:t>examples</w:t>
      </w:r>
      <w:proofErr w:type="gramEnd"/>
      <w:r w:rsidRPr="002F3EF0">
        <w:rPr>
          <w:rStyle w:val="InstructionText"/>
          <w:rFonts w:asciiTheme="minorHAnsi" w:eastAsia="Times New Roman" w:hAnsiTheme="minorHAnsi" w:cs="Times New Roman"/>
        </w:rPr>
        <w:t xml:space="preserve"> of tools or templates referred to within the Report.</w:t>
      </w:r>
    </w:p>
    <w:p w:rsidR="00AC5F15" w:rsidRPr="002F3EF0" w:rsidRDefault="00AC5F15" w:rsidP="00AC5F15">
      <w:pPr>
        <w:rPr>
          <w:rFonts w:asciiTheme="minorHAnsi" w:hAnsiTheme="minorHAnsi"/>
        </w:rPr>
      </w:pPr>
    </w:p>
    <w:p w:rsidR="00162A2B" w:rsidRDefault="00162A2B"/>
    <w:sectPr w:rsidR="00162A2B" w:rsidSect="005E777C">
      <w:headerReference w:type="even" r:id="rId15"/>
      <w:headerReference w:type="first" r:id="rId16"/>
      <w:footerReference w:type="first" r:id="rId17"/>
      <w:pgSz w:w="11906" w:h="16838" w:code="9"/>
      <w:pgMar w:top="1701" w:right="1134" w:bottom="720" w:left="1134"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2A6A">
      <w:pPr>
        <w:spacing w:before="0" w:after="0"/>
      </w:pPr>
      <w:r>
        <w:separator/>
      </w:r>
    </w:p>
  </w:endnote>
  <w:endnote w:type="continuationSeparator" w:id="0">
    <w:p w:rsidR="00000000" w:rsidRDefault="00492A6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8"/>
      <w:gridCol w:w="4265"/>
      <w:gridCol w:w="2233"/>
    </w:tblGrid>
    <w:tr w:rsidR="00106F70" w:rsidRPr="00106F70" w:rsidTr="00A961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8" w:type="dxa"/>
        </w:tcPr>
        <w:p w:rsidR="00106F70" w:rsidRPr="00106F70" w:rsidRDefault="00AC5F15" w:rsidP="00106F70">
          <w:pPr>
            <w:pStyle w:val="Footer"/>
            <w:pBdr>
              <w:top w:val="none" w:sz="0" w:space="0" w:color="auto"/>
            </w:pBdr>
            <w:jc w:val="left"/>
            <w:rPr>
              <w:rFonts w:asciiTheme="minorHAnsi" w:hAnsiTheme="minorHAnsi"/>
              <w:color w:val="auto"/>
              <w:sz w:val="16"/>
            </w:rPr>
          </w:pPr>
          <w:r w:rsidRPr="00106F70">
            <w:rPr>
              <w:rFonts w:asciiTheme="minorHAnsi" w:hAnsiTheme="minorHAnsi"/>
              <w:color w:val="auto"/>
              <w:sz w:val="16"/>
            </w:rPr>
            <w:t>December 2015</w:t>
          </w:r>
        </w:p>
      </w:tc>
      <w:tc>
        <w:tcPr>
          <w:tcW w:w="4265" w:type="dxa"/>
        </w:tcPr>
        <w:p w:rsidR="00106F70" w:rsidRPr="00106F70" w:rsidRDefault="00492A6A" w:rsidP="00106F70">
          <w:pPr>
            <w:pStyle w:val="Footer"/>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6"/>
            </w:rPr>
          </w:pPr>
        </w:p>
      </w:tc>
      <w:tc>
        <w:tcPr>
          <w:tcW w:w="2233" w:type="dxa"/>
        </w:tcPr>
        <w:p w:rsidR="00106F70" w:rsidRPr="00106F70" w:rsidRDefault="00AC5F15" w:rsidP="00106F70">
          <w:pPr>
            <w:pStyle w:val="Footer"/>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6"/>
            </w:rPr>
          </w:pPr>
          <w:r w:rsidRPr="00106F70">
            <w:rPr>
              <w:rFonts w:asciiTheme="minorHAnsi" w:hAnsiTheme="minorHAnsi"/>
              <w:color w:val="auto"/>
              <w:sz w:val="16"/>
            </w:rPr>
            <w:t xml:space="preserve">Page | </w:t>
          </w:r>
          <w:r w:rsidRPr="00106F70">
            <w:rPr>
              <w:rFonts w:asciiTheme="minorHAnsi" w:hAnsiTheme="minorHAnsi"/>
              <w:color w:val="auto"/>
              <w:sz w:val="16"/>
            </w:rPr>
            <w:fldChar w:fldCharType="begin"/>
          </w:r>
          <w:r w:rsidRPr="00106F70">
            <w:rPr>
              <w:rFonts w:asciiTheme="minorHAnsi" w:hAnsiTheme="minorHAnsi"/>
              <w:color w:val="auto"/>
              <w:sz w:val="16"/>
            </w:rPr>
            <w:instrText xml:space="preserve"> PAGE   \* MERGEFORMAT </w:instrText>
          </w:r>
          <w:r w:rsidRPr="00106F70">
            <w:rPr>
              <w:rFonts w:asciiTheme="minorHAnsi" w:hAnsiTheme="minorHAnsi"/>
              <w:color w:val="auto"/>
              <w:sz w:val="16"/>
            </w:rPr>
            <w:fldChar w:fldCharType="separate"/>
          </w:r>
          <w:r w:rsidRPr="00106F70">
            <w:rPr>
              <w:rFonts w:asciiTheme="minorHAnsi" w:hAnsiTheme="minorHAnsi"/>
              <w:b/>
              <w:bCs/>
              <w:noProof/>
              <w:color w:val="auto"/>
              <w:sz w:val="16"/>
            </w:rPr>
            <w:t>8</w:t>
          </w:r>
          <w:r w:rsidRPr="00106F70">
            <w:rPr>
              <w:rFonts w:asciiTheme="minorHAnsi" w:hAnsiTheme="minorHAnsi"/>
              <w:b/>
              <w:bCs/>
              <w:noProof/>
              <w:color w:val="auto"/>
              <w:sz w:val="16"/>
            </w:rPr>
            <w:fldChar w:fldCharType="end"/>
          </w:r>
        </w:p>
      </w:tc>
    </w:tr>
  </w:tbl>
  <w:p w:rsidR="009B494B" w:rsidRDefault="00492A6A" w:rsidP="00106F70">
    <w:pPr>
      <w:pStyle w:val="Footer"/>
      <w:pBdr>
        <w:top w:val="none" w:sz="0" w:space="0" w:color="auto"/>
      </w:pBdr>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94B" w:rsidRDefault="00492A6A" w:rsidP="0096612E">
    <w:pPr>
      <w:pStyle w:val="Footer"/>
      <w:pBdr>
        <w:top w:val="none" w:sz="0" w:space="0" w:color="auto"/>
      </w:pBdr>
    </w:pP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5"/>
      <w:gridCol w:w="4157"/>
      <w:gridCol w:w="2188"/>
    </w:tblGrid>
    <w:tr w:rsidR="00106F70" w:rsidRPr="00106F70" w:rsidTr="009661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8" w:type="dxa"/>
        </w:tcPr>
        <w:p w:rsidR="009B494B" w:rsidRPr="00106F70" w:rsidRDefault="00AC5F15" w:rsidP="0096612E">
          <w:pPr>
            <w:pStyle w:val="Footer"/>
            <w:pBdr>
              <w:top w:val="none" w:sz="0" w:space="0" w:color="auto"/>
            </w:pBdr>
            <w:jc w:val="left"/>
            <w:rPr>
              <w:rFonts w:asciiTheme="minorHAnsi" w:hAnsiTheme="minorHAnsi"/>
              <w:color w:val="auto"/>
              <w:sz w:val="16"/>
            </w:rPr>
          </w:pPr>
          <w:r w:rsidRPr="00106F70">
            <w:rPr>
              <w:rFonts w:asciiTheme="minorHAnsi" w:hAnsiTheme="minorHAnsi"/>
              <w:color w:val="auto"/>
              <w:sz w:val="16"/>
            </w:rPr>
            <w:t>December 2015</w:t>
          </w:r>
        </w:p>
      </w:tc>
      <w:tc>
        <w:tcPr>
          <w:tcW w:w="4265" w:type="dxa"/>
        </w:tcPr>
        <w:p w:rsidR="009B494B" w:rsidRPr="00106F70" w:rsidRDefault="00492A6A" w:rsidP="001F6E7E">
          <w:pPr>
            <w:pStyle w:val="Footer"/>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6"/>
            </w:rPr>
          </w:pPr>
        </w:p>
      </w:tc>
      <w:tc>
        <w:tcPr>
          <w:tcW w:w="2233" w:type="dxa"/>
        </w:tcPr>
        <w:p w:rsidR="009B494B" w:rsidRPr="00106F70" w:rsidRDefault="00AC5F15" w:rsidP="00106F70">
          <w:pPr>
            <w:pStyle w:val="Footer"/>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6"/>
            </w:rPr>
          </w:pPr>
          <w:r w:rsidRPr="00106F70">
            <w:rPr>
              <w:rFonts w:asciiTheme="minorHAnsi" w:hAnsiTheme="minorHAnsi"/>
              <w:color w:val="auto"/>
              <w:sz w:val="16"/>
            </w:rPr>
            <w:t xml:space="preserve">Page | </w:t>
          </w:r>
          <w:r w:rsidRPr="00106F70">
            <w:rPr>
              <w:rFonts w:asciiTheme="minorHAnsi" w:hAnsiTheme="minorHAnsi"/>
              <w:color w:val="auto"/>
              <w:sz w:val="16"/>
            </w:rPr>
            <w:fldChar w:fldCharType="begin"/>
          </w:r>
          <w:r w:rsidRPr="00106F70">
            <w:rPr>
              <w:rFonts w:asciiTheme="minorHAnsi" w:hAnsiTheme="minorHAnsi"/>
              <w:color w:val="auto"/>
              <w:sz w:val="16"/>
            </w:rPr>
            <w:instrText xml:space="preserve"> PAGE   \* MERGEFORMAT </w:instrText>
          </w:r>
          <w:r w:rsidRPr="00106F70">
            <w:rPr>
              <w:rFonts w:asciiTheme="minorHAnsi" w:hAnsiTheme="minorHAnsi"/>
              <w:color w:val="auto"/>
              <w:sz w:val="16"/>
            </w:rPr>
            <w:fldChar w:fldCharType="separate"/>
          </w:r>
          <w:r w:rsidR="00492A6A" w:rsidRPr="00492A6A">
            <w:rPr>
              <w:rFonts w:asciiTheme="minorHAnsi" w:hAnsiTheme="minorHAnsi"/>
              <w:b/>
              <w:bCs/>
              <w:noProof/>
              <w:color w:val="auto"/>
              <w:sz w:val="16"/>
            </w:rPr>
            <w:t>4</w:t>
          </w:r>
          <w:r w:rsidRPr="00106F70">
            <w:rPr>
              <w:rFonts w:asciiTheme="minorHAnsi" w:hAnsiTheme="minorHAnsi"/>
              <w:b/>
              <w:bCs/>
              <w:noProof/>
              <w:color w:val="auto"/>
              <w:sz w:val="16"/>
            </w:rPr>
            <w:fldChar w:fldCharType="end"/>
          </w:r>
        </w:p>
      </w:tc>
    </w:tr>
  </w:tbl>
  <w:p w:rsidR="009B494B" w:rsidRPr="005E777C" w:rsidRDefault="00492A6A" w:rsidP="005E777C">
    <w:pPr>
      <w:pStyle w:val="Footer"/>
      <w:pBdr>
        <w:top w:val="none" w:sz="0" w:space="0" w:color="auto"/>
      </w:pBdr>
      <w:jc w:val="left"/>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94B" w:rsidRDefault="00AC5F15">
    <w:pPr>
      <w:pStyle w:val="Footer"/>
      <w:pBdr>
        <w:top w:val="single" w:sz="6" w:space="0" w:color="auto"/>
      </w:pBdr>
      <w:tabs>
        <w:tab w:val="right" w:pos="9000"/>
      </w:tabs>
    </w:pPr>
    <w:r>
      <w:rPr>
        <w:i/>
        <w:iCs/>
      </w:rPr>
      <w:t>&lt;Project Title&gt;: Project Business Case – Version 0.A</w:t>
    </w:r>
    <w:r>
      <w:rPr>
        <w:i/>
        <w:iCs/>
      </w:rPr>
      <w:tab/>
      <w:t xml:space="preserve">Page </w:t>
    </w:r>
    <w:r>
      <w:rPr>
        <w:rStyle w:val="PageNumber"/>
        <w:i/>
        <w:iCs/>
        <w:szCs w:val="20"/>
      </w:rPr>
      <w:fldChar w:fldCharType="begin"/>
    </w:r>
    <w:r>
      <w:rPr>
        <w:rStyle w:val="PageNumber"/>
        <w:i/>
        <w:iCs/>
        <w:szCs w:val="20"/>
      </w:rPr>
      <w:instrText xml:space="preserve"> PAGE </w:instrText>
    </w:r>
    <w:r>
      <w:rPr>
        <w:rStyle w:val="PageNumber"/>
        <w:i/>
        <w:iCs/>
        <w:szCs w:val="20"/>
      </w:rPr>
      <w:fldChar w:fldCharType="separate"/>
    </w:r>
    <w:r>
      <w:rPr>
        <w:rStyle w:val="PageNumber"/>
        <w:i/>
        <w:iCs/>
        <w:noProof/>
        <w:szCs w:val="20"/>
      </w:rPr>
      <w:t>5</w:t>
    </w:r>
    <w:r>
      <w:rPr>
        <w:rStyle w:val="PageNumber"/>
        <w:i/>
        <w:iCs/>
        <w:szCs w:val="20"/>
      </w:rPr>
      <w:fldChar w:fldCharType="end"/>
    </w:r>
    <w:r>
      <w:rPr>
        <w:rStyle w:val="PageNumber"/>
        <w:i/>
        <w:iCs/>
        <w:szCs w:val="20"/>
      </w:rPr>
      <w:t xml:space="preserve"> of </w:t>
    </w:r>
    <w:r>
      <w:rPr>
        <w:rStyle w:val="PageNumber"/>
        <w:i/>
        <w:iCs/>
        <w:szCs w:val="20"/>
      </w:rPr>
      <w:fldChar w:fldCharType="begin"/>
    </w:r>
    <w:r>
      <w:rPr>
        <w:rStyle w:val="PageNumber"/>
        <w:i/>
        <w:iCs/>
        <w:szCs w:val="20"/>
      </w:rPr>
      <w:instrText xml:space="preserve">  NUMPAGES</w:instrText>
    </w:r>
    <w:r>
      <w:rPr>
        <w:rStyle w:val="PageNumber"/>
        <w:i/>
        <w:iCs/>
        <w:szCs w:val="20"/>
      </w:rPr>
      <w:fldChar w:fldCharType="separate"/>
    </w:r>
    <w:r>
      <w:rPr>
        <w:rStyle w:val="PageNumber"/>
        <w:i/>
        <w:iCs/>
        <w:noProof/>
        <w:szCs w:val="20"/>
      </w:rPr>
      <w:t>3</w:t>
    </w:r>
    <w:r>
      <w:rPr>
        <w:rStyle w:val="PageNumber"/>
        <w:i/>
        <w:iCs/>
        <w:szCs w:val="20"/>
      </w:rPr>
      <w:fldChar w:fldCharType="end"/>
    </w:r>
  </w:p>
  <w:p w:rsidR="009B494B" w:rsidRDefault="00492A6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2A6A">
      <w:pPr>
        <w:spacing w:before="0" w:after="0"/>
      </w:pPr>
      <w:r>
        <w:separator/>
      </w:r>
    </w:p>
  </w:footnote>
  <w:footnote w:type="continuationSeparator" w:id="0">
    <w:p w:rsidR="00000000" w:rsidRDefault="00492A6A">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F70" w:rsidRDefault="00AC5F15" w:rsidP="00106F70">
    <w:pPr>
      <w:tabs>
        <w:tab w:val="center" w:pos="4513"/>
        <w:tab w:val="right" w:pos="9026"/>
      </w:tabs>
      <w:spacing w:before="0" w:beforeAutospacing="0" w:after="0" w:afterAutospacing="0"/>
      <w:jc w:val="right"/>
      <w:rPr>
        <w:rFonts w:ascii="Calibri" w:eastAsia="Calibri" w:hAnsi="Calibri" w:cs="Calibri"/>
        <w:b/>
      </w:rPr>
    </w:pPr>
    <w:r w:rsidRPr="003F787D">
      <w:rPr>
        <w:rFonts w:ascii="Calibri" w:eastAsia="Calibri" w:hAnsi="Calibri" w:cs="Calibri"/>
        <w:b/>
        <w:noProof/>
      </w:rPr>
      <w:drawing>
        <wp:anchor distT="0" distB="0" distL="114300" distR="114300" simplePos="0" relativeHeight="251654144" behindDoc="0" locked="0" layoutInCell="0" hidden="0" allowOverlap="0" wp14:anchorId="36113B8C" wp14:editId="4E26341D">
          <wp:simplePos x="0" y="0"/>
          <wp:positionH relativeFrom="margin">
            <wp:posOffset>4445</wp:posOffset>
          </wp:positionH>
          <wp:positionV relativeFrom="paragraph">
            <wp:posOffset>5080</wp:posOffset>
          </wp:positionV>
          <wp:extent cx="1080541" cy="463516"/>
          <wp:effectExtent l="0" t="0" r="5715" b="0"/>
          <wp:wrapNone/>
          <wp:docPr id="13"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
                  <a:srcRect/>
                  <a:stretch>
                    <a:fillRect/>
                  </a:stretch>
                </pic:blipFill>
                <pic:spPr>
                  <a:xfrm>
                    <a:off x="0" y="0"/>
                    <a:ext cx="1080541" cy="463516"/>
                  </a:xfrm>
                  <a:prstGeom prst="rect">
                    <a:avLst/>
                  </a:prstGeom>
                  <a:ln/>
                </pic:spPr>
              </pic:pic>
            </a:graphicData>
          </a:graphic>
        </wp:anchor>
      </w:drawing>
    </w:r>
    <w:r w:rsidR="00492A6A">
      <w:rPr>
        <w:rFonts w:ascii="Calibri" w:eastAsia="Calibri" w:hAnsi="Calibri" w:cs="Calibri"/>
        <w: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0;margin-top:0;width:599.5pt;height:79.9pt;rotation:315;z-index:-251653120;mso-position-horizontal:center;mso-position-horizontal-relative:margin;mso-position-vertical:center;mso-position-vertical-relative:margin" o:allowincell="f" fillcolor="silver" stroked="f">
          <v:fill opacity=".5"/>
          <v:textpath style="font-family:&quot;Arial&quot;;font-size:1pt" string="ASSESSOR COPY"/>
          <w10:wrap anchorx="margin" anchory="margin"/>
        </v:shape>
      </w:pict>
    </w:r>
    <w:r w:rsidRPr="003F787D">
      <w:rPr>
        <w:rFonts w:ascii="Calibri" w:eastAsia="Calibri" w:hAnsi="Calibri" w:cs="Calibri"/>
        <w:b/>
      </w:rPr>
      <w:t>Civil Works</w:t>
    </w:r>
    <w:r>
      <w:rPr>
        <w:rFonts w:ascii="Calibri" w:eastAsia="Calibri" w:hAnsi="Calibri" w:cs="Calibri"/>
        <w:b/>
      </w:rPr>
      <w:t xml:space="preserve"> Report-Assessor Benchmarks</w:t>
    </w:r>
  </w:p>
  <w:p w:rsidR="009B494B" w:rsidRPr="00106F70" w:rsidRDefault="00AC5F15" w:rsidP="00106F70">
    <w:pPr>
      <w:pBdr>
        <w:bottom w:val="single" w:sz="4" w:space="1" w:color="auto"/>
      </w:pBdr>
      <w:tabs>
        <w:tab w:val="center" w:pos="4513"/>
        <w:tab w:val="right" w:pos="9026"/>
      </w:tabs>
      <w:spacing w:before="0" w:beforeAutospacing="0" w:after="0" w:afterAutospacing="0"/>
      <w:jc w:val="right"/>
    </w:pPr>
    <w:r w:rsidRPr="00AC3B06">
      <w:rPr>
        <w:rFonts w:ascii="Calibri" w:eastAsia="Calibri" w:hAnsi="Calibri" w:cs="Calibri"/>
        <w:b/>
      </w:rPr>
      <w:t xml:space="preserve">RIICPL401D Apply the principles for the installation of underground service </w:t>
    </w:r>
    <w:r>
      <w:rPr>
        <w:rFonts w:ascii="Calibri" w:eastAsia="Calibri" w:hAnsi="Calibri" w:cs="Calibri"/>
        <w:b/>
      </w:rPr>
      <w:br/>
    </w:r>
    <w:r w:rsidRPr="00AC3B06">
      <w:rPr>
        <w:rFonts w:ascii="Calibri" w:eastAsia="Calibri" w:hAnsi="Calibri" w:cs="Calibri"/>
        <w:b/>
      </w:rPr>
      <w:t>using open excavation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10B1" w:rsidRPr="005E777C" w:rsidRDefault="004C10B1" w:rsidP="004C10B1">
    <w:pPr>
      <w:keepLines w:val="0"/>
      <w:tabs>
        <w:tab w:val="right" w:pos="9026"/>
      </w:tabs>
      <w:spacing w:before="0" w:beforeAutospacing="0" w:after="0" w:afterAutospacing="0"/>
      <w:ind w:left="3119"/>
      <w:jc w:val="right"/>
      <w:rPr>
        <w:rFonts w:ascii="Times New Roman" w:hAnsi="Times New Roman"/>
        <w:sz w:val="24"/>
        <w:szCs w:val="24"/>
        <w:lang w:val="en-US" w:eastAsia="en-US"/>
      </w:rPr>
    </w:pPr>
    <w:r w:rsidRPr="005E777C">
      <w:rPr>
        <w:rFonts w:ascii="Times New Roman" w:hAnsi="Times New Roman"/>
        <w:noProof/>
        <w:sz w:val="24"/>
        <w:szCs w:val="24"/>
      </w:rPr>
      <w:drawing>
        <wp:anchor distT="0" distB="0" distL="114300" distR="114300" simplePos="0" relativeHeight="251672576" behindDoc="1" locked="0" layoutInCell="0" allowOverlap="0" wp14:anchorId="79739C35" wp14:editId="633CA878">
          <wp:simplePos x="0" y="0"/>
          <wp:positionH relativeFrom="margin">
            <wp:posOffset>-26670</wp:posOffset>
          </wp:positionH>
          <wp:positionV relativeFrom="paragraph">
            <wp:posOffset>78057</wp:posOffset>
          </wp:positionV>
          <wp:extent cx="1966595" cy="359410"/>
          <wp:effectExtent l="0" t="0" r="0" b="2540"/>
          <wp:wrapNone/>
          <wp:docPr id="2" name="imag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6595" cy="35941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Calibri" w:eastAsia="Calibri" w:hAnsi="Calibri" w:cs="Calibri"/>
          <w:b/>
          <w:lang w:val="en-US" w:eastAsia="en-US"/>
        </w:rPr>
        <w:alias w:val="Category"/>
        <w:tag w:val=""/>
        <w:id w:val="243930395"/>
        <w:placeholder>
          <w:docPart w:val="EC12787B4A804D4B9F6687EC6238003D"/>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Calibri" w:hAnsi="Calibri" w:cs="Calibri"/>
            <w:b/>
            <w:lang w:val="en-US" w:eastAsia="en-US"/>
          </w:rPr>
          <w:t>Civil Works Report Case Study Part B Assessor Benchmarks</w:t>
        </w:r>
      </w:sdtContent>
    </w:sdt>
    <w:r w:rsidRPr="005E777C">
      <w:rPr>
        <w:rFonts w:ascii="Calibri" w:eastAsia="Calibri" w:hAnsi="Calibri" w:cs="Calibri"/>
        <w:b/>
        <w:lang w:val="en-US" w:eastAsia="en-US"/>
      </w:rPr>
      <w:t xml:space="preserve"> - </w:t>
    </w:r>
    <w:sdt>
      <w:sdtPr>
        <w:rPr>
          <w:rFonts w:ascii="Calibri" w:eastAsia="Calibri" w:hAnsi="Calibri" w:cs="Calibri"/>
          <w:b/>
          <w:lang w:val="en-US" w:eastAsia="en-US"/>
        </w:rPr>
        <w:alias w:val="Title"/>
        <w:tag w:val=""/>
        <w:id w:val="-403383048"/>
        <w:placeholder>
          <w:docPart w:val="DAC1E01E4E7848A3A850C6BA4908DCC2"/>
        </w:placeholder>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Calibri"/>
            <w:b/>
            <w:lang w:val="en-US" w:eastAsia="en-US"/>
          </w:rPr>
          <w:t>RIICPL401D</w:t>
        </w:r>
      </w:sdtContent>
    </w:sdt>
    <w:r w:rsidRPr="005E777C">
      <w:rPr>
        <w:rFonts w:ascii="Calibri" w:eastAsia="Calibri" w:hAnsi="Calibri" w:cs="Calibri"/>
        <w:b/>
        <w:lang w:val="en-US" w:eastAsia="en-US"/>
      </w:rPr>
      <w:t xml:space="preserve"> </w:t>
    </w:r>
    <w:sdt>
      <w:sdtPr>
        <w:rPr>
          <w:rFonts w:ascii="Calibri" w:eastAsia="Calibri" w:hAnsi="Calibri" w:cs="Calibri"/>
          <w:b/>
          <w:lang w:val="en-US" w:eastAsia="en-US"/>
        </w:rPr>
        <w:alias w:val="Subject"/>
        <w:tag w:val=""/>
        <w:id w:val="-2037875061"/>
        <w:placeholder>
          <w:docPart w:val="058CA207467D4A228FC81021E5E783B2"/>
        </w:placeholder>
        <w:dataBinding w:prefixMappings="xmlns:ns0='http://purl.org/dc/elements/1.1/' xmlns:ns1='http://schemas.openxmlformats.org/package/2006/metadata/core-properties' " w:xpath="/ns1:coreProperties[1]/ns0:subject[1]" w:storeItemID="{6C3C8BC8-F283-45AE-878A-BAB7291924A1}"/>
        <w:text/>
      </w:sdtPr>
      <w:sdtContent>
        <w:r>
          <w:rPr>
            <w:rFonts w:ascii="Calibri" w:eastAsia="Calibri" w:hAnsi="Calibri" w:cs="Calibri"/>
            <w:b/>
            <w:lang w:val="en-US" w:eastAsia="en-US"/>
          </w:rPr>
          <w:t>Apply the principles for the installation of underground service using open excavation</w:t>
        </w:r>
      </w:sdtContent>
    </w:sdt>
  </w:p>
  <w:p w:rsidR="004C10B1" w:rsidRPr="004C10B1" w:rsidRDefault="004C10B1" w:rsidP="004C10B1">
    <w:pPr>
      <w:pBdr>
        <w:bottom w:val="single" w:sz="4" w:space="1" w:color="auto"/>
      </w:pBdr>
      <w:tabs>
        <w:tab w:val="center" w:pos="4513"/>
        <w:tab w:val="right" w:pos="9026"/>
      </w:tabs>
      <w:spacing w:before="0" w:beforeAutospacing="0" w:after="0" w:afterAutospacing="0"/>
      <w:rPr>
        <w:sz w:val="8"/>
      </w:rPr>
    </w:pPr>
    <w:r w:rsidRPr="004C10B1">
      <w:rPr>
        <w:rFonts w:ascii="Calibri" w:eastAsia="Calibri" w:hAnsi="Calibri" w:cs="Calibri"/>
        <w:b/>
        <w:sz w:val="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5" type="#_x0000_t136" style="position:absolute;margin-left:0;margin-top:0;width:599.5pt;height:79.9pt;rotation:315;z-index:-251644928;mso-position-horizontal:center;mso-position-horizontal-relative:margin;mso-position-vertical:center;mso-position-vertical-relative:margin" o:allowincell="f" fillcolor="silver" stroked="f">
          <v:fill opacity=".5"/>
          <v:textpath style="font-family:&quot;Arial&quot;;font-size:1pt" string="ASSESSOR COPY"/>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87D" w:rsidRDefault="00492A6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200312" o:spid="_x0000_s1025" type="#_x0000_t136" style="position:absolute;left:0;text-align:left;margin-left:0;margin-top:0;width:599.5pt;height:79.9pt;rotation:315;z-index:-251659264;mso-position-horizontal:center;mso-position-horizontal-relative:margin;mso-position-vertical:center;mso-position-vertical-relative:margin" o:allowincell="f" fillcolor="silver" stroked="f">
          <v:fill opacity=".5"/>
          <v:textpath style="font-family:&quot;Arial&quot;;font-size:1pt" string="ASSESSOR COPY"/>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87D" w:rsidRDefault="00492A6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200316" o:spid="_x0000_s1028" type="#_x0000_t136" style="position:absolute;left:0;text-align:left;margin-left:0;margin-top:0;width:599.5pt;height:79.9pt;rotation:315;z-index:-251655168;mso-position-horizontal:center;mso-position-horizontal-relative:margin;mso-position-vertical:center;mso-position-vertical-relative:margin" o:allowincell="f" fillcolor="silver" stroked="f">
          <v:fill opacity=".5"/>
          <v:textpath style="font-family:&quot;Arial&quot;;font-size:1pt" string="ASSESSOR COPY"/>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87D" w:rsidRDefault="00492A6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200315" o:spid="_x0000_s1027" type="#_x0000_t136" style="position:absolute;left:0;text-align:left;margin-left:0;margin-top:0;width:599.5pt;height:79.9pt;rotation:315;z-index:-251656192;mso-position-horizontal:center;mso-position-horizontal-relative:margin;mso-position-vertical:center;mso-position-vertical-relative:margin" o:allowincell="f" fillcolor="silver" stroked="f">
          <v:fill opacity=".5"/>
          <v:textpath style="font-family:&quot;Arial&quot;;font-size:1pt" string="ASSESSOR COPY"/>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F70" w:rsidRDefault="00AC5F15" w:rsidP="00106F70">
    <w:pPr>
      <w:tabs>
        <w:tab w:val="center" w:pos="4513"/>
        <w:tab w:val="right" w:pos="9026"/>
      </w:tabs>
      <w:spacing w:before="0" w:beforeAutospacing="0" w:after="0" w:afterAutospacing="0"/>
      <w:jc w:val="right"/>
      <w:rPr>
        <w:rFonts w:ascii="Calibri" w:eastAsia="Calibri" w:hAnsi="Calibri" w:cs="Calibri"/>
        <w:b/>
      </w:rPr>
    </w:pPr>
    <w:r w:rsidRPr="003F787D">
      <w:rPr>
        <w:rFonts w:ascii="Calibri" w:eastAsia="Calibri" w:hAnsi="Calibri" w:cs="Calibri"/>
        <w:b/>
        <w:noProof/>
      </w:rPr>
      <w:drawing>
        <wp:anchor distT="0" distB="0" distL="114300" distR="114300" simplePos="0" relativeHeight="251652096" behindDoc="0" locked="0" layoutInCell="0" hidden="0" allowOverlap="0" wp14:anchorId="28D5AA8E" wp14:editId="27FCC502">
          <wp:simplePos x="0" y="0"/>
          <wp:positionH relativeFrom="margin">
            <wp:posOffset>4445</wp:posOffset>
          </wp:positionH>
          <wp:positionV relativeFrom="paragraph">
            <wp:posOffset>-4445</wp:posOffset>
          </wp:positionV>
          <wp:extent cx="1080541" cy="463516"/>
          <wp:effectExtent l="0" t="0" r="5715" b="0"/>
          <wp:wrapNone/>
          <wp:docPr id="24"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
                  <a:srcRect/>
                  <a:stretch>
                    <a:fillRect/>
                  </a:stretch>
                </pic:blipFill>
                <pic:spPr>
                  <a:xfrm>
                    <a:off x="0" y="0"/>
                    <a:ext cx="1080541" cy="463516"/>
                  </a:xfrm>
                  <a:prstGeom prst="rect">
                    <a:avLst/>
                  </a:prstGeom>
                  <a:ln/>
                </pic:spPr>
              </pic:pic>
            </a:graphicData>
          </a:graphic>
        </wp:anchor>
      </w:drawing>
    </w:r>
    <w:r w:rsidR="00492A6A">
      <w:rPr>
        <w:rFonts w:ascii="Calibri" w:eastAsia="Calibri" w:hAnsi="Calibri" w:cs="Calibri"/>
        <w: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left:0;text-align:left;margin-left:0;margin-top:0;width:599.5pt;height:79.9pt;rotation:315;z-index:-251657216;mso-position-horizontal:center;mso-position-horizontal-relative:margin;mso-position-vertical:center;mso-position-vertical-relative:margin" o:allowincell="f" fillcolor="silver" stroked="f">
          <v:fill opacity=".5"/>
          <v:textpath style="font-family:&quot;Arial&quot;;font-size:1pt" string="ASSESSOR COPY"/>
          <w10:wrap anchorx="margin" anchory="margin"/>
        </v:shape>
      </w:pict>
    </w:r>
    <w:r w:rsidRPr="003F787D">
      <w:rPr>
        <w:rFonts w:ascii="Calibri" w:eastAsia="Calibri" w:hAnsi="Calibri" w:cs="Calibri"/>
        <w:b/>
      </w:rPr>
      <w:t>Civil Works</w:t>
    </w:r>
    <w:r>
      <w:rPr>
        <w:rFonts w:ascii="Calibri" w:eastAsia="Calibri" w:hAnsi="Calibri" w:cs="Calibri"/>
        <w:b/>
      </w:rPr>
      <w:t xml:space="preserve"> Report-Assessor Benchmarks</w:t>
    </w:r>
  </w:p>
  <w:p w:rsidR="009B494B" w:rsidRPr="00106F70" w:rsidRDefault="00AC5F15" w:rsidP="00106F70">
    <w:pPr>
      <w:pBdr>
        <w:bottom w:val="single" w:sz="4" w:space="1" w:color="auto"/>
      </w:pBdr>
      <w:tabs>
        <w:tab w:val="center" w:pos="4513"/>
        <w:tab w:val="right" w:pos="9026"/>
      </w:tabs>
      <w:spacing w:before="0" w:beforeAutospacing="0" w:after="0" w:afterAutospacing="0"/>
      <w:jc w:val="right"/>
    </w:pPr>
    <w:r w:rsidRPr="00AC3B06">
      <w:rPr>
        <w:rFonts w:ascii="Calibri" w:eastAsia="Calibri" w:hAnsi="Calibri" w:cs="Calibri"/>
        <w:b/>
      </w:rPr>
      <w:t xml:space="preserve">RIICPL401D Apply the principles for the installation of underground service </w:t>
    </w:r>
    <w:r>
      <w:rPr>
        <w:rFonts w:ascii="Calibri" w:eastAsia="Calibri" w:hAnsi="Calibri" w:cs="Calibri"/>
        <w:b/>
      </w:rPr>
      <w:br/>
    </w:r>
    <w:r w:rsidRPr="00AC3B06">
      <w:rPr>
        <w:rFonts w:ascii="Calibri" w:eastAsia="Calibri" w:hAnsi="Calibri" w:cs="Calibri"/>
        <w:b/>
      </w:rPr>
      <w:t>using open excavation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94B" w:rsidRDefault="00492A6A" w:rsidP="00F13E64">
    <w:pPr>
      <w:pStyle w:val="Header"/>
      <w:pBdr>
        <w:bottom w:val="single" w:sz="8" w:space="1" w:color="auto"/>
      </w:pBd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200318" o:spid="_x0000_s1031" type="#_x0000_t136" style="position:absolute;left:0;text-align:left;margin-left:0;margin-top:0;width:599.5pt;height:79.9pt;rotation:315;z-index:-251660288;mso-position-horizontal:center;mso-position-horizontal-relative:margin;mso-position-vertical:center;mso-position-vertical-relative:margin" o:allowincell="f" fillcolor="silver" stroked="f">
          <v:fill opacity=".5"/>
          <v:textpath style="font-family:&quot;Arial&quot;;font-size:1pt" string="ASSESSOR COPY"/>
          <w10:wrap anchorx="margin" anchory="margin"/>
        </v:shape>
      </w:pict>
    </w:r>
    <w:fldSimple w:instr=" STYLEREF &quot;Heading 1&quot; \* MERGEFORMAT ">
      <w:r w:rsidR="00AC5F15">
        <w:rPr>
          <w:noProof/>
        </w:rPr>
        <w:t>Executive Summary</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17EE5"/>
    <w:multiLevelType w:val="hybridMultilevel"/>
    <w:tmpl w:val="06BE15F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3FA61AA"/>
    <w:multiLevelType w:val="hybridMultilevel"/>
    <w:tmpl w:val="06BE15F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CD35C8A"/>
    <w:multiLevelType w:val="hybridMultilevel"/>
    <w:tmpl w:val="D084E204"/>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04A4BB3"/>
    <w:multiLevelType w:val="hybridMultilevel"/>
    <w:tmpl w:val="CB2AB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D1B6B9E"/>
    <w:multiLevelType w:val="multilevel"/>
    <w:tmpl w:val="C5E2E868"/>
    <w:lvl w:ilvl="0">
      <w:start w:val="1"/>
      <w:numFmt w:val="decimal"/>
      <w:pStyle w:val="Heading1"/>
      <w:suff w:val="space"/>
      <w:lvlText w:val="%1 "/>
      <w:lvlJc w:val="left"/>
      <w:pPr>
        <w:ind w:left="851" w:hanging="851"/>
      </w:pPr>
      <w:rPr>
        <w:rFonts w:hint="default"/>
      </w:rPr>
    </w:lvl>
    <w:lvl w:ilvl="1">
      <w:start w:val="1"/>
      <w:numFmt w:val="decimal"/>
      <w:pStyle w:val="Heading2"/>
      <w:suff w:val="space"/>
      <w:lvlText w:val="%1.%2 "/>
      <w:lvlJc w:val="left"/>
      <w:pPr>
        <w:ind w:left="851" w:hanging="851"/>
      </w:pPr>
      <w:rPr>
        <w:rFonts w:hint="default"/>
      </w:rPr>
    </w:lvl>
    <w:lvl w:ilvl="2">
      <w:start w:val="1"/>
      <w:numFmt w:val="decimal"/>
      <w:pStyle w:val="Heading3"/>
      <w:suff w:val="space"/>
      <w:lvlText w:val="%1.%2.%3 "/>
      <w:lvlJc w:val="left"/>
      <w:pPr>
        <w:ind w:left="851" w:hanging="851"/>
      </w:pPr>
      <w:rPr>
        <w:rFonts w:hint="default"/>
      </w:rPr>
    </w:lvl>
    <w:lvl w:ilvl="3">
      <w:start w:val="1"/>
      <w:numFmt w:val="decimal"/>
      <w:pStyle w:val="Heading4"/>
      <w:suff w:val="space"/>
      <w:lvlText w:val="%1.%2.%3.%4 "/>
      <w:lvlJc w:val="left"/>
      <w:pPr>
        <w:ind w:left="0" w:firstLine="0"/>
      </w:pPr>
      <w:rPr>
        <w:rFonts w:hint="default"/>
      </w:rPr>
    </w:lvl>
    <w:lvl w:ilvl="4">
      <w:start w:val="1"/>
      <w:numFmt w:val="decimal"/>
      <w:pStyle w:val="Heading5"/>
      <w:lvlText w:val="%1.%2.%3.%4.%5"/>
      <w:lvlJc w:val="left"/>
      <w:pPr>
        <w:tabs>
          <w:tab w:val="num" w:pos="0"/>
        </w:tabs>
        <w:ind w:left="0" w:firstLine="0"/>
      </w:pPr>
      <w:rPr>
        <w:rFonts w:hint="default"/>
      </w:rPr>
    </w:lvl>
    <w:lvl w:ilvl="5">
      <w:start w:val="1"/>
      <w:numFmt w:val="decimal"/>
      <w:pStyle w:val="Heading6"/>
      <w:lvlText w:val="%1.%2.%3.%4.%5.%6"/>
      <w:lvlJc w:val="left"/>
      <w:pPr>
        <w:tabs>
          <w:tab w:val="num" w:pos="0"/>
        </w:tabs>
        <w:ind w:left="0" w:firstLine="0"/>
      </w:pPr>
      <w:rPr>
        <w:rFonts w:hint="default"/>
      </w:rPr>
    </w:lvl>
    <w:lvl w:ilvl="6">
      <w:start w:val="1"/>
      <w:numFmt w:val="upperLetter"/>
      <w:lvlRestart w:val="0"/>
      <w:pStyle w:val="Heading7"/>
      <w:suff w:val="space"/>
      <w:lvlText w:val="Appendix %7: "/>
      <w:lvlJc w:val="left"/>
      <w:pPr>
        <w:ind w:left="0" w:firstLine="0"/>
      </w:pPr>
      <w:rPr>
        <w:rFonts w:hint="default"/>
      </w:rPr>
    </w:lvl>
    <w:lvl w:ilvl="7">
      <w:start w:val="1"/>
      <w:numFmt w:val="decimal"/>
      <w:pStyle w:val="Heading8"/>
      <w:suff w:val="space"/>
      <w:lvlText w:val="%7.%8 "/>
      <w:lvlJc w:val="left"/>
      <w:pPr>
        <w:ind w:left="851" w:hanging="851"/>
      </w:pPr>
      <w:rPr>
        <w:rFonts w:hint="default"/>
      </w:rPr>
    </w:lvl>
    <w:lvl w:ilvl="8">
      <w:start w:val="1"/>
      <w:numFmt w:val="decimal"/>
      <w:pStyle w:val="Heading9"/>
      <w:suff w:val="space"/>
      <w:lvlText w:val="%7.%8.%9 "/>
      <w:lvlJc w:val="left"/>
      <w:pPr>
        <w:ind w:left="851" w:hanging="851"/>
      </w:pPr>
      <w:rPr>
        <w:rFonts w:hint="default"/>
      </w:rPr>
    </w:lvl>
  </w:abstractNum>
  <w:abstractNum w:abstractNumId="5" w15:restartNumberingAfterBreak="0">
    <w:nsid w:val="481C2237"/>
    <w:multiLevelType w:val="hybridMultilevel"/>
    <w:tmpl w:val="06BE15F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67D771F1"/>
    <w:multiLevelType w:val="hybridMultilevel"/>
    <w:tmpl w:val="06BE15F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723B113F"/>
    <w:multiLevelType w:val="hybridMultilevel"/>
    <w:tmpl w:val="AAFE59A6"/>
    <w:lvl w:ilvl="0" w:tplc="0C090001">
      <w:start w:val="1"/>
      <w:numFmt w:val="bullet"/>
      <w:lvlText w:val=""/>
      <w:lvlJc w:val="left"/>
      <w:pPr>
        <w:ind w:left="1296" w:hanging="360"/>
      </w:pPr>
      <w:rPr>
        <w:rFonts w:ascii="Symbol" w:hAnsi="Symbol" w:hint="default"/>
      </w:rPr>
    </w:lvl>
    <w:lvl w:ilvl="1" w:tplc="0C090003">
      <w:start w:val="1"/>
      <w:numFmt w:val="bullet"/>
      <w:lvlText w:val="o"/>
      <w:lvlJc w:val="left"/>
      <w:pPr>
        <w:ind w:left="2016" w:hanging="360"/>
      </w:pPr>
      <w:rPr>
        <w:rFonts w:ascii="Courier New" w:hAnsi="Courier New" w:cs="Courier New" w:hint="default"/>
      </w:rPr>
    </w:lvl>
    <w:lvl w:ilvl="2" w:tplc="0C090005" w:tentative="1">
      <w:start w:val="1"/>
      <w:numFmt w:val="bullet"/>
      <w:lvlText w:val=""/>
      <w:lvlJc w:val="left"/>
      <w:pPr>
        <w:ind w:left="2736" w:hanging="360"/>
      </w:pPr>
      <w:rPr>
        <w:rFonts w:ascii="Wingdings" w:hAnsi="Wingdings" w:hint="default"/>
      </w:rPr>
    </w:lvl>
    <w:lvl w:ilvl="3" w:tplc="0C090001" w:tentative="1">
      <w:start w:val="1"/>
      <w:numFmt w:val="bullet"/>
      <w:lvlText w:val=""/>
      <w:lvlJc w:val="left"/>
      <w:pPr>
        <w:ind w:left="3456" w:hanging="360"/>
      </w:pPr>
      <w:rPr>
        <w:rFonts w:ascii="Symbol" w:hAnsi="Symbol" w:hint="default"/>
      </w:rPr>
    </w:lvl>
    <w:lvl w:ilvl="4" w:tplc="0C090003" w:tentative="1">
      <w:start w:val="1"/>
      <w:numFmt w:val="bullet"/>
      <w:lvlText w:val="o"/>
      <w:lvlJc w:val="left"/>
      <w:pPr>
        <w:ind w:left="4176" w:hanging="360"/>
      </w:pPr>
      <w:rPr>
        <w:rFonts w:ascii="Courier New" w:hAnsi="Courier New" w:cs="Courier New" w:hint="default"/>
      </w:rPr>
    </w:lvl>
    <w:lvl w:ilvl="5" w:tplc="0C090005" w:tentative="1">
      <w:start w:val="1"/>
      <w:numFmt w:val="bullet"/>
      <w:lvlText w:val=""/>
      <w:lvlJc w:val="left"/>
      <w:pPr>
        <w:ind w:left="4896" w:hanging="360"/>
      </w:pPr>
      <w:rPr>
        <w:rFonts w:ascii="Wingdings" w:hAnsi="Wingdings" w:hint="default"/>
      </w:rPr>
    </w:lvl>
    <w:lvl w:ilvl="6" w:tplc="0C090001" w:tentative="1">
      <w:start w:val="1"/>
      <w:numFmt w:val="bullet"/>
      <w:lvlText w:val=""/>
      <w:lvlJc w:val="left"/>
      <w:pPr>
        <w:ind w:left="5616" w:hanging="360"/>
      </w:pPr>
      <w:rPr>
        <w:rFonts w:ascii="Symbol" w:hAnsi="Symbol" w:hint="default"/>
      </w:rPr>
    </w:lvl>
    <w:lvl w:ilvl="7" w:tplc="0C090003" w:tentative="1">
      <w:start w:val="1"/>
      <w:numFmt w:val="bullet"/>
      <w:lvlText w:val="o"/>
      <w:lvlJc w:val="left"/>
      <w:pPr>
        <w:ind w:left="6336" w:hanging="360"/>
      </w:pPr>
      <w:rPr>
        <w:rFonts w:ascii="Courier New" w:hAnsi="Courier New" w:cs="Courier New" w:hint="default"/>
      </w:rPr>
    </w:lvl>
    <w:lvl w:ilvl="8" w:tplc="0C090005" w:tentative="1">
      <w:start w:val="1"/>
      <w:numFmt w:val="bullet"/>
      <w:lvlText w:val=""/>
      <w:lvlJc w:val="left"/>
      <w:pPr>
        <w:ind w:left="7056" w:hanging="360"/>
      </w:pPr>
      <w:rPr>
        <w:rFonts w:ascii="Wingdings" w:hAnsi="Wingdings" w:hint="default"/>
      </w:rPr>
    </w:lvl>
  </w:abstractNum>
  <w:num w:numId="1">
    <w:abstractNumId w:val="4"/>
  </w:num>
  <w:num w:numId="2">
    <w:abstractNumId w:val="7"/>
  </w:num>
  <w:num w:numId="3">
    <w:abstractNumId w:val="2"/>
  </w:num>
  <w:num w:numId="4">
    <w:abstractNumId w:val="3"/>
  </w:num>
  <w:num w:numId="5">
    <w:abstractNumId w:val="1"/>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F15"/>
    <w:rsid w:val="00162A2B"/>
    <w:rsid w:val="00492A6A"/>
    <w:rsid w:val="004C10B1"/>
    <w:rsid w:val="005E777C"/>
    <w:rsid w:val="00AC5F1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C15B2FF-ECBA-4B54-8706-71E7B7A98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F15"/>
    <w:pPr>
      <w:keepLines/>
      <w:spacing w:before="100" w:beforeAutospacing="1" w:after="100" w:afterAutospacing="1" w:line="240" w:lineRule="auto"/>
    </w:pPr>
    <w:rPr>
      <w:rFonts w:ascii="Arial" w:eastAsia="Times New Roman" w:hAnsi="Arial" w:cs="Times New Roman"/>
      <w:lang w:eastAsia="en-AU"/>
    </w:rPr>
  </w:style>
  <w:style w:type="paragraph" w:styleId="Heading1">
    <w:name w:val="heading 1"/>
    <w:next w:val="Normal"/>
    <w:link w:val="Heading1Char"/>
    <w:qFormat/>
    <w:rsid w:val="00AC5F15"/>
    <w:pPr>
      <w:keepNext/>
      <w:numPr>
        <w:numId w:val="1"/>
      </w:numPr>
      <w:spacing w:before="240" w:after="0" w:line="240" w:lineRule="auto"/>
      <w:outlineLvl w:val="0"/>
    </w:pPr>
    <w:rPr>
      <w:rFonts w:ascii="Arial" w:eastAsia="Times New Roman" w:hAnsi="Arial" w:cs="Arial"/>
      <w:b/>
      <w:bCs/>
      <w:kern w:val="32"/>
      <w:sz w:val="36"/>
      <w:szCs w:val="32"/>
      <w:lang w:eastAsia="en-AU"/>
    </w:rPr>
  </w:style>
  <w:style w:type="paragraph" w:styleId="Heading2">
    <w:name w:val="heading 2"/>
    <w:basedOn w:val="Heading1"/>
    <w:next w:val="Normal"/>
    <w:link w:val="Heading2Char"/>
    <w:qFormat/>
    <w:rsid w:val="00AC5F15"/>
    <w:pPr>
      <w:numPr>
        <w:ilvl w:val="1"/>
      </w:numPr>
      <w:outlineLvl w:val="1"/>
    </w:pPr>
    <w:rPr>
      <w:bCs w:val="0"/>
      <w:iCs/>
      <w:sz w:val="28"/>
      <w:szCs w:val="28"/>
    </w:rPr>
  </w:style>
  <w:style w:type="paragraph" w:styleId="Heading3">
    <w:name w:val="heading 3"/>
    <w:basedOn w:val="Heading1"/>
    <w:next w:val="Normal"/>
    <w:link w:val="Heading3Char"/>
    <w:qFormat/>
    <w:rsid w:val="00AC5F15"/>
    <w:pPr>
      <w:numPr>
        <w:ilvl w:val="2"/>
      </w:numPr>
      <w:outlineLvl w:val="2"/>
    </w:pPr>
    <w:rPr>
      <w:bCs w:val="0"/>
      <w:sz w:val="22"/>
      <w:szCs w:val="26"/>
    </w:rPr>
  </w:style>
  <w:style w:type="paragraph" w:styleId="Heading4">
    <w:name w:val="heading 4"/>
    <w:basedOn w:val="Heading1"/>
    <w:next w:val="Normal"/>
    <w:link w:val="Heading4Char"/>
    <w:qFormat/>
    <w:rsid w:val="00AC5F15"/>
    <w:pPr>
      <w:numPr>
        <w:ilvl w:val="3"/>
      </w:numPr>
      <w:outlineLvl w:val="3"/>
    </w:pPr>
    <w:rPr>
      <w:b w:val="0"/>
      <w:bCs w:val="0"/>
      <w:i/>
      <w:sz w:val="22"/>
      <w:szCs w:val="28"/>
    </w:rPr>
  </w:style>
  <w:style w:type="paragraph" w:styleId="Heading5">
    <w:name w:val="heading 5"/>
    <w:basedOn w:val="Normal"/>
    <w:next w:val="Normal"/>
    <w:link w:val="Heading5Char"/>
    <w:qFormat/>
    <w:rsid w:val="00AC5F15"/>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AC5F15"/>
    <w:pPr>
      <w:numPr>
        <w:ilvl w:val="5"/>
        <w:numId w:val="1"/>
      </w:numPr>
      <w:spacing w:before="240" w:after="60"/>
      <w:outlineLvl w:val="5"/>
    </w:pPr>
    <w:rPr>
      <w:b/>
      <w:bCs/>
    </w:rPr>
  </w:style>
  <w:style w:type="paragraph" w:styleId="Heading7">
    <w:name w:val="heading 7"/>
    <w:basedOn w:val="Heading1"/>
    <w:next w:val="Normal"/>
    <w:link w:val="Heading7Char"/>
    <w:qFormat/>
    <w:rsid w:val="00AC5F15"/>
    <w:pPr>
      <w:numPr>
        <w:ilvl w:val="6"/>
      </w:numPr>
      <w:outlineLvl w:val="6"/>
    </w:pPr>
  </w:style>
  <w:style w:type="paragraph" w:styleId="Heading8">
    <w:name w:val="heading 8"/>
    <w:basedOn w:val="Heading2"/>
    <w:next w:val="Normal"/>
    <w:link w:val="Heading8Char"/>
    <w:qFormat/>
    <w:rsid w:val="00AC5F15"/>
    <w:pPr>
      <w:numPr>
        <w:ilvl w:val="7"/>
      </w:numPr>
      <w:outlineLvl w:val="7"/>
    </w:pPr>
    <w:rPr>
      <w:iCs w:val="0"/>
    </w:rPr>
  </w:style>
  <w:style w:type="paragraph" w:styleId="Heading9">
    <w:name w:val="heading 9"/>
    <w:basedOn w:val="Heading3"/>
    <w:next w:val="Normal"/>
    <w:link w:val="Heading9Char"/>
    <w:qFormat/>
    <w:rsid w:val="00AC5F15"/>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F15"/>
    <w:rPr>
      <w:rFonts w:ascii="Arial" w:eastAsia="Times New Roman" w:hAnsi="Arial" w:cs="Arial"/>
      <w:b/>
      <w:bCs/>
      <w:kern w:val="32"/>
      <w:sz w:val="36"/>
      <w:szCs w:val="32"/>
      <w:lang w:eastAsia="en-AU"/>
    </w:rPr>
  </w:style>
  <w:style w:type="character" w:customStyle="1" w:styleId="Heading2Char">
    <w:name w:val="Heading 2 Char"/>
    <w:basedOn w:val="DefaultParagraphFont"/>
    <w:link w:val="Heading2"/>
    <w:rsid w:val="00AC5F15"/>
    <w:rPr>
      <w:rFonts w:ascii="Arial" w:eastAsia="Times New Roman" w:hAnsi="Arial" w:cs="Arial"/>
      <w:b/>
      <w:iCs/>
      <w:kern w:val="32"/>
      <w:sz w:val="28"/>
      <w:szCs w:val="28"/>
      <w:lang w:eastAsia="en-AU"/>
    </w:rPr>
  </w:style>
  <w:style w:type="character" w:customStyle="1" w:styleId="Heading3Char">
    <w:name w:val="Heading 3 Char"/>
    <w:basedOn w:val="DefaultParagraphFont"/>
    <w:link w:val="Heading3"/>
    <w:rsid w:val="00AC5F15"/>
    <w:rPr>
      <w:rFonts w:ascii="Arial" w:eastAsia="Times New Roman" w:hAnsi="Arial" w:cs="Arial"/>
      <w:b/>
      <w:kern w:val="32"/>
      <w:szCs w:val="26"/>
      <w:lang w:eastAsia="en-AU"/>
    </w:rPr>
  </w:style>
  <w:style w:type="character" w:customStyle="1" w:styleId="Heading4Char">
    <w:name w:val="Heading 4 Char"/>
    <w:basedOn w:val="DefaultParagraphFont"/>
    <w:link w:val="Heading4"/>
    <w:rsid w:val="00AC5F15"/>
    <w:rPr>
      <w:rFonts w:ascii="Arial" w:eastAsia="Times New Roman" w:hAnsi="Arial" w:cs="Arial"/>
      <w:i/>
      <w:kern w:val="32"/>
      <w:szCs w:val="28"/>
      <w:lang w:eastAsia="en-AU"/>
    </w:rPr>
  </w:style>
  <w:style w:type="character" w:customStyle="1" w:styleId="Heading5Char">
    <w:name w:val="Heading 5 Char"/>
    <w:basedOn w:val="DefaultParagraphFont"/>
    <w:link w:val="Heading5"/>
    <w:rsid w:val="00AC5F15"/>
    <w:rPr>
      <w:rFonts w:ascii="Arial" w:eastAsia="Times New Roman" w:hAnsi="Arial" w:cs="Times New Roman"/>
      <w:b/>
      <w:bCs/>
      <w:i/>
      <w:iCs/>
      <w:sz w:val="26"/>
      <w:szCs w:val="26"/>
      <w:lang w:eastAsia="en-AU"/>
    </w:rPr>
  </w:style>
  <w:style w:type="character" w:customStyle="1" w:styleId="Heading6Char">
    <w:name w:val="Heading 6 Char"/>
    <w:basedOn w:val="DefaultParagraphFont"/>
    <w:link w:val="Heading6"/>
    <w:rsid w:val="00AC5F15"/>
    <w:rPr>
      <w:rFonts w:ascii="Arial" w:eastAsia="Times New Roman" w:hAnsi="Arial" w:cs="Times New Roman"/>
      <w:b/>
      <w:bCs/>
      <w:lang w:eastAsia="en-AU"/>
    </w:rPr>
  </w:style>
  <w:style w:type="character" w:customStyle="1" w:styleId="Heading7Char">
    <w:name w:val="Heading 7 Char"/>
    <w:basedOn w:val="DefaultParagraphFont"/>
    <w:link w:val="Heading7"/>
    <w:rsid w:val="00AC5F15"/>
    <w:rPr>
      <w:rFonts w:ascii="Arial" w:eastAsia="Times New Roman" w:hAnsi="Arial" w:cs="Arial"/>
      <w:b/>
      <w:bCs/>
      <w:kern w:val="32"/>
      <w:sz w:val="36"/>
      <w:szCs w:val="32"/>
      <w:lang w:eastAsia="en-AU"/>
    </w:rPr>
  </w:style>
  <w:style w:type="character" w:customStyle="1" w:styleId="Heading8Char">
    <w:name w:val="Heading 8 Char"/>
    <w:basedOn w:val="DefaultParagraphFont"/>
    <w:link w:val="Heading8"/>
    <w:rsid w:val="00AC5F15"/>
    <w:rPr>
      <w:rFonts w:ascii="Arial" w:eastAsia="Times New Roman" w:hAnsi="Arial" w:cs="Arial"/>
      <w:b/>
      <w:kern w:val="32"/>
      <w:sz w:val="28"/>
      <w:szCs w:val="28"/>
      <w:lang w:eastAsia="en-AU"/>
    </w:rPr>
  </w:style>
  <w:style w:type="character" w:customStyle="1" w:styleId="Heading9Char">
    <w:name w:val="Heading 9 Char"/>
    <w:basedOn w:val="DefaultParagraphFont"/>
    <w:link w:val="Heading9"/>
    <w:rsid w:val="00AC5F15"/>
    <w:rPr>
      <w:rFonts w:ascii="Arial" w:eastAsia="Times New Roman" w:hAnsi="Arial" w:cs="Arial"/>
      <w:b/>
      <w:kern w:val="32"/>
      <w:szCs w:val="26"/>
      <w:lang w:eastAsia="en-AU"/>
    </w:rPr>
  </w:style>
  <w:style w:type="paragraph" w:customStyle="1" w:styleId="DocumentSubtitle">
    <w:name w:val="Document Subtitle"/>
    <w:basedOn w:val="Heading1"/>
    <w:rsid w:val="00AC5F15"/>
    <w:pPr>
      <w:numPr>
        <w:numId w:val="0"/>
      </w:numPr>
      <w:spacing w:before="0" w:after="240"/>
    </w:pPr>
    <w:rPr>
      <w:bCs w:val="0"/>
      <w:sz w:val="48"/>
      <w:szCs w:val="24"/>
    </w:rPr>
  </w:style>
  <w:style w:type="paragraph" w:customStyle="1" w:styleId="DocumentVersionNo">
    <w:name w:val="Document Version No"/>
    <w:basedOn w:val="Normal"/>
    <w:rsid w:val="00AC5F15"/>
    <w:pPr>
      <w:spacing w:before="180" w:beforeAutospacing="0" w:after="240" w:afterAutospacing="0"/>
    </w:pPr>
    <w:rPr>
      <w:sz w:val="24"/>
    </w:rPr>
  </w:style>
  <w:style w:type="paragraph" w:styleId="Footer">
    <w:name w:val="footer"/>
    <w:basedOn w:val="Normal"/>
    <w:link w:val="FooterChar"/>
    <w:uiPriority w:val="99"/>
    <w:rsid w:val="00AC5F15"/>
    <w:pPr>
      <w:pBdr>
        <w:top w:val="single" w:sz="4" w:space="1" w:color="auto"/>
      </w:pBdr>
      <w:spacing w:before="0" w:beforeAutospacing="0" w:after="0" w:afterAutospacing="0"/>
      <w:jc w:val="right"/>
    </w:pPr>
    <w:rPr>
      <w:color w:val="808080"/>
      <w:sz w:val="20"/>
    </w:rPr>
  </w:style>
  <w:style w:type="character" w:customStyle="1" w:styleId="FooterChar">
    <w:name w:val="Footer Char"/>
    <w:basedOn w:val="DefaultParagraphFont"/>
    <w:link w:val="Footer"/>
    <w:uiPriority w:val="99"/>
    <w:rsid w:val="00AC5F15"/>
    <w:rPr>
      <w:rFonts w:ascii="Arial" w:eastAsia="Times New Roman" w:hAnsi="Arial" w:cs="Times New Roman"/>
      <w:color w:val="808080"/>
      <w:sz w:val="20"/>
      <w:lang w:eastAsia="en-AU"/>
    </w:rPr>
  </w:style>
  <w:style w:type="paragraph" w:styleId="Header">
    <w:name w:val="header"/>
    <w:basedOn w:val="Normal"/>
    <w:link w:val="HeaderChar"/>
    <w:uiPriority w:val="99"/>
    <w:rsid w:val="00AC5F15"/>
    <w:pPr>
      <w:spacing w:before="0" w:beforeAutospacing="0" w:after="320" w:afterAutospacing="0"/>
      <w:jc w:val="right"/>
    </w:pPr>
    <w:rPr>
      <w:b/>
      <w:sz w:val="28"/>
    </w:rPr>
  </w:style>
  <w:style w:type="character" w:customStyle="1" w:styleId="HeaderChar">
    <w:name w:val="Header Char"/>
    <w:basedOn w:val="DefaultParagraphFont"/>
    <w:link w:val="Header"/>
    <w:uiPriority w:val="99"/>
    <w:rsid w:val="00AC5F15"/>
    <w:rPr>
      <w:rFonts w:ascii="Arial" w:eastAsia="Times New Roman" w:hAnsi="Arial" w:cs="Times New Roman"/>
      <w:b/>
      <w:sz w:val="28"/>
      <w:lang w:eastAsia="en-AU"/>
    </w:rPr>
  </w:style>
  <w:style w:type="character" w:styleId="Hyperlink">
    <w:name w:val="Hyperlink"/>
    <w:basedOn w:val="DefaultParagraphFont"/>
    <w:uiPriority w:val="99"/>
    <w:rsid w:val="00AC5F15"/>
    <w:rPr>
      <w:color w:val="0000FF"/>
      <w:u w:val="single"/>
    </w:rPr>
  </w:style>
  <w:style w:type="table" w:styleId="TableGrid">
    <w:name w:val="Table Grid"/>
    <w:basedOn w:val="TableNormal"/>
    <w:rsid w:val="00AC5F15"/>
    <w:pPr>
      <w:keepLines/>
      <w:spacing w:before="60" w:after="60" w:line="240" w:lineRule="auto"/>
    </w:pPr>
    <w:rPr>
      <w:rFonts w:ascii="Arial" w:eastAsia="Times New Roman" w:hAnsi="Arial" w:cs="Times New Roman"/>
      <w:sz w:val="18"/>
      <w:szCs w:val="20"/>
      <w:lang w:eastAsia="en-AU"/>
    </w:rPr>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sz w:val="20"/>
      </w:rPr>
    </w:tblStylePr>
    <w:tblStylePr w:type="lastRow">
      <w:rPr>
        <w:rFonts w:ascii="Arial" w:hAnsi="Arial"/>
        <w:sz w:val="20"/>
      </w:rPr>
    </w:tblStylePr>
    <w:tblStylePr w:type="firstCol">
      <w:rPr>
        <w:rFonts w:ascii="Arial" w:hAnsi="Arial"/>
        <w:sz w:val="20"/>
      </w:rPr>
    </w:tblStylePr>
    <w:tblStylePr w:type="lastCol">
      <w:rPr>
        <w:rFonts w:ascii="Arial" w:hAnsi="Arial"/>
        <w:sz w:val="20"/>
      </w:rPr>
    </w:tblStylePr>
  </w:style>
  <w:style w:type="paragraph" w:customStyle="1" w:styleId="TableText">
    <w:name w:val="Table Text"/>
    <w:basedOn w:val="Normal"/>
    <w:qFormat/>
    <w:rsid w:val="00AC5F15"/>
    <w:pPr>
      <w:spacing w:before="60" w:beforeAutospacing="0" w:after="60" w:afterAutospacing="0"/>
    </w:pPr>
    <w:rPr>
      <w:sz w:val="20"/>
    </w:rPr>
  </w:style>
  <w:style w:type="paragraph" w:styleId="TOC1">
    <w:name w:val="toc 1"/>
    <w:basedOn w:val="Normal"/>
    <w:next w:val="Normal"/>
    <w:autoRedefine/>
    <w:uiPriority w:val="39"/>
    <w:rsid w:val="00AC5F15"/>
    <w:pPr>
      <w:keepNext/>
      <w:tabs>
        <w:tab w:val="left" w:pos="588"/>
        <w:tab w:val="left" w:pos="1418"/>
        <w:tab w:val="right" w:leader="dot" w:pos="9617"/>
      </w:tabs>
    </w:pPr>
    <w:rPr>
      <w:b/>
      <w:noProof/>
    </w:rPr>
  </w:style>
  <w:style w:type="paragraph" w:customStyle="1" w:styleId="DepartmentName">
    <w:name w:val="Department Name"/>
    <w:qFormat/>
    <w:rsid w:val="00AC5F15"/>
    <w:pPr>
      <w:spacing w:after="0" w:line="240" w:lineRule="auto"/>
    </w:pPr>
    <w:rPr>
      <w:rFonts w:ascii="Arial" w:eastAsia="Times New Roman" w:hAnsi="Arial" w:cs="Times New Roman"/>
      <w:sz w:val="28"/>
      <w:szCs w:val="28"/>
      <w:lang w:eastAsia="en-AU"/>
    </w:rPr>
  </w:style>
  <w:style w:type="paragraph" w:styleId="TOC2">
    <w:name w:val="toc 2"/>
    <w:basedOn w:val="Normal"/>
    <w:next w:val="Normal"/>
    <w:autoRedefine/>
    <w:uiPriority w:val="39"/>
    <w:rsid w:val="00AC5F15"/>
    <w:pPr>
      <w:tabs>
        <w:tab w:val="left" w:pos="1134"/>
        <w:tab w:val="right" w:leader="dot" w:pos="9617"/>
      </w:tabs>
      <w:spacing w:before="0" w:beforeAutospacing="0" w:after="0" w:afterAutospacing="0"/>
      <w:ind w:left="1134" w:hanging="567"/>
    </w:pPr>
    <w:rPr>
      <w:noProof/>
      <w:szCs w:val="36"/>
    </w:rPr>
  </w:style>
  <w:style w:type="paragraph" w:styleId="BodyText">
    <w:name w:val="Body Text"/>
    <w:basedOn w:val="Normal"/>
    <w:link w:val="BodyTextChar"/>
    <w:rsid w:val="00AC5F15"/>
    <w:pPr>
      <w:spacing w:after="120"/>
    </w:pPr>
  </w:style>
  <w:style w:type="character" w:customStyle="1" w:styleId="BodyTextChar">
    <w:name w:val="Body Text Char"/>
    <w:basedOn w:val="DefaultParagraphFont"/>
    <w:link w:val="BodyText"/>
    <w:rsid w:val="00AC5F15"/>
    <w:rPr>
      <w:rFonts w:ascii="Arial" w:eastAsia="Times New Roman" w:hAnsi="Arial" w:cs="Times New Roman"/>
      <w:lang w:eastAsia="en-AU"/>
    </w:rPr>
  </w:style>
  <w:style w:type="paragraph" w:customStyle="1" w:styleId="NotHeading1">
    <w:name w:val="Not Heading 1"/>
    <w:basedOn w:val="Normal"/>
    <w:rsid w:val="00AC5F15"/>
    <w:pPr>
      <w:keepNext/>
      <w:numPr>
        <w:ilvl w:val="2"/>
      </w:numPr>
      <w:tabs>
        <w:tab w:val="num" w:pos="851"/>
      </w:tabs>
      <w:overflowPunct w:val="0"/>
      <w:autoSpaceDE w:val="0"/>
      <w:autoSpaceDN w:val="0"/>
      <w:adjustRightInd w:val="0"/>
      <w:spacing w:before="400" w:beforeAutospacing="0" w:after="160" w:afterAutospacing="0" w:line="320" w:lineRule="atLeast"/>
      <w:textAlignment w:val="baseline"/>
    </w:pPr>
    <w:rPr>
      <w:rFonts w:cs="Arial"/>
      <w:b/>
      <w:bCs/>
      <w:kern w:val="24"/>
      <w:sz w:val="32"/>
      <w:szCs w:val="24"/>
      <w:lang w:eastAsia="en-US"/>
    </w:rPr>
  </w:style>
  <w:style w:type="paragraph" w:styleId="TOC3">
    <w:name w:val="toc 3"/>
    <w:basedOn w:val="Normal"/>
    <w:next w:val="Normal"/>
    <w:autoRedefine/>
    <w:uiPriority w:val="39"/>
    <w:rsid w:val="00AC5F15"/>
    <w:pPr>
      <w:tabs>
        <w:tab w:val="left" w:pos="1985"/>
        <w:tab w:val="right" w:leader="dot" w:pos="9617"/>
      </w:tabs>
      <w:spacing w:before="0" w:beforeAutospacing="0" w:after="0" w:afterAutospacing="0"/>
      <w:ind w:left="1985" w:hanging="851"/>
    </w:pPr>
    <w:rPr>
      <w:iCs/>
      <w:noProof/>
    </w:rPr>
  </w:style>
  <w:style w:type="character" w:styleId="PageNumber">
    <w:name w:val="page number"/>
    <w:basedOn w:val="DefaultParagraphFont"/>
    <w:rsid w:val="00AC5F15"/>
  </w:style>
  <w:style w:type="paragraph" w:styleId="TOCHeading">
    <w:name w:val="TOC Heading"/>
    <w:basedOn w:val="Heading1"/>
    <w:qFormat/>
    <w:rsid w:val="00AC5F15"/>
    <w:pPr>
      <w:numPr>
        <w:numId w:val="0"/>
      </w:numPr>
    </w:pPr>
  </w:style>
  <w:style w:type="paragraph" w:customStyle="1" w:styleId="DocumentName">
    <w:name w:val="Document Name"/>
    <w:basedOn w:val="Normal"/>
    <w:unhideWhenUsed/>
    <w:rsid w:val="00AC5F15"/>
    <w:pPr>
      <w:keepNext/>
      <w:keepLines w:val="0"/>
      <w:spacing w:before="0" w:beforeAutospacing="0" w:after="240" w:afterAutospacing="0"/>
      <w:outlineLvl w:val="0"/>
    </w:pPr>
    <w:rPr>
      <w:rFonts w:cs="Arial"/>
      <w:b/>
      <w:bCs/>
      <w:kern w:val="32"/>
      <w:sz w:val="72"/>
      <w:szCs w:val="72"/>
    </w:rPr>
  </w:style>
  <w:style w:type="character" w:customStyle="1" w:styleId="InstructionText">
    <w:name w:val="Instruction Text"/>
    <w:basedOn w:val="DefaultParagraphFont"/>
    <w:qFormat/>
    <w:rsid w:val="00AC5F15"/>
    <w:rPr>
      <w:i/>
      <w:color w:val="0070C0"/>
    </w:rPr>
  </w:style>
  <w:style w:type="paragraph" w:customStyle="1" w:styleId="MainHeading">
    <w:name w:val="MainHeading"/>
    <w:basedOn w:val="Normal"/>
    <w:rsid w:val="00AC5F15"/>
    <w:pPr>
      <w:keepLines w:val="0"/>
      <w:spacing w:before="600" w:beforeAutospacing="0" w:after="0" w:afterAutospacing="0"/>
      <w:ind w:left="900" w:right="-694" w:hanging="539"/>
    </w:pPr>
    <w:rPr>
      <w:rFonts w:cs="Arial"/>
      <w:b/>
      <w:bCs/>
      <w:sz w:val="80"/>
      <w:szCs w:val="103"/>
    </w:rPr>
  </w:style>
  <w:style w:type="paragraph" w:customStyle="1" w:styleId="InfoBlue">
    <w:name w:val="InfoBlue"/>
    <w:basedOn w:val="Normal"/>
    <w:next w:val="BodyText"/>
    <w:rsid w:val="00AC5F15"/>
    <w:pPr>
      <w:keepLines w:val="0"/>
      <w:widowControl w:val="0"/>
      <w:spacing w:before="0" w:beforeAutospacing="0" w:after="120" w:afterAutospacing="0" w:line="240" w:lineRule="atLeast"/>
      <w:ind w:left="576"/>
      <w:jc w:val="both"/>
    </w:pPr>
    <w:rPr>
      <w:rFonts w:ascii="Times New Roman" w:hAnsi="Times New Roman"/>
      <w:i/>
      <w:color w:val="0000FF"/>
      <w:sz w:val="24"/>
      <w:szCs w:val="20"/>
      <w:lang w:val="en-US" w:eastAsia="en-US"/>
    </w:rPr>
  </w:style>
  <w:style w:type="paragraph" w:styleId="ListParagraph">
    <w:name w:val="List Paragraph"/>
    <w:basedOn w:val="Normal"/>
    <w:uiPriority w:val="34"/>
    <w:qFormat/>
    <w:rsid w:val="00AC5F15"/>
    <w:pPr>
      <w:keepLines w:val="0"/>
      <w:spacing w:before="0" w:beforeAutospacing="0" w:after="0" w:afterAutospacing="0"/>
      <w:ind w:left="720"/>
      <w:contextualSpacing/>
    </w:pPr>
    <w:rPr>
      <w:rFonts w:ascii="Calibri" w:eastAsia="Calibri" w:hAnsi="Calibri" w:cs="Calibri"/>
      <w:color w:val="000000"/>
    </w:rPr>
  </w:style>
  <w:style w:type="character" w:styleId="PlaceholderText">
    <w:name w:val="Placeholder Text"/>
    <w:basedOn w:val="DefaultParagraphFont"/>
    <w:uiPriority w:val="99"/>
    <w:semiHidden/>
    <w:rsid w:val="005E777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C12787B4A804D4B9F6687EC6238003D"/>
        <w:category>
          <w:name w:val="General"/>
          <w:gallery w:val="placeholder"/>
        </w:category>
        <w:types>
          <w:type w:val="bbPlcHdr"/>
        </w:types>
        <w:behaviors>
          <w:behavior w:val="content"/>
        </w:behaviors>
        <w:guid w:val="{9F960210-4974-43CC-8614-E2E7866E246A}"/>
      </w:docPartPr>
      <w:docPartBody>
        <w:p w:rsidR="00000000" w:rsidRDefault="00FD575B" w:rsidP="00FD575B">
          <w:pPr>
            <w:pStyle w:val="EC12787B4A804D4B9F6687EC6238003D"/>
          </w:pPr>
          <w:r w:rsidRPr="00654518">
            <w:rPr>
              <w:rStyle w:val="PlaceholderText"/>
            </w:rPr>
            <w:t>[Category]</w:t>
          </w:r>
        </w:p>
      </w:docPartBody>
    </w:docPart>
    <w:docPart>
      <w:docPartPr>
        <w:name w:val="DAC1E01E4E7848A3A850C6BA4908DCC2"/>
        <w:category>
          <w:name w:val="General"/>
          <w:gallery w:val="placeholder"/>
        </w:category>
        <w:types>
          <w:type w:val="bbPlcHdr"/>
        </w:types>
        <w:behaviors>
          <w:behavior w:val="content"/>
        </w:behaviors>
        <w:guid w:val="{CE8130B2-E0D7-49AE-A12A-BAE072BECC1F}"/>
      </w:docPartPr>
      <w:docPartBody>
        <w:p w:rsidR="00000000" w:rsidRDefault="00FD575B" w:rsidP="00FD575B">
          <w:pPr>
            <w:pStyle w:val="DAC1E01E4E7848A3A850C6BA4908DCC2"/>
          </w:pPr>
          <w:r w:rsidRPr="00654518">
            <w:rPr>
              <w:rStyle w:val="PlaceholderText"/>
            </w:rPr>
            <w:t>[Title]</w:t>
          </w:r>
        </w:p>
      </w:docPartBody>
    </w:docPart>
    <w:docPart>
      <w:docPartPr>
        <w:name w:val="058CA207467D4A228FC81021E5E783B2"/>
        <w:category>
          <w:name w:val="General"/>
          <w:gallery w:val="placeholder"/>
        </w:category>
        <w:types>
          <w:type w:val="bbPlcHdr"/>
        </w:types>
        <w:behaviors>
          <w:behavior w:val="content"/>
        </w:behaviors>
        <w:guid w:val="{71A896FD-DDB5-4B47-BD3C-98394D873A18}"/>
      </w:docPartPr>
      <w:docPartBody>
        <w:p w:rsidR="00000000" w:rsidRDefault="00FD575B" w:rsidP="00FD575B">
          <w:pPr>
            <w:pStyle w:val="058CA207467D4A228FC81021E5E783B2"/>
          </w:pPr>
          <w:r w:rsidRPr="00654518">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75B"/>
    <w:rsid w:val="00FD575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575B"/>
    <w:rPr>
      <w:color w:val="808080"/>
    </w:rPr>
  </w:style>
  <w:style w:type="paragraph" w:customStyle="1" w:styleId="973E05A56BBE453C8538AC4C80648505">
    <w:name w:val="973E05A56BBE453C8538AC4C80648505"/>
    <w:rsid w:val="00FD575B"/>
  </w:style>
  <w:style w:type="paragraph" w:customStyle="1" w:styleId="26AD2019481F43D880AFA7A654AA4ADE">
    <w:name w:val="26AD2019481F43D880AFA7A654AA4ADE"/>
    <w:rsid w:val="00FD575B"/>
  </w:style>
  <w:style w:type="paragraph" w:customStyle="1" w:styleId="34128DA3FC1B4D66A5A205318B5E551B">
    <w:name w:val="34128DA3FC1B4D66A5A205318B5E551B"/>
    <w:rsid w:val="00FD575B"/>
  </w:style>
  <w:style w:type="paragraph" w:customStyle="1" w:styleId="BCC0F298DE15435A8B3E74B31C47A292">
    <w:name w:val="BCC0F298DE15435A8B3E74B31C47A292"/>
    <w:rsid w:val="00FD575B"/>
  </w:style>
  <w:style w:type="paragraph" w:customStyle="1" w:styleId="B77EA02AA239409480F12DBF2B2F5C02">
    <w:name w:val="B77EA02AA239409480F12DBF2B2F5C02"/>
    <w:rsid w:val="00FD575B"/>
  </w:style>
  <w:style w:type="paragraph" w:customStyle="1" w:styleId="D919E9F285604183A9E9675A3C74D8DF">
    <w:name w:val="D919E9F285604183A9E9675A3C74D8DF"/>
    <w:rsid w:val="00FD575B"/>
  </w:style>
  <w:style w:type="paragraph" w:customStyle="1" w:styleId="344FB0351E3A467B9383450B0B852E1B">
    <w:name w:val="344FB0351E3A467B9383450B0B852E1B"/>
    <w:rsid w:val="00FD575B"/>
  </w:style>
  <w:style w:type="paragraph" w:customStyle="1" w:styleId="D5F7736FE81F4BDAA7793CA26C7DD2F2">
    <w:name w:val="D5F7736FE81F4BDAA7793CA26C7DD2F2"/>
    <w:rsid w:val="00FD575B"/>
  </w:style>
  <w:style w:type="paragraph" w:customStyle="1" w:styleId="C8FAB03AB0B343BBAC4784BDDAC04B5D">
    <w:name w:val="C8FAB03AB0B343BBAC4784BDDAC04B5D"/>
    <w:rsid w:val="00FD575B"/>
  </w:style>
  <w:style w:type="paragraph" w:customStyle="1" w:styleId="EC12787B4A804D4B9F6687EC6238003D">
    <w:name w:val="EC12787B4A804D4B9F6687EC6238003D"/>
    <w:rsid w:val="00FD575B"/>
  </w:style>
  <w:style w:type="paragraph" w:customStyle="1" w:styleId="DAC1E01E4E7848A3A850C6BA4908DCC2">
    <w:name w:val="DAC1E01E4E7848A3A850C6BA4908DCC2"/>
    <w:rsid w:val="00FD575B"/>
  </w:style>
  <w:style w:type="paragraph" w:customStyle="1" w:styleId="058CA207467D4A228FC81021E5E783B2">
    <w:name w:val="058CA207467D4A228FC81021E5E783B2"/>
    <w:rsid w:val="00FD57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79CB22D-FFAB-47EC-9CB0-D50FB8B2AF0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2657</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Careers Australia</Company>
  <LinksUpToDate>false</LinksUpToDate>
  <CharactersWithSpaces>17767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RIICPL401D</dc:title>
  <dc:subject>Apply the principles for the installation of underground service using open excavation</dc:subject>
  <dc:creator>Belinda McAlister</dc:creator>
  <cp:keywords/>
  <dc:description/>
  <cp:lastModifiedBy>Jonathan Curro</cp:lastModifiedBy>
  <cp:revision>3</cp:revision>
  <dcterms:created xsi:type="dcterms:W3CDTF">2015-12-11T03:15:00Z</dcterms:created>
  <dcterms:modified xsi:type="dcterms:W3CDTF">2019-01-25T05:08:00Z</dcterms:modified>
  <cp:category>Civil Works Report Case Study Part B Assessor Benchmarks</cp:category>
</cp:coreProperties>
</file>