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0" w:firstLine="0"/>
        <w:jc w:val="left"/>
        <w:rPr>
          <w:rFonts w:ascii="Calibri" w:hAnsi="Calibri" w:cs="Calibri" w:eastAsia="Calibri"/>
          <w:color w:val="auto"/>
          <w:spacing w:val="0"/>
          <w:position w:val="0"/>
          <w:sz w:val="22"/>
          <w:shd w:fill="auto" w:val="clear"/>
        </w:rPr>
      </w:pPr>
      <w:r>
        <w:object w:dxaOrig="11379" w:dyaOrig="16120">
          <v:rect xmlns:o="urn:schemas-microsoft-com:office:office" xmlns:v="urn:schemas-microsoft-com:vml" id="rectole0000000000" style="width:568.950000pt;height:806.0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center"/>
        <w:rPr>
          <w:rFonts w:ascii="Arial" w:hAnsi="Arial" w:cs="Arial" w:eastAsia="Arial"/>
          <w:color w:val="auto"/>
          <w:spacing w:val="0"/>
          <w:position w:val="0"/>
          <w:sz w:val="22"/>
          <w:shd w:fill="auto" w:val="clear"/>
        </w:rPr>
      </w:pPr>
    </w:p>
    <w:p>
      <w:pPr>
        <w:spacing w:before="0" w:after="160" w:line="259"/>
        <w:ind w:right="0" w:left="0" w:firstLine="0"/>
        <w:jc w:val="left"/>
        <w:rPr>
          <w:rFonts w:ascii="Calibri" w:hAnsi="Calibri" w:cs="Calibri" w:eastAsia="Calibri"/>
          <w:i/>
          <w:color w:val="auto"/>
          <w:spacing w:val="0"/>
          <w:position w:val="0"/>
          <w:sz w:val="20"/>
          <w:shd w:fill="auto" w:val="clear"/>
        </w:rPr>
      </w:pPr>
      <w:r>
        <w:rPr>
          <w:rFonts w:ascii="Calibri" w:hAnsi="Calibri" w:cs="Calibri" w:eastAsia="Calibri"/>
          <w:color w:val="auto"/>
          <w:spacing w:val="0"/>
          <w:position w:val="0"/>
          <w:sz w:val="22"/>
          <w:shd w:fill="auto" w:val="clear"/>
        </w:rPr>
        <w:t xml:space="preserve"> </w:t>
      </w:r>
    </w:p>
    <w:p>
      <w:pPr>
        <w:spacing w:before="0" w:after="0" w:line="240"/>
        <w:ind w:right="0" w:left="0" w:firstLine="0"/>
        <w:jc w:val="center"/>
        <w:rPr>
          <w:rFonts w:ascii="Arial" w:hAnsi="Arial" w:cs="Arial" w:eastAsia="Arial"/>
          <w:b/>
          <w:color w:val="auto"/>
          <w:spacing w:val="0"/>
          <w:position w:val="0"/>
          <w:sz w:val="22"/>
          <w:shd w:fill="232F84" w:val="clear"/>
        </w:rPr>
      </w:pPr>
      <w:r>
        <w:rPr>
          <w:rFonts w:ascii="Arial" w:hAnsi="Arial" w:cs="Arial" w:eastAsia="Arial"/>
          <w:b/>
          <w:color w:val="auto"/>
          <w:spacing w:val="0"/>
          <w:position w:val="0"/>
          <w:sz w:val="22"/>
          <w:shd w:fill="232F84" w:val="clear"/>
        </w:rPr>
        <w:t xml:space="preserve">ASSESSMENT FOR </w:t>
      </w:r>
    </w:p>
    <w:p>
      <w:pPr>
        <w:spacing w:before="0" w:after="0" w:line="240"/>
        <w:ind w:right="0" w:left="0" w:firstLine="0"/>
        <w:jc w:val="left"/>
        <w:rPr>
          <w:rFonts w:ascii="Arial" w:hAnsi="Arial" w:cs="Arial" w:eastAsia="Arial"/>
          <w:color w:val="auto"/>
          <w:spacing w:val="0"/>
          <w:position w:val="0"/>
          <w:sz w:val="22"/>
          <w:shd w:fill="auto" w:val="clear"/>
        </w:rPr>
      </w:pPr>
    </w:p>
    <w:tbl>
      <w:tblPr/>
      <w:tblGrid>
        <w:gridCol w:w="3652"/>
        <w:gridCol w:w="5583"/>
      </w:tblGrid>
      <w:tr>
        <w:trPr>
          <w:trHeight w:val="1" w:hRule="atLeast"/>
          <w:jc w:val="left"/>
        </w:trPr>
        <w:tc>
          <w:tcPr>
            <w:tcW w:w="365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Student name</w:t>
            </w:r>
          </w:p>
        </w:tc>
        <w:tc>
          <w:tcPr>
            <w:tcW w:w="558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Isaac Knight</w:t>
            </w:r>
          </w:p>
        </w:tc>
      </w:tr>
      <w:tr>
        <w:trPr>
          <w:trHeight w:val="1" w:hRule="atLeast"/>
          <w:jc w:val="left"/>
        </w:trPr>
        <w:tc>
          <w:tcPr>
            <w:tcW w:w="365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Date of assessment submission</w:t>
            </w:r>
          </w:p>
        </w:tc>
      </w:tr>
    </w:tbl>
    <w:p>
      <w:pPr>
        <w:spacing w:before="0" w:after="0" w:line="240"/>
        <w:ind w:right="0" w:left="0" w:firstLine="0"/>
        <w:jc w:val="left"/>
        <w:rPr>
          <w:rFonts w:ascii="Arial" w:hAnsi="Arial" w:cs="Arial" w:eastAsia="Arial"/>
          <w:color w:val="auto"/>
          <w:spacing w:val="0"/>
          <w:position w:val="0"/>
          <w:sz w:val="22"/>
          <w:shd w:fill="auto" w:val="clear"/>
        </w:rPr>
      </w:pPr>
    </w:p>
    <w:tbl>
      <w:tblPr/>
      <w:tblGrid>
        <w:gridCol w:w="3652"/>
        <w:gridCol w:w="5583"/>
      </w:tblGrid>
      <w:tr>
        <w:trPr>
          <w:trHeight w:val="1" w:hRule="atLeast"/>
          <w:jc w:val="left"/>
        </w:trPr>
        <w:tc>
          <w:tcPr>
            <w:tcW w:w="365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Trainer/Assessor’s name</w:t>
            </w:r>
          </w:p>
        </w:tc>
        <w:tc>
          <w:tcPr>
            <w:tcW w:w="558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365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Date of assessment marking</w:t>
            </w:r>
          </w:p>
        </w:tc>
      </w:tr>
      <w:tr>
        <w:trPr>
          <w:trHeight w:val="1" w:hRule="atLeast"/>
          <w:jc w:val="left"/>
        </w:trPr>
        <w:tc>
          <w:tcPr>
            <w:tcW w:w="365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Outcome for unit</w:t>
            </w:r>
          </w:p>
        </w:tc>
        <w:tc>
          <w:tcPr>
            <w:tcW w:w="558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Competent</w:t>
            </w:r>
          </w:p>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 Not Yet Competent</w:t>
            </w:r>
          </w:p>
        </w:tc>
      </w:tr>
    </w:tbl>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center"/>
        <w:rPr>
          <w:rFonts w:ascii="Arial" w:hAnsi="Arial" w:cs="Arial" w:eastAsia="Arial"/>
          <w:b/>
          <w:color w:val="auto"/>
          <w:spacing w:val="0"/>
          <w:position w:val="0"/>
          <w:sz w:val="22"/>
          <w:shd w:fill="E4A077" w:val="clear"/>
        </w:rPr>
      </w:pPr>
      <w:r>
        <w:rPr>
          <w:rFonts w:ascii="Arial" w:hAnsi="Arial" w:cs="Arial" w:eastAsia="Arial"/>
          <w:b/>
          <w:color w:val="auto"/>
          <w:spacing w:val="0"/>
          <w:position w:val="0"/>
          <w:sz w:val="22"/>
          <w:shd w:fill="E4A077" w:val="clear"/>
        </w:rPr>
        <w:t xml:space="preserve">TASK INSTRUCTIONS</w:t>
      </w:r>
    </w:p>
    <w:p>
      <w:pPr>
        <w:spacing w:before="0" w:after="0" w:line="240"/>
        <w:ind w:right="0" w:left="0" w:firstLine="0"/>
        <w:jc w:val="left"/>
        <w:rPr>
          <w:rFonts w:ascii="Arial" w:hAnsi="Arial" w:cs="Arial" w:eastAsia="Arial"/>
          <w:color w:val="auto"/>
          <w:spacing w:val="0"/>
          <w:position w:val="0"/>
          <w:sz w:val="22"/>
          <w:shd w:fill="auto" w:val="clear"/>
        </w:rPr>
      </w:pPr>
    </w:p>
    <w:p>
      <w:pPr>
        <w:numPr>
          <w:ilvl w:val="0"/>
          <w:numId w:val="25"/>
        </w:numPr>
        <w:spacing w:before="0" w:after="0" w:line="240"/>
        <w:ind w:right="0" w:left="360" w:hanging="36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As part of the assessment for this unit of competency, you are required to complete a series of activities.</w:t>
      </w:r>
    </w:p>
    <w:p>
      <w:pPr>
        <w:numPr>
          <w:ilvl w:val="0"/>
          <w:numId w:val="25"/>
        </w:numPr>
        <w:spacing w:before="0" w:after="0" w:line="240"/>
        <w:ind w:right="0" w:left="1080" w:hanging="36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Some of these activities will require you to provide a response within this document, others will require you to gather evidence to demonstrate your knowledge and skills.</w:t>
      </w:r>
    </w:p>
    <w:p>
      <w:pPr>
        <w:numPr>
          <w:ilvl w:val="0"/>
          <w:numId w:val="25"/>
        </w:numPr>
        <w:spacing w:before="0" w:after="0" w:line="240"/>
        <w:ind w:right="0" w:left="360" w:hanging="36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At all times, the responses in your assessment must reference </w:t>
      </w:r>
      <w:r>
        <w:rPr>
          <w:rFonts w:ascii="Arial" w:hAnsi="Arial" w:cs="Arial" w:eastAsia="Arial"/>
          <w:b/>
          <w:color w:val="auto"/>
          <w:spacing w:val="0"/>
          <w:position w:val="0"/>
          <w:sz w:val="22"/>
          <w:shd w:fill="auto" w:val="clear"/>
        </w:rPr>
        <w:t xml:space="preserve">Australian </w:t>
      </w:r>
      <w:r>
        <w:rPr>
          <w:rFonts w:ascii="Arial" w:hAnsi="Arial" w:cs="Arial" w:eastAsia="Arial"/>
          <w:color w:val="auto"/>
          <w:spacing w:val="0"/>
          <w:position w:val="0"/>
          <w:sz w:val="22"/>
          <w:shd w:fill="auto" w:val="clear"/>
        </w:rPr>
        <w:t xml:space="preserve">(Queensland or Federal) documentation, including legislation, regulations, codes of practice, standards and guidance publications. </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center"/>
        <w:rPr>
          <w:rFonts w:ascii="Arial" w:hAnsi="Arial" w:cs="Arial" w:eastAsia="Arial"/>
          <w:b/>
          <w:color w:val="auto"/>
          <w:spacing w:val="0"/>
          <w:position w:val="0"/>
          <w:sz w:val="22"/>
          <w:shd w:fill="E4A077" w:val="clear"/>
        </w:rPr>
      </w:pPr>
      <w:r>
        <w:rPr>
          <w:rFonts w:ascii="Arial" w:hAnsi="Arial" w:cs="Arial" w:eastAsia="Arial"/>
          <w:b/>
          <w:color w:val="auto"/>
          <w:spacing w:val="0"/>
          <w:position w:val="0"/>
          <w:sz w:val="22"/>
          <w:shd w:fill="E4A077" w:val="clear"/>
        </w:rPr>
        <w:t xml:space="preserve">ACTIVITIES</w:t>
      </w:r>
    </w:p>
    <w:p>
      <w:pPr>
        <w:spacing w:before="0" w:after="0" w:line="240"/>
        <w:ind w:right="0" w:left="0" w:firstLine="0"/>
        <w:jc w:val="left"/>
        <w:rPr>
          <w:rFonts w:ascii="Arial" w:hAnsi="Arial" w:cs="Arial" w:eastAsia="Arial"/>
          <w:color w:val="auto"/>
          <w:spacing w:val="0"/>
          <w:position w:val="0"/>
          <w:sz w:val="22"/>
          <w:shd w:fill="auto" w:val="clear"/>
        </w:rPr>
      </w:pPr>
    </w:p>
    <w:tbl>
      <w:tblPr/>
      <w:tblGrid>
        <w:gridCol w:w="9235"/>
      </w:tblGrid>
      <w:tr>
        <w:trPr>
          <w:trHeight w:val="1" w:hRule="atLeast"/>
          <w:jc w:val="left"/>
        </w:trPr>
        <w:tc>
          <w:tcPr>
            <w:tcW w:w="9235"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numPr>
                <w:ilvl w:val="0"/>
                <w:numId w:val="32"/>
              </w:numPr>
              <w:spacing w:before="0" w:after="0" w:line="240"/>
              <w:ind w:right="0" w:left="397" w:hanging="397"/>
              <w:jc w:val="left"/>
              <w:rPr>
                <w:rFonts w:ascii="Calibri" w:hAnsi="Calibri" w:cs="Calibri" w:eastAsia="Calibri"/>
                <w:color w:val="auto"/>
                <w:spacing w:val="0"/>
                <w:position w:val="0"/>
                <w:sz w:val="22"/>
                <w:shd w:fill="auto" w:val="clear"/>
              </w:rPr>
            </w:pPr>
          </w:p>
        </w:tc>
      </w:tr>
      <w:tr>
        <w:trPr>
          <w:trHeight w:val="1" w:hRule="atLeast"/>
          <w:jc w:val="left"/>
        </w:trPr>
        <w:tc>
          <w:tcPr>
            <w:tcW w:w="9235" w:type="dxa"/>
            <w:tcBorders>
              <w:top w:val="single" w:color="000000" w:sz="4"/>
              <w:left w:val="single" w:color="000000" w:sz="4"/>
              <w:bottom w:val="single" w:color="000000" w:sz="4"/>
              <w:right w:val="single" w:color="000000" w:sz="4"/>
            </w:tcBorders>
            <w:shd w:color="auto" w:fill="a1d7e1"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Identify/list the scope of the work to be carried out from the concept plan shown.</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center"/>
              <w:rPr>
                <w:rFonts w:ascii="Arial" w:hAnsi="Arial" w:cs="Arial" w:eastAsia="Arial"/>
                <w:color w:val="auto"/>
                <w:spacing w:val="0"/>
                <w:position w:val="0"/>
                <w:sz w:val="22"/>
                <w:shd w:fill="auto" w:val="clear"/>
              </w:rPr>
            </w:pPr>
            <w:r>
              <w:object w:dxaOrig="5414" w:dyaOrig="8029">
                <v:rect xmlns:o="urn:schemas-microsoft-com:office:office" xmlns:v="urn:schemas-microsoft-com:vml" id="rectole0000000001" style="width:270.700000pt;height:401.4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0" w:line="240"/>
              <w:ind w:right="0" w:left="0" w:firstLine="0"/>
              <w:jc w:val="center"/>
              <w:rPr>
                <w:color w:val="auto"/>
                <w:spacing w:val="0"/>
                <w:position w:val="0"/>
                <w:sz w:val="22"/>
                <w:shd w:fill="auto" w:val="clear"/>
              </w:rPr>
            </w:pPr>
          </w:p>
        </w:tc>
      </w:tr>
    </w:tbl>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tbl>
      <w:tblPr/>
      <w:tblGrid>
        <w:gridCol w:w="9242"/>
      </w:tblGrid>
      <w:tr>
        <w:trPr>
          <w:trHeight w:val="1" w:hRule="atLeast"/>
          <w:jc w:val="left"/>
        </w:trPr>
        <w:tc>
          <w:tcPr>
            <w:tcW w:w="924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keepNext w:val="true"/>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Response </w:t>
            </w:r>
          </w:p>
        </w:tc>
      </w:tr>
      <w:tr>
        <w:trPr>
          <w:trHeight w:val="1701" w:hRule="auto"/>
          <w:jc w:val="left"/>
        </w:trPr>
        <w:tc>
          <w:tcPr>
            <w:tcW w:w="924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build pathways to/through existing structures </w:t>
            </w:r>
          </w:p>
          <w:p>
            <w:pPr>
              <w:keepNext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plant screening and other plants </w:t>
            </w:r>
          </w:p>
        </w:tc>
      </w:tr>
    </w:tbl>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tbl>
      <w:tblPr/>
      <w:tblGrid>
        <w:gridCol w:w="3227"/>
        <w:gridCol w:w="6015"/>
      </w:tblGrid>
      <w:tr>
        <w:trPr>
          <w:trHeight w:val="1" w:hRule="atLeast"/>
          <w:jc w:val="left"/>
        </w:trPr>
        <w:tc>
          <w:tcPr>
            <w:tcW w:w="3227"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keepNext w:val="true"/>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Outcome for Activity 1</w:t>
            </w:r>
          </w:p>
        </w:tc>
        <w:tc>
          <w:tcPr>
            <w:tcW w:w="60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Satisfactory </w:t>
              <w:tab/>
            </w:r>
          </w:p>
          <w:p>
            <w:pPr>
              <w:keepNext w:val="true"/>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 Not satisfactory</w:t>
            </w:r>
          </w:p>
        </w:tc>
      </w:tr>
      <w:tr>
        <w:trPr>
          <w:trHeight w:val="2835" w:hRule="auto"/>
          <w:jc w:val="left"/>
        </w:trPr>
        <w:tc>
          <w:tcPr>
            <w:tcW w:w="3227"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keepNext w:val="true"/>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Trainer/Assessor comments</w:t>
            </w:r>
          </w:p>
        </w:tc>
        <w:tc>
          <w:tcPr>
            <w:tcW w:w="60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spacing w:before="0" w:after="0" w:line="240"/>
              <w:ind w:right="0" w:left="0" w:firstLine="0"/>
              <w:jc w:val="left"/>
              <w:rPr>
                <w:rFonts w:ascii="Calibri" w:hAnsi="Calibri" w:cs="Calibri" w:eastAsia="Calibri"/>
                <w:color w:val="auto"/>
                <w:spacing w:val="0"/>
                <w:position w:val="0"/>
                <w:sz w:val="22"/>
                <w:shd w:fill="auto" w:val="clear"/>
              </w:rPr>
            </w:pPr>
          </w:p>
        </w:tc>
      </w:tr>
    </w:tbl>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0" w:line="240"/>
        <w:ind w:right="0" w:left="0" w:firstLine="0"/>
        <w:jc w:val="left"/>
        <w:rPr>
          <w:rFonts w:ascii="Arial" w:hAnsi="Arial" w:cs="Arial" w:eastAsia="Arial"/>
          <w:color w:val="auto"/>
          <w:spacing w:val="0"/>
          <w:position w:val="0"/>
          <w:sz w:val="22"/>
          <w:shd w:fill="auto" w:val="clear"/>
        </w:rPr>
      </w:pPr>
    </w:p>
    <w:tbl>
      <w:tblPr/>
      <w:tblGrid>
        <w:gridCol w:w="9235"/>
      </w:tblGrid>
      <w:tr>
        <w:trPr>
          <w:trHeight w:val="1" w:hRule="atLeast"/>
          <w:jc w:val="left"/>
        </w:trPr>
        <w:tc>
          <w:tcPr>
            <w:tcW w:w="9235"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numPr>
                <w:ilvl w:val="0"/>
                <w:numId w:val="54"/>
              </w:numPr>
              <w:spacing w:before="0" w:after="0" w:line="240"/>
              <w:ind w:right="0" w:left="397" w:hanging="397"/>
              <w:jc w:val="left"/>
              <w:rPr>
                <w:rFonts w:ascii="Calibri" w:hAnsi="Calibri" w:cs="Calibri" w:eastAsia="Calibri"/>
                <w:color w:val="auto"/>
                <w:spacing w:val="0"/>
                <w:position w:val="0"/>
                <w:sz w:val="22"/>
                <w:shd w:fill="auto" w:val="clear"/>
              </w:rPr>
            </w:pPr>
          </w:p>
        </w:tc>
      </w:tr>
      <w:tr>
        <w:trPr>
          <w:trHeight w:val="1" w:hRule="atLeast"/>
          <w:jc w:val="left"/>
        </w:trPr>
        <w:tc>
          <w:tcPr>
            <w:tcW w:w="9235" w:type="dxa"/>
            <w:tcBorders>
              <w:top w:val="single" w:color="000000" w:sz="4"/>
              <w:left w:val="single" w:color="000000" w:sz="4"/>
              <w:bottom w:val="single" w:color="000000" w:sz="4"/>
              <w:right w:val="single" w:color="000000" w:sz="4"/>
            </w:tcBorders>
            <w:shd w:color="auto" w:fill="a1d7e1"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Identify/list the detail on the landscape plan shown.</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center"/>
              <w:rPr>
                <w:rFonts w:ascii="Arial" w:hAnsi="Arial" w:cs="Arial" w:eastAsia="Arial"/>
                <w:color w:val="auto"/>
                <w:spacing w:val="0"/>
                <w:position w:val="0"/>
                <w:sz w:val="22"/>
                <w:shd w:fill="auto" w:val="clear"/>
              </w:rPr>
            </w:pPr>
            <w:r>
              <w:object w:dxaOrig="8565" w:dyaOrig="5169">
                <v:rect xmlns:o="urn:schemas-microsoft-com:office:office" xmlns:v="urn:schemas-microsoft-com:vml" id="rectole0000000002" style="width:428.250000pt;height:258.45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0" w:line="240"/>
              <w:ind w:right="0" w:left="0" w:firstLine="0"/>
              <w:jc w:val="center"/>
              <w:rPr>
                <w:color w:val="auto"/>
                <w:spacing w:val="0"/>
                <w:position w:val="0"/>
                <w:sz w:val="22"/>
                <w:shd w:fill="auto" w:val="clear"/>
              </w:rPr>
            </w:pPr>
          </w:p>
        </w:tc>
      </w:tr>
    </w:tbl>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tbl>
      <w:tblPr/>
      <w:tblGrid>
        <w:gridCol w:w="9242"/>
      </w:tblGrid>
      <w:tr>
        <w:trPr>
          <w:trHeight w:val="1" w:hRule="atLeast"/>
          <w:jc w:val="left"/>
        </w:trPr>
        <w:tc>
          <w:tcPr>
            <w:tcW w:w="924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keepNext w:val="true"/>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Response </w:t>
            </w:r>
          </w:p>
        </w:tc>
      </w:tr>
      <w:tr>
        <w:trPr>
          <w:trHeight w:val="1701" w:hRule="auto"/>
          <w:jc w:val="left"/>
        </w:trPr>
        <w:tc>
          <w:tcPr>
            <w:tcW w:w="924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plant names</w:t>
            </w:r>
          </w:p>
          <w:p>
            <w:pPr>
              <w:keepNext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Symbol key </w:t>
            </w:r>
          </w:p>
          <w:p>
            <w:pPr>
              <w:keepNext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scale</w:t>
            </w:r>
          </w:p>
          <w:p>
            <w:pPr>
              <w:keepNext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 determained to be completed </w:t>
            </w:r>
          </w:p>
          <w:p>
            <w:pPr>
              <w:keepNext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existing fetures </w:t>
            </w:r>
          </w:p>
        </w:tc>
      </w:tr>
    </w:tbl>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tbl>
      <w:tblPr/>
      <w:tblGrid>
        <w:gridCol w:w="3227"/>
        <w:gridCol w:w="6015"/>
      </w:tblGrid>
      <w:tr>
        <w:trPr>
          <w:trHeight w:val="1" w:hRule="atLeast"/>
          <w:jc w:val="left"/>
        </w:trPr>
        <w:tc>
          <w:tcPr>
            <w:tcW w:w="3227"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keepNext w:val="true"/>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Outcome for Activity 2</w:t>
            </w:r>
          </w:p>
        </w:tc>
        <w:tc>
          <w:tcPr>
            <w:tcW w:w="60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Satisfactory </w:t>
              <w:tab/>
            </w:r>
          </w:p>
          <w:p>
            <w:pPr>
              <w:keepNext w:val="true"/>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 Not satisfactory</w:t>
            </w:r>
          </w:p>
        </w:tc>
      </w:tr>
      <w:tr>
        <w:trPr>
          <w:trHeight w:val="2835" w:hRule="auto"/>
          <w:jc w:val="left"/>
        </w:trPr>
        <w:tc>
          <w:tcPr>
            <w:tcW w:w="3227"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keepNext w:val="true"/>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Trainer/Assessor comments</w:t>
            </w:r>
          </w:p>
        </w:tc>
        <w:tc>
          <w:tcPr>
            <w:tcW w:w="60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spacing w:before="0" w:after="0" w:line="240"/>
              <w:ind w:right="0" w:left="0" w:firstLine="0"/>
              <w:jc w:val="left"/>
              <w:rPr>
                <w:rFonts w:ascii="Calibri" w:hAnsi="Calibri" w:cs="Calibri" w:eastAsia="Calibri"/>
                <w:color w:val="auto"/>
                <w:spacing w:val="0"/>
                <w:position w:val="0"/>
                <w:sz w:val="22"/>
                <w:shd w:fill="auto" w:val="clear"/>
              </w:rPr>
            </w:pPr>
          </w:p>
        </w:tc>
      </w:tr>
    </w:tbl>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0" w:line="240"/>
        <w:ind w:right="0" w:left="0" w:firstLine="0"/>
        <w:jc w:val="left"/>
        <w:rPr>
          <w:rFonts w:ascii="Arial" w:hAnsi="Arial" w:cs="Arial" w:eastAsia="Arial"/>
          <w:color w:val="auto"/>
          <w:spacing w:val="0"/>
          <w:position w:val="0"/>
          <w:sz w:val="22"/>
          <w:shd w:fill="auto" w:val="clear"/>
        </w:rPr>
      </w:pPr>
    </w:p>
    <w:tbl>
      <w:tblPr/>
      <w:tblGrid>
        <w:gridCol w:w="9242"/>
      </w:tblGrid>
      <w:tr>
        <w:trPr>
          <w:trHeight w:val="1" w:hRule="atLeast"/>
          <w:jc w:val="left"/>
        </w:trPr>
        <w:tc>
          <w:tcPr>
            <w:tcW w:w="924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numPr>
                <w:ilvl w:val="0"/>
                <w:numId w:val="76"/>
              </w:numPr>
              <w:spacing w:before="0" w:after="0" w:line="240"/>
              <w:ind w:right="0" w:left="397" w:hanging="397"/>
              <w:jc w:val="left"/>
              <w:rPr>
                <w:rFonts w:ascii="Calibri" w:hAnsi="Calibri" w:cs="Calibri" w:eastAsia="Calibri"/>
                <w:color w:val="auto"/>
                <w:spacing w:val="0"/>
                <w:position w:val="0"/>
                <w:sz w:val="22"/>
                <w:shd w:fill="auto" w:val="clear"/>
              </w:rPr>
            </w:pPr>
          </w:p>
        </w:tc>
      </w:tr>
      <w:tr>
        <w:trPr>
          <w:trHeight w:val="1" w:hRule="atLeast"/>
          <w:jc w:val="left"/>
        </w:trPr>
        <w:tc>
          <w:tcPr>
            <w:tcW w:w="9242" w:type="dxa"/>
            <w:tcBorders>
              <w:top w:val="single" w:color="000000" w:sz="4"/>
              <w:left w:val="single" w:color="000000" w:sz="4"/>
              <w:bottom w:val="single" w:color="000000" w:sz="4"/>
              <w:right w:val="single" w:color="000000" w:sz="4"/>
            </w:tcBorders>
            <w:shd w:color="auto" w:fill="a1d7e1"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List the materials required to complete the water feature, by using the wall and water feature construction plan shown.</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center"/>
              <w:rPr>
                <w:rFonts w:ascii="Arial" w:hAnsi="Arial" w:cs="Arial" w:eastAsia="Arial"/>
                <w:color w:val="auto"/>
                <w:spacing w:val="0"/>
                <w:position w:val="0"/>
                <w:sz w:val="22"/>
                <w:shd w:fill="auto" w:val="clear"/>
              </w:rPr>
            </w:pPr>
            <w:r>
              <w:object w:dxaOrig="8664" w:dyaOrig="4152">
                <v:rect xmlns:o="urn:schemas-microsoft-com:office:office" xmlns:v="urn:schemas-microsoft-com:vml" id="rectole0000000003" style="width:433.200000pt;height:207.600000pt" o:preferrelative="t" o:ole="">
                  <o:lock v:ext="edit"/>
                  <v:imagedata xmlns:r="http://schemas.openxmlformats.org/officeDocument/2006/relationships" r:id="docRId7" o:title=""/>
                </v:rect>
                <o:OLEObject xmlns:r="http://schemas.openxmlformats.org/officeDocument/2006/relationships" xmlns:o="urn:schemas-microsoft-com:office:office" Type="Embed" ProgID="StaticMetafile" DrawAspect="Content" ObjectID="0000000003" ShapeID="rectole0000000003" r:id="docRId6"/>
              </w:object>
            </w:r>
          </w:p>
          <w:p>
            <w:pPr>
              <w:spacing w:before="0" w:after="0" w:line="240"/>
              <w:ind w:right="0" w:left="0" w:firstLine="0"/>
              <w:jc w:val="center"/>
              <w:rPr>
                <w:rFonts w:ascii="Arial" w:hAnsi="Arial" w:cs="Arial" w:eastAsia="Arial"/>
                <w:color w:val="auto"/>
                <w:spacing w:val="0"/>
                <w:position w:val="0"/>
                <w:sz w:val="22"/>
                <w:shd w:fill="auto" w:val="clear"/>
              </w:rPr>
            </w:pPr>
          </w:p>
          <w:p>
            <w:pPr>
              <w:spacing w:before="0" w:after="0" w:line="240"/>
              <w:ind w:right="0" w:left="0" w:firstLine="0"/>
              <w:jc w:val="center"/>
              <w:rPr>
                <w:rFonts w:ascii="Arial" w:hAnsi="Arial" w:cs="Arial" w:eastAsia="Arial"/>
                <w:color w:val="auto"/>
                <w:spacing w:val="0"/>
                <w:position w:val="0"/>
                <w:sz w:val="22"/>
                <w:shd w:fill="auto" w:val="clear"/>
              </w:rPr>
            </w:pPr>
            <w:r>
              <w:object w:dxaOrig="8622" w:dyaOrig="6048">
                <v:rect xmlns:o="urn:schemas-microsoft-com:office:office" xmlns:v="urn:schemas-microsoft-com:vml" id="rectole0000000004" style="width:431.100000pt;height:302.400000pt" o:preferrelative="t" o:ole="">
                  <o:lock v:ext="edit"/>
                  <v:imagedata xmlns:r="http://schemas.openxmlformats.org/officeDocument/2006/relationships" r:id="docRId9" o:title=""/>
                </v:rect>
                <o:OLEObject xmlns:r="http://schemas.openxmlformats.org/officeDocument/2006/relationships" xmlns:o="urn:schemas-microsoft-com:office:office" Type="Embed" ProgID="StaticMetafile" DrawAspect="Content" ObjectID="0000000004" ShapeID="rectole0000000004" r:id="docRId8"/>
              </w:object>
            </w:r>
          </w:p>
          <w:p>
            <w:pPr>
              <w:spacing w:before="0" w:after="0" w:line="240"/>
              <w:ind w:right="0" w:left="0" w:firstLine="0"/>
              <w:jc w:val="center"/>
              <w:rPr>
                <w:color w:val="auto"/>
                <w:spacing w:val="0"/>
                <w:position w:val="0"/>
                <w:sz w:val="22"/>
                <w:shd w:fill="auto" w:val="clear"/>
              </w:rPr>
            </w:pPr>
          </w:p>
        </w:tc>
      </w:tr>
    </w:tbl>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tbl>
      <w:tblPr/>
      <w:tblGrid>
        <w:gridCol w:w="9242"/>
      </w:tblGrid>
      <w:tr>
        <w:trPr>
          <w:trHeight w:val="1" w:hRule="atLeast"/>
          <w:jc w:val="left"/>
        </w:trPr>
        <w:tc>
          <w:tcPr>
            <w:tcW w:w="924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keepNext w:val="true"/>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Response </w:t>
            </w:r>
          </w:p>
        </w:tc>
      </w:tr>
      <w:tr>
        <w:trPr>
          <w:trHeight w:val="1701" w:hRule="auto"/>
          <w:jc w:val="left"/>
        </w:trPr>
        <w:tc>
          <w:tcPr>
            <w:tcW w:w="924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concrete, sand, gravel, rocks, wood mulch, wood timbers, soil, stone and brick, paving, filter mat, steel re-bar and mesh, bolts rods and screws </w:t>
            </w:r>
          </w:p>
        </w:tc>
      </w:tr>
    </w:tbl>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tbl>
      <w:tblPr/>
      <w:tblGrid>
        <w:gridCol w:w="3227"/>
        <w:gridCol w:w="6015"/>
      </w:tblGrid>
      <w:tr>
        <w:trPr>
          <w:trHeight w:val="1" w:hRule="atLeast"/>
          <w:jc w:val="left"/>
        </w:trPr>
        <w:tc>
          <w:tcPr>
            <w:tcW w:w="3227"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keepNext w:val="true"/>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Outcome for Activity 3</w:t>
            </w:r>
          </w:p>
        </w:tc>
        <w:tc>
          <w:tcPr>
            <w:tcW w:w="60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Satisfactory </w:t>
              <w:tab/>
            </w:r>
          </w:p>
          <w:p>
            <w:pPr>
              <w:keepNext w:val="true"/>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 Not satisfactory</w:t>
            </w:r>
          </w:p>
        </w:tc>
      </w:tr>
      <w:tr>
        <w:trPr>
          <w:trHeight w:val="2835" w:hRule="auto"/>
          <w:jc w:val="left"/>
        </w:trPr>
        <w:tc>
          <w:tcPr>
            <w:tcW w:w="3227"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keepNext w:val="true"/>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Trainer/Assessor comments</w:t>
            </w:r>
          </w:p>
        </w:tc>
        <w:tc>
          <w:tcPr>
            <w:tcW w:w="60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spacing w:before="0" w:after="0" w:line="240"/>
              <w:ind w:right="0" w:left="0" w:firstLine="0"/>
              <w:jc w:val="left"/>
              <w:rPr>
                <w:rFonts w:ascii="Calibri" w:hAnsi="Calibri" w:cs="Calibri" w:eastAsia="Calibri"/>
                <w:color w:val="auto"/>
                <w:spacing w:val="0"/>
                <w:position w:val="0"/>
                <w:sz w:val="22"/>
                <w:shd w:fill="auto" w:val="clear"/>
              </w:rPr>
            </w:pPr>
          </w:p>
        </w:tc>
      </w:tr>
    </w:tbl>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0" w:line="240"/>
        <w:ind w:right="0" w:left="0" w:firstLine="0"/>
        <w:jc w:val="left"/>
        <w:rPr>
          <w:rFonts w:ascii="Arial" w:hAnsi="Arial" w:cs="Arial" w:eastAsia="Arial"/>
          <w:color w:val="auto"/>
          <w:spacing w:val="0"/>
          <w:position w:val="0"/>
          <w:sz w:val="22"/>
          <w:shd w:fill="auto" w:val="clear"/>
        </w:rPr>
      </w:pPr>
    </w:p>
    <w:tbl>
      <w:tblPr/>
      <w:tblGrid>
        <w:gridCol w:w="9235"/>
      </w:tblGrid>
      <w:tr>
        <w:trPr>
          <w:trHeight w:val="1" w:hRule="atLeast"/>
          <w:jc w:val="left"/>
        </w:trPr>
        <w:tc>
          <w:tcPr>
            <w:tcW w:w="9235"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numPr>
                <w:ilvl w:val="0"/>
                <w:numId w:val="98"/>
              </w:numPr>
              <w:spacing w:before="0" w:after="0" w:line="240"/>
              <w:ind w:right="0" w:left="397" w:hanging="397"/>
              <w:jc w:val="left"/>
              <w:rPr>
                <w:rFonts w:ascii="Calibri" w:hAnsi="Calibri" w:cs="Calibri" w:eastAsia="Calibri"/>
                <w:color w:val="auto"/>
                <w:spacing w:val="0"/>
                <w:position w:val="0"/>
                <w:sz w:val="22"/>
                <w:shd w:fill="auto" w:val="clear"/>
              </w:rPr>
            </w:pPr>
          </w:p>
        </w:tc>
      </w:tr>
      <w:tr>
        <w:trPr>
          <w:trHeight w:val="1" w:hRule="atLeast"/>
          <w:jc w:val="left"/>
        </w:trPr>
        <w:tc>
          <w:tcPr>
            <w:tcW w:w="9235" w:type="dxa"/>
            <w:tcBorders>
              <w:top w:val="single" w:color="000000" w:sz="4"/>
              <w:left w:val="single" w:color="000000" w:sz="4"/>
              <w:bottom w:val="single" w:color="000000" w:sz="4"/>
              <w:right w:val="single" w:color="000000" w:sz="4"/>
            </w:tcBorders>
            <w:shd w:color="auto" w:fill="a1d7e1"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Research and list relevant laws and standards relating to concreting works </w:t>
            </w:r>
          </w:p>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(e.g. Building Codes, Australian Standards, Codes of Practice)</w:t>
            </w:r>
          </w:p>
        </w:tc>
      </w:tr>
    </w:tbl>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tbl>
      <w:tblPr/>
      <w:tblGrid>
        <w:gridCol w:w="1982"/>
        <w:gridCol w:w="7260"/>
      </w:tblGrid>
      <w:tr>
        <w:trPr>
          <w:trHeight w:val="1" w:hRule="atLeast"/>
          <w:jc w:val="left"/>
        </w:trPr>
        <w:tc>
          <w:tcPr>
            <w:tcW w:w="198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7260"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Name of document</w:t>
            </w:r>
          </w:p>
        </w:tc>
      </w:tr>
      <w:tr>
        <w:trPr>
          <w:trHeight w:val="1134" w:hRule="auto"/>
          <w:jc w:val="left"/>
        </w:trPr>
        <w:tc>
          <w:tcPr>
            <w:tcW w:w="198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numPr>
                <w:ilvl w:val="0"/>
                <w:numId w:val="108"/>
              </w:numPr>
              <w:spacing w:before="0" w:after="0" w:line="240"/>
              <w:ind w:right="0" w:left="340" w:hanging="34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Laws</w:t>
            </w:r>
          </w:p>
        </w:tc>
        <w:tc>
          <w:tcPr>
            <w:tcW w:w="72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 place health and saftey act 2011</w:t>
            </w:r>
          </w:p>
        </w:tc>
      </w:tr>
      <w:tr>
        <w:trPr>
          <w:trHeight w:val="1134" w:hRule="auto"/>
          <w:jc w:val="left"/>
        </w:trPr>
        <w:tc>
          <w:tcPr>
            <w:tcW w:w="198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numPr>
                <w:ilvl w:val="0"/>
                <w:numId w:val="111"/>
              </w:numPr>
              <w:spacing w:before="0" w:after="0" w:line="240"/>
              <w:ind w:right="0" w:left="340" w:hanging="34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Standards</w:t>
            </w:r>
          </w:p>
        </w:tc>
        <w:tc>
          <w:tcPr>
            <w:tcW w:w="72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4419:2018 - This Standard sets out requirements and methods of test for general purpose soils, top dressing, topsoil and landscaping mixes, for domestic and commercial use, supplied in either bulk or bagged lots.</w:t>
            </w:r>
          </w:p>
        </w:tc>
      </w:tr>
      <w:tr>
        <w:trPr>
          <w:trHeight w:val="1134" w:hRule="auto"/>
          <w:jc w:val="left"/>
        </w:trPr>
        <w:tc>
          <w:tcPr>
            <w:tcW w:w="198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numPr>
                <w:ilvl w:val="0"/>
                <w:numId w:val="114"/>
              </w:numPr>
              <w:spacing w:before="0" w:after="0" w:line="240"/>
              <w:ind w:right="0" w:left="340" w:hanging="34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Codes</w:t>
            </w:r>
          </w:p>
        </w:tc>
        <w:tc>
          <w:tcPr>
            <w:tcW w:w="72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Concrete pumping Code of Practice 2019</w:t>
            </w:r>
          </w:p>
        </w:tc>
      </w:tr>
    </w:tbl>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tbl>
      <w:tblPr/>
      <w:tblGrid>
        <w:gridCol w:w="3227"/>
        <w:gridCol w:w="6015"/>
      </w:tblGrid>
      <w:tr>
        <w:trPr>
          <w:trHeight w:val="1" w:hRule="atLeast"/>
          <w:jc w:val="left"/>
        </w:trPr>
        <w:tc>
          <w:tcPr>
            <w:tcW w:w="3227"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keepNext w:val="true"/>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Outcome for Activity 4</w:t>
            </w:r>
          </w:p>
        </w:tc>
        <w:tc>
          <w:tcPr>
            <w:tcW w:w="60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Satisfactory </w:t>
              <w:tab/>
            </w:r>
          </w:p>
          <w:p>
            <w:pPr>
              <w:keepNext w:val="true"/>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 Not satisfactory</w:t>
            </w:r>
          </w:p>
        </w:tc>
      </w:tr>
      <w:tr>
        <w:trPr>
          <w:trHeight w:val="2835" w:hRule="auto"/>
          <w:jc w:val="left"/>
        </w:trPr>
        <w:tc>
          <w:tcPr>
            <w:tcW w:w="3227"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keepNext w:val="true"/>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Trainer/Assessor comments</w:t>
            </w:r>
          </w:p>
        </w:tc>
        <w:tc>
          <w:tcPr>
            <w:tcW w:w="60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spacing w:before="0" w:after="0" w:line="240"/>
              <w:ind w:right="0" w:left="0" w:firstLine="0"/>
              <w:jc w:val="left"/>
              <w:rPr>
                <w:rFonts w:ascii="Calibri" w:hAnsi="Calibri" w:cs="Calibri" w:eastAsia="Calibri"/>
                <w:color w:val="auto"/>
                <w:spacing w:val="0"/>
                <w:position w:val="0"/>
                <w:sz w:val="22"/>
                <w:shd w:fill="auto" w:val="clear"/>
              </w:rPr>
            </w:pPr>
          </w:p>
        </w:tc>
      </w:tr>
    </w:tbl>
    <w:p>
      <w:pPr>
        <w:spacing w:before="0" w:after="160" w:line="259"/>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160" w:line="259"/>
        <w:ind w:right="0" w:left="0" w:firstLine="0"/>
        <w:jc w:val="left"/>
        <w:rPr>
          <w:rFonts w:ascii="Arial" w:hAnsi="Arial" w:cs="Arial" w:eastAsia="Arial"/>
          <w:color w:val="auto"/>
          <w:spacing w:val="0"/>
          <w:position w:val="0"/>
          <w:sz w:val="22"/>
          <w:shd w:fill="auto" w:val="clear"/>
        </w:rPr>
      </w:pPr>
    </w:p>
    <w:tbl>
      <w:tblPr/>
      <w:tblGrid>
        <w:gridCol w:w="9235"/>
      </w:tblGrid>
      <w:tr>
        <w:trPr>
          <w:trHeight w:val="1" w:hRule="atLeast"/>
          <w:jc w:val="left"/>
        </w:trPr>
        <w:tc>
          <w:tcPr>
            <w:tcW w:w="9235"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numPr>
                <w:ilvl w:val="0"/>
                <w:numId w:val="126"/>
              </w:numPr>
              <w:spacing w:before="0" w:after="0" w:line="240"/>
              <w:ind w:right="0" w:left="397" w:hanging="397"/>
              <w:jc w:val="left"/>
              <w:rPr>
                <w:rFonts w:ascii="Calibri" w:hAnsi="Calibri" w:cs="Calibri" w:eastAsia="Calibri"/>
                <w:color w:val="auto"/>
                <w:spacing w:val="0"/>
                <w:position w:val="0"/>
                <w:sz w:val="22"/>
                <w:shd w:fill="auto" w:val="clear"/>
              </w:rPr>
            </w:pPr>
          </w:p>
        </w:tc>
      </w:tr>
      <w:tr>
        <w:trPr>
          <w:trHeight w:val="1" w:hRule="atLeast"/>
          <w:jc w:val="left"/>
        </w:trPr>
        <w:tc>
          <w:tcPr>
            <w:tcW w:w="9235" w:type="dxa"/>
            <w:tcBorders>
              <w:top w:val="single" w:color="000000" w:sz="4"/>
              <w:left w:val="single" w:color="000000" w:sz="4"/>
              <w:bottom w:val="single" w:color="000000" w:sz="4"/>
              <w:right w:val="single" w:color="000000" w:sz="4"/>
            </w:tcBorders>
            <w:shd w:color="auto" w:fill="a1d7e1"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List the components for four (4) common surface drainage systems used in landscape construction.</w:t>
            </w:r>
          </w:p>
        </w:tc>
      </w:tr>
    </w:tbl>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tbl>
      <w:tblPr/>
      <w:tblGrid>
        <w:gridCol w:w="1982"/>
        <w:gridCol w:w="7260"/>
      </w:tblGrid>
      <w:tr>
        <w:trPr>
          <w:trHeight w:val="390" w:hRule="auto"/>
          <w:jc w:val="left"/>
        </w:trPr>
        <w:tc>
          <w:tcPr>
            <w:tcW w:w="198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System</w:t>
            </w:r>
          </w:p>
        </w:tc>
        <w:tc>
          <w:tcPr>
            <w:tcW w:w="7260"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Components</w:t>
            </w:r>
          </w:p>
        </w:tc>
      </w:tr>
      <w:tr>
        <w:trPr>
          <w:trHeight w:val="1134" w:hRule="auto"/>
          <w:jc w:val="left"/>
        </w:trPr>
        <w:tc>
          <w:tcPr>
            <w:tcW w:w="198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numPr>
                <w:ilvl w:val="0"/>
                <w:numId w:val="136"/>
              </w:numPr>
              <w:spacing w:before="0" w:after="0" w:line="240"/>
              <w:ind w:right="0" w:left="340" w:hanging="34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Spoon</w:t>
            </w:r>
          </w:p>
        </w:tc>
        <w:tc>
          <w:tcPr>
            <w:tcW w:w="72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134" w:hRule="auto"/>
          <w:jc w:val="left"/>
        </w:trPr>
        <w:tc>
          <w:tcPr>
            <w:tcW w:w="198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numPr>
                <w:ilvl w:val="0"/>
                <w:numId w:val="139"/>
              </w:numPr>
              <w:spacing w:before="0" w:after="0" w:line="240"/>
              <w:ind w:right="0" w:left="340" w:hanging="34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Channel and grate</w:t>
            </w:r>
          </w:p>
        </w:tc>
        <w:tc>
          <w:tcPr>
            <w:tcW w:w="72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134" w:hRule="auto"/>
          <w:jc w:val="left"/>
        </w:trPr>
        <w:tc>
          <w:tcPr>
            <w:tcW w:w="198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numPr>
                <w:ilvl w:val="0"/>
                <w:numId w:val="142"/>
              </w:numPr>
              <w:spacing w:before="0" w:after="0" w:line="240"/>
              <w:ind w:right="0" w:left="340" w:hanging="34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Pit</w:t>
            </w:r>
          </w:p>
        </w:tc>
        <w:tc>
          <w:tcPr>
            <w:tcW w:w="72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134" w:hRule="auto"/>
          <w:jc w:val="left"/>
        </w:trPr>
        <w:tc>
          <w:tcPr>
            <w:tcW w:w="198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numPr>
                <w:ilvl w:val="0"/>
                <w:numId w:val="145"/>
              </w:numPr>
              <w:spacing w:before="0" w:after="0" w:line="240"/>
              <w:ind w:right="0" w:left="340" w:hanging="34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Contour</w:t>
            </w:r>
          </w:p>
        </w:tc>
        <w:tc>
          <w:tcPr>
            <w:tcW w:w="72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bl>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tbl>
      <w:tblPr/>
      <w:tblGrid>
        <w:gridCol w:w="3227"/>
        <w:gridCol w:w="6015"/>
      </w:tblGrid>
      <w:tr>
        <w:trPr>
          <w:trHeight w:val="1" w:hRule="atLeast"/>
          <w:jc w:val="left"/>
        </w:trPr>
        <w:tc>
          <w:tcPr>
            <w:tcW w:w="3227"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keepNext w:val="true"/>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Outcome for Activity 5</w:t>
            </w:r>
          </w:p>
        </w:tc>
        <w:tc>
          <w:tcPr>
            <w:tcW w:w="60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Satisfactory </w:t>
              <w:tab/>
            </w:r>
          </w:p>
          <w:p>
            <w:pPr>
              <w:keepNext w:val="true"/>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 Not satisfactory</w:t>
            </w:r>
          </w:p>
        </w:tc>
      </w:tr>
      <w:tr>
        <w:trPr>
          <w:trHeight w:val="2835" w:hRule="auto"/>
          <w:jc w:val="left"/>
        </w:trPr>
        <w:tc>
          <w:tcPr>
            <w:tcW w:w="3227"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keepNext w:val="true"/>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Trainer/Assessor comments</w:t>
            </w:r>
          </w:p>
        </w:tc>
        <w:tc>
          <w:tcPr>
            <w:tcW w:w="60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spacing w:before="0" w:after="0" w:line="240"/>
              <w:ind w:right="0" w:left="0" w:firstLine="0"/>
              <w:jc w:val="left"/>
              <w:rPr>
                <w:rFonts w:ascii="Calibri" w:hAnsi="Calibri" w:cs="Calibri" w:eastAsia="Calibri"/>
                <w:color w:val="auto"/>
                <w:spacing w:val="0"/>
                <w:position w:val="0"/>
                <w:sz w:val="22"/>
                <w:shd w:fill="auto" w:val="clear"/>
              </w:rPr>
            </w:pPr>
          </w:p>
        </w:tc>
      </w:tr>
    </w:tbl>
    <w:p>
      <w:pPr>
        <w:spacing w:before="0" w:after="0" w:line="240"/>
        <w:ind w:right="0" w:left="0" w:firstLine="0"/>
        <w:jc w:val="left"/>
        <w:rPr>
          <w:rFonts w:ascii="Arial" w:hAnsi="Arial" w:cs="Arial" w:eastAsia="Arial"/>
          <w:color w:val="auto"/>
          <w:spacing w:val="0"/>
          <w:position w:val="0"/>
          <w:sz w:val="22"/>
          <w:shd w:fill="auto" w:val="clear"/>
        </w:rPr>
      </w:pPr>
    </w:p>
    <w:p>
      <w:pPr>
        <w:spacing w:before="0" w:after="160" w:line="259"/>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160" w:line="259"/>
        <w:ind w:right="0" w:left="0" w:firstLine="0"/>
        <w:jc w:val="left"/>
        <w:rPr>
          <w:rFonts w:ascii="Arial" w:hAnsi="Arial" w:cs="Arial" w:eastAsia="Arial"/>
          <w:color w:val="auto"/>
          <w:spacing w:val="0"/>
          <w:position w:val="0"/>
          <w:sz w:val="22"/>
          <w:shd w:fill="auto" w:val="clear"/>
        </w:rPr>
      </w:pPr>
    </w:p>
    <w:tbl>
      <w:tblPr/>
      <w:tblGrid>
        <w:gridCol w:w="9235"/>
      </w:tblGrid>
      <w:tr>
        <w:trPr>
          <w:trHeight w:val="1" w:hRule="atLeast"/>
          <w:jc w:val="left"/>
        </w:trPr>
        <w:tc>
          <w:tcPr>
            <w:tcW w:w="9235"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numPr>
                <w:ilvl w:val="0"/>
                <w:numId w:val="158"/>
              </w:numPr>
              <w:spacing w:before="0" w:after="0" w:line="240"/>
              <w:ind w:right="0" w:left="397" w:hanging="397"/>
              <w:jc w:val="left"/>
              <w:rPr>
                <w:rFonts w:ascii="Calibri" w:hAnsi="Calibri" w:cs="Calibri" w:eastAsia="Calibri"/>
                <w:color w:val="auto"/>
                <w:spacing w:val="0"/>
                <w:position w:val="0"/>
                <w:sz w:val="22"/>
                <w:shd w:fill="auto" w:val="clear"/>
              </w:rPr>
            </w:pPr>
          </w:p>
        </w:tc>
      </w:tr>
      <w:tr>
        <w:trPr>
          <w:trHeight w:val="1" w:hRule="atLeast"/>
          <w:jc w:val="left"/>
        </w:trPr>
        <w:tc>
          <w:tcPr>
            <w:tcW w:w="9235" w:type="dxa"/>
            <w:tcBorders>
              <w:top w:val="single" w:color="000000" w:sz="4"/>
              <w:left w:val="single" w:color="000000" w:sz="4"/>
              <w:bottom w:val="single" w:color="000000" w:sz="4"/>
              <w:right w:val="single" w:color="000000" w:sz="4"/>
            </w:tcBorders>
            <w:shd w:color="auto" w:fill="a1d7e1"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List the advantages and disadvantages of drainage behind and through the build wall (as shown).</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center"/>
              <w:rPr>
                <w:rFonts w:ascii="Arial" w:hAnsi="Arial" w:cs="Arial" w:eastAsia="Arial"/>
                <w:color w:val="auto"/>
                <w:spacing w:val="0"/>
                <w:position w:val="0"/>
                <w:sz w:val="22"/>
                <w:shd w:fill="auto" w:val="clear"/>
              </w:rPr>
            </w:pPr>
            <w:r>
              <w:object w:dxaOrig="8596" w:dyaOrig="3758">
                <v:rect xmlns:o="urn:schemas-microsoft-com:office:office" xmlns:v="urn:schemas-microsoft-com:vml" id="rectole0000000005" style="width:429.800000pt;height:187.900000pt" o:preferrelative="t" o:ole="">
                  <o:lock v:ext="edit"/>
                  <v:imagedata xmlns:r="http://schemas.openxmlformats.org/officeDocument/2006/relationships" r:id="docRId11" o:title=""/>
                </v:rect>
                <o:OLEObject xmlns:r="http://schemas.openxmlformats.org/officeDocument/2006/relationships" xmlns:o="urn:schemas-microsoft-com:office:office" Type="Embed" ProgID="StaticMetafile" DrawAspect="Content" ObjectID="0000000005" ShapeID="rectole0000000005" r:id="docRId10"/>
              </w:object>
            </w:r>
          </w:p>
          <w:p>
            <w:pPr>
              <w:spacing w:before="0" w:after="0" w:line="240"/>
              <w:ind w:right="0" w:left="0" w:firstLine="0"/>
              <w:jc w:val="left"/>
              <w:rPr>
                <w:color w:val="auto"/>
                <w:spacing w:val="0"/>
                <w:position w:val="0"/>
                <w:sz w:val="22"/>
                <w:shd w:fill="auto" w:val="clear"/>
              </w:rPr>
            </w:pPr>
          </w:p>
        </w:tc>
      </w:tr>
    </w:tbl>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tbl>
      <w:tblPr/>
      <w:tblGrid>
        <w:gridCol w:w="9242"/>
      </w:tblGrid>
      <w:tr>
        <w:trPr>
          <w:trHeight w:val="1" w:hRule="atLeast"/>
          <w:jc w:val="left"/>
        </w:trPr>
        <w:tc>
          <w:tcPr>
            <w:tcW w:w="9242" w:type="dxa"/>
            <w:tcBorders>
              <w:top w:val="single" w:color="000000" w:sz="4"/>
              <w:left w:val="single" w:color="000000" w:sz="4"/>
              <w:bottom w:val="single" w:color="000000" w:sz="4"/>
              <w:right w:val="single" w:color="000000" w:sz="4"/>
            </w:tcBorders>
            <w:shd w:color="auto" w:fill="000000" w:val="clear"/>
            <w:tcMar>
              <w:left w:w="108" w:type="dxa"/>
              <w:right w:w="108" w:type="dxa"/>
            </w:tcMar>
            <w:vAlign w:val="top"/>
          </w:tcPr>
          <w:p>
            <w:pPr>
              <w:keepNext w:val="true"/>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Drainage pipe behind the wall</w:t>
            </w:r>
          </w:p>
        </w:tc>
      </w:tr>
      <w:tr>
        <w:trPr>
          <w:trHeight w:val="1" w:hRule="atLeast"/>
          <w:jc w:val="left"/>
        </w:trPr>
        <w:tc>
          <w:tcPr>
            <w:tcW w:w="924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keepNext w:val="true"/>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Advantages</w:t>
            </w:r>
          </w:p>
        </w:tc>
      </w:tr>
      <w:tr>
        <w:trPr>
          <w:trHeight w:val="850" w:hRule="auto"/>
          <w:jc w:val="left"/>
        </w:trPr>
        <w:tc>
          <w:tcPr>
            <w:tcW w:w="924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maintains wall integraty. allows for water flow past the wall</w:t>
            </w:r>
          </w:p>
        </w:tc>
      </w:tr>
      <w:tr>
        <w:trPr>
          <w:trHeight w:val="1" w:hRule="atLeast"/>
          <w:jc w:val="left"/>
        </w:trPr>
        <w:tc>
          <w:tcPr>
            <w:tcW w:w="924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keepNext w:val="true"/>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Disadvantages</w:t>
            </w:r>
          </w:p>
        </w:tc>
      </w:tr>
      <w:tr>
        <w:trPr>
          <w:trHeight w:val="850" w:hRule="auto"/>
          <w:jc w:val="left"/>
        </w:trPr>
        <w:tc>
          <w:tcPr>
            <w:tcW w:w="924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dosent look as good. may need to install a gravel drian </w:t>
            </w:r>
          </w:p>
        </w:tc>
      </w:tr>
    </w:tbl>
    <w:p>
      <w:pPr>
        <w:spacing w:before="0" w:after="0" w:line="240"/>
        <w:ind w:right="0" w:left="0" w:firstLine="0"/>
        <w:jc w:val="left"/>
        <w:rPr>
          <w:rFonts w:ascii="Arial" w:hAnsi="Arial" w:cs="Arial" w:eastAsia="Arial"/>
          <w:color w:val="auto"/>
          <w:spacing w:val="0"/>
          <w:position w:val="0"/>
          <w:sz w:val="22"/>
          <w:shd w:fill="auto" w:val="clear"/>
        </w:rPr>
      </w:pPr>
    </w:p>
    <w:tbl>
      <w:tblPr/>
      <w:tblGrid>
        <w:gridCol w:w="9242"/>
      </w:tblGrid>
      <w:tr>
        <w:trPr>
          <w:trHeight w:val="1" w:hRule="atLeast"/>
          <w:jc w:val="left"/>
        </w:trPr>
        <w:tc>
          <w:tcPr>
            <w:tcW w:w="9242" w:type="dxa"/>
            <w:tcBorders>
              <w:top w:val="single" w:color="000000" w:sz="4"/>
              <w:left w:val="single" w:color="000000" w:sz="4"/>
              <w:bottom w:val="single" w:color="000000" w:sz="4"/>
              <w:right w:val="single" w:color="000000" w:sz="4"/>
            </w:tcBorders>
            <w:shd w:color="auto" w:fill="000000" w:val="clear"/>
            <w:tcMar>
              <w:left w:w="108" w:type="dxa"/>
              <w:right w:w="108" w:type="dxa"/>
            </w:tcMar>
            <w:vAlign w:val="top"/>
          </w:tcPr>
          <w:p>
            <w:pPr>
              <w:keepNext w:val="true"/>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Drainage pipe through the wall </w:t>
            </w:r>
          </w:p>
        </w:tc>
      </w:tr>
      <w:tr>
        <w:trPr>
          <w:trHeight w:val="1" w:hRule="atLeast"/>
          <w:jc w:val="left"/>
        </w:trPr>
        <w:tc>
          <w:tcPr>
            <w:tcW w:w="924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keepNext w:val="true"/>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Advantages</w:t>
            </w:r>
          </w:p>
        </w:tc>
      </w:tr>
      <w:tr>
        <w:trPr>
          <w:trHeight w:val="850" w:hRule="auto"/>
          <w:jc w:val="left"/>
        </w:trPr>
        <w:tc>
          <w:tcPr>
            <w:tcW w:w="924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maintains wall integraty. allows for water to flow through the wall</w:t>
            </w:r>
          </w:p>
        </w:tc>
      </w:tr>
      <w:tr>
        <w:trPr>
          <w:trHeight w:val="1" w:hRule="atLeast"/>
          <w:jc w:val="left"/>
        </w:trPr>
        <w:tc>
          <w:tcPr>
            <w:tcW w:w="924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keepNext w:val="true"/>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Disadvantages</w:t>
            </w:r>
          </w:p>
        </w:tc>
      </w:tr>
      <w:tr>
        <w:trPr>
          <w:trHeight w:val="850" w:hRule="auto"/>
          <w:jc w:val="left"/>
        </w:trPr>
        <w:tc>
          <w:tcPr>
            <w:tcW w:w="924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have to instal a dish drain to redirect water run off</w:t>
            </w:r>
          </w:p>
        </w:tc>
      </w:tr>
    </w:tbl>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tbl>
      <w:tblPr/>
      <w:tblGrid>
        <w:gridCol w:w="3227"/>
        <w:gridCol w:w="6015"/>
      </w:tblGrid>
      <w:tr>
        <w:trPr>
          <w:trHeight w:val="1" w:hRule="atLeast"/>
          <w:jc w:val="left"/>
        </w:trPr>
        <w:tc>
          <w:tcPr>
            <w:tcW w:w="3227"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keepNext w:val="true"/>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Outcome for Activity 6</w:t>
            </w:r>
          </w:p>
        </w:tc>
        <w:tc>
          <w:tcPr>
            <w:tcW w:w="60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Satisfactory </w:t>
              <w:tab/>
            </w:r>
          </w:p>
          <w:p>
            <w:pPr>
              <w:keepNext w:val="true"/>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 Not satisfactory</w:t>
            </w:r>
          </w:p>
        </w:tc>
      </w:tr>
      <w:tr>
        <w:trPr>
          <w:trHeight w:val="2835" w:hRule="auto"/>
          <w:jc w:val="left"/>
        </w:trPr>
        <w:tc>
          <w:tcPr>
            <w:tcW w:w="3227"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keepNext w:val="true"/>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Trainer/Assessor comments</w:t>
            </w:r>
          </w:p>
        </w:tc>
        <w:tc>
          <w:tcPr>
            <w:tcW w:w="60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spacing w:before="0" w:after="0" w:line="240"/>
              <w:ind w:right="0" w:left="0" w:firstLine="0"/>
              <w:jc w:val="left"/>
              <w:rPr>
                <w:rFonts w:ascii="Calibri" w:hAnsi="Calibri" w:cs="Calibri" w:eastAsia="Calibri"/>
                <w:color w:val="auto"/>
                <w:spacing w:val="0"/>
                <w:position w:val="0"/>
                <w:sz w:val="22"/>
                <w:shd w:fill="auto" w:val="clear"/>
              </w:rPr>
            </w:pPr>
          </w:p>
        </w:tc>
      </w:tr>
    </w:tbl>
    <w:p>
      <w:pPr>
        <w:spacing w:before="0" w:after="0" w:line="240"/>
        <w:ind w:right="0" w:left="0" w:firstLine="0"/>
        <w:jc w:val="left"/>
        <w:rPr>
          <w:rFonts w:ascii="Arial" w:hAnsi="Arial" w:cs="Arial" w:eastAsia="Arial"/>
          <w:color w:val="auto"/>
          <w:spacing w:val="0"/>
          <w:position w:val="0"/>
          <w:sz w:val="22"/>
          <w:shd w:fill="auto" w:val="clear"/>
        </w:rPr>
      </w:pPr>
    </w:p>
    <w:p>
      <w:pPr>
        <w:spacing w:before="0" w:after="160" w:line="259"/>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160" w:line="259"/>
        <w:ind w:right="0" w:left="0" w:firstLine="0"/>
        <w:jc w:val="left"/>
        <w:rPr>
          <w:rFonts w:ascii="Arial" w:hAnsi="Arial" w:cs="Arial" w:eastAsia="Arial"/>
          <w:color w:val="auto"/>
          <w:spacing w:val="0"/>
          <w:position w:val="0"/>
          <w:sz w:val="22"/>
          <w:shd w:fill="auto" w:val="clear"/>
        </w:rPr>
      </w:pPr>
    </w:p>
    <w:tbl>
      <w:tblPr/>
      <w:tblGrid>
        <w:gridCol w:w="9235"/>
      </w:tblGrid>
      <w:tr>
        <w:trPr>
          <w:trHeight w:val="1" w:hRule="atLeast"/>
          <w:jc w:val="left"/>
        </w:trPr>
        <w:tc>
          <w:tcPr>
            <w:tcW w:w="9235"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numPr>
                <w:ilvl w:val="0"/>
                <w:numId w:val="207"/>
              </w:numPr>
              <w:spacing w:before="0" w:after="0" w:line="240"/>
              <w:ind w:right="0" w:left="397" w:hanging="397"/>
              <w:jc w:val="left"/>
              <w:rPr>
                <w:rFonts w:ascii="Calibri" w:hAnsi="Calibri" w:cs="Calibri" w:eastAsia="Calibri"/>
                <w:color w:val="auto"/>
                <w:spacing w:val="0"/>
                <w:position w:val="0"/>
                <w:sz w:val="22"/>
                <w:shd w:fill="auto" w:val="clear"/>
              </w:rPr>
            </w:pPr>
          </w:p>
        </w:tc>
      </w:tr>
      <w:tr>
        <w:trPr>
          <w:trHeight w:val="1" w:hRule="atLeast"/>
          <w:jc w:val="left"/>
        </w:trPr>
        <w:tc>
          <w:tcPr>
            <w:tcW w:w="9235" w:type="dxa"/>
            <w:tcBorders>
              <w:top w:val="single" w:color="000000" w:sz="4"/>
              <w:left w:val="single" w:color="000000" w:sz="4"/>
              <w:bottom w:val="single" w:color="000000" w:sz="4"/>
              <w:right w:val="single" w:color="000000" w:sz="4"/>
            </w:tcBorders>
            <w:shd w:color="auto" w:fill="a1d7e1"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Explain the purpose of a slump test. Describe the process of how such a test is conducted.</w:t>
            </w:r>
          </w:p>
        </w:tc>
      </w:tr>
    </w:tbl>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tbl>
      <w:tblPr/>
      <w:tblGrid>
        <w:gridCol w:w="9242"/>
      </w:tblGrid>
      <w:tr>
        <w:trPr>
          <w:trHeight w:val="1" w:hRule="atLeast"/>
          <w:jc w:val="left"/>
        </w:trPr>
        <w:tc>
          <w:tcPr>
            <w:tcW w:w="924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keepNext w:val="true"/>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Response </w:t>
            </w:r>
          </w:p>
        </w:tc>
      </w:tr>
      <w:tr>
        <w:trPr>
          <w:trHeight w:val="1701" w:hRule="auto"/>
          <w:jc w:val="left"/>
        </w:trPr>
        <w:tc>
          <w:tcPr>
            <w:tcW w:w="924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concrete slump test measures the consistency of fresh concrete before it sets. It is performed to check the workability of freshly made concrete, and therefore the ease with which concrete flows. It can also be used as an indicator of an improperly mixed batch.</w:t>
            </w:r>
          </w:p>
          <w:p>
            <w:pPr>
              <w:keepNext w:val="true"/>
              <w:spacing w:before="0" w:after="0" w:line="240"/>
              <w:ind w:right="0" w:left="0" w:firstLine="0"/>
              <w:jc w:val="left"/>
              <w:rPr>
                <w:rFonts w:ascii="Calibri" w:hAnsi="Calibri" w:cs="Calibri" w:eastAsia="Calibri"/>
                <w:color w:val="auto"/>
                <w:spacing w:val="0"/>
                <w:position w:val="0"/>
                <w:sz w:val="22"/>
                <w:shd w:fill="auto" w:val="clear"/>
              </w:rPr>
            </w:pPr>
          </w:p>
        </w:tc>
      </w:tr>
    </w:tbl>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tbl>
      <w:tblPr/>
      <w:tblGrid>
        <w:gridCol w:w="3227"/>
        <w:gridCol w:w="6015"/>
      </w:tblGrid>
      <w:tr>
        <w:trPr>
          <w:trHeight w:val="1" w:hRule="atLeast"/>
          <w:jc w:val="left"/>
        </w:trPr>
        <w:tc>
          <w:tcPr>
            <w:tcW w:w="3227"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keepNext w:val="true"/>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Outcome for Activity 7</w:t>
            </w:r>
          </w:p>
        </w:tc>
        <w:tc>
          <w:tcPr>
            <w:tcW w:w="60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Satisfactory </w:t>
              <w:tab/>
            </w:r>
          </w:p>
          <w:p>
            <w:pPr>
              <w:keepNext w:val="true"/>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 Not satisfactory</w:t>
            </w:r>
          </w:p>
        </w:tc>
      </w:tr>
      <w:tr>
        <w:trPr>
          <w:trHeight w:val="2835" w:hRule="auto"/>
          <w:jc w:val="left"/>
        </w:trPr>
        <w:tc>
          <w:tcPr>
            <w:tcW w:w="3227"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keepNext w:val="true"/>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Trainer/Assessor comments</w:t>
            </w:r>
          </w:p>
        </w:tc>
        <w:tc>
          <w:tcPr>
            <w:tcW w:w="60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spacing w:before="0" w:after="0" w:line="240"/>
              <w:ind w:right="0" w:left="0" w:firstLine="0"/>
              <w:jc w:val="left"/>
              <w:rPr>
                <w:rFonts w:ascii="Calibri" w:hAnsi="Calibri" w:cs="Calibri" w:eastAsia="Calibri"/>
                <w:color w:val="auto"/>
                <w:spacing w:val="0"/>
                <w:position w:val="0"/>
                <w:sz w:val="22"/>
                <w:shd w:fill="auto" w:val="clear"/>
              </w:rPr>
            </w:pPr>
          </w:p>
        </w:tc>
      </w:tr>
    </w:tbl>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0" w:line="240"/>
        <w:ind w:right="0" w:left="0" w:firstLine="0"/>
        <w:jc w:val="left"/>
        <w:rPr>
          <w:rFonts w:ascii="Arial" w:hAnsi="Arial" w:cs="Arial" w:eastAsia="Arial"/>
          <w:color w:val="auto"/>
          <w:spacing w:val="0"/>
          <w:position w:val="0"/>
          <w:sz w:val="22"/>
          <w:shd w:fill="auto" w:val="clear"/>
        </w:rPr>
      </w:pPr>
    </w:p>
    <w:tbl>
      <w:tblPr/>
      <w:tblGrid>
        <w:gridCol w:w="9235"/>
      </w:tblGrid>
      <w:tr>
        <w:trPr>
          <w:trHeight w:val="1" w:hRule="atLeast"/>
          <w:jc w:val="left"/>
        </w:trPr>
        <w:tc>
          <w:tcPr>
            <w:tcW w:w="9235"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numPr>
                <w:ilvl w:val="0"/>
                <w:numId w:val="228"/>
              </w:numPr>
              <w:spacing w:before="0" w:after="0" w:line="240"/>
              <w:ind w:right="0" w:left="397" w:hanging="397"/>
              <w:jc w:val="left"/>
              <w:rPr>
                <w:rFonts w:ascii="Calibri" w:hAnsi="Calibri" w:cs="Calibri" w:eastAsia="Calibri"/>
                <w:color w:val="auto"/>
                <w:spacing w:val="0"/>
                <w:position w:val="0"/>
                <w:sz w:val="22"/>
                <w:shd w:fill="auto" w:val="clear"/>
              </w:rPr>
            </w:pPr>
          </w:p>
        </w:tc>
      </w:tr>
      <w:tr>
        <w:trPr>
          <w:trHeight w:val="1" w:hRule="atLeast"/>
          <w:jc w:val="left"/>
        </w:trPr>
        <w:tc>
          <w:tcPr>
            <w:tcW w:w="9235" w:type="dxa"/>
            <w:tcBorders>
              <w:top w:val="single" w:color="000000" w:sz="4"/>
              <w:left w:val="single" w:color="000000" w:sz="4"/>
              <w:bottom w:val="single" w:color="000000" w:sz="4"/>
              <w:right w:val="single" w:color="000000" w:sz="4"/>
            </w:tcBorders>
            <w:shd w:color="auto" w:fill="a1d7e1"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Research and list a range of curing compounds and the advantages of using each type</w:t>
            </w:r>
          </w:p>
        </w:tc>
      </w:tr>
    </w:tbl>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tbl>
      <w:tblPr/>
      <w:tblGrid>
        <w:gridCol w:w="2235"/>
        <w:gridCol w:w="7007"/>
      </w:tblGrid>
      <w:tr>
        <w:trPr>
          <w:trHeight w:val="1" w:hRule="atLeast"/>
          <w:jc w:val="left"/>
        </w:trPr>
        <w:tc>
          <w:tcPr>
            <w:tcW w:w="223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Curing compound</w:t>
            </w:r>
          </w:p>
        </w:tc>
        <w:tc>
          <w:tcPr>
            <w:tcW w:w="7007"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Advantages</w:t>
            </w:r>
          </w:p>
        </w:tc>
      </w:tr>
      <w:tr>
        <w:trPr>
          <w:trHeight w:val="1134" w:hRule="auto"/>
          <w:jc w:val="left"/>
        </w:trPr>
        <w:tc>
          <w:tcPr>
            <w:tcW w:w="2235"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numPr>
                <w:ilvl w:val="0"/>
                <w:numId w:val="238"/>
              </w:numPr>
              <w:spacing w:before="0" w:after="0" w:line="240"/>
              <w:ind w:right="0" w:left="340" w:hanging="34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water </w:t>
            </w:r>
          </w:p>
        </w:tc>
        <w:tc>
          <w:tcPr>
            <w:tcW w:w="700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keeps concrete slightly wet spray a few times a day for a week</w:t>
            </w:r>
          </w:p>
        </w:tc>
      </w:tr>
      <w:tr>
        <w:trPr>
          <w:trHeight w:val="1134" w:hRule="auto"/>
          <w:jc w:val="left"/>
        </w:trPr>
        <w:tc>
          <w:tcPr>
            <w:tcW w:w="2235"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numPr>
                <w:ilvl w:val="0"/>
                <w:numId w:val="241"/>
              </w:numPr>
              <w:spacing w:before="0" w:after="0" w:line="240"/>
              <w:ind w:right="0" w:left="340" w:hanging="34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plastic sheeting </w:t>
            </w:r>
          </w:p>
        </w:tc>
        <w:tc>
          <w:tcPr>
            <w:tcW w:w="700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lightly spray water before applying plastic to help mouistre stay</w:t>
            </w:r>
          </w:p>
        </w:tc>
      </w:tr>
      <w:tr>
        <w:trPr>
          <w:trHeight w:val="1134" w:hRule="auto"/>
          <w:jc w:val="left"/>
        </w:trPr>
        <w:tc>
          <w:tcPr>
            <w:tcW w:w="2235"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numPr>
                <w:ilvl w:val="0"/>
                <w:numId w:val="244"/>
              </w:numPr>
              <w:spacing w:before="0" w:after="0" w:line="240"/>
              <w:ind w:right="0" w:left="340" w:hanging="34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Synthetic resin compound</w:t>
            </w:r>
          </w:p>
        </w:tc>
        <w:tc>
          <w:tcPr>
            <w:tcW w:w="700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Synthetic resins will seal the concrete by forming a membrane. If we want to provide plastering, the membrane can be removed by washing it with hot water.</w:t>
            </w:r>
          </w:p>
        </w:tc>
      </w:tr>
      <w:tr>
        <w:trPr>
          <w:trHeight w:val="1134" w:hRule="auto"/>
          <w:jc w:val="left"/>
        </w:trPr>
        <w:tc>
          <w:tcPr>
            <w:tcW w:w="2235"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numPr>
                <w:ilvl w:val="0"/>
                <w:numId w:val="247"/>
              </w:numPr>
              <w:spacing w:before="0" w:after="0" w:line="240"/>
              <w:ind w:right="0" w:left="340" w:hanging="34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Acrylic compound</w:t>
            </w:r>
          </w:p>
        </w:tc>
        <w:tc>
          <w:tcPr>
            <w:tcW w:w="700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Acrylic is made of polymers of acrylic acid. It also seals the concrete in good manner. It is having property of adhesion to the subsequent plaster. No need to wash the surface of acrylic with hot water if we want to provide plastering.</w:t>
            </w:r>
          </w:p>
        </w:tc>
      </w:tr>
    </w:tbl>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tbl>
      <w:tblPr/>
      <w:tblGrid>
        <w:gridCol w:w="3227"/>
        <w:gridCol w:w="6015"/>
      </w:tblGrid>
      <w:tr>
        <w:trPr>
          <w:trHeight w:val="1" w:hRule="atLeast"/>
          <w:jc w:val="left"/>
        </w:trPr>
        <w:tc>
          <w:tcPr>
            <w:tcW w:w="3227"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keepNext w:val="true"/>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Outcome for Activity 8</w:t>
            </w:r>
          </w:p>
        </w:tc>
        <w:tc>
          <w:tcPr>
            <w:tcW w:w="60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Satisfactory </w:t>
              <w:tab/>
            </w:r>
          </w:p>
          <w:p>
            <w:pPr>
              <w:keepNext w:val="true"/>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 Not satisfactory</w:t>
            </w:r>
          </w:p>
        </w:tc>
      </w:tr>
      <w:tr>
        <w:trPr>
          <w:trHeight w:val="2835" w:hRule="auto"/>
          <w:jc w:val="left"/>
        </w:trPr>
        <w:tc>
          <w:tcPr>
            <w:tcW w:w="3227"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keepNext w:val="true"/>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Trainer/Assessor comments</w:t>
            </w:r>
          </w:p>
        </w:tc>
        <w:tc>
          <w:tcPr>
            <w:tcW w:w="60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spacing w:before="0" w:after="0" w:line="240"/>
              <w:ind w:right="0" w:left="0" w:firstLine="0"/>
              <w:jc w:val="left"/>
              <w:rPr>
                <w:rFonts w:ascii="Calibri" w:hAnsi="Calibri" w:cs="Calibri" w:eastAsia="Calibri"/>
                <w:color w:val="auto"/>
                <w:spacing w:val="0"/>
                <w:position w:val="0"/>
                <w:sz w:val="22"/>
                <w:shd w:fill="auto" w:val="clear"/>
              </w:rPr>
            </w:pPr>
          </w:p>
        </w:tc>
      </w:tr>
    </w:tbl>
    <w:p>
      <w:pPr>
        <w:spacing w:before="0" w:after="0" w:line="240"/>
        <w:ind w:right="0" w:left="0" w:firstLine="0"/>
        <w:jc w:val="left"/>
        <w:rPr>
          <w:rFonts w:ascii="Arial" w:hAnsi="Arial" w:cs="Arial" w:eastAsia="Arial"/>
          <w:color w:val="auto"/>
          <w:spacing w:val="0"/>
          <w:position w:val="0"/>
          <w:sz w:val="22"/>
          <w:shd w:fill="auto" w:val="clear"/>
        </w:rPr>
      </w:pPr>
    </w:p>
    <w:p>
      <w:pPr>
        <w:spacing w:before="0" w:after="160" w:line="259"/>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160" w:line="259"/>
        <w:ind w:right="0" w:left="0" w:firstLine="0"/>
        <w:jc w:val="left"/>
        <w:rPr>
          <w:rFonts w:ascii="Arial" w:hAnsi="Arial" w:cs="Arial" w:eastAsia="Arial"/>
          <w:color w:val="auto"/>
          <w:spacing w:val="0"/>
          <w:position w:val="0"/>
          <w:sz w:val="22"/>
          <w:shd w:fill="auto" w:val="clear"/>
        </w:rPr>
      </w:pPr>
    </w:p>
    <w:tbl>
      <w:tblPr/>
      <w:tblGrid>
        <w:gridCol w:w="9235"/>
      </w:tblGrid>
      <w:tr>
        <w:trPr>
          <w:trHeight w:val="1" w:hRule="atLeast"/>
          <w:jc w:val="left"/>
        </w:trPr>
        <w:tc>
          <w:tcPr>
            <w:tcW w:w="9235"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numPr>
                <w:ilvl w:val="0"/>
                <w:numId w:val="260"/>
              </w:numPr>
              <w:spacing w:before="0" w:after="0" w:line="240"/>
              <w:ind w:right="0" w:left="397" w:hanging="397"/>
              <w:jc w:val="left"/>
              <w:rPr>
                <w:rFonts w:ascii="Calibri" w:hAnsi="Calibri" w:cs="Calibri" w:eastAsia="Calibri"/>
                <w:color w:val="auto"/>
                <w:spacing w:val="0"/>
                <w:position w:val="0"/>
                <w:sz w:val="22"/>
                <w:shd w:fill="auto" w:val="clear"/>
              </w:rPr>
            </w:pPr>
          </w:p>
        </w:tc>
      </w:tr>
      <w:tr>
        <w:trPr>
          <w:trHeight w:val="1" w:hRule="atLeast"/>
          <w:jc w:val="left"/>
        </w:trPr>
        <w:tc>
          <w:tcPr>
            <w:tcW w:w="9235" w:type="dxa"/>
            <w:tcBorders>
              <w:top w:val="single" w:color="000000" w:sz="4"/>
              <w:left w:val="single" w:color="000000" w:sz="4"/>
              <w:bottom w:val="single" w:color="000000" w:sz="4"/>
              <w:right w:val="single" w:color="000000" w:sz="4"/>
            </w:tcBorders>
            <w:shd w:color="auto" w:fill="a1d7e1"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List environmentally safe products for cleaning.</w:t>
            </w:r>
          </w:p>
        </w:tc>
      </w:tr>
    </w:tbl>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tbl>
      <w:tblPr/>
      <w:tblGrid>
        <w:gridCol w:w="9242"/>
      </w:tblGrid>
      <w:tr>
        <w:trPr>
          <w:trHeight w:val="1" w:hRule="atLeast"/>
          <w:jc w:val="left"/>
        </w:trPr>
        <w:tc>
          <w:tcPr>
            <w:tcW w:w="924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keepNext w:val="true"/>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Response </w:t>
            </w:r>
          </w:p>
        </w:tc>
      </w:tr>
      <w:tr>
        <w:trPr>
          <w:trHeight w:val="1701" w:hRule="auto"/>
          <w:jc w:val="left"/>
        </w:trPr>
        <w:tc>
          <w:tcPr>
            <w:tcW w:w="924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Eucalyptus Disinfectant Cleaner</w:t>
            </w:r>
          </w:p>
        </w:tc>
      </w:tr>
    </w:tbl>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tbl>
      <w:tblPr/>
      <w:tblGrid>
        <w:gridCol w:w="3227"/>
        <w:gridCol w:w="6015"/>
      </w:tblGrid>
      <w:tr>
        <w:trPr>
          <w:trHeight w:val="1" w:hRule="atLeast"/>
          <w:jc w:val="left"/>
        </w:trPr>
        <w:tc>
          <w:tcPr>
            <w:tcW w:w="3227"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keepNext w:val="true"/>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Outcome for Activity 9</w:t>
            </w:r>
          </w:p>
        </w:tc>
        <w:tc>
          <w:tcPr>
            <w:tcW w:w="60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Satisfactory </w:t>
              <w:tab/>
            </w:r>
          </w:p>
          <w:p>
            <w:pPr>
              <w:keepNext w:val="true"/>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 Not satisfactory</w:t>
            </w:r>
          </w:p>
        </w:tc>
      </w:tr>
      <w:tr>
        <w:trPr>
          <w:trHeight w:val="2835" w:hRule="auto"/>
          <w:jc w:val="left"/>
        </w:trPr>
        <w:tc>
          <w:tcPr>
            <w:tcW w:w="3227"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keepNext w:val="true"/>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Trainer/Assessor comments</w:t>
            </w:r>
          </w:p>
        </w:tc>
        <w:tc>
          <w:tcPr>
            <w:tcW w:w="60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spacing w:before="0" w:after="0" w:line="240"/>
              <w:ind w:right="0" w:left="0" w:firstLine="0"/>
              <w:jc w:val="left"/>
              <w:rPr>
                <w:rFonts w:ascii="Calibri" w:hAnsi="Calibri" w:cs="Calibri" w:eastAsia="Calibri"/>
                <w:color w:val="auto"/>
                <w:spacing w:val="0"/>
                <w:position w:val="0"/>
                <w:sz w:val="22"/>
                <w:shd w:fill="auto" w:val="clear"/>
              </w:rPr>
            </w:pPr>
          </w:p>
        </w:tc>
      </w:tr>
    </w:tbl>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0" w:line="240"/>
        <w:ind w:right="0" w:left="0" w:firstLine="0"/>
        <w:jc w:val="left"/>
        <w:rPr>
          <w:rFonts w:ascii="Arial" w:hAnsi="Arial" w:cs="Arial" w:eastAsia="Arial"/>
          <w:color w:val="auto"/>
          <w:spacing w:val="0"/>
          <w:position w:val="0"/>
          <w:sz w:val="22"/>
          <w:shd w:fill="auto" w:val="clear"/>
        </w:rPr>
      </w:pPr>
    </w:p>
    <w:tbl>
      <w:tblPr/>
      <w:tblGrid>
        <w:gridCol w:w="9235"/>
      </w:tblGrid>
      <w:tr>
        <w:trPr>
          <w:trHeight w:val="1" w:hRule="atLeast"/>
          <w:jc w:val="left"/>
        </w:trPr>
        <w:tc>
          <w:tcPr>
            <w:tcW w:w="9235"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numPr>
                <w:ilvl w:val="0"/>
                <w:numId w:val="281"/>
              </w:numPr>
              <w:spacing w:before="0" w:after="0" w:line="240"/>
              <w:ind w:right="0" w:left="397" w:hanging="397"/>
              <w:jc w:val="left"/>
              <w:rPr>
                <w:rFonts w:ascii="Calibri" w:hAnsi="Calibri" w:cs="Calibri" w:eastAsia="Calibri"/>
                <w:color w:val="auto"/>
                <w:spacing w:val="0"/>
                <w:position w:val="0"/>
                <w:sz w:val="22"/>
                <w:shd w:fill="auto" w:val="clear"/>
              </w:rPr>
            </w:pPr>
          </w:p>
        </w:tc>
      </w:tr>
      <w:tr>
        <w:trPr>
          <w:trHeight w:val="1" w:hRule="atLeast"/>
          <w:jc w:val="left"/>
        </w:trPr>
        <w:tc>
          <w:tcPr>
            <w:tcW w:w="9235" w:type="dxa"/>
            <w:tcBorders>
              <w:top w:val="single" w:color="000000" w:sz="4"/>
              <w:left w:val="single" w:color="000000" w:sz="4"/>
              <w:bottom w:val="single" w:color="000000" w:sz="4"/>
              <w:right w:val="single" w:color="000000" w:sz="4"/>
            </w:tcBorders>
            <w:shd w:color="auto" w:fill="a1d7e1"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Have team members take photos and videos of your involvement with concrete features. </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Identify each photo / video with a letter label and describe each photo / video in the table below. Submit the photo / video files along with this workbook.</w:t>
            </w:r>
          </w:p>
        </w:tc>
      </w:tr>
    </w:tbl>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tbl>
      <w:tblPr/>
      <w:tblGrid>
        <w:gridCol w:w="523"/>
        <w:gridCol w:w="8719"/>
      </w:tblGrid>
      <w:tr>
        <w:trPr>
          <w:trHeight w:val="1" w:hRule="atLeast"/>
          <w:jc w:val="left"/>
        </w:trPr>
        <w:tc>
          <w:tcPr>
            <w:tcW w:w="9242" w:type="dxa"/>
            <w:gridSpan w:val="2"/>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keepNext w:val="true"/>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Advantages</w:t>
            </w:r>
          </w:p>
        </w:tc>
      </w:tr>
      <w:tr>
        <w:trPr>
          <w:trHeight w:val="782" w:hRule="auto"/>
          <w:jc w:val="left"/>
        </w:trPr>
        <w:tc>
          <w:tcPr>
            <w:tcW w:w="5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w:t>
            </w:r>
          </w:p>
        </w:tc>
        <w:tc>
          <w:tcPr>
            <w:tcW w:w="871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782" w:hRule="auto"/>
          <w:jc w:val="left"/>
        </w:trPr>
        <w:tc>
          <w:tcPr>
            <w:tcW w:w="5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w:t>
            </w:r>
          </w:p>
        </w:tc>
        <w:tc>
          <w:tcPr>
            <w:tcW w:w="871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782" w:hRule="auto"/>
          <w:jc w:val="left"/>
        </w:trPr>
        <w:tc>
          <w:tcPr>
            <w:tcW w:w="5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w:t>
            </w:r>
          </w:p>
        </w:tc>
        <w:tc>
          <w:tcPr>
            <w:tcW w:w="871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782" w:hRule="auto"/>
          <w:jc w:val="left"/>
        </w:trPr>
        <w:tc>
          <w:tcPr>
            <w:tcW w:w="5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w:t>
            </w:r>
          </w:p>
        </w:tc>
        <w:tc>
          <w:tcPr>
            <w:tcW w:w="871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782" w:hRule="auto"/>
          <w:jc w:val="left"/>
        </w:trPr>
        <w:tc>
          <w:tcPr>
            <w:tcW w:w="5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w:t>
            </w:r>
          </w:p>
        </w:tc>
        <w:tc>
          <w:tcPr>
            <w:tcW w:w="871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782" w:hRule="auto"/>
          <w:jc w:val="left"/>
        </w:trPr>
        <w:tc>
          <w:tcPr>
            <w:tcW w:w="5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w:t>
            </w:r>
          </w:p>
        </w:tc>
        <w:tc>
          <w:tcPr>
            <w:tcW w:w="871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782" w:hRule="auto"/>
          <w:jc w:val="left"/>
        </w:trPr>
        <w:tc>
          <w:tcPr>
            <w:tcW w:w="5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w:t>
            </w:r>
          </w:p>
        </w:tc>
        <w:tc>
          <w:tcPr>
            <w:tcW w:w="871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782" w:hRule="auto"/>
          <w:jc w:val="left"/>
        </w:trPr>
        <w:tc>
          <w:tcPr>
            <w:tcW w:w="5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w:t>
            </w:r>
          </w:p>
        </w:tc>
        <w:tc>
          <w:tcPr>
            <w:tcW w:w="871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782" w:hRule="auto"/>
          <w:jc w:val="left"/>
        </w:trPr>
        <w:tc>
          <w:tcPr>
            <w:tcW w:w="5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w:t>
            </w:r>
          </w:p>
        </w:tc>
        <w:tc>
          <w:tcPr>
            <w:tcW w:w="871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782" w:hRule="auto"/>
          <w:jc w:val="left"/>
        </w:trPr>
        <w:tc>
          <w:tcPr>
            <w:tcW w:w="5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w:t>
            </w:r>
          </w:p>
        </w:tc>
        <w:tc>
          <w:tcPr>
            <w:tcW w:w="871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782" w:hRule="auto"/>
          <w:jc w:val="left"/>
        </w:trPr>
        <w:tc>
          <w:tcPr>
            <w:tcW w:w="5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w:t>
            </w:r>
          </w:p>
        </w:tc>
        <w:tc>
          <w:tcPr>
            <w:tcW w:w="871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782" w:hRule="auto"/>
          <w:jc w:val="left"/>
        </w:trPr>
        <w:tc>
          <w:tcPr>
            <w:tcW w:w="5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w:t>
            </w:r>
          </w:p>
        </w:tc>
        <w:tc>
          <w:tcPr>
            <w:tcW w:w="871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782" w:hRule="auto"/>
          <w:jc w:val="left"/>
        </w:trPr>
        <w:tc>
          <w:tcPr>
            <w:tcW w:w="5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w:t>
            </w:r>
          </w:p>
        </w:tc>
        <w:tc>
          <w:tcPr>
            <w:tcW w:w="871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782" w:hRule="auto"/>
          <w:jc w:val="left"/>
        </w:trPr>
        <w:tc>
          <w:tcPr>
            <w:tcW w:w="5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w:t>
            </w:r>
          </w:p>
        </w:tc>
        <w:tc>
          <w:tcPr>
            <w:tcW w:w="871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782" w:hRule="auto"/>
          <w:jc w:val="left"/>
        </w:trPr>
        <w:tc>
          <w:tcPr>
            <w:tcW w:w="5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w:t>
            </w:r>
          </w:p>
        </w:tc>
        <w:tc>
          <w:tcPr>
            <w:tcW w:w="871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782" w:hRule="auto"/>
          <w:jc w:val="left"/>
        </w:trPr>
        <w:tc>
          <w:tcPr>
            <w:tcW w:w="5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w:t>
            </w:r>
          </w:p>
        </w:tc>
        <w:tc>
          <w:tcPr>
            <w:tcW w:w="871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782" w:hRule="auto"/>
          <w:jc w:val="left"/>
        </w:trPr>
        <w:tc>
          <w:tcPr>
            <w:tcW w:w="5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Q</w:t>
            </w:r>
          </w:p>
        </w:tc>
        <w:tc>
          <w:tcPr>
            <w:tcW w:w="871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782" w:hRule="auto"/>
          <w:jc w:val="left"/>
        </w:trPr>
        <w:tc>
          <w:tcPr>
            <w:tcW w:w="5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w:t>
            </w:r>
          </w:p>
        </w:tc>
        <w:tc>
          <w:tcPr>
            <w:tcW w:w="871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782" w:hRule="auto"/>
          <w:jc w:val="left"/>
        </w:trPr>
        <w:tc>
          <w:tcPr>
            <w:tcW w:w="5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w:t>
            </w:r>
          </w:p>
        </w:tc>
        <w:tc>
          <w:tcPr>
            <w:tcW w:w="871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782" w:hRule="auto"/>
          <w:jc w:val="left"/>
        </w:trPr>
        <w:tc>
          <w:tcPr>
            <w:tcW w:w="5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w:t>
            </w:r>
          </w:p>
        </w:tc>
        <w:tc>
          <w:tcPr>
            <w:tcW w:w="871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782" w:hRule="auto"/>
          <w:jc w:val="left"/>
        </w:trPr>
        <w:tc>
          <w:tcPr>
            <w:tcW w:w="5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w:t>
            </w:r>
          </w:p>
        </w:tc>
        <w:tc>
          <w:tcPr>
            <w:tcW w:w="871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782" w:hRule="auto"/>
          <w:jc w:val="left"/>
        </w:trPr>
        <w:tc>
          <w:tcPr>
            <w:tcW w:w="5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w:t>
            </w:r>
          </w:p>
        </w:tc>
        <w:tc>
          <w:tcPr>
            <w:tcW w:w="871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782" w:hRule="auto"/>
          <w:jc w:val="left"/>
        </w:trPr>
        <w:tc>
          <w:tcPr>
            <w:tcW w:w="5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w:t>
            </w:r>
          </w:p>
        </w:tc>
        <w:tc>
          <w:tcPr>
            <w:tcW w:w="871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782" w:hRule="auto"/>
          <w:jc w:val="left"/>
        </w:trPr>
        <w:tc>
          <w:tcPr>
            <w:tcW w:w="5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X</w:t>
            </w:r>
          </w:p>
        </w:tc>
        <w:tc>
          <w:tcPr>
            <w:tcW w:w="871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782" w:hRule="auto"/>
          <w:jc w:val="left"/>
        </w:trPr>
        <w:tc>
          <w:tcPr>
            <w:tcW w:w="5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w:t>
            </w:r>
          </w:p>
        </w:tc>
        <w:tc>
          <w:tcPr>
            <w:tcW w:w="871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782" w:hRule="auto"/>
          <w:jc w:val="left"/>
        </w:trPr>
        <w:tc>
          <w:tcPr>
            <w:tcW w:w="5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Z</w:t>
            </w:r>
          </w:p>
        </w:tc>
        <w:tc>
          <w:tcPr>
            <w:tcW w:w="871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bl>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tbl>
      <w:tblPr/>
      <w:tblGrid>
        <w:gridCol w:w="3227"/>
        <w:gridCol w:w="6015"/>
      </w:tblGrid>
      <w:tr>
        <w:trPr>
          <w:trHeight w:val="1" w:hRule="atLeast"/>
          <w:jc w:val="left"/>
        </w:trPr>
        <w:tc>
          <w:tcPr>
            <w:tcW w:w="3227"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keepNext w:val="true"/>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Outcome for Activity 10</w:t>
            </w:r>
          </w:p>
        </w:tc>
        <w:tc>
          <w:tcPr>
            <w:tcW w:w="60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Satisfactory </w:t>
              <w:tab/>
            </w:r>
          </w:p>
          <w:p>
            <w:pPr>
              <w:keepNext w:val="true"/>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 Not satisfactory</w:t>
            </w:r>
          </w:p>
        </w:tc>
      </w:tr>
      <w:tr>
        <w:trPr>
          <w:trHeight w:val="2835" w:hRule="auto"/>
          <w:jc w:val="left"/>
        </w:trPr>
        <w:tc>
          <w:tcPr>
            <w:tcW w:w="3227"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keepNext w:val="true"/>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Trainer/Assessor comments</w:t>
            </w:r>
          </w:p>
        </w:tc>
        <w:tc>
          <w:tcPr>
            <w:tcW w:w="60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spacing w:before="0" w:after="0" w:line="240"/>
              <w:ind w:right="0" w:left="0" w:firstLine="0"/>
              <w:jc w:val="left"/>
              <w:rPr>
                <w:rFonts w:ascii="Calibri" w:hAnsi="Calibri" w:cs="Calibri" w:eastAsia="Calibri"/>
                <w:color w:val="auto"/>
                <w:spacing w:val="0"/>
                <w:position w:val="0"/>
                <w:sz w:val="22"/>
                <w:shd w:fill="auto" w:val="clear"/>
              </w:rPr>
            </w:pPr>
          </w:p>
        </w:tc>
      </w:tr>
    </w:tbl>
    <w:p>
      <w:pPr>
        <w:spacing w:before="0" w:after="0" w:line="240"/>
        <w:ind w:right="0" w:left="0" w:firstLine="0"/>
        <w:jc w:val="left"/>
        <w:rPr>
          <w:rFonts w:ascii="Arial" w:hAnsi="Arial" w:cs="Arial" w:eastAsia="Arial"/>
          <w:color w:val="auto"/>
          <w:spacing w:val="0"/>
          <w:position w:val="0"/>
          <w:sz w:val="22"/>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abstractNum w:abstractNumId="60">
    <w:lvl w:ilvl="0">
      <w:start w:val="1"/>
      <w:numFmt w:val="bullet"/>
      <w:lvlText w:val="•"/>
    </w:lvl>
  </w:abstractNum>
  <w:abstractNum w:abstractNumId="66">
    <w:lvl w:ilvl="0">
      <w:start w:val="1"/>
      <w:numFmt w:val="bullet"/>
      <w:lvlText w:val="•"/>
    </w:lvl>
  </w:abstractNum>
  <w:abstractNum w:abstractNumId="72">
    <w:lvl w:ilvl="0">
      <w:start w:val="1"/>
      <w:numFmt w:val="bullet"/>
      <w:lvlText w:val="•"/>
    </w:lvl>
  </w:abstractNum>
  <w:abstractNum w:abstractNumId="78">
    <w:lvl w:ilvl="0">
      <w:start w:val="1"/>
      <w:numFmt w:val="bullet"/>
      <w:lvlText w:val="•"/>
    </w:lvl>
  </w:abstractNum>
  <w:abstractNum w:abstractNumId="84">
    <w:lvl w:ilvl="0">
      <w:start w:val="1"/>
      <w:numFmt w:val="bullet"/>
      <w:lvlText w:val="•"/>
    </w:lvl>
  </w:abstractNum>
  <w:abstractNum w:abstractNumId="90">
    <w:lvl w:ilvl="0">
      <w:start w:val="1"/>
      <w:numFmt w:val="bullet"/>
      <w:lvlText w:val="•"/>
    </w:lvl>
  </w:abstractNum>
  <w:abstractNum w:abstractNumId="96">
    <w:lvl w:ilvl="0">
      <w:start w:val="1"/>
      <w:numFmt w:val="bullet"/>
      <w:lvlText w:val="•"/>
    </w:lvl>
  </w:abstractNum>
  <w:abstractNum w:abstractNumId="102">
    <w:lvl w:ilvl="0">
      <w:start w:val="1"/>
      <w:numFmt w:val="bullet"/>
      <w:lvlText w:val="•"/>
    </w:lvl>
  </w:abstractNum>
  <w:abstractNum w:abstractNumId="108">
    <w:lvl w:ilvl="0">
      <w:start w:val="1"/>
      <w:numFmt w:val="bullet"/>
      <w:lvlText w:val="•"/>
    </w:lvl>
  </w:abstractNum>
  <w:abstractNum w:abstractNumId="114">
    <w:lvl w:ilvl="0">
      <w:start w:val="1"/>
      <w:numFmt w:val="bullet"/>
      <w:lvlText w:val="•"/>
    </w:lvl>
  </w:abstractNum>
  <w:abstractNum w:abstractNumId="120">
    <w:lvl w:ilvl="0">
      <w:start w:val="1"/>
      <w:numFmt w:val="bullet"/>
      <w:lvlText w:val="•"/>
    </w:lvl>
  </w:abstractNum>
  <w:abstractNum w:abstractNumId="126">
    <w:lvl w:ilvl="0">
      <w:start w:val="1"/>
      <w:numFmt w:val="bullet"/>
      <w:lvlText w:val="•"/>
    </w:lvl>
  </w:abstractNum>
  <w:num w:numId="25">
    <w:abstractNumId w:val="126"/>
  </w:num>
  <w:num w:numId="32">
    <w:abstractNumId w:val="120"/>
  </w:num>
  <w:num w:numId="54">
    <w:abstractNumId w:val="114"/>
  </w:num>
  <w:num w:numId="76">
    <w:abstractNumId w:val="108"/>
  </w:num>
  <w:num w:numId="98">
    <w:abstractNumId w:val="102"/>
  </w:num>
  <w:num w:numId="108">
    <w:abstractNumId w:val="96"/>
  </w:num>
  <w:num w:numId="111">
    <w:abstractNumId w:val="90"/>
  </w:num>
  <w:num w:numId="114">
    <w:abstractNumId w:val="84"/>
  </w:num>
  <w:num w:numId="126">
    <w:abstractNumId w:val="78"/>
  </w:num>
  <w:num w:numId="136">
    <w:abstractNumId w:val="72"/>
  </w:num>
  <w:num w:numId="139">
    <w:abstractNumId w:val="66"/>
  </w:num>
  <w:num w:numId="142">
    <w:abstractNumId w:val="60"/>
  </w:num>
  <w:num w:numId="145">
    <w:abstractNumId w:val="54"/>
  </w:num>
  <w:num w:numId="158">
    <w:abstractNumId w:val="48"/>
  </w:num>
  <w:num w:numId="207">
    <w:abstractNumId w:val="42"/>
  </w:num>
  <w:num w:numId="228">
    <w:abstractNumId w:val="36"/>
  </w:num>
  <w:num w:numId="238">
    <w:abstractNumId w:val="30"/>
  </w:num>
  <w:num w:numId="241">
    <w:abstractNumId w:val="24"/>
  </w:num>
  <w:num w:numId="244">
    <w:abstractNumId w:val="18"/>
  </w:num>
  <w:num w:numId="247">
    <w:abstractNumId w:val="12"/>
  </w:num>
  <w:num w:numId="260">
    <w:abstractNumId w:val="6"/>
  </w:num>
  <w:num w:numId="281">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styles.xml" Id="docRId13" Type="http://schemas.openxmlformats.org/officeDocument/2006/relationships/styles" /><Relationship Target="media/image1.wmf" Id="docRId3" Type="http://schemas.openxmlformats.org/officeDocument/2006/relationships/image" /><Relationship Target="media/image3.wmf" Id="docRId7" Type="http://schemas.openxmlformats.org/officeDocument/2006/relationships/image" /><Relationship Target="embeddings/oleObject5.bin" Id="docRId10" Type="http://schemas.openxmlformats.org/officeDocument/2006/relationships/oleObject" /><Relationship Target="embeddings/oleObject1.bin" Id="docRId2" Type="http://schemas.openxmlformats.org/officeDocument/2006/relationships/oleObject" /><Relationship Target="embeddings/oleObject3.bin" Id="docRId6" Type="http://schemas.openxmlformats.org/officeDocument/2006/relationships/oleObject" /><Relationship Target="media/image0.wmf" Id="docRId1" Type="http://schemas.openxmlformats.org/officeDocument/2006/relationships/image" /><Relationship Target="media/image5.wmf" Id="docRId11" Type="http://schemas.openxmlformats.org/officeDocument/2006/relationships/image" /><Relationship Target="media/image2.wmf" Id="docRId5" Type="http://schemas.openxmlformats.org/officeDocument/2006/relationships/image" /><Relationship Target="media/image4.wmf" Id="docRId9" Type="http://schemas.openxmlformats.org/officeDocument/2006/relationships/image" /><Relationship Target="embeddings/oleObject0.bin" Id="docRId0" Type="http://schemas.openxmlformats.org/officeDocument/2006/relationships/oleObject" /><Relationship Target="numbering.xml" Id="docRId12" Type="http://schemas.openxmlformats.org/officeDocument/2006/relationships/numbering" /><Relationship Target="embeddings/oleObject2.bin" Id="docRId4" Type="http://schemas.openxmlformats.org/officeDocument/2006/relationships/oleObject" /><Relationship Target="embeddings/oleObject4.bin" Id="docRId8" Type="http://schemas.openxmlformats.org/officeDocument/2006/relationships/oleObject" /></Relationships>
</file>