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542EA" w:rsidRPr="004932A4" w:rsidRDefault="00191424" w:rsidP="00E542EA">
      <w:pPr>
        <w:pStyle w:val="01CSTCPLHeading1"/>
        <w:rPr>
          <w:szCs w:val="32"/>
        </w:rPr>
      </w:pPr>
      <w:sdt>
        <w:sdtPr>
          <w:rPr>
            <w:szCs w:val="32"/>
          </w:rPr>
          <w:alias w:val="Title"/>
          <w:tag w:val=""/>
          <w:id w:val="1791854187"/>
          <w:placeholder>
            <w:docPart w:val="34A53F267CB440DA955FA3B75822A863"/>
          </w:placeholder>
          <w:dataBinding w:prefixMappings="xmlns:ns0='http://purl.org/dc/elements/1.1/' xmlns:ns1='http://schemas.openxmlformats.org/package/2006/metadata/core-properties' " w:xpath="/ns1:coreProperties[1]/ns0:title[1]" w:storeItemID="{6C3C8BC8-F283-45AE-878A-BAB7291924A1}"/>
          <w:text/>
        </w:sdtPr>
        <w:sdtContent>
          <w:r w:rsidR="00120092">
            <w:rPr>
              <w:szCs w:val="32"/>
            </w:rPr>
            <w:t>CPCCBC4016A</w:t>
          </w:r>
        </w:sdtContent>
      </w:sdt>
      <w:r w:rsidR="00E542EA" w:rsidRPr="004932A4">
        <w:rPr>
          <w:szCs w:val="32"/>
        </w:rPr>
        <w:t xml:space="preserve"> </w:t>
      </w:r>
    </w:p>
    <w:p w:rsidR="00E542EA" w:rsidRPr="004932A4" w:rsidRDefault="00191424" w:rsidP="00E542EA">
      <w:pPr>
        <w:pStyle w:val="01CSTCPLHeading1"/>
        <w:rPr>
          <w:szCs w:val="32"/>
        </w:rPr>
      </w:pPr>
      <w:sdt>
        <w:sdtPr>
          <w:rPr>
            <w:szCs w:val="32"/>
          </w:rPr>
          <w:alias w:val="Subject"/>
          <w:tag w:val=""/>
          <w:id w:val="825252594"/>
          <w:placeholder>
            <w:docPart w:val="215D55CAF7594EB08540684DC4C38318"/>
          </w:placeholder>
          <w:dataBinding w:prefixMappings="xmlns:ns0='http://purl.org/dc/elements/1.1/' xmlns:ns1='http://schemas.openxmlformats.org/package/2006/metadata/core-properties' " w:xpath="/ns1:coreProperties[1]/ns0:subject[1]" w:storeItemID="{6C3C8BC8-F283-45AE-878A-BAB7291924A1}"/>
          <w:text/>
        </w:sdtPr>
        <w:sdtContent>
          <w:r w:rsidR="00120092">
            <w:rPr>
              <w:szCs w:val="32"/>
            </w:rPr>
            <w:t>Administer a construction contract</w:t>
          </w:r>
        </w:sdtContent>
      </w:sdt>
    </w:p>
    <w:p w:rsidR="00E542EA" w:rsidRDefault="00E542EA" w:rsidP="00E542EA">
      <w:pPr>
        <w:ind w:left="709" w:right="-24" w:hanging="709"/>
        <w:rPr>
          <w:rFonts w:ascii="Arial" w:hAnsi="Arial" w:cs="Arial"/>
          <w:sz w:val="22"/>
          <w:szCs w:val="22"/>
        </w:rPr>
      </w:pPr>
    </w:p>
    <w:p w:rsidR="00E542EA" w:rsidRDefault="00E542EA" w:rsidP="00E542EA">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1A3F9A" w:rsidRPr="00F16B1B" w:rsidTr="00C709A7">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1A3F9A" w:rsidRPr="00F16B1B" w:rsidRDefault="001A3F9A" w:rsidP="00C709A7">
            <w:pPr>
              <w:ind w:right="-24"/>
              <w:jc w:val="center"/>
              <w:rPr>
                <w:rFonts w:ascii="Arial" w:hAnsi="Arial" w:cs="Arial"/>
                <w:b/>
                <w:szCs w:val="24"/>
              </w:rPr>
            </w:pPr>
            <w:bookmarkStart w:id="0" w:name="_Ref396827952"/>
            <w:r w:rsidRPr="00F16B1B">
              <w:rPr>
                <w:rFonts w:ascii="Arial" w:hAnsi="Arial" w:cs="Arial"/>
                <w:b/>
                <w:szCs w:val="24"/>
              </w:rPr>
              <w:t>THEORY EXAM INSTRUCTIONS</w:t>
            </w:r>
          </w:p>
          <w:p w:rsidR="001A3F9A" w:rsidRPr="00F16B1B" w:rsidRDefault="001A3F9A" w:rsidP="00C709A7">
            <w:pPr>
              <w:ind w:right="-24"/>
              <w:jc w:val="center"/>
              <w:rPr>
                <w:rFonts w:ascii="Arial" w:hAnsi="Arial" w:cs="Arial"/>
                <w:b/>
                <w:szCs w:val="24"/>
              </w:rPr>
            </w:pPr>
          </w:p>
          <w:p w:rsidR="001A3F9A" w:rsidRPr="00F16B1B" w:rsidRDefault="001A3F9A" w:rsidP="001A3F9A">
            <w:pPr>
              <w:pStyle w:val="ListParagraph"/>
              <w:numPr>
                <w:ilvl w:val="0"/>
                <w:numId w:val="18"/>
              </w:numPr>
              <w:ind w:right="390"/>
              <w:jc w:val="left"/>
              <w:rPr>
                <w:rFonts w:ascii="Arial" w:hAnsi="Arial" w:cs="Arial"/>
                <w:sz w:val="22"/>
                <w:szCs w:val="22"/>
              </w:rPr>
            </w:pPr>
            <w:r w:rsidRPr="00F16B1B">
              <w:rPr>
                <w:rFonts w:ascii="Arial" w:hAnsi="Arial" w:cs="Arial"/>
                <w:sz w:val="22"/>
                <w:szCs w:val="22"/>
              </w:rPr>
              <w:t>This exam will occur under standard assessment conditions.</w:t>
            </w:r>
          </w:p>
          <w:p w:rsidR="001A3F9A" w:rsidRPr="00F16B1B" w:rsidRDefault="001A3F9A" w:rsidP="001A3F9A">
            <w:pPr>
              <w:pStyle w:val="ListParagraph"/>
              <w:numPr>
                <w:ilvl w:val="1"/>
                <w:numId w:val="18"/>
              </w:numPr>
              <w:ind w:right="390"/>
              <w:jc w:val="left"/>
              <w:rPr>
                <w:rFonts w:ascii="Arial" w:hAnsi="Arial" w:cs="Arial"/>
                <w:sz w:val="22"/>
                <w:szCs w:val="22"/>
              </w:rPr>
            </w:pPr>
            <w:r w:rsidRPr="00F16B1B">
              <w:rPr>
                <w:rFonts w:ascii="Arial" w:hAnsi="Arial" w:cs="Arial"/>
                <w:sz w:val="22"/>
                <w:szCs w:val="22"/>
              </w:rPr>
              <w:t xml:space="preserve">An oral examination may be allowed under certain circumstances. </w:t>
            </w:r>
            <w:r w:rsidRPr="00F16B1B">
              <w:rPr>
                <w:rFonts w:ascii="Arial" w:hAnsi="Arial" w:cs="Arial"/>
                <w:sz w:val="22"/>
                <w:szCs w:val="22"/>
              </w:rPr>
              <w:br/>
              <w:t>Answers will be documented and FT003 (Oral examination declaration form) must be completed.</w:t>
            </w:r>
          </w:p>
          <w:p w:rsidR="001A3F9A" w:rsidRPr="00F16B1B" w:rsidRDefault="001A3F9A" w:rsidP="001A3F9A">
            <w:pPr>
              <w:pStyle w:val="ListParagraph"/>
              <w:numPr>
                <w:ilvl w:val="0"/>
                <w:numId w:val="18"/>
              </w:numPr>
              <w:ind w:right="390"/>
              <w:jc w:val="left"/>
              <w:rPr>
                <w:rFonts w:ascii="Arial" w:hAnsi="Arial" w:cs="Arial"/>
                <w:sz w:val="22"/>
                <w:szCs w:val="22"/>
              </w:rPr>
            </w:pPr>
            <w:r w:rsidRPr="00F16B1B">
              <w:rPr>
                <w:rFonts w:ascii="Arial" w:hAnsi="Arial" w:cs="Arial"/>
                <w:sz w:val="22"/>
                <w:szCs w:val="22"/>
              </w:rPr>
              <w:t>Participants must provide enough detail in their responses to demonstrate their knowledge and skills.</w:t>
            </w:r>
          </w:p>
          <w:p w:rsidR="001A3F9A" w:rsidRPr="00F16B1B" w:rsidRDefault="001A3F9A" w:rsidP="001A3F9A">
            <w:pPr>
              <w:pStyle w:val="ListParagraph"/>
              <w:numPr>
                <w:ilvl w:val="0"/>
                <w:numId w:val="18"/>
              </w:numPr>
              <w:ind w:right="390"/>
              <w:jc w:val="left"/>
              <w:rPr>
                <w:rFonts w:ascii="Arial" w:hAnsi="Arial" w:cs="Arial"/>
                <w:sz w:val="22"/>
                <w:szCs w:val="22"/>
              </w:rPr>
            </w:pPr>
            <w:r w:rsidRPr="00F16B1B">
              <w:rPr>
                <w:rFonts w:ascii="Arial" w:hAnsi="Arial" w:cs="Arial"/>
                <w:sz w:val="22"/>
                <w:szCs w:val="22"/>
              </w:rPr>
              <w:t>Please fill in the details below, providing your name, signature and date of assessment.</w:t>
            </w:r>
          </w:p>
          <w:p w:rsidR="001A3F9A" w:rsidRPr="00F16B1B" w:rsidRDefault="001A3F9A" w:rsidP="001A3F9A">
            <w:pPr>
              <w:pStyle w:val="ListParagraph"/>
              <w:numPr>
                <w:ilvl w:val="1"/>
                <w:numId w:val="18"/>
              </w:numPr>
              <w:ind w:right="390"/>
              <w:jc w:val="left"/>
              <w:rPr>
                <w:rFonts w:ascii="Arial" w:hAnsi="Arial" w:cs="Arial"/>
                <w:sz w:val="22"/>
                <w:szCs w:val="22"/>
              </w:rPr>
            </w:pPr>
            <w:r w:rsidRPr="00F16B1B">
              <w:rPr>
                <w:rFonts w:ascii="Arial" w:hAnsi="Arial" w:cs="Arial"/>
                <w:sz w:val="22"/>
                <w:szCs w:val="22"/>
              </w:rPr>
              <w:t>Your signature acknowledges that this is your own work.</w:t>
            </w:r>
          </w:p>
          <w:p w:rsidR="001A3F9A" w:rsidRPr="00F16B1B" w:rsidRDefault="001A3F9A" w:rsidP="001A3F9A">
            <w:pPr>
              <w:pStyle w:val="ListParagraph"/>
              <w:numPr>
                <w:ilvl w:val="0"/>
                <w:numId w:val="18"/>
              </w:numPr>
              <w:ind w:right="390"/>
              <w:jc w:val="left"/>
              <w:rPr>
                <w:rFonts w:ascii="Arial" w:hAnsi="Arial" w:cs="Arial"/>
                <w:sz w:val="22"/>
                <w:szCs w:val="22"/>
              </w:rPr>
            </w:pPr>
            <w:r w:rsidRPr="00F16B1B">
              <w:rPr>
                <w:rFonts w:ascii="Arial" w:hAnsi="Arial" w:cs="Arial"/>
                <w:sz w:val="22"/>
                <w:szCs w:val="22"/>
              </w:rPr>
              <w:t>If a participant initially answers a question incorrectly but modifies their response, they must follow the instructions below:</w:t>
            </w:r>
          </w:p>
          <w:p w:rsidR="001A3F9A" w:rsidRPr="00F16B1B" w:rsidRDefault="001A3F9A" w:rsidP="001A3F9A">
            <w:pPr>
              <w:pStyle w:val="ListParagraph"/>
              <w:numPr>
                <w:ilvl w:val="1"/>
                <w:numId w:val="18"/>
              </w:numPr>
              <w:ind w:right="390"/>
              <w:jc w:val="left"/>
              <w:rPr>
                <w:rFonts w:ascii="Arial" w:hAnsi="Arial" w:cs="Arial"/>
                <w:sz w:val="22"/>
                <w:szCs w:val="22"/>
              </w:rPr>
            </w:pPr>
            <w:r w:rsidRPr="00F16B1B">
              <w:rPr>
                <w:rFonts w:ascii="Arial" w:hAnsi="Arial" w:cs="Arial"/>
                <w:sz w:val="22"/>
                <w:szCs w:val="22"/>
              </w:rPr>
              <w:t>If a participant changes their response in writing, they must put their initials next to the written change.</w:t>
            </w:r>
          </w:p>
          <w:p w:rsidR="001A3F9A" w:rsidRPr="00F16B1B" w:rsidRDefault="001A3F9A" w:rsidP="001A3F9A">
            <w:pPr>
              <w:pStyle w:val="ListParagraph"/>
              <w:numPr>
                <w:ilvl w:val="1"/>
                <w:numId w:val="18"/>
              </w:numPr>
              <w:ind w:right="390"/>
              <w:jc w:val="left"/>
              <w:rPr>
                <w:rFonts w:ascii="Arial" w:hAnsi="Arial" w:cs="Arial"/>
                <w:sz w:val="22"/>
                <w:szCs w:val="22"/>
              </w:rPr>
            </w:pPr>
            <w:r w:rsidRPr="00F16B1B">
              <w:rPr>
                <w:rFonts w:ascii="Arial" w:hAnsi="Arial" w:cs="Arial"/>
                <w:sz w:val="22"/>
                <w:szCs w:val="22"/>
              </w:rPr>
              <w:t>If a participant changes their response verbally, this must be noted on the exam paper by the assessor.</w:t>
            </w:r>
          </w:p>
        </w:tc>
      </w:tr>
    </w:tbl>
    <w:p w:rsidR="001A3F9A" w:rsidRPr="00F16B1B" w:rsidRDefault="001A3F9A" w:rsidP="001A3F9A">
      <w:pPr>
        <w:ind w:right="-24"/>
        <w:rPr>
          <w:rFonts w:ascii="Arial" w:hAnsi="Arial" w:cs="Arial"/>
          <w:sz w:val="22"/>
          <w:szCs w:val="22"/>
        </w:rPr>
      </w:pPr>
    </w:p>
    <w:p w:rsidR="001A3F9A" w:rsidRPr="00F16B1B" w:rsidRDefault="001A3F9A" w:rsidP="001A3F9A">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1A3F9A" w:rsidRPr="00F16B1B" w:rsidTr="00C709A7">
        <w:tc>
          <w:tcPr>
            <w:tcW w:w="2552" w:type="dxa"/>
            <w:tcBorders>
              <w:top w:val="nil"/>
              <w:left w:val="nil"/>
              <w:bottom w:val="nil"/>
              <w:right w:val="nil"/>
            </w:tcBorders>
          </w:tcPr>
          <w:p w:rsidR="001A3F9A" w:rsidRPr="00F16B1B" w:rsidRDefault="001A3F9A" w:rsidP="00C709A7">
            <w:pPr>
              <w:ind w:right="-24"/>
              <w:rPr>
                <w:rFonts w:ascii="Arial" w:hAnsi="Arial" w:cs="Arial"/>
                <w:sz w:val="22"/>
                <w:szCs w:val="22"/>
              </w:rPr>
            </w:pPr>
            <w:r w:rsidRPr="00F16B1B">
              <w:rPr>
                <w:rFonts w:ascii="Arial" w:hAnsi="Arial" w:cs="Arial"/>
                <w:sz w:val="22"/>
                <w:szCs w:val="22"/>
              </w:rPr>
              <w:t>Participant name</w:t>
            </w:r>
          </w:p>
        </w:tc>
        <w:tc>
          <w:tcPr>
            <w:tcW w:w="6520" w:type="dxa"/>
            <w:tcBorders>
              <w:top w:val="nil"/>
              <w:left w:val="nil"/>
              <w:bottom w:val="single" w:sz="8" w:space="0" w:color="auto"/>
              <w:right w:val="nil"/>
            </w:tcBorders>
          </w:tcPr>
          <w:p w:rsidR="001A3F9A" w:rsidRPr="00F16B1B" w:rsidRDefault="005E403F" w:rsidP="00C709A7">
            <w:pPr>
              <w:ind w:right="-24"/>
              <w:rPr>
                <w:rFonts w:ascii="Arial" w:hAnsi="Arial" w:cs="Arial"/>
                <w:sz w:val="22"/>
                <w:szCs w:val="22"/>
              </w:rPr>
            </w:pPr>
            <w:permStart w:id="364908174" w:edGrp="everyone"/>
            <w:r>
              <w:rPr>
                <w:rFonts w:ascii="Arial" w:hAnsi="Arial" w:cs="Arial"/>
                <w:sz w:val="22"/>
                <w:szCs w:val="22"/>
              </w:rPr>
              <w:t>Gavin Wong</w:t>
            </w:r>
            <w:permEnd w:id="364908174"/>
          </w:p>
        </w:tc>
      </w:tr>
      <w:tr w:rsidR="001A3F9A" w:rsidRPr="00F16B1B" w:rsidTr="00C709A7">
        <w:tc>
          <w:tcPr>
            <w:tcW w:w="2552" w:type="dxa"/>
            <w:tcBorders>
              <w:top w:val="nil"/>
              <w:left w:val="nil"/>
              <w:bottom w:val="nil"/>
              <w:right w:val="nil"/>
            </w:tcBorders>
          </w:tcPr>
          <w:p w:rsidR="001A3F9A" w:rsidRPr="00F16B1B" w:rsidRDefault="001A3F9A" w:rsidP="00C709A7">
            <w:pPr>
              <w:ind w:right="-24"/>
              <w:rPr>
                <w:rFonts w:ascii="Arial" w:hAnsi="Arial" w:cs="Arial"/>
                <w:sz w:val="22"/>
                <w:szCs w:val="22"/>
              </w:rPr>
            </w:pPr>
          </w:p>
          <w:p w:rsidR="001A3F9A" w:rsidRPr="00F16B1B" w:rsidRDefault="001A3F9A" w:rsidP="00C709A7">
            <w:pPr>
              <w:ind w:right="-24"/>
              <w:rPr>
                <w:rFonts w:ascii="Arial" w:hAnsi="Arial" w:cs="Arial"/>
                <w:sz w:val="22"/>
                <w:szCs w:val="22"/>
              </w:rPr>
            </w:pPr>
          </w:p>
        </w:tc>
        <w:tc>
          <w:tcPr>
            <w:tcW w:w="6520" w:type="dxa"/>
            <w:tcBorders>
              <w:top w:val="single" w:sz="8" w:space="0" w:color="auto"/>
              <w:left w:val="nil"/>
              <w:bottom w:val="nil"/>
              <w:right w:val="nil"/>
            </w:tcBorders>
          </w:tcPr>
          <w:p w:rsidR="001A3F9A" w:rsidRPr="00F16B1B" w:rsidRDefault="001A3F9A" w:rsidP="00C709A7">
            <w:pPr>
              <w:ind w:right="-24"/>
              <w:rPr>
                <w:rFonts w:ascii="Arial" w:hAnsi="Arial" w:cs="Arial"/>
                <w:sz w:val="22"/>
                <w:szCs w:val="22"/>
              </w:rPr>
            </w:pPr>
          </w:p>
        </w:tc>
      </w:tr>
      <w:tr w:rsidR="001A3F9A" w:rsidRPr="00F16B1B" w:rsidTr="00C709A7">
        <w:tc>
          <w:tcPr>
            <w:tcW w:w="2552" w:type="dxa"/>
            <w:tcBorders>
              <w:top w:val="nil"/>
              <w:left w:val="nil"/>
              <w:bottom w:val="nil"/>
              <w:right w:val="nil"/>
            </w:tcBorders>
          </w:tcPr>
          <w:p w:rsidR="001A3F9A" w:rsidRPr="00F16B1B" w:rsidRDefault="001A3F9A" w:rsidP="00C709A7">
            <w:pPr>
              <w:ind w:right="-24"/>
              <w:rPr>
                <w:rFonts w:ascii="Arial" w:hAnsi="Arial" w:cs="Arial"/>
                <w:sz w:val="22"/>
                <w:szCs w:val="22"/>
              </w:rPr>
            </w:pPr>
            <w:r w:rsidRPr="00F16B1B">
              <w:rPr>
                <w:rFonts w:ascii="Arial" w:hAnsi="Arial" w:cs="Arial"/>
                <w:sz w:val="22"/>
                <w:szCs w:val="22"/>
              </w:rPr>
              <w:t>Participant signature</w:t>
            </w:r>
          </w:p>
        </w:tc>
        <w:permStart w:id="1138777048" w:edGrp="everyone" w:displacedByCustomXml="next"/>
        <w:sdt>
          <w:sdtPr>
            <w:rPr>
              <w:rFonts w:ascii="Arial" w:hAnsi="Arial" w:cs="Arial"/>
              <w:sz w:val="22"/>
              <w:szCs w:val="22"/>
            </w:rPr>
            <w:id w:val="-1080060842"/>
            <w:showingPlcHdr/>
            <w:picture/>
          </w:sdtPr>
          <w:sdtContent>
            <w:tc>
              <w:tcPr>
                <w:tcW w:w="6520" w:type="dxa"/>
                <w:tcBorders>
                  <w:top w:val="nil"/>
                  <w:left w:val="nil"/>
                  <w:bottom w:val="single" w:sz="8" w:space="0" w:color="auto"/>
                  <w:right w:val="nil"/>
                </w:tcBorders>
              </w:tcPr>
              <w:p w:rsidR="001A3F9A" w:rsidRPr="00F16B1B" w:rsidRDefault="001A3F9A" w:rsidP="00C709A7">
                <w:pPr>
                  <w:ind w:right="-24"/>
                  <w:rPr>
                    <w:rFonts w:ascii="Arial" w:hAnsi="Arial" w:cs="Arial"/>
                    <w:sz w:val="22"/>
                    <w:szCs w:val="22"/>
                  </w:rPr>
                </w:pPr>
                <w:r w:rsidRPr="00F16B1B">
                  <w:rPr>
                    <w:rFonts w:ascii="Arial" w:hAnsi="Arial" w:cs="Arial"/>
                    <w:noProof/>
                    <w:sz w:val="22"/>
                    <w:szCs w:val="22"/>
                    <w:lang w:eastAsia="en-AU"/>
                  </w:rPr>
                  <w:drawing>
                    <wp:inline distT="0" distB="0" distL="0" distR="0" wp14:anchorId="4B3F9FED" wp14:editId="62E7370A">
                      <wp:extent cx="3933825" cy="428625"/>
                      <wp:effectExtent l="0" t="0" r="9525" b="9525"/>
                      <wp:docPr id="25"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138777048" w:displacedByCustomXml="prev"/>
      </w:tr>
    </w:tbl>
    <w:p w:rsidR="001A3F9A" w:rsidRPr="00F16B1B" w:rsidRDefault="001A3F9A" w:rsidP="001A3F9A">
      <w:pPr>
        <w:ind w:right="-24"/>
        <w:rPr>
          <w:rFonts w:ascii="Arial" w:hAnsi="Arial" w:cs="Arial"/>
          <w:sz w:val="22"/>
          <w:szCs w:val="22"/>
        </w:rPr>
      </w:pPr>
    </w:p>
    <w:p w:rsidR="001A3F9A" w:rsidRPr="00F16B1B" w:rsidRDefault="001A3F9A" w:rsidP="001A3F9A">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1A3F9A" w:rsidRPr="00F16B1B" w:rsidTr="00C709A7">
        <w:tc>
          <w:tcPr>
            <w:tcW w:w="2552" w:type="dxa"/>
            <w:tcBorders>
              <w:top w:val="nil"/>
              <w:left w:val="nil"/>
              <w:bottom w:val="nil"/>
              <w:right w:val="nil"/>
            </w:tcBorders>
          </w:tcPr>
          <w:p w:rsidR="001A3F9A" w:rsidRPr="00F16B1B" w:rsidRDefault="001A3F9A" w:rsidP="00C709A7">
            <w:pPr>
              <w:ind w:right="-24"/>
              <w:rPr>
                <w:rFonts w:ascii="Arial" w:hAnsi="Arial" w:cs="Arial"/>
                <w:sz w:val="22"/>
                <w:szCs w:val="22"/>
              </w:rPr>
            </w:pPr>
            <w:r w:rsidRPr="00F16B1B">
              <w:rPr>
                <w:rFonts w:ascii="Arial" w:hAnsi="Arial" w:cs="Arial"/>
                <w:sz w:val="22"/>
                <w:szCs w:val="22"/>
              </w:rPr>
              <w:t>Assessor name</w:t>
            </w:r>
          </w:p>
        </w:tc>
        <w:tc>
          <w:tcPr>
            <w:tcW w:w="6520" w:type="dxa"/>
            <w:tcBorders>
              <w:top w:val="nil"/>
              <w:left w:val="nil"/>
              <w:bottom w:val="single" w:sz="8" w:space="0" w:color="auto"/>
              <w:right w:val="nil"/>
            </w:tcBorders>
          </w:tcPr>
          <w:p w:rsidR="001A3F9A" w:rsidRPr="00F16B1B" w:rsidRDefault="001A3F9A" w:rsidP="00C709A7">
            <w:pPr>
              <w:ind w:right="-24"/>
              <w:rPr>
                <w:rFonts w:ascii="Arial" w:hAnsi="Arial" w:cs="Arial"/>
                <w:sz w:val="22"/>
                <w:szCs w:val="22"/>
              </w:rPr>
            </w:pPr>
            <w:permStart w:id="1849821543" w:edGrp="everyone"/>
            <w:permEnd w:id="1849821543"/>
          </w:p>
        </w:tc>
      </w:tr>
      <w:tr w:rsidR="001A3F9A" w:rsidRPr="00F16B1B" w:rsidTr="00C709A7">
        <w:tc>
          <w:tcPr>
            <w:tcW w:w="2552" w:type="dxa"/>
            <w:tcBorders>
              <w:top w:val="nil"/>
              <w:left w:val="nil"/>
              <w:bottom w:val="nil"/>
              <w:right w:val="nil"/>
            </w:tcBorders>
          </w:tcPr>
          <w:p w:rsidR="001A3F9A" w:rsidRPr="00F16B1B" w:rsidRDefault="001A3F9A" w:rsidP="00C709A7">
            <w:pPr>
              <w:ind w:right="-24"/>
              <w:rPr>
                <w:rFonts w:ascii="Arial" w:hAnsi="Arial" w:cs="Arial"/>
                <w:sz w:val="22"/>
                <w:szCs w:val="22"/>
              </w:rPr>
            </w:pPr>
          </w:p>
          <w:p w:rsidR="001A3F9A" w:rsidRPr="00F16B1B" w:rsidRDefault="001A3F9A" w:rsidP="00C709A7">
            <w:pPr>
              <w:ind w:right="-24"/>
              <w:rPr>
                <w:rFonts w:ascii="Arial" w:hAnsi="Arial" w:cs="Arial"/>
                <w:sz w:val="22"/>
                <w:szCs w:val="22"/>
              </w:rPr>
            </w:pPr>
          </w:p>
        </w:tc>
        <w:tc>
          <w:tcPr>
            <w:tcW w:w="6520" w:type="dxa"/>
            <w:tcBorders>
              <w:top w:val="single" w:sz="8" w:space="0" w:color="auto"/>
              <w:left w:val="nil"/>
              <w:bottom w:val="nil"/>
              <w:right w:val="nil"/>
            </w:tcBorders>
          </w:tcPr>
          <w:p w:rsidR="001A3F9A" w:rsidRPr="00F16B1B" w:rsidRDefault="001A3F9A" w:rsidP="00C709A7">
            <w:pPr>
              <w:ind w:right="-24"/>
              <w:rPr>
                <w:rFonts w:ascii="Arial" w:hAnsi="Arial" w:cs="Arial"/>
                <w:sz w:val="22"/>
                <w:szCs w:val="22"/>
              </w:rPr>
            </w:pPr>
          </w:p>
        </w:tc>
      </w:tr>
      <w:tr w:rsidR="001A3F9A" w:rsidRPr="00F16B1B" w:rsidTr="00C709A7">
        <w:tc>
          <w:tcPr>
            <w:tcW w:w="2552" w:type="dxa"/>
            <w:tcBorders>
              <w:top w:val="nil"/>
              <w:left w:val="nil"/>
              <w:bottom w:val="nil"/>
              <w:right w:val="nil"/>
            </w:tcBorders>
          </w:tcPr>
          <w:p w:rsidR="001A3F9A" w:rsidRPr="00F16B1B" w:rsidRDefault="001A3F9A" w:rsidP="00C709A7">
            <w:pPr>
              <w:ind w:right="-24"/>
              <w:rPr>
                <w:rFonts w:ascii="Arial" w:hAnsi="Arial" w:cs="Arial"/>
                <w:sz w:val="22"/>
                <w:szCs w:val="22"/>
              </w:rPr>
            </w:pPr>
            <w:r w:rsidRPr="00F16B1B">
              <w:rPr>
                <w:rFonts w:ascii="Arial" w:hAnsi="Arial" w:cs="Arial"/>
                <w:sz w:val="22"/>
                <w:szCs w:val="22"/>
              </w:rPr>
              <w:t>Assessor signature</w:t>
            </w:r>
          </w:p>
        </w:tc>
        <w:sdt>
          <w:sdtPr>
            <w:rPr>
              <w:rFonts w:ascii="Arial" w:hAnsi="Arial" w:cs="Arial"/>
              <w:noProof/>
              <w:sz w:val="22"/>
              <w:szCs w:val="22"/>
              <w:lang w:eastAsia="en-AU"/>
            </w:rPr>
            <w:id w:val="-865052159"/>
            <w:showingPlcHdr/>
            <w:picture/>
          </w:sdtPr>
          <w:sdtContent>
            <w:permStart w:id="1189374454" w:edGrp="everyone" w:displacedByCustomXml="prev"/>
            <w:tc>
              <w:tcPr>
                <w:tcW w:w="6520" w:type="dxa"/>
                <w:tcBorders>
                  <w:top w:val="nil"/>
                  <w:left w:val="nil"/>
                  <w:bottom w:val="single" w:sz="8" w:space="0" w:color="auto"/>
                  <w:right w:val="nil"/>
                </w:tcBorders>
              </w:tcPr>
              <w:p w:rsidR="001A3F9A" w:rsidRPr="00F16B1B" w:rsidRDefault="001A3F9A" w:rsidP="00C709A7">
                <w:pPr>
                  <w:ind w:right="-24"/>
                  <w:rPr>
                    <w:rFonts w:ascii="Arial" w:hAnsi="Arial" w:cs="Arial"/>
                    <w:sz w:val="22"/>
                    <w:szCs w:val="22"/>
                  </w:rPr>
                </w:pPr>
                <w:r w:rsidRPr="00F16B1B">
                  <w:rPr>
                    <w:rFonts w:ascii="Arial" w:hAnsi="Arial" w:cs="Arial"/>
                    <w:noProof/>
                    <w:sz w:val="22"/>
                    <w:szCs w:val="22"/>
                    <w:lang w:eastAsia="en-AU"/>
                  </w:rPr>
                  <w:drawing>
                    <wp:inline distT="0" distB="0" distL="0" distR="0" wp14:anchorId="5B3762B5" wp14:editId="76D29F0E">
                      <wp:extent cx="3933825" cy="409575"/>
                      <wp:effectExtent l="0" t="0" r="9525" b="9525"/>
                      <wp:docPr id="26"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09575"/>
                              </a:xfrm>
                              <a:prstGeom prst="rect">
                                <a:avLst/>
                              </a:prstGeom>
                              <a:noFill/>
                              <a:ln>
                                <a:noFill/>
                              </a:ln>
                            </pic:spPr>
                          </pic:pic>
                        </a:graphicData>
                      </a:graphic>
                    </wp:inline>
                  </w:drawing>
                </w:r>
              </w:p>
            </w:tc>
            <w:permEnd w:id="1189374454" w:displacedByCustomXml="next"/>
          </w:sdtContent>
        </w:sdt>
      </w:tr>
    </w:tbl>
    <w:p w:rsidR="001A3F9A" w:rsidRPr="00F16B1B" w:rsidRDefault="001A3F9A" w:rsidP="001A3F9A">
      <w:pPr>
        <w:ind w:right="-24"/>
        <w:rPr>
          <w:rFonts w:ascii="Arial" w:hAnsi="Arial" w:cs="Arial"/>
          <w:sz w:val="22"/>
          <w:szCs w:val="22"/>
        </w:rPr>
      </w:pPr>
    </w:p>
    <w:p w:rsidR="001A3F9A" w:rsidRPr="00F16B1B" w:rsidRDefault="001A3F9A" w:rsidP="001A3F9A">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1A3F9A" w:rsidRPr="00F16B1B" w:rsidTr="00C709A7">
        <w:tc>
          <w:tcPr>
            <w:tcW w:w="2552" w:type="dxa"/>
            <w:tcBorders>
              <w:top w:val="nil"/>
              <w:left w:val="nil"/>
              <w:bottom w:val="nil"/>
              <w:right w:val="nil"/>
            </w:tcBorders>
          </w:tcPr>
          <w:p w:rsidR="001A3F9A" w:rsidRPr="00F16B1B" w:rsidRDefault="001A3F9A" w:rsidP="00C709A7">
            <w:pPr>
              <w:ind w:right="-24"/>
              <w:rPr>
                <w:rFonts w:ascii="Arial" w:hAnsi="Arial" w:cs="Arial"/>
                <w:sz w:val="22"/>
                <w:szCs w:val="22"/>
              </w:rPr>
            </w:pPr>
            <w:permStart w:id="27728156" w:edGrp="everyone" w:colFirst="1" w:colLast="1"/>
            <w:r w:rsidRPr="00F16B1B">
              <w:rPr>
                <w:rFonts w:ascii="Arial" w:hAnsi="Arial" w:cs="Arial"/>
                <w:sz w:val="22"/>
                <w:szCs w:val="22"/>
              </w:rPr>
              <w:t>Date</w:t>
            </w:r>
          </w:p>
        </w:tc>
        <w:sdt>
          <w:sdtPr>
            <w:rPr>
              <w:rFonts w:ascii="Arial" w:hAnsi="Arial" w:cs="Arial"/>
              <w:sz w:val="22"/>
              <w:szCs w:val="22"/>
            </w:rPr>
            <w:id w:val="923916815"/>
            <w:placeholder>
              <w:docPart w:val="FEC8FA9A1B1E455B97A670897097D7CF"/>
            </w:placeholder>
            <w:showingPlcHdr/>
            <w:date w:fullDate="2017-04-04T00:00:00Z">
              <w:dateFormat w:val="d/MM/yyyy"/>
              <w:lid w:val="en-AU"/>
              <w:storeMappedDataAs w:val="dateTime"/>
              <w:calendar w:val="gregorian"/>
            </w:date>
          </w:sdtPr>
          <w:sdtContent>
            <w:tc>
              <w:tcPr>
                <w:tcW w:w="6520" w:type="dxa"/>
                <w:tcBorders>
                  <w:top w:val="nil"/>
                  <w:left w:val="nil"/>
                  <w:bottom w:val="single" w:sz="8" w:space="0" w:color="auto"/>
                  <w:right w:val="nil"/>
                </w:tcBorders>
              </w:tcPr>
              <w:p w:rsidR="001A3F9A" w:rsidRPr="00F16B1B" w:rsidRDefault="001A3F9A" w:rsidP="00C709A7">
                <w:pPr>
                  <w:ind w:right="-24"/>
                  <w:rPr>
                    <w:rFonts w:ascii="Arial" w:hAnsi="Arial" w:cs="Arial"/>
                    <w:sz w:val="22"/>
                    <w:szCs w:val="22"/>
                  </w:rPr>
                </w:pPr>
                <w:r w:rsidRPr="00F16B1B">
                  <w:rPr>
                    <w:rStyle w:val="PlaceholderText"/>
                    <w:color w:val="auto"/>
                  </w:rPr>
                  <w:t>Click here to enter a date.</w:t>
                </w:r>
              </w:p>
            </w:tc>
          </w:sdtContent>
        </w:sdt>
      </w:tr>
      <w:permEnd w:id="27728156"/>
    </w:tbl>
    <w:p w:rsidR="001A3F9A" w:rsidRPr="00F16B1B" w:rsidRDefault="001A3F9A" w:rsidP="001A3F9A">
      <w:pPr>
        <w:ind w:right="-24"/>
        <w:rPr>
          <w:rFonts w:ascii="Arial" w:hAnsi="Arial" w:cs="Arial"/>
          <w:sz w:val="22"/>
          <w:szCs w:val="22"/>
        </w:rPr>
      </w:pPr>
    </w:p>
    <w:p w:rsidR="001A3F9A" w:rsidRPr="00F16B1B" w:rsidRDefault="001A3F9A" w:rsidP="001A3F9A">
      <w:pPr>
        <w:ind w:right="-24"/>
        <w:rPr>
          <w:rFonts w:ascii="Arial" w:hAnsi="Arial" w:cs="Arial"/>
          <w:sz w:val="22"/>
          <w:szCs w:val="22"/>
        </w:rPr>
      </w:pPr>
    </w:p>
    <w:p w:rsidR="001A3F9A" w:rsidRPr="00F16B1B" w:rsidRDefault="001A3F9A" w:rsidP="001A3F9A">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1A3F9A" w:rsidRPr="00F16B1B" w:rsidTr="00C709A7">
        <w:trPr>
          <w:trHeight w:val="217"/>
          <w:jc w:val="center"/>
        </w:trPr>
        <w:tc>
          <w:tcPr>
            <w:tcW w:w="2528" w:type="dxa"/>
            <w:shd w:val="clear" w:color="auto" w:fill="F3F3F3"/>
            <w:vAlign w:val="center"/>
          </w:tcPr>
          <w:p w:rsidR="001A3F9A" w:rsidRPr="00F16B1B" w:rsidRDefault="001A3F9A" w:rsidP="00C709A7">
            <w:pPr>
              <w:ind w:right="-24"/>
              <w:jc w:val="center"/>
              <w:rPr>
                <w:rFonts w:ascii="Arial" w:hAnsi="Arial" w:cs="Arial"/>
                <w:b/>
                <w:bCs/>
                <w:sz w:val="22"/>
                <w:szCs w:val="22"/>
              </w:rPr>
            </w:pPr>
            <w:r w:rsidRPr="00F16B1B">
              <w:rPr>
                <w:rFonts w:ascii="Arial" w:hAnsi="Arial" w:cs="Arial"/>
                <w:b/>
                <w:bCs/>
                <w:sz w:val="22"/>
                <w:szCs w:val="22"/>
              </w:rPr>
              <w:t>Number of questions</w:t>
            </w:r>
          </w:p>
        </w:tc>
        <w:tc>
          <w:tcPr>
            <w:tcW w:w="2559" w:type="dxa"/>
            <w:shd w:val="clear" w:color="auto" w:fill="F3F3F3"/>
            <w:vAlign w:val="center"/>
          </w:tcPr>
          <w:p w:rsidR="001A3F9A" w:rsidRPr="00F16B1B" w:rsidRDefault="001A3F9A" w:rsidP="00C709A7">
            <w:pPr>
              <w:ind w:right="-24"/>
              <w:jc w:val="center"/>
              <w:rPr>
                <w:rFonts w:ascii="Arial" w:hAnsi="Arial" w:cs="Arial"/>
                <w:b/>
                <w:bCs/>
                <w:sz w:val="22"/>
                <w:szCs w:val="22"/>
              </w:rPr>
            </w:pPr>
            <w:r w:rsidRPr="00F16B1B">
              <w:rPr>
                <w:rFonts w:ascii="Arial" w:hAnsi="Arial" w:cs="Arial"/>
                <w:b/>
                <w:bCs/>
                <w:sz w:val="22"/>
                <w:szCs w:val="22"/>
              </w:rPr>
              <w:t>Number of questions answered correctly</w:t>
            </w:r>
          </w:p>
        </w:tc>
        <w:tc>
          <w:tcPr>
            <w:tcW w:w="2545" w:type="dxa"/>
            <w:gridSpan w:val="2"/>
            <w:shd w:val="clear" w:color="auto" w:fill="F3F3F3"/>
            <w:vAlign w:val="center"/>
          </w:tcPr>
          <w:p w:rsidR="001A3F9A" w:rsidRPr="00F16B1B" w:rsidRDefault="001A3F9A" w:rsidP="00C709A7">
            <w:pPr>
              <w:ind w:right="-24"/>
              <w:jc w:val="center"/>
              <w:rPr>
                <w:rFonts w:ascii="Arial" w:hAnsi="Arial" w:cs="Arial"/>
                <w:b/>
                <w:bCs/>
                <w:sz w:val="22"/>
                <w:szCs w:val="22"/>
              </w:rPr>
            </w:pPr>
            <w:r w:rsidRPr="00F16B1B">
              <w:rPr>
                <w:rFonts w:ascii="Arial" w:hAnsi="Arial" w:cs="Arial"/>
                <w:b/>
                <w:bCs/>
                <w:sz w:val="22"/>
                <w:szCs w:val="22"/>
              </w:rPr>
              <w:t>Satisfactory?</w:t>
            </w:r>
          </w:p>
        </w:tc>
      </w:tr>
      <w:tr w:rsidR="001A3F9A" w:rsidRPr="00F16B1B" w:rsidTr="00C709A7">
        <w:trPr>
          <w:cantSplit/>
          <w:jc w:val="center"/>
        </w:trPr>
        <w:tc>
          <w:tcPr>
            <w:tcW w:w="2528" w:type="dxa"/>
            <w:vMerge w:val="restart"/>
            <w:vAlign w:val="center"/>
          </w:tcPr>
          <w:p w:rsidR="001A3F9A" w:rsidRPr="00F16B1B" w:rsidRDefault="001A3F9A" w:rsidP="00C709A7">
            <w:pPr>
              <w:ind w:right="-24"/>
              <w:jc w:val="center"/>
              <w:rPr>
                <w:rFonts w:ascii="Arial" w:hAnsi="Arial" w:cs="Arial"/>
                <w:sz w:val="22"/>
                <w:szCs w:val="22"/>
              </w:rPr>
            </w:pPr>
            <w:r>
              <w:rPr>
                <w:rFonts w:ascii="Arial" w:hAnsi="Arial" w:cs="Arial"/>
                <w:sz w:val="22"/>
                <w:szCs w:val="22"/>
              </w:rPr>
              <w:t>49</w:t>
            </w:r>
          </w:p>
        </w:tc>
        <w:tc>
          <w:tcPr>
            <w:tcW w:w="2559" w:type="dxa"/>
            <w:vMerge w:val="restart"/>
            <w:vAlign w:val="center"/>
          </w:tcPr>
          <w:p w:rsidR="001A3F9A" w:rsidRPr="00F16B1B" w:rsidRDefault="001A3F9A" w:rsidP="00C709A7">
            <w:pPr>
              <w:ind w:right="-24"/>
              <w:jc w:val="center"/>
              <w:rPr>
                <w:rFonts w:ascii="Arial" w:hAnsi="Arial" w:cs="Arial"/>
                <w:sz w:val="22"/>
                <w:szCs w:val="22"/>
              </w:rPr>
            </w:pPr>
            <w:permStart w:id="1227427642" w:edGrp="everyone"/>
            <w:permEnd w:id="1227427642"/>
          </w:p>
        </w:tc>
        <w:tc>
          <w:tcPr>
            <w:tcW w:w="1272" w:type="dxa"/>
            <w:vAlign w:val="center"/>
          </w:tcPr>
          <w:p w:rsidR="001A3F9A" w:rsidRPr="00F16B1B" w:rsidRDefault="001A3F9A" w:rsidP="00C709A7">
            <w:pPr>
              <w:ind w:right="-24"/>
              <w:jc w:val="center"/>
              <w:rPr>
                <w:rFonts w:ascii="Arial" w:hAnsi="Arial" w:cs="Arial"/>
                <w:sz w:val="22"/>
                <w:szCs w:val="22"/>
              </w:rPr>
            </w:pPr>
            <w:r w:rsidRPr="00F16B1B">
              <w:rPr>
                <w:rFonts w:ascii="Arial" w:hAnsi="Arial" w:cs="Arial"/>
                <w:sz w:val="22"/>
                <w:szCs w:val="22"/>
              </w:rPr>
              <w:t>Yes</w:t>
            </w:r>
          </w:p>
        </w:tc>
        <w:tc>
          <w:tcPr>
            <w:tcW w:w="1273" w:type="dxa"/>
            <w:vAlign w:val="center"/>
          </w:tcPr>
          <w:p w:rsidR="001A3F9A" w:rsidRPr="00F16B1B" w:rsidRDefault="001A3F9A" w:rsidP="00C709A7">
            <w:pPr>
              <w:ind w:right="-24"/>
              <w:jc w:val="center"/>
              <w:rPr>
                <w:rFonts w:ascii="Arial" w:hAnsi="Arial" w:cs="Arial"/>
                <w:sz w:val="22"/>
                <w:szCs w:val="22"/>
              </w:rPr>
            </w:pPr>
            <w:r w:rsidRPr="00F16B1B">
              <w:rPr>
                <w:rFonts w:ascii="Arial" w:hAnsi="Arial" w:cs="Arial"/>
                <w:sz w:val="22"/>
                <w:szCs w:val="22"/>
              </w:rPr>
              <w:t>No</w:t>
            </w:r>
          </w:p>
        </w:tc>
      </w:tr>
      <w:tr w:rsidR="001A3F9A" w:rsidRPr="00F16B1B" w:rsidTr="00C709A7">
        <w:trPr>
          <w:cantSplit/>
          <w:trHeight w:val="454"/>
          <w:jc w:val="center"/>
        </w:trPr>
        <w:tc>
          <w:tcPr>
            <w:tcW w:w="2528" w:type="dxa"/>
            <w:vMerge/>
            <w:vAlign w:val="center"/>
          </w:tcPr>
          <w:p w:rsidR="001A3F9A" w:rsidRPr="00F16B1B" w:rsidRDefault="001A3F9A" w:rsidP="00C709A7">
            <w:pPr>
              <w:ind w:right="-24"/>
              <w:jc w:val="center"/>
              <w:rPr>
                <w:rFonts w:ascii="Arial" w:hAnsi="Arial" w:cs="Arial"/>
                <w:sz w:val="22"/>
                <w:szCs w:val="22"/>
              </w:rPr>
            </w:pPr>
          </w:p>
        </w:tc>
        <w:tc>
          <w:tcPr>
            <w:tcW w:w="2559" w:type="dxa"/>
            <w:vMerge/>
            <w:vAlign w:val="center"/>
          </w:tcPr>
          <w:p w:rsidR="001A3F9A" w:rsidRPr="00F16B1B" w:rsidRDefault="001A3F9A" w:rsidP="00C709A7">
            <w:pPr>
              <w:ind w:right="-24"/>
              <w:jc w:val="center"/>
              <w:rPr>
                <w:rFonts w:ascii="Arial" w:hAnsi="Arial" w:cs="Arial"/>
                <w:sz w:val="22"/>
                <w:szCs w:val="22"/>
              </w:rPr>
            </w:pPr>
          </w:p>
        </w:tc>
        <w:permStart w:id="335564388" w:edGrp="everyone" w:displacedByCustomXml="next"/>
        <w:sdt>
          <w:sdtPr>
            <w:rPr>
              <w:rFonts w:ascii="Arial" w:hAnsi="Arial" w:cs="Arial"/>
              <w:sz w:val="44"/>
              <w:szCs w:val="44"/>
            </w:rPr>
            <w:id w:val="-1598856121"/>
            <w14:checkbox>
              <w14:checked w14:val="0"/>
              <w14:checkedState w14:val="00FE" w14:font="Wingdings"/>
              <w14:uncheckedState w14:val="00A8" w14:font="Wingdings"/>
            </w14:checkbox>
          </w:sdtPr>
          <w:sdtContent>
            <w:tc>
              <w:tcPr>
                <w:tcW w:w="1272" w:type="dxa"/>
              </w:tcPr>
              <w:p w:rsidR="001A3F9A" w:rsidRPr="00F16B1B" w:rsidRDefault="001A3F9A" w:rsidP="00C709A7">
                <w:pPr>
                  <w:jc w:val="center"/>
                  <w:rPr>
                    <w:rFonts w:ascii="Arial" w:hAnsi="Arial" w:cs="Arial"/>
                    <w:sz w:val="44"/>
                    <w:szCs w:val="44"/>
                  </w:rPr>
                </w:pPr>
                <w:r w:rsidRPr="00F16B1B">
                  <w:rPr>
                    <w:rFonts w:ascii="Arial" w:hAnsi="Arial" w:cs="Arial"/>
                    <w:sz w:val="44"/>
                    <w:szCs w:val="44"/>
                  </w:rPr>
                  <w:sym w:font="Wingdings" w:char="F0A8"/>
                </w:r>
              </w:p>
            </w:tc>
          </w:sdtContent>
        </w:sdt>
        <w:permEnd w:id="335564388" w:displacedByCustomXml="prev"/>
        <w:permStart w:id="1332567585" w:edGrp="everyone" w:displacedByCustomXml="next"/>
        <w:sdt>
          <w:sdtPr>
            <w:rPr>
              <w:rFonts w:ascii="Arial" w:hAnsi="Arial" w:cs="Arial"/>
              <w:sz w:val="44"/>
              <w:szCs w:val="44"/>
            </w:rPr>
            <w:id w:val="-1663156627"/>
            <w14:checkbox>
              <w14:checked w14:val="0"/>
              <w14:checkedState w14:val="00FE" w14:font="Wingdings"/>
              <w14:uncheckedState w14:val="00A8" w14:font="Wingdings"/>
            </w14:checkbox>
          </w:sdtPr>
          <w:sdtContent>
            <w:tc>
              <w:tcPr>
                <w:tcW w:w="1273" w:type="dxa"/>
              </w:tcPr>
              <w:p w:rsidR="001A3F9A" w:rsidRPr="00F16B1B" w:rsidRDefault="001A3F9A" w:rsidP="00C709A7">
                <w:pPr>
                  <w:jc w:val="center"/>
                  <w:rPr>
                    <w:rFonts w:ascii="Arial" w:hAnsi="Arial" w:cs="Arial"/>
                    <w:sz w:val="44"/>
                    <w:szCs w:val="44"/>
                  </w:rPr>
                </w:pPr>
                <w:r w:rsidRPr="00F16B1B">
                  <w:rPr>
                    <w:rFonts w:ascii="Arial" w:hAnsi="Arial" w:cs="Arial"/>
                    <w:sz w:val="44"/>
                    <w:szCs w:val="44"/>
                  </w:rPr>
                  <w:sym w:font="Wingdings" w:char="F0A8"/>
                </w:r>
              </w:p>
            </w:tc>
          </w:sdtContent>
        </w:sdt>
        <w:permEnd w:id="1332567585" w:displacedByCustomXml="prev"/>
      </w:tr>
    </w:tbl>
    <w:tbl>
      <w:tblPr>
        <w:tblStyle w:val="TableGrid"/>
        <w:tblW w:w="0" w:type="auto"/>
        <w:tblLook w:val="04A0" w:firstRow="1" w:lastRow="0" w:firstColumn="1" w:lastColumn="0" w:noHBand="0" w:noVBand="1"/>
      </w:tblPr>
      <w:tblGrid>
        <w:gridCol w:w="9016"/>
      </w:tblGrid>
      <w:tr w:rsidR="001A3F9A" w:rsidRPr="00F16B1B" w:rsidTr="00C709A7">
        <w:tc>
          <w:tcPr>
            <w:tcW w:w="9016" w:type="dxa"/>
            <w:shd w:val="clear" w:color="auto" w:fill="D9D9D9" w:themeFill="background1" w:themeFillShade="D9"/>
          </w:tcPr>
          <w:p w:rsidR="001A3F9A" w:rsidRPr="00F16B1B" w:rsidRDefault="001A3F9A" w:rsidP="00C709A7">
            <w:pPr>
              <w:keepNext/>
              <w:rPr>
                <w:rFonts w:ascii="Arial" w:hAnsi="Arial" w:cs="Arial"/>
                <w:b/>
                <w:caps/>
                <w:szCs w:val="24"/>
              </w:rPr>
            </w:pPr>
            <w:r w:rsidRPr="00F16B1B">
              <w:rPr>
                <w:rFonts w:ascii="Arial" w:hAnsi="Arial" w:cs="Arial"/>
                <w:b/>
                <w:caps/>
                <w:szCs w:val="24"/>
              </w:rPr>
              <w:lastRenderedPageBreak/>
              <w:t>Assessor Comments</w:t>
            </w:r>
          </w:p>
        </w:tc>
      </w:tr>
      <w:tr w:rsidR="001A3F9A" w:rsidRPr="00F16B1B" w:rsidTr="00575E3E">
        <w:trPr>
          <w:trHeight w:val="13319"/>
        </w:trPr>
        <w:tc>
          <w:tcPr>
            <w:tcW w:w="9016" w:type="dxa"/>
          </w:tcPr>
          <w:p w:rsidR="001A3F9A" w:rsidRPr="00F16B1B" w:rsidRDefault="001A3F9A" w:rsidP="00C709A7">
            <w:pPr>
              <w:rPr>
                <w:rFonts w:ascii="Arial" w:hAnsi="Arial" w:cs="Arial"/>
                <w:szCs w:val="24"/>
              </w:rPr>
            </w:pPr>
            <w:permStart w:id="1756462517" w:edGrp="everyone"/>
            <w:permEnd w:id="1756462517"/>
          </w:p>
        </w:tc>
      </w:tr>
    </w:tbl>
    <w:p w:rsidR="00E542EA" w:rsidRPr="00575E3E" w:rsidRDefault="00E542EA" w:rsidP="00E542EA">
      <w:pPr>
        <w:jc w:val="left"/>
        <w:rPr>
          <w:rFonts w:ascii="Arial" w:hAnsi="Arial"/>
          <w:sz w:val="20"/>
        </w:rPr>
      </w:pPr>
    </w:p>
    <w:p w:rsidR="00E542EA" w:rsidRPr="00830749" w:rsidRDefault="00584092" w:rsidP="00E542EA">
      <w:pPr>
        <w:pStyle w:val="11CSTCPLQuestionBullet"/>
        <w:ind w:left="709" w:hanging="709"/>
      </w:pPr>
      <w:bookmarkStart w:id="1" w:name="_Ref428774552"/>
      <w:bookmarkEnd w:id="0"/>
      <w:r>
        <w:rPr>
          <w:bCs/>
        </w:rPr>
        <w:lastRenderedPageBreak/>
        <w:t xml:space="preserve">Identify the </w:t>
      </w:r>
      <w:r w:rsidRPr="00584092">
        <w:t xml:space="preserve">various types of building and construction contracts and </w:t>
      </w:r>
      <w:r>
        <w:t xml:space="preserve">explain </w:t>
      </w:r>
      <w:r w:rsidRPr="00584092">
        <w:t>when it</w:t>
      </w:r>
      <w:r w:rsidR="008B59B9">
        <w:t xml:space="preserve"> is</w:t>
      </w:r>
      <w:r w:rsidRPr="00584092">
        <w:t xml:space="preserve"> appropriate</w:t>
      </w:r>
      <w:r>
        <w:t xml:space="preserve"> to apply each type of contract.</w:t>
      </w:r>
      <w:bookmarkEnd w:id="1"/>
    </w:p>
    <w:p w:rsidR="00E542EA" w:rsidRPr="00830749" w:rsidRDefault="00E542EA" w:rsidP="00E542E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25F68" w:rsidRPr="00830749" w:rsidTr="00F25F68">
        <w:trPr>
          <w:trHeight w:val="13096"/>
        </w:trPr>
        <w:tc>
          <w:tcPr>
            <w:tcW w:w="1027" w:type="dxa"/>
            <w:tcBorders>
              <w:top w:val="nil"/>
              <w:left w:val="nil"/>
              <w:bottom w:val="nil"/>
              <w:right w:val="single" w:sz="4" w:space="0" w:color="auto"/>
            </w:tcBorders>
          </w:tcPr>
          <w:p w:rsidR="00F25F68" w:rsidRPr="001C4084" w:rsidRDefault="00F25F68" w:rsidP="00F25F68">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F25F68" w:rsidRDefault="00ED18A8" w:rsidP="001F5032">
            <w:pPr>
              <w:pStyle w:val="ListParagraph"/>
              <w:numPr>
                <w:ilvl w:val="0"/>
                <w:numId w:val="11"/>
              </w:numPr>
              <w:rPr>
                <w:rFonts w:ascii="Arial" w:hAnsi="Arial" w:cs="Arial"/>
                <w:sz w:val="22"/>
                <w:szCs w:val="22"/>
              </w:rPr>
            </w:pPr>
            <w:permStart w:id="638788450" w:edGrp="everyone"/>
            <w:r w:rsidRPr="00ED18A8">
              <w:rPr>
                <w:rFonts w:ascii="Arial" w:hAnsi="Arial" w:cs="Arial"/>
                <w:sz w:val="22"/>
                <w:szCs w:val="22"/>
              </w:rPr>
              <w:t>Australian Standard Contracts (AS2124 and AS4000)</w:t>
            </w:r>
          </w:p>
          <w:p w:rsidR="00715582" w:rsidRDefault="00715582" w:rsidP="00715582">
            <w:pPr>
              <w:rPr>
                <w:rFonts w:ascii="Arial" w:hAnsi="Arial" w:cs="Arial"/>
                <w:sz w:val="22"/>
                <w:szCs w:val="22"/>
              </w:rPr>
            </w:pPr>
          </w:p>
          <w:p w:rsidR="00715582" w:rsidRDefault="00715582" w:rsidP="00715582">
            <w:pPr>
              <w:rPr>
                <w:rFonts w:ascii="Arial" w:hAnsi="Arial" w:cs="Arial"/>
                <w:sz w:val="22"/>
                <w:szCs w:val="22"/>
              </w:rPr>
            </w:pPr>
            <w:r w:rsidRPr="00715582">
              <w:rPr>
                <w:rFonts w:ascii="Arial" w:hAnsi="Arial" w:cs="Arial"/>
                <w:sz w:val="22"/>
                <w:szCs w:val="22"/>
              </w:rPr>
              <w:t>AS2124 and AS4000 are designed for use on major building and engineering projects where a ‘superintendent’ is engaged to administer the contract who is an independent professional (or a firm of consultants) or an employee of the principal. The contract</w:t>
            </w:r>
            <w:r>
              <w:rPr>
                <w:rFonts w:ascii="Arial" w:hAnsi="Arial" w:cs="Arial"/>
                <w:sz w:val="22"/>
                <w:szCs w:val="22"/>
              </w:rPr>
              <w:t xml:space="preserve"> </w:t>
            </w:r>
            <w:r w:rsidRPr="00715582">
              <w:rPr>
                <w:rFonts w:ascii="Arial" w:hAnsi="Arial" w:cs="Arial"/>
                <w:sz w:val="22"/>
                <w:szCs w:val="22"/>
              </w:rPr>
              <w:t>price may be calculated as a lump sum or re-measurement (schedule of rates/bill of quantities) or a combination of these.</w:t>
            </w:r>
          </w:p>
          <w:p w:rsidR="00715582" w:rsidRPr="00715582" w:rsidRDefault="00715582" w:rsidP="00715582">
            <w:pPr>
              <w:rPr>
                <w:rFonts w:ascii="Arial" w:hAnsi="Arial" w:cs="Arial"/>
                <w:sz w:val="22"/>
                <w:szCs w:val="22"/>
              </w:rPr>
            </w:pPr>
          </w:p>
          <w:p w:rsidR="00ED18A8" w:rsidRDefault="00ED18A8" w:rsidP="001F5032">
            <w:pPr>
              <w:pStyle w:val="ListParagraph"/>
              <w:numPr>
                <w:ilvl w:val="0"/>
                <w:numId w:val="11"/>
              </w:numPr>
              <w:rPr>
                <w:rFonts w:ascii="Arial" w:hAnsi="Arial" w:cs="Arial"/>
                <w:sz w:val="22"/>
                <w:szCs w:val="22"/>
              </w:rPr>
            </w:pPr>
            <w:r>
              <w:rPr>
                <w:rFonts w:ascii="Arial" w:hAnsi="Arial" w:cs="Arial"/>
                <w:sz w:val="22"/>
                <w:szCs w:val="22"/>
              </w:rPr>
              <w:t>Construction Industry Contract (CIC)</w:t>
            </w:r>
          </w:p>
          <w:p w:rsidR="00715582" w:rsidRDefault="00715582" w:rsidP="00ED18A8">
            <w:pPr>
              <w:rPr>
                <w:rFonts w:ascii="Arial" w:hAnsi="Arial" w:cs="Arial"/>
                <w:sz w:val="22"/>
                <w:szCs w:val="22"/>
              </w:rPr>
            </w:pPr>
          </w:p>
          <w:p w:rsidR="00ED18A8" w:rsidRDefault="00715582" w:rsidP="00ED18A8">
            <w:pPr>
              <w:rPr>
                <w:rFonts w:ascii="Arial" w:hAnsi="Arial" w:cs="Arial"/>
                <w:sz w:val="22"/>
                <w:szCs w:val="22"/>
              </w:rPr>
            </w:pPr>
            <w:r w:rsidRPr="00715582">
              <w:rPr>
                <w:rFonts w:ascii="Arial" w:hAnsi="Arial" w:cs="Arial"/>
                <w:sz w:val="22"/>
                <w:szCs w:val="22"/>
              </w:rPr>
              <w:t>It is designed for use with an architect as the principal’s representative.</w:t>
            </w:r>
          </w:p>
          <w:p w:rsidR="00715582" w:rsidRPr="00ED18A8" w:rsidRDefault="00715582" w:rsidP="00ED18A8">
            <w:pPr>
              <w:rPr>
                <w:rFonts w:ascii="Arial" w:hAnsi="Arial" w:cs="Arial"/>
                <w:sz w:val="22"/>
                <w:szCs w:val="22"/>
              </w:rPr>
            </w:pPr>
          </w:p>
          <w:p w:rsidR="00ED18A8" w:rsidRDefault="00ED18A8" w:rsidP="001F5032">
            <w:pPr>
              <w:pStyle w:val="ListParagraph"/>
              <w:numPr>
                <w:ilvl w:val="0"/>
                <w:numId w:val="11"/>
              </w:numPr>
              <w:rPr>
                <w:rFonts w:ascii="Arial" w:hAnsi="Arial" w:cs="Arial"/>
                <w:sz w:val="22"/>
                <w:szCs w:val="22"/>
              </w:rPr>
            </w:pPr>
            <w:r>
              <w:rPr>
                <w:rFonts w:ascii="Arial" w:hAnsi="Arial" w:cs="Arial"/>
                <w:sz w:val="22"/>
                <w:szCs w:val="22"/>
              </w:rPr>
              <w:t>Contracts required/supplied by regulatory authorities</w:t>
            </w:r>
          </w:p>
          <w:p w:rsidR="00715582" w:rsidRPr="00ED18A8" w:rsidRDefault="00715582" w:rsidP="00ED18A8">
            <w:pPr>
              <w:rPr>
                <w:rFonts w:ascii="Arial" w:hAnsi="Arial" w:cs="Arial"/>
                <w:sz w:val="22"/>
                <w:szCs w:val="22"/>
              </w:rPr>
            </w:pPr>
            <w:r>
              <w:rPr>
                <w:rFonts w:ascii="Arial" w:hAnsi="Arial" w:cs="Arial"/>
                <w:sz w:val="22"/>
                <w:szCs w:val="22"/>
              </w:rPr>
              <w:t>&amp;</w:t>
            </w:r>
          </w:p>
          <w:p w:rsidR="00ED18A8" w:rsidRDefault="00ED18A8" w:rsidP="001F5032">
            <w:pPr>
              <w:pStyle w:val="ListParagraph"/>
              <w:numPr>
                <w:ilvl w:val="0"/>
                <w:numId w:val="11"/>
              </w:numPr>
              <w:rPr>
                <w:rFonts w:ascii="Arial" w:hAnsi="Arial" w:cs="Arial"/>
                <w:sz w:val="22"/>
                <w:szCs w:val="22"/>
              </w:rPr>
            </w:pPr>
            <w:r>
              <w:rPr>
                <w:rFonts w:ascii="Arial" w:hAnsi="Arial" w:cs="Arial"/>
                <w:sz w:val="22"/>
                <w:szCs w:val="22"/>
              </w:rPr>
              <w:t>Individual organisational contracts</w:t>
            </w:r>
          </w:p>
          <w:p w:rsidR="00ED18A8" w:rsidRDefault="00ED18A8" w:rsidP="00ED18A8">
            <w:pPr>
              <w:rPr>
                <w:rFonts w:ascii="Arial" w:hAnsi="Arial" w:cs="Arial"/>
                <w:sz w:val="22"/>
                <w:szCs w:val="22"/>
              </w:rPr>
            </w:pPr>
          </w:p>
          <w:p w:rsidR="00715582" w:rsidRPr="00715582" w:rsidRDefault="00715582" w:rsidP="00715582">
            <w:pPr>
              <w:rPr>
                <w:rFonts w:ascii="Arial" w:hAnsi="Arial" w:cs="Arial"/>
                <w:sz w:val="22"/>
                <w:szCs w:val="22"/>
              </w:rPr>
            </w:pPr>
            <w:r w:rsidRPr="00715582">
              <w:rPr>
                <w:rFonts w:ascii="Arial" w:hAnsi="Arial" w:cs="Arial"/>
                <w:sz w:val="22"/>
                <w:szCs w:val="22"/>
              </w:rPr>
              <w:t>Many public authorities and local government bodies have their own standard forms. Moreover, Master Builders Australia Ltd and its (State-based) member associations produce standard forms for various purposes.</w:t>
            </w:r>
          </w:p>
          <w:p w:rsidR="00715582" w:rsidRPr="00ED18A8" w:rsidRDefault="00715582" w:rsidP="00ED18A8">
            <w:pPr>
              <w:rPr>
                <w:rFonts w:ascii="Arial" w:hAnsi="Arial" w:cs="Arial"/>
                <w:sz w:val="22"/>
                <w:szCs w:val="22"/>
              </w:rPr>
            </w:pPr>
          </w:p>
          <w:p w:rsidR="00ED18A8" w:rsidRDefault="00ED18A8" w:rsidP="001F5032">
            <w:pPr>
              <w:pStyle w:val="ListParagraph"/>
              <w:numPr>
                <w:ilvl w:val="0"/>
                <w:numId w:val="11"/>
              </w:numPr>
              <w:rPr>
                <w:rFonts w:ascii="Arial" w:hAnsi="Arial" w:cs="Arial"/>
                <w:sz w:val="22"/>
                <w:szCs w:val="22"/>
              </w:rPr>
            </w:pPr>
            <w:r>
              <w:rPr>
                <w:rFonts w:ascii="Arial" w:hAnsi="Arial" w:cs="Arial"/>
                <w:sz w:val="22"/>
                <w:szCs w:val="22"/>
              </w:rPr>
              <w:t>Joint contacts committee (JCC) suite</w:t>
            </w:r>
          </w:p>
          <w:p w:rsidR="00ED18A8" w:rsidRDefault="00ED18A8" w:rsidP="00ED18A8">
            <w:pPr>
              <w:rPr>
                <w:rFonts w:ascii="Arial" w:hAnsi="Arial" w:cs="Arial"/>
                <w:sz w:val="22"/>
                <w:szCs w:val="22"/>
              </w:rPr>
            </w:pPr>
          </w:p>
          <w:p w:rsidR="00715582" w:rsidRPr="00715582" w:rsidRDefault="00715582" w:rsidP="00715582">
            <w:pPr>
              <w:rPr>
                <w:rFonts w:ascii="Arial" w:hAnsi="Arial" w:cs="Arial"/>
                <w:sz w:val="22"/>
                <w:szCs w:val="22"/>
              </w:rPr>
            </w:pPr>
            <w:r w:rsidRPr="00715582">
              <w:rPr>
                <w:rFonts w:ascii="Arial" w:hAnsi="Arial" w:cs="Arial"/>
                <w:sz w:val="22"/>
                <w:szCs w:val="22"/>
              </w:rPr>
              <w:t xml:space="preserve">The </w:t>
            </w:r>
            <w:r w:rsidRPr="00715582">
              <w:rPr>
                <w:rFonts w:ascii="Arial" w:hAnsi="Arial" w:cs="Arial"/>
                <w:i/>
                <w:iCs/>
                <w:sz w:val="22"/>
                <w:szCs w:val="22"/>
              </w:rPr>
              <w:t xml:space="preserve">JCC family of contracts </w:t>
            </w:r>
            <w:r w:rsidRPr="00715582">
              <w:rPr>
                <w:rFonts w:ascii="Arial" w:hAnsi="Arial" w:cs="Arial"/>
                <w:sz w:val="22"/>
                <w:szCs w:val="22"/>
              </w:rPr>
              <w:t>was first created by a Joint Contracts Committee (JCC) comprised of representatives from three organizations:</w:t>
            </w:r>
          </w:p>
          <w:p w:rsidR="00C709A7" w:rsidRPr="00715582" w:rsidRDefault="00C709A7" w:rsidP="001F5032">
            <w:pPr>
              <w:numPr>
                <w:ilvl w:val="1"/>
                <w:numId w:val="12"/>
              </w:numPr>
              <w:rPr>
                <w:rFonts w:ascii="Arial" w:hAnsi="Arial" w:cs="Arial"/>
                <w:sz w:val="22"/>
                <w:szCs w:val="22"/>
              </w:rPr>
            </w:pPr>
            <w:r w:rsidRPr="00715582">
              <w:rPr>
                <w:rFonts w:ascii="Arial" w:hAnsi="Arial" w:cs="Arial"/>
                <w:sz w:val="22"/>
                <w:szCs w:val="22"/>
              </w:rPr>
              <w:t xml:space="preserve">the Royal Australian Institute of Architects, </w:t>
            </w:r>
          </w:p>
          <w:p w:rsidR="00C709A7" w:rsidRPr="00715582" w:rsidRDefault="00C709A7" w:rsidP="001F5032">
            <w:pPr>
              <w:numPr>
                <w:ilvl w:val="1"/>
                <w:numId w:val="12"/>
              </w:numPr>
              <w:rPr>
                <w:rFonts w:ascii="Arial" w:hAnsi="Arial" w:cs="Arial"/>
                <w:sz w:val="22"/>
                <w:szCs w:val="22"/>
              </w:rPr>
            </w:pPr>
            <w:r w:rsidRPr="00715582">
              <w:rPr>
                <w:rFonts w:ascii="Arial" w:hAnsi="Arial" w:cs="Arial"/>
                <w:sz w:val="22"/>
                <w:szCs w:val="22"/>
              </w:rPr>
              <w:t xml:space="preserve">the Master Builders Federation of Australia </w:t>
            </w:r>
          </w:p>
          <w:p w:rsidR="00C709A7" w:rsidRPr="00715582" w:rsidRDefault="00C709A7" w:rsidP="001F5032">
            <w:pPr>
              <w:numPr>
                <w:ilvl w:val="1"/>
                <w:numId w:val="12"/>
              </w:numPr>
              <w:rPr>
                <w:rFonts w:ascii="Arial" w:hAnsi="Arial" w:cs="Arial"/>
                <w:sz w:val="22"/>
                <w:szCs w:val="22"/>
              </w:rPr>
            </w:pPr>
            <w:r w:rsidRPr="00715582">
              <w:rPr>
                <w:rFonts w:ascii="Arial" w:hAnsi="Arial" w:cs="Arial"/>
                <w:sz w:val="22"/>
                <w:szCs w:val="22"/>
              </w:rPr>
              <w:t xml:space="preserve">the Property Council of Australia (formerly BOMA - the Building Owners and Managers Association of Australia) </w:t>
            </w:r>
          </w:p>
          <w:p w:rsidR="00715582" w:rsidRDefault="00715582" w:rsidP="00715582">
            <w:pPr>
              <w:rPr>
                <w:rFonts w:ascii="Arial" w:hAnsi="Arial" w:cs="Arial"/>
                <w:sz w:val="22"/>
                <w:szCs w:val="22"/>
              </w:rPr>
            </w:pPr>
            <w:r w:rsidRPr="00715582">
              <w:rPr>
                <w:rFonts w:ascii="Arial" w:hAnsi="Arial" w:cs="Arial"/>
                <w:sz w:val="22"/>
                <w:szCs w:val="22"/>
              </w:rPr>
              <w:t>It originated from earlier contracts such as MBW1 in 1970 and E5b in 1970, even going back to an English contract – the RIBA.</w:t>
            </w:r>
          </w:p>
          <w:p w:rsidR="00715582" w:rsidRPr="00ED18A8" w:rsidRDefault="00715582" w:rsidP="00ED18A8">
            <w:pPr>
              <w:rPr>
                <w:rFonts w:ascii="Arial" w:hAnsi="Arial" w:cs="Arial"/>
                <w:sz w:val="22"/>
                <w:szCs w:val="22"/>
              </w:rPr>
            </w:pPr>
          </w:p>
          <w:p w:rsidR="00ED18A8" w:rsidRDefault="00ED18A8" w:rsidP="001F5032">
            <w:pPr>
              <w:pStyle w:val="ListParagraph"/>
              <w:numPr>
                <w:ilvl w:val="0"/>
                <w:numId w:val="11"/>
              </w:numPr>
              <w:rPr>
                <w:rFonts w:ascii="Arial" w:hAnsi="Arial" w:cs="Arial"/>
                <w:sz w:val="22"/>
                <w:szCs w:val="22"/>
              </w:rPr>
            </w:pPr>
            <w:r>
              <w:rPr>
                <w:rFonts w:ascii="Arial" w:hAnsi="Arial" w:cs="Arial"/>
                <w:sz w:val="22"/>
                <w:szCs w:val="22"/>
              </w:rPr>
              <w:t>MBA &amp; HIA Contracts</w:t>
            </w:r>
          </w:p>
          <w:p w:rsidR="00ED18A8" w:rsidRDefault="00ED18A8" w:rsidP="00ED18A8">
            <w:pPr>
              <w:rPr>
                <w:rFonts w:ascii="Arial" w:hAnsi="Arial" w:cs="Arial"/>
                <w:sz w:val="22"/>
                <w:szCs w:val="22"/>
              </w:rPr>
            </w:pPr>
          </w:p>
          <w:p w:rsidR="00715582" w:rsidRPr="00715582" w:rsidRDefault="00715582" w:rsidP="00715582">
            <w:pPr>
              <w:rPr>
                <w:rFonts w:ascii="Arial" w:hAnsi="Arial" w:cs="Arial"/>
                <w:sz w:val="22"/>
                <w:szCs w:val="22"/>
              </w:rPr>
            </w:pPr>
            <w:r w:rsidRPr="00715582">
              <w:rPr>
                <w:rFonts w:ascii="Arial" w:hAnsi="Arial" w:cs="Arial"/>
                <w:sz w:val="22"/>
                <w:szCs w:val="22"/>
              </w:rPr>
              <w:t>Industry contracts on the market include:</w:t>
            </w:r>
          </w:p>
          <w:p w:rsidR="00715582" w:rsidRPr="00715582" w:rsidRDefault="00715582" w:rsidP="00715582">
            <w:pPr>
              <w:rPr>
                <w:rFonts w:ascii="Arial" w:hAnsi="Arial" w:cs="Arial"/>
                <w:sz w:val="22"/>
                <w:szCs w:val="22"/>
              </w:rPr>
            </w:pPr>
            <w:r w:rsidRPr="00715582">
              <w:rPr>
                <w:rFonts w:ascii="Arial" w:hAnsi="Arial" w:cs="Arial"/>
                <w:sz w:val="22"/>
                <w:szCs w:val="22"/>
              </w:rPr>
              <w:t>Master Builders</w:t>
            </w:r>
          </w:p>
          <w:p w:rsidR="00715582" w:rsidRPr="00715582" w:rsidRDefault="00715582" w:rsidP="00715582">
            <w:pPr>
              <w:rPr>
                <w:rFonts w:ascii="Arial" w:hAnsi="Arial" w:cs="Arial"/>
                <w:sz w:val="22"/>
                <w:szCs w:val="22"/>
              </w:rPr>
            </w:pPr>
            <w:r w:rsidRPr="00715582">
              <w:rPr>
                <w:rFonts w:ascii="Arial" w:hAnsi="Arial" w:cs="Arial"/>
                <w:sz w:val="22"/>
                <w:szCs w:val="22"/>
                <w:lang w:val="en-US"/>
              </w:rPr>
              <w:t>QBCC</w:t>
            </w:r>
          </w:p>
          <w:p w:rsidR="00715582" w:rsidRPr="00715582" w:rsidRDefault="00715582" w:rsidP="00715582">
            <w:pPr>
              <w:rPr>
                <w:rFonts w:ascii="Arial" w:hAnsi="Arial" w:cs="Arial"/>
                <w:sz w:val="22"/>
                <w:szCs w:val="22"/>
              </w:rPr>
            </w:pPr>
            <w:r w:rsidRPr="00715582">
              <w:rPr>
                <w:rFonts w:ascii="Arial" w:hAnsi="Arial" w:cs="Arial"/>
                <w:sz w:val="22"/>
                <w:szCs w:val="22"/>
              </w:rPr>
              <w:t xml:space="preserve">HIA </w:t>
            </w:r>
          </w:p>
          <w:p w:rsidR="00715582" w:rsidRDefault="00715582" w:rsidP="00715582">
            <w:pPr>
              <w:rPr>
                <w:rFonts w:ascii="Arial" w:hAnsi="Arial" w:cs="Arial"/>
                <w:sz w:val="22"/>
                <w:szCs w:val="22"/>
              </w:rPr>
            </w:pPr>
            <w:r w:rsidRPr="00715582">
              <w:rPr>
                <w:rFonts w:ascii="Arial" w:hAnsi="Arial" w:cs="Arial"/>
                <w:sz w:val="22"/>
                <w:szCs w:val="22"/>
              </w:rPr>
              <w:t>ABIC Simple Works (for architects)</w:t>
            </w:r>
          </w:p>
          <w:p w:rsidR="00715582" w:rsidRDefault="00715582" w:rsidP="00715582">
            <w:pPr>
              <w:rPr>
                <w:rFonts w:ascii="Arial" w:hAnsi="Arial" w:cs="Arial"/>
                <w:sz w:val="22"/>
                <w:szCs w:val="22"/>
              </w:rPr>
            </w:pPr>
          </w:p>
          <w:p w:rsidR="00715582" w:rsidRPr="00715582" w:rsidRDefault="00715582" w:rsidP="00715582">
            <w:pPr>
              <w:rPr>
                <w:rFonts w:ascii="Arial" w:hAnsi="Arial" w:cs="Arial"/>
                <w:sz w:val="22"/>
                <w:szCs w:val="22"/>
              </w:rPr>
            </w:pPr>
            <w:r w:rsidRPr="00715582">
              <w:rPr>
                <w:rFonts w:ascii="Arial" w:hAnsi="Arial" w:cs="Arial"/>
                <w:sz w:val="22"/>
                <w:szCs w:val="22"/>
              </w:rPr>
              <w:t xml:space="preserve">The </w:t>
            </w:r>
            <w:r w:rsidRPr="00715582">
              <w:rPr>
                <w:rFonts w:ascii="Arial" w:hAnsi="Arial" w:cs="Arial"/>
                <w:b/>
                <w:bCs/>
                <w:sz w:val="22"/>
                <w:szCs w:val="22"/>
              </w:rPr>
              <w:t>Master Builders Residential Building Contract (RBC-1)</w:t>
            </w:r>
            <w:r w:rsidRPr="00715582">
              <w:rPr>
                <w:rFonts w:ascii="Arial" w:hAnsi="Arial" w:cs="Arial"/>
                <w:sz w:val="22"/>
                <w:szCs w:val="22"/>
              </w:rPr>
              <w:t xml:space="preserve"> is a contract that:</w:t>
            </w:r>
          </w:p>
          <w:p w:rsidR="00715582" w:rsidRPr="00715582" w:rsidRDefault="00715582" w:rsidP="001F5032">
            <w:pPr>
              <w:pStyle w:val="ListParagraph"/>
              <w:numPr>
                <w:ilvl w:val="0"/>
                <w:numId w:val="13"/>
              </w:numPr>
              <w:rPr>
                <w:rFonts w:ascii="Arial" w:hAnsi="Arial" w:cs="Arial"/>
                <w:sz w:val="22"/>
                <w:szCs w:val="22"/>
              </w:rPr>
            </w:pPr>
            <w:r w:rsidRPr="00715582">
              <w:rPr>
                <w:rFonts w:ascii="Arial" w:hAnsi="Arial" w:cs="Arial"/>
                <w:sz w:val="22"/>
                <w:szCs w:val="22"/>
              </w:rPr>
              <w:t>is between a builder contractor and a residential owner for an agreed lump sum amount</w:t>
            </w:r>
          </w:p>
          <w:p w:rsidR="00715582" w:rsidRPr="00715582" w:rsidRDefault="00715582" w:rsidP="001F5032">
            <w:pPr>
              <w:pStyle w:val="ListParagraph"/>
              <w:numPr>
                <w:ilvl w:val="0"/>
                <w:numId w:val="13"/>
              </w:numPr>
              <w:rPr>
                <w:rFonts w:ascii="Arial" w:hAnsi="Arial" w:cs="Arial"/>
                <w:sz w:val="22"/>
                <w:szCs w:val="22"/>
              </w:rPr>
            </w:pPr>
            <w:r w:rsidRPr="00715582">
              <w:rPr>
                <w:rFonts w:ascii="Arial" w:hAnsi="Arial" w:cs="Arial"/>
                <w:sz w:val="22"/>
                <w:szCs w:val="22"/>
              </w:rPr>
              <w:t>embodies the terms of the agreement between parties</w:t>
            </w:r>
          </w:p>
          <w:p w:rsidR="00715582" w:rsidRPr="00715582" w:rsidRDefault="00715582" w:rsidP="001F5032">
            <w:pPr>
              <w:pStyle w:val="ListParagraph"/>
              <w:numPr>
                <w:ilvl w:val="0"/>
                <w:numId w:val="13"/>
              </w:numPr>
              <w:rPr>
                <w:rFonts w:ascii="Arial" w:hAnsi="Arial" w:cs="Arial"/>
                <w:sz w:val="22"/>
                <w:szCs w:val="22"/>
              </w:rPr>
            </w:pPr>
            <w:r w:rsidRPr="00715582">
              <w:rPr>
                <w:rFonts w:ascii="Arial" w:hAnsi="Arial" w:cs="Arial"/>
                <w:sz w:val="22"/>
                <w:szCs w:val="22"/>
              </w:rPr>
              <w:t>is an easy-to-use industry standard document</w:t>
            </w:r>
          </w:p>
          <w:p w:rsidR="00715582" w:rsidRPr="00715582" w:rsidRDefault="00715582" w:rsidP="001F5032">
            <w:pPr>
              <w:pStyle w:val="ListParagraph"/>
              <w:numPr>
                <w:ilvl w:val="0"/>
                <w:numId w:val="13"/>
              </w:numPr>
              <w:rPr>
                <w:rFonts w:ascii="Arial" w:hAnsi="Arial" w:cs="Arial"/>
                <w:sz w:val="22"/>
                <w:szCs w:val="22"/>
              </w:rPr>
            </w:pPr>
            <w:r w:rsidRPr="00715582">
              <w:rPr>
                <w:rFonts w:ascii="Arial" w:hAnsi="Arial" w:cs="Arial"/>
                <w:sz w:val="22"/>
                <w:szCs w:val="22"/>
              </w:rPr>
              <w:t>incorporates various terms and conditions</w:t>
            </w:r>
          </w:p>
          <w:p w:rsidR="00715582" w:rsidRPr="00715582" w:rsidRDefault="00715582" w:rsidP="001F5032">
            <w:pPr>
              <w:pStyle w:val="ListParagraph"/>
              <w:numPr>
                <w:ilvl w:val="0"/>
                <w:numId w:val="13"/>
              </w:numPr>
              <w:rPr>
                <w:rFonts w:ascii="Arial" w:hAnsi="Arial" w:cs="Arial"/>
                <w:sz w:val="22"/>
                <w:szCs w:val="22"/>
              </w:rPr>
            </w:pPr>
            <w:r w:rsidRPr="00715582">
              <w:rPr>
                <w:rFonts w:ascii="Arial" w:hAnsi="Arial" w:cs="Arial"/>
                <w:sz w:val="22"/>
                <w:szCs w:val="22"/>
              </w:rPr>
              <w:t>complies with legislation</w:t>
            </w:r>
          </w:p>
          <w:p w:rsidR="00715582" w:rsidRPr="00715582" w:rsidRDefault="00715582" w:rsidP="001F5032">
            <w:pPr>
              <w:pStyle w:val="ListParagraph"/>
              <w:numPr>
                <w:ilvl w:val="0"/>
                <w:numId w:val="13"/>
              </w:numPr>
              <w:rPr>
                <w:rFonts w:ascii="Arial" w:hAnsi="Arial" w:cs="Arial"/>
                <w:sz w:val="22"/>
                <w:szCs w:val="22"/>
              </w:rPr>
            </w:pPr>
            <w:r w:rsidRPr="00715582">
              <w:rPr>
                <w:rFonts w:ascii="Arial" w:hAnsi="Arial" w:cs="Arial"/>
                <w:sz w:val="22"/>
                <w:szCs w:val="22"/>
              </w:rPr>
              <w:t>Is formatted so it is easy to use, allowing for easy referencing to other RBC–1 schedules and clauses</w:t>
            </w:r>
          </w:p>
          <w:p w:rsidR="00715582" w:rsidRPr="00715582" w:rsidRDefault="00715582" w:rsidP="00715582">
            <w:pPr>
              <w:rPr>
                <w:rFonts w:ascii="Arial" w:hAnsi="Arial" w:cs="Arial"/>
                <w:sz w:val="22"/>
                <w:szCs w:val="22"/>
              </w:rPr>
            </w:pPr>
          </w:p>
          <w:p w:rsidR="00715582" w:rsidRPr="00ED18A8" w:rsidRDefault="00715582" w:rsidP="00ED18A8">
            <w:pPr>
              <w:rPr>
                <w:rFonts w:ascii="Arial" w:hAnsi="Arial" w:cs="Arial"/>
                <w:sz w:val="22"/>
                <w:szCs w:val="22"/>
              </w:rPr>
            </w:pPr>
          </w:p>
          <w:p w:rsidR="00ED18A8" w:rsidRDefault="00ED18A8" w:rsidP="001F5032">
            <w:pPr>
              <w:pStyle w:val="ListParagraph"/>
              <w:numPr>
                <w:ilvl w:val="0"/>
                <w:numId w:val="11"/>
              </w:numPr>
              <w:rPr>
                <w:rFonts w:ascii="Arial" w:hAnsi="Arial" w:cs="Arial"/>
                <w:sz w:val="22"/>
                <w:szCs w:val="22"/>
              </w:rPr>
            </w:pPr>
            <w:r>
              <w:rPr>
                <w:rFonts w:ascii="Arial" w:hAnsi="Arial" w:cs="Arial"/>
                <w:sz w:val="22"/>
                <w:szCs w:val="22"/>
              </w:rPr>
              <w:t>Simple Building Works</w:t>
            </w:r>
          </w:p>
          <w:p w:rsidR="00ED18A8" w:rsidRDefault="00ED18A8" w:rsidP="00ED18A8">
            <w:pPr>
              <w:rPr>
                <w:rFonts w:ascii="Arial" w:hAnsi="Arial" w:cs="Arial"/>
                <w:sz w:val="22"/>
                <w:szCs w:val="22"/>
              </w:rPr>
            </w:pPr>
          </w:p>
          <w:p w:rsidR="00715582" w:rsidRPr="00715582" w:rsidRDefault="00715582" w:rsidP="00715582">
            <w:pPr>
              <w:rPr>
                <w:rFonts w:ascii="Arial" w:hAnsi="Arial" w:cs="Arial"/>
                <w:sz w:val="22"/>
                <w:szCs w:val="22"/>
              </w:rPr>
            </w:pPr>
            <w:r w:rsidRPr="00715582">
              <w:rPr>
                <w:rFonts w:ascii="Arial" w:hAnsi="Arial" w:cs="Arial"/>
                <w:sz w:val="22"/>
                <w:szCs w:val="22"/>
              </w:rPr>
              <w:t>This form of contract is used for building works that are not complex in nature.</w:t>
            </w:r>
          </w:p>
          <w:p w:rsidR="00715582" w:rsidRPr="00715582" w:rsidRDefault="00715582" w:rsidP="00715582">
            <w:pPr>
              <w:rPr>
                <w:rFonts w:ascii="Arial" w:hAnsi="Arial" w:cs="Arial"/>
                <w:sz w:val="22"/>
                <w:szCs w:val="22"/>
              </w:rPr>
            </w:pPr>
            <w:r w:rsidRPr="00715582">
              <w:rPr>
                <w:rFonts w:ascii="Arial" w:hAnsi="Arial" w:cs="Arial"/>
                <w:b/>
                <w:bCs/>
                <w:sz w:val="22"/>
                <w:szCs w:val="22"/>
              </w:rPr>
              <w:t xml:space="preserve">Variations: </w:t>
            </w:r>
            <w:r w:rsidRPr="00715582">
              <w:rPr>
                <w:rFonts w:ascii="Arial" w:hAnsi="Arial" w:cs="Arial"/>
                <w:sz w:val="22"/>
                <w:szCs w:val="22"/>
              </w:rPr>
              <w:t>Variations are valued in accordance with rates and prices nominated in a schedule, and these amounts should be inclusive of all profit, overheads, etc. Where the variation results in an addition the percentage rate nominated in the Appendix is added to the variation total.</w:t>
            </w:r>
          </w:p>
          <w:p w:rsidR="00715582" w:rsidRPr="00715582" w:rsidRDefault="00715582" w:rsidP="00715582">
            <w:pPr>
              <w:rPr>
                <w:rFonts w:ascii="Arial" w:hAnsi="Arial" w:cs="Arial"/>
                <w:sz w:val="22"/>
                <w:szCs w:val="22"/>
              </w:rPr>
            </w:pPr>
            <w:r w:rsidRPr="00715582">
              <w:rPr>
                <w:rFonts w:ascii="Arial" w:hAnsi="Arial" w:cs="Arial"/>
                <w:b/>
                <w:bCs/>
                <w:sz w:val="22"/>
                <w:szCs w:val="22"/>
              </w:rPr>
              <w:t xml:space="preserve">Failure To Pay: </w:t>
            </w:r>
            <w:r w:rsidRPr="00715582">
              <w:rPr>
                <w:rFonts w:ascii="Arial" w:hAnsi="Arial" w:cs="Arial"/>
                <w:sz w:val="22"/>
                <w:szCs w:val="22"/>
              </w:rPr>
              <w:t>The rate of interest is stated in the Appendix.</w:t>
            </w:r>
          </w:p>
          <w:p w:rsidR="00715582" w:rsidRPr="00715582" w:rsidRDefault="00715582" w:rsidP="00715582">
            <w:pPr>
              <w:rPr>
                <w:rFonts w:ascii="Arial" w:hAnsi="Arial" w:cs="Arial"/>
                <w:sz w:val="22"/>
                <w:szCs w:val="22"/>
              </w:rPr>
            </w:pPr>
            <w:r w:rsidRPr="00715582">
              <w:rPr>
                <w:rFonts w:ascii="Arial" w:hAnsi="Arial" w:cs="Arial"/>
                <w:b/>
                <w:bCs/>
                <w:sz w:val="22"/>
                <w:szCs w:val="22"/>
              </w:rPr>
              <w:t xml:space="preserve">Reimbursement as a result of a delay in the progress of the works: </w:t>
            </w:r>
            <w:r w:rsidRPr="00715582">
              <w:rPr>
                <w:rFonts w:ascii="Arial" w:hAnsi="Arial" w:cs="Arial"/>
                <w:sz w:val="22"/>
                <w:szCs w:val="22"/>
              </w:rPr>
              <w:t>Reimbursement is allowable only for certain causes of delay and for example inclement weather, although a cause for time extension, is not a cause with attracts time extension costs</w:t>
            </w:r>
          </w:p>
          <w:p w:rsidR="00715582" w:rsidRPr="00ED18A8" w:rsidRDefault="00715582" w:rsidP="00ED18A8">
            <w:pPr>
              <w:rPr>
                <w:rFonts w:ascii="Arial" w:hAnsi="Arial" w:cs="Arial"/>
                <w:sz w:val="22"/>
                <w:szCs w:val="22"/>
              </w:rPr>
            </w:pPr>
          </w:p>
          <w:p w:rsidR="00F25F68" w:rsidRDefault="00F25F68" w:rsidP="00F25F68">
            <w:pPr>
              <w:rPr>
                <w:rFonts w:ascii="Arial" w:hAnsi="Arial" w:cs="Arial"/>
                <w:sz w:val="22"/>
                <w:szCs w:val="22"/>
              </w:rPr>
            </w:pPr>
          </w:p>
          <w:permEnd w:id="638788450"/>
          <w:p w:rsidR="00F25F68" w:rsidRPr="001C4084" w:rsidRDefault="00F25F68" w:rsidP="00F25F68">
            <w:pPr>
              <w:rPr>
                <w:rFonts w:ascii="Arial" w:hAnsi="Arial" w:cs="Arial"/>
                <w:sz w:val="22"/>
                <w:szCs w:val="22"/>
              </w:rPr>
            </w:pPr>
          </w:p>
        </w:tc>
        <w:permStart w:id="1348362398" w:edGrp="everyone" w:displacedByCustomXml="next"/>
        <w:sdt>
          <w:sdtPr>
            <w:rPr>
              <w:rFonts w:ascii="Arial" w:hAnsi="Arial" w:cs="Arial"/>
              <w:sz w:val="44"/>
              <w:szCs w:val="44"/>
            </w:rPr>
            <w:id w:val="-1300557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F25F68" w:rsidRPr="00F16B1B" w:rsidRDefault="00F25F68" w:rsidP="00F25F68">
                <w:pPr>
                  <w:keepNext/>
                  <w:ind w:left="993" w:hanging="993"/>
                </w:pPr>
                <w:r w:rsidRPr="00F16B1B">
                  <w:rPr>
                    <w:rFonts w:ascii="Arial" w:hAnsi="Arial" w:cs="Arial"/>
                    <w:sz w:val="44"/>
                    <w:szCs w:val="44"/>
                  </w:rPr>
                  <w:sym w:font="Wingdings" w:char="F0A8"/>
                </w:r>
              </w:p>
            </w:tc>
          </w:sdtContent>
        </w:sdt>
        <w:permEnd w:id="1348362398" w:displacedByCustomXml="prev"/>
      </w:tr>
    </w:tbl>
    <w:p w:rsidR="00584092" w:rsidRPr="00584092" w:rsidRDefault="00584092" w:rsidP="0058409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25F68" w:rsidRPr="00584092" w:rsidTr="00F25F68">
        <w:trPr>
          <w:trHeight w:val="13096"/>
        </w:trPr>
        <w:tc>
          <w:tcPr>
            <w:tcW w:w="1027" w:type="dxa"/>
            <w:tcBorders>
              <w:top w:val="nil"/>
              <w:left w:val="nil"/>
              <w:bottom w:val="nil"/>
              <w:right w:val="single" w:sz="4" w:space="0" w:color="auto"/>
            </w:tcBorders>
          </w:tcPr>
          <w:p w:rsidR="00F25F68" w:rsidRPr="00584092" w:rsidRDefault="00F25F68" w:rsidP="00F25F68">
            <w:pPr>
              <w:rPr>
                <w:rFonts w:ascii="Arial" w:hAnsi="Arial" w:cs="Arial"/>
                <w:b/>
                <w:sz w:val="22"/>
                <w:szCs w:val="22"/>
              </w:rPr>
            </w:pPr>
            <w:r w:rsidRPr="00584092">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rsidR="00F25F68" w:rsidRPr="00584092" w:rsidRDefault="00F25F68" w:rsidP="00F25F68">
            <w:pPr>
              <w:rPr>
                <w:rFonts w:ascii="Arial" w:hAnsi="Arial" w:cs="Arial"/>
                <w:sz w:val="22"/>
                <w:szCs w:val="22"/>
              </w:rPr>
            </w:pPr>
            <w:permStart w:id="1127503999" w:edGrp="everyone"/>
            <w:permEnd w:id="1127503999"/>
          </w:p>
        </w:tc>
        <w:permStart w:id="1258452047" w:edGrp="everyone" w:displacedByCustomXml="next"/>
        <w:sdt>
          <w:sdtPr>
            <w:rPr>
              <w:rFonts w:ascii="Arial" w:hAnsi="Arial" w:cs="Arial"/>
              <w:sz w:val="44"/>
              <w:szCs w:val="44"/>
            </w:rPr>
            <w:id w:val="6762317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F25F68" w:rsidRPr="00F16B1B" w:rsidRDefault="00F25F68" w:rsidP="00F25F68">
                <w:pPr>
                  <w:keepNext/>
                  <w:ind w:left="993" w:hanging="993"/>
                </w:pPr>
                <w:r w:rsidRPr="00F16B1B">
                  <w:rPr>
                    <w:rFonts w:ascii="Arial" w:hAnsi="Arial" w:cs="Arial"/>
                    <w:sz w:val="44"/>
                    <w:szCs w:val="44"/>
                  </w:rPr>
                  <w:sym w:font="Wingdings" w:char="F0A8"/>
                </w:r>
              </w:p>
            </w:tc>
          </w:sdtContent>
        </w:sdt>
        <w:permEnd w:id="1258452047" w:displacedByCustomXml="prev"/>
      </w:tr>
    </w:tbl>
    <w:p w:rsidR="00584092" w:rsidRPr="00584092" w:rsidRDefault="00584092" w:rsidP="00584092">
      <w:pPr>
        <w:rPr>
          <w:rFonts w:ascii="Arial" w:hAnsi="Arial" w:cs="Arial"/>
          <w:sz w:val="22"/>
          <w:szCs w:val="22"/>
        </w:rPr>
      </w:pPr>
    </w:p>
    <w:p w:rsidR="00584092" w:rsidRDefault="00584092" w:rsidP="00E542EA">
      <w:pPr>
        <w:rPr>
          <w:rFonts w:ascii="Arial" w:hAnsi="Arial" w:cs="Arial"/>
          <w:sz w:val="22"/>
          <w:szCs w:val="22"/>
        </w:rPr>
      </w:pPr>
    </w:p>
    <w:p w:rsidR="00C02534" w:rsidRPr="00C02534" w:rsidRDefault="009B49D2" w:rsidP="00584092">
      <w:pPr>
        <w:pStyle w:val="11CSTCPLQuestionBullet"/>
        <w:ind w:left="709" w:hanging="709"/>
      </w:pPr>
      <w:bookmarkStart w:id="2" w:name="_Ref428776117"/>
      <w:bookmarkStart w:id="3" w:name="_Ref428775589"/>
      <w:r w:rsidRPr="009B49D2">
        <w:rPr>
          <w:bCs/>
        </w:rPr>
        <w:lastRenderedPageBreak/>
        <w:t xml:space="preserve">Use the drawings you completed in the assessment for </w:t>
      </w:r>
      <w:r w:rsidRPr="009B49D2">
        <w:rPr>
          <w:bCs/>
          <w:i/>
        </w:rPr>
        <w:t>CPCCBC4014A</w:t>
      </w:r>
      <w:r w:rsidRPr="009B49D2">
        <w:rPr>
          <w:bCs/>
        </w:rPr>
        <w:t xml:space="preserve"> </w:t>
      </w:r>
      <w:r>
        <w:rPr>
          <w:bCs/>
        </w:rPr>
        <w:t>(</w:t>
      </w:r>
      <w:r w:rsidRPr="009B49D2">
        <w:rPr>
          <w:bCs/>
        </w:rPr>
        <w:t>from the floor plan below</w:t>
      </w:r>
      <w:r>
        <w:rPr>
          <w:bCs/>
        </w:rPr>
        <w:t>) and the listed task requirements to</w:t>
      </w:r>
      <w:r w:rsidRPr="009B49D2">
        <w:rPr>
          <w:bCs/>
        </w:rPr>
        <w:t xml:space="preserve"> prepare the new dwelling contract documentation</w:t>
      </w:r>
      <w:r>
        <w:rPr>
          <w:bCs/>
        </w:rPr>
        <w:t xml:space="preserve"> for the client’s signature.</w:t>
      </w:r>
      <w:bookmarkEnd w:id="2"/>
      <w:r>
        <w:rPr>
          <w:bCs/>
        </w:rPr>
        <w:t xml:space="preserve"> </w:t>
      </w:r>
      <w:bookmarkEnd w:id="3"/>
    </w:p>
    <w:p w:rsidR="00C02534" w:rsidRDefault="00C02534" w:rsidP="00C02534">
      <w:pPr>
        <w:pStyle w:val="11CSTCPLQuestionBullet"/>
        <w:numPr>
          <w:ilvl w:val="0"/>
          <w:numId w:val="0"/>
        </w:numPr>
      </w:pPr>
    </w:p>
    <w:p w:rsidR="009B49D2" w:rsidRDefault="009B49D2" w:rsidP="00C02534">
      <w:pPr>
        <w:pStyle w:val="11CSTCPLQuestionBullet"/>
        <w:numPr>
          <w:ilvl w:val="0"/>
          <w:numId w:val="0"/>
        </w:numPr>
      </w:pPr>
      <w:r w:rsidRPr="007A37CD">
        <w:rPr>
          <w:noProof/>
          <w:lang w:eastAsia="en-AU"/>
        </w:rPr>
        <w:drawing>
          <wp:inline distT="0" distB="0" distL="0" distR="0" wp14:anchorId="129F9CDA" wp14:editId="10511AC9">
            <wp:extent cx="4175034" cy="5626730"/>
            <wp:effectExtent l="0" t="1905" r="0" b="0"/>
            <wp:docPr id="71" name="Picture 71" descr="http://img.newhousing.com.au/floorplan-for-the-pearl-103202-2x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img.newhousing.com.au/floorplan-for-the-pearl-103202-2xP.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rot="5400000">
                      <a:off x="0" y="0"/>
                      <a:ext cx="4183000" cy="5637466"/>
                    </a:xfrm>
                    <a:prstGeom prst="rect">
                      <a:avLst/>
                    </a:prstGeom>
                    <a:noFill/>
                    <a:ln>
                      <a:noFill/>
                    </a:ln>
                  </pic:spPr>
                </pic:pic>
              </a:graphicData>
            </a:graphic>
          </wp:inline>
        </w:drawing>
      </w:r>
    </w:p>
    <w:p w:rsidR="00C02534" w:rsidRDefault="00C02534" w:rsidP="00C02534">
      <w:pPr>
        <w:pStyle w:val="11CSTCPLQuestionBullet"/>
        <w:numPr>
          <w:ilvl w:val="0"/>
          <w:numId w:val="0"/>
        </w:numPr>
        <w:rPr>
          <w:b w:val="0"/>
        </w:rPr>
      </w:pPr>
      <w:r>
        <w:rPr>
          <w:b w:val="0"/>
          <w:noProof/>
          <w:lang w:eastAsia="en-AU"/>
        </w:rPr>
        <mc:AlternateContent>
          <mc:Choice Requires="wps">
            <w:drawing>
              <wp:inline distT="0" distB="0" distL="0" distR="0" wp14:anchorId="127D3E5B" wp14:editId="69CDD869">
                <wp:extent cx="5743575" cy="3343275"/>
                <wp:effectExtent l="0" t="0" r="28575" b="28575"/>
                <wp:docPr id="72" name="Text Box 72"/>
                <wp:cNvGraphicFramePr/>
                <a:graphic xmlns:a="http://schemas.openxmlformats.org/drawingml/2006/main">
                  <a:graphicData uri="http://schemas.microsoft.com/office/word/2010/wordprocessingShape">
                    <wps:wsp>
                      <wps:cNvSpPr txBox="1"/>
                      <wps:spPr>
                        <a:xfrm>
                          <a:off x="0" y="0"/>
                          <a:ext cx="5743575" cy="33432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191424" w:rsidRPr="00C02534" w:rsidRDefault="00191424" w:rsidP="00C02534">
                            <w:pPr>
                              <w:jc w:val="center"/>
                              <w:rPr>
                                <w:b/>
                                <w:sz w:val="22"/>
                                <w:szCs w:val="22"/>
                              </w:rPr>
                            </w:pPr>
                            <w:r w:rsidRPr="00C02534">
                              <w:rPr>
                                <w:b/>
                                <w:sz w:val="22"/>
                                <w:szCs w:val="22"/>
                              </w:rPr>
                              <w:t>TASK REQUIREMENTS</w:t>
                            </w:r>
                          </w:p>
                          <w:p w:rsidR="00191424" w:rsidRPr="00C02534" w:rsidRDefault="00191424" w:rsidP="00C02534">
                            <w:pPr>
                              <w:jc w:val="left"/>
                              <w:rPr>
                                <w:sz w:val="22"/>
                                <w:szCs w:val="22"/>
                              </w:rPr>
                            </w:pPr>
                          </w:p>
                          <w:p w:rsidR="00191424" w:rsidRDefault="00191424" w:rsidP="00C02534">
                            <w:pPr>
                              <w:jc w:val="left"/>
                            </w:pPr>
                            <w:r w:rsidRPr="00C02534">
                              <w:rPr>
                                <w:bCs/>
                                <w:sz w:val="22"/>
                                <w:szCs w:val="22"/>
                              </w:rPr>
                              <w:t xml:space="preserve">You are to download the contract documents from the Queensland Building and Construction Commission (QBCC) website at: </w:t>
                            </w:r>
                            <w:hyperlink r:id="rId11" w:history="1">
                              <w:r w:rsidRPr="00954AE2">
                                <w:rPr>
                                  <w:rStyle w:val="Hyperlink"/>
                                </w:rPr>
                                <w:t>http://www.qbcc.qld.gov.au/sites/default/files/QBCC_New_Home_Construction_Contract.pdf</w:t>
                              </w:r>
                            </w:hyperlink>
                          </w:p>
                          <w:p w:rsidR="00191424" w:rsidRPr="00C02534" w:rsidRDefault="00191424" w:rsidP="00C02534">
                            <w:pPr>
                              <w:jc w:val="left"/>
                              <w:rPr>
                                <w:sz w:val="22"/>
                                <w:szCs w:val="22"/>
                              </w:rPr>
                            </w:pPr>
                          </w:p>
                          <w:p w:rsidR="00191424" w:rsidRPr="00C02534" w:rsidRDefault="00191424" w:rsidP="00C02534">
                            <w:pPr>
                              <w:jc w:val="left"/>
                              <w:rPr>
                                <w:bCs/>
                                <w:sz w:val="22"/>
                                <w:szCs w:val="22"/>
                              </w:rPr>
                            </w:pPr>
                            <w:r w:rsidRPr="00C02534">
                              <w:rPr>
                                <w:bCs/>
                                <w:sz w:val="22"/>
                                <w:szCs w:val="22"/>
                              </w:rPr>
                              <w:t xml:space="preserve">Your should: </w:t>
                            </w:r>
                          </w:p>
                          <w:p w:rsidR="00191424" w:rsidRPr="00C02534" w:rsidRDefault="00191424" w:rsidP="005B62EA">
                            <w:pPr>
                              <w:numPr>
                                <w:ilvl w:val="0"/>
                                <w:numId w:val="22"/>
                              </w:numPr>
                              <w:ind w:left="567"/>
                              <w:jc w:val="left"/>
                              <w:rPr>
                                <w:sz w:val="22"/>
                                <w:szCs w:val="22"/>
                              </w:rPr>
                            </w:pPr>
                            <w:r w:rsidRPr="00C02534">
                              <w:rPr>
                                <w:sz w:val="22"/>
                                <w:szCs w:val="22"/>
                              </w:rPr>
                              <w:t xml:space="preserve">Analyse the various types of building and construction contracts you will need and then apply the appropriate application of each type of contract;  </w:t>
                            </w:r>
                          </w:p>
                          <w:p w:rsidR="00191424" w:rsidRPr="00C02534" w:rsidRDefault="00191424" w:rsidP="005B62EA">
                            <w:pPr>
                              <w:numPr>
                                <w:ilvl w:val="0"/>
                                <w:numId w:val="22"/>
                              </w:numPr>
                              <w:ind w:left="567"/>
                              <w:jc w:val="left"/>
                              <w:rPr>
                                <w:sz w:val="22"/>
                                <w:szCs w:val="22"/>
                              </w:rPr>
                            </w:pPr>
                            <w:r w:rsidRPr="00C02534">
                              <w:rPr>
                                <w:sz w:val="22"/>
                                <w:szCs w:val="22"/>
                              </w:rPr>
                              <w:t xml:space="preserve">Identify and apply legislative requirements relating to building and construction contracts. </w:t>
                            </w:r>
                          </w:p>
                          <w:p w:rsidR="00191424" w:rsidRPr="00C02534" w:rsidRDefault="00191424" w:rsidP="005B62EA">
                            <w:pPr>
                              <w:numPr>
                                <w:ilvl w:val="0"/>
                                <w:numId w:val="22"/>
                              </w:numPr>
                              <w:ind w:left="567"/>
                              <w:jc w:val="left"/>
                              <w:rPr>
                                <w:sz w:val="22"/>
                                <w:szCs w:val="22"/>
                              </w:rPr>
                            </w:pPr>
                            <w:r w:rsidRPr="00C02534">
                              <w:rPr>
                                <w:sz w:val="22"/>
                                <w:szCs w:val="22"/>
                              </w:rPr>
                              <w:t xml:space="preserve">Identify and apply essential terms and elements of a valid contract; </w:t>
                            </w:r>
                          </w:p>
                          <w:p w:rsidR="00191424" w:rsidRPr="00C02534" w:rsidRDefault="00191424" w:rsidP="005B62EA">
                            <w:pPr>
                              <w:numPr>
                                <w:ilvl w:val="0"/>
                                <w:numId w:val="22"/>
                              </w:numPr>
                              <w:ind w:left="567"/>
                              <w:jc w:val="left"/>
                              <w:rPr>
                                <w:sz w:val="22"/>
                                <w:szCs w:val="22"/>
                              </w:rPr>
                            </w:pPr>
                            <w:r w:rsidRPr="00C02534">
                              <w:rPr>
                                <w:sz w:val="22"/>
                                <w:szCs w:val="22"/>
                              </w:rPr>
                              <w:t xml:space="preserve">Analyse the importance of identifying an intention to create legal relations; </w:t>
                            </w:r>
                          </w:p>
                          <w:p w:rsidR="00191424" w:rsidRPr="00C02534" w:rsidRDefault="00191424" w:rsidP="005B62EA">
                            <w:pPr>
                              <w:numPr>
                                <w:ilvl w:val="0"/>
                                <w:numId w:val="22"/>
                              </w:numPr>
                              <w:ind w:left="567"/>
                              <w:jc w:val="left"/>
                              <w:rPr>
                                <w:sz w:val="22"/>
                                <w:szCs w:val="22"/>
                              </w:rPr>
                            </w:pPr>
                            <w:r w:rsidRPr="00C02534">
                              <w:rPr>
                                <w:sz w:val="22"/>
                                <w:szCs w:val="22"/>
                              </w:rPr>
                              <w:t xml:space="preserve">Identify and analyse rights and liabilities of parties under a contract; </w:t>
                            </w:r>
                          </w:p>
                          <w:p w:rsidR="00191424" w:rsidRPr="00C02534" w:rsidRDefault="00191424" w:rsidP="005B62EA">
                            <w:pPr>
                              <w:numPr>
                                <w:ilvl w:val="0"/>
                                <w:numId w:val="22"/>
                              </w:numPr>
                              <w:ind w:left="567"/>
                              <w:jc w:val="left"/>
                              <w:rPr>
                                <w:sz w:val="22"/>
                                <w:szCs w:val="22"/>
                              </w:rPr>
                            </w:pPr>
                            <w:r w:rsidRPr="00C02534">
                              <w:rPr>
                                <w:sz w:val="22"/>
                                <w:szCs w:val="22"/>
                              </w:rPr>
                              <w:t xml:space="preserve">Identify and apply common building contract terms and procedures;  </w:t>
                            </w:r>
                          </w:p>
                          <w:p w:rsidR="00191424" w:rsidRPr="00C02534" w:rsidRDefault="00191424" w:rsidP="005B62EA">
                            <w:pPr>
                              <w:numPr>
                                <w:ilvl w:val="0"/>
                                <w:numId w:val="22"/>
                              </w:numPr>
                              <w:ind w:left="567"/>
                              <w:jc w:val="left"/>
                              <w:rPr>
                                <w:sz w:val="22"/>
                                <w:szCs w:val="22"/>
                              </w:rPr>
                            </w:pPr>
                            <w:r w:rsidRPr="00C02534">
                              <w:rPr>
                                <w:sz w:val="22"/>
                                <w:szCs w:val="22"/>
                              </w:rPr>
                              <w:t xml:space="preserve">Identify and analyse circumstances that bring about a breach of contract; </w:t>
                            </w:r>
                          </w:p>
                          <w:p w:rsidR="00191424" w:rsidRPr="00C02534" w:rsidRDefault="00191424" w:rsidP="005B62EA">
                            <w:pPr>
                              <w:numPr>
                                <w:ilvl w:val="0"/>
                                <w:numId w:val="22"/>
                              </w:numPr>
                              <w:ind w:left="567"/>
                              <w:jc w:val="left"/>
                              <w:rPr>
                                <w:sz w:val="22"/>
                                <w:szCs w:val="22"/>
                              </w:rPr>
                            </w:pPr>
                            <w:r w:rsidRPr="00C02534">
                              <w:rPr>
                                <w:sz w:val="22"/>
                                <w:szCs w:val="22"/>
                              </w:rPr>
                              <w:t xml:space="preserve">Accurately select the contract, appropriate for the type of construction; </w:t>
                            </w:r>
                          </w:p>
                          <w:p w:rsidR="00191424" w:rsidRPr="00C02534" w:rsidRDefault="00191424" w:rsidP="005B62EA">
                            <w:pPr>
                              <w:numPr>
                                <w:ilvl w:val="0"/>
                                <w:numId w:val="22"/>
                              </w:numPr>
                              <w:ind w:left="567"/>
                              <w:jc w:val="left"/>
                              <w:rPr>
                                <w:sz w:val="22"/>
                                <w:szCs w:val="22"/>
                              </w:rPr>
                            </w:pPr>
                            <w:r w:rsidRPr="00C02534">
                              <w:rPr>
                                <w:sz w:val="22"/>
                                <w:szCs w:val="22"/>
                              </w:rPr>
                              <w:t xml:space="preserve">Accurately identify and prepare the range of documents collectively make up a contract;  </w:t>
                            </w:r>
                          </w:p>
                          <w:p w:rsidR="00191424" w:rsidRPr="00C02534" w:rsidRDefault="00191424" w:rsidP="005B62EA">
                            <w:pPr>
                              <w:numPr>
                                <w:ilvl w:val="0"/>
                                <w:numId w:val="22"/>
                              </w:numPr>
                              <w:ind w:left="567"/>
                              <w:jc w:val="left"/>
                              <w:rPr>
                                <w:sz w:val="22"/>
                                <w:szCs w:val="22"/>
                              </w:rPr>
                            </w:pPr>
                            <w:r w:rsidRPr="00C02534">
                              <w:rPr>
                                <w:sz w:val="22"/>
                                <w:szCs w:val="22"/>
                              </w:rPr>
                              <w:t xml:space="preserve">Accurately identify and apply requirements associated with an offer and acceptance of a contract; </w:t>
                            </w:r>
                          </w:p>
                          <w:p w:rsidR="00191424" w:rsidRPr="00C02534" w:rsidRDefault="00191424" w:rsidP="005B62EA">
                            <w:pPr>
                              <w:numPr>
                                <w:ilvl w:val="0"/>
                                <w:numId w:val="22"/>
                              </w:numPr>
                              <w:ind w:left="567"/>
                              <w:jc w:val="left"/>
                              <w:rPr>
                                <w:bCs/>
                                <w:sz w:val="22"/>
                                <w:szCs w:val="22"/>
                              </w:rPr>
                            </w:pPr>
                            <w:r w:rsidRPr="00C02534">
                              <w:rPr>
                                <w:sz w:val="22"/>
                                <w:szCs w:val="22"/>
                              </w:rPr>
                              <w:t xml:space="preserve">Confirm the capacity of the parties to form a binding agreement in the form of a contract; and  </w:t>
                            </w:r>
                          </w:p>
                          <w:p w:rsidR="00191424" w:rsidRPr="00C02534" w:rsidRDefault="00191424" w:rsidP="005B62EA">
                            <w:pPr>
                              <w:numPr>
                                <w:ilvl w:val="0"/>
                                <w:numId w:val="22"/>
                              </w:numPr>
                              <w:ind w:left="567"/>
                              <w:jc w:val="left"/>
                              <w:rPr>
                                <w:bCs/>
                                <w:sz w:val="22"/>
                                <w:szCs w:val="22"/>
                              </w:rPr>
                            </w:pPr>
                            <w:r w:rsidRPr="00C02534">
                              <w:rPr>
                                <w:sz w:val="22"/>
                                <w:szCs w:val="22"/>
                              </w:rPr>
                              <w:t>Identify and apply factors associated with the parties' consenting to a contract.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type w14:anchorId="127D3E5B" id="_x0000_t202" coordsize="21600,21600" o:spt="202" path="m,l,21600r21600,l21600,xe">
                <v:stroke joinstyle="miter"/>
                <v:path gradientshapeok="t" o:connecttype="rect"/>
              </v:shapetype>
              <v:shape id="Text Box 72" o:spid="_x0000_s1026" type="#_x0000_t202" style="width:452.25pt;height:263.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" fillcolor="white [3201]" strokeweight=".5pt">
                <v:textbox>
                  <w:txbxContent>
                    <w:p w:rsidR="00191424" w:rsidRPr="00C02534" w:rsidRDefault="00191424" w:rsidP="00C02534">
                      <w:pPr>
                        <w:jc w:val="center"/>
                        <w:rPr>
                          <w:b/>
                          <w:sz w:val="22"/>
                          <w:szCs w:val="22"/>
                        </w:rPr>
                      </w:pPr>
                      <w:r w:rsidRPr="00C02534">
                        <w:rPr>
                          <w:b/>
                          <w:sz w:val="22"/>
                          <w:szCs w:val="22"/>
                        </w:rPr>
                        <w:t>TASK REQUIREMENTS</w:t>
                      </w:r>
                    </w:p>
                    <w:p w:rsidR="00191424" w:rsidRPr="00C02534" w:rsidRDefault="00191424" w:rsidP="00C02534">
                      <w:pPr>
                        <w:jc w:val="left"/>
                        <w:rPr>
                          <w:sz w:val="22"/>
                          <w:szCs w:val="22"/>
                        </w:rPr>
                      </w:pPr>
                    </w:p>
                    <w:p w:rsidR="00191424" w:rsidRDefault="00191424" w:rsidP="00C02534">
                      <w:pPr>
                        <w:jc w:val="left"/>
                      </w:pPr>
                      <w:r w:rsidRPr="00C02534">
                        <w:rPr>
                          <w:bCs/>
                          <w:sz w:val="22"/>
                          <w:szCs w:val="22"/>
                        </w:rPr>
                        <w:t xml:space="preserve">You are to download the contract documents from the Queensland Building and Construction Commission (QBCC) website at: </w:t>
                      </w:r>
                      <w:hyperlink r:id="rId12" w:history="1">
                        <w:r w:rsidRPr="00954AE2">
                          <w:rPr>
                            <w:rStyle w:val="Hyperlink"/>
                          </w:rPr>
                          <w:t>http://www.qbcc.qld.gov.au/sites/default/files/QBCC_New_Home_Construction_Contract.pdf</w:t>
                        </w:r>
                      </w:hyperlink>
                    </w:p>
                    <w:p w:rsidR="00191424" w:rsidRPr="00C02534" w:rsidRDefault="00191424" w:rsidP="00C02534">
                      <w:pPr>
                        <w:jc w:val="left"/>
                        <w:rPr>
                          <w:sz w:val="22"/>
                          <w:szCs w:val="22"/>
                        </w:rPr>
                      </w:pPr>
                    </w:p>
                    <w:p w:rsidR="00191424" w:rsidRPr="00C02534" w:rsidRDefault="00191424" w:rsidP="00C02534">
                      <w:pPr>
                        <w:jc w:val="left"/>
                        <w:rPr>
                          <w:bCs/>
                          <w:sz w:val="22"/>
                          <w:szCs w:val="22"/>
                        </w:rPr>
                      </w:pPr>
                      <w:r w:rsidRPr="00C02534">
                        <w:rPr>
                          <w:bCs/>
                          <w:sz w:val="22"/>
                          <w:szCs w:val="22"/>
                        </w:rPr>
                        <w:t xml:space="preserve">Your should: </w:t>
                      </w:r>
                    </w:p>
                    <w:p w:rsidR="00191424" w:rsidRPr="00C02534" w:rsidRDefault="00191424" w:rsidP="005B62EA">
                      <w:pPr>
                        <w:numPr>
                          <w:ilvl w:val="0"/>
                          <w:numId w:val="22"/>
                        </w:numPr>
                        <w:ind w:left="567"/>
                        <w:jc w:val="left"/>
                        <w:rPr>
                          <w:sz w:val="22"/>
                          <w:szCs w:val="22"/>
                        </w:rPr>
                      </w:pPr>
                      <w:r w:rsidRPr="00C02534">
                        <w:rPr>
                          <w:sz w:val="22"/>
                          <w:szCs w:val="22"/>
                        </w:rPr>
                        <w:t xml:space="preserve">Analyse the various types of building and construction contracts you will need and then apply the appropriate application of each type of contract;  </w:t>
                      </w:r>
                    </w:p>
                    <w:p w:rsidR="00191424" w:rsidRPr="00C02534" w:rsidRDefault="00191424" w:rsidP="005B62EA">
                      <w:pPr>
                        <w:numPr>
                          <w:ilvl w:val="0"/>
                          <w:numId w:val="22"/>
                        </w:numPr>
                        <w:ind w:left="567"/>
                        <w:jc w:val="left"/>
                        <w:rPr>
                          <w:sz w:val="22"/>
                          <w:szCs w:val="22"/>
                        </w:rPr>
                      </w:pPr>
                      <w:r w:rsidRPr="00C02534">
                        <w:rPr>
                          <w:sz w:val="22"/>
                          <w:szCs w:val="22"/>
                        </w:rPr>
                        <w:t xml:space="preserve">Identify and apply legislative requirements relating to building and construction contracts. </w:t>
                      </w:r>
                    </w:p>
                    <w:p w:rsidR="00191424" w:rsidRPr="00C02534" w:rsidRDefault="00191424" w:rsidP="005B62EA">
                      <w:pPr>
                        <w:numPr>
                          <w:ilvl w:val="0"/>
                          <w:numId w:val="22"/>
                        </w:numPr>
                        <w:ind w:left="567"/>
                        <w:jc w:val="left"/>
                        <w:rPr>
                          <w:sz w:val="22"/>
                          <w:szCs w:val="22"/>
                        </w:rPr>
                      </w:pPr>
                      <w:r w:rsidRPr="00C02534">
                        <w:rPr>
                          <w:sz w:val="22"/>
                          <w:szCs w:val="22"/>
                        </w:rPr>
                        <w:t xml:space="preserve">Identify and apply essential terms and elements of a valid contract; </w:t>
                      </w:r>
                    </w:p>
                    <w:p w:rsidR="00191424" w:rsidRPr="00C02534" w:rsidRDefault="00191424" w:rsidP="005B62EA">
                      <w:pPr>
                        <w:numPr>
                          <w:ilvl w:val="0"/>
                          <w:numId w:val="22"/>
                        </w:numPr>
                        <w:ind w:left="567"/>
                        <w:jc w:val="left"/>
                        <w:rPr>
                          <w:sz w:val="22"/>
                          <w:szCs w:val="22"/>
                        </w:rPr>
                      </w:pPr>
                      <w:r w:rsidRPr="00C02534">
                        <w:rPr>
                          <w:sz w:val="22"/>
                          <w:szCs w:val="22"/>
                        </w:rPr>
                        <w:t xml:space="preserve">Analyse the importance of identifying an intention to create legal relations; </w:t>
                      </w:r>
                    </w:p>
                    <w:p w:rsidR="00191424" w:rsidRPr="00C02534" w:rsidRDefault="00191424" w:rsidP="005B62EA">
                      <w:pPr>
                        <w:numPr>
                          <w:ilvl w:val="0"/>
                          <w:numId w:val="22"/>
                        </w:numPr>
                        <w:ind w:left="567"/>
                        <w:jc w:val="left"/>
                        <w:rPr>
                          <w:sz w:val="22"/>
                          <w:szCs w:val="22"/>
                        </w:rPr>
                      </w:pPr>
                      <w:r w:rsidRPr="00C02534">
                        <w:rPr>
                          <w:sz w:val="22"/>
                          <w:szCs w:val="22"/>
                        </w:rPr>
                        <w:t xml:space="preserve">Identify and analyse rights and liabilities of parties under a contract; </w:t>
                      </w:r>
                    </w:p>
                    <w:p w:rsidR="00191424" w:rsidRPr="00C02534" w:rsidRDefault="00191424" w:rsidP="005B62EA">
                      <w:pPr>
                        <w:numPr>
                          <w:ilvl w:val="0"/>
                          <w:numId w:val="22"/>
                        </w:numPr>
                        <w:ind w:left="567"/>
                        <w:jc w:val="left"/>
                        <w:rPr>
                          <w:sz w:val="22"/>
                          <w:szCs w:val="22"/>
                        </w:rPr>
                      </w:pPr>
                      <w:r w:rsidRPr="00C02534">
                        <w:rPr>
                          <w:sz w:val="22"/>
                          <w:szCs w:val="22"/>
                        </w:rPr>
                        <w:t xml:space="preserve">Identify and apply common building contract terms and procedures;  </w:t>
                      </w:r>
                    </w:p>
                    <w:p w:rsidR="00191424" w:rsidRPr="00C02534" w:rsidRDefault="00191424" w:rsidP="005B62EA">
                      <w:pPr>
                        <w:numPr>
                          <w:ilvl w:val="0"/>
                          <w:numId w:val="22"/>
                        </w:numPr>
                        <w:ind w:left="567"/>
                        <w:jc w:val="left"/>
                        <w:rPr>
                          <w:sz w:val="22"/>
                          <w:szCs w:val="22"/>
                        </w:rPr>
                      </w:pPr>
                      <w:r w:rsidRPr="00C02534">
                        <w:rPr>
                          <w:sz w:val="22"/>
                          <w:szCs w:val="22"/>
                        </w:rPr>
                        <w:t xml:space="preserve">Identify and analyse circumstances that bring about a breach of contract; </w:t>
                      </w:r>
                    </w:p>
                    <w:p w:rsidR="00191424" w:rsidRPr="00C02534" w:rsidRDefault="00191424" w:rsidP="005B62EA">
                      <w:pPr>
                        <w:numPr>
                          <w:ilvl w:val="0"/>
                          <w:numId w:val="22"/>
                        </w:numPr>
                        <w:ind w:left="567"/>
                        <w:jc w:val="left"/>
                        <w:rPr>
                          <w:sz w:val="22"/>
                          <w:szCs w:val="22"/>
                        </w:rPr>
                      </w:pPr>
                      <w:r w:rsidRPr="00C02534">
                        <w:rPr>
                          <w:sz w:val="22"/>
                          <w:szCs w:val="22"/>
                        </w:rPr>
                        <w:t xml:space="preserve">Accurately select the contract, appropriate for the type of construction; </w:t>
                      </w:r>
                    </w:p>
                    <w:p w:rsidR="00191424" w:rsidRPr="00C02534" w:rsidRDefault="00191424" w:rsidP="005B62EA">
                      <w:pPr>
                        <w:numPr>
                          <w:ilvl w:val="0"/>
                          <w:numId w:val="22"/>
                        </w:numPr>
                        <w:ind w:left="567"/>
                        <w:jc w:val="left"/>
                        <w:rPr>
                          <w:sz w:val="22"/>
                          <w:szCs w:val="22"/>
                        </w:rPr>
                      </w:pPr>
                      <w:r w:rsidRPr="00C02534">
                        <w:rPr>
                          <w:sz w:val="22"/>
                          <w:szCs w:val="22"/>
                        </w:rPr>
                        <w:t xml:space="preserve">Accurately identify and prepare the range of documents collectively make up a contract;  </w:t>
                      </w:r>
                    </w:p>
                    <w:p w:rsidR="00191424" w:rsidRPr="00C02534" w:rsidRDefault="00191424" w:rsidP="005B62EA">
                      <w:pPr>
                        <w:numPr>
                          <w:ilvl w:val="0"/>
                          <w:numId w:val="22"/>
                        </w:numPr>
                        <w:ind w:left="567"/>
                        <w:jc w:val="left"/>
                        <w:rPr>
                          <w:sz w:val="22"/>
                          <w:szCs w:val="22"/>
                        </w:rPr>
                      </w:pPr>
                      <w:r w:rsidRPr="00C02534">
                        <w:rPr>
                          <w:sz w:val="22"/>
                          <w:szCs w:val="22"/>
                        </w:rPr>
                        <w:t xml:space="preserve">Accurately identify and apply requirements associated with an offer and acceptance of a contract; </w:t>
                      </w:r>
                    </w:p>
                    <w:p w:rsidR="00191424" w:rsidRPr="00C02534" w:rsidRDefault="00191424" w:rsidP="005B62EA">
                      <w:pPr>
                        <w:numPr>
                          <w:ilvl w:val="0"/>
                          <w:numId w:val="22"/>
                        </w:numPr>
                        <w:ind w:left="567"/>
                        <w:jc w:val="left"/>
                        <w:rPr>
                          <w:bCs/>
                          <w:sz w:val="22"/>
                          <w:szCs w:val="22"/>
                        </w:rPr>
                      </w:pPr>
                      <w:r w:rsidRPr="00C02534">
                        <w:rPr>
                          <w:sz w:val="22"/>
                          <w:szCs w:val="22"/>
                        </w:rPr>
                        <w:t xml:space="preserve">Confirm the capacity of the parties to form a binding agreement in the form of a contract; and  </w:t>
                      </w:r>
                    </w:p>
                    <w:p w:rsidR="00191424" w:rsidRPr="00C02534" w:rsidRDefault="00191424" w:rsidP="005B62EA">
                      <w:pPr>
                        <w:numPr>
                          <w:ilvl w:val="0"/>
                          <w:numId w:val="22"/>
                        </w:numPr>
                        <w:ind w:left="567"/>
                        <w:jc w:val="left"/>
                        <w:rPr>
                          <w:bCs/>
                          <w:sz w:val="22"/>
                          <w:szCs w:val="22"/>
                        </w:rPr>
                      </w:pPr>
                      <w:r w:rsidRPr="00C02534">
                        <w:rPr>
                          <w:sz w:val="22"/>
                          <w:szCs w:val="22"/>
                        </w:rPr>
                        <w:t>Identify and apply factors associated with the parties' consenting to a contract.</w:t>
                      </w:r>
                    </w:p>
                  </w:txbxContent>
                </v:textbox>
                <w10:anchorlock/>
              </v:shape>
            </w:pict>
          </mc:Fallback>
        </mc:AlternateContent>
      </w:r>
    </w:p>
    <w:p w:rsidR="00C02534" w:rsidRPr="00C02534" w:rsidRDefault="00C02534" w:rsidP="00C02534">
      <w:pPr>
        <w:pStyle w:val="11CSTCPLQuestionBullet"/>
        <w:numPr>
          <w:ilvl w:val="0"/>
          <w:numId w:val="0"/>
        </w:numPr>
        <w:rPr>
          <w:b w:val="0"/>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25F68" w:rsidRPr="00830749" w:rsidTr="00584092">
        <w:tc>
          <w:tcPr>
            <w:tcW w:w="1027" w:type="dxa"/>
            <w:tcBorders>
              <w:top w:val="nil"/>
              <w:left w:val="nil"/>
              <w:bottom w:val="nil"/>
              <w:right w:val="nil"/>
            </w:tcBorders>
          </w:tcPr>
          <w:p w:rsidR="00F25F68" w:rsidRPr="001C4084" w:rsidRDefault="00F25F68" w:rsidP="00F25F68">
            <w:pPr>
              <w:rPr>
                <w:rFonts w:ascii="Arial" w:hAnsi="Arial" w:cs="Arial"/>
                <w:b/>
                <w:sz w:val="22"/>
                <w:szCs w:val="22"/>
              </w:rPr>
            </w:pPr>
            <w:r w:rsidRPr="001C4084">
              <w:rPr>
                <w:rFonts w:ascii="Arial" w:hAnsi="Arial" w:cs="Arial"/>
                <w:b/>
                <w:sz w:val="22"/>
                <w:szCs w:val="22"/>
              </w:rPr>
              <w:t>Answer</w:t>
            </w:r>
          </w:p>
        </w:tc>
        <w:tc>
          <w:tcPr>
            <w:tcW w:w="7478" w:type="dxa"/>
            <w:tcBorders>
              <w:top w:val="nil"/>
              <w:left w:val="nil"/>
              <w:bottom w:val="nil"/>
              <w:right w:val="nil"/>
            </w:tcBorders>
          </w:tcPr>
          <w:p w:rsidR="00F25F68" w:rsidRPr="001C4084" w:rsidRDefault="00F25F68" w:rsidP="00F25F68">
            <w:pPr>
              <w:rPr>
                <w:rFonts w:ascii="Arial" w:hAnsi="Arial" w:cs="Arial"/>
                <w:sz w:val="22"/>
                <w:szCs w:val="22"/>
              </w:rPr>
            </w:pPr>
          </w:p>
        </w:tc>
        <w:permStart w:id="2049117884" w:edGrp="everyone" w:displacedByCustomXml="next"/>
        <w:sdt>
          <w:sdtPr>
            <w:rPr>
              <w:rFonts w:ascii="Arial" w:hAnsi="Arial" w:cs="Arial"/>
              <w:sz w:val="44"/>
              <w:szCs w:val="44"/>
            </w:rPr>
            <w:id w:val="1111631715"/>
            <w14:checkbox>
              <w14:checked w14:val="0"/>
              <w14:checkedState w14:val="00FE" w14:font="Wingdings"/>
              <w14:uncheckedState w14:val="00A8" w14:font="Wingdings"/>
            </w14:checkbox>
          </w:sdtPr>
          <w:sdtContent>
            <w:tc>
              <w:tcPr>
                <w:tcW w:w="567" w:type="dxa"/>
                <w:tcBorders>
                  <w:top w:val="nil"/>
                  <w:left w:val="nil"/>
                  <w:bottom w:val="nil"/>
                  <w:right w:val="nil"/>
                </w:tcBorders>
              </w:tcPr>
              <w:p w:rsidR="00F25F68" w:rsidRPr="00F16B1B" w:rsidRDefault="00F25F68" w:rsidP="00F25F68">
                <w:pPr>
                  <w:keepNext/>
                  <w:ind w:left="993" w:hanging="993"/>
                </w:pPr>
                <w:r w:rsidRPr="00F16B1B">
                  <w:rPr>
                    <w:rFonts w:ascii="Arial" w:hAnsi="Arial" w:cs="Arial"/>
                    <w:sz w:val="44"/>
                    <w:szCs w:val="44"/>
                  </w:rPr>
                  <w:sym w:font="Wingdings" w:char="F0A8"/>
                </w:r>
              </w:p>
            </w:tc>
          </w:sdtContent>
        </w:sdt>
        <w:permEnd w:id="2049117884" w:displacedByCustomXml="prev"/>
      </w:tr>
    </w:tbl>
    <w:p w:rsidR="00584092" w:rsidRDefault="00584092" w:rsidP="00584092">
      <w:pPr>
        <w:rPr>
          <w:rFonts w:ascii="Arial" w:hAnsi="Arial" w:cs="Arial"/>
          <w:sz w:val="22"/>
          <w:szCs w:val="22"/>
        </w:rPr>
      </w:pPr>
    </w:p>
    <w:p w:rsidR="00584092" w:rsidRPr="00830749" w:rsidRDefault="00C02534" w:rsidP="00584092">
      <w:pPr>
        <w:pStyle w:val="11CSTCPLQuestionBullet"/>
        <w:ind w:left="709" w:hanging="709"/>
      </w:pPr>
      <w:bookmarkStart w:id="4" w:name="_Ref428776477"/>
      <w:r w:rsidRPr="00C02534">
        <w:t>How should you handle any customer complaint?</w:t>
      </w:r>
      <w:bookmarkEnd w:id="4"/>
    </w:p>
    <w:p w:rsidR="00584092" w:rsidRPr="00830749" w:rsidRDefault="00584092" w:rsidP="0058409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25F68" w:rsidRPr="00830749" w:rsidTr="00CC79E9">
        <w:trPr>
          <w:trHeight w:val="6293"/>
        </w:trPr>
        <w:tc>
          <w:tcPr>
            <w:tcW w:w="1027" w:type="dxa"/>
            <w:tcBorders>
              <w:top w:val="nil"/>
              <w:left w:val="nil"/>
              <w:bottom w:val="nil"/>
              <w:right w:val="single" w:sz="4" w:space="0" w:color="auto"/>
            </w:tcBorders>
          </w:tcPr>
          <w:p w:rsidR="00F25F68" w:rsidRPr="001C4084" w:rsidRDefault="00F25F68" w:rsidP="00F25F68">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F25F68" w:rsidRDefault="005B37D5" w:rsidP="00F25F68">
            <w:pPr>
              <w:rPr>
                <w:rFonts w:ascii="Arial" w:hAnsi="Arial" w:cs="Arial"/>
                <w:sz w:val="22"/>
                <w:szCs w:val="22"/>
              </w:rPr>
            </w:pPr>
            <w:permStart w:id="1482906955" w:edGrp="everyone"/>
            <w:r>
              <w:rPr>
                <w:rFonts w:ascii="Arial" w:hAnsi="Arial" w:cs="Arial"/>
                <w:sz w:val="22"/>
                <w:szCs w:val="22"/>
              </w:rPr>
              <w:t>Deal with complaints immediately</w:t>
            </w:r>
          </w:p>
          <w:p w:rsidR="00F25F68" w:rsidRDefault="005B37D5" w:rsidP="00F25F68">
            <w:pPr>
              <w:rPr>
                <w:rFonts w:ascii="Arial" w:hAnsi="Arial" w:cs="Arial"/>
                <w:sz w:val="22"/>
                <w:szCs w:val="22"/>
              </w:rPr>
            </w:pPr>
            <w:r>
              <w:rPr>
                <w:rFonts w:ascii="Arial" w:hAnsi="Arial" w:cs="Arial"/>
                <w:sz w:val="22"/>
                <w:szCs w:val="22"/>
              </w:rPr>
              <w:t>Stay calm</w:t>
            </w:r>
          </w:p>
          <w:p w:rsidR="00F25F68" w:rsidRDefault="005B37D5" w:rsidP="00F25F68">
            <w:pPr>
              <w:rPr>
                <w:rFonts w:ascii="Arial" w:hAnsi="Arial" w:cs="Arial"/>
                <w:sz w:val="22"/>
                <w:szCs w:val="22"/>
              </w:rPr>
            </w:pPr>
            <w:r>
              <w:rPr>
                <w:rFonts w:ascii="Arial" w:hAnsi="Arial" w:cs="Arial"/>
                <w:sz w:val="22"/>
                <w:szCs w:val="22"/>
              </w:rPr>
              <w:t>Identify the problem</w:t>
            </w:r>
          </w:p>
          <w:p w:rsidR="00F25F68" w:rsidRDefault="005B37D5" w:rsidP="00F25F68">
            <w:pPr>
              <w:rPr>
                <w:rFonts w:ascii="Arial" w:hAnsi="Arial" w:cs="Arial"/>
                <w:sz w:val="22"/>
                <w:szCs w:val="22"/>
              </w:rPr>
            </w:pPr>
            <w:r>
              <w:rPr>
                <w:rFonts w:ascii="Arial" w:hAnsi="Arial" w:cs="Arial"/>
                <w:sz w:val="22"/>
                <w:szCs w:val="22"/>
              </w:rPr>
              <w:t>Arrange for a second opinion</w:t>
            </w:r>
          </w:p>
          <w:p w:rsidR="005B37D5" w:rsidRDefault="005B37D5" w:rsidP="00F25F68">
            <w:pPr>
              <w:rPr>
                <w:rFonts w:ascii="Arial" w:hAnsi="Arial" w:cs="Arial"/>
                <w:sz w:val="22"/>
                <w:szCs w:val="22"/>
              </w:rPr>
            </w:pPr>
            <w:r>
              <w:rPr>
                <w:rFonts w:ascii="Arial" w:hAnsi="Arial" w:cs="Arial"/>
                <w:sz w:val="22"/>
                <w:szCs w:val="22"/>
              </w:rPr>
              <w:t>Keep records</w:t>
            </w:r>
          </w:p>
          <w:p w:rsidR="005B37D5" w:rsidRDefault="005B37D5" w:rsidP="00F25F68">
            <w:pPr>
              <w:rPr>
                <w:rFonts w:ascii="Arial" w:hAnsi="Arial" w:cs="Arial"/>
                <w:sz w:val="22"/>
                <w:szCs w:val="22"/>
              </w:rPr>
            </w:pPr>
            <w:r>
              <w:rPr>
                <w:rFonts w:ascii="Arial" w:hAnsi="Arial" w:cs="Arial"/>
                <w:sz w:val="22"/>
                <w:szCs w:val="22"/>
              </w:rPr>
              <w:t>Fix the problem</w:t>
            </w:r>
          </w:p>
          <w:permEnd w:id="1482906955"/>
          <w:p w:rsidR="00F25F68" w:rsidRPr="001C4084" w:rsidRDefault="00F25F68" w:rsidP="00F25F68">
            <w:pPr>
              <w:rPr>
                <w:rFonts w:ascii="Arial" w:hAnsi="Arial" w:cs="Arial"/>
                <w:sz w:val="22"/>
                <w:szCs w:val="22"/>
              </w:rPr>
            </w:pPr>
          </w:p>
        </w:tc>
        <w:permStart w:id="416954308" w:edGrp="everyone" w:displacedByCustomXml="next"/>
        <w:sdt>
          <w:sdtPr>
            <w:rPr>
              <w:rFonts w:ascii="Arial" w:hAnsi="Arial" w:cs="Arial"/>
              <w:sz w:val="44"/>
              <w:szCs w:val="44"/>
            </w:rPr>
            <w:id w:val="178808743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F25F68" w:rsidRPr="00F16B1B" w:rsidRDefault="00F25F68" w:rsidP="00F25F68">
                <w:pPr>
                  <w:keepNext/>
                  <w:ind w:left="993" w:hanging="993"/>
                </w:pPr>
                <w:r w:rsidRPr="00F16B1B">
                  <w:rPr>
                    <w:rFonts w:ascii="Arial" w:hAnsi="Arial" w:cs="Arial"/>
                    <w:sz w:val="44"/>
                    <w:szCs w:val="44"/>
                  </w:rPr>
                  <w:sym w:font="Wingdings" w:char="F0A8"/>
                </w:r>
              </w:p>
            </w:tc>
          </w:sdtContent>
        </w:sdt>
        <w:permEnd w:id="416954308" w:displacedByCustomXml="prev"/>
      </w:tr>
    </w:tbl>
    <w:p w:rsidR="00584092" w:rsidRDefault="00584092" w:rsidP="00584092">
      <w:pPr>
        <w:rPr>
          <w:rFonts w:ascii="Arial" w:hAnsi="Arial" w:cs="Arial"/>
          <w:sz w:val="22"/>
          <w:szCs w:val="22"/>
        </w:rPr>
      </w:pPr>
    </w:p>
    <w:p w:rsidR="00584092" w:rsidRDefault="00584092" w:rsidP="00584092">
      <w:pPr>
        <w:rPr>
          <w:rFonts w:ascii="Arial" w:hAnsi="Arial" w:cs="Arial"/>
          <w:sz w:val="22"/>
          <w:szCs w:val="22"/>
        </w:rPr>
      </w:pPr>
    </w:p>
    <w:p w:rsidR="00584092" w:rsidRPr="00830749" w:rsidRDefault="00C02534" w:rsidP="00584092">
      <w:pPr>
        <w:pStyle w:val="11CSTCPLQuestionBullet"/>
        <w:ind w:left="709" w:hanging="709"/>
      </w:pPr>
      <w:bookmarkStart w:id="5" w:name="_Ref428776673"/>
      <w:r w:rsidRPr="00C02534">
        <w:t xml:space="preserve">What </w:t>
      </w:r>
      <w:r>
        <w:t>does the ‘cooling o</w:t>
      </w:r>
      <w:r w:rsidRPr="00C02534">
        <w:t>ff</w:t>
      </w:r>
      <w:r>
        <w:t>’</w:t>
      </w:r>
      <w:r w:rsidRPr="00C02534">
        <w:t xml:space="preserve"> period refer to when undertaking domestic building work with a total contract price of $20,000 or more</w:t>
      </w:r>
      <w:r>
        <w:t>?</w:t>
      </w:r>
      <w:bookmarkEnd w:id="5"/>
    </w:p>
    <w:p w:rsidR="00584092" w:rsidRPr="00830749" w:rsidRDefault="00584092" w:rsidP="0058409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25F68" w:rsidRPr="00830749" w:rsidTr="00CC79E9">
        <w:trPr>
          <w:trHeight w:val="5312"/>
        </w:trPr>
        <w:tc>
          <w:tcPr>
            <w:tcW w:w="1027" w:type="dxa"/>
            <w:tcBorders>
              <w:top w:val="nil"/>
              <w:left w:val="nil"/>
              <w:bottom w:val="nil"/>
              <w:right w:val="single" w:sz="4" w:space="0" w:color="auto"/>
            </w:tcBorders>
          </w:tcPr>
          <w:p w:rsidR="00F25F68" w:rsidRPr="001C4084" w:rsidRDefault="00F25F68" w:rsidP="00F25F68">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D15DB" w:rsidRPr="004D15DB" w:rsidRDefault="004D15DB" w:rsidP="004D15DB">
            <w:pPr>
              <w:rPr>
                <w:rFonts w:ascii="Arial" w:hAnsi="Arial" w:cs="Arial"/>
                <w:sz w:val="22"/>
                <w:szCs w:val="22"/>
              </w:rPr>
            </w:pPr>
            <w:permStart w:id="1006570781" w:edGrp="everyone"/>
            <w:r w:rsidRPr="004D15DB">
              <w:rPr>
                <w:rFonts w:ascii="Arial" w:hAnsi="Arial" w:cs="Arial"/>
                <w:sz w:val="22"/>
                <w:szCs w:val="22"/>
              </w:rPr>
              <w:t>A cooling off period means that either party can cancel the building contract as long as it is in writing and:</w:t>
            </w:r>
          </w:p>
          <w:p w:rsidR="00C709A7" w:rsidRPr="004D15DB" w:rsidRDefault="00C709A7" w:rsidP="001F5032">
            <w:pPr>
              <w:numPr>
                <w:ilvl w:val="0"/>
                <w:numId w:val="14"/>
              </w:numPr>
              <w:rPr>
                <w:rFonts w:ascii="Arial" w:hAnsi="Arial" w:cs="Arial"/>
                <w:sz w:val="22"/>
                <w:szCs w:val="22"/>
              </w:rPr>
            </w:pPr>
            <w:r w:rsidRPr="004D15DB">
              <w:rPr>
                <w:rFonts w:ascii="Arial" w:hAnsi="Arial" w:cs="Arial"/>
                <w:sz w:val="22"/>
                <w:szCs w:val="22"/>
              </w:rPr>
              <w:t>Before 5 business days after making of the contract; or</w:t>
            </w:r>
          </w:p>
          <w:p w:rsidR="00C709A7" w:rsidRPr="004D15DB" w:rsidRDefault="00C709A7" w:rsidP="001F5032">
            <w:pPr>
              <w:numPr>
                <w:ilvl w:val="0"/>
                <w:numId w:val="14"/>
              </w:numPr>
              <w:rPr>
                <w:rFonts w:ascii="Arial" w:hAnsi="Arial" w:cs="Arial"/>
                <w:sz w:val="22"/>
                <w:szCs w:val="22"/>
              </w:rPr>
            </w:pPr>
            <w:r w:rsidRPr="004D15DB">
              <w:rPr>
                <w:rFonts w:ascii="Arial" w:hAnsi="Arial" w:cs="Arial"/>
                <w:sz w:val="22"/>
                <w:szCs w:val="22"/>
              </w:rPr>
              <w:t>If relevant provisions of the Act have not been met</w:t>
            </w:r>
          </w:p>
          <w:permEnd w:id="1006570781"/>
          <w:p w:rsidR="00F25F68" w:rsidRPr="001C4084" w:rsidRDefault="00F25F68" w:rsidP="00F25F68">
            <w:pPr>
              <w:rPr>
                <w:rFonts w:ascii="Arial" w:hAnsi="Arial" w:cs="Arial"/>
                <w:sz w:val="22"/>
                <w:szCs w:val="22"/>
              </w:rPr>
            </w:pPr>
          </w:p>
        </w:tc>
        <w:permStart w:id="717447071" w:edGrp="everyone" w:displacedByCustomXml="next"/>
        <w:sdt>
          <w:sdtPr>
            <w:rPr>
              <w:rFonts w:ascii="Arial" w:hAnsi="Arial" w:cs="Arial"/>
              <w:sz w:val="44"/>
              <w:szCs w:val="44"/>
            </w:rPr>
            <w:id w:val="-120223908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F25F68" w:rsidRPr="00F16B1B" w:rsidRDefault="00F25F68" w:rsidP="00F25F68">
                <w:pPr>
                  <w:keepNext/>
                  <w:ind w:left="993" w:hanging="993"/>
                </w:pPr>
                <w:r w:rsidRPr="00F16B1B">
                  <w:rPr>
                    <w:rFonts w:ascii="Arial" w:hAnsi="Arial" w:cs="Arial"/>
                    <w:sz w:val="44"/>
                    <w:szCs w:val="44"/>
                  </w:rPr>
                  <w:sym w:font="Wingdings" w:char="F0A8"/>
                </w:r>
              </w:p>
            </w:tc>
          </w:sdtContent>
        </w:sdt>
        <w:permEnd w:id="717447071" w:displacedByCustomXml="prev"/>
      </w:tr>
    </w:tbl>
    <w:p w:rsidR="00584092" w:rsidRDefault="00584092" w:rsidP="00584092">
      <w:pPr>
        <w:rPr>
          <w:rFonts w:ascii="Arial" w:hAnsi="Arial" w:cs="Arial"/>
          <w:sz w:val="22"/>
          <w:szCs w:val="22"/>
        </w:rPr>
      </w:pPr>
    </w:p>
    <w:p w:rsidR="00584092" w:rsidRPr="00830749" w:rsidRDefault="00C02534" w:rsidP="00584092">
      <w:pPr>
        <w:pStyle w:val="11CSTCPLQuestionBullet"/>
        <w:ind w:left="709" w:hanging="709"/>
      </w:pPr>
      <w:bookmarkStart w:id="6" w:name="_Ref428778146"/>
      <w:r w:rsidRPr="00C02534">
        <w:t>What are the consequences for a client not using a QBCC licensed contractor</w:t>
      </w:r>
      <w:r>
        <w:t>?</w:t>
      </w:r>
      <w:bookmarkEnd w:id="6"/>
    </w:p>
    <w:p w:rsidR="00584092" w:rsidRPr="00830749" w:rsidRDefault="00584092" w:rsidP="0058409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25F68" w:rsidRPr="00830749" w:rsidTr="00CC79E9">
        <w:trPr>
          <w:trHeight w:val="2494"/>
        </w:trPr>
        <w:tc>
          <w:tcPr>
            <w:tcW w:w="1027" w:type="dxa"/>
            <w:tcBorders>
              <w:top w:val="nil"/>
              <w:left w:val="nil"/>
              <w:bottom w:val="nil"/>
              <w:right w:val="single" w:sz="4" w:space="0" w:color="auto"/>
            </w:tcBorders>
          </w:tcPr>
          <w:p w:rsidR="00F25F68" w:rsidRPr="001C4084" w:rsidRDefault="00F25F68" w:rsidP="00F25F68">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F25F68" w:rsidRPr="001C4084" w:rsidRDefault="00C709A7" w:rsidP="00F25F68">
            <w:pPr>
              <w:rPr>
                <w:rFonts w:ascii="Arial" w:hAnsi="Arial" w:cs="Arial"/>
                <w:sz w:val="22"/>
                <w:szCs w:val="22"/>
              </w:rPr>
            </w:pPr>
            <w:permStart w:id="2005823618" w:edGrp="everyone"/>
            <w:r>
              <w:rPr>
                <w:rFonts w:ascii="Arial" w:hAnsi="Arial" w:cs="Arial"/>
                <w:sz w:val="22"/>
                <w:szCs w:val="22"/>
              </w:rPr>
              <w:t>If a contractor is not licensed then the work cannot be guaranteed</w:t>
            </w:r>
            <w:permEnd w:id="2005823618"/>
          </w:p>
        </w:tc>
        <w:permStart w:id="309493448" w:edGrp="everyone" w:displacedByCustomXml="next"/>
        <w:sdt>
          <w:sdtPr>
            <w:rPr>
              <w:rFonts w:ascii="Arial" w:hAnsi="Arial" w:cs="Arial"/>
              <w:sz w:val="44"/>
              <w:szCs w:val="44"/>
            </w:rPr>
            <w:id w:val="59352198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F25F68" w:rsidRPr="00F16B1B" w:rsidRDefault="00F25F68" w:rsidP="00F25F68">
                <w:pPr>
                  <w:keepNext/>
                  <w:ind w:left="993" w:hanging="993"/>
                </w:pPr>
                <w:r w:rsidRPr="00F16B1B">
                  <w:rPr>
                    <w:rFonts w:ascii="Arial" w:hAnsi="Arial" w:cs="Arial"/>
                    <w:sz w:val="44"/>
                    <w:szCs w:val="44"/>
                  </w:rPr>
                  <w:sym w:font="Wingdings" w:char="F0A8"/>
                </w:r>
              </w:p>
            </w:tc>
          </w:sdtContent>
        </w:sdt>
        <w:permEnd w:id="309493448" w:displacedByCustomXml="prev"/>
      </w:tr>
    </w:tbl>
    <w:p w:rsidR="00584092" w:rsidRDefault="00584092" w:rsidP="00584092">
      <w:pPr>
        <w:rPr>
          <w:rFonts w:ascii="Arial" w:hAnsi="Arial" w:cs="Arial"/>
          <w:sz w:val="22"/>
          <w:szCs w:val="22"/>
        </w:rPr>
      </w:pPr>
    </w:p>
    <w:p w:rsidR="00584092" w:rsidRDefault="00584092" w:rsidP="00584092">
      <w:pPr>
        <w:rPr>
          <w:rFonts w:ascii="Arial" w:hAnsi="Arial" w:cs="Arial"/>
          <w:sz w:val="22"/>
          <w:szCs w:val="22"/>
        </w:rPr>
      </w:pPr>
    </w:p>
    <w:p w:rsidR="00584092" w:rsidRPr="00830749" w:rsidRDefault="00C02534" w:rsidP="00584092">
      <w:pPr>
        <w:pStyle w:val="11CSTCPLQuestionBullet"/>
        <w:ind w:left="709" w:hanging="709"/>
      </w:pPr>
      <w:bookmarkStart w:id="7" w:name="_Ref428778139"/>
      <w:r w:rsidRPr="00C02534">
        <w:t>What is the Queensland Home Warranty Scheme</w:t>
      </w:r>
      <w:r>
        <w:t>?</w:t>
      </w:r>
      <w:bookmarkEnd w:id="7"/>
    </w:p>
    <w:p w:rsidR="00584092" w:rsidRPr="00830749" w:rsidRDefault="00584092" w:rsidP="0058409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25F68" w:rsidRPr="00830749" w:rsidTr="00CC79E9">
        <w:trPr>
          <w:trHeight w:val="4365"/>
        </w:trPr>
        <w:tc>
          <w:tcPr>
            <w:tcW w:w="1027" w:type="dxa"/>
            <w:tcBorders>
              <w:top w:val="nil"/>
              <w:left w:val="nil"/>
              <w:bottom w:val="nil"/>
              <w:right w:val="single" w:sz="4" w:space="0" w:color="auto"/>
            </w:tcBorders>
          </w:tcPr>
          <w:p w:rsidR="00F25F68" w:rsidRPr="001C4084" w:rsidRDefault="00F25F68" w:rsidP="00F25F68">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F25F68" w:rsidRPr="001C4084" w:rsidRDefault="00C709A7" w:rsidP="00F25F68">
            <w:pPr>
              <w:rPr>
                <w:rFonts w:ascii="Arial" w:hAnsi="Arial" w:cs="Arial"/>
                <w:sz w:val="22"/>
                <w:szCs w:val="22"/>
              </w:rPr>
            </w:pPr>
            <w:permStart w:id="653615408" w:edGrp="everyone"/>
            <w:r>
              <w:rPr>
                <w:rFonts w:ascii="Arial" w:hAnsi="Arial" w:cs="Arial"/>
                <w:sz w:val="22"/>
                <w:szCs w:val="22"/>
              </w:rPr>
              <w:t>QBCC protects homeowners against loss through the Queensland Home Warranty Scheme</w:t>
            </w:r>
            <w:permEnd w:id="653615408"/>
          </w:p>
        </w:tc>
        <w:permStart w:id="1125145277" w:edGrp="everyone" w:displacedByCustomXml="next"/>
        <w:sdt>
          <w:sdtPr>
            <w:rPr>
              <w:rFonts w:ascii="Arial" w:hAnsi="Arial" w:cs="Arial"/>
              <w:sz w:val="44"/>
              <w:szCs w:val="44"/>
            </w:rPr>
            <w:id w:val="-198353924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F25F68" w:rsidRPr="00F16B1B" w:rsidRDefault="00F25F68" w:rsidP="00F25F68">
                <w:pPr>
                  <w:keepNext/>
                  <w:ind w:left="993" w:hanging="993"/>
                </w:pPr>
                <w:r w:rsidRPr="00F16B1B">
                  <w:rPr>
                    <w:rFonts w:ascii="Arial" w:hAnsi="Arial" w:cs="Arial"/>
                    <w:sz w:val="44"/>
                    <w:szCs w:val="44"/>
                  </w:rPr>
                  <w:sym w:font="Wingdings" w:char="F0A8"/>
                </w:r>
              </w:p>
            </w:tc>
          </w:sdtContent>
        </w:sdt>
        <w:permEnd w:id="1125145277" w:displacedByCustomXml="prev"/>
      </w:tr>
    </w:tbl>
    <w:p w:rsidR="00584092" w:rsidRDefault="00584092" w:rsidP="00584092">
      <w:pPr>
        <w:rPr>
          <w:rFonts w:ascii="Arial" w:hAnsi="Arial" w:cs="Arial"/>
          <w:sz w:val="22"/>
          <w:szCs w:val="22"/>
        </w:rPr>
      </w:pPr>
    </w:p>
    <w:p w:rsidR="00714F46" w:rsidRDefault="00714F46" w:rsidP="00584092">
      <w:pPr>
        <w:rPr>
          <w:rFonts w:ascii="Arial" w:hAnsi="Arial" w:cs="Arial"/>
          <w:sz w:val="22"/>
          <w:szCs w:val="22"/>
        </w:rPr>
      </w:pPr>
    </w:p>
    <w:p w:rsidR="00584092" w:rsidRPr="00830749" w:rsidRDefault="00C02534" w:rsidP="00584092">
      <w:pPr>
        <w:pStyle w:val="11CSTCPLQuestionBullet"/>
        <w:ind w:left="709" w:hanging="709"/>
      </w:pPr>
      <w:bookmarkStart w:id="8" w:name="_Ref428778507"/>
      <w:r w:rsidRPr="00C02534">
        <w:t>What are the consequences of Cost Plus and Construction Management contracts</w:t>
      </w:r>
      <w:r w:rsidR="004C2F64">
        <w:t xml:space="preserve"> on Home Warranty Insurance protection</w:t>
      </w:r>
      <w:r>
        <w:t>?</w:t>
      </w:r>
      <w:bookmarkEnd w:id="8"/>
    </w:p>
    <w:p w:rsidR="00584092" w:rsidRPr="00830749" w:rsidRDefault="00584092" w:rsidP="0058409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25F68" w:rsidRPr="00830749" w:rsidTr="00CC79E9">
        <w:trPr>
          <w:trHeight w:val="3419"/>
        </w:trPr>
        <w:tc>
          <w:tcPr>
            <w:tcW w:w="1027" w:type="dxa"/>
            <w:tcBorders>
              <w:top w:val="nil"/>
              <w:left w:val="nil"/>
              <w:bottom w:val="nil"/>
              <w:right w:val="single" w:sz="4" w:space="0" w:color="auto"/>
            </w:tcBorders>
          </w:tcPr>
          <w:p w:rsidR="00F25F68" w:rsidRPr="001C4084" w:rsidRDefault="00F25F68" w:rsidP="00F25F68">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F25F68" w:rsidRPr="001C4084" w:rsidRDefault="00C709A7" w:rsidP="00F25F68">
            <w:pPr>
              <w:rPr>
                <w:rFonts w:ascii="Arial" w:hAnsi="Arial" w:cs="Arial"/>
                <w:sz w:val="22"/>
                <w:szCs w:val="22"/>
              </w:rPr>
            </w:pPr>
            <w:permStart w:id="284904493" w:edGrp="everyone"/>
            <w:r>
              <w:rPr>
                <w:rFonts w:ascii="Arial" w:hAnsi="Arial" w:cs="Arial"/>
                <w:sz w:val="22"/>
                <w:szCs w:val="22"/>
              </w:rPr>
              <w:t>The premium is determined by the value of construction</w:t>
            </w:r>
            <w:permEnd w:id="284904493"/>
          </w:p>
        </w:tc>
        <w:permStart w:id="521602051" w:edGrp="everyone" w:displacedByCustomXml="next"/>
        <w:sdt>
          <w:sdtPr>
            <w:rPr>
              <w:rFonts w:ascii="Arial" w:hAnsi="Arial" w:cs="Arial"/>
              <w:sz w:val="44"/>
              <w:szCs w:val="44"/>
            </w:rPr>
            <w:id w:val="-32458599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F25F68" w:rsidRPr="00F16B1B" w:rsidRDefault="00F25F68" w:rsidP="00F25F68">
                <w:pPr>
                  <w:keepNext/>
                  <w:ind w:left="993" w:hanging="993"/>
                </w:pPr>
                <w:r w:rsidRPr="00F16B1B">
                  <w:rPr>
                    <w:rFonts w:ascii="Arial" w:hAnsi="Arial" w:cs="Arial"/>
                    <w:sz w:val="44"/>
                    <w:szCs w:val="44"/>
                  </w:rPr>
                  <w:sym w:font="Wingdings" w:char="F0A8"/>
                </w:r>
              </w:p>
            </w:tc>
          </w:sdtContent>
        </w:sdt>
        <w:permEnd w:id="521602051" w:displacedByCustomXml="prev"/>
      </w:tr>
    </w:tbl>
    <w:p w:rsidR="00584092" w:rsidRDefault="00584092" w:rsidP="00584092">
      <w:pPr>
        <w:rPr>
          <w:rFonts w:ascii="Arial" w:hAnsi="Arial" w:cs="Arial"/>
          <w:sz w:val="22"/>
          <w:szCs w:val="22"/>
        </w:rPr>
      </w:pPr>
    </w:p>
    <w:p w:rsidR="00584092" w:rsidRPr="00830749" w:rsidRDefault="004C2F64" w:rsidP="00584092">
      <w:pPr>
        <w:pStyle w:val="11CSTCPLQuestionBullet"/>
        <w:ind w:left="709" w:hanging="709"/>
      </w:pPr>
      <w:bookmarkStart w:id="9" w:name="_Ref428779120"/>
      <w:r>
        <w:t>At the commencement of a contract valued over $20,000, w</w:t>
      </w:r>
      <w:r w:rsidR="00C02534" w:rsidRPr="00C02534">
        <w:t>hat must the contractor give to the owner</w:t>
      </w:r>
      <w:r w:rsidR="00C02534">
        <w:t>?</w:t>
      </w:r>
      <w:r>
        <w:t xml:space="preserve"> What timeframes apply?</w:t>
      </w:r>
      <w:bookmarkEnd w:id="9"/>
    </w:p>
    <w:p w:rsidR="00584092" w:rsidRPr="00830749" w:rsidRDefault="00584092" w:rsidP="0058409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25F68" w:rsidRPr="00830749" w:rsidTr="00CC79E9">
        <w:trPr>
          <w:trHeight w:val="2460"/>
        </w:trPr>
        <w:tc>
          <w:tcPr>
            <w:tcW w:w="1027" w:type="dxa"/>
            <w:tcBorders>
              <w:top w:val="nil"/>
              <w:left w:val="nil"/>
              <w:bottom w:val="nil"/>
              <w:right w:val="single" w:sz="4" w:space="0" w:color="auto"/>
            </w:tcBorders>
          </w:tcPr>
          <w:p w:rsidR="00F25F68" w:rsidRPr="001C4084" w:rsidRDefault="00F25F68" w:rsidP="00F25F68">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F25F68" w:rsidRDefault="00451B9D" w:rsidP="00F25F68">
            <w:pPr>
              <w:rPr>
                <w:rFonts w:ascii="Arial" w:hAnsi="Arial" w:cs="Arial"/>
                <w:sz w:val="22"/>
                <w:szCs w:val="22"/>
              </w:rPr>
            </w:pPr>
            <w:permStart w:id="871180795" w:edGrp="everyone"/>
            <w:r>
              <w:rPr>
                <w:rFonts w:ascii="Arial" w:hAnsi="Arial" w:cs="Arial"/>
                <w:sz w:val="22"/>
                <w:szCs w:val="22"/>
              </w:rPr>
              <w:t>A request for deposit</w:t>
            </w:r>
          </w:p>
          <w:p w:rsidR="00F25F68" w:rsidRPr="001C4084" w:rsidRDefault="000B4DFF" w:rsidP="00F25F68">
            <w:pPr>
              <w:rPr>
                <w:rFonts w:ascii="Arial" w:hAnsi="Arial" w:cs="Arial"/>
                <w:sz w:val="22"/>
                <w:szCs w:val="22"/>
              </w:rPr>
            </w:pPr>
            <w:r>
              <w:rPr>
                <w:rFonts w:ascii="Arial" w:hAnsi="Arial" w:cs="Arial"/>
                <w:sz w:val="22"/>
                <w:szCs w:val="22"/>
              </w:rPr>
              <w:t>Before work begins</w:t>
            </w:r>
            <w:permEnd w:id="871180795"/>
          </w:p>
        </w:tc>
        <w:permStart w:id="1591089632" w:edGrp="everyone" w:displacedByCustomXml="next"/>
        <w:sdt>
          <w:sdtPr>
            <w:rPr>
              <w:rFonts w:ascii="Arial" w:hAnsi="Arial" w:cs="Arial"/>
              <w:sz w:val="44"/>
              <w:szCs w:val="44"/>
            </w:rPr>
            <w:id w:val="3617833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F25F68" w:rsidRPr="00F16B1B" w:rsidRDefault="00F25F68" w:rsidP="00F25F68">
                <w:pPr>
                  <w:keepNext/>
                  <w:ind w:left="993" w:hanging="993"/>
                </w:pPr>
                <w:r w:rsidRPr="00F16B1B">
                  <w:rPr>
                    <w:rFonts w:ascii="Arial" w:hAnsi="Arial" w:cs="Arial"/>
                    <w:sz w:val="44"/>
                    <w:szCs w:val="44"/>
                  </w:rPr>
                  <w:sym w:font="Wingdings" w:char="F0A8"/>
                </w:r>
              </w:p>
            </w:tc>
          </w:sdtContent>
        </w:sdt>
        <w:permEnd w:id="1591089632" w:displacedByCustomXml="prev"/>
      </w:tr>
    </w:tbl>
    <w:p w:rsidR="00584092" w:rsidRDefault="00584092" w:rsidP="00584092">
      <w:pPr>
        <w:rPr>
          <w:rFonts w:ascii="Arial" w:hAnsi="Arial" w:cs="Arial"/>
          <w:sz w:val="22"/>
          <w:szCs w:val="22"/>
        </w:rPr>
      </w:pPr>
    </w:p>
    <w:p w:rsidR="00584092" w:rsidRDefault="00584092" w:rsidP="00584092">
      <w:pPr>
        <w:rPr>
          <w:rFonts w:ascii="Arial" w:hAnsi="Arial" w:cs="Arial"/>
          <w:sz w:val="22"/>
          <w:szCs w:val="22"/>
        </w:rPr>
      </w:pPr>
    </w:p>
    <w:p w:rsidR="00584092" w:rsidRPr="00830749" w:rsidRDefault="00C02534" w:rsidP="00584092">
      <w:pPr>
        <w:pStyle w:val="11CSTCPLQuestionBullet"/>
        <w:ind w:left="709" w:hanging="709"/>
      </w:pPr>
      <w:bookmarkStart w:id="10" w:name="_Ref428779121"/>
      <w:r w:rsidRPr="00C02534">
        <w:t>Where must the total contract price be stated</w:t>
      </w:r>
      <w:r>
        <w:t>?</w:t>
      </w:r>
      <w:bookmarkEnd w:id="10"/>
    </w:p>
    <w:p w:rsidR="00584092" w:rsidRPr="00830749" w:rsidRDefault="00584092" w:rsidP="0058409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25F68" w:rsidRPr="00830749" w:rsidTr="00CC79E9">
        <w:trPr>
          <w:trHeight w:val="2460"/>
        </w:trPr>
        <w:tc>
          <w:tcPr>
            <w:tcW w:w="1027" w:type="dxa"/>
            <w:tcBorders>
              <w:top w:val="nil"/>
              <w:left w:val="nil"/>
              <w:bottom w:val="nil"/>
              <w:right w:val="single" w:sz="4" w:space="0" w:color="auto"/>
            </w:tcBorders>
          </w:tcPr>
          <w:p w:rsidR="00F25F68" w:rsidRPr="001C4084" w:rsidRDefault="00F25F68" w:rsidP="00F25F68">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F25F68" w:rsidRPr="001C4084" w:rsidRDefault="00451B9D" w:rsidP="00F25F68">
            <w:pPr>
              <w:rPr>
                <w:rFonts w:ascii="Arial" w:hAnsi="Arial" w:cs="Arial"/>
                <w:sz w:val="22"/>
                <w:szCs w:val="22"/>
              </w:rPr>
            </w:pPr>
            <w:permStart w:id="441274390" w:edGrp="everyone"/>
            <w:r>
              <w:rPr>
                <w:rFonts w:ascii="Arial" w:hAnsi="Arial" w:cs="Arial"/>
                <w:sz w:val="22"/>
                <w:szCs w:val="22"/>
              </w:rPr>
              <w:t>In the contract</w:t>
            </w:r>
            <w:permEnd w:id="441274390"/>
          </w:p>
        </w:tc>
        <w:permStart w:id="675817828" w:edGrp="everyone" w:displacedByCustomXml="next"/>
        <w:sdt>
          <w:sdtPr>
            <w:rPr>
              <w:rFonts w:ascii="Arial" w:hAnsi="Arial" w:cs="Arial"/>
              <w:sz w:val="44"/>
              <w:szCs w:val="44"/>
            </w:rPr>
            <w:id w:val="-91246986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F25F68" w:rsidRPr="00F16B1B" w:rsidRDefault="00F25F68" w:rsidP="00F25F68">
                <w:pPr>
                  <w:keepNext/>
                  <w:ind w:left="993" w:hanging="993"/>
                </w:pPr>
                <w:r w:rsidRPr="00F16B1B">
                  <w:rPr>
                    <w:rFonts w:ascii="Arial" w:hAnsi="Arial" w:cs="Arial"/>
                    <w:sz w:val="44"/>
                    <w:szCs w:val="44"/>
                  </w:rPr>
                  <w:sym w:font="Wingdings" w:char="F0A8"/>
                </w:r>
              </w:p>
            </w:tc>
          </w:sdtContent>
        </w:sdt>
        <w:permEnd w:id="675817828" w:displacedByCustomXml="prev"/>
      </w:tr>
    </w:tbl>
    <w:p w:rsidR="00584092" w:rsidRDefault="00584092" w:rsidP="00584092">
      <w:pPr>
        <w:rPr>
          <w:rFonts w:ascii="Arial" w:hAnsi="Arial" w:cs="Arial"/>
          <w:sz w:val="22"/>
          <w:szCs w:val="22"/>
        </w:rPr>
      </w:pPr>
    </w:p>
    <w:p w:rsidR="00ED7A7D" w:rsidRDefault="00ED7A7D">
      <w:pPr>
        <w:jc w:val="left"/>
        <w:rPr>
          <w:rFonts w:ascii="Arial" w:hAnsi="Arial" w:cs="Arial"/>
          <w:sz w:val="22"/>
          <w:szCs w:val="22"/>
        </w:rPr>
      </w:pPr>
    </w:p>
    <w:p w:rsidR="00584092" w:rsidRPr="00830749" w:rsidRDefault="00ED7A7D" w:rsidP="00584092">
      <w:pPr>
        <w:pStyle w:val="11CSTCPLQuestionBullet"/>
        <w:ind w:left="709" w:hanging="709"/>
      </w:pPr>
      <w:bookmarkStart w:id="11" w:name="_Ref428779587"/>
      <w:r w:rsidRPr="00ED7A7D">
        <w:t>What are the maximum deposits recommended and how should progress payments be scheduled</w:t>
      </w:r>
      <w:r>
        <w:t>?</w:t>
      </w:r>
      <w:bookmarkEnd w:id="11"/>
    </w:p>
    <w:p w:rsidR="00584092" w:rsidRPr="00830749" w:rsidRDefault="00584092" w:rsidP="0058409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25F68" w:rsidRPr="00830749" w:rsidTr="00CC79E9">
        <w:trPr>
          <w:trHeight w:val="5272"/>
        </w:trPr>
        <w:tc>
          <w:tcPr>
            <w:tcW w:w="1027" w:type="dxa"/>
            <w:tcBorders>
              <w:top w:val="nil"/>
              <w:left w:val="nil"/>
              <w:bottom w:val="nil"/>
              <w:right w:val="single" w:sz="4" w:space="0" w:color="auto"/>
            </w:tcBorders>
          </w:tcPr>
          <w:p w:rsidR="00F25F68" w:rsidRPr="001C4084" w:rsidRDefault="00F25F68" w:rsidP="00F25F68">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F25F68" w:rsidRDefault="003F63F8" w:rsidP="00F25F68">
            <w:pPr>
              <w:rPr>
                <w:rFonts w:ascii="Arial" w:hAnsi="Arial" w:cs="Arial"/>
                <w:sz w:val="22"/>
                <w:szCs w:val="22"/>
              </w:rPr>
            </w:pPr>
            <w:permStart w:id="90060860" w:edGrp="everyone"/>
            <w:r>
              <w:rPr>
                <w:rFonts w:ascii="Arial" w:hAnsi="Arial" w:cs="Arial"/>
                <w:sz w:val="22"/>
                <w:szCs w:val="22"/>
              </w:rPr>
              <w:t>5%</w:t>
            </w:r>
          </w:p>
          <w:p w:rsidR="00F25F68" w:rsidRDefault="003F63F8" w:rsidP="001F5032">
            <w:pPr>
              <w:pStyle w:val="ListParagraph"/>
              <w:numPr>
                <w:ilvl w:val="0"/>
                <w:numId w:val="15"/>
              </w:numPr>
              <w:rPr>
                <w:rFonts w:ascii="Arial" w:hAnsi="Arial" w:cs="Arial"/>
                <w:sz w:val="22"/>
                <w:szCs w:val="22"/>
              </w:rPr>
            </w:pPr>
            <w:r>
              <w:rPr>
                <w:rFonts w:ascii="Arial" w:hAnsi="Arial" w:cs="Arial"/>
                <w:sz w:val="22"/>
                <w:szCs w:val="22"/>
              </w:rPr>
              <w:t>Deposit                             5%</w:t>
            </w:r>
          </w:p>
          <w:p w:rsidR="003F63F8" w:rsidRDefault="003F63F8" w:rsidP="001F5032">
            <w:pPr>
              <w:pStyle w:val="ListParagraph"/>
              <w:numPr>
                <w:ilvl w:val="0"/>
                <w:numId w:val="15"/>
              </w:numPr>
              <w:rPr>
                <w:rFonts w:ascii="Arial" w:hAnsi="Arial" w:cs="Arial"/>
                <w:sz w:val="22"/>
                <w:szCs w:val="22"/>
              </w:rPr>
            </w:pPr>
            <w:r>
              <w:rPr>
                <w:rFonts w:ascii="Arial" w:hAnsi="Arial" w:cs="Arial"/>
                <w:sz w:val="22"/>
                <w:szCs w:val="22"/>
              </w:rPr>
              <w:t>Base stage                     15%</w:t>
            </w:r>
          </w:p>
          <w:p w:rsidR="003F63F8" w:rsidRDefault="003F63F8" w:rsidP="001F5032">
            <w:pPr>
              <w:pStyle w:val="ListParagraph"/>
              <w:numPr>
                <w:ilvl w:val="0"/>
                <w:numId w:val="15"/>
              </w:numPr>
              <w:rPr>
                <w:rFonts w:ascii="Arial" w:hAnsi="Arial" w:cs="Arial"/>
                <w:sz w:val="22"/>
                <w:szCs w:val="22"/>
              </w:rPr>
            </w:pPr>
            <w:r>
              <w:rPr>
                <w:rFonts w:ascii="Arial" w:hAnsi="Arial" w:cs="Arial"/>
                <w:sz w:val="22"/>
                <w:szCs w:val="22"/>
              </w:rPr>
              <w:t>Frame stage                   20%</w:t>
            </w:r>
          </w:p>
          <w:p w:rsidR="003F63F8" w:rsidRDefault="003F63F8" w:rsidP="001F5032">
            <w:pPr>
              <w:pStyle w:val="ListParagraph"/>
              <w:numPr>
                <w:ilvl w:val="0"/>
                <w:numId w:val="15"/>
              </w:numPr>
              <w:rPr>
                <w:rFonts w:ascii="Arial" w:hAnsi="Arial" w:cs="Arial"/>
                <w:sz w:val="22"/>
                <w:szCs w:val="22"/>
              </w:rPr>
            </w:pPr>
            <w:r>
              <w:rPr>
                <w:rFonts w:ascii="Arial" w:hAnsi="Arial" w:cs="Arial"/>
                <w:sz w:val="22"/>
                <w:szCs w:val="22"/>
              </w:rPr>
              <w:t>Enclosed stage              25%</w:t>
            </w:r>
          </w:p>
          <w:p w:rsidR="003F63F8" w:rsidRDefault="003F63F8" w:rsidP="001F5032">
            <w:pPr>
              <w:pStyle w:val="ListParagraph"/>
              <w:numPr>
                <w:ilvl w:val="0"/>
                <w:numId w:val="15"/>
              </w:numPr>
              <w:rPr>
                <w:rFonts w:ascii="Arial" w:hAnsi="Arial" w:cs="Arial"/>
                <w:sz w:val="22"/>
                <w:szCs w:val="22"/>
              </w:rPr>
            </w:pPr>
            <w:r>
              <w:rPr>
                <w:rFonts w:ascii="Arial" w:hAnsi="Arial" w:cs="Arial"/>
                <w:sz w:val="22"/>
                <w:szCs w:val="22"/>
              </w:rPr>
              <w:t>Fixing stage                   20%</w:t>
            </w:r>
          </w:p>
          <w:p w:rsidR="003F63F8" w:rsidRPr="003F63F8" w:rsidRDefault="003F63F8" w:rsidP="001F5032">
            <w:pPr>
              <w:pStyle w:val="ListParagraph"/>
              <w:numPr>
                <w:ilvl w:val="0"/>
                <w:numId w:val="15"/>
              </w:numPr>
              <w:rPr>
                <w:rFonts w:ascii="Arial" w:hAnsi="Arial" w:cs="Arial"/>
                <w:sz w:val="22"/>
                <w:szCs w:val="22"/>
              </w:rPr>
            </w:pPr>
            <w:r>
              <w:rPr>
                <w:rFonts w:ascii="Arial" w:hAnsi="Arial" w:cs="Arial"/>
                <w:sz w:val="22"/>
                <w:szCs w:val="22"/>
              </w:rPr>
              <w:t>Practical completion       balance</w:t>
            </w:r>
          </w:p>
          <w:permEnd w:id="90060860"/>
          <w:p w:rsidR="00F25F68" w:rsidRPr="001C4084" w:rsidRDefault="00F25F68" w:rsidP="00F25F68">
            <w:pPr>
              <w:rPr>
                <w:rFonts w:ascii="Arial" w:hAnsi="Arial" w:cs="Arial"/>
                <w:sz w:val="22"/>
                <w:szCs w:val="22"/>
              </w:rPr>
            </w:pPr>
          </w:p>
        </w:tc>
        <w:permStart w:id="1068399318" w:edGrp="everyone" w:displacedByCustomXml="next"/>
        <w:sdt>
          <w:sdtPr>
            <w:rPr>
              <w:rFonts w:ascii="Arial" w:hAnsi="Arial" w:cs="Arial"/>
              <w:sz w:val="44"/>
              <w:szCs w:val="44"/>
            </w:rPr>
            <w:id w:val="184158695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F25F68" w:rsidRPr="00F16B1B" w:rsidRDefault="00F25F68" w:rsidP="00F25F68">
                <w:pPr>
                  <w:keepNext/>
                  <w:ind w:left="993" w:hanging="993"/>
                </w:pPr>
                <w:r w:rsidRPr="00F16B1B">
                  <w:rPr>
                    <w:rFonts w:ascii="Arial" w:hAnsi="Arial" w:cs="Arial"/>
                    <w:sz w:val="44"/>
                    <w:szCs w:val="44"/>
                  </w:rPr>
                  <w:sym w:font="Wingdings" w:char="F0A8"/>
                </w:r>
              </w:p>
            </w:tc>
          </w:sdtContent>
        </w:sdt>
        <w:permEnd w:id="1068399318" w:displacedByCustomXml="prev"/>
      </w:tr>
    </w:tbl>
    <w:p w:rsidR="00584092" w:rsidRDefault="00584092" w:rsidP="00584092">
      <w:pPr>
        <w:rPr>
          <w:rFonts w:ascii="Arial" w:hAnsi="Arial" w:cs="Arial"/>
          <w:sz w:val="22"/>
          <w:szCs w:val="22"/>
        </w:rPr>
      </w:pPr>
    </w:p>
    <w:p w:rsidR="00584092" w:rsidRPr="00830749" w:rsidRDefault="00ED7A7D" w:rsidP="00584092">
      <w:pPr>
        <w:pStyle w:val="11CSTCPLQuestionBullet"/>
        <w:ind w:left="709" w:hanging="709"/>
      </w:pPr>
      <w:bookmarkStart w:id="12" w:name="_Ref428779649"/>
      <w:r w:rsidRPr="00ED7A7D">
        <w:lastRenderedPageBreak/>
        <w:t>Who has responsibility of building inspections and approvals</w:t>
      </w:r>
      <w:r>
        <w:t>?</w:t>
      </w:r>
      <w:bookmarkEnd w:id="12"/>
    </w:p>
    <w:p w:rsidR="00584092" w:rsidRPr="00830749" w:rsidRDefault="00584092" w:rsidP="0058409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25F68" w:rsidRPr="00830749" w:rsidTr="00CC79E9">
        <w:trPr>
          <w:trHeight w:val="1928"/>
        </w:trPr>
        <w:tc>
          <w:tcPr>
            <w:tcW w:w="1027" w:type="dxa"/>
            <w:tcBorders>
              <w:top w:val="nil"/>
              <w:left w:val="nil"/>
              <w:bottom w:val="nil"/>
              <w:right w:val="single" w:sz="4" w:space="0" w:color="auto"/>
            </w:tcBorders>
          </w:tcPr>
          <w:p w:rsidR="00F25F68" w:rsidRPr="001C4084" w:rsidRDefault="00F25F68" w:rsidP="00F25F68">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F25F68" w:rsidRPr="001C4084" w:rsidRDefault="003A4290" w:rsidP="00F25F68">
            <w:pPr>
              <w:rPr>
                <w:rFonts w:ascii="Arial" w:hAnsi="Arial" w:cs="Arial"/>
                <w:sz w:val="22"/>
                <w:szCs w:val="22"/>
              </w:rPr>
            </w:pPr>
            <w:permStart w:id="1780353036" w:edGrp="everyone"/>
            <w:r>
              <w:rPr>
                <w:rFonts w:ascii="Arial" w:hAnsi="Arial" w:cs="Arial"/>
                <w:sz w:val="22"/>
                <w:szCs w:val="22"/>
              </w:rPr>
              <w:t>The builder has statutory obligations but the home owners are ultimately responsible for ensuring that approvals are granted and the required inspections are carried out</w:t>
            </w:r>
            <w:permEnd w:id="1780353036"/>
          </w:p>
        </w:tc>
        <w:permStart w:id="804811367" w:edGrp="everyone" w:displacedByCustomXml="next"/>
        <w:sdt>
          <w:sdtPr>
            <w:rPr>
              <w:rFonts w:ascii="Arial" w:hAnsi="Arial" w:cs="Arial"/>
              <w:sz w:val="44"/>
              <w:szCs w:val="44"/>
            </w:rPr>
            <w:id w:val="-124856667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F25F68" w:rsidRPr="00F16B1B" w:rsidRDefault="00F25F68" w:rsidP="00F25F68">
                <w:pPr>
                  <w:keepNext/>
                  <w:ind w:left="993" w:hanging="993"/>
                </w:pPr>
                <w:r w:rsidRPr="00F16B1B">
                  <w:rPr>
                    <w:rFonts w:ascii="Arial" w:hAnsi="Arial" w:cs="Arial"/>
                    <w:sz w:val="44"/>
                    <w:szCs w:val="44"/>
                  </w:rPr>
                  <w:sym w:font="Wingdings" w:char="F0A8"/>
                </w:r>
              </w:p>
            </w:tc>
          </w:sdtContent>
        </w:sdt>
        <w:permEnd w:id="804811367" w:displacedByCustomXml="prev"/>
      </w:tr>
    </w:tbl>
    <w:p w:rsidR="00584092" w:rsidRDefault="00584092" w:rsidP="00584092">
      <w:pPr>
        <w:rPr>
          <w:rFonts w:ascii="Arial" w:hAnsi="Arial" w:cs="Arial"/>
          <w:sz w:val="22"/>
          <w:szCs w:val="22"/>
        </w:rPr>
      </w:pPr>
    </w:p>
    <w:p w:rsidR="00584092" w:rsidRDefault="00584092" w:rsidP="00584092">
      <w:pPr>
        <w:rPr>
          <w:rFonts w:ascii="Arial" w:hAnsi="Arial" w:cs="Arial"/>
          <w:sz w:val="22"/>
          <w:szCs w:val="22"/>
        </w:rPr>
      </w:pPr>
    </w:p>
    <w:p w:rsidR="008A2013" w:rsidRDefault="008A2013" w:rsidP="00584092">
      <w:pPr>
        <w:pStyle w:val="11CSTCPLQuestionBullet"/>
        <w:ind w:left="709" w:hanging="709"/>
      </w:pPr>
      <w:bookmarkStart w:id="13" w:name="_Ref428779650"/>
      <w:r>
        <w:t>Identify and describe the term used to describe circumstances such as:</w:t>
      </w:r>
    </w:p>
    <w:p w:rsidR="008A2013" w:rsidRDefault="008A2013" w:rsidP="008A2013">
      <w:pPr>
        <w:pStyle w:val="11CSTCPLQuestionBullet"/>
        <w:numPr>
          <w:ilvl w:val="0"/>
          <w:numId w:val="18"/>
        </w:numPr>
        <w:ind w:left="1134"/>
      </w:pPr>
      <w:r>
        <w:t xml:space="preserve">Where there has been a </w:t>
      </w:r>
      <w:r w:rsidR="00ED7A7D" w:rsidRPr="00ED7A7D">
        <w:t xml:space="preserve">change to the materials used or </w:t>
      </w:r>
    </w:p>
    <w:p w:rsidR="00584092" w:rsidRPr="00830749" w:rsidRDefault="008A2013" w:rsidP="008A2013">
      <w:pPr>
        <w:pStyle w:val="11CSTCPLQuestionBullet"/>
        <w:numPr>
          <w:ilvl w:val="0"/>
          <w:numId w:val="18"/>
        </w:numPr>
        <w:ind w:left="1134"/>
      </w:pPr>
      <w:r>
        <w:t>A change to t</w:t>
      </w:r>
      <w:r w:rsidR="00ED7A7D" w:rsidRPr="00ED7A7D">
        <w:t>he scope of the work to be performed under the contract</w:t>
      </w:r>
      <w:r w:rsidR="00ED7A7D">
        <w:t>?</w:t>
      </w:r>
      <w:bookmarkEnd w:id="13"/>
    </w:p>
    <w:p w:rsidR="00584092" w:rsidRPr="00830749" w:rsidRDefault="00584092" w:rsidP="0058409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25F68" w:rsidRPr="00830749" w:rsidTr="00CC79E9">
        <w:trPr>
          <w:trHeight w:val="1871"/>
        </w:trPr>
        <w:tc>
          <w:tcPr>
            <w:tcW w:w="1027" w:type="dxa"/>
            <w:tcBorders>
              <w:top w:val="nil"/>
              <w:left w:val="nil"/>
              <w:bottom w:val="nil"/>
              <w:right w:val="single" w:sz="4" w:space="0" w:color="auto"/>
            </w:tcBorders>
          </w:tcPr>
          <w:p w:rsidR="00F25F68" w:rsidRPr="001C4084" w:rsidRDefault="00F25F68" w:rsidP="00F25F68">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F25F68" w:rsidRPr="001C4084" w:rsidRDefault="000B4DFF" w:rsidP="00F25F68">
            <w:pPr>
              <w:rPr>
                <w:rFonts w:ascii="Arial" w:hAnsi="Arial" w:cs="Arial"/>
                <w:sz w:val="22"/>
                <w:szCs w:val="22"/>
              </w:rPr>
            </w:pPr>
            <w:permStart w:id="13126347" w:edGrp="everyone"/>
            <w:r>
              <w:rPr>
                <w:rFonts w:ascii="Arial" w:hAnsi="Arial" w:cs="Arial"/>
                <w:sz w:val="22"/>
                <w:szCs w:val="22"/>
              </w:rPr>
              <w:t>variations</w:t>
            </w:r>
            <w:permEnd w:id="13126347"/>
          </w:p>
        </w:tc>
        <w:permStart w:id="132647632" w:edGrp="everyone" w:displacedByCustomXml="next"/>
        <w:sdt>
          <w:sdtPr>
            <w:rPr>
              <w:rFonts w:ascii="Arial" w:hAnsi="Arial" w:cs="Arial"/>
              <w:sz w:val="44"/>
              <w:szCs w:val="44"/>
            </w:rPr>
            <w:id w:val="-90089808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F25F68" w:rsidRPr="00F16B1B" w:rsidRDefault="00F25F68" w:rsidP="00F25F68">
                <w:pPr>
                  <w:keepNext/>
                  <w:ind w:left="993" w:hanging="993"/>
                </w:pPr>
                <w:r w:rsidRPr="00F16B1B">
                  <w:rPr>
                    <w:rFonts w:ascii="Arial" w:hAnsi="Arial" w:cs="Arial"/>
                    <w:sz w:val="44"/>
                    <w:szCs w:val="44"/>
                  </w:rPr>
                  <w:sym w:font="Wingdings" w:char="F0A8"/>
                </w:r>
              </w:p>
            </w:tc>
          </w:sdtContent>
        </w:sdt>
        <w:permEnd w:id="132647632" w:displacedByCustomXml="prev"/>
      </w:tr>
    </w:tbl>
    <w:p w:rsidR="00584092" w:rsidRDefault="00584092" w:rsidP="00584092">
      <w:pPr>
        <w:rPr>
          <w:rFonts w:ascii="Arial" w:hAnsi="Arial" w:cs="Arial"/>
          <w:sz w:val="22"/>
          <w:szCs w:val="22"/>
        </w:rPr>
      </w:pPr>
    </w:p>
    <w:p w:rsidR="00584092" w:rsidRDefault="00584092" w:rsidP="00584092">
      <w:pPr>
        <w:rPr>
          <w:rFonts w:ascii="Arial" w:hAnsi="Arial" w:cs="Arial"/>
          <w:sz w:val="22"/>
          <w:szCs w:val="22"/>
        </w:rPr>
      </w:pPr>
    </w:p>
    <w:p w:rsidR="00584092" w:rsidRPr="00830749" w:rsidRDefault="00ED7A7D" w:rsidP="00584092">
      <w:pPr>
        <w:pStyle w:val="11CSTCPLQuestionBullet"/>
        <w:ind w:left="709" w:hanging="709"/>
      </w:pPr>
      <w:bookmarkStart w:id="14" w:name="_Ref428780523"/>
      <w:r w:rsidRPr="00ED7A7D">
        <w:t>How do you reduce the risk of dispute</w:t>
      </w:r>
      <w:r>
        <w:t>?</w:t>
      </w:r>
      <w:bookmarkEnd w:id="14"/>
    </w:p>
    <w:p w:rsidR="00584092" w:rsidRPr="00830749" w:rsidRDefault="00584092" w:rsidP="0058409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25F68" w:rsidRPr="00830749" w:rsidTr="00CC79E9">
        <w:trPr>
          <w:trHeight w:val="1928"/>
        </w:trPr>
        <w:tc>
          <w:tcPr>
            <w:tcW w:w="1027" w:type="dxa"/>
            <w:tcBorders>
              <w:top w:val="nil"/>
              <w:left w:val="nil"/>
              <w:bottom w:val="nil"/>
              <w:right w:val="single" w:sz="4" w:space="0" w:color="auto"/>
            </w:tcBorders>
          </w:tcPr>
          <w:p w:rsidR="00F25F68" w:rsidRPr="001C4084" w:rsidRDefault="00F25F68" w:rsidP="00F25F68">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F25F68" w:rsidRDefault="000B4DFF" w:rsidP="00F25F68">
            <w:pPr>
              <w:rPr>
                <w:rFonts w:ascii="Arial" w:hAnsi="Arial" w:cs="Arial"/>
                <w:sz w:val="22"/>
                <w:szCs w:val="22"/>
              </w:rPr>
            </w:pPr>
            <w:permStart w:id="294334810" w:edGrp="everyone"/>
            <w:r>
              <w:rPr>
                <w:rFonts w:ascii="Arial" w:hAnsi="Arial" w:cs="Arial"/>
                <w:sz w:val="22"/>
                <w:szCs w:val="22"/>
              </w:rPr>
              <w:t>Record all complaints</w:t>
            </w:r>
          </w:p>
          <w:p w:rsidR="00F25F68" w:rsidRDefault="000B4DFF" w:rsidP="00F25F68">
            <w:pPr>
              <w:rPr>
                <w:rFonts w:ascii="Arial" w:hAnsi="Arial" w:cs="Arial"/>
                <w:sz w:val="22"/>
                <w:szCs w:val="22"/>
              </w:rPr>
            </w:pPr>
            <w:r>
              <w:rPr>
                <w:rFonts w:ascii="Arial" w:hAnsi="Arial" w:cs="Arial"/>
                <w:sz w:val="22"/>
                <w:szCs w:val="22"/>
              </w:rPr>
              <w:t>Act promptly</w:t>
            </w:r>
          </w:p>
          <w:p w:rsidR="00F25F68" w:rsidRDefault="000B4DFF" w:rsidP="00F25F68">
            <w:pPr>
              <w:rPr>
                <w:rFonts w:ascii="Arial" w:hAnsi="Arial" w:cs="Arial"/>
                <w:sz w:val="22"/>
                <w:szCs w:val="22"/>
              </w:rPr>
            </w:pPr>
            <w:r>
              <w:rPr>
                <w:rFonts w:ascii="Arial" w:hAnsi="Arial" w:cs="Arial"/>
                <w:sz w:val="22"/>
                <w:szCs w:val="22"/>
              </w:rPr>
              <w:t>Do what you say you are going to do</w:t>
            </w:r>
          </w:p>
          <w:p w:rsidR="00F25F68" w:rsidRPr="001C4084" w:rsidRDefault="000B4DFF" w:rsidP="00F25F68">
            <w:pPr>
              <w:rPr>
                <w:rFonts w:ascii="Arial" w:hAnsi="Arial" w:cs="Arial"/>
                <w:sz w:val="22"/>
                <w:szCs w:val="22"/>
              </w:rPr>
            </w:pPr>
            <w:r>
              <w:rPr>
                <w:rFonts w:ascii="Arial" w:hAnsi="Arial" w:cs="Arial"/>
                <w:sz w:val="22"/>
                <w:szCs w:val="22"/>
              </w:rPr>
              <w:t>Do not make unrealistic promises</w:t>
            </w:r>
            <w:permEnd w:id="294334810"/>
          </w:p>
        </w:tc>
        <w:permStart w:id="2100776217" w:edGrp="everyone" w:displacedByCustomXml="next"/>
        <w:sdt>
          <w:sdtPr>
            <w:rPr>
              <w:rFonts w:ascii="Arial" w:hAnsi="Arial" w:cs="Arial"/>
              <w:sz w:val="44"/>
              <w:szCs w:val="44"/>
            </w:rPr>
            <w:id w:val="29981088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F25F68" w:rsidRPr="00F16B1B" w:rsidRDefault="00F25F68" w:rsidP="00F25F68">
                <w:pPr>
                  <w:keepNext/>
                  <w:ind w:left="993" w:hanging="993"/>
                </w:pPr>
                <w:r w:rsidRPr="00F16B1B">
                  <w:rPr>
                    <w:rFonts w:ascii="Arial" w:hAnsi="Arial" w:cs="Arial"/>
                    <w:sz w:val="44"/>
                    <w:szCs w:val="44"/>
                  </w:rPr>
                  <w:sym w:font="Wingdings" w:char="F0A8"/>
                </w:r>
              </w:p>
            </w:tc>
          </w:sdtContent>
        </w:sdt>
        <w:permEnd w:id="2100776217" w:displacedByCustomXml="prev"/>
      </w:tr>
    </w:tbl>
    <w:p w:rsidR="00584092" w:rsidRDefault="00584092" w:rsidP="00584092">
      <w:pPr>
        <w:rPr>
          <w:rFonts w:ascii="Arial" w:hAnsi="Arial" w:cs="Arial"/>
          <w:sz w:val="22"/>
          <w:szCs w:val="22"/>
        </w:rPr>
      </w:pPr>
    </w:p>
    <w:p w:rsidR="00584092" w:rsidRDefault="00584092" w:rsidP="00584092">
      <w:pPr>
        <w:rPr>
          <w:rFonts w:ascii="Arial" w:hAnsi="Arial" w:cs="Arial"/>
          <w:sz w:val="22"/>
          <w:szCs w:val="22"/>
        </w:rPr>
      </w:pPr>
    </w:p>
    <w:p w:rsidR="00584092" w:rsidRPr="00830749" w:rsidRDefault="00ED7A7D" w:rsidP="00584092">
      <w:pPr>
        <w:pStyle w:val="11CSTCPLQuestionBullet"/>
        <w:ind w:left="709" w:hanging="709"/>
      </w:pPr>
      <w:bookmarkStart w:id="15" w:name="_Ref428780789"/>
      <w:r w:rsidRPr="00ED7A7D">
        <w:t xml:space="preserve">What is the process for </w:t>
      </w:r>
      <w:r>
        <w:t>d</w:t>
      </w:r>
      <w:r w:rsidRPr="00ED7A7D">
        <w:t xml:space="preserve">ispute </w:t>
      </w:r>
      <w:r>
        <w:t>r</w:t>
      </w:r>
      <w:r w:rsidRPr="00ED7A7D">
        <w:t>esolution</w:t>
      </w:r>
      <w:r>
        <w:t>?</w:t>
      </w:r>
      <w:bookmarkEnd w:id="15"/>
    </w:p>
    <w:p w:rsidR="00584092" w:rsidRPr="00830749" w:rsidRDefault="00584092" w:rsidP="0058409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25F68" w:rsidRPr="00830749" w:rsidTr="00CC79E9">
        <w:trPr>
          <w:trHeight w:val="3419"/>
        </w:trPr>
        <w:tc>
          <w:tcPr>
            <w:tcW w:w="1027" w:type="dxa"/>
            <w:tcBorders>
              <w:top w:val="nil"/>
              <w:left w:val="nil"/>
              <w:bottom w:val="nil"/>
              <w:right w:val="single" w:sz="4" w:space="0" w:color="auto"/>
            </w:tcBorders>
          </w:tcPr>
          <w:p w:rsidR="00F25F68" w:rsidRPr="001C4084" w:rsidRDefault="00F25F68" w:rsidP="00F25F68">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F25F68" w:rsidRDefault="000B4DFF" w:rsidP="00F25F68">
            <w:pPr>
              <w:rPr>
                <w:rFonts w:ascii="Arial" w:hAnsi="Arial" w:cs="Arial"/>
                <w:sz w:val="22"/>
                <w:szCs w:val="22"/>
              </w:rPr>
            </w:pPr>
            <w:permStart w:id="628826641" w:edGrp="everyone"/>
            <w:r>
              <w:rPr>
                <w:rFonts w:ascii="Arial" w:hAnsi="Arial" w:cs="Arial"/>
                <w:sz w:val="22"/>
                <w:szCs w:val="22"/>
              </w:rPr>
              <w:t>Refer to the contract first</w:t>
            </w:r>
          </w:p>
          <w:p w:rsidR="00F25F68" w:rsidRDefault="000B4DFF" w:rsidP="00F25F68">
            <w:pPr>
              <w:rPr>
                <w:rFonts w:ascii="Arial" w:hAnsi="Arial" w:cs="Arial"/>
                <w:sz w:val="22"/>
                <w:szCs w:val="22"/>
              </w:rPr>
            </w:pPr>
            <w:r>
              <w:rPr>
                <w:rFonts w:ascii="Arial" w:hAnsi="Arial" w:cs="Arial"/>
                <w:sz w:val="22"/>
                <w:szCs w:val="22"/>
              </w:rPr>
              <w:t>Determine responsibility for defect</w:t>
            </w:r>
          </w:p>
          <w:p w:rsidR="00F25F68" w:rsidRDefault="000B4DFF" w:rsidP="00F25F68">
            <w:pPr>
              <w:rPr>
                <w:rFonts w:ascii="Arial" w:hAnsi="Arial" w:cs="Arial"/>
                <w:sz w:val="22"/>
                <w:szCs w:val="22"/>
              </w:rPr>
            </w:pPr>
            <w:r>
              <w:rPr>
                <w:rFonts w:ascii="Arial" w:hAnsi="Arial" w:cs="Arial"/>
                <w:sz w:val="22"/>
                <w:szCs w:val="22"/>
              </w:rPr>
              <w:t>Directing the contractor to rectify defects or complete the work</w:t>
            </w:r>
          </w:p>
          <w:p w:rsidR="000B4DFF" w:rsidRDefault="000B4DFF" w:rsidP="00F25F68">
            <w:pPr>
              <w:rPr>
                <w:rFonts w:ascii="Arial" w:hAnsi="Arial" w:cs="Arial"/>
                <w:sz w:val="22"/>
                <w:szCs w:val="22"/>
              </w:rPr>
            </w:pPr>
            <w:r>
              <w:rPr>
                <w:rFonts w:ascii="Arial" w:hAnsi="Arial" w:cs="Arial"/>
                <w:sz w:val="22"/>
                <w:szCs w:val="22"/>
              </w:rPr>
              <w:t>QBCC or other Building Associations can assist</w:t>
            </w:r>
          </w:p>
          <w:p w:rsidR="000B4DFF" w:rsidRDefault="000B4DFF" w:rsidP="00F25F68">
            <w:pPr>
              <w:rPr>
                <w:rFonts w:ascii="Arial" w:hAnsi="Arial" w:cs="Arial"/>
                <w:sz w:val="22"/>
                <w:szCs w:val="22"/>
              </w:rPr>
            </w:pPr>
            <w:r>
              <w:rPr>
                <w:rFonts w:ascii="Arial" w:hAnsi="Arial" w:cs="Arial"/>
                <w:sz w:val="22"/>
                <w:szCs w:val="22"/>
              </w:rPr>
              <w:t>The Queensland Civil and Administrative Tribunal can provide cost effective dispute resolution</w:t>
            </w:r>
          </w:p>
          <w:p w:rsidR="000B4DFF" w:rsidRDefault="000B4DFF" w:rsidP="00F25F68">
            <w:pPr>
              <w:rPr>
                <w:rFonts w:ascii="Arial" w:hAnsi="Arial" w:cs="Arial"/>
                <w:sz w:val="22"/>
                <w:szCs w:val="22"/>
              </w:rPr>
            </w:pPr>
            <w:r>
              <w:rPr>
                <w:rFonts w:ascii="Arial" w:hAnsi="Arial" w:cs="Arial"/>
                <w:sz w:val="22"/>
                <w:szCs w:val="22"/>
              </w:rPr>
              <w:t>Seek legal advice to investigate option before taking the above steps especially if you intend to terminate the contract</w:t>
            </w:r>
          </w:p>
          <w:p w:rsidR="000B4DFF" w:rsidRDefault="000B4DFF" w:rsidP="00F25F68">
            <w:pPr>
              <w:rPr>
                <w:rFonts w:ascii="Arial" w:hAnsi="Arial" w:cs="Arial"/>
                <w:sz w:val="22"/>
                <w:szCs w:val="22"/>
              </w:rPr>
            </w:pPr>
          </w:p>
          <w:permEnd w:id="628826641"/>
          <w:p w:rsidR="00F25F68" w:rsidRPr="001C4084" w:rsidRDefault="00F25F68" w:rsidP="00F25F68">
            <w:pPr>
              <w:rPr>
                <w:rFonts w:ascii="Arial" w:hAnsi="Arial" w:cs="Arial"/>
                <w:sz w:val="22"/>
                <w:szCs w:val="22"/>
              </w:rPr>
            </w:pPr>
          </w:p>
        </w:tc>
        <w:permStart w:id="806224526" w:edGrp="everyone" w:displacedByCustomXml="next"/>
        <w:sdt>
          <w:sdtPr>
            <w:rPr>
              <w:rFonts w:ascii="Arial" w:hAnsi="Arial" w:cs="Arial"/>
              <w:sz w:val="44"/>
              <w:szCs w:val="44"/>
            </w:rPr>
            <w:id w:val="201433447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F25F68" w:rsidRPr="00F16B1B" w:rsidRDefault="00F25F68" w:rsidP="00F25F68">
                <w:pPr>
                  <w:keepNext/>
                  <w:ind w:left="993" w:hanging="993"/>
                </w:pPr>
                <w:r w:rsidRPr="00F16B1B">
                  <w:rPr>
                    <w:rFonts w:ascii="Arial" w:hAnsi="Arial" w:cs="Arial"/>
                    <w:sz w:val="44"/>
                    <w:szCs w:val="44"/>
                  </w:rPr>
                  <w:sym w:font="Wingdings" w:char="F0A8"/>
                </w:r>
              </w:p>
            </w:tc>
          </w:sdtContent>
        </w:sdt>
        <w:permEnd w:id="806224526" w:displacedByCustomXml="prev"/>
      </w:tr>
    </w:tbl>
    <w:p w:rsidR="00584092" w:rsidRDefault="00584092" w:rsidP="00584092">
      <w:pPr>
        <w:rPr>
          <w:rFonts w:ascii="Arial" w:hAnsi="Arial" w:cs="Arial"/>
          <w:sz w:val="22"/>
          <w:szCs w:val="22"/>
        </w:rPr>
      </w:pPr>
    </w:p>
    <w:p w:rsidR="00584092" w:rsidRPr="00830749" w:rsidRDefault="00ED7A7D" w:rsidP="00584092">
      <w:pPr>
        <w:pStyle w:val="11CSTCPLQuestionBullet"/>
        <w:ind w:left="709" w:hanging="709"/>
      </w:pPr>
      <w:bookmarkStart w:id="16" w:name="_Ref428781393"/>
      <w:r>
        <w:lastRenderedPageBreak/>
        <w:t xml:space="preserve">When </w:t>
      </w:r>
      <w:r w:rsidRPr="00ED7A7D">
        <w:t>might an extension of time (EOT) apply</w:t>
      </w:r>
      <w:r>
        <w:t>?</w:t>
      </w:r>
      <w:r w:rsidRPr="00ED7A7D">
        <w:t xml:space="preserve"> </w:t>
      </w:r>
      <w:r>
        <w:t>H</w:t>
      </w:r>
      <w:r w:rsidRPr="00ED7A7D">
        <w:t>ow is it approved</w:t>
      </w:r>
      <w:r>
        <w:t>?</w:t>
      </w:r>
      <w:bookmarkEnd w:id="16"/>
    </w:p>
    <w:p w:rsidR="00584092" w:rsidRPr="00830749" w:rsidRDefault="00584092" w:rsidP="0058409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25F68" w:rsidRPr="00830749" w:rsidTr="00CC79E9">
        <w:trPr>
          <w:trHeight w:val="5369"/>
        </w:trPr>
        <w:tc>
          <w:tcPr>
            <w:tcW w:w="1027" w:type="dxa"/>
            <w:tcBorders>
              <w:top w:val="nil"/>
              <w:left w:val="nil"/>
              <w:bottom w:val="nil"/>
              <w:right w:val="single" w:sz="4" w:space="0" w:color="auto"/>
            </w:tcBorders>
          </w:tcPr>
          <w:p w:rsidR="00F25F68" w:rsidRPr="001C4084" w:rsidRDefault="00F25F68" w:rsidP="00F25F68">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46A8E" w:rsidRDefault="00546A8E" w:rsidP="00F25F68">
            <w:pPr>
              <w:rPr>
                <w:rFonts w:ascii="Arial" w:hAnsi="Arial" w:cs="Arial"/>
                <w:sz w:val="22"/>
                <w:szCs w:val="22"/>
              </w:rPr>
            </w:pPr>
            <w:permStart w:id="1471154098" w:edGrp="everyone"/>
            <w:r>
              <w:rPr>
                <w:rFonts w:ascii="Arial" w:hAnsi="Arial" w:cs="Arial"/>
                <w:sz w:val="22"/>
                <w:szCs w:val="22"/>
              </w:rPr>
              <w:t>An EOT may be as a a result of inclement weather or changes in the scope of work</w:t>
            </w:r>
          </w:p>
          <w:p w:rsidR="00F25F68" w:rsidRDefault="000B4DFF" w:rsidP="00F25F68">
            <w:pPr>
              <w:rPr>
                <w:rFonts w:ascii="Arial" w:hAnsi="Arial" w:cs="Arial"/>
                <w:sz w:val="22"/>
                <w:szCs w:val="22"/>
              </w:rPr>
            </w:pPr>
            <w:r>
              <w:rPr>
                <w:rFonts w:ascii="Arial" w:hAnsi="Arial" w:cs="Arial"/>
                <w:sz w:val="22"/>
                <w:szCs w:val="22"/>
              </w:rPr>
              <w:t>A variation to the contract is require</w:t>
            </w:r>
            <w:r w:rsidR="00546A8E">
              <w:rPr>
                <w:rFonts w:ascii="Arial" w:hAnsi="Arial" w:cs="Arial"/>
                <w:sz w:val="22"/>
                <w:szCs w:val="22"/>
              </w:rPr>
              <w:t>d</w:t>
            </w:r>
          </w:p>
          <w:p w:rsidR="00F25F68" w:rsidRDefault="00546A8E" w:rsidP="001F5032">
            <w:pPr>
              <w:pStyle w:val="ListParagraph"/>
              <w:numPr>
                <w:ilvl w:val="0"/>
                <w:numId w:val="13"/>
              </w:numPr>
              <w:rPr>
                <w:rFonts w:ascii="Arial" w:hAnsi="Arial" w:cs="Arial"/>
                <w:sz w:val="22"/>
                <w:szCs w:val="22"/>
              </w:rPr>
            </w:pPr>
            <w:r w:rsidRPr="00546A8E">
              <w:rPr>
                <w:rFonts w:ascii="Arial" w:hAnsi="Arial" w:cs="Arial"/>
                <w:sz w:val="22"/>
                <w:szCs w:val="22"/>
              </w:rPr>
              <w:t>A variation in writing</w:t>
            </w:r>
          </w:p>
          <w:p w:rsidR="00546A8E" w:rsidRDefault="00546A8E" w:rsidP="001F5032">
            <w:pPr>
              <w:pStyle w:val="ListParagraph"/>
              <w:numPr>
                <w:ilvl w:val="0"/>
                <w:numId w:val="13"/>
              </w:numPr>
              <w:rPr>
                <w:rFonts w:ascii="Arial" w:hAnsi="Arial" w:cs="Arial"/>
                <w:sz w:val="22"/>
                <w:szCs w:val="22"/>
              </w:rPr>
            </w:pPr>
            <w:r>
              <w:rPr>
                <w:rFonts w:ascii="Arial" w:hAnsi="Arial" w:cs="Arial"/>
                <w:sz w:val="22"/>
                <w:szCs w:val="22"/>
              </w:rPr>
              <w:t>An extension of time form is issued asking for an extension of the contract period to allow for delays caused by the variation</w:t>
            </w:r>
          </w:p>
          <w:p w:rsidR="00546A8E" w:rsidRDefault="00546A8E" w:rsidP="001F5032">
            <w:pPr>
              <w:pStyle w:val="ListParagraph"/>
              <w:numPr>
                <w:ilvl w:val="0"/>
                <w:numId w:val="13"/>
              </w:numPr>
              <w:rPr>
                <w:rFonts w:ascii="Arial" w:hAnsi="Arial" w:cs="Arial"/>
                <w:sz w:val="22"/>
                <w:szCs w:val="22"/>
              </w:rPr>
            </w:pPr>
            <w:r>
              <w:rPr>
                <w:rFonts w:ascii="Arial" w:hAnsi="Arial" w:cs="Arial"/>
                <w:sz w:val="22"/>
                <w:szCs w:val="22"/>
              </w:rPr>
              <w:t>The specific reason for an extension of time</w:t>
            </w:r>
          </w:p>
          <w:p w:rsidR="00546A8E" w:rsidRPr="00546A8E" w:rsidRDefault="00546A8E" w:rsidP="001F5032">
            <w:pPr>
              <w:pStyle w:val="ListParagraph"/>
              <w:numPr>
                <w:ilvl w:val="0"/>
                <w:numId w:val="13"/>
              </w:numPr>
              <w:rPr>
                <w:rFonts w:ascii="Arial" w:hAnsi="Arial" w:cs="Arial"/>
                <w:sz w:val="22"/>
                <w:szCs w:val="22"/>
              </w:rPr>
            </w:pPr>
            <w:r>
              <w:rPr>
                <w:rFonts w:ascii="Arial" w:hAnsi="Arial" w:cs="Arial"/>
                <w:sz w:val="22"/>
                <w:szCs w:val="22"/>
              </w:rPr>
              <w:t>The General Contract Conditions will set out what time extensions are entitled over the contract period</w:t>
            </w:r>
          </w:p>
          <w:permEnd w:id="1471154098"/>
          <w:p w:rsidR="00F25F68" w:rsidRPr="001C4084" w:rsidRDefault="00F25F68" w:rsidP="00F25F68">
            <w:pPr>
              <w:rPr>
                <w:rFonts w:ascii="Arial" w:hAnsi="Arial" w:cs="Arial"/>
                <w:sz w:val="22"/>
                <w:szCs w:val="22"/>
              </w:rPr>
            </w:pPr>
          </w:p>
        </w:tc>
        <w:permStart w:id="91948285" w:edGrp="everyone" w:displacedByCustomXml="next"/>
        <w:sdt>
          <w:sdtPr>
            <w:rPr>
              <w:rFonts w:ascii="Arial" w:hAnsi="Arial" w:cs="Arial"/>
              <w:sz w:val="44"/>
              <w:szCs w:val="44"/>
            </w:rPr>
            <w:id w:val="140811570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F25F68" w:rsidRPr="00F16B1B" w:rsidRDefault="00F25F68" w:rsidP="00F25F68">
                <w:pPr>
                  <w:keepNext/>
                  <w:ind w:left="993" w:hanging="993"/>
                </w:pPr>
                <w:r w:rsidRPr="00F16B1B">
                  <w:rPr>
                    <w:rFonts w:ascii="Arial" w:hAnsi="Arial" w:cs="Arial"/>
                    <w:sz w:val="44"/>
                    <w:szCs w:val="44"/>
                  </w:rPr>
                  <w:sym w:font="Wingdings" w:char="F0A8"/>
                </w:r>
              </w:p>
            </w:tc>
          </w:sdtContent>
        </w:sdt>
        <w:permEnd w:id="91948285" w:displacedByCustomXml="prev"/>
      </w:tr>
    </w:tbl>
    <w:p w:rsidR="00584092" w:rsidRDefault="00584092" w:rsidP="00584092">
      <w:pPr>
        <w:rPr>
          <w:rFonts w:ascii="Arial" w:hAnsi="Arial" w:cs="Arial"/>
          <w:sz w:val="22"/>
          <w:szCs w:val="22"/>
        </w:rPr>
      </w:pPr>
    </w:p>
    <w:p w:rsidR="009B49D2" w:rsidRDefault="009B49D2" w:rsidP="00584092">
      <w:pPr>
        <w:rPr>
          <w:rFonts w:ascii="Arial" w:hAnsi="Arial" w:cs="Arial"/>
          <w:sz w:val="22"/>
          <w:szCs w:val="22"/>
        </w:rPr>
      </w:pPr>
    </w:p>
    <w:p w:rsidR="00584092" w:rsidRPr="00830749" w:rsidRDefault="00ED7A7D" w:rsidP="00584092">
      <w:pPr>
        <w:pStyle w:val="11CSTCPLQuestionBullet"/>
        <w:ind w:left="709" w:hanging="709"/>
      </w:pPr>
      <w:bookmarkStart w:id="17" w:name="_Ref428781925"/>
      <w:r>
        <w:t>When is the client/home o</w:t>
      </w:r>
      <w:r w:rsidRPr="00ED7A7D">
        <w:t>wner required to pay the final contract payment</w:t>
      </w:r>
      <w:r>
        <w:t>?</w:t>
      </w:r>
      <w:bookmarkEnd w:id="17"/>
    </w:p>
    <w:p w:rsidR="00584092" w:rsidRPr="00830749" w:rsidRDefault="00584092" w:rsidP="0058409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25F68" w:rsidRPr="00830749" w:rsidTr="00CC79E9">
        <w:trPr>
          <w:trHeight w:val="5369"/>
        </w:trPr>
        <w:tc>
          <w:tcPr>
            <w:tcW w:w="1027" w:type="dxa"/>
            <w:tcBorders>
              <w:top w:val="nil"/>
              <w:left w:val="nil"/>
              <w:bottom w:val="nil"/>
              <w:right w:val="single" w:sz="4" w:space="0" w:color="auto"/>
            </w:tcBorders>
          </w:tcPr>
          <w:p w:rsidR="00F25F68" w:rsidRPr="001C4084" w:rsidRDefault="00F25F68" w:rsidP="00F25F68">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F25F68" w:rsidRPr="001C4084" w:rsidRDefault="003A4290" w:rsidP="00F25F68">
            <w:pPr>
              <w:rPr>
                <w:rFonts w:ascii="Arial" w:hAnsi="Arial" w:cs="Arial"/>
                <w:sz w:val="22"/>
                <w:szCs w:val="22"/>
              </w:rPr>
            </w:pPr>
            <w:permStart w:id="790313818" w:edGrp="everyone"/>
            <w:r>
              <w:rPr>
                <w:rFonts w:ascii="Arial" w:hAnsi="Arial" w:cs="Arial"/>
                <w:sz w:val="22"/>
                <w:szCs w:val="22"/>
              </w:rPr>
              <w:t>Upon practical completion</w:t>
            </w:r>
            <w:permEnd w:id="790313818"/>
          </w:p>
        </w:tc>
        <w:permStart w:id="647585965" w:edGrp="everyone" w:displacedByCustomXml="next"/>
        <w:sdt>
          <w:sdtPr>
            <w:rPr>
              <w:rFonts w:ascii="Arial" w:hAnsi="Arial" w:cs="Arial"/>
              <w:sz w:val="44"/>
              <w:szCs w:val="44"/>
            </w:rPr>
            <w:id w:val="-172282573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F25F68" w:rsidRPr="00F16B1B" w:rsidRDefault="00F25F68" w:rsidP="00F25F68">
                <w:pPr>
                  <w:keepNext/>
                  <w:ind w:left="993" w:hanging="993"/>
                </w:pPr>
                <w:r w:rsidRPr="00F16B1B">
                  <w:rPr>
                    <w:rFonts w:ascii="Arial" w:hAnsi="Arial" w:cs="Arial"/>
                    <w:sz w:val="44"/>
                    <w:szCs w:val="44"/>
                  </w:rPr>
                  <w:sym w:font="Wingdings" w:char="F0A8"/>
                </w:r>
              </w:p>
            </w:tc>
          </w:sdtContent>
        </w:sdt>
        <w:permEnd w:id="647585965" w:displacedByCustomXml="prev"/>
      </w:tr>
    </w:tbl>
    <w:p w:rsidR="009B49D2" w:rsidRDefault="009B49D2">
      <w:pPr>
        <w:jc w:val="left"/>
        <w:rPr>
          <w:rFonts w:ascii="Arial" w:hAnsi="Arial" w:cs="Arial"/>
          <w:sz w:val="22"/>
          <w:szCs w:val="22"/>
        </w:rPr>
      </w:pPr>
      <w:r>
        <w:rPr>
          <w:rFonts w:ascii="Arial" w:hAnsi="Arial" w:cs="Arial"/>
          <w:sz w:val="22"/>
          <w:szCs w:val="22"/>
        </w:rPr>
        <w:br w:type="page"/>
      </w:r>
    </w:p>
    <w:p w:rsidR="00584092" w:rsidRPr="00830749" w:rsidRDefault="00ED7A7D" w:rsidP="00584092">
      <w:pPr>
        <w:pStyle w:val="11CSTCPLQuestionBullet"/>
        <w:ind w:left="709" w:hanging="709"/>
      </w:pPr>
      <w:bookmarkStart w:id="18" w:name="_Ref428782449"/>
      <w:r w:rsidRPr="00ED7A7D">
        <w:lastRenderedPageBreak/>
        <w:t>What are implied warranties</w:t>
      </w:r>
      <w:r>
        <w:t>?</w:t>
      </w:r>
      <w:bookmarkEnd w:id="18"/>
    </w:p>
    <w:p w:rsidR="00584092" w:rsidRPr="00830749" w:rsidRDefault="00584092" w:rsidP="0058409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25F68" w:rsidRPr="00830749" w:rsidTr="00541C48">
        <w:trPr>
          <w:trHeight w:val="2489"/>
        </w:trPr>
        <w:tc>
          <w:tcPr>
            <w:tcW w:w="1027" w:type="dxa"/>
            <w:tcBorders>
              <w:top w:val="nil"/>
              <w:left w:val="nil"/>
              <w:bottom w:val="nil"/>
              <w:right w:val="single" w:sz="4" w:space="0" w:color="auto"/>
            </w:tcBorders>
          </w:tcPr>
          <w:p w:rsidR="00F25F68" w:rsidRPr="001C4084" w:rsidRDefault="00F25F68" w:rsidP="00F25F68">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3A4290" w:rsidRPr="003A4290" w:rsidRDefault="003A4290" w:rsidP="003A4290">
            <w:pPr>
              <w:shd w:val="clear" w:color="auto" w:fill="FFFFFF"/>
              <w:spacing w:before="100" w:beforeAutospacing="1" w:after="100" w:afterAutospacing="1" w:line="360" w:lineRule="atLeast"/>
              <w:jc w:val="left"/>
              <w:rPr>
                <w:rFonts w:ascii="Arial" w:hAnsi="Arial" w:cs="Arial"/>
                <w:color w:val="373737"/>
                <w:szCs w:val="24"/>
                <w:lang w:eastAsia="en-AU"/>
              </w:rPr>
            </w:pPr>
            <w:permStart w:id="1981705529" w:edGrp="everyone"/>
            <w:r w:rsidRPr="003A4290">
              <w:rPr>
                <w:rFonts w:ascii="Arial" w:hAnsi="Arial" w:cs="Arial"/>
                <w:color w:val="373737"/>
                <w:szCs w:val="24"/>
                <w:lang w:eastAsia="en-AU"/>
              </w:rPr>
              <w:t>implied warranties are that you will carry out the work:</w:t>
            </w:r>
          </w:p>
          <w:p w:rsidR="003A4290" w:rsidRPr="003A4290" w:rsidRDefault="003A4290" w:rsidP="001F5032">
            <w:pPr>
              <w:numPr>
                <w:ilvl w:val="0"/>
                <w:numId w:val="16"/>
              </w:numPr>
              <w:shd w:val="clear" w:color="auto" w:fill="FFFFFF"/>
              <w:spacing w:before="100" w:beforeAutospacing="1" w:after="100" w:afterAutospacing="1" w:line="360" w:lineRule="atLeast"/>
              <w:jc w:val="left"/>
              <w:rPr>
                <w:rFonts w:ascii="Arial" w:hAnsi="Arial" w:cs="Arial"/>
                <w:color w:val="373737"/>
                <w:szCs w:val="24"/>
                <w:lang w:eastAsia="en-AU"/>
              </w:rPr>
            </w:pPr>
            <w:r w:rsidRPr="003A4290">
              <w:rPr>
                <w:rFonts w:ascii="Arial" w:hAnsi="Arial" w:cs="Arial"/>
                <w:color w:val="373737"/>
                <w:szCs w:val="24"/>
                <w:lang w:eastAsia="en-AU"/>
              </w:rPr>
              <w:t>in a workman-like manner</w:t>
            </w:r>
          </w:p>
          <w:p w:rsidR="003A4290" w:rsidRPr="003A4290" w:rsidRDefault="003A4290" w:rsidP="001F5032">
            <w:pPr>
              <w:numPr>
                <w:ilvl w:val="0"/>
                <w:numId w:val="16"/>
              </w:numPr>
              <w:shd w:val="clear" w:color="auto" w:fill="FFFFFF"/>
              <w:spacing w:before="100" w:beforeAutospacing="1" w:after="100" w:afterAutospacing="1" w:line="360" w:lineRule="atLeast"/>
              <w:jc w:val="left"/>
              <w:rPr>
                <w:rFonts w:ascii="Arial" w:hAnsi="Arial" w:cs="Arial"/>
                <w:color w:val="373737"/>
                <w:szCs w:val="24"/>
                <w:lang w:eastAsia="en-AU"/>
              </w:rPr>
            </w:pPr>
            <w:r w:rsidRPr="003A4290">
              <w:rPr>
                <w:rFonts w:ascii="Arial" w:hAnsi="Arial" w:cs="Arial"/>
                <w:color w:val="373737"/>
                <w:szCs w:val="24"/>
                <w:lang w:eastAsia="en-AU"/>
              </w:rPr>
              <w:t>with reasonable care and skill</w:t>
            </w:r>
          </w:p>
          <w:p w:rsidR="003A4290" w:rsidRPr="003A4290" w:rsidRDefault="003A4290" w:rsidP="001F5032">
            <w:pPr>
              <w:numPr>
                <w:ilvl w:val="0"/>
                <w:numId w:val="16"/>
              </w:numPr>
              <w:shd w:val="clear" w:color="auto" w:fill="FFFFFF"/>
              <w:spacing w:before="100" w:beforeAutospacing="1" w:after="100" w:afterAutospacing="1" w:line="360" w:lineRule="atLeast"/>
              <w:jc w:val="left"/>
              <w:rPr>
                <w:rFonts w:ascii="Arial" w:hAnsi="Arial" w:cs="Arial"/>
                <w:color w:val="373737"/>
                <w:szCs w:val="24"/>
                <w:lang w:eastAsia="en-AU"/>
              </w:rPr>
            </w:pPr>
            <w:r w:rsidRPr="003A4290">
              <w:rPr>
                <w:rFonts w:ascii="Arial" w:hAnsi="Arial" w:cs="Arial"/>
                <w:color w:val="373737"/>
                <w:szCs w:val="24"/>
                <w:lang w:eastAsia="en-AU"/>
              </w:rPr>
              <w:t>using materials that are suitable for the purpose</w:t>
            </w:r>
          </w:p>
          <w:p w:rsidR="003A4290" w:rsidRPr="003A4290" w:rsidRDefault="003A4290" w:rsidP="001F5032">
            <w:pPr>
              <w:numPr>
                <w:ilvl w:val="0"/>
                <w:numId w:val="16"/>
              </w:numPr>
              <w:shd w:val="clear" w:color="auto" w:fill="FFFFFF"/>
              <w:spacing w:before="100" w:beforeAutospacing="1" w:after="100" w:afterAutospacing="1" w:line="360" w:lineRule="atLeast"/>
              <w:jc w:val="left"/>
              <w:rPr>
                <w:rFonts w:ascii="Arial" w:hAnsi="Arial" w:cs="Arial"/>
                <w:color w:val="373737"/>
                <w:szCs w:val="24"/>
                <w:lang w:eastAsia="en-AU"/>
              </w:rPr>
            </w:pPr>
            <w:r w:rsidRPr="003A4290">
              <w:rPr>
                <w:rFonts w:ascii="Arial" w:hAnsi="Arial" w:cs="Arial"/>
                <w:color w:val="373737"/>
                <w:szCs w:val="24"/>
                <w:lang w:eastAsia="en-AU"/>
              </w:rPr>
              <w:t>within the date specified in the contract.</w:t>
            </w:r>
          </w:p>
          <w:p w:rsidR="003A4290" w:rsidRPr="003A4290" w:rsidRDefault="003A4290" w:rsidP="003A4290">
            <w:pPr>
              <w:shd w:val="clear" w:color="auto" w:fill="FFFFFF"/>
              <w:spacing w:before="100" w:beforeAutospacing="1" w:after="100" w:afterAutospacing="1" w:line="360" w:lineRule="atLeast"/>
              <w:jc w:val="left"/>
              <w:rPr>
                <w:rFonts w:ascii="Arial" w:hAnsi="Arial" w:cs="Arial"/>
                <w:color w:val="373737"/>
                <w:szCs w:val="24"/>
                <w:lang w:eastAsia="en-AU"/>
              </w:rPr>
            </w:pPr>
            <w:r w:rsidRPr="003A4290">
              <w:rPr>
                <w:rFonts w:ascii="Arial" w:hAnsi="Arial" w:cs="Arial"/>
                <w:color w:val="373737"/>
                <w:szCs w:val="24"/>
                <w:lang w:eastAsia="en-AU"/>
              </w:rPr>
              <w:t>These warranties apply when you have a contract with a client, regardless of:</w:t>
            </w:r>
          </w:p>
          <w:p w:rsidR="003A4290" w:rsidRPr="003A4290" w:rsidRDefault="003A4290" w:rsidP="001F5032">
            <w:pPr>
              <w:numPr>
                <w:ilvl w:val="0"/>
                <w:numId w:val="17"/>
              </w:numPr>
              <w:shd w:val="clear" w:color="auto" w:fill="FFFFFF"/>
              <w:spacing w:before="100" w:beforeAutospacing="1" w:after="100" w:afterAutospacing="1" w:line="360" w:lineRule="atLeast"/>
              <w:jc w:val="left"/>
              <w:rPr>
                <w:rFonts w:ascii="Arial" w:hAnsi="Arial" w:cs="Arial"/>
                <w:color w:val="373737"/>
                <w:szCs w:val="24"/>
                <w:lang w:eastAsia="en-AU"/>
              </w:rPr>
            </w:pPr>
            <w:r w:rsidRPr="003A4290">
              <w:rPr>
                <w:rFonts w:ascii="Arial" w:hAnsi="Arial" w:cs="Arial"/>
                <w:color w:val="373737"/>
                <w:szCs w:val="24"/>
                <w:lang w:eastAsia="en-AU"/>
              </w:rPr>
              <w:t>the cost of construction</w:t>
            </w:r>
          </w:p>
          <w:p w:rsidR="003A4290" w:rsidRPr="003A4290" w:rsidRDefault="003A4290" w:rsidP="001F5032">
            <w:pPr>
              <w:numPr>
                <w:ilvl w:val="0"/>
                <w:numId w:val="17"/>
              </w:numPr>
              <w:shd w:val="clear" w:color="auto" w:fill="FFFFFF"/>
              <w:spacing w:before="100" w:beforeAutospacing="1" w:after="100" w:afterAutospacing="1" w:line="360" w:lineRule="atLeast"/>
              <w:jc w:val="left"/>
              <w:rPr>
                <w:rFonts w:ascii="Arial" w:hAnsi="Arial" w:cs="Arial"/>
                <w:color w:val="373737"/>
                <w:szCs w:val="24"/>
                <w:lang w:eastAsia="en-AU"/>
              </w:rPr>
            </w:pPr>
            <w:r w:rsidRPr="003A4290">
              <w:rPr>
                <w:rFonts w:ascii="Arial" w:hAnsi="Arial" w:cs="Arial"/>
                <w:color w:val="373737"/>
                <w:szCs w:val="24"/>
                <w:lang w:eastAsia="en-AU"/>
              </w:rPr>
              <w:t>whether there is a written contract.</w:t>
            </w:r>
          </w:p>
          <w:permEnd w:id="1981705529"/>
          <w:p w:rsidR="00F25F68" w:rsidRPr="001C4084" w:rsidRDefault="00F25F68" w:rsidP="00F25F68">
            <w:pPr>
              <w:rPr>
                <w:rFonts w:ascii="Arial" w:hAnsi="Arial" w:cs="Arial"/>
                <w:sz w:val="22"/>
                <w:szCs w:val="22"/>
              </w:rPr>
            </w:pPr>
          </w:p>
        </w:tc>
        <w:permStart w:id="850464876" w:edGrp="everyone" w:displacedByCustomXml="next"/>
        <w:sdt>
          <w:sdtPr>
            <w:rPr>
              <w:rFonts w:ascii="Arial" w:hAnsi="Arial" w:cs="Arial"/>
              <w:sz w:val="44"/>
              <w:szCs w:val="44"/>
            </w:rPr>
            <w:id w:val="175185397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F25F68" w:rsidRPr="00F16B1B" w:rsidRDefault="00F25F68" w:rsidP="00F25F68">
                <w:pPr>
                  <w:keepNext/>
                  <w:ind w:left="993" w:hanging="993"/>
                </w:pPr>
                <w:r w:rsidRPr="00F16B1B">
                  <w:rPr>
                    <w:rFonts w:ascii="Arial" w:hAnsi="Arial" w:cs="Arial"/>
                    <w:sz w:val="44"/>
                    <w:szCs w:val="44"/>
                  </w:rPr>
                  <w:sym w:font="Wingdings" w:char="F0A8"/>
                </w:r>
              </w:p>
            </w:tc>
          </w:sdtContent>
        </w:sdt>
        <w:permEnd w:id="850464876" w:displacedByCustomXml="prev"/>
      </w:tr>
    </w:tbl>
    <w:p w:rsidR="00584092" w:rsidRDefault="00584092" w:rsidP="00584092">
      <w:pPr>
        <w:rPr>
          <w:rFonts w:ascii="Arial" w:hAnsi="Arial" w:cs="Arial"/>
          <w:sz w:val="22"/>
          <w:szCs w:val="22"/>
        </w:rPr>
      </w:pPr>
    </w:p>
    <w:p w:rsidR="00ED7A7D" w:rsidRDefault="00ED7A7D">
      <w:pPr>
        <w:jc w:val="left"/>
        <w:rPr>
          <w:rFonts w:ascii="Arial" w:hAnsi="Arial" w:cs="Arial"/>
          <w:sz w:val="22"/>
          <w:szCs w:val="22"/>
        </w:rPr>
      </w:pPr>
    </w:p>
    <w:p w:rsidR="00584092" w:rsidRPr="00830749" w:rsidRDefault="00ED7A7D" w:rsidP="00584092">
      <w:pPr>
        <w:pStyle w:val="11CSTCPLQuestionBullet"/>
        <w:ind w:left="709" w:hanging="709"/>
      </w:pPr>
      <w:bookmarkStart w:id="19" w:name="_Ref428783725"/>
      <w:r w:rsidRPr="00ED7A7D">
        <w:t>Expl</w:t>
      </w:r>
      <w:r w:rsidR="00D94D02">
        <w:t xml:space="preserve">ain </w:t>
      </w:r>
      <w:r w:rsidR="0087090C">
        <w:t>the responsibilities of an O</w:t>
      </w:r>
      <w:r w:rsidR="00D94D02">
        <w:t>w</w:t>
      </w:r>
      <w:r w:rsidRPr="00ED7A7D">
        <w:t>ner</w:t>
      </w:r>
      <w:r w:rsidR="0087090C">
        <w:t xml:space="preserve"> B</w:t>
      </w:r>
      <w:r w:rsidRPr="00ED7A7D">
        <w:t>uilder</w:t>
      </w:r>
      <w:r w:rsidR="00584092">
        <w:t>.</w:t>
      </w:r>
      <w:bookmarkEnd w:id="19"/>
    </w:p>
    <w:p w:rsidR="00584092" w:rsidRPr="00830749" w:rsidRDefault="00584092" w:rsidP="0058409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25F68" w:rsidRPr="00830749" w:rsidTr="00541C48">
        <w:trPr>
          <w:trHeight w:val="9524"/>
        </w:trPr>
        <w:tc>
          <w:tcPr>
            <w:tcW w:w="1027" w:type="dxa"/>
            <w:tcBorders>
              <w:top w:val="nil"/>
              <w:left w:val="nil"/>
              <w:bottom w:val="nil"/>
              <w:right w:val="single" w:sz="4" w:space="0" w:color="auto"/>
            </w:tcBorders>
          </w:tcPr>
          <w:p w:rsidR="00F25F68" w:rsidRPr="001C4084" w:rsidRDefault="00F25F68" w:rsidP="00F25F68">
            <w:pPr>
              <w:rPr>
                <w:rFonts w:ascii="Arial" w:hAnsi="Arial" w:cs="Arial"/>
                <w:b/>
                <w:sz w:val="22"/>
                <w:szCs w:val="22"/>
              </w:rPr>
            </w:pPr>
            <w:r w:rsidRPr="001C4084">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rsidR="001559E3" w:rsidRDefault="001559E3" w:rsidP="001559E3">
            <w:pPr>
              <w:rPr>
                <w:rFonts w:ascii="Arial" w:hAnsi="Arial" w:cs="Arial"/>
                <w:sz w:val="22"/>
                <w:szCs w:val="22"/>
              </w:rPr>
            </w:pPr>
            <w:permStart w:id="228403269" w:edGrp="everyone"/>
            <w:r w:rsidRPr="001559E3">
              <w:rPr>
                <w:rFonts w:ascii="Arial" w:hAnsi="Arial" w:cs="Arial"/>
                <w:sz w:val="22"/>
                <w:szCs w:val="22"/>
              </w:rPr>
              <w:t xml:space="preserve">A person who carries out domestic building work on his </w:t>
            </w:r>
            <w:r w:rsidR="00C57A5E">
              <w:rPr>
                <w:rFonts w:ascii="Arial" w:hAnsi="Arial" w:cs="Arial"/>
                <w:sz w:val="22"/>
                <w:szCs w:val="22"/>
              </w:rPr>
              <w:t xml:space="preserve">or </w:t>
            </w:r>
            <w:r w:rsidRPr="001559E3">
              <w:rPr>
                <w:rFonts w:ascii="Arial" w:hAnsi="Arial" w:cs="Arial"/>
                <w:sz w:val="22"/>
                <w:szCs w:val="22"/>
              </w:rPr>
              <w:t>her own land, who is not in the business of building.</w:t>
            </w:r>
          </w:p>
          <w:p w:rsidR="00F97774" w:rsidRDefault="00F97774" w:rsidP="00F97774">
            <w:pPr>
              <w:pStyle w:val="Heading2"/>
              <w:shd w:val="clear" w:color="auto" w:fill="FFFFFF"/>
              <w:rPr>
                <w:rFonts w:cs="Arial"/>
                <w:b w:val="0"/>
                <w:color w:val="545D5D"/>
                <w:spacing w:val="15"/>
                <w:sz w:val="36"/>
                <w:lang w:eastAsia="en-AU"/>
              </w:rPr>
            </w:pPr>
            <w:r>
              <w:rPr>
                <w:rFonts w:cs="Arial"/>
                <w:b w:val="0"/>
                <w:bCs/>
                <w:color w:val="545D5D"/>
                <w:spacing w:val="15"/>
              </w:rPr>
              <w:t>Work you can do as an owner builder</w:t>
            </w:r>
          </w:p>
          <w:p w:rsidR="00F97774" w:rsidRDefault="00F97774" w:rsidP="001F5032">
            <w:pPr>
              <w:numPr>
                <w:ilvl w:val="0"/>
                <w:numId w:val="18"/>
              </w:numPr>
              <w:shd w:val="clear" w:color="auto" w:fill="FFFFFF"/>
              <w:spacing w:before="100" w:beforeAutospacing="1" w:after="100" w:afterAutospacing="1"/>
              <w:jc w:val="left"/>
              <w:rPr>
                <w:rFonts w:ascii="Arial" w:hAnsi="Arial" w:cs="Arial"/>
                <w:color w:val="545D5D"/>
              </w:rPr>
            </w:pPr>
            <w:r>
              <w:rPr>
                <w:rFonts w:ascii="Arial" w:hAnsi="Arial" w:cs="Arial"/>
                <w:color w:val="545D5D"/>
              </w:rPr>
              <w:t>build a new home</w:t>
            </w:r>
          </w:p>
          <w:p w:rsidR="00F97774" w:rsidRDefault="00F97774" w:rsidP="001F5032">
            <w:pPr>
              <w:numPr>
                <w:ilvl w:val="0"/>
                <w:numId w:val="18"/>
              </w:numPr>
              <w:shd w:val="clear" w:color="auto" w:fill="FFFFFF"/>
              <w:spacing w:before="100" w:beforeAutospacing="1" w:after="100" w:afterAutospacing="1"/>
              <w:jc w:val="left"/>
              <w:rPr>
                <w:rFonts w:ascii="Arial" w:hAnsi="Arial" w:cs="Arial"/>
                <w:color w:val="545D5D"/>
              </w:rPr>
            </w:pPr>
            <w:r>
              <w:rPr>
                <w:rFonts w:ascii="Arial" w:hAnsi="Arial" w:cs="Arial"/>
                <w:color w:val="545D5D"/>
              </w:rPr>
              <w:t>renovate, alter or extend an existing home</w:t>
            </w:r>
          </w:p>
          <w:p w:rsidR="00F97774" w:rsidRDefault="00F97774" w:rsidP="001F5032">
            <w:pPr>
              <w:numPr>
                <w:ilvl w:val="0"/>
                <w:numId w:val="18"/>
              </w:numPr>
              <w:shd w:val="clear" w:color="auto" w:fill="FFFFFF"/>
              <w:spacing w:before="100" w:beforeAutospacing="1" w:after="100" w:afterAutospacing="1"/>
              <w:jc w:val="left"/>
              <w:rPr>
                <w:rFonts w:ascii="Arial" w:hAnsi="Arial" w:cs="Arial"/>
                <w:color w:val="545D5D"/>
              </w:rPr>
            </w:pPr>
            <w:r>
              <w:rPr>
                <w:rFonts w:ascii="Arial" w:hAnsi="Arial" w:cs="Arial"/>
                <w:color w:val="545D5D"/>
              </w:rPr>
              <w:t>build a garage, carport or residential shed</w:t>
            </w:r>
          </w:p>
          <w:p w:rsidR="00F97774" w:rsidRDefault="00F97774" w:rsidP="001F5032">
            <w:pPr>
              <w:numPr>
                <w:ilvl w:val="0"/>
                <w:numId w:val="18"/>
              </w:numPr>
              <w:shd w:val="clear" w:color="auto" w:fill="FFFFFF"/>
              <w:spacing w:before="100" w:beforeAutospacing="1" w:after="100" w:afterAutospacing="1"/>
              <w:jc w:val="left"/>
              <w:rPr>
                <w:rFonts w:ascii="Arial" w:hAnsi="Arial" w:cs="Arial"/>
                <w:color w:val="545D5D"/>
              </w:rPr>
            </w:pPr>
            <w:r>
              <w:rPr>
                <w:rFonts w:ascii="Arial" w:hAnsi="Arial" w:cs="Arial"/>
                <w:color w:val="545D5D"/>
              </w:rPr>
              <w:t>build a swimming pool for residential use</w:t>
            </w:r>
          </w:p>
          <w:p w:rsidR="00F97774" w:rsidRDefault="00F97774" w:rsidP="001F5032">
            <w:pPr>
              <w:numPr>
                <w:ilvl w:val="0"/>
                <w:numId w:val="18"/>
              </w:numPr>
              <w:shd w:val="clear" w:color="auto" w:fill="FFFFFF"/>
              <w:spacing w:before="100" w:beforeAutospacing="1" w:after="100" w:afterAutospacing="1"/>
              <w:jc w:val="left"/>
              <w:rPr>
                <w:rFonts w:ascii="Arial" w:hAnsi="Arial" w:cs="Arial"/>
                <w:color w:val="545D5D"/>
              </w:rPr>
            </w:pPr>
            <w:r>
              <w:rPr>
                <w:rFonts w:ascii="Arial" w:hAnsi="Arial" w:cs="Arial"/>
                <w:color w:val="545D5D"/>
              </w:rPr>
              <w:t>build a pergola or entertainment area for residential use.</w:t>
            </w:r>
          </w:p>
          <w:p w:rsidR="00F97774" w:rsidRDefault="00F97774" w:rsidP="00F97774">
            <w:pPr>
              <w:pStyle w:val="Heading2"/>
              <w:shd w:val="clear" w:color="auto" w:fill="FFFFFF"/>
              <w:rPr>
                <w:rFonts w:cs="Arial"/>
                <w:b w:val="0"/>
                <w:color w:val="545D5D"/>
                <w:spacing w:val="15"/>
              </w:rPr>
            </w:pPr>
            <w:r>
              <w:rPr>
                <w:rFonts w:cs="Arial"/>
                <w:b w:val="0"/>
                <w:bCs/>
                <w:color w:val="545D5D"/>
                <w:spacing w:val="15"/>
              </w:rPr>
              <w:t>Work you can’t do as an owner builder</w:t>
            </w:r>
          </w:p>
          <w:p w:rsidR="00F97774" w:rsidRDefault="00F97774" w:rsidP="001F5032">
            <w:pPr>
              <w:numPr>
                <w:ilvl w:val="0"/>
                <w:numId w:val="19"/>
              </w:numPr>
              <w:shd w:val="clear" w:color="auto" w:fill="FFFFFF"/>
              <w:spacing w:before="100" w:beforeAutospacing="1" w:after="100" w:afterAutospacing="1"/>
              <w:jc w:val="left"/>
              <w:rPr>
                <w:rFonts w:ascii="Arial" w:hAnsi="Arial" w:cs="Arial"/>
                <w:color w:val="545D5D"/>
              </w:rPr>
            </w:pPr>
            <w:r>
              <w:rPr>
                <w:rFonts w:ascii="Arial" w:hAnsi="Arial" w:cs="Arial"/>
                <w:color w:val="545D5D"/>
              </w:rPr>
              <w:t>occupational work such as plumbing, draining, gasfitting or pest control unless you have an occupational licence</w:t>
            </w:r>
          </w:p>
          <w:p w:rsidR="00F97774" w:rsidRDefault="00F97774" w:rsidP="001F5032">
            <w:pPr>
              <w:numPr>
                <w:ilvl w:val="0"/>
                <w:numId w:val="19"/>
              </w:numPr>
              <w:shd w:val="clear" w:color="auto" w:fill="FFFFFF"/>
              <w:spacing w:before="100" w:beforeAutospacing="1" w:after="100" w:afterAutospacing="1"/>
              <w:jc w:val="left"/>
              <w:rPr>
                <w:rFonts w:ascii="Arial" w:hAnsi="Arial" w:cs="Arial"/>
                <w:color w:val="545D5D"/>
              </w:rPr>
            </w:pPr>
            <w:r>
              <w:rPr>
                <w:rFonts w:ascii="Arial" w:hAnsi="Arial" w:cs="Arial"/>
                <w:color w:val="545D5D"/>
              </w:rPr>
              <w:t>fire protection work in excess of $1,100 (unless you have the appropriate licence)</w:t>
            </w:r>
          </w:p>
          <w:p w:rsidR="00F97774" w:rsidRDefault="00F97774" w:rsidP="001F5032">
            <w:pPr>
              <w:numPr>
                <w:ilvl w:val="0"/>
                <w:numId w:val="19"/>
              </w:numPr>
              <w:shd w:val="clear" w:color="auto" w:fill="FFFFFF"/>
              <w:spacing w:before="100" w:beforeAutospacing="1" w:after="100" w:afterAutospacing="1"/>
              <w:jc w:val="left"/>
              <w:rPr>
                <w:rFonts w:ascii="Arial" w:hAnsi="Arial" w:cs="Arial"/>
                <w:color w:val="545D5D"/>
              </w:rPr>
            </w:pPr>
            <w:r>
              <w:rPr>
                <w:rFonts w:ascii="Arial" w:hAnsi="Arial" w:cs="Arial"/>
                <w:color w:val="545D5D"/>
              </w:rPr>
              <w:t>build commercial or industrial buildings (e.g. shops, industrial sheds, farm buildings)</w:t>
            </w:r>
          </w:p>
          <w:p w:rsidR="00F97774" w:rsidRDefault="00F97774" w:rsidP="001F5032">
            <w:pPr>
              <w:numPr>
                <w:ilvl w:val="0"/>
                <w:numId w:val="19"/>
              </w:numPr>
              <w:shd w:val="clear" w:color="auto" w:fill="FFFFFF"/>
              <w:spacing w:before="100" w:beforeAutospacing="1" w:after="100" w:afterAutospacing="1"/>
              <w:jc w:val="left"/>
              <w:rPr>
                <w:rFonts w:ascii="Arial" w:hAnsi="Arial" w:cs="Arial"/>
                <w:color w:val="545D5D"/>
              </w:rPr>
            </w:pPr>
            <w:r>
              <w:rPr>
                <w:rFonts w:ascii="Arial" w:hAnsi="Arial" w:cs="Arial"/>
                <w:color w:val="545D5D"/>
              </w:rPr>
              <w:t>build or renovate multiple dwellings (e.g. duplexes, boarding houses, block of units).</w:t>
            </w:r>
          </w:p>
          <w:p w:rsidR="00F97774" w:rsidRDefault="00F97774" w:rsidP="001559E3">
            <w:pPr>
              <w:rPr>
                <w:rFonts w:ascii="Arial" w:hAnsi="Arial" w:cs="Arial"/>
                <w:sz w:val="22"/>
                <w:szCs w:val="22"/>
              </w:rPr>
            </w:pPr>
            <w:r>
              <w:rPr>
                <w:rFonts w:ascii="Arial" w:hAnsi="Arial" w:cs="Arial"/>
                <w:sz w:val="22"/>
                <w:szCs w:val="22"/>
              </w:rPr>
              <w:t>Can only get one permit every 6 years</w:t>
            </w:r>
          </w:p>
          <w:p w:rsidR="00F97774" w:rsidRDefault="00F97774" w:rsidP="001559E3">
            <w:pPr>
              <w:rPr>
                <w:rFonts w:ascii="Arial" w:hAnsi="Arial" w:cs="Arial"/>
                <w:sz w:val="22"/>
                <w:szCs w:val="22"/>
              </w:rPr>
            </w:pPr>
          </w:p>
          <w:p w:rsidR="00F97774" w:rsidRDefault="00F97774" w:rsidP="00F97774">
            <w:pPr>
              <w:pStyle w:val="Heading4"/>
              <w:shd w:val="clear" w:color="auto" w:fill="FFFFFF"/>
              <w:rPr>
                <w:rFonts w:ascii="Arial" w:hAnsi="Arial" w:cs="Arial"/>
                <w:b w:val="0"/>
                <w:bCs w:val="0"/>
                <w:color w:val="545D5D"/>
                <w:spacing w:val="15"/>
              </w:rPr>
            </w:pPr>
            <w:r>
              <w:rPr>
                <w:rFonts w:ascii="Arial" w:hAnsi="Arial" w:cs="Arial"/>
                <w:b w:val="0"/>
                <w:bCs w:val="0"/>
                <w:color w:val="545D5D"/>
                <w:spacing w:val="15"/>
              </w:rPr>
              <w:t>No access to Home Warranty insurance</w:t>
            </w:r>
          </w:p>
          <w:p w:rsidR="00F97774" w:rsidRDefault="00F97774" w:rsidP="00F97774">
            <w:pPr>
              <w:pStyle w:val="NormalWeb"/>
              <w:shd w:val="clear" w:color="auto" w:fill="FFFFFF"/>
              <w:rPr>
                <w:rFonts w:ascii="Arial" w:hAnsi="Arial" w:cs="Arial"/>
                <w:color w:val="545D5D"/>
              </w:rPr>
            </w:pPr>
            <w:r>
              <w:rPr>
                <w:rFonts w:ascii="Arial" w:hAnsi="Arial" w:cs="Arial"/>
                <w:color w:val="545D5D"/>
              </w:rPr>
              <w:t>The Home Warranty insurance, which protects owners against incomplete or defective work, is not available to owner builders.</w:t>
            </w:r>
          </w:p>
          <w:p w:rsidR="00F97774" w:rsidRDefault="00F97774" w:rsidP="001559E3">
            <w:pPr>
              <w:rPr>
                <w:rFonts w:ascii="Arial" w:hAnsi="Arial" w:cs="Arial"/>
                <w:color w:val="545D5D"/>
                <w:shd w:val="clear" w:color="auto" w:fill="FFFFFF"/>
              </w:rPr>
            </w:pPr>
            <w:r>
              <w:rPr>
                <w:rFonts w:ascii="Arial" w:hAnsi="Arial" w:cs="Arial"/>
                <w:color w:val="545D5D"/>
                <w:shd w:val="clear" w:color="auto" w:fill="FFFFFF"/>
              </w:rPr>
              <w:t>If you are a QBCC licensee and you choose to not apply for an owner builder permit, QLeave will expect you to pay a levy of 0.475% of the total cost of your works.</w:t>
            </w:r>
          </w:p>
          <w:p w:rsidR="00F97774" w:rsidRDefault="00F97774" w:rsidP="00F97774">
            <w:pPr>
              <w:pStyle w:val="NormalWeb"/>
              <w:shd w:val="clear" w:color="auto" w:fill="FFFFFF"/>
              <w:rPr>
                <w:rFonts w:ascii="Arial" w:hAnsi="Arial" w:cs="Arial"/>
                <w:color w:val="545D5D"/>
              </w:rPr>
            </w:pPr>
            <w:r>
              <w:rPr>
                <w:rFonts w:ascii="Arial" w:hAnsi="Arial" w:cs="Arial"/>
                <w:color w:val="545D5D"/>
              </w:rPr>
              <w:t>QLeave's legislation, taken from the </w:t>
            </w:r>
            <w:r>
              <w:rPr>
                <w:rStyle w:val="Emphasis"/>
                <w:rFonts w:cs="Arial"/>
                <w:color w:val="545D5D"/>
              </w:rPr>
              <w:t>Building and Construction Industry (Portable Long Service Leave) Act 1991 Part 8 Section 71(1)</w:t>
            </w:r>
            <w:r>
              <w:rPr>
                <w:rFonts w:ascii="Arial" w:hAnsi="Arial" w:cs="Arial"/>
                <w:color w:val="545D5D"/>
              </w:rPr>
              <w:t> states:</w:t>
            </w:r>
          </w:p>
          <w:p w:rsidR="00F97774" w:rsidRDefault="00F97774" w:rsidP="00F97774">
            <w:pPr>
              <w:pStyle w:val="NormalWeb"/>
              <w:shd w:val="clear" w:color="auto" w:fill="FFFFFF"/>
              <w:rPr>
                <w:rFonts w:ascii="Arial" w:hAnsi="Arial" w:cs="Arial"/>
                <w:color w:val="545D5D"/>
              </w:rPr>
            </w:pPr>
            <w:r>
              <w:rPr>
                <w:rFonts w:ascii="Arial" w:hAnsi="Arial" w:cs="Arial"/>
                <w:color w:val="545D5D"/>
              </w:rPr>
              <w:t>"A person carrying out work under an owner-builder permit is exempt from payment of levy on all work carried out under the permit".</w:t>
            </w:r>
          </w:p>
          <w:p w:rsidR="00F97774" w:rsidRDefault="00F97774" w:rsidP="00F97774">
            <w:pPr>
              <w:pStyle w:val="NormalWeb"/>
              <w:shd w:val="clear" w:color="auto" w:fill="FFFFFF"/>
              <w:rPr>
                <w:rFonts w:ascii="Arial" w:hAnsi="Arial" w:cs="Arial"/>
                <w:color w:val="545D5D"/>
              </w:rPr>
            </w:pPr>
            <w:r>
              <w:rPr>
                <w:rFonts w:ascii="Arial" w:hAnsi="Arial" w:cs="Arial"/>
                <w:color w:val="545D5D"/>
              </w:rPr>
              <w:t>They can only grant you an exemption from the levy if you present them with your owner builder permit. </w:t>
            </w:r>
          </w:p>
          <w:p w:rsidR="00F25F68" w:rsidRPr="001C4084" w:rsidRDefault="00F97774" w:rsidP="00F25F68">
            <w:pPr>
              <w:rPr>
                <w:rFonts w:ascii="Arial" w:hAnsi="Arial" w:cs="Arial"/>
                <w:sz w:val="22"/>
                <w:szCs w:val="22"/>
              </w:rPr>
            </w:pPr>
            <w:r>
              <w:rPr>
                <w:rFonts w:ascii="Arial" w:hAnsi="Arial" w:cs="Arial"/>
                <w:color w:val="545D5D"/>
                <w:shd w:val="clear" w:color="auto" w:fill="FFFFFF"/>
              </w:rPr>
              <w:t>If you are a current QBCC licensee, you will be eligible for an exemption from completing the </w:t>
            </w:r>
            <w:r w:rsidRPr="00F97774">
              <w:rPr>
                <w:rFonts w:cs="Arial"/>
                <w:shd w:val="clear" w:color="auto" w:fill="FFFFFF"/>
              </w:rPr>
              <w:t>owner builder course</w:t>
            </w:r>
            <w:r>
              <w:rPr>
                <w:rFonts w:ascii="Arial" w:hAnsi="Arial" w:cs="Arial"/>
                <w:color w:val="545D5D"/>
                <w:shd w:val="clear" w:color="auto" w:fill="FFFFFF"/>
              </w:rPr>
              <w:t>.</w:t>
            </w:r>
            <w:permEnd w:id="228403269"/>
          </w:p>
        </w:tc>
        <w:permStart w:id="702702075" w:edGrp="everyone" w:displacedByCustomXml="next"/>
        <w:sdt>
          <w:sdtPr>
            <w:rPr>
              <w:rFonts w:ascii="Arial" w:hAnsi="Arial" w:cs="Arial"/>
              <w:sz w:val="44"/>
              <w:szCs w:val="44"/>
            </w:rPr>
            <w:id w:val="138167230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F25F68" w:rsidRPr="00F16B1B" w:rsidRDefault="00F25F68" w:rsidP="00F25F68">
                <w:pPr>
                  <w:keepNext/>
                  <w:ind w:left="993" w:hanging="993"/>
                </w:pPr>
                <w:r w:rsidRPr="00F16B1B">
                  <w:rPr>
                    <w:rFonts w:ascii="Arial" w:hAnsi="Arial" w:cs="Arial"/>
                    <w:sz w:val="44"/>
                    <w:szCs w:val="44"/>
                  </w:rPr>
                  <w:sym w:font="Wingdings" w:char="F0A8"/>
                </w:r>
              </w:p>
            </w:tc>
          </w:sdtContent>
        </w:sdt>
        <w:permEnd w:id="702702075" w:displacedByCustomXml="prev"/>
      </w:tr>
    </w:tbl>
    <w:p w:rsidR="00584092" w:rsidRDefault="00584092" w:rsidP="00584092">
      <w:pPr>
        <w:rPr>
          <w:rFonts w:ascii="Arial" w:hAnsi="Arial" w:cs="Arial"/>
          <w:sz w:val="22"/>
          <w:szCs w:val="22"/>
        </w:rPr>
      </w:pPr>
    </w:p>
    <w:p w:rsidR="00ED7A7D" w:rsidRPr="00ED7A7D" w:rsidRDefault="00ED7A7D" w:rsidP="00ED7A7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25F68" w:rsidRPr="00ED7A7D" w:rsidTr="00541C48">
        <w:trPr>
          <w:trHeight w:val="13079"/>
        </w:trPr>
        <w:tc>
          <w:tcPr>
            <w:tcW w:w="1027" w:type="dxa"/>
            <w:tcBorders>
              <w:top w:val="nil"/>
              <w:left w:val="nil"/>
              <w:bottom w:val="nil"/>
              <w:right w:val="single" w:sz="4" w:space="0" w:color="auto"/>
            </w:tcBorders>
          </w:tcPr>
          <w:p w:rsidR="00F25F68" w:rsidRPr="00ED7A7D" w:rsidRDefault="00F25F68" w:rsidP="00F25F68">
            <w:pPr>
              <w:rPr>
                <w:rFonts w:ascii="Arial" w:hAnsi="Arial" w:cs="Arial"/>
                <w:b/>
                <w:sz w:val="22"/>
                <w:szCs w:val="22"/>
              </w:rPr>
            </w:pPr>
            <w:r w:rsidRPr="00ED7A7D">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rsidR="00F25F68" w:rsidRPr="00ED7A7D" w:rsidRDefault="00F25F68" w:rsidP="00F25F68">
            <w:pPr>
              <w:rPr>
                <w:rFonts w:ascii="Arial" w:hAnsi="Arial" w:cs="Arial"/>
                <w:sz w:val="22"/>
                <w:szCs w:val="22"/>
              </w:rPr>
            </w:pPr>
            <w:permStart w:id="2025349569" w:edGrp="everyone"/>
            <w:permEnd w:id="2025349569"/>
          </w:p>
        </w:tc>
        <w:permStart w:id="660235164" w:edGrp="everyone" w:displacedByCustomXml="next"/>
        <w:sdt>
          <w:sdtPr>
            <w:rPr>
              <w:rFonts w:ascii="Arial" w:hAnsi="Arial" w:cs="Arial"/>
              <w:sz w:val="44"/>
              <w:szCs w:val="44"/>
            </w:rPr>
            <w:id w:val="44596328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F25F68" w:rsidRPr="00F16B1B" w:rsidRDefault="00F25F68" w:rsidP="00F25F68">
                <w:pPr>
                  <w:keepNext/>
                  <w:ind w:left="993" w:hanging="993"/>
                </w:pPr>
                <w:r w:rsidRPr="00F16B1B">
                  <w:rPr>
                    <w:rFonts w:ascii="Arial" w:hAnsi="Arial" w:cs="Arial"/>
                    <w:sz w:val="44"/>
                    <w:szCs w:val="44"/>
                  </w:rPr>
                  <w:sym w:font="Wingdings" w:char="F0A8"/>
                </w:r>
              </w:p>
            </w:tc>
          </w:sdtContent>
        </w:sdt>
        <w:permEnd w:id="660235164" w:displacedByCustomXml="prev"/>
      </w:tr>
    </w:tbl>
    <w:p w:rsidR="00ED7A7D" w:rsidRPr="00ED7A7D" w:rsidRDefault="00ED7A7D" w:rsidP="00ED7A7D">
      <w:pPr>
        <w:rPr>
          <w:rFonts w:ascii="Arial" w:hAnsi="Arial" w:cs="Arial"/>
          <w:sz w:val="22"/>
          <w:szCs w:val="22"/>
        </w:rPr>
      </w:pPr>
    </w:p>
    <w:p w:rsidR="00584092" w:rsidRDefault="00584092" w:rsidP="00584092">
      <w:pPr>
        <w:rPr>
          <w:rFonts w:ascii="Arial" w:hAnsi="Arial" w:cs="Arial"/>
          <w:sz w:val="22"/>
          <w:szCs w:val="22"/>
        </w:rPr>
      </w:pPr>
    </w:p>
    <w:p w:rsidR="00584092" w:rsidRPr="00830749" w:rsidRDefault="00ED7A7D" w:rsidP="00584092">
      <w:pPr>
        <w:pStyle w:val="11CSTCPLQuestionBullet"/>
        <w:ind w:left="709" w:hanging="709"/>
      </w:pPr>
      <w:bookmarkStart w:id="20" w:name="_Ref428784647"/>
      <w:r w:rsidRPr="00ED7A7D">
        <w:t xml:space="preserve">What is </w:t>
      </w:r>
      <w:r>
        <w:t>‘n</w:t>
      </w:r>
      <w:r w:rsidRPr="00ED7A7D">
        <w:t xml:space="preserve">otifiable </w:t>
      </w:r>
      <w:r>
        <w:t>w</w:t>
      </w:r>
      <w:r w:rsidRPr="00ED7A7D">
        <w:t>ork</w:t>
      </w:r>
      <w:r>
        <w:t>’</w:t>
      </w:r>
      <w:r w:rsidR="003668F3">
        <w:t>,</w:t>
      </w:r>
      <w:r w:rsidRPr="00ED7A7D">
        <w:t xml:space="preserve"> who is responsible and to whom does it apply</w:t>
      </w:r>
      <w:r>
        <w:t>?</w:t>
      </w:r>
      <w:bookmarkEnd w:id="20"/>
    </w:p>
    <w:p w:rsidR="00584092" w:rsidRPr="00830749" w:rsidRDefault="00584092" w:rsidP="0058409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25F68" w:rsidRPr="00830749" w:rsidTr="00541C48">
        <w:trPr>
          <w:trHeight w:val="13022"/>
        </w:trPr>
        <w:tc>
          <w:tcPr>
            <w:tcW w:w="1027" w:type="dxa"/>
            <w:tcBorders>
              <w:top w:val="nil"/>
              <w:left w:val="nil"/>
              <w:bottom w:val="nil"/>
              <w:right w:val="single" w:sz="4" w:space="0" w:color="auto"/>
            </w:tcBorders>
          </w:tcPr>
          <w:p w:rsidR="00F25F68" w:rsidRPr="001C4084" w:rsidRDefault="00F25F68" w:rsidP="00F25F68">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F97774" w:rsidRPr="00F97774" w:rsidRDefault="00F97774" w:rsidP="00F97774">
            <w:pPr>
              <w:shd w:val="clear" w:color="auto" w:fill="FFFFFF"/>
              <w:spacing w:before="100" w:beforeAutospacing="1" w:after="100" w:afterAutospacing="1"/>
              <w:jc w:val="left"/>
              <w:rPr>
                <w:rFonts w:ascii="Arial" w:hAnsi="Arial" w:cs="Arial"/>
                <w:color w:val="545D5D"/>
                <w:szCs w:val="24"/>
                <w:lang w:eastAsia="en-AU"/>
              </w:rPr>
            </w:pPr>
            <w:permStart w:id="1093103631" w:edGrp="everyone"/>
            <w:r w:rsidRPr="00F97774">
              <w:rPr>
                <w:rFonts w:ascii="Arial" w:hAnsi="Arial" w:cs="Arial"/>
                <w:color w:val="545D5D"/>
                <w:szCs w:val="24"/>
                <w:lang w:eastAsia="en-AU"/>
              </w:rPr>
              <w:t>Notifiable work is common, everyday plumbing and draining work performed by plumbers and drainers on existing buildings. If you are a QBCC plumbing and drainage licensee, you must always report notifiable work to us.</w:t>
            </w:r>
          </w:p>
          <w:p w:rsidR="00F97774" w:rsidRPr="00F97774" w:rsidRDefault="00F97774" w:rsidP="00F97774">
            <w:pPr>
              <w:shd w:val="clear" w:color="auto" w:fill="FFFFFF"/>
              <w:spacing w:before="100" w:beforeAutospacing="1" w:after="100" w:afterAutospacing="1"/>
              <w:jc w:val="left"/>
              <w:rPr>
                <w:rFonts w:ascii="Arial" w:hAnsi="Arial" w:cs="Arial"/>
                <w:color w:val="545D5D"/>
                <w:szCs w:val="24"/>
                <w:lang w:eastAsia="en-AU"/>
              </w:rPr>
            </w:pPr>
            <w:r w:rsidRPr="00F97774">
              <w:rPr>
                <w:rFonts w:ascii="Arial" w:hAnsi="Arial" w:cs="Arial"/>
                <w:color w:val="545D5D"/>
                <w:szCs w:val="24"/>
                <w:lang w:eastAsia="en-AU"/>
              </w:rPr>
              <w:t> It includes:</w:t>
            </w:r>
          </w:p>
          <w:p w:rsidR="00F97774" w:rsidRPr="00F97774" w:rsidRDefault="00F97774" w:rsidP="001F5032">
            <w:pPr>
              <w:numPr>
                <w:ilvl w:val="0"/>
                <w:numId w:val="20"/>
              </w:numPr>
              <w:shd w:val="clear" w:color="auto" w:fill="FFFFFF"/>
              <w:spacing w:before="100" w:beforeAutospacing="1" w:after="100" w:afterAutospacing="1"/>
              <w:jc w:val="left"/>
              <w:rPr>
                <w:rFonts w:ascii="Arial" w:hAnsi="Arial" w:cs="Arial"/>
                <w:color w:val="545D5D"/>
                <w:szCs w:val="24"/>
                <w:lang w:eastAsia="en-AU"/>
              </w:rPr>
            </w:pPr>
            <w:r w:rsidRPr="00F97774">
              <w:rPr>
                <w:rFonts w:ascii="Arial" w:hAnsi="Arial" w:cs="Arial"/>
                <w:color w:val="545D5D"/>
                <w:szCs w:val="24"/>
                <w:lang w:eastAsia="en-AU"/>
              </w:rPr>
              <w:t>installing, replacing or removing any electric, gas, solar or heat pump hot water heaters</w:t>
            </w:r>
          </w:p>
          <w:p w:rsidR="00F97774" w:rsidRPr="00F97774" w:rsidRDefault="00F97774" w:rsidP="001F5032">
            <w:pPr>
              <w:numPr>
                <w:ilvl w:val="0"/>
                <w:numId w:val="20"/>
              </w:numPr>
              <w:shd w:val="clear" w:color="auto" w:fill="FFFFFF"/>
              <w:spacing w:before="100" w:beforeAutospacing="1" w:after="100" w:afterAutospacing="1"/>
              <w:jc w:val="left"/>
              <w:rPr>
                <w:rFonts w:ascii="Arial" w:hAnsi="Arial" w:cs="Arial"/>
                <w:color w:val="545D5D"/>
                <w:szCs w:val="24"/>
                <w:lang w:eastAsia="en-AU"/>
              </w:rPr>
            </w:pPr>
            <w:r w:rsidRPr="00F97774">
              <w:rPr>
                <w:rFonts w:ascii="Arial" w:hAnsi="Arial" w:cs="Arial"/>
                <w:color w:val="545D5D"/>
                <w:szCs w:val="24"/>
                <w:lang w:eastAsia="en-AU"/>
              </w:rPr>
              <w:t>installing fixtures such as toilets, showers and sinks</w:t>
            </w:r>
          </w:p>
          <w:p w:rsidR="00F97774" w:rsidRPr="00F97774" w:rsidRDefault="00F97774" w:rsidP="001F5032">
            <w:pPr>
              <w:numPr>
                <w:ilvl w:val="0"/>
                <w:numId w:val="20"/>
              </w:numPr>
              <w:shd w:val="clear" w:color="auto" w:fill="FFFFFF"/>
              <w:spacing w:before="100" w:beforeAutospacing="1" w:after="100" w:afterAutospacing="1"/>
              <w:jc w:val="left"/>
              <w:rPr>
                <w:rFonts w:ascii="Arial" w:hAnsi="Arial" w:cs="Arial"/>
                <w:color w:val="545D5D"/>
                <w:szCs w:val="24"/>
                <w:lang w:eastAsia="en-AU"/>
              </w:rPr>
            </w:pPr>
            <w:r w:rsidRPr="00F97774">
              <w:rPr>
                <w:rFonts w:ascii="Arial" w:hAnsi="Arial" w:cs="Arial"/>
                <w:color w:val="545D5D"/>
                <w:szCs w:val="24"/>
                <w:lang w:eastAsia="en-AU"/>
              </w:rPr>
              <w:t>extending, altering, replacing or removing water supply pipes</w:t>
            </w:r>
          </w:p>
          <w:p w:rsidR="00F97774" w:rsidRDefault="00F97774" w:rsidP="001F5032">
            <w:pPr>
              <w:numPr>
                <w:ilvl w:val="0"/>
                <w:numId w:val="20"/>
              </w:numPr>
              <w:shd w:val="clear" w:color="auto" w:fill="FFFFFF"/>
              <w:spacing w:before="100" w:beforeAutospacing="1" w:after="100" w:afterAutospacing="1"/>
              <w:jc w:val="left"/>
              <w:rPr>
                <w:rFonts w:ascii="Arial" w:hAnsi="Arial" w:cs="Arial"/>
                <w:color w:val="545D5D"/>
                <w:szCs w:val="24"/>
                <w:lang w:eastAsia="en-AU"/>
              </w:rPr>
            </w:pPr>
            <w:r w:rsidRPr="00F97774">
              <w:rPr>
                <w:rFonts w:ascii="Arial" w:hAnsi="Arial" w:cs="Arial"/>
                <w:color w:val="545D5D"/>
                <w:szCs w:val="24"/>
                <w:lang w:eastAsia="en-AU"/>
              </w:rPr>
              <w:t>extending, altering, replacing or removing waste pipes (depending on the placement of the pipework).</w:t>
            </w:r>
          </w:p>
          <w:p w:rsidR="00F97774" w:rsidRDefault="00F97774" w:rsidP="00F97774">
            <w:pPr>
              <w:pStyle w:val="Heading3"/>
              <w:shd w:val="clear" w:color="auto" w:fill="FFFFFF"/>
              <w:rPr>
                <w:rFonts w:cs="Arial"/>
                <w:color w:val="545D5D"/>
                <w:spacing w:val="15"/>
                <w:sz w:val="27"/>
                <w:lang w:eastAsia="en-AU"/>
              </w:rPr>
            </w:pPr>
            <w:r>
              <w:rPr>
                <w:rFonts w:cs="Arial"/>
                <w:b/>
                <w:bCs/>
                <w:color w:val="545D5D"/>
                <w:spacing w:val="15"/>
              </w:rPr>
              <w:t>How does it work?</w:t>
            </w:r>
          </w:p>
          <w:p w:rsidR="00F97774" w:rsidRDefault="00F97774" w:rsidP="001F5032">
            <w:pPr>
              <w:numPr>
                <w:ilvl w:val="0"/>
                <w:numId w:val="21"/>
              </w:numPr>
              <w:shd w:val="clear" w:color="auto" w:fill="FFFFFF"/>
              <w:spacing w:before="100" w:beforeAutospacing="1" w:after="100" w:afterAutospacing="1"/>
              <w:jc w:val="left"/>
              <w:rPr>
                <w:rFonts w:ascii="Arial" w:hAnsi="Arial" w:cs="Arial"/>
                <w:color w:val="545D5D"/>
              </w:rPr>
            </w:pPr>
            <w:r>
              <w:rPr>
                <w:rFonts w:ascii="Arial" w:hAnsi="Arial" w:cs="Arial"/>
                <w:color w:val="545D5D"/>
              </w:rPr>
              <w:t>You must report the completion of notifiable work to us, by lodging a Form 4/4A, within 10 business days of the work becoming operational, or the issue of the customer’s invoice (whichever is earlier). You can report </w:t>
            </w:r>
            <w:r w:rsidRPr="009C7ED8">
              <w:rPr>
                <w:rFonts w:cs="Arial"/>
                <w:color w:val="545D5D"/>
              </w:rPr>
              <w:t>manually</w:t>
            </w:r>
            <w:r>
              <w:rPr>
                <w:rFonts w:ascii="Arial" w:hAnsi="Arial" w:cs="Arial"/>
                <w:color w:val="545D5D"/>
              </w:rPr>
              <w:t> or go </w:t>
            </w:r>
            <w:r w:rsidRPr="009C7ED8">
              <w:rPr>
                <w:rFonts w:cs="Arial"/>
                <w:color w:val="545D5D"/>
              </w:rPr>
              <w:t>online</w:t>
            </w:r>
          </w:p>
          <w:p w:rsidR="00F97774" w:rsidRDefault="00F97774" w:rsidP="001F5032">
            <w:pPr>
              <w:numPr>
                <w:ilvl w:val="0"/>
                <w:numId w:val="21"/>
              </w:numPr>
              <w:shd w:val="clear" w:color="auto" w:fill="FFFFFF"/>
              <w:spacing w:before="100" w:beforeAutospacing="1" w:after="100" w:afterAutospacing="1"/>
              <w:jc w:val="left"/>
              <w:rPr>
                <w:rFonts w:ascii="Arial" w:hAnsi="Arial" w:cs="Arial"/>
                <w:color w:val="545D5D"/>
              </w:rPr>
            </w:pPr>
            <w:r>
              <w:rPr>
                <w:rFonts w:ascii="Arial" w:hAnsi="Arial" w:cs="Arial"/>
                <w:color w:val="545D5D"/>
              </w:rPr>
              <w:t>We generate a certificate, a copy of which you provide to the customer.</w:t>
            </w:r>
          </w:p>
          <w:p w:rsidR="00F97774" w:rsidRDefault="00F97774" w:rsidP="001F5032">
            <w:pPr>
              <w:numPr>
                <w:ilvl w:val="0"/>
                <w:numId w:val="21"/>
              </w:numPr>
              <w:shd w:val="clear" w:color="auto" w:fill="FFFFFF"/>
              <w:spacing w:before="100" w:beforeAutospacing="1" w:after="100" w:afterAutospacing="1"/>
              <w:jc w:val="left"/>
              <w:rPr>
                <w:rFonts w:ascii="Arial" w:hAnsi="Arial" w:cs="Arial"/>
                <w:color w:val="545D5D"/>
              </w:rPr>
            </w:pPr>
            <w:r>
              <w:rPr>
                <w:rFonts w:ascii="Arial" w:hAnsi="Arial" w:cs="Arial"/>
                <w:color w:val="545D5D"/>
              </w:rPr>
              <w:t>Local government may carry out an audit of the work and review any as-constructed drainage plans.</w:t>
            </w:r>
          </w:p>
          <w:p w:rsidR="00F97774" w:rsidRDefault="00F97774" w:rsidP="00F97774">
            <w:pPr>
              <w:pStyle w:val="Heading3"/>
              <w:shd w:val="clear" w:color="auto" w:fill="FFFFFF"/>
              <w:rPr>
                <w:rFonts w:cs="Arial"/>
                <w:color w:val="545D5D"/>
                <w:spacing w:val="15"/>
              </w:rPr>
            </w:pPr>
            <w:r>
              <w:rPr>
                <w:rFonts w:cs="Arial"/>
                <w:b/>
                <w:bCs/>
                <w:color w:val="545D5D"/>
                <w:spacing w:val="15"/>
              </w:rPr>
              <w:t>Why do you need to report notifiable work?</w:t>
            </w:r>
          </w:p>
          <w:p w:rsidR="00F97774" w:rsidRDefault="00F97774" w:rsidP="00F97774">
            <w:pPr>
              <w:pStyle w:val="NormalWeb"/>
              <w:shd w:val="clear" w:color="auto" w:fill="FFFFFF"/>
              <w:rPr>
                <w:rFonts w:ascii="Arial" w:hAnsi="Arial" w:cs="Arial"/>
                <w:color w:val="545D5D"/>
              </w:rPr>
            </w:pPr>
            <w:r>
              <w:rPr>
                <w:rFonts w:ascii="Arial" w:hAnsi="Arial" w:cs="Arial"/>
                <w:color w:val="545D5D"/>
              </w:rPr>
              <w:t xml:space="preserve">By creating detailed records and carrying out inspections high standards </w:t>
            </w:r>
            <w:r w:rsidR="009C7ED8">
              <w:rPr>
                <w:rFonts w:ascii="Arial" w:hAnsi="Arial" w:cs="Arial"/>
                <w:color w:val="545D5D"/>
              </w:rPr>
              <w:t xml:space="preserve">can be maintained </w:t>
            </w:r>
            <w:r>
              <w:rPr>
                <w:rFonts w:ascii="Arial" w:hAnsi="Arial" w:cs="Arial"/>
                <w:color w:val="545D5D"/>
              </w:rPr>
              <w:t xml:space="preserve">and </w:t>
            </w:r>
            <w:r w:rsidR="009C7ED8">
              <w:rPr>
                <w:rFonts w:ascii="Arial" w:hAnsi="Arial" w:cs="Arial"/>
                <w:color w:val="545D5D"/>
              </w:rPr>
              <w:t>en</w:t>
            </w:r>
            <w:r>
              <w:rPr>
                <w:rFonts w:ascii="Arial" w:hAnsi="Arial" w:cs="Arial"/>
                <w:color w:val="545D5D"/>
              </w:rPr>
              <w:t>sure</w:t>
            </w:r>
            <w:r w:rsidR="009C7ED8">
              <w:rPr>
                <w:rFonts w:ascii="Arial" w:hAnsi="Arial" w:cs="Arial"/>
                <w:color w:val="545D5D"/>
              </w:rPr>
              <w:t>s</w:t>
            </w:r>
            <w:r>
              <w:rPr>
                <w:rFonts w:ascii="Arial" w:hAnsi="Arial" w:cs="Arial"/>
                <w:color w:val="545D5D"/>
              </w:rPr>
              <w:t xml:space="preserve"> the work complies with health and safety laws.</w:t>
            </w:r>
          </w:p>
          <w:p w:rsidR="00F97774" w:rsidRDefault="00F97774" w:rsidP="00F97774">
            <w:pPr>
              <w:pStyle w:val="NormalWeb"/>
              <w:shd w:val="clear" w:color="auto" w:fill="FFFFFF"/>
              <w:rPr>
                <w:rFonts w:ascii="Arial" w:hAnsi="Arial" w:cs="Arial"/>
                <w:color w:val="545D5D"/>
              </w:rPr>
            </w:pPr>
            <w:r>
              <w:rPr>
                <w:rFonts w:ascii="Arial" w:hAnsi="Arial" w:cs="Arial"/>
                <w:color w:val="545D5D"/>
              </w:rPr>
              <w:t>Penalties apply for failure to report notifiable work or for carrying out work which is not in accordance with stated codes and standards.</w:t>
            </w:r>
          </w:p>
          <w:p w:rsidR="00F97774" w:rsidRDefault="00F97774" w:rsidP="00F97774">
            <w:pPr>
              <w:pStyle w:val="Heading3"/>
              <w:shd w:val="clear" w:color="auto" w:fill="FFFFFF"/>
              <w:rPr>
                <w:rFonts w:cs="Arial"/>
                <w:color w:val="545D5D"/>
                <w:spacing w:val="15"/>
              </w:rPr>
            </w:pPr>
            <w:r>
              <w:rPr>
                <w:rFonts w:cs="Arial"/>
                <w:b/>
                <w:bCs/>
                <w:color w:val="545D5D"/>
                <w:spacing w:val="15"/>
              </w:rPr>
              <w:t>Other types of plumbing work</w:t>
            </w:r>
          </w:p>
          <w:p w:rsidR="00F97774" w:rsidRDefault="00F97774" w:rsidP="00F97774">
            <w:pPr>
              <w:pStyle w:val="NormalWeb"/>
              <w:shd w:val="clear" w:color="auto" w:fill="FFFFFF"/>
              <w:rPr>
                <w:rFonts w:ascii="Arial" w:hAnsi="Arial" w:cs="Arial"/>
                <w:color w:val="545D5D"/>
              </w:rPr>
            </w:pPr>
            <w:r>
              <w:rPr>
                <w:rFonts w:ascii="Arial" w:hAnsi="Arial" w:cs="Arial"/>
                <w:color w:val="545D5D"/>
              </w:rPr>
              <w:t>Not all plumbing and drainage work is notifiable work and other types include 'minor work' and 'compliance assessable work'.</w:t>
            </w:r>
          </w:p>
          <w:p w:rsidR="00F97774" w:rsidRDefault="00F97774" w:rsidP="00F97774">
            <w:pPr>
              <w:pStyle w:val="NormalWeb"/>
              <w:shd w:val="clear" w:color="auto" w:fill="FFFFFF"/>
              <w:rPr>
                <w:rFonts w:ascii="Arial" w:hAnsi="Arial" w:cs="Arial"/>
                <w:color w:val="545D5D"/>
              </w:rPr>
            </w:pPr>
            <w:r>
              <w:rPr>
                <w:rFonts w:ascii="Arial" w:hAnsi="Arial" w:cs="Arial"/>
                <w:color w:val="545D5D"/>
              </w:rPr>
              <w:t>Minor work includes things like changing a like for like tap fixture where there is no change to the water supply pipework or to the drainage outlet.</w:t>
            </w:r>
          </w:p>
          <w:p w:rsidR="00F97774" w:rsidRDefault="00F97774" w:rsidP="00F97774">
            <w:pPr>
              <w:pStyle w:val="NormalWeb"/>
              <w:shd w:val="clear" w:color="auto" w:fill="FFFFFF"/>
              <w:rPr>
                <w:rFonts w:ascii="Arial" w:hAnsi="Arial" w:cs="Arial"/>
                <w:color w:val="545D5D"/>
              </w:rPr>
            </w:pPr>
            <w:r>
              <w:rPr>
                <w:rFonts w:ascii="Arial" w:hAnsi="Arial" w:cs="Arial"/>
                <w:color w:val="545D5D"/>
              </w:rPr>
              <w:t>Compliance assessable work often includes more complex or higher risk plumbing work and you must first obtain a permit from the local government plumbing inspector. Any work for a brand new building or new connection to the water and drainage service utility providers will be compliance assessable work.</w:t>
            </w:r>
          </w:p>
          <w:p w:rsidR="00F97774" w:rsidRPr="00F97774" w:rsidRDefault="00F97774" w:rsidP="00F97774">
            <w:pPr>
              <w:pStyle w:val="NormalWeb"/>
              <w:shd w:val="clear" w:color="auto" w:fill="FFFFFF"/>
              <w:rPr>
                <w:rFonts w:ascii="Arial" w:hAnsi="Arial" w:cs="Arial"/>
                <w:color w:val="545D5D"/>
              </w:rPr>
            </w:pPr>
            <w:r>
              <w:rPr>
                <w:rFonts w:ascii="Arial" w:hAnsi="Arial" w:cs="Arial"/>
                <w:color w:val="545D5D"/>
              </w:rPr>
              <w:lastRenderedPageBreak/>
              <w:t>Some jobs may involve carrying out more than one type of plumbing work. For example, a customer could request changes to an existing toilet suite (minor work) as well as the installation of a brand new toilet and washbasin (notifiable work).  Therefore, this is notifiable work and must be reported to the QBCC within 10 business days.</w:t>
            </w:r>
          </w:p>
          <w:permEnd w:id="1093103631"/>
          <w:p w:rsidR="00F25F68" w:rsidRPr="001C4084" w:rsidRDefault="00F25F68" w:rsidP="00F25F68">
            <w:pPr>
              <w:rPr>
                <w:rFonts w:ascii="Arial" w:hAnsi="Arial" w:cs="Arial"/>
                <w:sz w:val="22"/>
                <w:szCs w:val="22"/>
              </w:rPr>
            </w:pPr>
          </w:p>
        </w:tc>
        <w:permStart w:id="1627135583" w:edGrp="everyone" w:displacedByCustomXml="next"/>
        <w:sdt>
          <w:sdtPr>
            <w:rPr>
              <w:rFonts w:ascii="Arial" w:hAnsi="Arial" w:cs="Arial"/>
              <w:sz w:val="44"/>
              <w:szCs w:val="44"/>
            </w:rPr>
            <w:id w:val="-98870829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F25F68" w:rsidRPr="00F16B1B" w:rsidRDefault="00F25F68" w:rsidP="00F25F68">
                <w:pPr>
                  <w:keepNext/>
                  <w:ind w:left="993" w:hanging="993"/>
                </w:pPr>
                <w:r w:rsidRPr="00F16B1B">
                  <w:rPr>
                    <w:rFonts w:ascii="Arial" w:hAnsi="Arial" w:cs="Arial"/>
                    <w:sz w:val="44"/>
                    <w:szCs w:val="44"/>
                  </w:rPr>
                  <w:sym w:font="Wingdings" w:char="F0A8"/>
                </w:r>
              </w:p>
            </w:tc>
          </w:sdtContent>
        </w:sdt>
        <w:permEnd w:id="1627135583" w:displacedByCustomXml="prev"/>
      </w:tr>
    </w:tbl>
    <w:p w:rsidR="00584092" w:rsidRDefault="00584092" w:rsidP="00584092">
      <w:pPr>
        <w:rPr>
          <w:rFonts w:ascii="Arial" w:hAnsi="Arial" w:cs="Arial"/>
          <w:sz w:val="22"/>
          <w:szCs w:val="22"/>
        </w:rPr>
      </w:pPr>
    </w:p>
    <w:p w:rsidR="004075B8" w:rsidRPr="004075B8" w:rsidRDefault="004075B8" w:rsidP="004075B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25F68" w:rsidRPr="004075B8" w:rsidTr="00861223">
        <w:trPr>
          <w:trHeight w:val="13022"/>
        </w:trPr>
        <w:tc>
          <w:tcPr>
            <w:tcW w:w="1027" w:type="dxa"/>
            <w:tcBorders>
              <w:top w:val="nil"/>
              <w:left w:val="nil"/>
              <w:bottom w:val="nil"/>
              <w:right w:val="single" w:sz="4" w:space="0" w:color="auto"/>
            </w:tcBorders>
          </w:tcPr>
          <w:p w:rsidR="00F25F68" w:rsidRPr="004075B8" w:rsidRDefault="00F25F68" w:rsidP="00F25F68">
            <w:pPr>
              <w:rPr>
                <w:rFonts w:ascii="Arial" w:hAnsi="Arial" w:cs="Arial"/>
                <w:b/>
                <w:sz w:val="22"/>
                <w:szCs w:val="22"/>
              </w:rPr>
            </w:pPr>
            <w:r w:rsidRPr="004075B8">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rsidR="00F25F68" w:rsidRPr="004075B8" w:rsidRDefault="00F25F68" w:rsidP="00F25F68">
            <w:pPr>
              <w:rPr>
                <w:rFonts w:ascii="Arial" w:hAnsi="Arial" w:cs="Arial"/>
                <w:sz w:val="22"/>
                <w:szCs w:val="22"/>
              </w:rPr>
            </w:pPr>
            <w:permStart w:id="353577112" w:edGrp="everyone"/>
            <w:permEnd w:id="353577112"/>
          </w:p>
        </w:tc>
        <w:permStart w:id="1171330314" w:edGrp="everyone" w:displacedByCustomXml="next"/>
        <w:sdt>
          <w:sdtPr>
            <w:rPr>
              <w:rFonts w:ascii="Arial" w:hAnsi="Arial" w:cs="Arial"/>
              <w:sz w:val="44"/>
              <w:szCs w:val="44"/>
            </w:rPr>
            <w:id w:val="-77323978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F25F68" w:rsidRPr="00F16B1B" w:rsidRDefault="00F25F68" w:rsidP="00F25F68">
                <w:pPr>
                  <w:keepNext/>
                  <w:ind w:left="993" w:hanging="993"/>
                </w:pPr>
                <w:r w:rsidRPr="00F16B1B">
                  <w:rPr>
                    <w:rFonts w:ascii="Arial" w:hAnsi="Arial" w:cs="Arial"/>
                    <w:sz w:val="44"/>
                    <w:szCs w:val="44"/>
                  </w:rPr>
                  <w:sym w:font="Wingdings" w:char="F0A8"/>
                </w:r>
              </w:p>
            </w:tc>
          </w:sdtContent>
        </w:sdt>
        <w:permEnd w:id="1171330314" w:displacedByCustomXml="prev"/>
      </w:tr>
    </w:tbl>
    <w:p w:rsidR="004075B8" w:rsidRPr="004075B8" w:rsidRDefault="004075B8" w:rsidP="004075B8">
      <w:pPr>
        <w:rPr>
          <w:rFonts w:ascii="Arial" w:hAnsi="Arial" w:cs="Arial"/>
          <w:sz w:val="22"/>
          <w:szCs w:val="22"/>
        </w:rPr>
      </w:pPr>
    </w:p>
    <w:p w:rsidR="004075B8" w:rsidRDefault="004075B8">
      <w:pPr>
        <w:jc w:val="left"/>
        <w:rPr>
          <w:rFonts w:ascii="Arial" w:hAnsi="Arial" w:cs="Arial"/>
          <w:sz w:val="22"/>
          <w:szCs w:val="22"/>
        </w:rPr>
      </w:pPr>
      <w:r>
        <w:rPr>
          <w:rFonts w:ascii="Arial" w:hAnsi="Arial" w:cs="Arial"/>
          <w:sz w:val="22"/>
          <w:szCs w:val="22"/>
        </w:rPr>
        <w:br w:type="page"/>
      </w:r>
    </w:p>
    <w:p w:rsidR="004075B8" w:rsidRPr="004075B8" w:rsidRDefault="004075B8" w:rsidP="004075B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25F68" w:rsidRPr="004075B8" w:rsidTr="00861223">
        <w:trPr>
          <w:trHeight w:val="13096"/>
        </w:trPr>
        <w:tc>
          <w:tcPr>
            <w:tcW w:w="1027" w:type="dxa"/>
            <w:tcBorders>
              <w:top w:val="nil"/>
              <w:left w:val="nil"/>
              <w:bottom w:val="nil"/>
              <w:right w:val="single" w:sz="4" w:space="0" w:color="auto"/>
            </w:tcBorders>
          </w:tcPr>
          <w:p w:rsidR="00F25F68" w:rsidRPr="004075B8" w:rsidRDefault="00F25F68" w:rsidP="00F25F68">
            <w:pPr>
              <w:rPr>
                <w:rFonts w:ascii="Arial" w:hAnsi="Arial" w:cs="Arial"/>
                <w:b/>
                <w:sz w:val="22"/>
                <w:szCs w:val="22"/>
              </w:rPr>
            </w:pPr>
            <w:r w:rsidRPr="004075B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F25F68" w:rsidRPr="004075B8" w:rsidRDefault="00F25F68" w:rsidP="00F25F68">
            <w:pPr>
              <w:rPr>
                <w:rFonts w:ascii="Arial" w:hAnsi="Arial" w:cs="Arial"/>
                <w:sz w:val="22"/>
                <w:szCs w:val="22"/>
              </w:rPr>
            </w:pPr>
            <w:permStart w:id="217856614" w:edGrp="everyone"/>
            <w:permEnd w:id="217856614"/>
          </w:p>
        </w:tc>
        <w:permStart w:id="1842350833" w:edGrp="everyone" w:displacedByCustomXml="next"/>
        <w:sdt>
          <w:sdtPr>
            <w:rPr>
              <w:rFonts w:ascii="Arial" w:hAnsi="Arial" w:cs="Arial"/>
              <w:sz w:val="44"/>
              <w:szCs w:val="44"/>
            </w:rPr>
            <w:id w:val="-123601470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F25F68" w:rsidRPr="00F16B1B" w:rsidRDefault="00F25F68" w:rsidP="00F25F68">
                <w:pPr>
                  <w:keepNext/>
                  <w:ind w:left="993" w:hanging="993"/>
                </w:pPr>
                <w:r w:rsidRPr="00F16B1B">
                  <w:rPr>
                    <w:rFonts w:ascii="Arial" w:hAnsi="Arial" w:cs="Arial"/>
                    <w:sz w:val="44"/>
                    <w:szCs w:val="44"/>
                  </w:rPr>
                  <w:sym w:font="Wingdings" w:char="F0A8"/>
                </w:r>
              </w:p>
            </w:tc>
          </w:sdtContent>
        </w:sdt>
        <w:permEnd w:id="1842350833" w:displacedByCustomXml="prev"/>
      </w:tr>
    </w:tbl>
    <w:p w:rsidR="004075B8" w:rsidRPr="004075B8" w:rsidRDefault="004075B8" w:rsidP="004075B8">
      <w:pPr>
        <w:rPr>
          <w:rFonts w:ascii="Arial" w:hAnsi="Arial" w:cs="Arial"/>
          <w:sz w:val="22"/>
          <w:szCs w:val="22"/>
        </w:rPr>
      </w:pPr>
    </w:p>
    <w:p w:rsidR="00584092" w:rsidRDefault="00584092" w:rsidP="00584092">
      <w:pPr>
        <w:rPr>
          <w:rFonts w:ascii="Arial" w:hAnsi="Arial" w:cs="Arial"/>
          <w:sz w:val="22"/>
          <w:szCs w:val="22"/>
        </w:rPr>
      </w:pPr>
    </w:p>
    <w:p w:rsidR="00584092" w:rsidRPr="00830749" w:rsidRDefault="004075B8" w:rsidP="00584092">
      <w:pPr>
        <w:pStyle w:val="11CSTCPLQuestionBullet"/>
        <w:ind w:left="709" w:hanging="709"/>
      </w:pPr>
      <w:bookmarkStart w:id="21" w:name="_Ref428785642"/>
      <w:r w:rsidRPr="004075B8">
        <w:lastRenderedPageBreak/>
        <w:t>What is the difference between the Prime Cost Item Schedule and the Provisional Sum Schedule in a contract</w:t>
      </w:r>
      <w:r>
        <w:t>?</w:t>
      </w:r>
      <w:r w:rsidRPr="004075B8">
        <w:t xml:space="preserve"> </w:t>
      </w:r>
      <w:r>
        <w:t>G</w:t>
      </w:r>
      <w:r w:rsidRPr="004075B8">
        <w:t>ive one example to help explain your answer</w:t>
      </w:r>
      <w:r w:rsidR="00584092">
        <w:t>.</w:t>
      </w:r>
      <w:bookmarkEnd w:id="21"/>
    </w:p>
    <w:p w:rsidR="00584092" w:rsidRPr="00830749" w:rsidRDefault="00584092" w:rsidP="0058409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25F68" w:rsidRPr="00830749" w:rsidTr="00861223">
        <w:trPr>
          <w:trHeight w:val="8617"/>
        </w:trPr>
        <w:tc>
          <w:tcPr>
            <w:tcW w:w="1027" w:type="dxa"/>
            <w:tcBorders>
              <w:top w:val="nil"/>
              <w:left w:val="nil"/>
              <w:bottom w:val="nil"/>
              <w:right w:val="single" w:sz="4" w:space="0" w:color="auto"/>
            </w:tcBorders>
          </w:tcPr>
          <w:p w:rsidR="00F25F68" w:rsidRPr="001C4084" w:rsidRDefault="00F25F68" w:rsidP="00F25F68">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1F5032" w:rsidRPr="00BA41DE" w:rsidRDefault="001F5032" w:rsidP="001F5032">
            <w:pPr>
              <w:rPr>
                <w:rFonts w:ascii="Arial" w:hAnsi="Arial" w:cs="Arial"/>
                <w:color w:val="000000" w:themeColor="text1"/>
                <w:sz w:val="22"/>
                <w:szCs w:val="22"/>
              </w:rPr>
            </w:pPr>
            <w:permStart w:id="714427280" w:edGrp="everyone"/>
            <w:r w:rsidRPr="00BA41DE">
              <w:rPr>
                <w:rFonts w:ascii="Arial" w:hAnsi="Arial" w:cs="Arial"/>
                <w:color w:val="000000" w:themeColor="text1"/>
                <w:sz w:val="22"/>
                <w:szCs w:val="22"/>
              </w:rPr>
              <w:t>Prime cost’ refers to a set budget allocated for an item or set of items that need to be bought for your building or renovation project. Taps are a great example – if you haven’t specified a particular brand, model and style of taps, or if it’s impossible to get an idea of the price for what you want, then your builder is likely to allocate a certain amount of dollars for taps rather than specifying exact costs.</w:t>
            </w:r>
          </w:p>
          <w:p w:rsidR="001F5032" w:rsidRPr="00BA41DE" w:rsidRDefault="001F5032" w:rsidP="001F5032">
            <w:pPr>
              <w:rPr>
                <w:rFonts w:ascii="Arial" w:hAnsi="Arial" w:cs="Arial"/>
                <w:color w:val="000000" w:themeColor="text1"/>
                <w:sz w:val="22"/>
                <w:szCs w:val="22"/>
              </w:rPr>
            </w:pPr>
            <w:r w:rsidRPr="00BA41DE">
              <w:rPr>
                <w:rFonts w:ascii="Arial" w:hAnsi="Arial" w:cs="Arial"/>
                <w:color w:val="000000" w:themeColor="text1"/>
                <w:sz w:val="22"/>
                <w:szCs w:val="22"/>
              </w:rPr>
              <w:t>The term ‘provisional sum’ refers to an estimate in your builder’s contract for what it’ll cost do a particular part of your building or renovation job. Provisional sums are estimates that are provided where the builder can’t give an exact figure for the work required, after having made reasonable enquiries into what it’ll actually cost.</w:t>
            </w:r>
          </w:p>
          <w:p w:rsidR="001F5032" w:rsidRPr="00BA41DE" w:rsidRDefault="001F5032" w:rsidP="001F5032">
            <w:pPr>
              <w:rPr>
                <w:rFonts w:ascii="Arial" w:hAnsi="Arial" w:cs="Arial"/>
                <w:color w:val="000000" w:themeColor="text1"/>
                <w:sz w:val="22"/>
                <w:szCs w:val="22"/>
              </w:rPr>
            </w:pPr>
            <w:r w:rsidRPr="00BA41DE">
              <w:rPr>
                <w:rFonts w:ascii="Arial" w:hAnsi="Arial" w:cs="Arial"/>
                <w:color w:val="000000" w:themeColor="text1"/>
                <w:sz w:val="22"/>
                <w:szCs w:val="22"/>
              </w:rPr>
              <w:t>One example might be for excavation. Even with a soil test, it may be difficult to know exactly what’s under the ground, and therefore difficult to pinpoint the cost and effort required. </w:t>
            </w:r>
          </w:p>
          <w:permEnd w:id="714427280"/>
          <w:p w:rsidR="00F25F68" w:rsidRPr="001C4084" w:rsidRDefault="00F25F68" w:rsidP="00F25F68">
            <w:pPr>
              <w:rPr>
                <w:rFonts w:ascii="Arial" w:hAnsi="Arial" w:cs="Arial"/>
                <w:sz w:val="22"/>
                <w:szCs w:val="22"/>
              </w:rPr>
            </w:pPr>
          </w:p>
        </w:tc>
        <w:permStart w:id="273034633" w:edGrp="everyone" w:displacedByCustomXml="next"/>
        <w:sdt>
          <w:sdtPr>
            <w:rPr>
              <w:rFonts w:ascii="Arial" w:hAnsi="Arial" w:cs="Arial"/>
              <w:sz w:val="44"/>
              <w:szCs w:val="44"/>
            </w:rPr>
            <w:id w:val="-204435701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F25F68" w:rsidRPr="00F16B1B" w:rsidRDefault="00F25F68" w:rsidP="00F25F68">
                <w:pPr>
                  <w:keepNext/>
                  <w:ind w:left="993" w:hanging="993"/>
                </w:pPr>
                <w:r w:rsidRPr="00F16B1B">
                  <w:rPr>
                    <w:rFonts w:ascii="Arial" w:hAnsi="Arial" w:cs="Arial"/>
                    <w:sz w:val="44"/>
                    <w:szCs w:val="44"/>
                  </w:rPr>
                  <w:sym w:font="Wingdings" w:char="F0A8"/>
                </w:r>
              </w:p>
            </w:tc>
          </w:sdtContent>
        </w:sdt>
        <w:permEnd w:id="273034633" w:displacedByCustomXml="prev"/>
      </w:tr>
    </w:tbl>
    <w:p w:rsidR="00584092" w:rsidRDefault="00584092" w:rsidP="00584092">
      <w:pPr>
        <w:rPr>
          <w:rFonts w:ascii="Arial" w:hAnsi="Arial" w:cs="Arial"/>
          <w:sz w:val="22"/>
          <w:szCs w:val="22"/>
        </w:rPr>
      </w:pPr>
    </w:p>
    <w:p w:rsidR="00584092" w:rsidRDefault="00584092" w:rsidP="00584092">
      <w:pPr>
        <w:rPr>
          <w:rFonts w:ascii="Arial" w:hAnsi="Arial" w:cs="Arial"/>
          <w:sz w:val="22"/>
          <w:szCs w:val="22"/>
        </w:rPr>
      </w:pPr>
    </w:p>
    <w:p w:rsidR="00584092" w:rsidRPr="00830749" w:rsidRDefault="00CC1A85" w:rsidP="00584092">
      <w:pPr>
        <w:pStyle w:val="11CSTCPLQuestionBullet"/>
        <w:ind w:left="709" w:hanging="709"/>
      </w:pPr>
      <w:bookmarkStart w:id="22" w:name="_Ref428785958"/>
      <w:r w:rsidRPr="00CC1A85">
        <w:t>What does Section 1</w:t>
      </w:r>
      <w:r w:rsidR="007703C0">
        <w:t>0</w:t>
      </w:r>
      <w:r w:rsidRPr="00CC1A85">
        <w:t xml:space="preserve">9 of the </w:t>
      </w:r>
      <w:r w:rsidR="007703C0">
        <w:rPr>
          <w:i/>
        </w:rPr>
        <w:t>Queensland Building and Construction Commission Act 1991</w:t>
      </w:r>
      <w:r w:rsidRPr="00CC1A85">
        <w:t xml:space="preserve"> </w:t>
      </w:r>
      <w:r>
        <w:t xml:space="preserve">provide </w:t>
      </w:r>
      <w:r w:rsidRPr="00CC1A85">
        <w:t>to the consumer/client</w:t>
      </w:r>
      <w:r>
        <w:t>?</w:t>
      </w:r>
      <w:bookmarkEnd w:id="22"/>
    </w:p>
    <w:p w:rsidR="00584092" w:rsidRPr="00830749" w:rsidRDefault="00584092" w:rsidP="0058409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25F68" w:rsidRPr="00830749" w:rsidTr="00861223">
        <w:trPr>
          <w:trHeight w:val="2835"/>
        </w:trPr>
        <w:tc>
          <w:tcPr>
            <w:tcW w:w="1027" w:type="dxa"/>
            <w:tcBorders>
              <w:top w:val="nil"/>
              <w:left w:val="nil"/>
              <w:bottom w:val="nil"/>
              <w:right w:val="single" w:sz="4" w:space="0" w:color="auto"/>
            </w:tcBorders>
          </w:tcPr>
          <w:p w:rsidR="00F25F68" w:rsidRPr="001C4084" w:rsidRDefault="00F25F68" w:rsidP="00F25F68">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1F5032" w:rsidRPr="00BA41DE" w:rsidRDefault="001F5032" w:rsidP="001F5032">
            <w:pPr>
              <w:rPr>
                <w:rFonts w:ascii="Arial" w:hAnsi="Arial" w:cs="Arial"/>
                <w:sz w:val="22"/>
                <w:szCs w:val="22"/>
              </w:rPr>
            </w:pPr>
            <w:permStart w:id="1647137773" w:edGrp="everyone"/>
            <w:r w:rsidRPr="00BA41DE">
              <w:rPr>
                <w:rFonts w:ascii="Arial" w:hAnsi="Arial" w:cs="Arial"/>
                <w:sz w:val="22"/>
                <w:szCs w:val="22"/>
              </w:rPr>
              <w:t xml:space="preserve">Access to building sites </w:t>
            </w:r>
          </w:p>
          <w:p w:rsidR="001F5032" w:rsidRPr="00BA41DE" w:rsidRDefault="001F5032" w:rsidP="001F5032">
            <w:pPr>
              <w:rPr>
                <w:rFonts w:ascii="Arial" w:hAnsi="Arial" w:cs="Arial"/>
                <w:sz w:val="22"/>
                <w:szCs w:val="22"/>
              </w:rPr>
            </w:pPr>
            <w:r w:rsidRPr="00BA41DE">
              <w:rPr>
                <w:rFonts w:ascii="Arial" w:hAnsi="Arial" w:cs="Arial"/>
                <w:sz w:val="22"/>
                <w:szCs w:val="22"/>
              </w:rPr>
              <w:t xml:space="preserve">(1) A building contractor must, at the request of a consumer, allow the consumer reasonable access to a building site at which building work is being carried out for the consumer. </w:t>
            </w:r>
          </w:p>
          <w:p w:rsidR="00F25F68" w:rsidRPr="001C4084" w:rsidRDefault="001F5032" w:rsidP="00F25F68">
            <w:pPr>
              <w:rPr>
                <w:rFonts w:ascii="Arial" w:hAnsi="Arial" w:cs="Arial"/>
                <w:sz w:val="22"/>
                <w:szCs w:val="22"/>
              </w:rPr>
            </w:pPr>
            <w:r w:rsidRPr="00BA41DE">
              <w:rPr>
                <w:rFonts w:ascii="Arial" w:hAnsi="Arial" w:cs="Arial"/>
                <w:sz w:val="22"/>
                <w:szCs w:val="22"/>
              </w:rPr>
              <w:t>(2) A contractual provision that is inconsistent with subsection (1) is void</w:t>
            </w:r>
            <w:permEnd w:id="1647137773"/>
          </w:p>
        </w:tc>
        <w:permStart w:id="1102451090" w:edGrp="everyone" w:displacedByCustomXml="next"/>
        <w:sdt>
          <w:sdtPr>
            <w:rPr>
              <w:rFonts w:ascii="Arial" w:hAnsi="Arial" w:cs="Arial"/>
              <w:sz w:val="44"/>
              <w:szCs w:val="44"/>
            </w:rPr>
            <w:id w:val="194803494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F25F68" w:rsidRPr="00F16B1B" w:rsidRDefault="00F25F68" w:rsidP="00F25F68">
                <w:pPr>
                  <w:keepNext/>
                  <w:ind w:left="993" w:hanging="993"/>
                </w:pPr>
                <w:r w:rsidRPr="00F16B1B">
                  <w:rPr>
                    <w:rFonts w:ascii="Arial" w:hAnsi="Arial" w:cs="Arial"/>
                    <w:sz w:val="44"/>
                    <w:szCs w:val="44"/>
                  </w:rPr>
                  <w:sym w:font="Wingdings" w:char="F0A8"/>
                </w:r>
              </w:p>
            </w:tc>
          </w:sdtContent>
        </w:sdt>
        <w:permEnd w:id="1102451090" w:displacedByCustomXml="prev"/>
      </w:tr>
    </w:tbl>
    <w:p w:rsidR="00584092" w:rsidRDefault="00584092" w:rsidP="00584092">
      <w:pPr>
        <w:rPr>
          <w:rFonts w:ascii="Arial" w:hAnsi="Arial" w:cs="Arial"/>
          <w:sz w:val="22"/>
          <w:szCs w:val="22"/>
        </w:rPr>
      </w:pPr>
    </w:p>
    <w:p w:rsidR="00584092" w:rsidRPr="00830749" w:rsidRDefault="00CC1A85" w:rsidP="00584092">
      <w:pPr>
        <w:pStyle w:val="11CSTCPLQuestionBullet"/>
        <w:ind w:left="709" w:hanging="709"/>
      </w:pPr>
      <w:bookmarkStart w:id="23" w:name="_Ref428786304"/>
      <w:r w:rsidRPr="00CC1A85">
        <w:t>What are some of the preliminary contracts that a builder could ask a client to sign prior to signing the main contract</w:t>
      </w:r>
      <w:r>
        <w:t>?</w:t>
      </w:r>
      <w:bookmarkEnd w:id="23"/>
    </w:p>
    <w:p w:rsidR="00584092" w:rsidRPr="00830749" w:rsidRDefault="00584092" w:rsidP="0058409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25F68" w:rsidRPr="00830749" w:rsidTr="00517012">
        <w:trPr>
          <w:trHeight w:val="4382"/>
        </w:trPr>
        <w:tc>
          <w:tcPr>
            <w:tcW w:w="1027" w:type="dxa"/>
            <w:tcBorders>
              <w:top w:val="nil"/>
              <w:left w:val="nil"/>
              <w:bottom w:val="nil"/>
              <w:right w:val="single" w:sz="4" w:space="0" w:color="auto"/>
            </w:tcBorders>
          </w:tcPr>
          <w:p w:rsidR="00F25F68" w:rsidRPr="001C4084" w:rsidRDefault="00F25F68" w:rsidP="00F25F68">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1F5032" w:rsidRDefault="001F5032" w:rsidP="001F5032">
            <w:pPr>
              <w:rPr>
                <w:rFonts w:ascii="Arial" w:hAnsi="Arial" w:cs="Arial"/>
                <w:sz w:val="22"/>
                <w:szCs w:val="22"/>
              </w:rPr>
            </w:pPr>
            <w:permStart w:id="1606166549" w:edGrp="everyone"/>
            <w:r>
              <w:rPr>
                <w:rFonts w:ascii="Arial" w:hAnsi="Arial" w:cs="Arial"/>
                <w:sz w:val="22"/>
                <w:szCs w:val="22"/>
              </w:rPr>
              <w:t>Preliminary agreement</w:t>
            </w:r>
          </w:p>
          <w:p w:rsidR="001F5032" w:rsidRDefault="001F5032" w:rsidP="001F5032">
            <w:pPr>
              <w:pStyle w:val="ListParagraph"/>
              <w:numPr>
                <w:ilvl w:val="0"/>
                <w:numId w:val="22"/>
              </w:numPr>
              <w:rPr>
                <w:rFonts w:ascii="Arial" w:hAnsi="Arial" w:cs="Arial"/>
                <w:sz w:val="22"/>
                <w:szCs w:val="22"/>
              </w:rPr>
            </w:pPr>
            <w:r w:rsidRPr="008C74F4">
              <w:rPr>
                <w:rFonts w:ascii="Arial" w:hAnsi="Arial" w:cs="Arial"/>
                <w:sz w:val="22"/>
                <w:szCs w:val="22"/>
              </w:rPr>
              <w:t>Pre-construction contract</w:t>
            </w:r>
          </w:p>
          <w:p w:rsidR="001F5032" w:rsidRDefault="001F5032" w:rsidP="001F5032">
            <w:pPr>
              <w:pStyle w:val="ListParagraph"/>
              <w:numPr>
                <w:ilvl w:val="0"/>
                <w:numId w:val="22"/>
              </w:numPr>
              <w:rPr>
                <w:rFonts w:ascii="Arial" w:hAnsi="Arial" w:cs="Arial"/>
                <w:sz w:val="22"/>
                <w:szCs w:val="22"/>
              </w:rPr>
            </w:pPr>
            <w:r>
              <w:rPr>
                <w:rFonts w:ascii="Arial" w:hAnsi="Arial" w:cs="Arial"/>
                <w:sz w:val="22"/>
                <w:szCs w:val="22"/>
              </w:rPr>
              <w:t>Preparatory work agreement</w:t>
            </w:r>
          </w:p>
          <w:p w:rsidR="001F5032" w:rsidRDefault="001F5032" w:rsidP="001F5032">
            <w:pPr>
              <w:pStyle w:val="ListParagraph"/>
              <w:numPr>
                <w:ilvl w:val="0"/>
                <w:numId w:val="22"/>
              </w:numPr>
              <w:rPr>
                <w:rFonts w:ascii="Arial" w:hAnsi="Arial" w:cs="Arial"/>
                <w:sz w:val="22"/>
                <w:szCs w:val="22"/>
              </w:rPr>
            </w:pPr>
            <w:r>
              <w:rPr>
                <w:rFonts w:ascii="Arial" w:hAnsi="Arial" w:cs="Arial"/>
                <w:sz w:val="22"/>
                <w:szCs w:val="22"/>
              </w:rPr>
              <w:t>Quote</w:t>
            </w:r>
          </w:p>
          <w:p w:rsidR="001F5032" w:rsidRDefault="001F5032" w:rsidP="001F5032">
            <w:pPr>
              <w:pStyle w:val="ListParagraph"/>
              <w:numPr>
                <w:ilvl w:val="0"/>
                <w:numId w:val="22"/>
              </w:numPr>
              <w:rPr>
                <w:rFonts w:ascii="Arial" w:hAnsi="Arial" w:cs="Arial"/>
                <w:sz w:val="22"/>
                <w:szCs w:val="22"/>
              </w:rPr>
            </w:pPr>
            <w:r>
              <w:rPr>
                <w:rFonts w:ascii="Arial" w:hAnsi="Arial" w:cs="Arial"/>
                <w:sz w:val="22"/>
                <w:szCs w:val="22"/>
              </w:rPr>
              <w:t>Order</w:t>
            </w:r>
          </w:p>
          <w:p w:rsidR="001F5032" w:rsidRDefault="001F5032" w:rsidP="001F5032">
            <w:pPr>
              <w:pStyle w:val="ListParagraph"/>
              <w:numPr>
                <w:ilvl w:val="0"/>
                <w:numId w:val="22"/>
              </w:numPr>
              <w:rPr>
                <w:rFonts w:ascii="Arial" w:hAnsi="Arial" w:cs="Arial"/>
                <w:sz w:val="22"/>
                <w:szCs w:val="22"/>
              </w:rPr>
            </w:pPr>
            <w:r>
              <w:rPr>
                <w:rFonts w:ascii="Arial" w:hAnsi="Arial" w:cs="Arial"/>
                <w:sz w:val="22"/>
                <w:szCs w:val="22"/>
              </w:rPr>
              <w:t>Preliminary contract</w:t>
            </w:r>
          </w:p>
          <w:p w:rsidR="001F5032" w:rsidRDefault="001F5032" w:rsidP="001F5032">
            <w:pPr>
              <w:pStyle w:val="ListParagraph"/>
              <w:numPr>
                <w:ilvl w:val="0"/>
                <w:numId w:val="22"/>
              </w:numPr>
              <w:rPr>
                <w:rFonts w:ascii="Arial" w:hAnsi="Arial" w:cs="Arial"/>
                <w:sz w:val="22"/>
                <w:szCs w:val="22"/>
              </w:rPr>
            </w:pPr>
            <w:r>
              <w:rPr>
                <w:rFonts w:ascii="Arial" w:hAnsi="Arial" w:cs="Arial"/>
                <w:sz w:val="22"/>
                <w:szCs w:val="22"/>
              </w:rPr>
              <w:t>Estimate</w:t>
            </w:r>
          </w:p>
          <w:p w:rsidR="001F5032" w:rsidRDefault="001F5032" w:rsidP="001F5032">
            <w:pPr>
              <w:pStyle w:val="ListParagraph"/>
              <w:numPr>
                <w:ilvl w:val="0"/>
                <w:numId w:val="22"/>
              </w:numPr>
              <w:rPr>
                <w:rFonts w:ascii="Arial" w:hAnsi="Arial" w:cs="Arial"/>
                <w:sz w:val="22"/>
                <w:szCs w:val="22"/>
              </w:rPr>
            </w:pPr>
            <w:r>
              <w:rPr>
                <w:rFonts w:ascii="Arial" w:hAnsi="Arial" w:cs="Arial"/>
                <w:sz w:val="22"/>
                <w:szCs w:val="22"/>
              </w:rPr>
              <w:t>Provisional quote</w:t>
            </w:r>
          </w:p>
          <w:p w:rsidR="001F5032" w:rsidRDefault="001F5032" w:rsidP="001F5032">
            <w:pPr>
              <w:pStyle w:val="ListParagraph"/>
              <w:numPr>
                <w:ilvl w:val="0"/>
                <w:numId w:val="22"/>
              </w:numPr>
              <w:rPr>
                <w:rFonts w:ascii="Arial" w:hAnsi="Arial" w:cs="Arial"/>
                <w:sz w:val="22"/>
                <w:szCs w:val="22"/>
              </w:rPr>
            </w:pPr>
            <w:r>
              <w:rPr>
                <w:rFonts w:ascii="Arial" w:hAnsi="Arial" w:cs="Arial"/>
                <w:sz w:val="22"/>
                <w:szCs w:val="22"/>
              </w:rPr>
              <w:t>Authorised tender acceptance</w:t>
            </w:r>
          </w:p>
          <w:p w:rsidR="001F5032" w:rsidRDefault="001F5032" w:rsidP="001F5032">
            <w:pPr>
              <w:pStyle w:val="ListParagraph"/>
              <w:numPr>
                <w:ilvl w:val="0"/>
                <w:numId w:val="22"/>
              </w:numPr>
              <w:rPr>
                <w:rFonts w:ascii="Arial" w:hAnsi="Arial" w:cs="Arial"/>
                <w:sz w:val="22"/>
                <w:szCs w:val="22"/>
              </w:rPr>
            </w:pPr>
            <w:r>
              <w:rPr>
                <w:rFonts w:ascii="Arial" w:hAnsi="Arial" w:cs="Arial"/>
                <w:sz w:val="22"/>
                <w:szCs w:val="22"/>
              </w:rPr>
              <w:t>Contract request</w:t>
            </w:r>
          </w:p>
          <w:p w:rsidR="001F5032" w:rsidRPr="008C74F4" w:rsidRDefault="001F5032" w:rsidP="001F5032">
            <w:pPr>
              <w:rPr>
                <w:rFonts w:ascii="Arial" w:hAnsi="Arial" w:cs="Arial"/>
                <w:sz w:val="22"/>
                <w:szCs w:val="22"/>
              </w:rPr>
            </w:pPr>
            <w:r>
              <w:rPr>
                <w:rFonts w:ascii="Arial" w:hAnsi="Arial" w:cs="Arial"/>
                <w:sz w:val="22"/>
                <w:szCs w:val="22"/>
              </w:rPr>
              <w:t>Often used to obtain a soil report and foundation data, or to develop design plans and specifications.</w:t>
            </w:r>
          </w:p>
          <w:permEnd w:id="1606166549"/>
          <w:p w:rsidR="00F25F68" w:rsidRPr="001C4084" w:rsidRDefault="00F25F68" w:rsidP="00F25F68">
            <w:pPr>
              <w:rPr>
                <w:rFonts w:ascii="Arial" w:hAnsi="Arial" w:cs="Arial"/>
                <w:sz w:val="22"/>
                <w:szCs w:val="22"/>
              </w:rPr>
            </w:pPr>
          </w:p>
        </w:tc>
        <w:permStart w:id="393555417" w:edGrp="everyone" w:displacedByCustomXml="next"/>
        <w:sdt>
          <w:sdtPr>
            <w:rPr>
              <w:rFonts w:ascii="Arial" w:hAnsi="Arial" w:cs="Arial"/>
              <w:sz w:val="44"/>
              <w:szCs w:val="44"/>
            </w:rPr>
            <w:id w:val="96238134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F25F68" w:rsidRPr="00F16B1B" w:rsidRDefault="00F25F68" w:rsidP="00F25F68">
                <w:pPr>
                  <w:keepNext/>
                  <w:ind w:left="993" w:hanging="993"/>
                </w:pPr>
                <w:r w:rsidRPr="00F16B1B">
                  <w:rPr>
                    <w:rFonts w:ascii="Arial" w:hAnsi="Arial" w:cs="Arial"/>
                    <w:sz w:val="44"/>
                    <w:szCs w:val="44"/>
                  </w:rPr>
                  <w:sym w:font="Wingdings" w:char="F0A8"/>
                </w:r>
              </w:p>
            </w:tc>
          </w:sdtContent>
        </w:sdt>
        <w:permEnd w:id="393555417" w:displacedByCustomXml="prev"/>
      </w:tr>
    </w:tbl>
    <w:p w:rsidR="00584092" w:rsidRDefault="00584092" w:rsidP="00584092">
      <w:pPr>
        <w:rPr>
          <w:rFonts w:ascii="Arial" w:hAnsi="Arial" w:cs="Arial"/>
          <w:sz w:val="22"/>
          <w:szCs w:val="22"/>
        </w:rPr>
      </w:pPr>
    </w:p>
    <w:p w:rsidR="00584092" w:rsidRDefault="00584092" w:rsidP="00584092">
      <w:pPr>
        <w:rPr>
          <w:rFonts w:ascii="Arial" w:hAnsi="Arial" w:cs="Arial"/>
          <w:sz w:val="22"/>
          <w:szCs w:val="22"/>
        </w:rPr>
      </w:pPr>
    </w:p>
    <w:p w:rsidR="00584092" w:rsidRPr="00830749" w:rsidRDefault="00CC1A85" w:rsidP="00584092">
      <w:pPr>
        <w:pStyle w:val="11CSTCPLQuestionBullet"/>
        <w:ind w:left="709" w:hanging="709"/>
      </w:pPr>
      <w:bookmarkStart w:id="24" w:name="_Ref428786491"/>
      <w:r w:rsidRPr="00CC1A85">
        <w:t>What are liquidated damages in terms of a signed building contract</w:t>
      </w:r>
      <w:r>
        <w:t>?</w:t>
      </w:r>
      <w:bookmarkEnd w:id="24"/>
    </w:p>
    <w:p w:rsidR="00584092" w:rsidRPr="00830749" w:rsidRDefault="00584092" w:rsidP="0058409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25F68" w:rsidRPr="00830749" w:rsidTr="00517012">
        <w:trPr>
          <w:trHeight w:val="2891"/>
        </w:trPr>
        <w:tc>
          <w:tcPr>
            <w:tcW w:w="1027" w:type="dxa"/>
            <w:tcBorders>
              <w:top w:val="nil"/>
              <w:left w:val="nil"/>
              <w:bottom w:val="nil"/>
              <w:right w:val="single" w:sz="4" w:space="0" w:color="auto"/>
            </w:tcBorders>
          </w:tcPr>
          <w:p w:rsidR="00F25F68" w:rsidRPr="001C4084" w:rsidRDefault="00F25F68" w:rsidP="00F25F68">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F25F68" w:rsidRPr="001C4084" w:rsidRDefault="001F5032" w:rsidP="00F25F68">
            <w:pPr>
              <w:rPr>
                <w:rFonts w:ascii="Arial" w:hAnsi="Arial" w:cs="Arial"/>
                <w:sz w:val="22"/>
                <w:szCs w:val="22"/>
              </w:rPr>
            </w:pPr>
            <w:permStart w:id="359794388" w:edGrp="everyone"/>
            <w:r>
              <w:rPr>
                <w:rFonts w:ascii="Arial" w:hAnsi="Arial" w:cs="Arial"/>
                <w:sz w:val="22"/>
                <w:szCs w:val="22"/>
              </w:rPr>
              <w:t>An agreed sum that genuinely reflect the amount of loss suffered due to a breach or an estimate of damages that the owner may deduct from monies owing if the contractor fails to complete the contract by the time nominated</w:t>
            </w:r>
            <w:permEnd w:id="359794388"/>
          </w:p>
        </w:tc>
        <w:permStart w:id="445400639" w:edGrp="everyone" w:displacedByCustomXml="next"/>
        <w:sdt>
          <w:sdtPr>
            <w:rPr>
              <w:rFonts w:ascii="Arial" w:hAnsi="Arial" w:cs="Arial"/>
              <w:sz w:val="44"/>
              <w:szCs w:val="44"/>
            </w:rPr>
            <w:id w:val="61124851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F25F68" w:rsidRPr="00F16B1B" w:rsidRDefault="00F25F68" w:rsidP="00F25F68">
                <w:pPr>
                  <w:keepNext/>
                  <w:ind w:left="993" w:hanging="993"/>
                </w:pPr>
                <w:r w:rsidRPr="00F16B1B">
                  <w:rPr>
                    <w:rFonts w:ascii="Arial" w:hAnsi="Arial" w:cs="Arial"/>
                    <w:sz w:val="44"/>
                    <w:szCs w:val="44"/>
                  </w:rPr>
                  <w:sym w:font="Wingdings" w:char="F0A8"/>
                </w:r>
              </w:p>
            </w:tc>
          </w:sdtContent>
        </w:sdt>
        <w:permEnd w:id="445400639" w:displacedByCustomXml="prev"/>
      </w:tr>
    </w:tbl>
    <w:p w:rsidR="00584092" w:rsidRDefault="00584092" w:rsidP="00584092">
      <w:pPr>
        <w:rPr>
          <w:rFonts w:ascii="Arial" w:hAnsi="Arial" w:cs="Arial"/>
          <w:sz w:val="22"/>
          <w:szCs w:val="22"/>
        </w:rPr>
      </w:pPr>
    </w:p>
    <w:p w:rsidR="00584092" w:rsidRDefault="00584092" w:rsidP="00584092">
      <w:pPr>
        <w:rPr>
          <w:rFonts w:ascii="Arial" w:hAnsi="Arial" w:cs="Arial"/>
          <w:sz w:val="22"/>
          <w:szCs w:val="22"/>
        </w:rPr>
      </w:pPr>
    </w:p>
    <w:p w:rsidR="00584092" w:rsidRPr="00830749" w:rsidRDefault="00CC1A85" w:rsidP="00584092">
      <w:pPr>
        <w:pStyle w:val="11CSTCPLQuestionBullet"/>
        <w:ind w:left="709" w:hanging="709"/>
      </w:pPr>
      <w:bookmarkStart w:id="25" w:name="_Ref428787224"/>
      <w:r w:rsidRPr="00CC1A85">
        <w:t xml:space="preserve">What contract documentation would you review to identify any unusual aspects </w:t>
      </w:r>
      <w:r>
        <w:t xml:space="preserve">related to materials and installations </w:t>
      </w:r>
      <w:r w:rsidRPr="00CC1A85">
        <w:t>for a low rise construction project</w:t>
      </w:r>
      <w:r>
        <w:t>?</w:t>
      </w:r>
      <w:bookmarkEnd w:id="25"/>
    </w:p>
    <w:p w:rsidR="00584092" w:rsidRPr="00830749" w:rsidRDefault="00584092" w:rsidP="0058409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25F68" w:rsidRPr="00830749" w:rsidTr="00517012">
        <w:trPr>
          <w:trHeight w:val="2381"/>
        </w:trPr>
        <w:tc>
          <w:tcPr>
            <w:tcW w:w="1027" w:type="dxa"/>
            <w:tcBorders>
              <w:top w:val="nil"/>
              <w:left w:val="nil"/>
              <w:bottom w:val="nil"/>
              <w:right w:val="single" w:sz="4" w:space="0" w:color="auto"/>
            </w:tcBorders>
          </w:tcPr>
          <w:p w:rsidR="00F25F68" w:rsidRPr="001C4084" w:rsidRDefault="00F25F68" w:rsidP="00F25F68">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1F5032" w:rsidRPr="00766528" w:rsidRDefault="001F5032" w:rsidP="001F5032">
            <w:pPr>
              <w:numPr>
                <w:ilvl w:val="1"/>
                <w:numId w:val="23"/>
              </w:numPr>
              <w:rPr>
                <w:rFonts w:ascii="Arial" w:hAnsi="Arial" w:cs="Arial"/>
                <w:sz w:val="22"/>
                <w:szCs w:val="22"/>
              </w:rPr>
            </w:pPr>
            <w:permStart w:id="216954297" w:edGrp="everyone"/>
            <w:r w:rsidRPr="00766528">
              <w:rPr>
                <w:rFonts w:ascii="Arial" w:hAnsi="Arial" w:cs="Arial"/>
                <w:sz w:val="22"/>
                <w:szCs w:val="22"/>
              </w:rPr>
              <w:t>Applications for permits and service connection</w:t>
            </w:r>
          </w:p>
          <w:p w:rsidR="001F5032" w:rsidRPr="00766528" w:rsidRDefault="001F5032" w:rsidP="001F5032">
            <w:pPr>
              <w:numPr>
                <w:ilvl w:val="1"/>
                <w:numId w:val="23"/>
              </w:numPr>
              <w:rPr>
                <w:rFonts w:ascii="Arial" w:hAnsi="Arial" w:cs="Arial"/>
                <w:sz w:val="22"/>
                <w:szCs w:val="22"/>
              </w:rPr>
            </w:pPr>
            <w:r w:rsidRPr="00766528">
              <w:rPr>
                <w:rFonts w:ascii="Arial" w:hAnsi="Arial" w:cs="Arial"/>
                <w:sz w:val="22"/>
                <w:szCs w:val="22"/>
              </w:rPr>
              <w:t>Copies of plans, drawings and specifications</w:t>
            </w:r>
          </w:p>
          <w:p w:rsidR="001F5032" w:rsidRPr="00766528" w:rsidRDefault="001F5032" w:rsidP="001F5032">
            <w:pPr>
              <w:numPr>
                <w:ilvl w:val="1"/>
                <w:numId w:val="23"/>
              </w:numPr>
              <w:rPr>
                <w:rFonts w:ascii="Arial" w:hAnsi="Arial" w:cs="Arial"/>
                <w:sz w:val="22"/>
                <w:szCs w:val="22"/>
              </w:rPr>
            </w:pPr>
            <w:r w:rsidRPr="00766528">
              <w:rPr>
                <w:rFonts w:ascii="Arial" w:hAnsi="Arial" w:cs="Arial"/>
                <w:sz w:val="22"/>
                <w:szCs w:val="22"/>
              </w:rPr>
              <w:t>Environmental applications</w:t>
            </w:r>
          </w:p>
          <w:p w:rsidR="001F5032" w:rsidRPr="00766528" w:rsidRDefault="001F5032" w:rsidP="001F5032">
            <w:pPr>
              <w:numPr>
                <w:ilvl w:val="1"/>
                <w:numId w:val="23"/>
              </w:numPr>
              <w:rPr>
                <w:rFonts w:ascii="Arial" w:hAnsi="Arial" w:cs="Arial"/>
                <w:sz w:val="22"/>
                <w:szCs w:val="22"/>
              </w:rPr>
            </w:pPr>
            <w:r w:rsidRPr="00766528">
              <w:rPr>
                <w:rFonts w:ascii="Arial" w:hAnsi="Arial" w:cs="Arial"/>
                <w:sz w:val="22"/>
                <w:szCs w:val="22"/>
              </w:rPr>
              <w:t>Parking restriction applications</w:t>
            </w:r>
          </w:p>
          <w:p w:rsidR="001F5032" w:rsidRPr="00766528" w:rsidRDefault="001F5032" w:rsidP="001F5032">
            <w:pPr>
              <w:numPr>
                <w:ilvl w:val="1"/>
                <w:numId w:val="23"/>
              </w:numPr>
              <w:rPr>
                <w:rFonts w:ascii="Arial" w:hAnsi="Arial" w:cs="Arial"/>
                <w:sz w:val="22"/>
                <w:szCs w:val="22"/>
              </w:rPr>
            </w:pPr>
            <w:r w:rsidRPr="00766528">
              <w:rPr>
                <w:rFonts w:ascii="Arial" w:hAnsi="Arial" w:cs="Arial"/>
                <w:sz w:val="22"/>
                <w:szCs w:val="22"/>
              </w:rPr>
              <w:t>Titles</w:t>
            </w:r>
          </w:p>
          <w:p w:rsidR="001F5032" w:rsidRPr="00766528" w:rsidRDefault="001F5032" w:rsidP="001F5032">
            <w:pPr>
              <w:numPr>
                <w:ilvl w:val="1"/>
                <w:numId w:val="23"/>
              </w:numPr>
              <w:rPr>
                <w:rFonts w:ascii="Arial" w:hAnsi="Arial" w:cs="Arial"/>
                <w:sz w:val="22"/>
                <w:szCs w:val="22"/>
              </w:rPr>
            </w:pPr>
            <w:r w:rsidRPr="00766528">
              <w:rPr>
                <w:rFonts w:ascii="Arial" w:hAnsi="Arial" w:cs="Arial"/>
                <w:sz w:val="22"/>
                <w:szCs w:val="22"/>
              </w:rPr>
              <w:t>Permits</w:t>
            </w:r>
          </w:p>
          <w:p w:rsidR="001F5032" w:rsidRPr="00766528" w:rsidRDefault="001F5032" w:rsidP="001F5032">
            <w:pPr>
              <w:numPr>
                <w:ilvl w:val="1"/>
                <w:numId w:val="23"/>
              </w:numPr>
              <w:rPr>
                <w:rFonts w:ascii="Arial" w:hAnsi="Arial" w:cs="Arial"/>
                <w:sz w:val="22"/>
                <w:szCs w:val="22"/>
              </w:rPr>
            </w:pPr>
            <w:r w:rsidRPr="00766528">
              <w:rPr>
                <w:rFonts w:ascii="Arial" w:hAnsi="Arial" w:cs="Arial"/>
                <w:sz w:val="22"/>
                <w:szCs w:val="22"/>
              </w:rPr>
              <w:t>Other permits (Asset Protection, Road Opening)</w:t>
            </w:r>
          </w:p>
          <w:p w:rsidR="001F5032" w:rsidRPr="00766528" w:rsidRDefault="001F5032" w:rsidP="001F5032">
            <w:pPr>
              <w:numPr>
                <w:ilvl w:val="1"/>
                <w:numId w:val="23"/>
              </w:numPr>
              <w:rPr>
                <w:rFonts w:ascii="Arial" w:hAnsi="Arial" w:cs="Arial"/>
                <w:sz w:val="22"/>
                <w:szCs w:val="22"/>
              </w:rPr>
            </w:pPr>
            <w:r w:rsidRPr="00766528">
              <w:rPr>
                <w:rFonts w:ascii="Arial" w:hAnsi="Arial" w:cs="Arial"/>
                <w:sz w:val="22"/>
                <w:szCs w:val="22"/>
              </w:rPr>
              <w:t>Building Specifications</w:t>
            </w:r>
          </w:p>
          <w:p w:rsidR="001F5032" w:rsidRPr="00766528" w:rsidRDefault="001F5032" w:rsidP="001F5032">
            <w:pPr>
              <w:numPr>
                <w:ilvl w:val="1"/>
                <w:numId w:val="23"/>
              </w:numPr>
              <w:rPr>
                <w:rFonts w:ascii="Arial" w:hAnsi="Arial" w:cs="Arial"/>
                <w:sz w:val="22"/>
                <w:szCs w:val="22"/>
              </w:rPr>
            </w:pPr>
            <w:r w:rsidRPr="00766528">
              <w:rPr>
                <w:rFonts w:ascii="Arial" w:hAnsi="Arial" w:cs="Arial"/>
                <w:sz w:val="22"/>
                <w:szCs w:val="22"/>
              </w:rPr>
              <w:t>Plans</w:t>
            </w:r>
          </w:p>
          <w:p w:rsidR="001F5032" w:rsidRPr="00766528" w:rsidRDefault="001F5032" w:rsidP="001F5032">
            <w:pPr>
              <w:numPr>
                <w:ilvl w:val="1"/>
                <w:numId w:val="23"/>
              </w:numPr>
              <w:rPr>
                <w:rFonts w:ascii="Arial" w:hAnsi="Arial" w:cs="Arial"/>
                <w:sz w:val="22"/>
                <w:szCs w:val="22"/>
              </w:rPr>
            </w:pPr>
            <w:r w:rsidRPr="00766528">
              <w:rPr>
                <w:rFonts w:ascii="Arial" w:hAnsi="Arial" w:cs="Arial"/>
                <w:sz w:val="22"/>
                <w:szCs w:val="22"/>
              </w:rPr>
              <w:t>Engineering reports</w:t>
            </w:r>
          </w:p>
          <w:permEnd w:id="216954297"/>
          <w:p w:rsidR="00F25F68" w:rsidRPr="001C4084" w:rsidRDefault="00F25F68" w:rsidP="00F25F68">
            <w:pPr>
              <w:rPr>
                <w:rFonts w:ascii="Arial" w:hAnsi="Arial" w:cs="Arial"/>
                <w:sz w:val="22"/>
                <w:szCs w:val="22"/>
              </w:rPr>
            </w:pPr>
          </w:p>
        </w:tc>
        <w:permStart w:id="1878278544" w:edGrp="everyone" w:displacedByCustomXml="next"/>
        <w:sdt>
          <w:sdtPr>
            <w:rPr>
              <w:rFonts w:ascii="Arial" w:hAnsi="Arial" w:cs="Arial"/>
              <w:sz w:val="44"/>
              <w:szCs w:val="44"/>
            </w:rPr>
            <w:id w:val="18841577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F25F68" w:rsidRPr="00F16B1B" w:rsidRDefault="00F25F68" w:rsidP="00F25F68">
                <w:pPr>
                  <w:keepNext/>
                  <w:ind w:left="993" w:hanging="993"/>
                </w:pPr>
                <w:r w:rsidRPr="00F16B1B">
                  <w:rPr>
                    <w:rFonts w:ascii="Arial" w:hAnsi="Arial" w:cs="Arial"/>
                    <w:sz w:val="44"/>
                    <w:szCs w:val="44"/>
                  </w:rPr>
                  <w:sym w:font="Wingdings" w:char="F0A8"/>
                </w:r>
              </w:p>
            </w:tc>
          </w:sdtContent>
        </w:sdt>
        <w:permEnd w:id="1878278544" w:displacedByCustomXml="prev"/>
      </w:tr>
    </w:tbl>
    <w:p w:rsidR="00584092" w:rsidRDefault="00584092" w:rsidP="00584092">
      <w:pPr>
        <w:rPr>
          <w:rFonts w:ascii="Arial" w:hAnsi="Arial" w:cs="Arial"/>
          <w:sz w:val="22"/>
          <w:szCs w:val="22"/>
        </w:rPr>
      </w:pPr>
    </w:p>
    <w:p w:rsidR="00584092" w:rsidRDefault="00584092" w:rsidP="00584092">
      <w:pPr>
        <w:rPr>
          <w:rFonts w:ascii="Arial" w:hAnsi="Arial" w:cs="Arial"/>
          <w:sz w:val="22"/>
          <w:szCs w:val="22"/>
        </w:rPr>
      </w:pPr>
    </w:p>
    <w:p w:rsidR="00584092" w:rsidRPr="00830749" w:rsidRDefault="00CC1A85" w:rsidP="00584092">
      <w:pPr>
        <w:pStyle w:val="11CSTCPLQuestionBullet"/>
        <w:ind w:left="709" w:hanging="709"/>
      </w:pPr>
      <w:bookmarkStart w:id="26" w:name="_Ref428787470"/>
      <w:r>
        <w:t xml:space="preserve">Where would you find </w:t>
      </w:r>
      <w:r w:rsidRPr="00CC1A85">
        <w:t>any possible penalties associated with a build</w:t>
      </w:r>
      <w:r>
        <w:t>?</w:t>
      </w:r>
      <w:bookmarkEnd w:id="26"/>
    </w:p>
    <w:p w:rsidR="00584092" w:rsidRPr="00830749" w:rsidRDefault="00584092" w:rsidP="0058409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25F68" w:rsidRPr="00830749" w:rsidTr="00517012">
        <w:trPr>
          <w:trHeight w:val="1559"/>
        </w:trPr>
        <w:tc>
          <w:tcPr>
            <w:tcW w:w="1027" w:type="dxa"/>
            <w:tcBorders>
              <w:top w:val="nil"/>
              <w:left w:val="nil"/>
              <w:bottom w:val="nil"/>
              <w:right w:val="single" w:sz="4" w:space="0" w:color="auto"/>
            </w:tcBorders>
          </w:tcPr>
          <w:p w:rsidR="00F25F68" w:rsidRPr="001C4084" w:rsidRDefault="00F25F68" w:rsidP="00F25F68">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F25F68" w:rsidRPr="001C4084" w:rsidRDefault="001F5032" w:rsidP="00F25F68">
            <w:pPr>
              <w:rPr>
                <w:rFonts w:ascii="Arial" w:hAnsi="Arial" w:cs="Arial"/>
                <w:sz w:val="22"/>
                <w:szCs w:val="22"/>
              </w:rPr>
            </w:pPr>
            <w:permStart w:id="981283227" w:edGrp="everyone"/>
            <w:r>
              <w:rPr>
                <w:rFonts w:ascii="Arial" w:hAnsi="Arial" w:cs="Arial"/>
                <w:sz w:val="22"/>
                <w:szCs w:val="22"/>
              </w:rPr>
              <w:t>Other permits</w:t>
            </w:r>
            <w:permEnd w:id="981283227"/>
          </w:p>
        </w:tc>
        <w:permStart w:id="1350697021" w:edGrp="everyone" w:displacedByCustomXml="next"/>
        <w:sdt>
          <w:sdtPr>
            <w:rPr>
              <w:rFonts w:ascii="Arial" w:hAnsi="Arial" w:cs="Arial"/>
              <w:sz w:val="44"/>
              <w:szCs w:val="44"/>
            </w:rPr>
            <w:id w:val="60153844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F25F68" w:rsidRPr="00F16B1B" w:rsidRDefault="00F25F68" w:rsidP="00F25F68">
                <w:pPr>
                  <w:keepNext/>
                  <w:ind w:left="993" w:hanging="993"/>
                </w:pPr>
                <w:r w:rsidRPr="00F16B1B">
                  <w:rPr>
                    <w:rFonts w:ascii="Arial" w:hAnsi="Arial" w:cs="Arial"/>
                    <w:sz w:val="44"/>
                    <w:szCs w:val="44"/>
                  </w:rPr>
                  <w:sym w:font="Wingdings" w:char="F0A8"/>
                </w:r>
              </w:p>
            </w:tc>
          </w:sdtContent>
        </w:sdt>
        <w:permEnd w:id="1350697021" w:displacedByCustomXml="prev"/>
      </w:tr>
    </w:tbl>
    <w:p w:rsidR="00584092" w:rsidRDefault="00584092" w:rsidP="00584092">
      <w:pPr>
        <w:rPr>
          <w:rFonts w:ascii="Arial" w:hAnsi="Arial" w:cs="Arial"/>
          <w:sz w:val="22"/>
          <w:szCs w:val="22"/>
        </w:rPr>
      </w:pPr>
    </w:p>
    <w:p w:rsidR="00584092" w:rsidRDefault="00584092" w:rsidP="00584092">
      <w:pPr>
        <w:rPr>
          <w:rFonts w:ascii="Arial" w:hAnsi="Arial" w:cs="Arial"/>
          <w:sz w:val="22"/>
          <w:szCs w:val="22"/>
        </w:rPr>
      </w:pPr>
    </w:p>
    <w:p w:rsidR="00584092" w:rsidRPr="00830749" w:rsidRDefault="00CC1A85" w:rsidP="00584092">
      <w:pPr>
        <w:pStyle w:val="11CSTCPLQuestionBullet"/>
        <w:ind w:left="709" w:hanging="709"/>
      </w:pPr>
      <w:bookmarkStart w:id="27" w:name="_Ref428790611"/>
      <w:r w:rsidRPr="00CC1A85">
        <w:rPr>
          <w:bCs/>
        </w:rPr>
        <w:t xml:space="preserve">What </w:t>
      </w:r>
      <w:r>
        <w:rPr>
          <w:bCs/>
        </w:rPr>
        <w:t>is</w:t>
      </w:r>
      <w:r w:rsidRPr="00CC1A85">
        <w:rPr>
          <w:bCs/>
        </w:rPr>
        <w:t xml:space="preserve"> the Australian Standard Contracts - AS2124 and AS4000 series</w:t>
      </w:r>
      <w:r>
        <w:rPr>
          <w:bCs/>
        </w:rPr>
        <w:t>?</w:t>
      </w:r>
      <w:bookmarkEnd w:id="27"/>
    </w:p>
    <w:p w:rsidR="00584092" w:rsidRPr="00830749" w:rsidRDefault="00584092" w:rsidP="0058409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25F68" w:rsidRPr="00830749" w:rsidTr="00517012">
        <w:trPr>
          <w:trHeight w:val="4819"/>
        </w:trPr>
        <w:tc>
          <w:tcPr>
            <w:tcW w:w="1027" w:type="dxa"/>
            <w:tcBorders>
              <w:top w:val="nil"/>
              <w:left w:val="nil"/>
              <w:bottom w:val="nil"/>
              <w:right w:val="single" w:sz="4" w:space="0" w:color="auto"/>
            </w:tcBorders>
          </w:tcPr>
          <w:p w:rsidR="00F25F68" w:rsidRPr="001C4084" w:rsidRDefault="00F25F68" w:rsidP="00F25F68">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191424" w:rsidRPr="00191424" w:rsidRDefault="00191424" w:rsidP="00191424">
            <w:pPr>
              <w:rPr>
                <w:rFonts w:ascii="Arial" w:hAnsi="Arial" w:cs="Arial"/>
                <w:sz w:val="22"/>
                <w:szCs w:val="22"/>
              </w:rPr>
            </w:pPr>
            <w:permStart w:id="278334464" w:edGrp="everyone"/>
            <w:r w:rsidRPr="00191424">
              <w:rPr>
                <w:rFonts w:ascii="Arial" w:hAnsi="Arial" w:cs="Arial"/>
                <w:sz w:val="22"/>
                <w:szCs w:val="22"/>
              </w:rPr>
              <w:t>AS2124 and AS4000 are designed for use on major building and engineering projects where a ‘superintendent’ is engaged to administer the contract who is an independent professional (or a firm of consultants) or an employee of the principal. The contract</w:t>
            </w:r>
            <w:r w:rsidR="00A07543">
              <w:rPr>
                <w:rFonts w:ascii="Arial" w:hAnsi="Arial" w:cs="Arial"/>
                <w:sz w:val="22"/>
                <w:szCs w:val="22"/>
              </w:rPr>
              <w:t xml:space="preserve"> </w:t>
            </w:r>
            <w:r w:rsidRPr="00191424">
              <w:rPr>
                <w:rFonts w:ascii="Arial" w:hAnsi="Arial" w:cs="Arial"/>
                <w:sz w:val="22"/>
                <w:szCs w:val="22"/>
              </w:rPr>
              <w:t>price may be calculated as a lump sum or re-measurement (schedule of rates/bill of quantities) or a combination of these.</w:t>
            </w:r>
          </w:p>
          <w:permEnd w:id="278334464"/>
          <w:p w:rsidR="00F25F68" w:rsidRPr="001C4084" w:rsidRDefault="00F25F68" w:rsidP="00F25F68">
            <w:pPr>
              <w:rPr>
                <w:rFonts w:ascii="Arial" w:hAnsi="Arial" w:cs="Arial"/>
                <w:sz w:val="22"/>
                <w:szCs w:val="22"/>
              </w:rPr>
            </w:pPr>
          </w:p>
        </w:tc>
        <w:permStart w:id="1088437366" w:edGrp="everyone" w:displacedByCustomXml="next"/>
        <w:sdt>
          <w:sdtPr>
            <w:rPr>
              <w:rFonts w:ascii="Arial" w:hAnsi="Arial" w:cs="Arial"/>
              <w:sz w:val="44"/>
              <w:szCs w:val="44"/>
            </w:rPr>
            <w:id w:val="-4683867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F25F68" w:rsidRPr="00F16B1B" w:rsidRDefault="00F25F68" w:rsidP="00F25F68">
                <w:pPr>
                  <w:keepNext/>
                  <w:ind w:left="993" w:hanging="993"/>
                </w:pPr>
                <w:r w:rsidRPr="00F16B1B">
                  <w:rPr>
                    <w:rFonts w:ascii="Arial" w:hAnsi="Arial" w:cs="Arial"/>
                    <w:sz w:val="44"/>
                    <w:szCs w:val="44"/>
                  </w:rPr>
                  <w:sym w:font="Wingdings" w:char="F0A8"/>
                </w:r>
              </w:p>
            </w:tc>
          </w:sdtContent>
        </w:sdt>
        <w:permEnd w:id="1088437366" w:displacedByCustomXml="prev"/>
      </w:tr>
    </w:tbl>
    <w:p w:rsidR="00584092" w:rsidRDefault="00584092" w:rsidP="00584092">
      <w:pPr>
        <w:rPr>
          <w:rFonts w:ascii="Arial" w:hAnsi="Arial" w:cs="Arial"/>
          <w:sz w:val="22"/>
          <w:szCs w:val="22"/>
        </w:rPr>
      </w:pPr>
    </w:p>
    <w:p w:rsidR="00584092" w:rsidRDefault="00584092" w:rsidP="00584092">
      <w:pPr>
        <w:rPr>
          <w:rFonts w:ascii="Arial" w:hAnsi="Arial" w:cs="Arial"/>
          <w:sz w:val="22"/>
          <w:szCs w:val="22"/>
        </w:rPr>
      </w:pPr>
    </w:p>
    <w:p w:rsidR="00584092" w:rsidRPr="00830749" w:rsidRDefault="00CC1A85" w:rsidP="00584092">
      <w:pPr>
        <w:pStyle w:val="11CSTCPLQuestionBullet"/>
        <w:ind w:left="709" w:hanging="709"/>
      </w:pPr>
      <w:bookmarkStart w:id="28" w:name="_Ref428790918"/>
      <w:r w:rsidRPr="00CC1A85">
        <w:t xml:space="preserve">How does the </w:t>
      </w:r>
      <w:r w:rsidRPr="00CC1A85">
        <w:rPr>
          <w:bCs/>
        </w:rPr>
        <w:t xml:space="preserve">Queensland Building and Construction Commission (QBCC) </w:t>
      </w:r>
      <w:r w:rsidRPr="00CC1A85">
        <w:t>regulate the Queensland building industry</w:t>
      </w:r>
      <w:r>
        <w:t>?</w:t>
      </w:r>
      <w:bookmarkEnd w:id="28"/>
    </w:p>
    <w:p w:rsidR="00584092" w:rsidRPr="00830749" w:rsidRDefault="00584092" w:rsidP="0058409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25F68" w:rsidRPr="00830749" w:rsidTr="00517012">
        <w:trPr>
          <w:trHeight w:val="4309"/>
        </w:trPr>
        <w:tc>
          <w:tcPr>
            <w:tcW w:w="1027" w:type="dxa"/>
            <w:tcBorders>
              <w:top w:val="nil"/>
              <w:left w:val="nil"/>
              <w:bottom w:val="nil"/>
              <w:right w:val="single" w:sz="4" w:space="0" w:color="auto"/>
            </w:tcBorders>
          </w:tcPr>
          <w:p w:rsidR="00F25F68" w:rsidRPr="001C4084" w:rsidRDefault="00F25F68" w:rsidP="00F25F68">
            <w:pPr>
              <w:rPr>
                <w:rFonts w:ascii="Arial" w:hAnsi="Arial" w:cs="Arial"/>
                <w:b/>
                <w:sz w:val="22"/>
                <w:szCs w:val="22"/>
              </w:rPr>
            </w:pPr>
            <w:r w:rsidRPr="001C4084">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rsidR="00A07543" w:rsidRPr="00A07543" w:rsidRDefault="00A07543" w:rsidP="00A07543">
            <w:pPr>
              <w:pStyle w:val="ListParagraph"/>
              <w:numPr>
                <w:ilvl w:val="0"/>
                <w:numId w:val="31"/>
              </w:numPr>
              <w:rPr>
                <w:rFonts w:ascii="Arial" w:hAnsi="Arial" w:cs="Arial"/>
                <w:sz w:val="22"/>
                <w:szCs w:val="22"/>
              </w:rPr>
            </w:pPr>
            <w:permStart w:id="1046029118" w:edGrp="everyone"/>
            <w:r w:rsidRPr="00A07543">
              <w:rPr>
                <w:rFonts w:ascii="Arial" w:hAnsi="Arial" w:cs="Arial"/>
                <w:sz w:val="22"/>
                <w:szCs w:val="22"/>
              </w:rPr>
              <w:t>licensing contractors</w:t>
            </w:r>
          </w:p>
          <w:p w:rsidR="00A07543" w:rsidRPr="00A07543" w:rsidRDefault="00A07543" w:rsidP="00A07543">
            <w:pPr>
              <w:pStyle w:val="ListParagraph"/>
              <w:numPr>
                <w:ilvl w:val="0"/>
                <w:numId w:val="31"/>
              </w:numPr>
              <w:rPr>
                <w:rFonts w:ascii="Arial" w:hAnsi="Arial" w:cs="Arial"/>
                <w:sz w:val="22"/>
                <w:szCs w:val="22"/>
              </w:rPr>
            </w:pPr>
            <w:r w:rsidRPr="00A07543">
              <w:rPr>
                <w:rFonts w:ascii="Arial" w:hAnsi="Arial" w:cs="Arial"/>
                <w:sz w:val="22"/>
                <w:szCs w:val="22"/>
              </w:rPr>
              <w:t>educating contractors about their legal rights and responsibilities</w:t>
            </w:r>
          </w:p>
          <w:p w:rsidR="00A07543" w:rsidRPr="00A07543" w:rsidRDefault="00A07543" w:rsidP="00A07543">
            <w:pPr>
              <w:pStyle w:val="ListParagraph"/>
              <w:numPr>
                <w:ilvl w:val="0"/>
                <w:numId w:val="31"/>
              </w:numPr>
              <w:rPr>
                <w:rFonts w:ascii="Arial" w:hAnsi="Arial" w:cs="Arial"/>
                <w:sz w:val="22"/>
                <w:szCs w:val="22"/>
              </w:rPr>
            </w:pPr>
            <w:r w:rsidRPr="00A07543">
              <w:rPr>
                <w:rFonts w:ascii="Arial" w:hAnsi="Arial" w:cs="Arial"/>
                <w:sz w:val="22"/>
                <w:szCs w:val="22"/>
              </w:rPr>
              <w:t>educating consumers about their rights and obligations</w:t>
            </w:r>
          </w:p>
          <w:p w:rsidR="00A07543" w:rsidRPr="00A07543" w:rsidRDefault="00A07543" w:rsidP="00A07543">
            <w:pPr>
              <w:pStyle w:val="ListParagraph"/>
              <w:numPr>
                <w:ilvl w:val="0"/>
                <w:numId w:val="31"/>
              </w:numPr>
              <w:rPr>
                <w:rFonts w:ascii="Arial" w:hAnsi="Arial" w:cs="Arial"/>
                <w:sz w:val="22"/>
                <w:szCs w:val="22"/>
              </w:rPr>
            </w:pPr>
            <w:r w:rsidRPr="00A07543">
              <w:rPr>
                <w:rFonts w:ascii="Arial" w:hAnsi="Arial" w:cs="Arial"/>
                <w:sz w:val="22"/>
                <w:szCs w:val="22"/>
              </w:rPr>
              <w:t>handling disputes fairly and equitably</w:t>
            </w:r>
          </w:p>
          <w:p w:rsidR="00A07543" w:rsidRPr="00A07543" w:rsidRDefault="00A07543" w:rsidP="00A07543">
            <w:pPr>
              <w:pStyle w:val="ListParagraph"/>
              <w:numPr>
                <w:ilvl w:val="0"/>
                <w:numId w:val="31"/>
              </w:numPr>
              <w:rPr>
                <w:rFonts w:ascii="Arial" w:hAnsi="Arial" w:cs="Arial"/>
                <w:sz w:val="22"/>
                <w:szCs w:val="22"/>
              </w:rPr>
            </w:pPr>
            <w:r w:rsidRPr="00A07543">
              <w:rPr>
                <w:rFonts w:ascii="Arial" w:hAnsi="Arial" w:cs="Arial"/>
                <w:sz w:val="22"/>
                <w:szCs w:val="22"/>
              </w:rPr>
              <w:t>protecting homeowners against loss through the Queensland Home Warranty Scheme</w:t>
            </w:r>
          </w:p>
          <w:p w:rsidR="00A07543" w:rsidRPr="00A07543" w:rsidRDefault="00A07543" w:rsidP="00A07543">
            <w:pPr>
              <w:pStyle w:val="ListParagraph"/>
              <w:numPr>
                <w:ilvl w:val="0"/>
                <w:numId w:val="31"/>
              </w:numPr>
              <w:rPr>
                <w:rFonts w:ascii="Arial" w:hAnsi="Arial" w:cs="Arial"/>
                <w:sz w:val="22"/>
                <w:szCs w:val="22"/>
              </w:rPr>
            </w:pPr>
            <w:r w:rsidRPr="00A07543">
              <w:rPr>
                <w:rFonts w:ascii="Arial" w:hAnsi="Arial" w:cs="Arial"/>
                <w:sz w:val="22"/>
                <w:szCs w:val="22"/>
              </w:rPr>
              <w:t>implementing and enforcing legislative reforms and, where necessary, prosecuting people not complying with the law</w:t>
            </w:r>
          </w:p>
          <w:permEnd w:id="1046029118"/>
          <w:p w:rsidR="00F25F68" w:rsidRPr="001C4084" w:rsidRDefault="00F25F68" w:rsidP="00F25F68">
            <w:pPr>
              <w:rPr>
                <w:rFonts w:ascii="Arial" w:hAnsi="Arial" w:cs="Arial"/>
                <w:sz w:val="22"/>
                <w:szCs w:val="22"/>
              </w:rPr>
            </w:pPr>
          </w:p>
        </w:tc>
        <w:permStart w:id="1721326937" w:edGrp="everyone" w:displacedByCustomXml="next"/>
        <w:sdt>
          <w:sdtPr>
            <w:rPr>
              <w:rFonts w:ascii="Arial" w:hAnsi="Arial" w:cs="Arial"/>
              <w:sz w:val="44"/>
              <w:szCs w:val="44"/>
            </w:rPr>
            <w:id w:val="-129159248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F25F68" w:rsidRPr="00F16B1B" w:rsidRDefault="00F25F68" w:rsidP="00F25F68">
                <w:pPr>
                  <w:keepNext/>
                  <w:ind w:left="993" w:hanging="993"/>
                </w:pPr>
                <w:r w:rsidRPr="00F16B1B">
                  <w:rPr>
                    <w:rFonts w:ascii="Arial" w:hAnsi="Arial" w:cs="Arial"/>
                    <w:sz w:val="44"/>
                    <w:szCs w:val="44"/>
                  </w:rPr>
                  <w:sym w:font="Wingdings" w:char="F0A8"/>
                </w:r>
              </w:p>
            </w:tc>
          </w:sdtContent>
        </w:sdt>
        <w:permEnd w:id="1721326937" w:displacedByCustomXml="prev"/>
      </w:tr>
    </w:tbl>
    <w:p w:rsidR="00584092" w:rsidRDefault="00584092" w:rsidP="00584092">
      <w:pPr>
        <w:rPr>
          <w:rFonts w:ascii="Arial" w:hAnsi="Arial" w:cs="Arial"/>
          <w:sz w:val="22"/>
          <w:szCs w:val="22"/>
        </w:rPr>
      </w:pPr>
    </w:p>
    <w:p w:rsidR="00584092" w:rsidRPr="00830749" w:rsidRDefault="00CC1A85" w:rsidP="00584092">
      <w:pPr>
        <w:pStyle w:val="11CSTCPLQuestionBullet"/>
        <w:ind w:left="709" w:hanging="709"/>
      </w:pPr>
      <w:bookmarkStart w:id="29" w:name="_Ref428791200"/>
      <w:r w:rsidRPr="00CC1A85">
        <w:t xml:space="preserve">What industry legislation should builders and trade contractors have a </w:t>
      </w:r>
      <w:r w:rsidRPr="00CC1A85">
        <w:rPr>
          <w:lang w:val="en-US"/>
        </w:rPr>
        <w:t>good understanding of</w:t>
      </w:r>
      <w:r>
        <w:rPr>
          <w:lang w:val="en-US"/>
        </w:rPr>
        <w:t>?</w:t>
      </w:r>
      <w:bookmarkEnd w:id="29"/>
    </w:p>
    <w:p w:rsidR="00584092" w:rsidRPr="00830749" w:rsidRDefault="00584092" w:rsidP="0058409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25F68" w:rsidRPr="00830749" w:rsidTr="000C4114">
        <w:trPr>
          <w:trHeight w:val="2948"/>
        </w:trPr>
        <w:tc>
          <w:tcPr>
            <w:tcW w:w="1027" w:type="dxa"/>
            <w:tcBorders>
              <w:top w:val="nil"/>
              <w:left w:val="nil"/>
              <w:bottom w:val="nil"/>
              <w:right w:val="single" w:sz="4" w:space="0" w:color="auto"/>
            </w:tcBorders>
          </w:tcPr>
          <w:p w:rsidR="00F25F68" w:rsidRPr="001C4084" w:rsidRDefault="00F25F68" w:rsidP="00F25F68">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07543" w:rsidRPr="00A07543" w:rsidRDefault="00A07543" w:rsidP="00A07543">
            <w:pPr>
              <w:pStyle w:val="ListParagraph"/>
              <w:numPr>
                <w:ilvl w:val="0"/>
                <w:numId w:val="32"/>
              </w:numPr>
              <w:rPr>
                <w:rFonts w:ascii="Arial" w:hAnsi="Arial" w:cs="Arial"/>
                <w:sz w:val="22"/>
                <w:szCs w:val="22"/>
              </w:rPr>
            </w:pPr>
            <w:permStart w:id="650845603" w:edGrp="everyone"/>
            <w:r w:rsidRPr="00A07543">
              <w:rPr>
                <w:rFonts w:ascii="Arial" w:hAnsi="Arial" w:cs="Arial"/>
                <w:sz w:val="22"/>
                <w:szCs w:val="22"/>
                <w:lang w:val="en-US"/>
              </w:rPr>
              <w:t xml:space="preserve">Queensland Building &amp; Construction Commission Act 1991 </w:t>
            </w:r>
            <w:hyperlink r:id="rId13" w:history="1">
              <w:r w:rsidRPr="00A07543">
                <w:rPr>
                  <w:rStyle w:val="Hyperlink"/>
                  <w:rFonts w:ascii="Arial" w:hAnsi="Arial" w:cs="Arial"/>
                  <w:sz w:val="22"/>
                  <w:szCs w:val="22"/>
                  <w:lang w:val="en-US"/>
                </w:rPr>
                <w:t>(</w:t>
              </w:r>
            </w:hyperlink>
            <w:hyperlink r:id="rId14" w:history="1">
              <w:r w:rsidRPr="00A07543">
                <w:rPr>
                  <w:rStyle w:val="Hyperlink"/>
                  <w:rFonts w:ascii="Arial" w:hAnsi="Arial" w:cs="Arial"/>
                  <w:sz w:val="22"/>
                  <w:szCs w:val="22"/>
                  <w:lang w:val="en-US"/>
                </w:rPr>
                <w:t xml:space="preserve">QBCC Act) </w:t>
              </w:r>
            </w:hyperlink>
          </w:p>
          <w:p w:rsidR="00A07543" w:rsidRPr="00A07543" w:rsidRDefault="00A07543" w:rsidP="00A07543">
            <w:pPr>
              <w:pStyle w:val="ListParagraph"/>
              <w:numPr>
                <w:ilvl w:val="0"/>
                <w:numId w:val="32"/>
              </w:numPr>
              <w:rPr>
                <w:rFonts w:ascii="Arial" w:hAnsi="Arial" w:cs="Arial"/>
                <w:sz w:val="22"/>
                <w:szCs w:val="22"/>
              </w:rPr>
            </w:pPr>
            <w:r w:rsidRPr="00A07543">
              <w:rPr>
                <w:rFonts w:ascii="Arial" w:hAnsi="Arial" w:cs="Arial"/>
                <w:sz w:val="22"/>
                <w:szCs w:val="22"/>
                <w:lang w:val="en-US"/>
              </w:rPr>
              <w:t xml:space="preserve">Queensland Civil Administrative Tribunal Act </w:t>
            </w:r>
            <w:hyperlink r:id="rId15" w:history="1">
              <w:r w:rsidRPr="00A07543">
                <w:rPr>
                  <w:rStyle w:val="Hyperlink"/>
                  <w:rFonts w:ascii="Arial" w:hAnsi="Arial" w:cs="Arial"/>
                  <w:sz w:val="22"/>
                  <w:szCs w:val="22"/>
                  <w:lang w:val="en-US"/>
                </w:rPr>
                <w:t xml:space="preserve">(QCAT) </w:t>
              </w:r>
            </w:hyperlink>
            <w:r w:rsidRPr="00A07543">
              <w:rPr>
                <w:rFonts w:ascii="Arial" w:hAnsi="Arial" w:cs="Arial"/>
                <w:sz w:val="22"/>
                <w:szCs w:val="22"/>
                <w:lang w:val="en-US"/>
              </w:rPr>
              <w:t>– previously the CCT</w:t>
            </w:r>
          </w:p>
          <w:p w:rsidR="00A07543" w:rsidRPr="00A07543" w:rsidRDefault="00A07543" w:rsidP="00A07543">
            <w:pPr>
              <w:pStyle w:val="ListParagraph"/>
              <w:numPr>
                <w:ilvl w:val="0"/>
                <w:numId w:val="32"/>
              </w:numPr>
              <w:rPr>
                <w:rFonts w:ascii="Arial" w:hAnsi="Arial" w:cs="Arial"/>
                <w:sz w:val="22"/>
                <w:szCs w:val="22"/>
              </w:rPr>
            </w:pPr>
            <w:hyperlink r:id="rId16" w:history="1">
              <w:r w:rsidRPr="00A07543">
                <w:rPr>
                  <w:rStyle w:val="Hyperlink"/>
                  <w:rFonts w:ascii="Arial" w:hAnsi="Arial" w:cs="Arial"/>
                  <w:sz w:val="22"/>
                  <w:szCs w:val="22"/>
                  <w:lang w:val="en-US"/>
                </w:rPr>
                <w:t xml:space="preserve">Building Act 1975 </w:t>
              </w:r>
            </w:hyperlink>
            <w:r w:rsidRPr="00A07543">
              <w:rPr>
                <w:rFonts w:ascii="Arial" w:hAnsi="Arial" w:cs="Arial"/>
                <w:sz w:val="22"/>
                <w:szCs w:val="22"/>
                <w:lang w:val="en-US"/>
              </w:rPr>
              <w:t>&amp; Regulations</w:t>
            </w:r>
          </w:p>
          <w:p w:rsidR="00A07543" w:rsidRPr="00A07543" w:rsidRDefault="00A07543" w:rsidP="00A07543">
            <w:pPr>
              <w:pStyle w:val="ListParagraph"/>
              <w:numPr>
                <w:ilvl w:val="0"/>
                <w:numId w:val="32"/>
              </w:numPr>
              <w:rPr>
                <w:rFonts w:ascii="Arial" w:hAnsi="Arial" w:cs="Arial"/>
                <w:sz w:val="22"/>
                <w:szCs w:val="22"/>
              </w:rPr>
            </w:pPr>
            <w:r w:rsidRPr="00A07543">
              <w:rPr>
                <w:rFonts w:ascii="Arial" w:hAnsi="Arial" w:cs="Arial"/>
                <w:sz w:val="22"/>
                <w:szCs w:val="22"/>
                <w:lang w:val="en-US"/>
              </w:rPr>
              <w:t xml:space="preserve">Building and Construction Industry Payments Act 2004 </w:t>
            </w:r>
            <w:hyperlink r:id="rId17" w:history="1">
              <w:r w:rsidRPr="00A07543">
                <w:rPr>
                  <w:rStyle w:val="Hyperlink"/>
                  <w:rFonts w:ascii="Arial" w:hAnsi="Arial" w:cs="Arial"/>
                  <w:sz w:val="22"/>
                  <w:szCs w:val="22"/>
                  <w:lang w:val="en-US"/>
                </w:rPr>
                <w:t xml:space="preserve">(BCIPA) </w:t>
              </w:r>
            </w:hyperlink>
          </w:p>
          <w:p w:rsidR="00A07543" w:rsidRPr="00A07543" w:rsidRDefault="00A07543" w:rsidP="00A07543">
            <w:pPr>
              <w:pStyle w:val="ListParagraph"/>
              <w:numPr>
                <w:ilvl w:val="0"/>
                <w:numId w:val="32"/>
              </w:numPr>
              <w:rPr>
                <w:rFonts w:ascii="Arial" w:hAnsi="Arial" w:cs="Arial"/>
                <w:sz w:val="22"/>
                <w:szCs w:val="22"/>
              </w:rPr>
            </w:pPr>
            <w:r w:rsidRPr="00A07543">
              <w:rPr>
                <w:rFonts w:ascii="Arial" w:hAnsi="Arial" w:cs="Arial"/>
                <w:sz w:val="22"/>
                <w:szCs w:val="22"/>
                <w:lang w:val="en-US"/>
              </w:rPr>
              <w:t xml:space="preserve">Workplace Health &amp; Safety Act 2011 </w:t>
            </w:r>
            <w:hyperlink r:id="rId18" w:history="1">
              <w:r w:rsidRPr="00A07543">
                <w:rPr>
                  <w:rStyle w:val="Hyperlink"/>
                  <w:rFonts w:ascii="Arial" w:hAnsi="Arial" w:cs="Arial"/>
                  <w:sz w:val="22"/>
                  <w:szCs w:val="22"/>
                  <w:lang w:val="en-US"/>
                </w:rPr>
                <w:t>(WHS Act)</w:t>
              </w:r>
            </w:hyperlink>
          </w:p>
          <w:permEnd w:id="650845603"/>
          <w:p w:rsidR="00F25F68" w:rsidRPr="001C4084" w:rsidRDefault="00F25F68" w:rsidP="00F25F68">
            <w:pPr>
              <w:rPr>
                <w:rFonts w:ascii="Arial" w:hAnsi="Arial" w:cs="Arial"/>
                <w:sz w:val="22"/>
                <w:szCs w:val="22"/>
              </w:rPr>
            </w:pPr>
          </w:p>
        </w:tc>
        <w:permStart w:id="1332369969" w:edGrp="everyone" w:displacedByCustomXml="next"/>
        <w:sdt>
          <w:sdtPr>
            <w:rPr>
              <w:rFonts w:ascii="Arial" w:hAnsi="Arial" w:cs="Arial"/>
              <w:sz w:val="44"/>
              <w:szCs w:val="44"/>
            </w:rPr>
            <w:id w:val="-8862522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F25F68" w:rsidRPr="00F16B1B" w:rsidRDefault="00F25F68" w:rsidP="00F25F68">
                <w:pPr>
                  <w:keepNext/>
                  <w:ind w:left="993" w:hanging="993"/>
                </w:pPr>
                <w:r w:rsidRPr="00F16B1B">
                  <w:rPr>
                    <w:rFonts w:ascii="Arial" w:hAnsi="Arial" w:cs="Arial"/>
                    <w:sz w:val="44"/>
                    <w:szCs w:val="44"/>
                  </w:rPr>
                  <w:sym w:font="Wingdings" w:char="F0A8"/>
                </w:r>
              </w:p>
            </w:tc>
          </w:sdtContent>
        </w:sdt>
        <w:permEnd w:id="1332369969" w:displacedByCustomXml="prev"/>
      </w:tr>
    </w:tbl>
    <w:p w:rsidR="00584092" w:rsidRDefault="00584092" w:rsidP="00584092">
      <w:pPr>
        <w:rPr>
          <w:rFonts w:ascii="Arial" w:hAnsi="Arial" w:cs="Arial"/>
          <w:sz w:val="22"/>
          <w:szCs w:val="22"/>
        </w:rPr>
      </w:pPr>
    </w:p>
    <w:p w:rsidR="00584092" w:rsidRDefault="00584092" w:rsidP="00584092">
      <w:pPr>
        <w:rPr>
          <w:rFonts w:ascii="Arial" w:hAnsi="Arial" w:cs="Arial"/>
          <w:sz w:val="22"/>
          <w:szCs w:val="22"/>
        </w:rPr>
      </w:pPr>
    </w:p>
    <w:p w:rsidR="00584092" w:rsidRPr="00830749" w:rsidRDefault="00CC1A85" w:rsidP="00584092">
      <w:pPr>
        <w:pStyle w:val="11CSTCPLQuestionBullet"/>
        <w:ind w:left="709" w:hanging="709"/>
      </w:pPr>
      <w:bookmarkStart w:id="30" w:name="_Ref428791236"/>
      <w:r w:rsidRPr="00CC1A85">
        <w:rPr>
          <w:bCs/>
          <w:iCs/>
        </w:rPr>
        <w:t>What s</w:t>
      </w:r>
      <w:r w:rsidRPr="00CC1A85">
        <w:rPr>
          <w:bCs/>
        </w:rPr>
        <w:t xml:space="preserve">upporting documents should </w:t>
      </w:r>
      <w:r w:rsidR="003C563F">
        <w:rPr>
          <w:bCs/>
        </w:rPr>
        <w:t>you</w:t>
      </w:r>
      <w:r w:rsidRPr="00CC1A85">
        <w:rPr>
          <w:bCs/>
        </w:rPr>
        <w:t xml:space="preserve"> be aware of and include in </w:t>
      </w:r>
      <w:r w:rsidR="003C563F">
        <w:rPr>
          <w:bCs/>
        </w:rPr>
        <w:t>y</w:t>
      </w:r>
      <w:r w:rsidRPr="00CC1A85">
        <w:rPr>
          <w:bCs/>
        </w:rPr>
        <w:t>our contracts with the consumer</w:t>
      </w:r>
      <w:r>
        <w:rPr>
          <w:bCs/>
        </w:rPr>
        <w:t>?</w:t>
      </w:r>
      <w:bookmarkEnd w:id="30"/>
    </w:p>
    <w:p w:rsidR="00584092" w:rsidRPr="00830749" w:rsidRDefault="00584092" w:rsidP="0058409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25F68" w:rsidRPr="00830749" w:rsidTr="000C4114">
        <w:trPr>
          <w:trHeight w:val="2381"/>
        </w:trPr>
        <w:tc>
          <w:tcPr>
            <w:tcW w:w="1027" w:type="dxa"/>
            <w:tcBorders>
              <w:top w:val="nil"/>
              <w:left w:val="nil"/>
              <w:bottom w:val="nil"/>
              <w:right w:val="single" w:sz="4" w:space="0" w:color="auto"/>
            </w:tcBorders>
          </w:tcPr>
          <w:p w:rsidR="00F25F68" w:rsidRPr="001C4084" w:rsidRDefault="00F25F68" w:rsidP="00F25F68">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tbl>
            <w:tblPr>
              <w:tblW w:w="6300" w:type="dxa"/>
              <w:tblLayout w:type="fixed"/>
              <w:tblCellMar>
                <w:left w:w="0" w:type="dxa"/>
                <w:right w:w="0" w:type="dxa"/>
              </w:tblCellMar>
              <w:tblLook w:val="0420" w:firstRow="1" w:lastRow="0" w:firstColumn="0" w:lastColumn="0" w:noHBand="0" w:noVBand="1"/>
            </w:tblPr>
            <w:tblGrid>
              <w:gridCol w:w="6300"/>
            </w:tblGrid>
            <w:tr w:rsidR="00A07543" w:rsidRPr="00A07543" w:rsidTr="00A07543">
              <w:trPr>
                <w:trHeight w:val="216"/>
              </w:trPr>
              <w:tc>
                <w:tcPr>
                  <w:tcW w:w="6300" w:type="dxa"/>
                  <w:tcBorders>
                    <w:top w:val="single" w:sz="8" w:space="0" w:color="FFFFFF"/>
                    <w:left w:val="single" w:sz="8" w:space="0" w:color="FFFFFF"/>
                    <w:bottom w:val="single" w:sz="24" w:space="0" w:color="FFFFFF"/>
                    <w:right w:val="single" w:sz="8" w:space="0" w:color="FFFFFF"/>
                  </w:tcBorders>
                  <w:shd w:val="clear" w:color="auto" w:fill="EB8F22"/>
                  <w:tcMar>
                    <w:top w:w="72" w:type="dxa"/>
                    <w:left w:w="144" w:type="dxa"/>
                    <w:bottom w:w="72" w:type="dxa"/>
                    <w:right w:w="144" w:type="dxa"/>
                  </w:tcMar>
                  <w:hideMark/>
                </w:tcPr>
                <w:p w:rsidR="00000000" w:rsidRPr="00A07543" w:rsidRDefault="00FF5508" w:rsidP="00A07543">
                  <w:pPr>
                    <w:numPr>
                      <w:ilvl w:val="2"/>
                      <w:numId w:val="33"/>
                    </w:numPr>
                    <w:rPr>
                      <w:rFonts w:ascii="Arial" w:hAnsi="Arial" w:cs="Arial"/>
                      <w:sz w:val="22"/>
                      <w:szCs w:val="22"/>
                    </w:rPr>
                  </w:pPr>
                  <w:permStart w:id="1898475646" w:edGrp="everyone"/>
                  <w:r w:rsidRPr="00A07543">
                    <w:rPr>
                      <w:rFonts w:ascii="Arial" w:hAnsi="Arial" w:cs="Arial"/>
                      <w:b/>
                      <w:bCs/>
                      <w:sz w:val="22"/>
                      <w:szCs w:val="22"/>
                    </w:rPr>
                    <w:t>Contract Information State</w:t>
                  </w:r>
                  <w:r w:rsidRPr="00A07543">
                    <w:rPr>
                      <w:rFonts w:ascii="Arial" w:hAnsi="Arial" w:cs="Arial"/>
                      <w:b/>
                      <w:bCs/>
                      <w:sz w:val="22"/>
                      <w:szCs w:val="22"/>
                    </w:rPr>
                    <w:t>ment</w:t>
                  </w:r>
                </w:p>
              </w:tc>
            </w:tr>
            <w:tr w:rsidR="00A07543" w:rsidRPr="00A07543" w:rsidTr="00A07543">
              <w:tc>
                <w:tcPr>
                  <w:tcW w:w="6300" w:type="dxa"/>
                  <w:tcBorders>
                    <w:top w:val="single" w:sz="24" w:space="0" w:color="FFFFFF"/>
                    <w:left w:val="single" w:sz="8" w:space="0" w:color="FFFFFF"/>
                    <w:bottom w:val="single" w:sz="8" w:space="0" w:color="FFFFFF"/>
                    <w:right w:val="single" w:sz="8" w:space="0" w:color="FFFFFF"/>
                  </w:tcBorders>
                  <w:shd w:val="clear" w:color="auto" w:fill="F7DBCC"/>
                  <w:tcMar>
                    <w:top w:w="72" w:type="dxa"/>
                    <w:left w:w="144" w:type="dxa"/>
                    <w:bottom w:w="72" w:type="dxa"/>
                    <w:right w:w="144" w:type="dxa"/>
                  </w:tcMar>
                  <w:hideMark/>
                </w:tcPr>
                <w:p w:rsidR="00000000" w:rsidRPr="00A07543" w:rsidRDefault="00FF5508" w:rsidP="00A07543">
                  <w:pPr>
                    <w:numPr>
                      <w:ilvl w:val="2"/>
                      <w:numId w:val="33"/>
                    </w:numPr>
                    <w:rPr>
                      <w:rFonts w:ascii="Arial" w:hAnsi="Arial" w:cs="Arial"/>
                      <w:sz w:val="22"/>
                      <w:szCs w:val="22"/>
                    </w:rPr>
                  </w:pPr>
                  <w:r w:rsidRPr="00A07543">
                    <w:rPr>
                      <w:rFonts w:ascii="Arial" w:hAnsi="Arial" w:cs="Arial"/>
                      <w:sz w:val="22"/>
                      <w:szCs w:val="22"/>
                    </w:rPr>
                    <w:t>Foundation Data</w:t>
                  </w:r>
                </w:p>
              </w:tc>
            </w:tr>
            <w:tr w:rsidR="00A07543" w:rsidRPr="00A07543" w:rsidTr="00A07543">
              <w:tc>
                <w:tcPr>
                  <w:tcW w:w="6300" w:type="dxa"/>
                  <w:tcBorders>
                    <w:top w:val="single" w:sz="8" w:space="0" w:color="FFFFFF"/>
                    <w:left w:val="single" w:sz="8" w:space="0" w:color="FFFFFF"/>
                    <w:bottom w:val="single" w:sz="8" w:space="0" w:color="FFFFFF"/>
                    <w:right w:val="single" w:sz="8" w:space="0" w:color="FFFFFF"/>
                  </w:tcBorders>
                  <w:shd w:val="clear" w:color="auto" w:fill="FBEEE8"/>
                  <w:tcMar>
                    <w:top w:w="72" w:type="dxa"/>
                    <w:left w:w="144" w:type="dxa"/>
                    <w:bottom w:w="72" w:type="dxa"/>
                    <w:right w:w="144" w:type="dxa"/>
                  </w:tcMar>
                  <w:hideMark/>
                </w:tcPr>
                <w:p w:rsidR="00000000" w:rsidRPr="00A07543" w:rsidRDefault="00FF5508" w:rsidP="00A07543">
                  <w:pPr>
                    <w:numPr>
                      <w:ilvl w:val="2"/>
                      <w:numId w:val="33"/>
                    </w:numPr>
                    <w:rPr>
                      <w:rFonts w:ascii="Arial" w:hAnsi="Arial" w:cs="Arial"/>
                      <w:sz w:val="22"/>
                      <w:szCs w:val="22"/>
                    </w:rPr>
                  </w:pPr>
                  <w:r w:rsidRPr="00A07543">
                    <w:rPr>
                      <w:rFonts w:ascii="Arial" w:hAnsi="Arial" w:cs="Arial"/>
                      <w:sz w:val="22"/>
                      <w:szCs w:val="22"/>
                    </w:rPr>
                    <w:t>Engineers Specification and Confirmation (pre-contract document)</w:t>
                  </w:r>
                </w:p>
              </w:tc>
            </w:tr>
            <w:tr w:rsidR="00A07543" w:rsidRPr="00A07543" w:rsidTr="00A07543">
              <w:trPr>
                <w:trHeight w:val="240"/>
              </w:trPr>
              <w:tc>
                <w:tcPr>
                  <w:tcW w:w="6300" w:type="dxa"/>
                  <w:tcBorders>
                    <w:top w:val="single" w:sz="8" w:space="0" w:color="FFFFFF"/>
                    <w:left w:val="single" w:sz="8" w:space="0" w:color="FFFFFF"/>
                    <w:bottom w:val="single" w:sz="8" w:space="0" w:color="FFFFFF"/>
                    <w:right w:val="single" w:sz="8" w:space="0" w:color="FFFFFF"/>
                  </w:tcBorders>
                  <w:shd w:val="clear" w:color="auto" w:fill="F7DBCC"/>
                  <w:tcMar>
                    <w:top w:w="72" w:type="dxa"/>
                    <w:left w:w="144" w:type="dxa"/>
                    <w:bottom w:w="72" w:type="dxa"/>
                    <w:right w:w="144" w:type="dxa"/>
                  </w:tcMar>
                  <w:hideMark/>
                </w:tcPr>
                <w:p w:rsidR="00000000" w:rsidRPr="00A07543" w:rsidRDefault="00FF5508" w:rsidP="00A07543">
                  <w:pPr>
                    <w:numPr>
                      <w:ilvl w:val="2"/>
                      <w:numId w:val="33"/>
                    </w:numPr>
                    <w:rPr>
                      <w:rFonts w:ascii="Arial" w:hAnsi="Arial" w:cs="Arial"/>
                      <w:sz w:val="22"/>
                      <w:szCs w:val="22"/>
                    </w:rPr>
                  </w:pPr>
                  <w:r w:rsidRPr="00A07543">
                    <w:rPr>
                      <w:rFonts w:ascii="Arial" w:hAnsi="Arial" w:cs="Arial"/>
                      <w:sz w:val="22"/>
                      <w:szCs w:val="22"/>
                    </w:rPr>
                    <w:t>Foundation Maintenance and Footing Performance</w:t>
                  </w:r>
                </w:p>
              </w:tc>
            </w:tr>
            <w:tr w:rsidR="00A07543" w:rsidRPr="00A07543" w:rsidTr="00A07543">
              <w:tc>
                <w:tcPr>
                  <w:tcW w:w="6300" w:type="dxa"/>
                  <w:tcBorders>
                    <w:top w:val="single" w:sz="8" w:space="0" w:color="FFFFFF"/>
                    <w:left w:val="single" w:sz="8" w:space="0" w:color="FFFFFF"/>
                    <w:bottom w:val="single" w:sz="8" w:space="0" w:color="FFFFFF"/>
                    <w:right w:val="single" w:sz="8" w:space="0" w:color="FFFFFF"/>
                  </w:tcBorders>
                  <w:shd w:val="clear" w:color="auto" w:fill="FBEEE8"/>
                  <w:tcMar>
                    <w:top w:w="72" w:type="dxa"/>
                    <w:left w:w="144" w:type="dxa"/>
                    <w:bottom w:w="72" w:type="dxa"/>
                    <w:right w:w="144" w:type="dxa"/>
                  </w:tcMar>
                  <w:hideMark/>
                </w:tcPr>
                <w:p w:rsidR="00000000" w:rsidRPr="00A07543" w:rsidRDefault="00FF5508" w:rsidP="00A07543">
                  <w:pPr>
                    <w:numPr>
                      <w:ilvl w:val="2"/>
                      <w:numId w:val="33"/>
                    </w:numPr>
                    <w:rPr>
                      <w:rFonts w:ascii="Arial" w:hAnsi="Arial" w:cs="Arial"/>
                      <w:sz w:val="22"/>
                      <w:szCs w:val="22"/>
                    </w:rPr>
                  </w:pPr>
                  <w:r w:rsidRPr="00A07543">
                    <w:rPr>
                      <w:rFonts w:ascii="Arial" w:hAnsi="Arial" w:cs="Arial"/>
                      <w:sz w:val="22"/>
                      <w:szCs w:val="22"/>
                    </w:rPr>
                    <w:t>Home Owners Guide to Termite Management</w:t>
                  </w:r>
                </w:p>
              </w:tc>
            </w:tr>
            <w:permEnd w:id="1898475646"/>
          </w:tbl>
          <w:p w:rsidR="00F25F68" w:rsidRPr="001C4084" w:rsidRDefault="00F25F68" w:rsidP="00F25F68">
            <w:pPr>
              <w:rPr>
                <w:rFonts w:ascii="Arial" w:hAnsi="Arial" w:cs="Arial"/>
                <w:sz w:val="22"/>
                <w:szCs w:val="22"/>
              </w:rPr>
            </w:pPr>
          </w:p>
        </w:tc>
        <w:permStart w:id="1880098558" w:edGrp="everyone" w:displacedByCustomXml="next"/>
        <w:sdt>
          <w:sdtPr>
            <w:rPr>
              <w:rFonts w:ascii="Arial" w:hAnsi="Arial" w:cs="Arial"/>
              <w:sz w:val="44"/>
              <w:szCs w:val="44"/>
            </w:rPr>
            <w:id w:val="-154351934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F25F68" w:rsidRPr="00F16B1B" w:rsidRDefault="00F25F68" w:rsidP="00F25F68">
                <w:pPr>
                  <w:keepNext/>
                  <w:ind w:left="993" w:hanging="993"/>
                </w:pPr>
                <w:r w:rsidRPr="00F16B1B">
                  <w:rPr>
                    <w:rFonts w:ascii="Arial" w:hAnsi="Arial" w:cs="Arial"/>
                    <w:sz w:val="44"/>
                    <w:szCs w:val="44"/>
                  </w:rPr>
                  <w:sym w:font="Wingdings" w:char="F0A8"/>
                </w:r>
              </w:p>
            </w:tc>
          </w:sdtContent>
        </w:sdt>
        <w:permEnd w:id="1880098558" w:displacedByCustomXml="prev"/>
      </w:tr>
    </w:tbl>
    <w:p w:rsidR="00584092" w:rsidRDefault="00584092" w:rsidP="00584092">
      <w:pPr>
        <w:rPr>
          <w:rFonts w:ascii="Arial" w:hAnsi="Arial" w:cs="Arial"/>
          <w:sz w:val="22"/>
          <w:szCs w:val="22"/>
        </w:rPr>
      </w:pPr>
    </w:p>
    <w:p w:rsidR="00584092" w:rsidRDefault="00584092" w:rsidP="00584092">
      <w:pPr>
        <w:rPr>
          <w:rFonts w:ascii="Arial" w:hAnsi="Arial" w:cs="Arial"/>
          <w:sz w:val="22"/>
          <w:szCs w:val="22"/>
        </w:rPr>
      </w:pPr>
    </w:p>
    <w:p w:rsidR="00584092" w:rsidRPr="00830749" w:rsidRDefault="00CC1A85" w:rsidP="00584092">
      <w:pPr>
        <w:pStyle w:val="11CSTCPLQuestionBullet"/>
        <w:ind w:left="709" w:hanging="709"/>
      </w:pPr>
      <w:bookmarkStart w:id="31" w:name="_Ref428791704"/>
      <w:r w:rsidRPr="00CC1A85">
        <w:t>What are the four (4) essential elements of an agreement for it to be regarded as a contract</w:t>
      </w:r>
      <w:r w:rsidR="00D42B9D">
        <w:t>?</w:t>
      </w:r>
      <w:r w:rsidRPr="00CC1A85">
        <w:t xml:space="preserve"> </w:t>
      </w:r>
      <w:r w:rsidR="003B1DDA">
        <w:br/>
      </w:r>
      <w:r w:rsidR="003B1DDA">
        <w:lastRenderedPageBreak/>
        <w:br/>
      </w:r>
      <w:r w:rsidR="00D42B9D">
        <w:t>W</w:t>
      </w:r>
      <w:r w:rsidRPr="00CC1A85">
        <w:t>hat is the consequence if any essential element is missing</w:t>
      </w:r>
      <w:r w:rsidR="00D42B9D">
        <w:t>?</w:t>
      </w:r>
      <w:bookmarkEnd w:id="31"/>
    </w:p>
    <w:p w:rsidR="00584092" w:rsidRPr="00830749" w:rsidRDefault="00584092" w:rsidP="0058409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25F68" w:rsidRPr="00830749" w:rsidTr="000C4114">
        <w:trPr>
          <w:trHeight w:val="3912"/>
        </w:trPr>
        <w:tc>
          <w:tcPr>
            <w:tcW w:w="1027" w:type="dxa"/>
            <w:tcBorders>
              <w:top w:val="nil"/>
              <w:left w:val="nil"/>
              <w:bottom w:val="nil"/>
              <w:right w:val="single" w:sz="4" w:space="0" w:color="auto"/>
            </w:tcBorders>
          </w:tcPr>
          <w:p w:rsidR="00F25F68" w:rsidRPr="001C4084" w:rsidRDefault="00F25F68" w:rsidP="00F25F68">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F4687" w:rsidRPr="002F4687" w:rsidRDefault="002F4687" w:rsidP="002F4687">
            <w:pPr>
              <w:rPr>
                <w:rFonts w:ascii="Arial" w:hAnsi="Arial" w:cs="Arial"/>
                <w:sz w:val="22"/>
                <w:szCs w:val="22"/>
              </w:rPr>
            </w:pPr>
            <w:permStart w:id="158951681" w:edGrp="everyone"/>
            <w:r w:rsidRPr="002F4687">
              <w:rPr>
                <w:rFonts w:ascii="Arial" w:hAnsi="Arial" w:cs="Arial"/>
                <w:sz w:val="22"/>
                <w:szCs w:val="22"/>
              </w:rPr>
              <w:t>There are six</w:t>
            </w:r>
            <w:r>
              <w:rPr>
                <w:rFonts w:ascii="Arial" w:hAnsi="Arial" w:cs="Arial"/>
                <w:sz w:val="22"/>
                <w:szCs w:val="22"/>
              </w:rPr>
              <w:t xml:space="preserve"> </w:t>
            </w:r>
            <w:r w:rsidRPr="002F4687">
              <w:rPr>
                <w:rFonts w:ascii="Arial" w:hAnsi="Arial" w:cs="Arial"/>
                <w:sz w:val="22"/>
                <w:szCs w:val="22"/>
              </w:rPr>
              <w:t xml:space="preserve"> essential elements necessary for legally binding contract formation: </w:t>
            </w:r>
          </w:p>
          <w:p w:rsidR="00000000" w:rsidRPr="002F4687" w:rsidRDefault="00FF5508" w:rsidP="002F4687">
            <w:pPr>
              <w:numPr>
                <w:ilvl w:val="1"/>
                <w:numId w:val="34"/>
              </w:numPr>
              <w:rPr>
                <w:rFonts w:ascii="Arial" w:hAnsi="Arial" w:cs="Arial"/>
                <w:sz w:val="22"/>
                <w:szCs w:val="22"/>
              </w:rPr>
            </w:pPr>
            <w:r w:rsidRPr="002F4687">
              <w:rPr>
                <w:rFonts w:ascii="Arial" w:hAnsi="Arial" w:cs="Arial"/>
                <w:sz w:val="22"/>
                <w:szCs w:val="22"/>
              </w:rPr>
              <w:t xml:space="preserve">"offer" and </w:t>
            </w:r>
          </w:p>
          <w:p w:rsidR="00000000" w:rsidRPr="002F4687" w:rsidRDefault="00FF5508" w:rsidP="002F4687">
            <w:pPr>
              <w:numPr>
                <w:ilvl w:val="1"/>
                <w:numId w:val="34"/>
              </w:numPr>
              <w:rPr>
                <w:rFonts w:ascii="Arial" w:hAnsi="Arial" w:cs="Arial"/>
                <w:sz w:val="22"/>
                <w:szCs w:val="22"/>
              </w:rPr>
            </w:pPr>
            <w:r w:rsidRPr="002F4687">
              <w:rPr>
                <w:rFonts w:ascii="Arial" w:hAnsi="Arial" w:cs="Arial"/>
                <w:sz w:val="22"/>
                <w:szCs w:val="22"/>
              </w:rPr>
              <w:t xml:space="preserve">"acceptance" by </w:t>
            </w:r>
          </w:p>
          <w:p w:rsidR="00000000" w:rsidRPr="002F4687" w:rsidRDefault="00FF5508" w:rsidP="002F4687">
            <w:pPr>
              <w:numPr>
                <w:ilvl w:val="1"/>
                <w:numId w:val="34"/>
              </w:numPr>
              <w:rPr>
                <w:rFonts w:ascii="Arial" w:hAnsi="Arial" w:cs="Arial"/>
                <w:sz w:val="22"/>
                <w:szCs w:val="22"/>
              </w:rPr>
            </w:pPr>
            <w:r w:rsidRPr="002F4687">
              <w:rPr>
                <w:rFonts w:ascii="Arial" w:hAnsi="Arial" w:cs="Arial"/>
                <w:sz w:val="22"/>
                <w:szCs w:val="22"/>
              </w:rPr>
              <w:t xml:space="preserve">"competent persons" having legal capacity who exchange </w:t>
            </w:r>
          </w:p>
          <w:p w:rsidR="00000000" w:rsidRPr="002F4687" w:rsidRDefault="00FF5508" w:rsidP="002F4687">
            <w:pPr>
              <w:numPr>
                <w:ilvl w:val="1"/>
                <w:numId w:val="34"/>
              </w:numPr>
              <w:rPr>
                <w:rFonts w:ascii="Arial" w:hAnsi="Arial" w:cs="Arial"/>
                <w:sz w:val="22"/>
                <w:szCs w:val="22"/>
              </w:rPr>
            </w:pPr>
            <w:r w:rsidRPr="002F4687">
              <w:rPr>
                <w:rFonts w:ascii="Arial" w:hAnsi="Arial" w:cs="Arial"/>
                <w:sz w:val="22"/>
                <w:szCs w:val="22"/>
              </w:rPr>
              <w:t xml:space="preserve">"consideration" to create </w:t>
            </w:r>
          </w:p>
          <w:p w:rsidR="00000000" w:rsidRPr="002F4687" w:rsidRDefault="00FF5508" w:rsidP="002F4687">
            <w:pPr>
              <w:numPr>
                <w:ilvl w:val="1"/>
                <w:numId w:val="34"/>
              </w:numPr>
              <w:rPr>
                <w:rFonts w:ascii="Arial" w:hAnsi="Arial" w:cs="Arial"/>
                <w:sz w:val="22"/>
                <w:szCs w:val="22"/>
              </w:rPr>
            </w:pPr>
            <w:r w:rsidRPr="002F4687">
              <w:rPr>
                <w:rFonts w:ascii="Arial" w:hAnsi="Arial" w:cs="Arial"/>
                <w:sz w:val="22"/>
                <w:szCs w:val="22"/>
              </w:rPr>
              <w:t>"mutuality of obligation.“</w:t>
            </w:r>
          </w:p>
          <w:permEnd w:id="158951681"/>
          <w:p w:rsidR="00F25F68" w:rsidRPr="001C4084" w:rsidRDefault="00F25F68" w:rsidP="00F25F68">
            <w:pPr>
              <w:rPr>
                <w:rFonts w:ascii="Arial" w:hAnsi="Arial" w:cs="Arial"/>
                <w:sz w:val="22"/>
                <w:szCs w:val="22"/>
              </w:rPr>
            </w:pPr>
          </w:p>
        </w:tc>
        <w:permStart w:id="1392136492" w:edGrp="everyone" w:displacedByCustomXml="next"/>
        <w:sdt>
          <w:sdtPr>
            <w:rPr>
              <w:rFonts w:ascii="Arial" w:hAnsi="Arial" w:cs="Arial"/>
              <w:sz w:val="44"/>
              <w:szCs w:val="44"/>
            </w:rPr>
            <w:id w:val="206606318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F25F68" w:rsidRPr="00F16B1B" w:rsidRDefault="00F25F68" w:rsidP="00F25F68">
                <w:pPr>
                  <w:keepNext/>
                  <w:ind w:left="993" w:hanging="993"/>
                </w:pPr>
                <w:r w:rsidRPr="00F16B1B">
                  <w:rPr>
                    <w:rFonts w:ascii="Arial" w:hAnsi="Arial" w:cs="Arial"/>
                    <w:sz w:val="44"/>
                    <w:szCs w:val="44"/>
                  </w:rPr>
                  <w:sym w:font="Wingdings" w:char="F0A8"/>
                </w:r>
              </w:p>
            </w:tc>
          </w:sdtContent>
        </w:sdt>
        <w:permEnd w:id="1392136492" w:displacedByCustomXml="prev"/>
      </w:tr>
    </w:tbl>
    <w:p w:rsidR="00584092" w:rsidRDefault="00584092" w:rsidP="00584092">
      <w:pPr>
        <w:rPr>
          <w:rFonts w:ascii="Arial" w:hAnsi="Arial" w:cs="Arial"/>
          <w:sz w:val="22"/>
          <w:szCs w:val="22"/>
        </w:rPr>
      </w:pPr>
    </w:p>
    <w:p w:rsidR="003B1DDA" w:rsidRDefault="003B1DDA" w:rsidP="00584092">
      <w:pPr>
        <w:rPr>
          <w:rFonts w:ascii="Arial" w:hAnsi="Arial" w:cs="Arial"/>
          <w:sz w:val="22"/>
          <w:szCs w:val="22"/>
        </w:rPr>
      </w:pPr>
    </w:p>
    <w:p w:rsidR="00584092" w:rsidRPr="00830749" w:rsidRDefault="00D42B9D" w:rsidP="00584092">
      <w:pPr>
        <w:pStyle w:val="11CSTCPLQuestionBullet"/>
        <w:ind w:left="709" w:hanging="709"/>
      </w:pPr>
      <w:bookmarkStart w:id="32" w:name="_Ref428791707"/>
      <w:r>
        <w:t>W</w:t>
      </w:r>
      <w:r w:rsidRPr="00D42B9D">
        <w:t>hen would an offer be considered to have lapsed</w:t>
      </w:r>
      <w:r>
        <w:t>?</w:t>
      </w:r>
      <w:bookmarkEnd w:id="32"/>
    </w:p>
    <w:p w:rsidR="00584092" w:rsidRPr="00830749" w:rsidRDefault="00584092" w:rsidP="0058409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25F68" w:rsidRPr="00830749" w:rsidTr="000C4114">
        <w:trPr>
          <w:trHeight w:val="2432"/>
        </w:trPr>
        <w:tc>
          <w:tcPr>
            <w:tcW w:w="1027" w:type="dxa"/>
            <w:tcBorders>
              <w:top w:val="nil"/>
              <w:left w:val="nil"/>
              <w:bottom w:val="nil"/>
              <w:right w:val="single" w:sz="4" w:space="0" w:color="auto"/>
            </w:tcBorders>
          </w:tcPr>
          <w:p w:rsidR="00F25F68" w:rsidRPr="001C4084" w:rsidRDefault="00F25F68" w:rsidP="00F25F68">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10ECD" w:rsidRPr="00B10ECD" w:rsidRDefault="00B10ECD" w:rsidP="00B10ECD">
            <w:pPr>
              <w:rPr>
                <w:rFonts w:ascii="Arial" w:hAnsi="Arial" w:cs="Arial"/>
                <w:sz w:val="22"/>
                <w:szCs w:val="22"/>
              </w:rPr>
            </w:pPr>
            <w:permStart w:id="1610680862" w:edGrp="everyone"/>
            <w:r w:rsidRPr="00B10ECD">
              <w:rPr>
                <w:rFonts w:ascii="Arial" w:hAnsi="Arial" w:cs="Arial"/>
                <w:sz w:val="22"/>
                <w:szCs w:val="22"/>
              </w:rPr>
              <w:t>An offer will lapse:</w:t>
            </w:r>
          </w:p>
          <w:p w:rsidR="00B10ECD" w:rsidRPr="00B10ECD" w:rsidRDefault="00B10ECD" w:rsidP="00B10ECD">
            <w:pPr>
              <w:pStyle w:val="ListParagraph"/>
              <w:numPr>
                <w:ilvl w:val="0"/>
                <w:numId w:val="35"/>
              </w:numPr>
              <w:rPr>
                <w:rFonts w:ascii="Arial" w:hAnsi="Arial" w:cs="Arial"/>
                <w:sz w:val="22"/>
                <w:szCs w:val="22"/>
              </w:rPr>
            </w:pPr>
            <w:r w:rsidRPr="00B10ECD">
              <w:rPr>
                <w:rFonts w:ascii="Arial" w:hAnsi="Arial" w:cs="Arial"/>
                <w:sz w:val="22"/>
                <w:szCs w:val="22"/>
              </w:rPr>
              <w:t>when the time for acceptance expires;</w:t>
            </w:r>
          </w:p>
          <w:p w:rsidR="00B10ECD" w:rsidRPr="00B10ECD" w:rsidRDefault="00B10ECD" w:rsidP="00B10ECD">
            <w:pPr>
              <w:pStyle w:val="ListParagraph"/>
              <w:numPr>
                <w:ilvl w:val="0"/>
                <w:numId w:val="35"/>
              </w:numPr>
              <w:rPr>
                <w:rFonts w:ascii="Arial" w:hAnsi="Arial" w:cs="Arial"/>
                <w:sz w:val="22"/>
                <w:szCs w:val="22"/>
              </w:rPr>
            </w:pPr>
            <w:r w:rsidRPr="00B10ECD">
              <w:rPr>
                <w:rFonts w:ascii="Arial" w:hAnsi="Arial" w:cs="Arial"/>
                <w:sz w:val="22"/>
                <w:szCs w:val="22"/>
              </w:rPr>
              <w:t>if the offer is withdrawn before it is accepted; or</w:t>
            </w:r>
          </w:p>
          <w:p w:rsidR="00B10ECD" w:rsidRPr="00B10ECD" w:rsidRDefault="00B10ECD" w:rsidP="00B10ECD">
            <w:pPr>
              <w:pStyle w:val="ListParagraph"/>
              <w:numPr>
                <w:ilvl w:val="0"/>
                <w:numId w:val="35"/>
              </w:numPr>
              <w:rPr>
                <w:rFonts w:ascii="Arial" w:hAnsi="Arial" w:cs="Arial"/>
                <w:sz w:val="22"/>
                <w:szCs w:val="22"/>
              </w:rPr>
            </w:pPr>
            <w:r w:rsidRPr="00B10ECD">
              <w:rPr>
                <w:rFonts w:ascii="Arial" w:hAnsi="Arial" w:cs="Arial"/>
                <w:sz w:val="22"/>
                <w:szCs w:val="22"/>
              </w:rPr>
              <w:t>after a reasonable time in the circumstances (generally the greater the value of the contract, the longer the life of the offer)</w:t>
            </w:r>
          </w:p>
          <w:permEnd w:id="1610680862"/>
          <w:p w:rsidR="00F25F68" w:rsidRPr="001C4084" w:rsidRDefault="00F25F68" w:rsidP="00F25F68">
            <w:pPr>
              <w:rPr>
                <w:rFonts w:ascii="Arial" w:hAnsi="Arial" w:cs="Arial"/>
                <w:sz w:val="22"/>
                <w:szCs w:val="22"/>
              </w:rPr>
            </w:pPr>
          </w:p>
        </w:tc>
        <w:permStart w:id="1643475994" w:edGrp="everyone" w:displacedByCustomXml="next"/>
        <w:sdt>
          <w:sdtPr>
            <w:rPr>
              <w:rFonts w:ascii="Arial" w:hAnsi="Arial" w:cs="Arial"/>
              <w:sz w:val="44"/>
              <w:szCs w:val="44"/>
            </w:rPr>
            <w:id w:val="54287361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F25F68" w:rsidRPr="00F16B1B" w:rsidRDefault="00F25F68" w:rsidP="00F25F68">
                <w:pPr>
                  <w:keepNext/>
                  <w:ind w:left="993" w:hanging="993"/>
                </w:pPr>
                <w:r w:rsidRPr="00F16B1B">
                  <w:rPr>
                    <w:rFonts w:ascii="Arial" w:hAnsi="Arial" w:cs="Arial"/>
                    <w:sz w:val="44"/>
                    <w:szCs w:val="44"/>
                  </w:rPr>
                  <w:sym w:font="Wingdings" w:char="F0A8"/>
                </w:r>
              </w:p>
            </w:tc>
          </w:sdtContent>
        </w:sdt>
        <w:permEnd w:id="1643475994" w:displacedByCustomXml="prev"/>
      </w:tr>
    </w:tbl>
    <w:p w:rsidR="00584092" w:rsidRDefault="00584092" w:rsidP="00584092">
      <w:pPr>
        <w:rPr>
          <w:rFonts w:ascii="Arial" w:hAnsi="Arial" w:cs="Arial"/>
          <w:sz w:val="22"/>
          <w:szCs w:val="22"/>
        </w:rPr>
      </w:pPr>
    </w:p>
    <w:p w:rsidR="00584092" w:rsidRDefault="00584092" w:rsidP="00584092">
      <w:pPr>
        <w:rPr>
          <w:rFonts w:ascii="Arial" w:hAnsi="Arial" w:cs="Arial"/>
          <w:sz w:val="22"/>
          <w:szCs w:val="22"/>
        </w:rPr>
      </w:pPr>
    </w:p>
    <w:p w:rsidR="00584092" w:rsidRPr="00830749" w:rsidRDefault="003E41F6" w:rsidP="00584092">
      <w:pPr>
        <w:pStyle w:val="11CSTCPLQuestionBullet"/>
        <w:ind w:left="709" w:hanging="709"/>
      </w:pPr>
      <w:bookmarkStart w:id="33" w:name="_Ref428791708"/>
      <w:r>
        <w:t>What is able to be ‘accepted’</w:t>
      </w:r>
      <w:r w:rsidR="00D42B9D">
        <w:t>? What happens to the offer if new terms are suggested?</w:t>
      </w:r>
      <w:bookmarkEnd w:id="33"/>
    </w:p>
    <w:p w:rsidR="00584092" w:rsidRPr="00830749" w:rsidRDefault="00584092" w:rsidP="0058409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25F68" w:rsidRPr="00830749" w:rsidTr="000C4114">
        <w:trPr>
          <w:trHeight w:val="3912"/>
        </w:trPr>
        <w:tc>
          <w:tcPr>
            <w:tcW w:w="1027" w:type="dxa"/>
            <w:tcBorders>
              <w:top w:val="nil"/>
              <w:left w:val="nil"/>
              <w:bottom w:val="nil"/>
              <w:right w:val="single" w:sz="4" w:space="0" w:color="auto"/>
            </w:tcBorders>
          </w:tcPr>
          <w:p w:rsidR="00F25F68" w:rsidRPr="001C4084" w:rsidRDefault="00F25F68" w:rsidP="00F25F68">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10ECD" w:rsidRPr="00B10ECD" w:rsidRDefault="00B10ECD" w:rsidP="00B10ECD">
            <w:pPr>
              <w:rPr>
                <w:rFonts w:ascii="Arial" w:hAnsi="Arial" w:cs="Arial"/>
                <w:sz w:val="22"/>
                <w:szCs w:val="22"/>
              </w:rPr>
            </w:pPr>
            <w:permStart w:id="578176468" w:edGrp="everyone"/>
            <w:r w:rsidRPr="00B10ECD">
              <w:rPr>
                <w:rFonts w:ascii="Arial" w:hAnsi="Arial" w:cs="Arial"/>
                <w:sz w:val="22"/>
                <w:szCs w:val="22"/>
              </w:rPr>
              <w:t>Only what is offered can be accepted which means:</w:t>
            </w:r>
          </w:p>
          <w:p w:rsidR="00B10ECD" w:rsidRPr="00786305" w:rsidRDefault="00B10ECD" w:rsidP="00786305">
            <w:pPr>
              <w:pStyle w:val="ListParagraph"/>
              <w:numPr>
                <w:ilvl w:val="0"/>
                <w:numId w:val="36"/>
              </w:numPr>
              <w:rPr>
                <w:rFonts w:ascii="Arial" w:hAnsi="Arial" w:cs="Arial"/>
                <w:sz w:val="22"/>
                <w:szCs w:val="22"/>
              </w:rPr>
            </w:pPr>
            <w:r w:rsidRPr="00786305">
              <w:rPr>
                <w:rFonts w:ascii="Arial" w:hAnsi="Arial" w:cs="Arial"/>
                <w:sz w:val="22"/>
                <w:szCs w:val="22"/>
              </w:rPr>
              <w:t>Accepted exactly as offered (without conditions)</w:t>
            </w:r>
          </w:p>
          <w:p w:rsidR="00B10ECD" w:rsidRPr="00786305" w:rsidRDefault="00B10ECD" w:rsidP="00786305">
            <w:pPr>
              <w:pStyle w:val="ListParagraph"/>
              <w:numPr>
                <w:ilvl w:val="0"/>
                <w:numId w:val="36"/>
              </w:numPr>
              <w:rPr>
                <w:rFonts w:ascii="Arial" w:hAnsi="Arial" w:cs="Arial"/>
                <w:sz w:val="22"/>
                <w:szCs w:val="22"/>
              </w:rPr>
            </w:pPr>
            <w:r w:rsidRPr="00786305">
              <w:rPr>
                <w:rFonts w:ascii="Arial" w:hAnsi="Arial" w:cs="Arial"/>
                <w:sz w:val="22"/>
                <w:szCs w:val="22"/>
              </w:rPr>
              <w:t>New terms suggested are regarded as a counter offer which can be accepted or rejected</w:t>
            </w:r>
          </w:p>
          <w:p w:rsidR="00B10ECD" w:rsidRPr="00786305" w:rsidRDefault="00B10ECD" w:rsidP="00786305">
            <w:pPr>
              <w:pStyle w:val="ListParagraph"/>
              <w:numPr>
                <w:ilvl w:val="0"/>
                <w:numId w:val="36"/>
              </w:numPr>
              <w:rPr>
                <w:rFonts w:ascii="Arial" w:hAnsi="Arial" w:cs="Arial"/>
                <w:sz w:val="22"/>
                <w:szCs w:val="22"/>
              </w:rPr>
            </w:pPr>
            <w:r w:rsidRPr="00786305">
              <w:rPr>
                <w:rFonts w:ascii="Arial" w:hAnsi="Arial" w:cs="Arial"/>
                <w:sz w:val="22"/>
                <w:szCs w:val="22"/>
              </w:rPr>
              <w:t>Once a final offer is accepted the negotiation ends and therefore establishes the terms and conditions of the contract</w:t>
            </w:r>
          </w:p>
          <w:p w:rsidR="00B10ECD" w:rsidRPr="00786305" w:rsidRDefault="00B10ECD" w:rsidP="00786305">
            <w:pPr>
              <w:pStyle w:val="ListParagraph"/>
              <w:numPr>
                <w:ilvl w:val="0"/>
                <w:numId w:val="36"/>
              </w:numPr>
              <w:rPr>
                <w:rFonts w:ascii="Arial" w:hAnsi="Arial" w:cs="Arial"/>
                <w:sz w:val="22"/>
                <w:szCs w:val="22"/>
              </w:rPr>
            </w:pPr>
            <w:r w:rsidRPr="00786305">
              <w:rPr>
                <w:rFonts w:ascii="Arial" w:hAnsi="Arial" w:cs="Arial"/>
                <w:sz w:val="22"/>
                <w:szCs w:val="22"/>
              </w:rPr>
              <w:t>Acceptance of the contract must conform with the method prescribed by the offerer for it to be effective</w:t>
            </w:r>
          </w:p>
          <w:permEnd w:id="578176468"/>
          <w:p w:rsidR="00F25F68" w:rsidRPr="001C4084" w:rsidRDefault="00F25F68" w:rsidP="00F25F68">
            <w:pPr>
              <w:rPr>
                <w:rFonts w:ascii="Arial" w:hAnsi="Arial" w:cs="Arial"/>
                <w:sz w:val="22"/>
                <w:szCs w:val="22"/>
              </w:rPr>
            </w:pPr>
          </w:p>
        </w:tc>
        <w:permStart w:id="2102527172" w:edGrp="everyone" w:displacedByCustomXml="next"/>
        <w:sdt>
          <w:sdtPr>
            <w:rPr>
              <w:rFonts w:ascii="Arial" w:hAnsi="Arial" w:cs="Arial"/>
              <w:sz w:val="44"/>
              <w:szCs w:val="44"/>
            </w:rPr>
            <w:id w:val="172555807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F25F68" w:rsidRPr="00F16B1B" w:rsidRDefault="00F25F68" w:rsidP="00F25F68">
                <w:pPr>
                  <w:keepNext/>
                  <w:ind w:left="993" w:hanging="993"/>
                </w:pPr>
                <w:r w:rsidRPr="00F16B1B">
                  <w:rPr>
                    <w:rFonts w:ascii="Arial" w:hAnsi="Arial" w:cs="Arial"/>
                    <w:sz w:val="44"/>
                    <w:szCs w:val="44"/>
                  </w:rPr>
                  <w:sym w:font="Wingdings" w:char="F0A8"/>
                </w:r>
              </w:p>
            </w:tc>
          </w:sdtContent>
        </w:sdt>
        <w:permEnd w:id="2102527172" w:displacedByCustomXml="prev"/>
      </w:tr>
    </w:tbl>
    <w:p w:rsidR="00584092" w:rsidRDefault="00584092" w:rsidP="00584092">
      <w:pPr>
        <w:rPr>
          <w:rFonts w:ascii="Arial" w:hAnsi="Arial" w:cs="Arial"/>
          <w:sz w:val="22"/>
          <w:szCs w:val="22"/>
        </w:rPr>
      </w:pPr>
    </w:p>
    <w:p w:rsidR="003E41F6" w:rsidRDefault="003E41F6" w:rsidP="00584092">
      <w:pPr>
        <w:rPr>
          <w:rFonts w:ascii="Arial" w:hAnsi="Arial" w:cs="Arial"/>
          <w:sz w:val="22"/>
          <w:szCs w:val="22"/>
        </w:rPr>
      </w:pPr>
    </w:p>
    <w:p w:rsidR="00584092" w:rsidRPr="00830749" w:rsidRDefault="00D42B9D" w:rsidP="00584092">
      <w:pPr>
        <w:pStyle w:val="11CSTCPLQuestionBullet"/>
        <w:ind w:left="709" w:hanging="709"/>
      </w:pPr>
      <w:bookmarkStart w:id="34" w:name="_Ref428791713"/>
      <w:r w:rsidRPr="00D42B9D">
        <w:t>What does it mean when a contract is supported by valuable consideration</w:t>
      </w:r>
      <w:r>
        <w:t>?</w:t>
      </w:r>
      <w:bookmarkEnd w:id="34"/>
    </w:p>
    <w:p w:rsidR="00584092" w:rsidRPr="00830749" w:rsidRDefault="00584092" w:rsidP="0058409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25F68" w:rsidRPr="00830749" w:rsidTr="000C4114">
        <w:trPr>
          <w:trHeight w:val="3900"/>
        </w:trPr>
        <w:tc>
          <w:tcPr>
            <w:tcW w:w="1027" w:type="dxa"/>
            <w:tcBorders>
              <w:top w:val="nil"/>
              <w:left w:val="nil"/>
              <w:bottom w:val="nil"/>
              <w:right w:val="single" w:sz="4" w:space="0" w:color="auto"/>
            </w:tcBorders>
          </w:tcPr>
          <w:p w:rsidR="00F25F68" w:rsidRPr="001C4084" w:rsidRDefault="00F25F68" w:rsidP="00F25F68">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86305" w:rsidRPr="00786305" w:rsidRDefault="00786305" w:rsidP="00786305">
            <w:pPr>
              <w:rPr>
                <w:rFonts w:ascii="Arial" w:hAnsi="Arial" w:cs="Arial"/>
                <w:sz w:val="22"/>
                <w:szCs w:val="22"/>
              </w:rPr>
            </w:pPr>
            <w:permStart w:id="435370118" w:edGrp="everyone"/>
            <w:r w:rsidRPr="00786305">
              <w:rPr>
                <w:rFonts w:ascii="Arial" w:hAnsi="Arial" w:cs="Arial"/>
                <w:sz w:val="22"/>
                <w:szCs w:val="22"/>
              </w:rPr>
              <w:t>In order for a contract to be binding it must be supported by valuable consideration, meaning:</w:t>
            </w:r>
          </w:p>
          <w:p w:rsidR="00786305" w:rsidRPr="00786305" w:rsidRDefault="00786305" w:rsidP="00786305">
            <w:pPr>
              <w:pStyle w:val="ListParagraph"/>
              <w:numPr>
                <w:ilvl w:val="0"/>
                <w:numId w:val="37"/>
              </w:numPr>
              <w:rPr>
                <w:rFonts w:ascii="Arial" w:hAnsi="Arial" w:cs="Arial"/>
                <w:sz w:val="22"/>
                <w:szCs w:val="22"/>
              </w:rPr>
            </w:pPr>
            <w:r w:rsidRPr="00786305">
              <w:rPr>
                <w:rFonts w:ascii="Arial" w:hAnsi="Arial" w:cs="Arial"/>
                <w:sz w:val="22"/>
                <w:szCs w:val="22"/>
              </w:rPr>
              <w:t>One party promises to do something in return for a promise from another party</w:t>
            </w:r>
          </w:p>
          <w:p w:rsidR="00786305" w:rsidRPr="00786305" w:rsidRDefault="00786305" w:rsidP="00786305">
            <w:pPr>
              <w:pStyle w:val="ListParagraph"/>
              <w:numPr>
                <w:ilvl w:val="0"/>
                <w:numId w:val="37"/>
              </w:numPr>
              <w:rPr>
                <w:rFonts w:ascii="Arial" w:hAnsi="Arial" w:cs="Arial"/>
                <w:sz w:val="22"/>
                <w:szCs w:val="22"/>
              </w:rPr>
            </w:pPr>
            <w:r w:rsidRPr="00786305">
              <w:rPr>
                <w:rFonts w:ascii="Arial" w:hAnsi="Arial" w:cs="Arial"/>
                <w:sz w:val="22"/>
                <w:szCs w:val="22"/>
              </w:rPr>
              <w:t>Consideration is what each party gives to the other as the agreed price for the other’s promises</w:t>
            </w:r>
          </w:p>
          <w:p w:rsidR="00786305" w:rsidRPr="00786305" w:rsidRDefault="00786305" w:rsidP="00786305">
            <w:pPr>
              <w:pStyle w:val="ListParagraph"/>
              <w:numPr>
                <w:ilvl w:val="0"/>
                <w:numId w:val="37"/>
              </w:numPr>
              <w:rPr>
                <w:rFonts w:ascii="Arial" w:hAnsi="Arial" w:cs="Arial"/>
                <w:sz w:val="22"/>
                <w:szCs w:val="22"/>
              </w:rPr>
            </w:pPr>
            <w:r w:rsidRPr="00786305">
              <w:rPr>
                <w:rFonts w:ascii="Arial" w:hAnsi="Arial" w:cs="Arial"/>
                <w:sz w:val="22"/>
                <w:szCs w:val="22"/>
              </w:rPr>
              <w:t>Usually the consideration is the payment of money</w:t>
            </w:r>
          </w:p>
          <w:permEnd w:id="435370118"/>
          <w:p w:rsidR="00F25F68" w:rsidRPr="001C4084" w:rsidRDefault="00F25F68" w:rsidP="00F25F68">
            <w:pPr>
              <w:rPr>
                <w:rFonts w:ascii="Arial" w:hAnsi="Arial" w:cs="Arial"/>
                <w:sz w:val="22"/>
                <w:szCs w:val="22"/>
              </w:rPr>
            </w:pPr>
          </w:p>
        </w:tc>
        <w:permStart w:id="951524368" w:edGrp="everyone" w:displacedByCustomXml="next"/>
        <w:sdt>
          <w:sdtPr>
            <w:rPr>
              <w:rFonts w:ascii="Arial" w:hAnsi="Arial" w:cs="Arial"/>
              <w:sz w:val="44"/>
              <w:szCs w:val="44"/>
            </w:rPr>
            <w:id w:val="203322432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F25F68" w:rsidRPr="00F16B1B" w:rsidRDefault="00F25F68" w:rsidP="00F25F68">
                <w:pPr>
                  <w:keepNext/>
                  <w:ind w:left="993" w:hanging="993"/>
                </w:pPr>
                <w:r w:rsidRPr="00F16B1B">
                  <w:rPr>
                    <w:rFonts w:ascii="Arial" w:hAnsi="Arial" w:cs="Arial"/>
                    <w:sz w:val="44"/>
                    <w:szCs w:val="44"/>
                  </w:rPr>
                  <w:sym w:font="Wingdings" w:char="F0A8"/>
                </w:r>
              </w:p>
            </w:tc>
          </w:sdtContent>
        </w:sdt>
        <w:permEnd w:id="951524368" w:displacedByCustomXml="prev"/>
      </w:tr>
    </w:tbl>
    <w:p w:rsidR="00584092" w:rsidRDefault="00584092" w:rsidP="00584092">
      <w:pPr>
        <w:rPr>
          <w:rFonts w:ascii="Arial" w:hAnsi="Arial" w:cs="Arial"/>
          <w:sz w:val="22"/>
          <w:szCs w:val="22"/>
        </w:rPr>
      </w:pPr>
    </w:p>
    <w:p w:rsidR="00D42B9D" w:rsidRPr="00830749" w:rsidRDefault="00D42B9D" w:rsidP="00D42B9D">
      <w:pPr>
        <w:ind w:right="-24"/>
        <w:rPr>
          <w:rFonts w:ascii="Arial" w:hAnsi="Arial" w:cs="Arial"/>
          <w:sz w:val="22"/>
          <w:szCs w:val="22"/>
        </w:rPr>
      </w:pPr>
    </w:p>
    <w:p w:rsidR="00D42B9D" w:rsidRPr="00830749" w:rsidRDefault="00D42B9D" w:rsidP="00D42B9D">
      <w:pPr>
        <w:pStyle w:val="11CSTCPLQuestionBullet"/>
        <w:ind w:left="709" w:hanging="709"/>
      </w:pPr>
      <w:bookmarkStart w:id="35" w:name="_Ref428792269"/>
      <w:r>
        <w:t>Identify the term for each of the definitions listed in the table below.</w:t>
      </w:r>
      <w:bookmarkEnd w:id="35"/>
    </w:p>
    <w:p w:rsidR="00D42B9D" w:rsidRPr="00830749" w:rsidRDefault="00D42B9D" w:rsidP="00D42B9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F25F68" w:rsidTr="005B62EA">
        <w:tc>
          <w:tcPr>
            <w:tcW w:w="624" w:type="pct"/>
            <w:tcBorders>
              <w:top w:val="nil"/>
              <w:left w:val="nil"/>
              <w:bottom w:val="nil"/>
              <w:right w:val="single" w:sz="12" w:space="0" w:color="auto"/>
            </w:tcBorders>
            <w:shd w:val="clear" w:color="auto" w:fill="auto"/>
          </w:tcPr>
          <w:p w:rsidR="00F25F68" w:rsidRDefault="00F25F68" w:rsidP="00F25F68">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F25F68" w:rsidRDefault="00F25F68" w:rsidP="00F25F68">
            <w:pPr>
              <w:keepNext/>
              <w:ind w:left="993" w:right="82" w:hanging="993"/>
              <w:jc w:val="center"/>
            </w:pPr>
            <w:r>
              <w:t>Term</w:t>
            </w:r>
          </w:p>
        </w:tc>
        <w:tc>
          <w:tcPr>
            <w:tcW w:w="2945" w:type="pct"/>
            <w:tcBorders>
              <w:top w:val="single" w:sz="12" w:space="0" w:color="auto"/>
              <w:left w:val="single" w:sz="4" w:space="0" w:color="auto"/>
              <w:bottom w:val="single" w:sz="12" w:space="0" w:color="auto"/>
            </w:tcBorders>
            <w:shd w:val="clear" w:color="auto" w:fill="C0C0C0"/>
            <w:vAlign w:val="center"/>
          </w:tcPr>
          <w:p w:rsidR="00F25F68" w:rsidRDefault="00F25F68" w:rsidP="00F25F68">
            <w:pPr>
              <w:keepNext/>
              <w:ind w:left="993" w:right="82" w:hanging="993"/>
              <w:jc w:val="center"/>
            </w:pPr>
            <w:r>
              <w:t>Definition</w:t>
            </w:r>
          </w:p>
        </w:tc>
        <w:permStart w:id="951352816" w:edGrp="everyone" w:displacedByCustomXml="next"/>
        <w:sdt>
          <w:sdtPr>
            <w:rPr>
              <w:rFonts w:ascii="Arial" w:hAnsi="Arial" w:cs="Arial"/>
              <w:sz w:val="44"/>
              <w:szCs w:val="44"/>
            </w:rPr>
            <w:id w:val="-1608643320"/>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F25F68" w:rsidRPr="00F16B1B" w:rsidRDefault="00F25F68" w:rsidP="00F25F68">
                <w:pPr>
                  <w:keepNext/>
                  <w:ind w:left="993" w:hanging="993"/>
                </w:pPr>
                <w:r w:rsidRPr="00F16B1B">
                  <w:rPr>
                    <w:rFonts w:ascii="Arial" w:hAnsi="Arial" w:cs="Arial"/>
                    <w:sz w:val="44"/>
                    <w:szCs w:val="44"/>
                  </w:rPr>
                  <w:sym w:font="Wingdings" w:char="F0A8"/>
                </w:r>
              </w:p>
            </w:tc>
          </w:sdtContent>
        </w:sdt>
        <w:permEnd w:id="951352816" w:displacedByCustomXml="prev"/>
      </w:tr>
      <w:tr w:rsidR="00F25F68" w:rsidTr="005B62EA">
        <w:trPr>
          <w:trHeight w:val="1134"/>
          <w:hidden/>
        </w:trPr>
        <w:tc>
          <w:tcPr>
            <w:tcW w:w="624" w:type="pct"/>
            <w:tcBorders>
              <w:top w:val="nil"/>
              <w:left w:val="nil"/>
              <w:bottom w:val="nil"/>
              <w:right w:val="single" w:sz="12" w:space="0" w:color="auto"/>
            </w:tcBorders>
          </w:tcPr>
          <w:p w:rsidR="00F25F68" w:rsidRPr="00FE608E" w:rsidRDefault="00F25F68" w:rsidP="00F25F68">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F25F68" w:rsidRDefault="00FF5508" w:rsidP="009E617D">
            <w:pPr>
              <w:ind w:right="82"/>
              <w:jc w:val="left"/>
              <w:rPr>
                <w:rFonts w:ascii="Arial" w:hAnsi="Arial" w:cs="Arial"/>
              </w:rPr>
            </w:pPr>
            <w:permStart w:id="1782462653" w:edGrp="everyone"/>
            <w:r>
              <w:rPr>
                <w:rFonts w:ascii="Arial" w:hAnsi="Arial" w:cs="Arial"/>
              </w:rPr>
              <w:t>A</w:t>
            </w:r>
            <w:r w:rsidR="002F7868">
              <w:rPr>
                <w:rFonts w:ascii="Arial" w:hAnsi="Arial" w:cs="Arial"/>
              </w:rPr>
              <w:t>ddition</w:t>
            </w:r>
          </w:p>
          <w:p w:rsidR="00FF5508" w:rsidRDefault="00FF5508" w:rsidP="009E617D">
            <w:pPr>
              <w:ind w:right="82"/>
              <w:jc w:val="left"/>
              <w:rPr>
                <w:rFonts w:ascii="Arial" w:hAnsi="Arial" w:cs="Arial"/>
              </w:rPr>
            </w:pPr>
          </w:p>
          <w:p w:rsidR="00FF5508" w:rsidRDefault="00FF5508" w:rsidP="009E617D">
            <w:pPr>
              <w:ind w:right="82"/>
              <w:jc w:val="left"/>
              <w:rPr>
                <w:rFonts w:ascii="Arial" w:hAnsi="Arial" w:cs="Arial"/>
              </w:rPr>
            </w:pPr>
            <w:r>
              <w:rPr>
                <w:rFonts w:ascii="Arial" w:hAnsi="Arial" w:cs="Arial"/>
              </w:rPr>
              <w:t>N.B.</w:t>
            </w:r>
            <w:bookmarkStart w:id="36" w:name="_GoBack"/>
            <w:bookmarkEnd w:id="36"/>
          </w:p>
          <w:p w:rsidR="00F25F68" w:rsidRPr="009E617D" w:rsidRDefault="00FF5508" w:rsidP="009E617D">
            <w:pPr>
              <w:ind w:right="82"/>
              <w:jc w:val="left"/>
              <w:rPr>
                <w:rFonts w:ascii="Arial" w:hAnsi="Arial" w:cs="Arial"/>
                <w:vanish/>
              </w:rPr>
            </w:pPr>
            <w:r>
              <w:rPr>
                <w:rFonts w:ascii="Arial" w:hAnsi="Arial" w:cs="Arial"/>
                <w:vanish/>
              </w:rPr>
              <w:t>For some strange reason the following terms only appear as ‘hidden characters’</w:t>
            </w:r>
            <w:permEnd w:id="1782462653"/>
          </w:p>
        </w:tc>
        <w:tc>
          <w:tcPr>
            <w:tcW w:w="2945" w:type="pct"/>
            <w:tcBorders>
              <w:top w:val="single" w:sz="12" w:space="0" w:color="auto"/>
              <w:left w:val="single" w:sz="4" w:space="0" w:color="auto"/>
            </w:tcBorders>
            <w:shd w:val="clear" w:color="auto" w:fill="auto"/>
            <w:vAlign w:val="center"/>
          </w:tcPr>
          <w:p w:rsidR="00F25F68" w:rsidRPr="00ED4D6F" w:rsidRDefault="00F25F68" w:rsidP="00F25F68">
            <w:pPr>
              <w:ind w:right="82"/>
              <w:jc w:val="center"/>
              <w:rPr>
                <w:color w:val="000000" w:themeColor="text1"/>
              </w:rPr>
            </w:pPr>
            <w:r w:rsidRPr="00D42B9D">
              <w:rPr>
                <w:color w:val="000000" w:themeColor="text1"/>
              </w:rPr>
              <w:t>Any construction or change to a building or facility that increases its external dimensions and cubic contents.</w:t>
            </w:r>
          </w:p>
        </w:tc>
        <w:tc>
          <w:tcPr>
            <w:tcW w:w="335" w:type="pct"/>
            <w:tcBorders>
              <w:top w:val="nil"/>
              <w:left w:val="single" w:sz="12" w:space="0" w:color="auto"/>
              <w:bottom w:val="nil"/>
              <w:right w:val="nil"/>
            </w:tcBorders>
          </w:tcPr>
          <w:p w:rsidR="00F25F68" w:rsidRDefault="00F25F68" w:rsidP="00F25F68">
            <w:pPr>
              <w:ind w:left="993" w:hanging="993"/>
            </w:pPr>
          </w:p>
        </w:tc>
      </w:tr>
      <w:tr w:rsidR="00F25F68" w:rsidTr="005B62EA">
        <w:trPr>
          <w:trHeight w:val="1134"/>
          <w:hidden/>
        </w:trPr>
        <w:tc>
          <w:tcPr>
            <w:tcW w:w="624" w:type="pct"/>
            <w:tcBorders>
              <w:top w:val="nil"/>
              <w:left w:val="nil"/>
              <w:bottom w:val="nil"/>
              <w:right w:val="single" w:sz="12" w:space="0" w:color="auto"/>
            </w:tcBorders>
          </w:tcPr>
          <w:p w:rsidR="00F25F68" w:rsidRPr="00FE608E" w:rsidRDefault="00F25F68" w:rsidP="00F25F68">
            <w:pPr>
              <w:ind w:left="993" w:hanging="993"/>
              <w:jc w:val="center"/>
              <w:rPr>
                <w:vanish/>
              </w:rPr>
            </w:pPr>
          </w:p>
        </w:tc>
        <w:tc>
          <w:tcPr>
            <w:tcW w:w="1096" w:type="pct"/>
            <w:tcBorders>
              <w:right w:val="single" w:sz="4" w:space="0" w:color="auto"/>
            </w:tcBorders>
            <w:shd w:val="clear" w:color="auto" w:fill="auto"/>
            <w:vAlign w:val="center"/>
          </w:tcPr>
          <w:p w:rsidR="00F25F68" w:rsidRPr="009E617D" w:rsidRDefault="002F7868" w:rsidP="009E617D">
            <w:pPr>
              <w:ind w:right="82"/>
              <w:jc w:val="left"/>
              <w:rPr>
                <w:rFonts w:ascii="Arial" w:hAnsi="Arial" w:cs="Arial"/>
                <w:vanish/>
              </w:rPr>
            </w:pPr>
            <w:permStart w:id="1250107388" w:edGrp="everyone"/>
            <w:r>
              <w:rPr>
                <w:rFonts w:ascii="Arial" w:hAnsi="Arial" w:cs="Arial"/>
                <w:vanish/>
              </w:rPr>
              <w:t>arbitrat</w:t>
            </w:r>
            <w:r w:rsidR="001F5032">
              <w:rPr>
                <w:rFonts w:ascii="Arial" w:hAnsi="Arial" w:cs="Arial"/>
                <w:vanish/>
              </w:rPr>
              <w:t>ion</w:t>
            </w:r>
            <w:permEnd w:id="1250107388"/>
          </w:p>
        </w:tc>
        <w:tc>
          <w:tcPr>
            <w:tcW w:w="2945" w:type="pct"/>
            <w:tcBorders>
              <w:left w:val="single" w:sz="4" w:space="0" w:color="auto"/>
            </w:tcBorders>
            <w:shd w:val="clear" w:color="auto" w:fill="auto"/>
            <w:vAlign w:val="center"/>
          </w:tcPr>
          <w:p w:rsidR="00F25F68" w:rsidRPr="00ED4D6F" w:rsidRDefault="00F25F68" w:rsidP="00F25F68">
            <w:pPr>
              <w:ind w:right="82"/>
              <w:jc w:val="center"/>
              <w:rPr>
                <w:color w:val="000000" w:themeColor="text1"/>
              </w:rPr>
            </w:pPr>
            <w:r w:rsidRPr="00D42B9D">
              <w:rPr>
                <w:color w:val="000000" w:themeColor="text1"/>
              </w:rPr>
              <w:t>A procedure for resolving disputes that involves less formality than a court hearing. An arbitrator’s decision is final and cannot be appealed.</w:t>
            </w:r>
          </w:p>
        </w:tc>
        <w:tc>
          <w:tcPr>
            <w:tcW w:w="335" w:type="pct"/>
            <w:tcBorders>
              <w:top w:val="nil"/>
              <w:left w:val="single" w:sz="12" w:space="0" w:color="auto"/>
              <w:bottom w:val="nil"/>
              <w:right w:val="nil"/>
            </w:tcBorders>
          </w:tcPr>
          <w:p w:rsidR="00F25F68" w:rsidRDefault="00F25F68" w:rsidP="00F25F68">
            <w:pPr>
              <w:ind w:left="993" w:hanging="993"/>
            </w:pPr>
          </w:p>
        </w:tc>
      </w:tr>
      <w:tr w:rsidR="00F25F68" w:rsidTr="005B62EA">
        <w:trPr>
          <w:trHeight w:val="1134"/>
          <w:hidden/>
        </w:trPr>
        <w:tc>
          <w:tcPr>
            <w:tcW w:w="624" w:type="pct"/>
            <w:tcBorders>
              <w:top w:val="nil"/>
              <w:left w:val="nil"/>
              <w:bottom w:val="nil"/>
              <w:right w:val="single" w:sz="12" w:space="0" w:color="auto"/>
            </w:tcBorders>
          </w:tcPr>
          <w:p w:rsidR="00F25F68" w:rsidRPr="00FE608E" w:rsidRDefault="00F25F68" w:rsidP="00F25F68">
            <w:pPr>
              <w:ind w:left="993" w:hanging="993"/>
              <w:jc w:val="center"/>
              <w:rPr>
                <w:vanish/>
              </w:rPr>
            </w:pPr>
          </w:p>
        </w:tc>
        <w:tc>
          <w:tcPr>
            <w:tcW w:w="1096" w:type="pct"/>
            <w:tcBorders>
              <w:right w:val="single" w:sz="4" w:space="0" w:color="auto"/>
            </w:tcBorders>
            <w:shd w:val="clear" w:color="auto" w:fill="auto"/>
            <w:vAlign w:val="center"/>
          </w:tcPr>
          <w:p w:rsidR="00F25F68" w:rsidRPr="009E617D" w:rsidRDefault="002F7868" w:rsidP="009E617D">
            <w:pPr>
              <w:ind w:right="82"/>
              <w:jc w:val="left"/>
              <w:rPr>
                <w:rFonts w:ascii="Arial" w:hAnsi="Arial" w:cs="Arial"/>
                <w:vanish/>
              </w:rPr>
            </w:pPr>
            <w:permStart w:id="2005679430" w:edGrp="everyone"/>
            <w:r>
              <w:rPr>
                <w:rFonts w:ascii="Arial" w:hAnsi="Arial" w:cs="Arial"/>
                <w:vanish/>
              </w:rPr>
              <w:t>Building Inpections</w:t>
            </w:r>
            <w:permEnd w:id="2005679430"/>
          </w:p>
        </w:tc>
        <w:tc>
          <w:tcPr>
            <w:tcW w:w="2945" w:type="pct"/>
            <w:tcBorders>
              <w:left w:val="single" w:sz="4" w:space="0" w:color="auto"/>
            </w:tcBorders>
            <w:shd w:val="clear" w:color="auto" w:fill="auto"/>
            <w:vAlign w:val="center"/>
          </w:tcPr>
          <w:p w:rsidR="00F25F68" w:rsidRPr="00ED4D6F" w:rsidRDefault="00F25F68" w:rsidP="00F25F68">
            <w:pPr>
              <w:ind w:right="82"/>
              <w:jc w:val="center"/>
              <w:rPr>
                <w:color w:val="000000" w:themeColor="text1"/>
              </w:rPr>
            </w:pPr>
            <w:r w:rsidRPr="00D42B9D">
              <w:rPr>
                <w:color w:val="000000" w:themeColor="text1"/>
              </w:rPr>
              <w:t>Assists builders, contractors and owners by ensuring that construction projects meet building regulations and codes of practice. Inspections assess design documentation and make on-site inspections during building work.</w:t>
            </w:r>
          </w:p>
        </w:tc>
        <w:tc>
          <w:tcPr>
            <w:tcW w:w="335" w:type="pct"/>
            <w:tcBorders>
              <w:top w:val="nil"/>
              <w:left w:val="single" w:sz="12" w:space="0" w:color="auto"/>
              <w:bottom w:val="nil"/>
              <w:right w:val="nil"/>
            </w:tcBorders>
          </w:tcPr>
          <w:p w:rsidR="00F25F68" w:rsidRDefault="00F25F68" w:rsidP="00F25F68">
            <w:pPr>
              <w:ind w:left="993" w:hanging="993"/>
            </w:pPr>
          </w:p>
        </w:tc>
      </w:tr>
      <w:tr w:rsidR="00F25F68" w:rsidTr="005B62EA">
        <w:trPr>
          <w:trHeight w:val="1134"/>
          <w:hidden/>
        </w:trPr>
        <w:tc>
          <w:tcPr>
            <w:tcW w:w="624" w:type="pct"/>
            <w:tcBorders>
              <w:top w:val="nil"/>
              <w:left w:val="nil"/>
              <w:bottom w:val="nil"/>
              <w:right w:val="single" w:sz="12" w:space="0" w:color="auto"/>
            </w:tcBorders>
          </w:tcPr>
          <w:p w:rsidR="00F25F68" w:rsidRPr="00FE608E" w:rsidRDefault="00F25F68" w:rsidP="00F25F68">
            <w:pPr>
              <w:ind w:left="993" w:hanging="993"/>
              <w:jc w:val="center"/>
              <w:rPr>
                <w:vanish/>
              </w:rPr>
            </w:pPr>
          </w:p>
        </w:tc>
        <w:tc>
          <w:tcPr>
            <w:tcW w:w="1096" w:type="pct"/>
            <w:tcBorders>
              <w:right w:val="single" w:sz="4" w:space="0" w:color="auto"/>
            </w:tcBorders>
            <w:shd w:val="clear" w:color="auto" w:fill="auto"/>
            <w:vAlign w:val="center"/>
          </w:tcPr>
          <w:p w:rsidR="00F25F68" w:rsidRPr="009E617D" w:rsidRDefault="009A374C" w:rsidP="009E617D">
            <w:pPr>
              <w:ind w:right="82"/>
              <w:jc w:val="left"/>
              <w:rPr>
                <w:rFonts w:ascii="Arial" w:hAnsi="Arial" w:cs="Arial"/>
                <w:vanish/>
              </w:rPr>
            </w:pPr>
            <w:permStart w:id="1933579764" w:edGrp="everyone"/>
            <w:r>
              <w:rPr>
                <w:rFonts w:ascii="Arial" w:hAnsi="Arial" w:cs="Arial"/>
                <w:vanish/>
              </w:rPr>
              <w:t>Final certificate</w:t>
            </w:r>
            <w:permEnd w:id="1933579764"/>
          </w:p>
        </w:tc>
        <w:tc>
          <w:tcPr>
            <w:tcW w:w="2945" w:type="pct"/>
            <w:tcBorders>
              <w:left w:val="single" w:sz="4" w:space="0" w:color="auto"/>
            </w:tcBorders>
            <w:shd w:val="clear" w:color="auto" w:fill="auto"/>
            <w:vAlign w:val="center"/>
          </w:tcPr>
          <w:p w:rsidR="00F25F68" w:rsidRPr="00ED4D6F" w:rsidRDefault="00F25F68" w:rsidP="002A3994">
            <w:pPr>
              <w:ind w:right="82"/>
              <w:jc w:val="center"/>
              <w:rPr>
                <w:color w:val="000000" w:themeColor="text1"/>
              </w:rPr>
            </w:pPr>
            <w:r w:rsidRPr="00D42B9D">
              <w:rPr>
                <w:color w:val="000000" w:themeColor="text1"/>
              </w:rPr>
              <w:t>Demonstrates that a building, other than a dwelling has been inspected and passed.</w:t>
            </w:r>
          </w:p>
        </w:tc>
        <w:tc>
          <w:tcPr>
            <w:tcW w:w="335" w:type="pct"/>
            <w:tcBorders>
              <w:top w:val="nil"/>
              <w:left w:val="single" w:sz="12" w:space="0" w:color="auto"/>
              <w:bottom w:val="nil"/>
              <w:right w:val="nil"/>
            </w:tcBorders>
          </w:tcPr>
          <w:p w:rsidR="00F25F68" w:rsidRDefault="00F25F68" w:rsidP="00F25F68">
            <w:pPr>
              <w:ind w:left="993" w:hanging="993"/>
            </w:pPr>
          </w:p>
        </w:tc>
      </w:tr>
      <w:tr w:rsidR="00F25F68" w:rsidTr="005B62EA">
        <w:trPr>
          <w:trHeight w:val="1134"/>
          <w:hidden/>
        </w:trPr>
        <w:tc>
          <w:tcPr>
            <w:tcW w:w="624" w:type="pct"/>
            <w:tcBorders>
              <w:top w:val="nil"/>
              <w:left w:val="nil"/>
              <w:bottom w:val="nil"/>
              <w:right w:val="single" w:sz="12" w:space="0" w:color="auto"/>
            </w:tcBorders>
          </w:tcPr>
          <w:p w:rsidR="00F25F68" w:rsidRPr="00FE608E" w:rsidRDefault="00F25F68" w:rsidP="00F25F68">
            <w:pPr>
              <w:ind w:left="993" w:hanging="993"/>
              <w:jc w:val="center"/>
              <w:rPr>
                <w:vanish/>
              </w:rPr>
            </w:pPr>
          </w:p>
        </w:tc>
        <w:tc>
          <w:tcPr>
            <w:tcW w:w="1096" w:type="pct"/>
            <w:tcBorders>
              <w:right w:val="single" w:sz="4" w:space="0" w:color="auto"/>
            </w:tcBorders>
            <w:shd w:val="clear" w:color="auto" w:fill="auto"/>
            <w:vAlign w:val="center"/>
          </w:tcPr>
          <w:p w:rsidR="00F25F68" w:rsidRPr="009E617D" w:rsidRDefault="002F7868" w:rsidP="009E617D">
            <w:pPr>
              <w:ind w:right="82"/>
              <w:jc w:val="left"/>
              <w:rPr>
                <w:rFonts w:ascii="Arial" w:hAnsi="Arial" w:cs="Arial"/>
                <w:vanish/>
              </w:rPr>
            </w:pPr>
            <w:permStart w:id="51131451" w:edGrp="everyone"/>
            <w:r>
              <w:rPr>
                <w:rFonts w:ascii="Arial" w:hAnsi="Arial" w:cs="Arial"/>
                <w:vanish/>
              </w:rPr>
              <w:t>compliance</w:t>
            </w:r>
            <w:permEnd w:id="51131451"/>
          </w:p>
        </w:tc>
        <w:tc>
          <w:tcPr>
            <w:tcW w:w="2945" w:type="pct"/>
            <w:tcBorders>
              <w:left w:val="single" w:sz="4" w:space="0" w:color="auto"/>
            </w:tcBorders>
            <w:shd w:val="clear" w:color="auto" w:fill="auto"/>
            <w:vAlign w:val="center"/>
          </w:tcPr>
          <w:p w:rsidR="00F25F68" w:rsidRPr="00D42B9D" w:rsidRDefault="00F25F68" w:rsidP="00F25F68">
            <w:pPr>
              <w:ind w:right="82"/>
              <w:jc w:val="center"/>
              <w:rPr>
                <w:color w:val="000000" w:themeColor="text1"/>
              </w:rPr>
            </w:pPr>
            <w:r w:rsidRPr="00D42B9D">
              <w:rPr>
                <w:color w:val="000000" w:themeColor="text1"/>
              </w:rPr>
              <w:t>The achievement of performance criteria described in a regulation or other statutory requirement. This is usually demonstrated by a compliance or approval certificate.</w:t>
            </w:r>
          </w:p>
        </w:tc>
        <w:tc>
          <w:tcPr>
            <w:tcW w:w="335" w:type="pct"/>
            <w:tcBorders>
              <w:top w:val="nil"/>
              <w:left w:val="single" w:sz="12" w:space="0" w:color="auto"/>
              <w:bottom w:val="nil"/>
              <w:right w:val="nil"/>
            </w:tcBorders>
          </w:tcPr>
          <w:p w:rsidR="00F25F68" w:rsidRDefault="00F25F68" w:rsidP="00F25F68">
            <w:pPr>
              <w:ind w:left="993" w:hanging="993"/>
            </w:pPr>
          </w:p>
        </w:tc>
      </w:tr>
      <w:tr w:rsidR="00F25F68" w:rsidTr="005B62EA">
        <w:trPr>
          <w:trHeight w:val="1134"/>
          <w:hidden/>
        </w:trPr>
        <w:tc>
          <w:tcPr>
            <w:tcW w:w="624" w:type="pct"/>
            <w:tcBorders>
              <w:top w:val="nil"/>
              <w:left w:val="nil"/>
              <w:bottom w:val="nil"/>
              <w:right w:val="single" w:sz="12" w:space="0" w:color="auto"/>
            </w:tcBorders>
          </w:tcPr>
          <w:p w:rsidR="00F25F68" w:rsidRPr="00FE608E" w:rsidRDefault="00F25F68" w:rsidP="00F25F68">
            <w:pPr>
              <w:ind w:left="993" w:hanging="993"/>
              <w:jc w:val="center"/>
              <w:rPr>
                <w:vanish/>
              </w:rPr>
            </w:pPr>
          </w:p>
        </w:tc>
        <w:tc>
          <w:tcPr>
            <w:tcW w:w="1096" w:type="pct"/>
            <w:tcBorders>
              <w:right w:val="single" w:sz="4" w:space="0" w:color="auto"/>
            </w:tcBorders>
            <w:shd w:val="clear" w:color="auto" w:fill="auto"/>
            <w:vAlign w:val="center"/>
          </w:tcPr>
          <w:p w:rsidR="00F25F68" w:rsidRPr="009E617D" w:rsidRDefault="002F7868" w:rsidP="009E617D">
            <w:pPr>
              <w:ind w:right="82"/>
              <w:jc w:val="left"/>
              <w:rPr>
                <w:rFonts w:ascii="Arial" w:hAnsi="Arial" w:cs="Arial"/>
                <w:vanish/>
              </w:rPr>
            </w:pPr>
            <w:permStart w:id="2013596808" w:edGrp="everyone"/>
            <w:r>
              <w:rPr>
                <w:rFonts w:ascii="Arial" w:hAnsi="Arial" w:cs="Arial"/>
                <w:vanish/>
              </w:rPr>
              <w:t>contract</w:t>
            </w:r>
            <w:permEnd w:id="2013596808"/>
          </w:p>
        </w:tc>
        <w:tc>
          <w:tcPr>
            <w:tcW w:w="2945" w:type="pct"/>
            <w:tcBorders>
              <w:left w:val="single" w:sz="4" w:space="0" w:color="auto"/>
            </w:tcBorders>
            <w:shd w:val="clear" w:color="auto" w:fill="auto"/>
            <w:vAlign w:val="center"/>
          </w:tcPr>
          <w:p w:rsidR="00F25F68" w:rsidRPr="00D42B9D" w:rsidRDefault="00F25F68" w:rsidP="00F25F68">
            <w:pPr>
              <w:ind w:right="82"/>
              <w:jc w:val="center"/>
              <w:rPr>
                <w:color w:val="000000" w:themeColor="text1"/>
              </w:rPr>
            </w:pPr>
            <w:r w:rsidRPr="00D42B9D">
              <w:rPr>
                <w:color w:val="000000" w:themeColor="text1"/>
              </w:rPr>
              <w:t>An agreement entered into between two or more parties that involves an exchange or specified goods and/or services for specified financial reimbursement or other considerations.</w:t>
            </w:r>
          </w:p>
        </w:tc>
        <w:tc>
          <w:tcPr>
            <w:tcW w:w="335" w:type="pct"/>
            <w:tcBorders>
              <w:top w:val="nil"/>
              <w:left w:val="single" w:sz="12" w:space="0" w:color="auto"/>
              <w:bottom w:val="nil"/>
              <w:right w:val="nil"/>
            </w:tcBorders>
          </w:tcPr>
          <w:p w:rsidR="00F25F68" w:rsidRDefault="00F25F68" w:rsidP="00F25F68">
            <w:pPr>
              <w:ind w:left="993" w:hanging="993"/>
            </w:pPr>
          </w:p>
        </w:tc>
      </w:tr>
      <w:tr w:rsidR="00F25F68" w:rsidTr="005B62EA">
        <w:trPr>
          <w:trHeight w:val="1134"/>
          <w:hidden/>
        </w:trPr>
        <w:tc>
          <w:tcPr>
            <w:tcW w:w="624" w:type="pct"/>
            <w:tcBorders>
              <w:top w:val="nil"/>
              <w:left w:val="nil"/>
              <w:bottom w:val="nil"/>
              <w:right w:val="single" w:sz="12" w:space="0" w:color="auto"/>
            </w:tcBorders>
          </w:tcPr>
          <w:p w:rsidR="00F25F68" w:rsidRPr="00FE608E" w:rsidRDefault="00F25F68" w:rsidP="00F25F68">
            <w:pPr>
              <w:ind w:left="993" w:hanging="993"/>
              <w:jc w:val="center"/>
              <w:rPr>
                <w:vanish/>
              </w:rPr>
            </w:pPr>
          </w:p>
        </w:tc>
        <w:tc>
          <w:tcPr>
            <w:tcW w:w="1096" w:type="pct"/>
            <w:tcBorders>
              <w:right w:val="single" w:sz="4" w:space="0" w:color="auto"/>
            </w:tcBorders>
            <w:shd w:val="clear" w:color="auto" w:fill="auto"/>
            <w:vAlign w:val="center"/>
          </w:tcPr>
          <w:p w:rsidR="00F25F68" w:rsidRPr="009E617D" w:rsidRDefault="002F7868" w:rsidP="009E617D">
            <w:pPr>
              <w:ind w:right="82"/>
              <w:jc w:val="left"/>
              <w:rPr>
                <w:rFonts w:ascii="Arial" w:hAnsi="Arial" w:cs="Arial"/>
                <w:vanish/>
              </w:rPr>
            </w:pPr>
            <w:permStart w:id="675686002" w:edGrp="everyone"/>
            <w:r>
              <w:rPr>
                <w:rFonts w:ascii="Arial" w:hAnsi="Arial" w:cs="Arial"/>
                <w:vanish/>
              </w:rPr>
              <w:t>Domestic building</w:t>
            </w:r>
            <w:permEnd w:id="675686002"/>
          </w:p>
        </w:tc>
        <w:tc>
          <w:tcPr>
            <w:tcW w:w="2945" w:type="pct"/>
            <w:tcBorders>
              <w:left w:val="single" w:sz="4" w:space="0" w:color="auto"/>
            </w:tcBorders>
            <w:shd w:val="clear" w:color="auto" w:fill="auto"/>
            <w:vAlign w:val="center"/>
          </w:tcPr>
          <w:p w:rsidR="00F25F68" w:rsidRPr="00D42B9D" w:rsidRDefault="00F25F68" w:rsidP="00F25F68">
            <w:pPr>
              <w:ind w:right="82"/>
              <w:jc w:val="center"/>
              <w:rPr>
                <w:color w:val="000000" w:themeColor="text1"/>
              </w:rPr>
            </w:pPr>
            <w:r w:rsidRPr="00D42B9D">
              <w:rPr>
                <w:color w:val="000000" w:themeColor="text1"/>
              </w:rPr>
              <w:t>One or more buildings which in association constitute a single dwelling being a detached house or one or more attached dwellings.</w:t>
            </w:r>
          </w:p>
        </w:tc>
        <w:tc>
          <w:tcPr>
            <w:tcW w:w="335" w:type="pct"/>
            <w:tcBorders>
              <w:top w:val="nil"/>
              <w:left w:val="single" w:sz="12" w:space="0" w:color="auto"/>
              <w:bottom w:val="nil"/>
              <w:right w:val="nil"/>
            </w:tcBorders>
          </w:tcPr>
          <w:p w:rsidR="00F25F68" w:rsidRDefault="00F25F68" w:rsidP="00F25F68">
            <w:pPr>
              <w:ind w:left="993" w:hanging="993"/>
            </w:pPr>
          </w:p>
        </w:tc>
      </w:tr>
      <w:tr w:rsidR="00F25F68" w:rsidTr="005B62EA">
        <w:trPr>
          <w:trHeight w:val="1134"/>
          <w:hidden/>
        </w:trPr>
        <w:tc>
          <w:tcPr>
            <w:tcW w:w="624" w:type="pct"/>
            <w:tcBorders>
              <w:top w:val="nil"/>
              <w:left w:val="nil"/>
              <w:bottom w:val="nil"/>
              <w:right w:val="single" w:sz="12" w:space="0" w:color="auto"/>
            </w:tcBorders>
          </w:tcPr>
          <w:p w:rsidR="00F25F68" w:rsidRPr="00FE608E" w:rsidRDefault="00F25F68" w:rsidP="00F25F68">
            <w:pPr>
              <w:ind w:left="993" w:hanging="993"/>
              <w:jc w:val="center"/>
              <w:rPr>
                <w:vanish/>
              </w:rPr>
            </w:pPr>
          </w:p>
        </w:tc>
        <w:tc>
          <w:tcPr>
            <w:tcW w:w="1096" w:type="pct"/>
            <w:tcBorders>
              <w:right w:val="single" w:sz="4" w:space="0" w:color="auto"/>
            </w:tcBorders>
            <w:shd w:val="clear" w:color="auto" w:fill="auto"/>
            <w:vAlign w:val="center"/>
          </w:tcPr>
          <w:p w:rsidR="00F25F68" w:rsidRPr="009E617D" w:rsidRDefault="002F7868" w:rsidP="009E617D">
            <w:pPr>
              <w:ind w:right="82"/>
              <w:jc w:val="left"/>
              <w:rPr>
                <w:rFonts w:ascii="Arial" w:hAnsi="Arial" w:cs="Arial"/>
                <w:vanish/>
              </w:rPr>
            </w:pPr>
            <w:permStart w:id="234827048" w:edGrp="everyone"/>
            <w:r>
              <w:rPr>
                <w:rFonts w:ascii="Arial" w:hAnsi="Arial" w:cs="Arial"/>
                <w:vanish/>
              </w:rPr>
              <w:t>Owner builder</w:t>
            </w:r>
            <w:permEnd w:id="234827048"/>
          </w:p>
        </w:tc>
        <w:tc>
          <w:tcPr>
            <w:tcW w:w="2945" w:type="pct"/>
            <w:tcBorders>
              <w:left w:val="single" w:sz="4" w:space="0" w:color="auto"/>
            </w:tcBorders>
            <w:shd w:val="clear" w:color="auto" w:fill="auto"/>
            <w:vAlign w:val="center"/>
          </w:tcPr>
          <w:p w:rsidR="00F25F68" w:rsidRPr="00D42B9D" w:rsidRDefault="00F25F68" w:rsidP="00F25F68">
            <w:pPr>
              <w:ind w:right="82"/>
              <w:jc w:val="center"/>
              <w:rPr>
                <w:color w:val="000000" w:themeColor="text1"/>
              </w:rPr>
            </w:pPr>
            <w:r w:rsidRPr="00D42B9D">
              <w:rPr>
                <w:color w:val="000000" w:themeColor="text1"/>
              </w:rPr>
              <w:t>A person who carries out domestic building work on his her own land, who is not in the business of building.</w:t>
            </w:r>
          </w:p>
        </w:tc>
        <w:tc>
          <w:tcPr>
            <w:tcW w:w="335" w:type="pct"/>
            <w:tcBorders>
              <w:top w:val="nil"/>
              <w:left w:val="single" w:sz="12" w:space="0" w:color="auto"/>
              <w:bottom w:val="nil"/>
              <w:right w:val="nil"/>
            </w:tcBorders>
          </w:tcPr>
          <w:p w:rsidR="00F25F68" w:rsidRDefault="00F25F68" w:rsidP="00F25F68">
            <w:pPr>
              <w:ind w:left="993" w:hanging="993"/>
            </w:pPr>
          </w:p>
        </w:tc>
      </w:tr>
      <w:tr w:rsidR="00F25F68" w:rsidTr="005B62EA">
        <w:trPr>
          <w:trHeight w:val="1134"/>
          <w:hidden/>
        </w:trPr>
        <w:tc>
          <w:tcPr>
            <w:tcW w:w="624" w:type="pct"/>
            <w:tcBorders>
              <w:top w:val="nil"/>
              <w:left w:val="nil"/>
              <w:bottom w:val="nil"/>
              <w:right w:val="single" w:sz="12" w:space="0" w:color="auto"/>
            </w:tcBorders>
          </w:tcPr>
          <w:p w:rsidR="00F25F68" w:rsidRPr="00FE608E" w:rsidRDefault="00F25F68" w:rsidP="00F25F68">
            <w:pPr>
              <w:ind w:left="993" w:hanging="993"/>
              <w:jc w:val="center"/>
              <w:rPr>
                <w:vanish/>
              </w:rPr>
            </w:pPr>
          </w:p>
        </w:tc>
        <w:tc>
          <w:tcPr>
            <w:tcW w:w="1096" w:type="pct"/>
            <w:tcBorders>
              <w:right w:val="single" w:sz="4" w:space="0" w:color="auto"/>
            </w:tcBorders>
            <w:shd w:val="clear" w:color="auto" w:fill="auto"/>
            <w:vAlign w:val="center"/>
          </w:tcPr>
          <w:p w:rsidR="00F25F68" w:rsidRPr="009E617D" w:rsidRDefault="002F7868" w:rsidP="009E617D">
            <w:pPr>
              <w:ind w:right="82"/>
              <w:jc w:val="left"/>
              <w:rPr>
                <w:rFonts w:ascii="Arial" w:hAnsi="Arial" w:cs="Arial"/>
                <w:vanish/>
              </w:rPr>
            </w:pPr>
            <w:permStart w:id="1772818541" w:edGrp="everyone"/>
            <w:r>
              <w:rPr>
                <w:rFonts w:ascii="Arial" w:hAnsi="Arial" w:cs="Arial"/>
                <w:vanish/>
              </w:rPr>
              <w:t>Private Building Surveyor</w:t>
            </w:r>
            <w:permEnd w:id="1772818541"/>
          </w:p>
        </w:tc>
        <w:tc>
          <w:tcPr>
            <w:tcW w:w="2945" w:type="pct"/>
            <w:tcBorders>
              <w:left w:val="single" w:sz="4" w:space="0" w:color="auto"/>
            </w:tcBorders>
            <w:shd w:val="clear" w:color="auto" w:fill="auto"/>
            <w:vAlign w:val="center"/>
          </w:tcPr>
          <w:p w:rsidR="00F25F68" w:rsidRPr="00D42B9D" w:rsidRDefault="00F25F68" w:rsidP="00F25F68">
            <w:pPr>
              <w:ind w:right="82"/>
              <w:jc w:val="center"/>
              <w:rPr>
                <w:color w:val="000000" w:themeColor="text1"/>
              </w:rPr>
            </w:pPr>
            <w:r w:rsidRPr="00D42B9D">
              <w:rPr>
                <w:color w:val="000000" w:themeColor="text1"/>
              </w:rPr>
              <w:t>Independent professionals with the same power to issue building permits and occupancy permits as municipal building surveyors.</w:t>
            </w:r>
          </w:p>
        </w:tc>
        <w:tc>
          <w:tcPr>
            <w:tcW w:w="335" w:type="pct"/>
            <w:tcBorders>
              <w:top w:val="nil"/>
              <w:left w:val="single" w:sz="12" w:space="0" w:color="auto"/>
              <w:bottom w:val="nil"/>
              <w:right w:val="nil"/>
            </w:tcBorders>
          </w:tcPr>
          <w:p w:rsidR="00F25F68" w:rsidRDefault="00F25F68" w:rsidP="00F25F68">
            <w:pPr>
              <w:ind w:left="993" w:hanging="993"/>
            </w:pPr>
          </w:p>
        </w:tc>
      </w:tr>
      <w:tr w:rsidR="00F25F68" w:rsidTr="005B62EA">
        <w:trPr>
          <w:trHeight w:val="1134"/>
          <w:hidden/>
        </w:trPr>
        <w:tc>
          <w:tcPr>
            <w:tcW w:w="624" w:type="pct"/>
            <w:tcBorders>
              <w:top w:val="nil"/>
              <w:left w:val="nil"/>
              <w:bottom w:val="nil"/>
              <w:right w:val="single" w:sz="12" w:space="0" w:color="auto"/>
            </w:tcBorders>
          </w:tcPr>
          <w:p w:rsidR="00F25F68" w:rsidRPr="00FE608E" w:rsidRDefault="00F25F68" w:rsidP="00F25F68">
            <w:pPr>
              <w:ind w:left="993" w:hanging="993"/>
              <w:jc w:val="center"/>
              <w:rPr>
                <w:vanish/>
              </w:rPr>
            </w:pPr>
          </w:p>
        </w:tc>
        <w:tc>
          <w:tcPr>
            <w:tcW w:w="1096" w:type="pct"/>
            <w:tcBorders>
              <w:right w:val="single" w:sz="4" w:space="0" w:color="auto"/>
            </w:tcBorders>
            <w:shd w:val="clear" w:color="auto" w:fill="auto"/>
            <w:vAlign w:val="center"/>
          </w:tcPr>
          <w:p w:rsidR="00F25F68" w:rsidRPr="009E617D" w:rsidRDefault="002F7868" w:rsidP="009E617D">
            <w:pPr>
              <w:ind w:right="82"/>
              <w:jc w:val="left"/>
              <w:rPr>
                <w:rFonts w:ascii="Arial" w:hAnsi="Arial" w:cs="Arial"/>
                <w:vanish/>
              </w:rPr>
            </w:pPr>
            <w:permStart w:id="1202528169" w:edGrp="everyone"/>
            <w:r>
              <w:rPr>
                <w:rFonts w:ascii="Arial" w:hAnsi="Arial" w:cs="Arial"/>
                <w:vanish/>
              </w:rPr>
              <w:t>Qualified person</w:t>
            </w:r>
            <w:permEnd w:id="1202528169"/>
          </w:p>
        </w:tc>
        <w:tc>
          <w:tcPr>
            <w:tcW w:w="2945" w:type="pct"/>
            <w:tcBorders>
              <w:left w:val="single" w:sz="4" w:space="0" w:color="auto"/>
            </w:tcBorders>
            <w:shd w:val="clear" w:color="auto" w:fill="auto"/>
            <w:vAlign w:val="center"/>
          </w:tcPr>
          <w:p w:rsidR="00F25F68" w:rsidRPr="00D42B9D" w:rsidRDefault="00F25F68" w:rsidP="00F25F68">
            <w:pPr>
              <w:ind w:right="82"/>
              <w:jc w:val="center"/>
              <w:rPr>
                <w:color w:val="000000" w:themeColor="text1"/>
              </w:rPr>
            </w:pPr>
            <w:r w:rsidRPr="00D42B9D">
              <w:rPr>
                <w:color w:val="000000" w:themeColor="text1"/>
              </w:rPr>
              <w:t>A person accepted by the appropriate authority as qualified to design, construct (or install) or supervise the erection of, buildings or services; usually recognised by a certificate of registration.</w:t>
            </w:r>
          </w:p>
        </w:tc>
        <w:tc>
          <w:tcPr>
            <w:tcW w:w="335" w:type="pct"/>
            <w:tcBorders>
              <w:top w:val="nil"/>
              <w:left w:val="single" w:sz="12" w:space="0" w:color="auto"/>
              <w:bottom w:val="nil"/>
              <w:right w:val="nil"/>
            </w:tcBorders>
          </w:tcPr>
          <w:p w:rsidR="00F25F68" w:rsidRDefault="00F25F68" w:rsidP="00F25F68">
            <w:pPr>
              <w:ind w:left="993" w:hanging="993"/>
            </w:pPr>
          </w:p>
        </w:tc>
      </w:tr>
      <w:tr w:rsidR="00F25F68" w:rsidTr="005B62EA">
        <w:trPr>
          <w:trHeight w:val="1134"/>
          <w:hidden/>
        </w:trPr>
        <w:tc>
          <w:tcPr>
            <w:tcW w:w="624" w:type="pct"/>
            <w:tcBorders>
              <w:top w:val="nil"/>
              <w:left w:val="nil"/>
              <w:bottom w:val="nil"/>
              <w:right w:val="single" w:sz="12" w:space="0" w:color="auto"/>
            </w:tcBorders>
          </w:tcPr>
          <w:p w:rsidR="00F25F68" w:rsidRPr="00FE608E" w:rsidRDefault="00F25F68" w:rsidP="00F25F68">
            <w:pPr>
              <w:ind w:left="993" w:hanging="993"/>
              <w:jc w:val="center"/>
              <w:rPr>
                <w:vanish/>
              </w:rPr>
            </w:pPr>
          </w:p>
        </w:tc>
        <w:tc>
          <w:tcPr>
            <w:tcW w:w="1096" w:type="pct"/>
            <w:tcBorders>
              <w:right w:val="single" w:sz="4" w:space="0" w:color="auto"/>
            </w:tcBorders>
            <w:shd w:val="clear" w:color="auto" w:fill="auto"/>
            <w:vAlign w:val="center"/>
          </w:tcPr>
          <w:p w:rsidR="00F25F68" w:rsidRPr="009E617D" w:rsidRDefault="002F7868" w:rsidP="009E617D">
            <w:pPr>
              <w:ind w:right="82"/>
              <w:jc w:val="left"/>
              <w:rPr>
                <w:rFonts w:ascii="Arial" w:hAnsi="Arial" w:cs="Arial"/>
                <w:vanish/>
              </w:rPr>
            </w:pPr>
            <w:permStart w:id="1080196726" w:edGrp="everyone"/>
            <w:r>
              <w:rPr>
                <w:rFonts w:ascii="Arial" w:hAnsi="Arial" w:cs="Arial"/>
                <w:vanish/>
              </w:rPr>
              <w:t>Site coverage</w:t>
            </w:r>
            <w:permEnd w:id="1080196726"/>
          </w:p>
        </w:tc>
        <w:tc>
          <w:tcPr>
            <w:tcW w:w="2945" w:type="pct"/>
            <w:tcBorders>
              <w:left w:val="single" w:sz="4" w:space="0" w:color="auto"/>
            </w:tcBorders>
            <w:shd w:val="clear" w:color="auto" w:fill="auto"/>
            <w:vAlign w:val="center"/>
          </w:tcPr>
          <w:p w:rsidR="00F25F68" w:rsidRPr="00D42B9D" w:rsidRDefault="00F25F68" w:rsidP="00F25F68">
            <w:pPr>
              <w:ind w:right="82"/>
              <w:jc w:val="center"/>
              <w:rPr>
                <w:color w:val="000000" w:themeColor="text1"/>
              </w:rPr>
            </w:pPr>
            <w:r w:rsidRPr="00D42B9D">
              <w:rPr>
                <w:color w:val="000000" w:themeColor="text1"/>
              </w:rPr>
              <w:t>That part of an allotment which is covered by buildings, expressed as a percentage of the area of the allotment.</w:t>
            </w:r>
          </w:p>
        </w:tc>
        <w:tc>
          <w:tcPr>
            <w:tcW w:w="335" w:type="pct"/>
            <w:tcBorders>
              <w:top w:val="nil"/>
              <w:left w:val="single" w:sz="12" w:space="0" w:color="auto"/>
              <w:bottom w:val="nil"/>
              <w:right w:val="nil"/>
            </w:tcBorders>
          </w:tcPr>
          <w:p w:rsidR="00F25F68" w:rsidRDefault="00F25F68" w:rsidP="00F25F68">
            <w:pPr>
              <w:ind w:left="993" w:hanging="993"/>
            </w:pPr>
          </w:p>
        </w:tc>
      </w:tr>
      <w:tr w:rsidR="00F25F68" w:rsidTr="005B62EA">
        <w:trPr>
          <w:trHeight w:val="1134"/>
          <w:hidden/>
        </w:trPr>
        <w:tc>
          <w:tcPr>
            <w:tcW w:w="624" w:type="pct"/>
            <w:tcBorders>
              <w:top w:val="nil"/>
              <w:left w:val="nil"/>
              <w:bottom w:val="nil"/>
              <w:right w:val="single" w:sz="12" w:space="0" w:color="auto"/>
            </w:tcBorders>
          </w:tcPr>
          <w:p w:rsidR="00F25F68" w:rsidRPr="00FE608E" w:rsidRDefault="00F25F68" w:rsidP="00F25F68">
            <w:pPr>
              <w:ind w:left="993" w:hanging="993"/>
              <w:jc w:val="center"/>
              <w:rPr>
                <w:vanish/>
              </w:rPr>
            </w:pPr>
          </w:p>
        </w:tc>
        <w:tc>
          <w:tcPr>
            <w:tcW w:w="1096" w:type="pct"/>
            <w:tcBorders>
              <w:right w:val="single" w:sz="4" w:space="0" w:color="auto"/>
            </w:tcBorders>
            <w:shd w:val="clear" w:color="auto" w:fill="auto"/>
            <w:vAlign w:val="center"/>
          </w:tcPr>
          <w:p w:rsidR="00F25F68" w:rsidRPr="009E617D" w:rsidRDefault="002F7868" w:rsidP="009E617D">
            <w:pPr>
              <w:ind w:right="82"/>
              <w:jc w:val="left"/>
              <w:rPr>
                <w:rFonts w:ascii="Arial" w:hAnsi="Arial" w:cs="Arial"/>
                <w:vanish/>
              </w:rPr>
            </w:pPr>
            <w:permStart w:id="55390541" w:edGrp="everyone"/>
            <w:r>
              <w:rPr>
                <w:rFonts w:ascii="Arial" w:hAnsi="Arial" w:cs="Arial"/>
                <w:vanish/>
              </w:rPr>
              <w:t>warranty</w:t>
            </w:r>
            <w:permEnd w:id="55390541"/>
          </w:p>
        </w:tc>
        <w:tc>
          <w:tcPr>
            <w:tcW w:w="2945" w:type="pct"/>
            <w:tcBorders>
              <w:left w:val="single" w:sz="4" w:space="0" w:color="auto"/>
              <w:bottom w:val="single" w:sz="12" w:space="0" w:color="auto"/>
            </w:tcBorders>
            <w:shd w:val="clear" w:color="auto" w:fill="auto"/>
            <w:vAlign w:val="center"/>
          </w:tcPr>
          <w:p w:rsidR="00F25F68" w:rsidRPr="00D42B9D" w:rsidRDefault="00F25F68" w:rsidP="00F25F68">
            <w:pPr>
              <w:ind w:right="82"/>
              <w:jc w:val="center"/>
              <w:rPr>
                <w:color w:val="000000" w:themeColor="text1"/>
              </w:rPr>
            </w:pPr>
            <w:r w:rsidRPr="00D42B9D">
              <w:rPr>
                <w:color w:val="000000" w:themeColor="text1"/>
              </w:rPr>
              <w:t>A minor clause in a contract the remedy for breach of which is damages for any loss. Also, a promise to repair or replace defective goods.</w:t>
            </w:r>
          </w:p>
        </w:tc>
        <w:tc>
          <w:tcPr>
            <w:tcW w:w="335" w:type="pct"/>
            <w:tcBorders>
              <w:top w:val="nil"/>
              <w:left w:val="single" w:sz="12" w:space="0" w:color="auto"/>
              <w:bottom w:val="nil"/>
              <w:right w:val="nil"/>
            </w:tcBorders>
          </w:tcPr>
          <w:p w:rsidR="00F25F68" w:rsidRDefault="00F25F68" w:rsidP="00F25F68">
            <w:pPr>
              <w:ind w:left="993" w:hanging="993"/>
            </w:pPr>
          </w:p>
        </w:tc>
      </w:tr>
    </w:tbl>
    <w:p w:rsidR="00D42B9D" w:rsidRDefault="00D42B9D" w:rsidP="00D42B9D">
      <w:pPr>
        <w:rPr>
          <w:rFonts w:ascii="Arial" w:hAnsi="Arial" w:cs="Arial"/>
          <w:sz w:val="22"/>
          <w:szCs w:val="22"/>
        </w:rPr>
      </w:pPr>
    </w:p>
    <w:p w:rsidR="00F23C23" w:rsidRDefault="00F23C23">
      <w:pPr>
        <w:jc w:val="left"/>
        <w:rPr>
          <w:rFonts w:ascii="Arial" w:hAnsi="Arial"/>
          <w:b/>
        </w:rPr>
      </w:pPr>
    </w:p>
    <w:p w:rsidR="00584092" w:rsidRPr="00830749" w:rsidRDefault="00D42B9D" w:rsidP="00584092">
      <w:pPr>
        <w:pStyle w:val="11CSTCPLQuestionBullet"/>
        <w:ind w:left="709" w:hanging="709"/>
      </w:pPr>
      <w:bookmarkStart w:id="37" w:name="_Ref428792932"/>
      <w:r w:rsidRPr="00D42B9D">
        <w:t xml:space="preserve">Explain the </w:t>
      </w:r>
      <w:r>
        <w:t>terms listed in the table below.</w:t>
      </w:r>
      <w:bookmarkEnd w:id="37"/>
    </w:p>
    <w:p w:rsidR="00D42B9D" w:rsidRPr="00830749" w:rsidRDefault="00D42B9D" w:rsidP="00D42B9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F25F68" w:rsidTr="00E7630E">
        <w:tc>
          <w:tcPr>
            <w:tcW w:w="624" w:type="pct"/>
            <w:tcBorders>
              <w:top w:val="nil"/>
              <w:left w:val="nil"/>
              <w:bottom w:val="nil"/>
              <w:right w:val="single" w:sz="12" w:space="0" w:color="auto"/>
            </w:tcBorders>
            <w:shd w:val="clear" w:color="auto" w:fill="auto"/>
          </w:tcPr>
          <w:p w:rsidR="00F25F68" w:rsidRDefault="00F25F68" w:rsidP="00F25F68">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F25F68" w:rsidRDefault="00F25F68" w:rsidP="00F25F68">
            <w:pPr>
              <w:keepNext/>
              <w:ind w:left="993" w:right="82" w:hanging="993"/>
              <w:jc w:val="center"/>
            </w:pPr>
            <w:r>
              <w:t>Term</w:t>
            </w:r>
          </w:p>
        </w:tc>
        <w:tc>
          <w:tcPr>
            <w:tcW w:w="2945" w:type="pct"/>
            <w:tcBorders>
              <w:top w:val="single" w:sz="12" w:space="0" w:color="auto"/>
              <w:left w:val="single" w:sz="4" w:space="0" w:color="auto"/>
              <w:bottom w:val="single" w:sz="12" w:space="0" w:color="auto"/>
            </w:tcBorders>
            <w:shd w:val="clear" w:color="auto" w:fill="C0C0C0"/>
            <w:vAlign w:val="center"/>
          </w:tcPr>
          <w:p w:rsidR="00F25F68" w:rsidRDefault="00F25F68" w:rsidP="00F25F68">
            <w:pPr>
              <w:keepNext/>
              <w:ind w:left="993" w:right="82" w:hanging="993"/>
              <w:jc w:val="center"/>
            </w:pPr>
            <w:r>
              <w:t>Definition</w:t>
            </w:r>
          </w:p>
        </w:tc>
        <w:permStart w:id="1159491599" w:edGrp="everyone" w:displacedByCustomXml="next"/>
        <w:sdt>
          <w:sdtPr>
            <w:rPr>
              <w:rFonts w:ascii="Arial" w:hAnsi="Arial" w:cs="Arial"/>
              <w:sz w:val="44"/>
              <w:szCs w:val="44"/>
            </w:rPr>
            <w:id w:val="-96565448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F25F68" w:rsidRPr="00F16B1B" w:rsidRDefault="00F25F68" w:rsidP="00F25F68">
                <w:pPr>
                  <w:keepNext/>
                  <w:ind w:left="993" w:hanging="993"/>
                </w:pPr>
                <w:r w:rsidRPr="00F16B1B">
                  <w:rPr>
                    <w:rFonts w:ascii="Arial" w:hAnsi="Arial" w:cs="Arial"/>
                    <w:sz w:val="44"/>
                    <w:szCs w:val="44"/>
                  </w:rPr>
                  <w:sym w:font="Wingdings" w:char="F0A8"/>
                </w:r>
              </w:p>
            </w:tc>
          </w:sdtContent>
        </w:sdt>
        <w:permEnd w:id="1159491599" w:displacedByCustomXml="prev"/>
      </w:tr>
      <w:tr w:rsidR="00F25F68" w:rsidTr="00E7630E">
        <w:trPr>
          <w:trHeight w:val="2268"/>
          <w:hidden/>
        </w:trPr>
        <w:tc>
          <w:tcPr>
            <w:tcW w:w="624" w:type="pct"/>
            <w:tcBorders>
              <w:top w:val="nil"/>
              <w:left w:val="nil"/>
              <w:bottom w:val="nil"/>
              <w:right w:val="single" w:sz="12" w:space="0" w:color="auto"/>
            </w:tcBorders>
          </w:tcPr>
          <w:p w:rsidR="00F25F68" w:rsidRPr="00FE608E" w:rsidRDefault="00F25F68" w:rsidP="00F25F68">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F25F68" w:rsidRPr="005B62EA" w:rsidRDefault="00F25F68" w:rsidP="00F25F68">
            <w:pPr>
              <w:ind w:right="82"/>
              <w:jc w:val="center"/>
            </w:pPr>
            <w:r w:rsidRPr="005B62EA">
              <w:t>Minor breach</w:t>
            </w:r>
          </w:p>
        </w:tc>
        <w:tc>
          <w:tcPr>
            <w:tcW w:w="2945" w:type="pct"/>
            <w:tcBorders>
              <w:top w:val="single" w:sz="12" w:space="0" w:color="auto"/>
              <w:left w:val="single" w:sz="4" w:space="0" w:color="auto"/>
            </w:tcBorders>
            <w:shd w:val="clear" w:color="auto" w:fill="auto"/>
            <w:vAlign w:val="center"/>
          </w:tcPr>
          <w:p w:rsidR="002F7868" w:rsidRPr="002F7868" w:rsidRDefault="002F7868" w:rsidP="002F7868">
            <w:pPr>
              <w:ind w:right="82"/>
              <w:jc w:val="left"/>
              <w:rPr>
                <w:rFonts w:ascii="Arial" w:hAnsi="Arial" w:cs="Arial"/>
              </w:rPr>
            </w:pPr>
            <w:permStart w:id="160516347" w:edGrp="everyone"/>
            <w:r w:rsidRPr="002F7868">
              <w:rPr>
                <w:rFonts w:ascii="Arial" w:hAnsi="Arial" w:cs="Arial"/>
              </w:rPr>
              <w:t xml:space="preserve">In a </w:t>
            </w:r>
            <w:r w:rsidRPr="002F7868">
              <w:rPr>
                <w:rFonts w:ascii="Arial" w:hAnsi="Arial" w:cs="Arial"/>
                <w:b/>
                <w:bCs/>
              </w:rPr>
              <w:t xml:space="preserve">minor breach </w:t>
            </w:r>
            <w:r w:rsidRPr="002F7868">
              <w:rPr>
                <w:rFonts w:ascii="Arial" w:hAnsi="Arial" w:cs="Arial"/>
              </w:rPr>
              <w:t>the non-breaching party cannot sue for specific performance but actual damages.</w:t>
            </w:r>
          </w:p>
          <w:permEnd w:id="160516347"/>
          <w:p w:rsidR="00F25F68" w:rsidRPr="00764B53" w:rsidRDefault="00F25F68" w:rsidP="00764B53">
            <w:pPr>
              <w:ind w:right="82"/>
              <w:jc w:val="left"/>
              <w:rPr>
                <w:rFonts w:ascii="Arial" w:hAnsi="Arial" w:cs="Arial"/>
                <w:vanish/>
              </w:rPr>
            </w:pPr>
          </w:p>
        </w:tc>
        <w:tc>
          <w:tcPr>
            <w:tcW w:w="335" w:type="pct"/>
            <w:tcBorders>
              <w:top w:val="nil"/>
              <w:left w:val="single" w:sz="12" w:space="0" w:color="auto"/>
              <w:bottom w:val="nil"/>
              <w:right w:val="nil"/>
            </w:tcBorders>
          </w:tcPr>
          <w:p w:rsidR="00F25F68" w:rsidRDefault="00F25F68" w:rsidP="00F25F68">
            <w:pPr>
              <w:ind w:left="993" w:hanging="993"/>
            </w:pPr>
          </w:p>
        </w:tc>
      </w:tr>
      <w:tr w:rsidR="00F25F68" w:rsidTr="00E7630E">
        <w:trPr>
          <w:trHeight w:val="2268"/>
          <w:hidden/>
        </w:trPr>
        <w:tc>
          <w:tcPr>
            <w:tcW w:w="624" w:type="pct"/>
            <w:tcBorders>
              <w:top w:val="nil"/>
              <w:left w:val="nil"/>
              <w:bottom w:val="nil"/>
              <w:right w:val="single" w:sz="12" w:space="0" w:color="auto"/>
            </w:tcBorders>
          </w:tcPr>
          <w:p w:rsidR="00F25F68" w:rsidRPr="00FE608E" w:rsidRDefault="00F25F68" w:rsidP="00F25F68">
            <w:pPr>
              <w:ind w:left="993" w:hanging="993"/>
              <w:jc w:val="center"/>
              <w:rPr>
                <w:vanish/>
              </w:rPr>
            </w:pPr>
          </w:p>
        </w:tc>
        <w:tc>
          <w:tcPr>
            <w:tcW w:w="1096" w:type="pct"/>
            <w:tcBorders>
              <w:right w:val="single" w:sz="4" w:space="0" w:color="auto"/>
            </w:tcBorders>
            <w:shd w:val="clear" w:color="auto" w:fill="auto"/>
            <w:vAlign w:val="center"/>
          </w:tcPr>
          <w:p w:rsidR="00F25F68" w:rsidRPr="005B62EA" w:rsidRDefault="00F25F68" w:rsidP="00F25F68">
            <w:pPr>
              <w:ind w:right="82"/>
              <w:jc w:val="center"/>
            </w:pPr>
            <w:r w:rsidRPr="005B62EA">
              <w:t>Material breach</w:t>
            </w:r>
          </w:p>
        </w:tc>
        <w:tc>
          <w:tcPr>
            <w:tcW w:w="2945" w:type="pct"/>
            <w:tcBorders>
              <w:left w:val="single" w:sz="4" w:space="0" w:color="auto"/>
            </w:tcBorders>
            <w:shd w:val="clear" w:color="auto" w:fill="auto"/>
            <w:vAlign w:val="center"/>
          </w:tcPr>
          <w:p w:rsidR="002F7868" w:rsidRPr="002F7868" w:rsidRDefault="002F7868" w:rsidP="002F7868">
            <w:pPr>
              <w:ind w:right="82"/>
              <w:jc w:val="left"/>
              <w:rPr>
                <w:rFonts w:ascii="Arial" w:hAnsi="Arial" w:cs="Arial"/>
              </w:rPr>
            </w:pPr>
            <w:permStart w:id="1011498075" w:edGrp="everyone"/>
            <w:r w:rsidRPr="002F7868">
              <w:rPr>
                <w:rFonts w:ascii="Arial" w:hAnsi="Arial" w:cs="Arial"/>
              </w:rPr>
              <w:t xml:space="preserve">A </w:t>
            </w:r>
            <w:r w:rsidRPr="002F7868">
              <w:rPr>
                <w:rFonts w:ascii="Arial" w:hAnsi="Arial" w:cs="Arial"/>
                <w:b/>
                <w:bCs/>
              </w:rPr>
              <w:t xml:space="preserve">material breach </w:t>
            </w:r>
            <w:r w:rsidRPr="002F7868">
              <w:rPr>
                <w:rFonts w:ascii="Arial" w:hAnsi="Arial" w:cs="Arial"/>
              </w:rPr>
              <w:t>is any failure to perform that permits the other party to the contract to either compel performance, or collect damages because of the breach.</w:t>
            </w:r>
          </w:p>
          <w:permEnd w:id="1011498075"/>
          <w:p w:rsidR="00F25F68" w:rsidRPr="00764B53" w:rsidRDefault="00F25F68" w:rsidP="00764B53">
            <w:pPr>
              <w:ind w:right="82"/>
              <w:jc w:val="left"/>
              <w:rPr>
                <w:rFonts w:ascii="Arial" w:hAnsi="Arial" w:cs="Arial"/>
                <w:vanish/>
              </w:rPr>
            </w:pPr>
          </w:p>
        </w:tc>
        <w:tc>
          <w:tcPr>
            <w:tcW w:w="335" w:type="pct"/>
            <w:tcBorders>
              <w:top w:val="nil"/>
              <w:left w:val="single" w:sz="12" w:space="0" w:color="auto"/>
              <w:bottom w:val="nil"/>
              <w:right w:val="nil"/>
            </w:tcBorders>
          </w:tcPr>
          <w:p w:rsidR="00F25F68" w:rsidRDefault="00F25F68" w:rsidP="00F25F68">
            <w:pPr>
              <w:ind w:left="993" w:hanging="993"/>
            </w:pPr>
          </w:p>
        </w:tc>
      </w:tr>
      <w:tr w:rsidR="00F25F68" w:rsidTr="00E7630E">
        <w:trPr>
          <w:trHeight w:val="2268"/>
          <w:hidden/>
        </w:trPr>
        <w:tc>
          <w:tcPr>
            <w:tcW w:w="624" w:type="pct"/>
            <w:tcBorders>
              <w:top w:val="nil"/>
              <w:left w:val="nil"/>
              <w:bottom w:val="nil"/>
              <w:right w:val="single" w:sz="12" w:space="0" w:color="auto"/>
            </w:tcBorders>
          </w:tcPr>
          <w:p w:rsidR="00F25F68" w:rsidRPr="00FE608E" w:rsidRDefault="00F25F68" w:rsidP="00F25F68">
            <w:pPr>
              <w:ind w:left="993" w:hanging="993"/>
              <w:jc w:val="center"/>
              <w:rPr>
                <w:vanish/>
              </w:rPr>
            </w:pPr>
          </w:p>
        </w:tc>
        <w:tc>
          <w:tcPr>
            <w:tcW w:w="1096" w:type="pct"/>
            <w:tcBorders>
              <w:right w:val="single" w:sz="4" w:space="0" w:color="auto"/>
            </w:tcBorders>
            <w:shd w:val="clear" w:color="auto" w:fill="auto"/>
            <w:vAlign w:val="center"/>
          </w:tcPr>
          <w:p w:rsidR="00F25F68" w:rsidRPr="005B62EA" w:rsidRDefault="00F25F68" w:rsidP="00F25F68">
            <w:pPr>
              <w:ind w:right="82"/>
              <w:jc w:val="center"/>
            </w:pPr>
            <w:r w:rsidRPr="005B62EA">
              <w:t>Fundamental breach</w:t>
            </w:r>
          </w:p>
        </w:tc>
        <w:tc>
          <w:tcPr>
            <w:tcW w:w="2945" w:type="pct"/>
            <w:tcBorders>
              <w:left w:val="single" w:sz="4" w:space="0" w:color="auto"/>
            </w:tcBorders>
            <w:shd w:val="clear" w:color="auto" w:fill="auto"/>
            <w:vAlign w:val="center"/>
          </w:tcPr>
          <w:p w:rsidR="002F7868" w:rsidRPr="002F7868" w:rsidRDefault="002F7868" w:rsidP="002F7868">
            <w:pPr>
              <w:ind w:right="82"/>
              <w:jc w:val="left"/>
              <w:rPr>
                <w:rFonts w:ascii="Arial" w:hAnsi="Arial" w:cs="Arial"/>
              </w:rPr>
            </w:pPr>
            <w:permStart w:id="1878663152" w:edGrp="everyone"/>
            <w:r w:rsidRPr="002F7868">
              <w:rPr>
                <w:rFonts w:ascii="Arial" w:hAnsi="Arial" w:cs="Arial"/>
              </w:rPr>
              <w:t xml:space="preserve">A </w:t>
            </w:r>
            <w:r w:rsidRPr="002F7868">
              <w:rPr>
                <w:rFonts w:ascii="Arial" w:hAnsi="Arial" w:cs="Arial"/>
                <w:b/>
                <w:bCs/>
              </w:rPr>
              <w:t xml:space="preserve">fundamental breach </w:t>
            </w:r>
            <w:r w:rsidRPr="002F7868">
              <w:rPr>
                <w:rFonts w:ascii="Arial" w:hAnsi="Arial" w:cs="Arial"/>
              </w:rPr>
              <w:t>is a breach that permits the aggravated party to terminate performance of the contract. In addition that party is entitled to sue for damages.</w:t>
            </w:r>
          </w:p>
          <w:permEnd w:id="1878663152"/>
          <w:p w:rsidR="00F25F68" w:rsidRPr="00764B53" w:rsidRDefault="00F25F68" w:rsidP="00764B53">
            <w:pPr>
              <w:ind w:right="82"/>
              <w:jc w:val="left"/>
              <w:rPr>
                <w:rFonts w:ascii="Arial" w:hAnsi="Arial" w:cs="Arial"/>
                <w:vanish/>
              </w:rPr>
            </w:pPr>
          </w:p>
        </w:tc>
        <w:tc>
          <w:tcPr>
            <w:tcW w:w="335" w:type="pct"/>
            <w:tcBorders>
              <w:top w:val="nil"/>
              <w:left w:val="single" w:sz="12" w:space="0" w:color="auto"/>
              <w:bottom w:val="nil"/>
              <w:right w:val="nil"/>
            </w:tcBorders>
          </w:tcPr>
          <w:p w:rsidR="00F25F68" w:rsidRDefault="00F25F68" w:rsidP="00F25F68">
            <w:pPr>
              <w:ind w:left="993" w:hanging="993"/>
            </w:pPr>
          </w:p>
        </w:tc>
      </w:tr>
    </w:tbl>
    <w:p w:rsidR="00584092" w:rsidRDefault="00584092" w:rsidP="00584092">
      <w:pPr>
        <w:rPr>
          <w:rFonts w:ascii="Arial" w:hAnsi="Arial" w:cs="Arial"/>
          <w:sz w:val="22"/>
          <w:szCs w:val="22"/>
        </w:rPr>
      </w:pPr>
    </w:p>
    <w:p w:rsidR="007703C0" w:rsidRDefault="007703C0">
      <w:pPr>
        <w:jc w:val="left"/>
        <w:rPr>
          <w:rFonts w:ascii="Arial" w:hAnsi="Arial" w:cs="Arial"/>
          <w:sz w:val="22"/>
          <w:szCs w:val="22"/>
        </w:rPr>
      </w:pPr>
      <w:r>
        <w:rPr>
          <w:rFonts w:ascii="Arial" w:hAnsi="Arial" w:cs="Arial"/>
          <w:sz w:val="22"/>
          <w:szCs w:val="22"/>
        </w:rPr>
        <w:br w:type="page"/>
      </w:r>
    </w:p>
    <w:p w:rsidR="00584092" w:rsidRPr="00830749" w:rsidRDefault="005B62EA" w:rsidP="00584092">
      <w:pPr>
        <w:pStyle w:val="11CSTCPLQuestionBullet"/>
        <w:ind w:left="709" w:hanging="709"/>
      </w:pPr>
      <w:bookmarkStart w:id="38" w:name="_Ref428793339"/>
      <w:r w:rsidRPr="005B62EA">
        <w:lastRenderedPageBreak/>
        <w:t>Who are the parties that need to be consulted with for binding agreements to be confirmed</w:t>
      </w:r>
      <w:r>
        <w:t>?</w:t>
      </w:r>
      <w:bookmarkEnd w:id="38"/>
    </w:p>
    <w:p w:rsidR="00584092" w:rsidRPr="00830749" w:rsidRDefault="00584092" w:rsidP="0058409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25F68" w:rsidRPr="00830749" w:rsidTr="00C43B2E">
        <w:trPr>
          <w:trHeight w:val="4309"/>
        </w:trPr>
        <w:tc>
          <w:tcPr>
            <w:tcW w:w="1027" w:type="dxa"/>
            <w:tcBorders>
              <w:top w:val="nil"/>
              <w:left w:val="nil"/>
              <w:bottom w:val="nil"/>
              <w:right w:val="single" w:sz="4" w:space="0" w:color="auto"/>
            </w:tcBorders>
          </w:tcPr>
          <w:p w:rsidR="00F25F68" w:rsidRPr="001C4084" w:rsidRDefault="00F25F68" w:rsidP="00F25F68">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71A8C" w:rsidRPr="00A71A8C" w:rsidRDefault="00A71A8C" w:rsidP="00A71A8C">
            <w:pPr>
              <w:numPr>
                <w:ilvl w:val="1"/>
                <w:numId w:val="24"/>
              </w:numPr>
              <w:rPr>
                <w:rFonts w:ascii="Arial" w:hAnsi="Arial" w:cs="Arial"/>
                <w:sz w:val="22"/>
                <w:szCs w:val="22"/>
              </w:rPr>
            </w:pPr>
            <w:permStart w:id="2117208847" w:edGrp="everyone"/>
            <w:r w:rsidRPr="00A71A8C">
              <w:rPr>
                <w:rFonts w:ascii="Arial" w:hAnsi="Arial" w:cs="Arial"/>
                <w:b/>
                <w:bCs/>
                <w:sz w:val="22"/>
                <w:szCs w:val="22"/>
              </w:rPr>
              <w:t>Buyer’s advocates</w:t>
            </w:r>
            <w:r w:rsidRPr="00A71A8C">
              <w:rPr>
                <w:rFonts w:ascii="Arial" w:hAnsi="Arial" w:cs="Arial"/>
                <w:sz w:val="22"/>
                <w:szCs w:val="22"/>
              </w:rPr>
              <w:t>: A licensed estate agent who acts for a buyer instead of a seller</w:t>
            </w:r>
          </w:p>
          <w:p w:rsidR="00A71A8C" w:rsidRPr="00A71A8C" w:rsidRDefault="00A71A8C" w:rsidP="00A71A8C">
            <w:pPr>
              <w:numPr>
                <w:ilvl w:val="1"/>
                <w:numId w:val="24"/>
              </w:numPr>
              <w:rPr>
                <w:rFonts w:ascii="Arial" w:hAnsi="Arial" w:cs="Arial"/>
                <w:sz w:val="22"/>
                <w:szCs w:val="22"/>
              </w:rPr>
            </w:pPr>
            <w:r w:rsidRPr="00A71A8C">
              <w:rPr>
                <w:rFonts w:ascii="Arial" w:hAnsi="Arial" w:cs="Arial"/>
                <w:b/>
                <w:bCs/>
                <w:sz w:val="22"/>
                <w:szCs w:val="22"/>
              </w:rPr>
              <w:t>Legal practitioners</w:t>
            </w:r>
            <w:r w:rsidRPr="00A71A8C">
              <w:rPr>
                <w:rFonts w:ascii="Arial" w:hAnsi="Arial" w:cs="Arial"/>
                <w:sz w:val="22"/>
                <w:szCs w:val="22"/>
              </w:rPr>
              <w:t>: they hold a current practising certificate and have professional indemnity insurance and can:</w:t>
            </w:r>
          </w:p>
          <w:p w:rsidR="00A71A8C" w:rsidRPr="00EF56B4" w:rsidRDefault="00A71A8C" w:rsidP="00EF56B4">
            <w:pPr>
              <w:pStyle w:val="ListParagraph"/>
              <w:numPr>
                <w:ilvl w:val="0"/>
                <w:numId w:val="26"/>
              </w:numPr>
              <w:rPr>
                <w:rFonts w:ascii="Arial" w:hAnsi="Arial" w:cs="Arial"/>
                <w:sz w:val="22"/>
                <w:szCs w:val="22"/>
              </w:rPr>
            </w:pPr>
            <w:r w:rsidRPr="00EF56B4">
              <w:rPr>
                <w:rFonts w:ascii="Arial" w:hAnsi="Arial" w:cs="Arial"/>
                <w:sz w:val="22"/>
                <w:szCs w:val="22"/>
              </w:rPr>
              <w:t xml:space="preserve">Advise on terms and conditions that need to be included in a contract </w:t>
            </w:r>
          </w:p>
          <w:p w:rsidR="00A71A8C" w:rsidRPr="00EF56B4" w:rsidRDefault="00A71A8C" w:rsidP="00EF56B4">
            <w:pPr>
              <w:pStyle w:val="ListParagraph"/>
              <w:numPr>
                <w:ilvl w:val="0"/>
                <w:numId w:val="26"/>
              </w:numPr>
              <w:rPr>
                <w:rFonts w:ascii="Arial" w:hAnsi="Arial" w:cs="Arial"/>
                <w:sz w:val="22"/>
                <w:szCs w:val="22"/>
              </w:rPr>
            </w:pPr>
            <w:r w:rsidRPr="00EF56B4">
              <w:rPr>
                <w:rFonts w:ascii="Arial" w:hAnsi="Arial" w:cs="Arial"/>
                <w:sz w:val="22"/>
                <w:szCs w:val="22"/>
              </w:rPr>
              <w:t>Perform legal work and provide legal advice to their client</w:t>
            </w:r>
          </w:p>
          <w:p w:rsidR="00A71A8C" w:rsidRPr="00A71A8C" w:rsidRDefault="00A71A8C" w:rsidP="00EF56B4">
            <w:pPr>
              <w:numPr>
                <w:ilvl w:val="1"/>
                <w:numId w:val="24"/>
              </w:numPr>
              <w:rPr>
                <w:rFonts w:ascii="Arial" w:hAnsi="Arial" w:cs="Arial"/>
                <w:sz w:val="22"/>
                <w:szCs w:val="22"/>
              </w:rPr>
            </w:pPr>
            <w:r w:rsidRPr="00A71A8C">
              <w:rPr>
                <w:rFonts w:ascii="Arial" w:hAnsi="Arial" w:cs="Arial"/>
                <w:b/>
                <w:bCs/>
                <w:sz w:val="22"/>
                <w:szCs w:val="22"/>
              </w:rPr>
              <w:t>Conveyancers</w:t>
            </w:r>
            <w:r w:rsidRPr="00A71A8C">
              <w:rPr>
                <w:rFonts w:ascii="Arial" w:hAnsi="Arial" w:cs="Arial"/>
                <w:sz w:val="22"/>
                <w:szCs w:val="22"/>
              </w:rPr>
              <w:t>: are persons other than legal practitioners who can:</w:t>
            </w:r>
          </w:p>
          <w:p w:rsidR="00A71A8C" w:rsidRPr="00EF56B4" w:rsidRDefault="00A71A8C" w:rsidP="00EF56B4">
            <w:pPr>
              <w:pStyle w:val="ListParagraph"/>
              <w:numPr>
                <w:ilvl w:val="0"/>
                <w:numId w:val="27"/>
              </w:numPr>
              <w:rPr>
                <w:rFonts w:ascii="Arial" w:hAnsi="Arial" w:cs="Arial"/>
                <w:sz w:val="22"/>
                <w:szCs w:val="22"/>
              </w:rPr>
            </w:pPr>
            <w:r w:rsidRPr="00EF56B4">
              <w:rPr>
                <w:rFonts w:ascii="Arial" w:hAnsi="Arial" w:cs="Arial"/>
                <w:sz w:val="22"/>
                <w:szCs w:val="22"/>
              </w:rPr>
              <w:t>Undertake property conveying work</w:t>
            </w:r>
          </w:p>
          <w:p w:rsidR="00A71A8C" w:rsidRPr="00EF56B4" w:rsidRDefault="00A71A8C" w:rsidP="00EF56B4">
            <w:pPr>
              <w:pStyle w:val="ListParagraph"/>
              <w:numPr>
                <w:ilvl w:val="0"/>
                <w:numId w:val="27"/>
              </w:numPr>
              <w:rPr>
                <w:rFonts w:ascii="Arial" w:hAnsi="Arial" w:cs="Arial"/>
                <w:sz w:val="22"/>
                <w:szCs w:val="22"/>
              </w:rPr>
            </w:pPr>
            <w:r w:rsidRPr="00EF56B4">
              <w:rPr>
                <w:rFonts w:ascii="Arial" w:hAnsi="Arial" w:cs="Arial"/>
                <w:sz w:val="22"/>
                <w:szCs w:val="22"/>
              </w:rPr>
              <w:t>Legal work or give legal advice</w:t>
            </w:r>
          </w:p>
          <w:permEnd w:id="2117208847"/>
          <w:p w:rsidR="00F25F68" w:rsidRPr="001C4084" w:rsidRDefault="00F25F68" w:rsidP="00F25F68">
            <w:pPr>
              <w:rPr>
                <w:rFonts w:ascii="Arial" w:hAnsi="Arial" w:cs="Arial"/>
                <w:sz w:val="22"/>
                <w:szCs w:val="22"/>
              </w:rPr>
            </w:pPr>
          </w:p>
        </w:tc>
        <w:permStart w:id="153183895" w:edGrp="everyone" w:displacedByCustomXml="next"/>
        <w:sdt>
          <w:sdtPr>
            <w:rPr>
              <w:rFonts w:ascii="Arial" w:hAnsi="Arial" w:cs="Arial"/>
              <w:sz w:val="44"/>
              <w:szCs w:val="44"/>
            </w:rPr>
            <w:id w:val="-62562056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F25F68" w:rsidRPr="00F16B1B" w:rsidRDefault="00F25F68" w:rsidP="00F25F68">
                <w:pPr>
                  <w:keepNext/>
                  <w:ind w:left="993" w:hanging="993"/>
                </w:pPr>
                <w:r w:rsidRPr="00F16B1B">
                  <w:rPr>
                    <w:rFonts w:ascii="Arial" w:hAnsi="Arial" w:cs="Arial"/>
                    <w:sz w:val="44"/>
                    <w:szCs w:val="44"/>
                  </w:rPr>
                  <w:sym w:font="Wingdings" w:char="F0A8"/>
                </w:r>
              </w:p>
            </w:tc>
          </w:sdtContent>
        </w:sdt>
        <w:permEnd w:id="153183895" w:displacedByCustomXml="prev"/>
      </w:tr>
    </w:tbl>
    <w:p w:rsidR="00E7630E" w:rsidRDefault="00E7630E" w:rsidP="00E7630E">
      <w:pPr>
        <w:rPr>
          <w:rFonts w:ascii="Arial" w:hAnsi="Arial" w:cs="Arial"/>
          <w:sz w:val="22"/>
          <w:szCs w:val="22"/>
        </w:rPr>
      </w:pPr>
    </w:p>
    <w:p w:rsidR="007703C0" w:rsidRDefault="007703C0" w:rsidP="00E7630E">
      <w:pPr>
        <w:rPr>
          <w:rFonts w:ascii="Arial" w:hAnsi="Arial" w:cs="Arial"/>
          <w:sz w:val="22"/>
          <w:szCs w:val="22"/>
        </w:rPr>
      </w:pPr>
    </w:p>
    <w:p w:rsidR="00E7630E" w:rsidRPr="00830749" w:rsidRDefault="00E7630E" w:rsidP="00E7630E">
      <w:pPr>
        <w:pStyle w:val="11CSTCPLQuestionBullet"/>
        <w:ind w:left="709" w:hanging="709"/>
      </w:pPr>
      <w:bookmarkStart w:id="39" w:name="_Ref428793586"/>
      <w:r w:rsidRPr="005B62EA">
        <w:rPr>
          <w:bCs/>
        </w:rPr>
        <w:t>What is consent</w:t>
      </w:r>
      <w:r>
        <w:rPr>
          <w:bCs/>
        </w:rPr>
        <w:t>?</w:t>
      </w:r>
      <w:bookmarkEnd w:id="39"/>
    </w:p>
    <w:p w:rsidR="00E7630E" w:rsidRPr="00830749" w:rsidRDefault="00E7630E" w:rsidP="00E7630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25F68" w:rsidRPr="00830749" w:rsidTr="00A43CFF">
        <w:trPr>
          <w:trHeight w:val="2948"/>
        </w:trPr>
        <w:tc>
          <w:tcPr>
            <w:tcW w:w="1027" w:type="dxa"/>
            <w:tcBorders>
              <w:top w:val="nil"/>
              <w:left w:val="nil"/>
              <w:bottom w:val="nil"/>
              <w:right w:val="single" w:sz="4" w:space="0" w:color="auto"/>
            </w:tcBorders>
          </w:tcPr>
          <w:p w:rsidR="00F25F68" w:rsidRPr="001C4084" w:rsidRDefault="00F25F68" w:rsidP="00F25F68">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1A6394" w:rsidRPr="001A6394" w:rsidRDefault="001A6394" w:rsidP="001A6394">
            <w:pPr>
              <w:pStyle w:val="ListParagraph"/>
              <w:numPr>
                <w:ilvl w:val="0"/>
                <w:numId w:val="28"/>
              </w:numPr>
              <w:rPr>
                <w:rFonts w:ascii="Arial" w:hAnsi="Arial" w:cs="Arial"/>
                <w:sz w:val="22"/>
                <w:szCs w:val="22"/>
              </w:rPr>
            </w:pPr>
            <w:permStart w:id="951394974" w:edGrp="everyone"/>
            <w:r w:rsidRPr="001A6394">
              <w:rPr>
                <w:rFonts w:ascii="Arial" w:hAnsi="Arial" w:cs="Arial"/>
                <w:sz w:val="22"/>
                <w:szCs w:val="22"/>
              </w:rPr>
              <w:t>Consent is an act of reason and deliberation.</w:t>
            </w:r>
          </w:p>
          <w:p w:rsidR="001A6394" w:rsidRPr="001A6394" w:rsidRDefault="001A6394" w:rsidP="001A6394">
            <w:pPr>
              <w:pStyle w:val="ListParagraph"/>
              <w:numPr>
                <w:ilvl w:val="0"/>
                <w:numId w:val="28"/>
              </w:numPr>
              <w:rPr>
                <w:rFonts w:ascii="Arial" w:hAnsi="Arial" w:cs="Arial"/>
                <w:sz w:val="22"/>
                <w:szCs w:val="22"/>
              </w:rPr>
            </w:pPr>
            <w:r w:rsidRPr="001A6394">
              <w:rPr>
                <w:rFonts w:ascii="Arial" w:hAnsi="Arial" w:cs="Arial"/>
                <w:sz w:val="22"/>
                <w:szCs w:val="22"/>
              </w:rPr>
              <w:t>A person who possesses and exercises sufficient mental capacity to make an intelligent decision demonstrates consent by performing an act recommended by another.</w:t>
            </w:r>
          </w:p>
          <w:p w:rsidR="001A6394" w:rsidRPr="001A6394" w:rsidRDefault="001A6394" w:rsidP="001A6394">
            <w:pPr>
              <w:pStyle w:val="ListParagraph"/>
              <w:numPr>
                <w:ilvl w:val="0"/>
                <w:numId w:val="28"/>
              </w:numPr>
              <w:rPr>
                <w:rFonts w:ascii="Arial" w:hAnsi="Arial" w:cs="Arial"/>
                <w:sz w:val="22"/>
                <w:szCs w:val="22"/>
              </w:rPr>
            </w:pPr>
            <w:r w:rsidRPr="001A6394">
              <w:rPr>
                <w:rFonts w:ascii="Arial" w:hAnsi="Arial" w:cs="Arial"/>
                <w:sz w:val="22"/>
                <w:szCs w:val="22"/>
              </w:rPr>
              <w:t>Consent is implied in every agreement.</w:t>
            </w:r>
          </w:p>
          <w:permEnd w:id="951394974"/>
          <w:p w:rsidR="00F25F68" w:rsidRPr="001C4084" w:rsidRDefault="00F25F68" w:rsidP="00F25F68">
            <w:pPr>
              <w:rPr>
                <w:rFonts w:ascii="Arial" w:hAnsi="Arial" w:cs="Arial"/>
                <w:sz w:val="22"/>
                <w:szCs w:val="22"/>
              </w:rPr>
            </w:pPr>
          </w:p>
        </w:tc>
        <w:permStart w:id="1139540980" w:edGrp="everyone" w:displacedByCustomXml="next"/>
        <w:sdt>
          <w:sdtPr>
            <w:rPr>
              <w:rFonts w:ascii="Arial" w:hAnsi="Arial" w:cs="Arial"/>
              <w:sz w:val="44"/>
              <w:szCs w:val="44"/>
            </w:rPr>
            <w:id w:val="-179527738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F25F68" w:rsidRPr="00F16B1B" w:rsidRDefault="00F25F68" w:rsidP="00F25F68">
                <w:pPr>
                  <w:keepNext/>
                  <w:ind w:left="993" w:hanging="993"/>
                </w:pPr>
                <w:r w:rsidRPr="00F16B1B">
                  <w:rPr>
                    <w:rFonts w:ascii="Arial" w:hAnsi="Arial" w:cs="Arial"/>
                    <w:sz w:val="44"/>
                    <w:szCs w:val="44"/>
                  </w:rPr>
                  <w:sym w:font="Wingdings" w:char="F0A8"/>
                </w:r>
              </w:p>
            </w:tc>
          </w:sdtContent>
        </w:sdt>
        <w:permEnd w:id="1139540980" w:displacedByCustomXml="prev"/>
      </w:tr>
    </w:tbl>
    <w:p w:rsidR="00E7630E" w:rsidRDefault="00E7630E" w:rsidP="00E7630E">
      <w:pPr>
        <w:rPr>
          <w:rFonts w:ascii="Arial" w:hAnsi="Arial" w:cs="Arial"/>
          <w:sz w:val="22"/>
          <w:szCs w:val="22"/>
        </w:rPr>
      </w:pPr>
    </w:p>
    <w:p w:rsidR="00584092" w:rsidRDefault="00584092" w:rsidP="00584092">
      <w:pPr>
        <w:rPr>
          <w:rFonts w:ascii="Arial" w:hAnsi="Arial" w:cs="Arial"/>
          <w:sz w:val="22"/>
          <w:szCs w:val="22"/>
        </w:rPr>
      </w:pPr>
    </w:p>
    <w:p w:rsidR="00584092" w:rsidRPr="00830749" w:rsidRDefault="005B62EA" w:rsidP="00584092">
      <w:pPr>
        <w:pStyle w:val="11CSTCPLQuestionBullet"/>
        <w:ind w:left="709" w:hanging="709"/>
      </w:pPr>
      <w:bookmarkStart w:id="40" w:name="_Ref428793589"/>
      <w:r w:rsidRPr="005B62EA">
        <w:t>When might ‘apparent consent’ be negated</w:t>
      </w:r>
      <w:r>
        <w:t>?</w:t>
      </w:r>
      <w:bookmarkEnd w:id="40"/>
    </w:p>
    <w:p w:rsidR="00584092" w:rsidRPr="00830749" w:rsidRDefault="00584092" w:rsidP="0058409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25F68" w:rsidRPr="00830749" w:rsidTr="00A43CFF">
        <w:trPr>
          <w:trHeight w:val="2438"/>
        </w:trPr>
        <w:tc>
          <w:tcPr>
            <w:tcW w:w="1027" w:type="dxa"/>
            <w:tcBorders>
              <w:top w:val="nil"/>
              <w:left w:val="nil"/>
              <w:bottom w:val="nil"/>
              <w:right w:val="single" w:sz="4" w:space="0" w:color="auto"/>
            </w:tcBorders>
          </w:tcPr>
          <w:p w:rsidR="00F25F68" w:rsidRPr="001C4084" w:rsidRDefault="00F25F68" w:rsidP="00F25F68">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F25F68" w:rsidRPr="001C4084" w:rsidRDefault="001A6394" w:rsidP="00F25F68">
            <w:pPr>
              <w:rPr>
                <w:rFonts w:ascii="Arial" w:hAnsi="Arial" w:cs="Arial"/>
                <w:sz w:val="22"/>
                <w:szCs w:val="22"/>
              </w:rPr>
            </w:pPr>
            <w:permStart w:id="2118991965" w:edGrp="everyone"/>
            <w:r w:rsidRPr="001A6394">
              <w:rPr>
                <w:rFonts w:ascii="Arial" w:hAnsi="Arial" w:cs="Arial"/>
                <w:sz w:val="22"/>
                <w:szCs w:val="22"/>
              </w:rPr>
              <w:t>Apparent consent may be negated because of mistake, fraud, innocent misrepresentation, duress or undue influence, all of which are defences to the enforcement of the contract.</w:t>
            </w:r>
            <w:permEnd w:id="2118991965"/>
          </w:p>
        </w:tc>
        <w:permStart w:id="918488492" w:edGrp="everyone" w:displacedByCustomXml="next"/>
        <w:sdt>
          <w:sdtPr>
            <w:rPr>
              <w:rFonts w:ascii="Arial" w:hAnsi="Arial" w:cs="Arial"/>
              <w:sz w:val="44"/>
              <w:szCs w:val="44"/>
            </w:rPr>
            <w:id w:val="83997071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F25F68" w:rsidRPr="00F16B1B" w:rsidRDefault="00F25F68" w:rsidP="00F25F68">
                <w:pPr>
                  <w:keepNext/>
                  <w:ind w:left="993" w:hanging="993"/>
                </w:pPr>
                <w:r w:rsidRPr="00F16B1B">
                  <w:rPr>
                    <w:rFonts w:ascii="Arial" w:hAnsi="Arial" w:cs="Arial"/>
                    <w:sz w:val="44"/>
                    <w:szCs w:val="44"/>
                  </w:rPr>
                  <w:sym w:font="Wingdings" w:char="F0A8"/>
                </w:r>
              </w:p>
            </w:tc>
          </w:sdtContent>
        </w:sdt>
        <w:permEnd w:id="918488492" w:displacedByCustomXml="prev"/>
      </w:tr>
    </w:tbl>
    <w:p w:rsidR="00584092" w:rsidRDefault="00584092" w:rsidP="00584092">
      <w:pPr>
        <w:rPr>
          <w:rFonts w:ascii="Arial" w:hAnsi="Arial" w:cs="Arial"/>
          <w:sz w:val="22"/>
          <w:szCs w:val="22"/>
        </w:rPr>
      </w:pPr>
    </w:p>
    <w:p w:rsidR="007703C0" w:rsidRDefault="007703C0">
      <w:pPr>
        <w:jc w:val="left"/>
        <w:rPr>
          <w:rFonts w:ascii="Arial" w:hAnsi="Arial" w:cs="Arial"/>
          <w:sz w:val="22"/>
          <w:szCs w:val="22"/>
        </w:rPr>
      </w:pPr>
      <w:r>
        <w:rPr>
          <w:rFonts w:ascii="Arial" w:hAnsi="Arial" w:cs="Arial"/>
          <w:sz w:val="22"/>
          <w:szCs w:val="22"/>
        </w:rPr>
        <w:br w:type="page"/>
      </w:r>
    </w:p>
    <w:p w:rsidR="00584092" w:rsidRPr="00830749" w:rsidRDefault="005B62EA" w:rsidP="00584092">
      <w:pPr>
        <w:pStyle w:val="11CSTCPLQuestionBullet"/>
        <w:ind w:left="709" w:hanging="709"/>
      </w:pPr>
      <w:bookmarkStart w:id="41" w:name="_Ref428793803"/>
      <w:r w:rsidRPr="005B62EA">
        <w:lastRenderedPageBreak/>
        <w:t xml:space="preserve">A construction contract can be terminated for </w:t>
      </w:r>
      <w:r>
        <w:t>‘c</w:t>
      </w:r>
      <w:r w:rsidRPr="005B62EA">
        <w:rPr>
          <w:bCs/>
        </w:rPr>
        <w:t>ause</w:t>
      </w:r>
      <w:r>
        <w:rPr>
          <w:bCs/>
        </w:rPr>
        <w:t>’</w:t>
      </w:r>
      <w:r w:rsidRPr="005B62EA">
        <w:t xml:space="preserve"> or for </w:t>
      </w:r>
      <w:r>
        <w:t>‘c</w:t>
      </w:r>
      <w:r w:rsidRPr="005B62EA">
        <w:rPr>
          <w:bCs/>
        </w:rPr>
        <w:t>onvenience’</w:t>
      </w:r>
      <w:r w:rsidRPr="005B62EA">
        <w:t>. Explain these two terms</w:t>
      </w:r>
      <w:r w:rsidR="00584092">
        <w:t>.</w:t>
      </w:r>
      <w:bookmarkEnd w:id="41"/>
    </w:p>
    <w:p w:rsidR="00584092" w:rsidRPr="00830749" w:rsidRDefault="00584092" w:rsidP="0058409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25F68" w:rsidRPr="00830749" w:rsidTr="00A43CFF">
        <w:trPr>
          <w:trHeight w:val="5216"/>
        </w:trPr>
        <w:tc>
          <w:tcPr>
            <w:tcW w:w="1027" w:type="dxa"/>
            <w:tcBorders>
              <w:top w:val="nil"/>
              <w:left w:val="nil"/>
              <w:bottom w:val="nil"/>
              <w:right w:val="single" w:sz="4" w:space="0" w:color="auto"/>
            </w:tcBorders>
          </w:tcPr>
          <w:p w:rsidR="00F25F68" w:rsidRPr="001C4084" w:rsidRDefault="00F25F68" w:rsidP="00F25F68">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1A6394" w:rsidRPr="001A6394" w:rsidRDefault="001A6394" w:rsidP="001A6394">
            <w:pPr>
              <w:rPr>
                <w:rFonts w:ascii="Arial" w:hAnsi="Arial" w:cs="Arial"/>
                <w:sz w:val="22"/>
                <w:szCs w:val="22"/>
              </w:rPr>
            </w:pPr>
            <w:permStart w:id="34150070" w:edGrp="everyone"/>
            <w:r w:rsidRPr="001A6394">
              <w:rPr>
                <w:rFonts w:ascii="Arial" w:hAnsi="Arial" w:cs="Arial"/>
                <w:sz w:val="22"/>
                <w:szCs w:val="22"/>
              </w:rPr>
              <w:t xml:space="preserve">1. A </w:t>
            </w:r>
            <w:r w:rsidRPr="001A6394">
              <w:rPr>
                <w:rFonts w:ascii="Arial" w:hAnsi="Arial" w:cs="Arial"/>
                <w:i/>
                <w:iCs/>
                <w:sz w:val="22"/>
                <w:szCs w:val="22"/>
              </w:rPr>
              <w:t xml:space="preserve">termination for cause </w:t>
            </w:r>
            <w:r w:rsidRPr="001A6394">
              <w:rPr>
                <w:rFonts w:ascii="Arial" w:hAnsi="Arial" w:cs="Arial"/>
                <w:sz w:val="22"/>
                <w:szCs w:val="22"/>
              </w:rPr>
              <w:t xml:space="preserve">occurs when one party stops work because of a deficiency in performance by the other party. Because the contract is terminated as a result of a party's own poor performance, the law typically provides the terminated party with little recourse in the event of a termination for cause. </w:t>
            </w:r>
          </w:p>
          <w:p w:rsidR="001A6394" w:rsidRPr="001A6394" w:rsidRDefault="001A6394" w:rsidP="001A6394">
            <w:pPr>
              <w:rPr>
                <w:rFonts w:ascii="Arial" w:hAnsi="Arial" w:cs="Arial"/>
                <w:sz w:val="22"/>
                <w:szCs w:val="22"/>
              </w:rPr>
            </w:pPr>
            <w:r w:rsidRPr="001A6394">
              <w:rPr>
                <w:rFonts w:ascii="Arial" w:hAnsi="Arial" w:cs="Arial"/>
                <w:sz w:val="22"/>
                <w:szCs w:val="22"/>
              </w:rPr>
              <w:t xml:space="preserve">2. A </w:t>
            </w:r>
            <w:r w:rsidRPr="001A6394">
              <w:rPr>
                <w:rFonts w:ascii="Arial" w:hAnsi="Arial" w:cs="Arial"/>
                <w:i/>
                <w:iCs/>
                <w:sz w:val="22"/>
                <w:szCs w:val="22"/>
              </w:rPr>
              <w:t>termination for convenience</w:t>
            </w:r>
            <w:r w:rsidRPr="001A6394">
              <w:rPr>
                <w:rFonts w:ascii="Arial" w:hAnsi="Arial" w:cs="Arial"/>
                <w:sz w:val="22"/>
                <w:szCs w:val="22"/>
              </w:rPr>
              <w:t>, occurs when the owner stops work for reasons other than a deficiency in performance by the contractor. Because a termination for convenience is not the result of poor performance, the law may provide the aggrieved contractor with significant rights against the breaching owner.</w:t>
            </w:r>
          </w:p>
          <w:permEnd w:id="34150070"/>
          <w:p w:rsidR="00F25F68" w:rsidRPr="001C4084" w:rsidRDefault="00F25F68" w:rsidP="00F25F68">
            <w:pPr>
              <w:rPr>
                <w:rFonts w:ascii="Arial" w:hAnsi="Arial" w:cs="Arial"/>
                <w:sz w:val="22"/>
                <w:szCs w:val="22"/>
              </w:rPr>
            </w:pPr>
          </w:p>
        </w:tc>
        <w:permStart w:id="2135103725" w:edGrp="everyone" w:displacedByCustomXml="next"/>
        <w:sdt>
          <w:sdtPr>
            <w:rPr>
              <w:rFonts w:ascii="Arial" w:hAnsi="Arial" w:cs="Arial"/>
              <w:sz w:val="44"/>
              <w:szCs w:val="44"/>
            </w:rPr>
            <w:id w:val="-212284257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F25F68" w:rsidRPr="00F16B1B" w:rsidRDefault="00F25F68" w:rsidP="00F25F68">
                <w:pPr>
                  <w:keepNext/>
                  <w:ind w:left="993" w:hanging="993"/>
                </w:pPr>
                <w:r w:rsidRPr="00F16B1B">
                  <w:rPr>
                    <w:rFonts w:ascii="Arial" w:hAnsi="Arial" w:cs="Arial"/>
                    <w:sz w:val="44"/>
                    <w:szCs w:val="44"/>
                  </w:rPr>
                  <w:sym w:font="Wingdings" w:char="F0A8"/>
                </w:r>
              </w:p>
            </w:tc>
          </w:sdtContent>
        </w:sdt>
        <w:permEnd w:id="2135103725" w:displacedByCustomXml="prev"/>
      </w:tr>
    </w:tbl>
    <w:p w:rsidR="00511774" w:rsidRDefault="00511774" w:rsidP="00584092">
      <w:pPr>
        <w:rPr>
          <w:rFonts w:ascii="Arial" w:hAnsi="Arial" w:cs="Arial"/>
          <w:sz w:val="22"/>
          <w:szCs w:val="22"/>
        </w:rPr>
      </w:pPr>
    </w:p>
    <w:p w:rsidR="007703C0" w:rsidRDefault="007703C0" w:rsidP="00584092">
      <w:pPr>
        <w:rPr>
          <w:rFonts w:ascii="Arial" w:hAnsi="Arial" w:cs="Arial"/>
          <w:sz w:val="22"/>
          <w:szCs w:val="22"/>
        </w:rPr>
      </w:pPr>
    </w:p>
    <w:p w:rsidR="00584092" w:rsidRPr="00830749" w:rsidRDefault="005B62EA" w:rsidP="00584092">
      <w:pPr>
        <w:pStyle w:val="11CSTCPLQuestionBullet"/>
        <w:ind w:left="709" w:hanging="709"/>
      </w:pPr>
      <w:bookmarkStart w:id="42" w:name="_Ref428793813"/>
      <w:r w:rsidRPr="005B62EA">
        <w:t>What does repudiation mean</w:t>
      </w:r>
      <w:r>
        <w:t>?</w:t>
      </w:r>
      <w:bookmarkEnd w:id="42"/>
    </w:p>
    <w:p w:rsidR="00584092" w:rsidRPr="00830749" w:rsidRDefault="00584092" w:rsidP="0058409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25F68" w:rsidRPr="00830749" w:rsidTr="00A43CFF">
        <w:trPr>
          <w:trHeight w:val="5822"/>
        </w:trPr>
        <w:tc>
          <w:tcPr>
            <w:tcW w:w="1027" w:type="dxa"/>
            <w:tcBorders>
              <w:top w:val="nil"/>
              <w:left w:val="nil"/>
              <w:bottom w:val="nil"/>
              <w:right w:val="single" w:sz="4" w:space="0" w:color="auto"/>
            </w:tcBorders>
          </w:tcPr>
          <w:p w:rsidR="00F25F68" w:rsidRPr="001C4084" w:rsidRDefault="00F25F68" w:rsidP="00F25F68">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12900" w:rsidRPr="00B12900" w:rsidRDefault="00B12900" w:rsidP="00B12900">
            <w:pPr>
              <w:rPr>
                <w:rFonts w:ascii="Arial" w:hAnsi="Arial" w:cs="Arial"/>
                <w:sz w:val="22"/>
                <w:szCs w:val="22"/>
              </w:rPr>
            </w:pPr>
            <w:permStart w:id="1784298799" w:edGrp="everyone"/>
            <w:r w:rsidRPr="00B12900">
              <w:rPr>
                <w:rFonts w:ascii="Arial" w:hAnsi="Arial" w:cs="Arial"/>
                <w:sz w:val="22"/>
                <w:szCs w:val="22"/>
              </w:rPr>
              <w:t xml:space="preserve">Repudiation is a term used to describe the </w:t>
            </w:r>
            <w:r w:rsidRPr="00B12900">
              <w:rPr>
                <w:rFonts w:ascii="Arial" w:hAnsi="Arial" w:cs="Arial"/>
                <w:i/>
                <w:iCs/>
                <w:sz w:val="22"/>
                <w:szCs w:val="22"/>
              </w:rPr>
              <w:t>rejection of a proposal or idea.</w:t>
            </w:r>
          </w:p>
          <w:p w:rsidR="00B12900" w:rsidRDefault="00B12900" w:rsidP="00B12900">
            <w:pPr>
              <w:rPr>
                <w:rFonts w:ascii="Arial" w:hAnsi="Arial" w:cs="Arial"/>
                <w:sz w:val="22"/>
                <w:szCs w:val="22"/>
              </w:rPr>
            </w:pPr>
            <w:r w:rsidRPr="00B12900">
              <w:rPr>
                <w:rFonts w:ascii="Arial" w:hAnsi="Arial" w:cs="Arial"/>
                <w:sz w:val="22"/>
                <w:szCs w:val="22"/>
              </w:rPr>
              <w:t xml:space="preserve">When a party to a </w:t>
            </w:r>
            <w:r w:rsidRPr="00B12900">
              <w:rPr>
                <w:rFonts w:ascii="Arial" w:hAnsi="Arial" w:cs="Arial"/>
                <w:b/>
                <w:bCs/>
                <w:sz w:val="22"/>
                <w:szCs w:val="22"/>
              </w:rPr>
              <w:t xml:space="preserve">contract is unwilling, or exhibits behaviour </w:t>
            </w:r>
            <w:r w:rsidRPr="00B12900">
              <w:rPr>
                <w:rFonts w:ascii="Arial" w:hAnsi="Arial" w:cs="Arial"/>
                <w:sz w:val="22"/>
                <w:szCs w:val="22"/>
              </w:rPr>
              <w:t>which suggests that they are unwilling to perform their contractual obligations, the innocent party has the right to terminate the contract due to repudiation.</w:t>
            </w:r>
          </w:p>
          <w:p w:rsidR="00B12900" w:rsidRDefault="00B12900" w:rsidP="00B12900">
            <w:pPr>
              <w:rPr>
                <w:rFonts w:ascii="Arial" w:hAnsi="Arial" w:cs="Arial"/>
                <w:sz w:val="22"/>
                <w:szCs w:val="22"/>
              </w:rPr>
            </w:pPr>
          </w:p>
          <w:p w:rsidR="00B12900" w:rsidRPr="00B12900" w:rsidRDefault="00B12900" w:rsidP="00B12900">
            <w:pPr>
              <w:rPr>
                <w:rFonts w:ascii="Arial" w:hAnsi="Arial" w:cs="Arial"/>
                <w:sz w:val="22"/>
                <w:szCs w:val="22"/>
              </w:rPr>
            </w:pPr>
            <w:r w:rsidRPr="00B12900">
              <w:rPr>
                <w:rFonts w:ascii="Arial" w:hAnsi="Arial" w:cs="Arial"/>
                <w:b/>
                <w:bCs/>
                <w:sz w:val="22"/>
                <w:szCs w:val="22"/>
              </w:rPr>
              <w:t>Breach via repudiation</w:t>
            </w:r>
          </w:p>
          <w:p w:rsidR="00B12900" w:rsidRPr="00B12900" w:rsidRDefault="00B12900" w:rsidP="00B12900">
            <w:pPr>
              <w:rPr>
                <w:rFonts w:ascii="Arial" w:hAnsi="Arial" w:cs="Arial"/>
                <w:sz w:val="22"/>
                <w:szCs w:val="22"/>
              </w:rPr>
            </w:pPr>
            <w:r w:rsidRPr="00B12900">
              <w:rPr>
                <w:rFonts w:ascii="Arial" w:hAnsi="Arial" w:cs="Arial"/>
                <w:sz w:val="22"/>
                <w:szCs w:val="22"/>
              </w:rPr>
              <w:t>There are two broad situations where a breach via repudiation can occur:</w:t>
            </w:r>
          </w:p>
          <w:p w:rsidR="00B12900" w:rsidRPr="00B12900" w:rsidRDefault="00B12900" w:rsidP="001F5032">
            <w:pPr>
              <w:pStyle w:val="ListParagraph"/>
              <w:numPr>
                <w:ilvl w:val="0"/>
                <w:numId w:val="13"/>
              </w:numPr>
              <w:rPr>
                <w:rFonts w:ascii="Arial" w:hAnsi="Arial" w:cs="Arial"/>
                <w:sz w:val="22"/>
                <w:szCs w:val="22"/>
              </w:rPr>
            </w:pPr>
            <w:r w:rsidRPr="00B12900">
              <w:rPr>
                <w:rFonts w:ascii="Arial" w:hAnsi="Arial" w:cs="Arial"/>
                <w:sz w:val="22"/>
                <w:szCs w:val="22"/>
              </w:rPr>
              <w:t>where a party to the contract repudiates the whole contract by an act or deed</w:t>
            </w:r>
          </w:p>
          <w:p w:rsidR="00B12900" w:rsidRPr="00B12900" w:rsidRDefault="00B12900" w:rsidP="001F5032">
            <w:pPr>
              <w:pStyle w:val="ListParagraph"/>
              <w:numPr>
                <w:ilvl w:val="0"/>
                <w:numId w:val="13"/>
              </w:numPr>
              <w:rPr>
                <w:rFonts w:ascii="Arial" w:hAnsi="Arial" w:cs="Arial"/>
                <w:sz w:val="22"/>
                <w:szCs w:val="22"/>
              </w:rPr>
            </w:pPr>
            <w:r w:rsidRPr="00B12900">
              <w:rPr>
                <w:rFonts w:ascii="Arial" w:hAnsi="Arial" w:cs="Arial"/>
                <w:sz w:val="22"/>
                <w:szCs w:val="22"/>
              </w:rPr>
              <w:t>where a party to the contract breaks the terms of the agreement</w:t>
            </w:r>
          </w:p>
          <w:p w:rsidR="00B12900" w:rsidRPr="00B12900" w:rsidRDefault="00B12900" w:rsidP="00B12900">
            <w:pPr>
              <w:rPr>
                <w:rFonts w:ascii="Arial" w:hAnsi="Arial" w:cs="Arial"/>
                <w:sz w:val="22"/>
                <w:szCs w:val="22"/>
              </w:rPr>
            </w:pPr>
          </w:p>
          <w:permEnd w:id="1784298799"/>
          <w:p w:rsidR="00F25F68" w:rsidRPr="001C4084" w:rsidRDefault="00F25F68" w:rsidP="00F25F68">
            <w:pPr>
              <w:rPr>
                <w:rFonts w:ascii="Arial" w:hAnsi="Arial" w:cs="Arial"/>
                <w:sz w:val="22"/>
                <w:szCs w:val="22"/>
              </w:rPr>
            </w:pPr>
          </w:p>
        </w:tc>
        <w:permStart w:id="438587667" w:edGrp="everyone" w:displacedByCustomXml="next"/>
        <w:sdt>
          <w:sdtPr>
            <w:rPr>
              <w:rFonts w:ascii="Arial" w:hAnsi="Arial" w:cs="Arial"/>
              <w:sz w:val="44"/>
              <w:szCs w:val="44"/>
            </w:rPr>
            <w:id w:val="166436029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F25F68" w:rsidRPr="00F16B1B" w:rsidRDefault="00F25F68" w:rsidP="00F25F68">
                <w:pPr>
                  <w:keepNext/>
                  <w:ind w:left="993" w:hanging="993"/>
                </w:pPr>
                <w:r w:rsidRPr="00F16B1B">
                  <w:rPr>
                    <w:rFonts w:ascii="Arial" w:hAnsi="Arial" w:cs="Arial"/>
                    <w:sz w:val="44"/>
                    <w:szCs w:val="44"/>
                  </w:rPr>
                  <w:sym w:font="Wingdings" w:char="F0A8"/>
                </w:r>
              </w:p>
            </w:tc>
          </w:sdtContent>
        </w:sdt>
        <w:permEnd w:id="438587667" w:displacedByCustomXml="prev"/>
      </w:tr>
    </w:tbl>
    <w:p w:rsidR="007703C0" w:rsidRDefault="007703C0" w:rsidP="00584092">
      <w:pPr>
        <w:rPr>
          <w:rFonts w:ascii="Arial" w:hAnsi="Arial" w:cs="Arial"/>
          <w:sz w:val="22"/>
          <w:szCs w:val="22"/>
        </w:rPr>
      </w:pPr>
    </w:p>
    <w:p w:rsidR="007703C0" w:rsidRDefault="007703C0" w:rsidP="007703C0">
      <w:r>
        <w:br w:type="page"/>
      </w:r>
    </w:p>
    <w:p w:rsidR="00584092" w:rsidRPr="005B62EA" w:rsidRDefault="005B62EA" w:rsidP="00584092">
      <w:pPr>
        <w:pStyle w:val="11CSTCPLQuestionBullet"/>
        <w:ind w:left="709" w:hanging="709"/>
      </w:pPr>
      <w:bookmarkStart w:id="43" w:name="_Ref428794091"/>
      <w:r>
        <w:rPr>
          <w:bCs/>
          <w:iCs/>
        </w:rPr>
        <w:lastRenderedPageBreak/>
        <w:t xml:space="preserve">Explain the concept </w:t>
      </w:r>
      <w:r w:rsidR="00712244">
        <w:rPr>
          <w:bCs/>
          <w:iCs/>
        </w:rPr>
        <w:t>‘c</w:t>
      </w:r>
      <w:r w:rsidRPr="005B62EA">
        <w:rPr>
          <w:bCs/>
          <w:iCs/>
        </w:rPr>
        <w:t>onditions for completion at the cost of the contractor’</w:t>
      </w:r>
      <w:r>
        <w:rPr>
          <w:bCs/>
          <w:iCs/>
        </w:rPr>
        <w:t>.</w:t>
      </w:r>
      <w:bookmarkEnd w:id="43"/>
    </w:p>
    <w:p w:rsidR="00584092" w:rsidRPr="00830749" w:rsidRDefault="00584092" w:rsidP="0058409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25F68" w:rsidRPr="00830749" w:rsidTr="00A43CFF">
        <w:trPr>
          <w:trHeight w:val="5868"/>
        </w:trPr>
        <w:tc>
          <w:tcPr>
            <w:tcW w:w="1027" w:type="dxa"/>
            <w:tcBorders>
              <w:top w:val="nil"/>
              <w:left w:val="nil"/>
              <w:bottom w:val="nil"/>
              <w:right w:val="single" w:sz="4" w:space="0" w:color="auto"/>
            </w:tcBorders>
          </w:tcPr>
          <w:p w:rsidR="00F25F68" w:rsidRPr="001C4084" w:rsidRDefault="00F25F68" w:rsidP="00F25F68">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661A2C" w:rsidRPr="00661A2C" w:rsidRDefault="00661A2C" w:rsidP="00661A2C">
            <w:pPr>
              <w:rPr>
                <w:rFonts w:ascii="Arial" w:hAnsi="Arial" w:cs="Arial"/>
                <w:sz w:val="22"/>
                <w:szCs w:val="22"/>
              </w:rPr>
            </w:pPr>
            <w:permStart w:id="1422415652" w:edGrp="everyone"/>
            <w:r w:rsidRPr="00661A2C">
              <w:rPr>
                <w:rFonts w:ascii="Arial" w:hAnsi="Arial" w:cs="Arial"/>
                <w:b/>
                <w:bCs/>
                <w:sz w:val="22"/>
                <w:szCs w:val="22"/>
              </w:rPr>
              <w:t>Defects after completion</w:t>
            </w:r>
          </w:p>
          <w:p w:rsidR="00661A2C" w:rsidRPr="00661A2C" w:rsidRDefault="00661A2C" w:rsidP="00661A2C">
            <w:pPr>
              <w:rPr>
                <w:rFonts w:ascii="Arial" w:hAnsi="Arial" w:cs="Arial"/>
                <w:sz w:val="22"/>
                <w:szCs w:val="22"/>
              </w:rPr>
            </w:pPr>
            <w:r w:rsidRPr="00661A2C">
              <w:rPr>
                <w:rFonts w:ascii="Arial" w:hAnsi="Arial" w:cs="Arial"/>
                <w:sz w:val="22"/>
                <w:szCs w:val="22"/>
              </w:rPr>
              <w:t xml:space="preserve">17.1 The Contractor must make good defects or omissions in the </w:t>
            </w:r>
            <w:r w:rsidRPr="00661A2C">
              <w:rPr>
                <w:rFonts w:ascii="Arial" w:hAnsi="Arial" w:cs="Arial"/>
                <w:b/>
                <w:bCs/>
                <w:sz w:val="22"/>
                <w:szCs w:val="22"/>
              </w:rPr>
              <w:t xml:space="preserve">work under this Contract </w:t>
            </w:r>
            <w:r w:rsidRPr="00661A2C">
              <w:rPr>
                <w:rFonts w:ascii="Arial" w:hAnsi="Arial" w:cs="Arial"/>
                <w:sz w:val="22"/>
                <w:szCs w:val="22"/>
              </w:rPr>
              <w:t xml:space="preserve">which become apparent within 6 months of the </w:t>
            </w:r>
            <w:r w:rsidRPr="00661A2C">
              <w:rPr>
                <w:rFonts w:ascii="Arial" w:hAnsi="Arial" w:cs="Arial"/>
                <w:b/>
                <w:bCs/>
                <w:sz w:val="22"/>
                <w:szCs w:val="22"/>
              </w:rPr>
              <w:t>Date of Practical Completion</w:t>
            </w:r>
            <w:r w:rsidRPr="00661A2C">
              <w:rPr>
                <w:rFonts w:ascii="Arial" w:hAnsi="Arial" w:cs="Arial"/>
                <w:sz w:val="22"/>
                <w:szCs w:val="22"/>
              </w:rPr>
              <w:t>.</w:t>
            </w:r>
          </w:p>
          <w:p w:rsidR="00661A2C" w:rsidRPr="00661A2C" w:rsidRDefault="00661A2C" w:rsidP="00661A2C">
            <w:pPr>
              <w:rPr>
                <w:rFonts w:ascii="Arial" w:hAnsi="Arial" w:cs="Arial"/>
                <w:sz w:val="22"/>
                <w:szCs w:val="22"/>
              </w:rPr>
            </w:pPr>
            <w:r w:rsidRPr="00661A2C">
              <w:rPr>
                <w:rFonts w:ascii="Arial" w:hAnsi="Arial" w:cs="Arial"/>
                <w:sz w:val="22"/>
                <w:szCs w:val="22"/>
              </w:rPr>
              <w:t>17.2 If there are any such defects or omissions, the Owner must give the Contractor written notice to make good such defects or omissions within the 6 month period</w:t>
            </w:r>
            <w:r>
              <w:rPr>
                <w:rFonts w:ascii="Arial" w:hAnsi="Arial" w:cs="Arial"/>
                <w:sz w:val="22"/>
                <w:szCs w:val="22"/>
              </w:rPr>
              <w:t xml:space="preserve"> </w:t>
            </w:r>
            <w:r w:rsidRPr="00661A2C">
              <w:rPr>
                <w:rFonts w:ascii="Arial" w:hAnsi="Arial" w:cs="Arial"/>
                <w:sz w:val="22"/>
                <w:szCs w:val="22"/>
              </w:rPr>
              <w:t xml:space="preserve">and must give the Contractor reasonable access to the </w:t>
            </w:r>
            <w:r w:rsidRPr="00661A2C">
              <w:rPr>
                <w:rFonts w:ascii="Arial" w:hAnsi="Arial" w:cs="Arial"/>
                <w:b/>
                <w:bCs/>
                <w:sz w:val="22"/>
                <w:szCs w:val="22"/>
              </w:rPr>
              <w:t xml:space="preserve">Site </w:t>
            </w:r>
            <w:r w:rsidRPr="00661A2C">
              <w:rPr>
                <w:rFonts w:ascii="Arial" w:hAnsi="Arial" w:cs="Arial"/>
                <w:sz w:val="22"/>
                <w:szCs w:val="22"/>
              </w:rPr>
              <w:t>for that purpose.</w:t>
            </w:r>
          </w:p>
          <w:p w:rsidR="00661A2C" w:rsidRPr="00661A2C" w:rsidRDefault="00661A2C" w:rsidP="00661A2C">
            <w:pPr>
              <w:rPr>
                <w:rFonts w:ascii="Arial" w:hAnsi="Arial" w:cs="Arial"/>
                <w:sz w:val="22"/>
                <w:szCs w:val="22"/>
              </w:rPr>
            </w:pPr>
            <w:r w:rsidRPr="00661A2C">
              <w:rPr>
                <w:rFonts w:ascii="Arial" w:hAnsi="Arial" w:cs="Arial"/>
                <w:sz w:val="22"/>
                <w:szCs w:val="22"/>
              </w:rPr>
              <w:t>17.3 Subject to reasonable access being provided, the Contractor must within 28 calendar days of the notice being given rectify any defects notified to the Contractor under Condition 17.2 during usual business hours.</w:t>
            </w:r>
          </w:p>
          <w:permEnd w:id="1422415652"/>
          <w:p w:rsidR="00F25F68" w:rsidRPr="001C4084" w:rsidRDefault="00F25F68" w:rsidP="00F25F68">
            <w:pPr>
              <w:rPr>
                <w:rFonts w:ascii="Arial" w:hAnsi="Arial" w:cs="Arial"/>
                <w:sz w:val="22"/>
                <w:szCs w:val="22"/>
              </w:rPr>
            </w:pPr>
          </w:p>
        </w:tc>
        <w:permStart w:id="1276141145" w:edGrp="everyone" w:displacedByCustomXml="next"/>
        <w:sdt>
          <w:sdtPr>
            <w:rPr>
              <w:rFonts w:ascii="Arial" w:hAnsi="Arial" w:cs="Arial"/>
              <w:sz w:val="44"/>
              <w:szCs w:val="44"/>
            </w:rPr>
            <w:id w:val="-75628802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F25F68" w:rsidRPr="00F16B1B" w:rsidRDefault="00F25F68" w:rsidP="00F25F68">
                <w:pPr>
                  <w:keepNext/>
                  <w:ind w:left="993" w:hanging="993"/>
                </w:pPr>
                <w:r w:rsidRPr="00F16B1B">
                  <w:rPr>
                    <w:rFonts w:ascii="Arial" w:hAnsi="Arial" w:cs="Arial"/>
                    <w:sz w:val="44"/>
                    <w:szCs w:val="44"/>
                  </w:rPr>
                  <w:sym w:font="Wingdings" w:char="F0A8"/>
                </w:r>
              </w:p>
            </w:tc>
          </w:sdtContent>
        </w:sdt>
        <w:permEnd w:id="1276141145" w:displacedByCustomXml="prev"/>
      </w:tr>
    </w:tbl>
    <w:p w:rsidR="00584092" w:rsidRDefault="00584092" w:rsidP="00584092">
      <w:pPr>
        <w:rPr>
          <w:rFonts w:ascii="Arial" w:hAnsi="Arial" w:cs="Arial"/>
          <w:sz w:val="22"/>
          <w:szCs w:val="22"/>
        </w:rPr>
      </w:pPr>
    </w:p>
    <w:p w:rsidR="007703C0" w:rsidRDefault="007703C0" w:rsidP="00584092">
      <w:pPr>
        <w:rPr>
          <w:rFonts w:ascii="Arial" w:hAnsi="Arial" w:cs="Arial"/>
          <w:sz w:val="22"/>
          <w:szCs w:val="22"/>
        </w:rPr>
      </w:pPr>
    </w:p>
    <w:p w:rsidR="00584092" w:rsidRPr="00830749" w:rsidRDefault="005B62EA" w:rsidP="00584092">
      <w:pPr>
        <w:pStyle w:val="11CSTCPLQuestionBullet"/>
        <w:ind w:left="709" w:hanging="709"/>
      </w:pPr>
      <w:bookmarkStart w:id="44" w:name="_Ref428794305"/>
      <w:r w:rsidRPr="005B62EA">
        <w:rPr>
          <w:bCs/>
          <w:iCs/>
        </w:rPr>
        <w:t>What does ‘abandonment of contract</w:t>
      </w:r>
      <w:r w:rsidR="008B59B9">
        <w:rPr>
          <w:bCs/>
          <w:iCs/>
        </w:rPr>
        <w:t>’</w:t>
      </w:r>
      <w:r w:rsidRPr="005B62EA">
        <w:rPr>
          <w:bCs/>
          <w:iCs/>
        </w:rPr>
        <w:t xml:space="preserve"> mean</w:t>
      </w:r>
      <w:r>
        <w:rPr>
          <w:bCs/>
          <w:iCs/>
        </w:rPr>
        <w:t>?</w:t>
      </w:r>
      <w:bookmarkEnd w:id="44"/>
    </w:p>
    <w:p w:rsidR="00584092" w:rsidRPr="00830749" w:rsidRDefault="00584092" w:rsidP="0058409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25F68" w:rsidRPr="00830749" w:rsidTr="00A43CFF">
        <w:trPr>
          <w:trHeight w:val="5216"/>
        </w:trPr>
        <w:tc>
          <w:tcPr>
            <w:tcW w:w="1027" w:type="dxa"/>
            <w:tcBorders>
              <w:top w:val="nil"/>
              <w:left w:val="nil"/>
              <w:bottom w:val="nil"/>
              <w:right w:val="single" w:sz="4" w:space="0" w:color="auto"/>
            </w:tcBorders>
          </w:tcPr>
          <w:p w:rsidR="00F25F68" w:rsidRPr="001C4084" w:rsidRDefault="00F25F68" w:rsidP="00F25F68">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105A37" w:rsidRPr="00105A37" w:rsidRDefault="00105A37" w:rsidP="00105A37">
            <w:pPr>
              <w:rPr>
                <w:rFonts w:ascii="Arial" w:hAnsi="Arial" w:cs="Arial"/>
                <w:sz w:val="22"/>
                <w:szCs w:val="22"/>
              </w:rPr>
            </w:pPr>
            <w:permStart w:id="1678136110" w:edGrp="everyone"/>
            <w:r w:rsidRPr="00105A37">
              <w:rPr>
                <w:rFonts w:ascii="Arial" w:hAnsi="Arial" w:cs="Arial"/>
                <w:sz w:val="22"/>
                <w:szCs w:val="22"/>
              </w:rPr>
              <w:t>Abandonment can have different meanings. One type of abandonment is contract abandonment, where the parties both have conducted themselves in such a way that the original contract is no longer valid. Both parties may mutually agree to do this, or it can become part of a claim.</w:t>
            </w:r>
          </w:p>
          <w:p w:rsidR="00105A37" w:rsidRPr="00105A37" w:rsidRDefault="00105A37" w:rsidP="00105A37">
            <w:pPr>
              <w:rPr>
                <w:rFonts w:ascii="Arial" w:hAnsi="Arial" w:cs="Arial"/>
                <w:sz w:val="22"/>
                <w:szCs w:val="22"/>
              </w:rPr>
            </w:pPr>
            <w:r w:rsidRPr="00105A37">
              <w:rPr>
                <w:rFonts w:ascii="Arial" w:hAnsi="Arial" w:cs="Arial"/>
                <w:sz w:val="22"/>
                <w:szCs w:val="22"/>
              </w:rPr>
              <w:t xml:space="preserve"> </w:t>
            </w:r>
            <w:r w:rsidRPr="00105A37">
              <w:rPr>
                <w:rFonts w:ascii="Arial" w:hAnsi="Arial" w:cs="Arial"/>
                <w:sz w:val="22"/>
                <w:szCs w:val="22"/>
              </w:rPr>
              <w:br/>
              <w:t>Another type of abandonment is where a contractor fails to perform the work on a project by either not starting the project in a reasonable amount of time, or not completing the work, or failing to resume work in a reasonable amount of time. Abandonment of a construction project without legal excuse is a cause for disciplinary action under B&amp;P sect.1707.</w:t>
            </w:r>
          </w:p>
          <w:permEnd w:id="1678136110"/>
          <w:p w:rsidR="00F25F68" w:rsidRPr="001C4084" w:rsidRDefault="00F25F68" w:rsidP="00F25F68">
            <w:pPr>
              <w:rPr>
                <w:rFonts w:ascii="Arial" w:hAnsi="Arial" w:cs="Arial"/>
                <w:sz w:val="22"/>
                <w:szCs w:val="22"/>
              </w:rPr>
            </w:pPr>
          </w:p>
        </w:tc>
        <w:permStart w:id="61951104" w:edGrp="everyone" w:displacedByCustomXml="next"/>
        <w:sdt>
          <w:sdtPr>
            <w:rPr>
              <w:rFonts w:ascii="Arial" w:hAnsi="Arial" w:cs="Arial"/>
              <w:sz w:val="44"/>
              <w:szCs w:val="44"/>
            </w:rPr>
            <w:id w:val="53939766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F25F68" w:rsidRPr="00F16B1B" w:rsidRDefault="00F25F68" w:rsidP="00F25F68">
                <w:pPr>
                  <w:keepNext/>
                  <w:ind w:left="993" w:hanging="993"/>
                </w:pPr>
                <w:r w:rsidRPr="00F16B1B">
                  <w:rPr>
                    <w:rFonts w:ascii="Arial" w:hAnsi="Arial" w:cs="Arial"/>
                    <w:sz w:val="44"/>
                    <w:szCs w:val="44"/>
                  </w:rPr>
                  <w:sym w:font="Wingdings" w:char="F0A8"/>
                </w:r>
              </w:p>
            </w:tc>
          </w:sdtContent>
        </w:sdt>
        <w:permEnd w:id="61951104" w:displacedByCustomXml="prev"/>
      </w:tr>
    </w:tbl>
    <w:p w:rsidR="00584092" w:rsidRDefault="00584092" w:rsidP="00584092">
      <w:pPr>
        <w:rPr>
          <w:rFonts w:ascii="Arial" w:hAnsi="Arial" w:cs="Arial"/>
          <w:sz w:val="22"/>
          <w:szCs w:val="22"/>
        </w:rPr>
      </w:pPr>
    </w:p>
    <w:p w:rsidR="00584092" w:rsidRDefault="00584092" w:rsidP="00584092">
      <w:pPr>
        <w:rPr>
          <w:rFonts w:ascii="Arial" w:hAnsi="Arial" w:cs="Arial"/>
          <w:sz w:val="22"/>
          <w:szCs w:val="22"/>
        </w:rPr>
      </w:pPr>
    </w:p>
    <w:p w:rsidR="00584092" w:rsidRPr="00830749" w:rsidRDefault="005B62EA" w:rsidP="00584092">
      <w:pPr>
        <w:pStyle w:val="11CSTCPLQuestionBullet"/>
        <w:ind w:left="709" w:hanging="709"/>
      </w:pPr>
      <w:bookmarkStart w:id="45" w:name="_Ref428794433"/>
      <w:r w:rsidRPr="005B62EA">
        <w:lastRenderedPageBreak/>
        <w:t>Throughout the building schedule, p</w:t>
      </w:r>
      <w:r w:rsidRPr="005B62EA">
        <w:rPr>
          <w:bCs/>
        </w:rPr>
        <w:t xml:space="preserve">rogress payments </w:t>
      </w:r>
      <w:r w:rsidRPr="005B62EA">
        <w:t>are made when each new stage is ready to commence</w:t>
      </w:r>
      <w:r>
        <w:t>.</w:t>
      </w:r>
      <w:r w:rsidRPr="005B62EA">
        <w:t xml:space="preserve"> </w:t>
      </w:r>
      <w:r>
        <w:br/>
      </w:r>
      <w:r>
        <w:br/>
        <w:t>N</w:t>
      </w:r>
      <w:r w:rsidRPr="005B62EA">
        <w:t>ominate the recommended stages and percentages for these progress payments on a typical new residential housing building project</w:t>
      </w:r>
      <w:r w:rsidR="005248D0">
        <w:t>.</w:t>
      </w:r>
      <w:bookmarkEnd w:id="45"/>
    </w:p>
    <w:p w:rsidR="00584092" w:rsidRPr="00830749" w:rsidRDefault="00584092" w:rsidP="0058409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25F68" w:rsidRPr="00830749" w:rsidTr="00A43CFF">
        <w:trPr>
          <w:trHeight w:val="5669"/>
        </w:trPr>
        <w:tc>
          <w:tcPr>
            <w:tcW w:w="1027" w:type="dxa"/>
            <w:tcBorders>
              <w:top w:val="nil"/>
              <w:left w:val="nil"/>
              <w:bottom w:val="nil"/>
              <w:right w:val="single" w:sz="4" w:space="0" w:color="auto"/>
            </w:tcBorders>
          </w:tcPr>
          <w:p w:rsidR="00F25F68" w:rsidRPr="001C4084" w:rsidRDefault="00F25F68" w:rsidP="00F25F68">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FC23D6" w:rsidRDefault="00FC23D6" w:rsidP="00FC23D6">
            <w:pPr>
              <w:rPr>
                <w:rFonts w:ascii="Arial" w:hAnsi="Arial" w:cs="Arial"/>
                <w:sz w:val="22"/>
                <w:szCs w:val="22"/>
              </w:rPr>
            </w:pPr>
            <w:permStart w:id="1900480554" w:edGrp="everyone"/>
          </w:p>
          <w:p w:rsidR="00FC23D6" w:rsidRDefault="00FC23D6" w:rsidP="00FC23D6">
            <w:pPr>
              <w:pStyle w:val="ListParagraph"/>
              <w:numPr>
                <w:ilvl w:val="0"/>
                <w:numId w:val="29"/>
              </w:numPr>
              <w:rPr>
                <w:rFonts w:ascii="Arial" w:hAnsi="Arial" w:cs="Arial"/>
                <w:sz w:val="22"/>
                <w:szCs w:val="22"/>
              </w:rPr>
            </w:pPr>
            <w:r>
              <w:rPr>
                <w:rFonts w:ascii="Arial" w:hAnsi="Arial" w:cs="Arial"/>
                <w:sz w:val="22"/>
                <w:szCs w:val="22"/>
              </w:rPr>
              <w:t>Deposit                             5%</w:t>
            </w:r>
          </w:p>
          <w:p w:rsidR="00FC23D6" w:rsidRDefault="00FC23D6" w:rsidP="00FC23D6">
            <w:pPr>
              <w:pStyle w:val="ListParagraph"/>
              <w:numPr>
                <w:ilvl w:val="0"/>
                <w:numId w:val="29"/>
              </w:numPr>
              <w:rPr>
                <w:rFonts w:ascii="Arial" w:hAnsi="Arial" w:cs="Arial"/>
                <w:sz w:val="22"/>
                <w:szCs w:val="22"/>
              </w:rPr>
            </w:pPr>
            <w:r>
              <w:rPr>
                <w:rFonts w:ascii="Arial" w:hAnsi="Arial" w:cs="Arial"/>
                <w:sz w:val="22"/>
                <w:szCs w:val="22"/>
              </w:rPr>
              <w:t>Base stage                     15%</w:t>
            </w:r>
          </w:p>
          <w:p w:rsidR="00FC23D6" w:rsidRDefault="00FC23D6" w:rsidP="00FC23D6">
            <w:pPr>
              <w:pStyle w:val="ListParagraph"/>
              <w:numPr>
                <w:ilvl w:val="0"/>
                <w:numId w:val="29"/>
              </w:numPr>
              <w:rPr>
                <w:rFonts w:ascii="Arial" w:hAnsi="Arial" w:cs="Arial"/>
                <w:sz w:val="22"/>
                <w:szCs w:val="22"/>
              </w:rPr>
            </w:pPr>
            <w:r>
              <w:rPr>
                <w:rFonts w:ascii="Arial" w:hAnsi="Arial" w:cs="Arial"/>
                <w:sz w:val="22"/>
                <w:szCs w:val="22"/>
              </w:rPr>
              <w:t>Frame stage                   20%</w:t>
            </w:r>
          </w:p>
          <w:p w:rsidR="00FC23D6" w:rsidRDefault="00FC23D6" w:rsidP="00FC23D6">
            <w:pPr>
              <w:pStyle w:val="ListParagraph"/>
              <w:numPr>
                <w:ilvl w:val="0"/>
                <w:numId w:val="29"/>
              </w:numPr>
              <w:rPr>
                <w:rFonts w:ascii="Arial" w:hAnsi="Arial" w:cs="Arial"/>
                <w:sz w:val="22"/>
                <w:szCs w:val="22"/>
              </w:rPr>
            </w:pPr>
            <w:r>
              <w:rPr>
                <w:rFonts w:ascii="Arial" w:hAnsi="Arial" w:cs="Arial"/>
                <w:sz w:val="22"/>
                <w:szCs w:val="22"/>
              </w:rPr>
              <w:t>Enclosed stage              25%</w:t>
            </w:r>
          </w:p>
          <w:p w:rsidR="00FC23D6" w:rsidRDefault="00FC23D6" w:rsidP="00FC23D6">
            <w:pPr>
              <w:pStyle w:val="ListParagraph"/>
              <w:numPr>
                <w:ilvl w:val="0"/>
                <w:numId w:val="29"/>
              </w:numPr>
              <w:rPr>
                <w:rFonts w:ascii="Arial" w:hAnsi="Arial" w:cs="Arial"/>
                <w:sz w:val="22"/>
                <w:szCs w:val="22"/>
              </w:rPr>
            </w:pPr>
            <w:r>
              <w:rPr>
                <w:rFonts w:ascii="Arial" w:hAnsi="Arial" w:cs="Arial"/>
                <w:sz w:val="22"/>
                <w:szCs w:val="22"/>
              </w:rPr>
              <w:t>Fixing stage                   20%</w:t>
            </w:r>
          </w:p>
          <w:p w:rsidR="00FC23D6" w:rsidRPr="003F63F8" w:rsidRDefault="00FC23D6" w:rsidP="00FC23D6">
            <w:pPr>
              <w:pStyle w:val="ListParagraph"/>
              <w:numPr>
                <w:ilvl w:val="0"/>
                <w:numId w:val="29"/>
              </w:numPr>
              <w:rPr>
                <w:rFonts w:ascii="Arial" w:hAnsi="Arial" w:cs="Arial"/>
                <w:sz w:val="22"/>
                <w:szCs w:val="22"/>
              </w:rPr>
            </w:pPr>
            <w:r>
              <w:rPr>
                <w:rFonts w:ascii="Arial" w:hAnsi="Arial" w:cs="Arial"/>
                <w:sz w:val="22"/>
                <w:szCs w:val="22"/>
              </w:rPr>
              <w:t>Practical completion       balance</w:t>
            </w:r>
          </w:p>
          <w:permEnd w:id="1900480554"/>
          <w:p w:rsidR="00F25F68" w:rsidRPr="001C4084" w:rsidRDefault="00F25F68" w:rsidP="00F25F68">
            <w:pPr>
              <w:rPr>
                <w:rFonts w:ascii="Arial" w:hAnsi="Arial" w:cs="Arial"/>
                <w:sz w:val="22"/>
                <w:szCs w:val="22"/>
              </w:rPr>
            </w:pPr>
          </w:p>
        </w:tc>
        <w:permStart w:id="202125768" w:edGrp="everyone" w:displacedByCustomXml="next"/>
        <w:sdt>
          <w:sdtPr>
            <w:rPr>
              <w:rFonts w:ascii="Arial" w:hAnsi="Arial" w:cs="Arial"/>
              <w:sz w:val="44"/>
              <w:szCs w:val="44"/>
            </w:rPr>
            <w:id w:val="-25012458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F25F68" w:rsidRPr="00F16B1B" w:rsidRDefault="00F25F68" w:rsidP="00F25F68">
                <w:pPr>
                  <w:keepNext/>
                  <w:ind w:left="993" w:hanging="993"/>
                </w:pPr>
                <w:r w:rsidRPr="00F16B1B">
                  <w:rPr>
                    <w:rFonts w:ascii="Arial" w:hAnsi="Arial" w:cs="Arial"/>
                    <w:sz w:val="44"/>
                    <w:szCs w:val="44"/>
                  </w:rPr>
                  <w:sym w:font="Wingdings" w:char="F0A8"/>
                </w:r>
              </w:p>
            </w:tc>
          </w:sdtContent>
        </w:sdt>
        <w:permEnd w:id="202125768" w:displacedByCustomXml="prev"/>
      </w:tr>
    </w:tbl>
    <w:p w:rsidR="00E542EA" w:rsidRDefault="00E542EA" w:rsidP="00E542EA">
      <w:pPr>
        <w:rPr>
          <w:rFonts w:ascii="Arial" w:hAnsi="Arial" w:cs="Arial"/>
          <w:sz w:val="22"/>
          <w:szCs w:val="22"/>
        </w:rPr>
      </w:pPr>
    </w:p>
    <w:p w:rsidR="00447956" w:rsidRDefault="00447956" w:rsidP="00447956">
      <w:pPr>
        <w:rPr>
          <w:rFonts w:ascii="Arial" w:hAnsi="Arial" w:cs="Arial"/>
          <w:sz w:val="22"/>
          <w:szCs w:val="22"/>
        </w:rPr>
      </w:pPr>
    </w:p>
    <w:p w:rsidR="00447956" w:rsidRPr="00830749" w:rsidRDefault="00447956" w:rsidP="00447956">
      <w:pPr>
        <w:pStyle w:val="11CSTCPLQuestionBullet"/>
        <w:ind w:left="709" w:hanging="709"/>
      </w:pPr>
      <w:bookmarkStart w:id="46" w:name="_Ref428795233"/>
      <w:r>
        <w:rPr>
          <w:bCs/>
          <w:iCs/>
        </w:rPr>
        <w:t xml:space="preserve">Which section of the </w:t>
      </w:r>
      <w:r w:rsidRPr="00447956">
        <w:rPr>
          <w:bCs/>
          <w:i/>
          <w:iCs/>
        </w:rPr>
        <w:t>Subcontractors’ Charges Act 1974</w:t>
      </w:r>
      <w:r>
        <w:rPr>
          <w:bCs/>
          <w:iCs/>
        </w:rPr>
        <w:t xml:space="preserve"> (Qld) address vexatious notices of claim?</w:t>
      </w:r>
      <w:bookmarkEnd w:id="46"/>
    </w:p>
    <w:p w:rsidR="00447956" w:rsidRPr="00830749" w:rsidRDefault="00447956" w:rsidP="0044795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25F68" w:rsidRPr="00830749" w:rsidTr="00B44159">
        <w:trPr>
          <w:trHeight w:val="964"/>
        </w:trPr>
        <w:tc>
          <w:tcPr>
            <w:tcW w:w="1027" w:type="dxa"/>
            <w:tcBorders>
              <w:top w:val="nil"/>
              <w:left w:val="nil"/>
              <w:bottom w:val="nil"/>
              <w:right w:val="single" w:sz="4" w:space="0" w:color="auto"/>
            </w:tcBorders>
          </w:tcPr>
          <w:p w:rsidR="00F25F68" w:rsidRPr="001C4084" w:rsidRDefault="00F25F68" w:rsidP="00F25F68">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F25F68" w:rsidRPr="001C4084" w:rsidRDefault="00FC23D6" w:rsidP="00F25F68">
            <w:pPr>
              <w:rPr>
                <w:rFonts w:ascii="Arial" w:hAnsi="Arial" w:cs="Arial"/>
                <w:sz w:val="22"/>
                <w:szCs w:val="22"/>
              </w:rPr>
            </w:pPr>
            <w:permStart w:id="299334961" w:edGrp="everyone"/>
            <w:r>
              <w:rPr>
                <w:rFonts w:ascii="Arial" w:hAnsi="Arial" w:cs="Arial"/>
                <w:sz w:val="22"/>
                <w:szCs w:val="22"/>
              </w:rPr>
              <w:t>Clause 22</w:t>
            </w:r>
            <w:permEnd w:id="299334961"/>
          </w:p>
        </w:tc>
        <w:permStart w:id="1826448273" w:edGrp="everyone" w:displacedByCustomXml="next"/>
        <w:sdt>
          <w:sdtPr>
            <w:rPr>
              <w:rFonts w:ascii="Arial" w:hAnsi="Arial" w:cs="Arial"/>
              <w:sz w:val="44"/>
              <w:szCs w:val="44"/>
            </w:rPr>
            <w:id w:val="-199170761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F25F68" w:rsidRPr="00F16B1B" w:rsidRDefault="00F25F68" w:rsidP="00F25F68">
                <w:pPr>
                  <w:keepNext/>
                  <w:ind w:left="993" w:hanging="993"/>
                </w:pPr>
                <w:r w:rsidRPr="00F16B1B">
                  <w:rPr>
                    <w:rFonts w:ascii="Arial" w:hAnsi="Arial" w:cs="Arial"/>
                    <w:sz w:val="44"/>
                    <w:szCs w:val="44"/>
                  </w:rPr>
                  <w:sym w:font="Wingdings" w:char="F0A8"/>
                </w:r>
              </w:p>
            </w:tc>
          </w:sdtContent>
        </w:sdt>
        <w:permEnd w:id="1826448273" w:displacedByCustomXml="prev"/>
      </w:tr>
    </w:tbl>
    <w:p w:rsidR="00447956" w:rsidRDefault="00447956" w:rsidP="00447956">
      <w:pPr>
        <w:rPr>
          <w:rFonts w:ascii="Arial" w:hAnsi="Arial" w:cs="Arial"/>
          <w:sz w:val="22"/>
          <w:szCs w:val="22"/>
        </w:rPr>
      </w:pPr>
    </w:p>
    <w:p w:rsidR="00447956" w:rsidRDefault="00447956" w:rsidP="00447956">
      <w:pPr>
        <w:rPr>
          <w:rFonts w:ascii="Arial" w:hAnsi="Arial" w:cs="Arial"/>
          <w:sz w:val="22"/>
          <w:szCs w:val="22"/>
        </w:rPr>
      </w:pPr>
    </w:p>
    <w:p w:rsidR="00447956" w:rsidRPr="00830749" w:rsidRDefault="00447956" w:rsidP="00447956">
      <w:pPr>
        <w:pStyle w:val="11CSTCPLQuestionBullet"/>
        <w:ind w:left="709" w:hanging="709"/>
      </w:pPr>
      <w:bookmarkStart w:id="47" w:name="_Ref428795234"/>
      <w:r>
        <w:rPr>
          <w:bCs/>
          <w:iCs/>
        </w:rPr>
        <w:t>Describe the circumstances in which a person is deemed to give notice of a claim of charge without unreasonable grounds.</w:t>
      </w:r>
      <w:bookmarkEnd w:id="47"/>
    </w:p>
    <w:p w:rsidR="00447956" w:rsidRPr="00830749" w:rsidRDefault="00447956" w:rsidP="0044795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25F68" w:rsidRPr="00830749" w:rsidTr="00B44159">
        <w:trPr>
          <w:trHeight w:val="1928"/>
        </w:trPr>
        <w:tc>
          <w:tcPr>
            <w:tcW w:w="1027" w:type="dxa"/>
            <w:tcBorders>
              <w:top w:val="nil"/>
              <w:left w:val="nil"/>
              <w:bottom w:val="nil"/>
              <w:right w:val="single" w:sz="4" w:space="0" w:color="auto"/>
            </w:tcBorders>
          </w:tcPr>
          <w:p w:rsidR="00F25F68" w:rsidRPr="001C4084" w:rsidRDefault="00F25F68" w:rsidP="00F25F68">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F25F68" w:rsidRPr="001C4084" w:rsidRDefault="00A7549B" w:rsidP="00F25F68">
            <w:pPr>
              <w:rPr>
                <w:rFonts w:ascii="Arial" w:hAnsi="Arial" w:cs="Arial"/>
                <w:sz w:val="22"/>
                <w:szCs w:val="22"/>
              </w:rPr>
            </w:pPr>
            <w:permStart w:id="2137531400" w:edGrp="everyone"/>
            <w:r>
              <w:t>a person gives a notice of a claim of charge without reasonable grounds if the person knows, or ought reasonably to know, that the amount of the claim exceeds, to an unreasonable extent in the circumstances of the claim, the amount actually payable to the person.</w:t>
            </w:r>
            <w:permEnd w:id="2137531400"/>
          </w:p>
        </w:tc>
        <w:permStart w:id="2134209973" w:edGrp="everyone" w:displacedByCustomXml="next"/>
        <w:sdt>
          <w:sdtPr>
            <w:rPr>
              <w:rFonts w:ascii="Arial" w:hAnsi="Arial" w:cs="Arial"/>
              <w:sz w:val="44"/>
              <w:szCs w:val="44"/>
            </w:rPr>
            <w:id w:val="-27432326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F25F68" w:rsidRPr="00F16B1B" w:rsidRDefault="00F25F68" w:rsidP="00F25F68">
                <w:pPr>
                  <w:keepNext/>
                  <w:ind w:left="993" w:hanging="993"/>
                </w:pPr>
                <w:r w:rsidRPr="00F16B1B">
                  <w:rPr>
                    <w:rFonts w:ascii="Arial" w:hAnsi="Arial" w:cs="Arial"/>
                    <w:sz w:val="44"/>
                    <w:szCs w:val="44"/>
                  </w:rPr>
                  <w:sym w:font="Wingdings" w:char="F0A8"/>
                </w:r>
              </w:p>
            </w:tc>
          </w:sdtContent>
        </w:sdt>
        <w:permEnd w:id="2134209973" w:displacedByCustomXml="prev"/>
      </w:tr>
    </w:tbl>
    <w:p w:rsidR="00447956" w:rsidRDefault="00447956" w:rsidP="00447956">
      <w:pPr>
        <w:rPr>
          <w:rFonts w:ascii="Arial" w:hAnsi="Arial" w:cs="Arial"/>
          <w:sz w:val="22"/>
          <w:szCs w:val="22"/>
        </w:rPr>
      </w:pPr>
    </w:p>
    <w:p w:rsidR="007703C0" w:rsidRDefault="007703C0">
      <w:pPr>
        <w:jc w:val="left"/>
        <w:rPr>
          <w:rFonts w:ascii="Arial" w:hAnsi="Arial" w:cs="Arial"/>
          <w:sz w:val="22"/>
          <w:szCs w:val="22"/>
        </w:rPr>
      </w:pPr>
      <w:r>
        <w:rPr>
          <w:rFonts w:ascii="Arial" w:hAnsi="Arial" w:cs="Arial"/>
          <w:sz w:val="22"/>
          <w:szCs w:val="22"/>
        </w:rPr>
        <w:br w:type="page"/>
      </w:r>
    </w:p>
    <w:p w:rsidR="00422398" w:rsidRPr="00830749" w:rsidRDefault="00422398" w:rsidP="00422398">
      <w:pPr>
        <w:pStyle w:val="11CSTCPLQuestionBullet"/>
        <w:ind w:left="709" w:hanging="709"/>
      </w:pPr>
      <w:bookmarkStart w:id="48" w:name="_Ref428795566"/>
      <w:r>
        <w:rPr>
          <w:bCs/>
          <w:iCs/>
        </w:rPr>
        <w:lastRenderedPageBreak/>
        <w:t>Who should you consult if you are considering ousting a contractor from a building site?</w:t>
      </w:r>
      <w:bookmarkEnd w:id="48"/>
    </w:p>
    <w:p w:rsidR="00422398" w:rsidRPr="00830749" w:rsidRDefault="00422398" w:rsidP="0042239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25F68" w:rsidRPr="00830749" w:rsidTr="00B44159">
        <w:trPr>
          <w:trHeight w:val="1020"/>
        </w:trPr>
        <w:tc>
          <w:tcPr>
            <w:tcW w:w="1027" w:type="dxa"/>
            <w:tcBorders>
              <w:top w:val="nil"/>
              <w:left w:val="nil"/>
              <w:bottom w:val="nil"/>
              <w:right w:val="single" w:sz="4" w:space="0" w:color="auto"/>
            </w:tcBorders>
          </w:tcPr>
          <w:p w:rsidR="00F25F68" w:rsidRPr="001C4084" w:rsidRDefault="00F25F68" w:rsidP="00F25F68">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F25F68" w:rsidRPr="001C4084" w:rsidRDefault="00A7549B" w:rsidP="00F25F68">
            <w:pPr>
              <w:rPr>
                <w:rFonts w:ascii="Arial" w:hAnsi="Arial" w:cs="Arial"/>
                <w:sz w:val="22"/>
                <w:szCs w:val="22"/>
              </w:rPr>
            </w:pPr>
            <w:permStart w:id="844528145" w:edGrp="everyone"/>
            <w:r>
              <w:rPr>
                <w:rFonts w:ascii="Arial" w:hAnsi="Arial" w:cs="Arial"/>
                <w:sz w:val="22"/>
                <w:szCs w:val="22"/>
              </w:rPr>
              <w:t>A lawyer</w:t>
            </w:r>
            <w:permEnd w:id="844528145"/>
          </w:p>
        </w:tc>
        <w:permStart w:id="137430606" w:edGrp="everyone" w:displacedByCustomXml="next"/>
        <w:sdt>
          <w:sdtPr>
            <w:rPr>
              <w:rFonts w:ascii="Arial" w:hAnsi="Arial" w:cs="Arial"/>
              <w:sz w:val="44"/>
              <w:szCs w:val="44"/>
            </w:rPr>
            <w:id w:val="45700311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F25F68" w:rsidRPr="00F16B1B" w:rsidRDefault="00F25F68" w:rsidP="00F25F68">
                <w:pPr>
                  <w:keepNext/>
                  <w:ind w:left="993" w:hanging="993"/>
                </w:pPr>
                <w:r w:rsidRPr="00F16B1B">
                  <w:rPr>
                    <w:rFonts w:ascii="Arial" w:hAnsi="Arial" w:cs="Arial"/>
                    <w:sz w:val="44"/>
                    <w:szCs w:val="44"/>
                  </w:rPr>
                  <w:sym w:font="Wingdings" w:char="F0A8"/>
                </w:r>
              </w:p>
            </w:tc>
          </w:sdtContent>
        </w:sdt>
        <w:permEnd w:id="137430606" w:displacedByCustomXml="prev"/>
      </w:tr>
    </w:tbl>
    <w:p w:rsidR="00422398" w:rsidRDefault="00422398" w:rsidP="00422398">
      <w:pPr>
        <w:rPr>
          <w:rFonts w:ascii="Arial" w:hAnsi="Arial" w:cs="Arial"/>
          <w:sz w:val="22"/>
          <w:szCs w:val="22"/>
        </w:rPr>
      </w:pPr>
    </w:p>
    <w:p w:rsidR="00422398" w:rsidRDefault="00422398" w:rsidP="00422398">
      <w:pPr>
        <w:rPr>
          <w:rFonts w:ascii="Arial" w:hAnsi="Arial" w:cs="Arial"/>
          <w:sz w:val="22"/>
          <w:szCs w:val="22"/>
        </w:rPr>
      </w:pPr>
    </w:p>
    <w:p w:rsidR="00422398" w:rsidRPr="00830749" w:rsidRDefault="00422398" w:rsidP="00422398">
      <w:pPr>
        <w:pStyle w:val="11CSTCPLQuestionBullet"/>
        <w:ind w:left="709" w:hanging="709"/>
      </w:pPr>
      <w:bookmarkStart w:id="49" w:name="_Ref428795533"/>
      <w:r>
        <w:rPr>
          <w:bCs/>
          <w:iCs/>
        </w:rPr>
        <w:t>What document should you refer to if you are considering ousting a contractor from a building site?</w:t>
      </w:r>
      <w:bookmarkEnd w:id="49"/>
    </w:p>
    <w:p w:rsidR="00422398" w:rsidRPr="00830749" w:rsidRDefault="00422398" w:rsidP="0042239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25F68" w:rsidRPr="00830749" w:rsidTr="00B44159">
        <w:trPr>
          <w:trHeight w:val="1020"/>
        </w:trPr>
        <w:tc>
          <w:tcPr>
            <w:tcW w:w="1027" w:type="dxa"/>
            <w:tcBorders>
              <w:top w:val="nil"/>
              <w:left w:val="nil"/>
              <w:bottom w:val="nil"/>
              <w:right w:val="single" w:sz="4" w:space="0" w:color="auto"/>
            </w:tcBorders>
          </w:tcPr>
          <w:p w:rsidR="00F25F68" w:rsidRPr="001C4084" w:rsidRDefault="00F25F68" w:rsidP="00F25F68">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F25F68" w:rsidRPr="001C4084" w:rsidRDefault="00A7549B" w:rsidP="00F25F68">
            <w:pPr>
              <w:rPr>
                <w:rFonts w:ascii="Arial" w:hAnsi="Arial" w:cs="Arial"/>
                <w:sz w:val="22"/>
                <w:szCs w:val="22"/>
              </w:rPr>
            </w:pPr>
            <w:permStart w:id="1139953333" w:edGrp="everyone"/>
            <w:r>
              <w:rPr>
                <w:rFonts w:ascii="Arial" w:hAnsi="Arial" w:cs="Arial"/>
                <w:sz w:val="22"/>
                <w:szCs w:val="22"/>
              </w:rPr>
              <w:t>The contract</w:t>
            </w:r>
            <w:permEnd w:id="1139953333"/>
          </w:p>
        </w:tc>
        <w:permStart w:id="907348099" w:edGrp="everyone" w:displacedByCustomXml="next"/>
        <w:sdt>
          <w:sdtPr>
            <w:rPr>
              <w:rFonts w:ascii="Arial" w:hAnsi="Arial" w:cs="Arial"/>
              <w:sz w:val="44"/>
              <w:szCs w:val="44"/>
            </w:rPr>
            <w:id w:val="113498938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F25F68" w:rsidRPr="00F16B1B" w:rsidRDefault="00F25F68" w:rsidP="00F25F68">
                <w:pPr>
                  <w:keepNext/>
                  <w:ind w:left="993" w:hanging="993"/>
                </w:pPr>
                <w:r w:rsidRPr="00F16B1B">
                  <w:rPr>
                    <w:rFonts w:ascii="Arial" w:hAnsi="Arial" w:cs="Arial"/>
                    <w:sz w:val="44"/>
                    <w:szCs w:val="44"/>
                  </w:rPr>
                  <w:sym w:font="Wingdings" w:char="F0A8"/>
                </w:r>
              </w:p>
            </w:tc>
          </w:sdtContent>
        </w:sdt>
        <w:permEnd w:id="907348099" w:displacedByCustomXml="prev"/>
      </w:tr>
    </w:tbl>
    <w:p w:rsidR="00422398" w:rsidRDefault="00422398" w:rsidP="00422398">
      <w:pPr>
        <w:rPr>
          <w:rFonts w:ascii="Arial" w:hAnsi="Arial" w:cs="Arial"/>
          <w:sz w:val="22"/>
          <w:szCs w:val="22"/>
        </w:rPr>
      </w:pPr>
    </w:p>
    <w:p w:rsidR="00176F38" w:rsidRDefault="00176F38" w:rsidP="00176F38">
      <w:pPr>
        <w:rPr>
          <w:rFonts w:ascii="Arial" w:hAnsi="Arial" w:cs="Arial"/>
          <w:sz w:val="22"/>
          <w:szCs w:val="22"/>
        </w:rPr>
      </w:pPr>
    </w:p>
    <w:p w:rsidR="00176F38" w:rsidRPr="00830749" w:rsidRDefault="00176F38" w:rsidP="00176F38">
      <w:pPr>
        <w:pStyle w:val="11CSTCPLQuestionBullet"/>
        <w:ind w:left="709" w:hanging="709"/>
      </w:pPr>
      <w:bookmarkStart w:id="50" w:name="_Ref428796325"/>
      <w:r>
        <w:rPr>
          <w:bCs/>
          <w:iCs/>
        </w:rPr>
        <w:t xml:space="preserve">Contract Cost Adjustment Provisions address risk by providing mechanisms for adjusting contract payment to reflect changes in costs. </w:t>
      </w:r>
      <w:r>
        <w:rPr>
          <w:bCs/>
          <w:iCs/>
        </w:rPr>
        <w:br/>
      </w:r>
      <w:r>
        <w:rPr>
          <w:bCs/>
          <w:iCs/>
        </w:rPr>
        <w:br/>
        <w:t>What can cost adjustment apply to?</w:t>
      </w:r>
      <w:bookmarkEnd w:id="50"/>
    </w:p>
    <w:p w:rsidR="00176F38" w:rsidRPr="00830749" w:rsidRDefault="00176F38" w:rsidP="00176F3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25F68" w:rsidRPr="00830749" w:rsidTr="00B44159">
        <w:trPr>
          <w:trHeight w:val="1701"/>
        </w:trPr>
        <w:tc>
          <w:tcPr>
            <w:tcW w:w="1027" w:type="dxa"/>
            <w:tcBorders>
              <w:top w:val="nil"/>
              <w:left w:val="nil"/>
              <w:bottom w:val="nil"/>
              <w:right w:val="single" w:sz="4" w:space="0" w:color="auto"/>
            </w:tcBorders>
          </w:tcPr>
          <w:p w:rsidR="00F25F68" w:rsidRPr="001C4084" w:rsidRDefault="00F25F68" w:rsidP="00F25F68">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D17C6" w:rsidRPr="00A7549B" w:rsidRDefault="00A7549B" w:rsidP="00A7549B">
            <w:pPr>
              <w:numPr>
                <w:ilvl w:val="1"/>
                <w:numId w:val="30"/>
              </w:numPr>
              <w:rPr>
                <w:rFonts w:ascii="Arial" w:hAnsi="Arial" w:cs="Arial"/>
                <w:sz w:val="22"/>
                <w:szCs w:val="22"/>
              </w:rPr>
            </w:pPr>
            <w:permStart w:id="252726780" w:edGrp="everyone"/>
            <w:r w:rsidRPr="00A7549B">
              <w:rPr>
                <w:rFonts w:ascii="Arial" w:hAnsi="Arial" w:cs="Arial"/>
                <w:sz w:val="22"/>
                <w:szCs w:val="22"/>
              </w:rPr>
              <w:t>Labour and materials</w:t>
            </w:r>
          </w:p>
          <w:p w:rsidR="007D17C6" w:rsidRPr="00A7549B" w:rsidRDefault="00A7549B" w:rsidP="00A7549B">
            <w:pPr>
              <w:numPr>
                <w:ilvl w:val="1"/>
                <w:numId w:val="30"/>
              </w:numPr>
              <w:rPr>
                <w:rFonts w:ascii="Arial" w:hAnsi="Arial" w:cs="Arial"/>
                <w:sz w:val="22"/>
                <w:szCs w:val="22"/>
              </w:rPr>
            </w:pPr>
            <w:r w:rsidRPr="00A7549B">
              <w:rPr>
                <w:rFonts w:ascii="Arial" w:hAnsi="Arial" w:cs="Arial"/>
                <w:sz w:val="22"/>
                <w:szCs w:val="22"/>
              </w:rPr>
              <w:t>Currency exchange rates for goods purchased in foreign currency</w:t>
            </w:r>
          </w:p>
          <w:p w:rsidR="007D17C6" w:rsidRPr="00A7549B" w:rsidRDefault="00A7549B" w:rsidP="00A7549B">
            <w:pPr>
              <w:numPr>
                <w:ilvl w:val="1"/>
                <w:numId w:val="30"/>
              </w:numPr>
              <w:rPr>
                <w:rFonts w:ascii="Arial" w:hAnsi="Arial" w:cs="Arial"/>
                <w:sz w:val="22"/>
                <w:szCs w:val="22"/>
              </w:rPr>
            </w:pPr>
            <w:r w:rsidRPr="00A7549B">
              <w:rPr>
                <w:rFonts w:ascii="Arial" w:hAnsi="Arial" w:cs="Arial"/>
                <w:sz w:val="22"/>
                <w:szCs w:val="22"/>
              </w:rPr>
              <w:t>Other costs, including duties and taxes or shipping and transport</w:t>
            </w:r>
          </w:p>
          <w:permEnd w:id="252726780"/>
          <w:p w:rsidR="00F25F68" w:rsidRPr="001C4084" w:rsidRDefault="00F25F68" w:rsidP="00F25F68">
            <w:pPr>
              <w:rPr>
                <w:rFonts w:ascii="Arial" w:hAnsi="Arial" w:cs="Arial"/>
                <w:sz w:val="22"/>
                <w:szCs w:val="22"/>
              </w:rPr>
            </w:pPr>
          </w:p>
        </w:tc>
        <w:permStart w:id="531052661" w:edGrp="everyone" w:displacedByCustomXml="next"/>
        <w:sdt>
          <w:sdtPr>
            <w:rPr>
              <w:rFonts w:ascii="Arial" w:hAnsi="Arial" w:cs="Arial"/>
              <w:sz w:val="44"/>
              <w:szCs w:val="44"/>
            </w:rPr>
            <w:id w:val="-153434171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F25F68" w:rsidRPr="00F16B1B" w:rsidRDefault="00F25F68" w:rsidP="00F25F68">
                <w:pPr>
                  <w:keepNext/>
                  <w:ind w:left="993" w:hanging="993"/>
                </w:pPr>
                <w:r w:rsidRPr="00F16B1B">
                  <w:rPr>
                    <w:rFonts w:ascii="Arial" w:hAnsi="Arial" w:cs="Arial"/>
                    <w:sz w:val="44"/>
                    <w:szCs w:val="44"/>
                  </w:rPr>
                  <w:sym w:font="Wingdings" w:char="F0A8"/>
                </w:r>
              </w:p>
            </w:tc>
          </w:sdtContent>
        </w:sdt>
        <w:permEnd w:id="531052661" w:displacedByCustomXml="prev"/>
      </w:tr>
    </w:tbl>
    <w:p w:rsidR="00176F38" w:rsidRDefault="00176F38" w:rsidP="00176F38">
      <w:pPr>
        <w:rPr>
          <w:rFonts w:ascii="Arial" w:hAnsi="Arial" w:cs="Arial"/>
          <w:sz w:val="22"/>
          <w:szCs w:val="22"/>
        </w:rPr>
      </w:pPr>
    </w:p>
    <w:p w:rsidR="007703C0" w:rsidRDefault="007703C0" w:rsidP="00176F38">
      <w:pPr>
        <w:rPr>
          <w:rFonts w:ascii="Arial" w:hAnsi="Arial" w:cs="Arial"/>
          <w:sz w:val="22"/>
          <w:szCs w:val="22"/>
        </w:rPr>
      </w:pPr>
    </w:p>
    <w:p w:rsidR="00176F38" w:rsidRPr="00830749" w:rsidRDefault="00176F38" w:rsidP="00176F38">
      <w:pPr>
        <w:pStyle w:val="11CSTCPLQuestionBullet"/>
        <w:ind w:left="709" w:hanging="709"/>
      </w:pPr>
      <w:bookmarkStart w:id="51" w:name="_Ref428796634"/>
      <w:r>
        <w:rPr>
          <w:bCs/>
          <w:iCs/>
        </w:rPr>
        <w:t>What document will outline the time extensions you are entitled to over the contract period?</w:t>
      </w:r>
      <w:bookmarkEnd w:id="51"/>
    </w:p>
    <w:p w:rsidR="00176F38" w:rsidRPr="00830749" w:rsidRDefault="00176F38" w:rsidP="00176F3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25F68" w:rsidRPr="00830749" w:rsidTr="00B44159">
        <w:trPr>
          <w:trHeight w:val="1020"/>
        </w:trPr>
        <w:tc>
          <w:tcPr>
            <w:tcW w:w="1027" w:type="dxa"/>
            <w:tcBorders>
              <w:top w:val="nil"/>
              <w:left w:val="nil"/>
              <w:bottom w:val="nil"/>
              <w:right w:val="single" w:sz="4" w:space="0" w:color="auto"/>
            </w:tcBorders>
          </w:tcPr>
          <w:p w:rsidR="00F25F68" w:rsidRPr="001C4084" w:rsidRDefault="00F25F68" w:rsidP="00F25F68">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F25F68" w:rsidRPr="001C4084" w:rsidRDefault="00A7549B" w:rsidP="00F25F68">
            <w:pPr>
              <w:rPr>
                <w:rFonts w:ascii="Arial" w:hAnsi="Arial" w:cs="Arial"/>
                <w:sz w:val="22"/>
                <w:szCs w:val="22"/>
              </w:rPr>
            </w:pPr>
            <w:permStart w:id="1647607451" w:edGrp="everyone"/>
            <w:r>
              <w:rPr>
                <w:rFonts w:ascii="Arial" w:hAnsi="Arial" w:cs="Arial"/>
                <w:sz w:val="22"/>
                <w:szCs w:val="22"/>
              </w:rPr>
              <w:t>The contract</w:t>
            </w:r>
            <w:permEnd w:id="1647607451"/>
          </w:p>
        </w:tc>
        <w:permStart w:id="652291462" w:edGrp="everyone" w:displacedByCustomXml="next"/>
        <w:sdt>
          <w:sdtPr>
            <w:rPr>
              <w:rFonts w:ascii="Arial" w:hAnsi="Arial" w:cs="Arial"/>
              <w:sz w:val="44"/>
              <w:szCs w:val="44"/>
            </w:rPr>
            <w:id w:val="55301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F25F68" w:rsidRPr="00F16B1B" w:rsidRDefault="00F25F68" w:rsidP="00F25F68">
                <w:pPr>
                  <w:keepNext/>
                  <w:ind w:left="993" w:hanging="993"/>
                </w:pPr>
                <w:r w:rsidRPr="00F16B1B">
                  <w:rPr>
                    <w:rFonts w:ascii="Arial" w:hAnsi="Arial" w:cs="Arial"/>
                    <w:sz w:val="44"/>
                    <w:szCs w:val="44"/>
                  </w:rPr>
                  <w:sym w:font="Wingdings" w:char="F0A8"/>
                </w:r>
              </w:p>
            </w:tc>
          </w:sdtContent>
        </w:sdt>
        <w:permEnd w:id="652291462" w:displacedByCustomXml="prev"/>
      </w:tr>
    </w:tbl>
    <w:p w:rsidR="00176F38" w:rsidRDefault="00176F38" w:rsidP="00176F38">
      <w:pPr>
        <w:rPr>
          <w:rFonts w:ascii="Arial" w:hAnsi="Arial" w:cs="Arial"/>
          <w:sz w:val="22"/>
          <w:szCs w:val="22"/>
        </w:rPr>
      </w:pPr>
    </w:p>
    <w:p w:rsidR="00447956" w:rsidRDefault="00447956" w:rsidP="00E542EA">
      <w:pPr>
        <w:rPr>
          <w:rFonts w:ascii="Arial" w:hAnsi="Arial" w:cs="Arial"/>
          <w:sz w:val="22"/>
          <w:szCs w:val="22"/>
        </w:rPr>
      </w:pPr>
    </w:p>
    <w:sectPr w:rsidR="00447956" w:rsidSect="001A3F9A">
      <w:headerReference w:type="even" r:id="rId19"/>
      <w:headerReference w:type="default" r:id="rId20"/>
      <w:footerReference w:type="even" r:id="rId21"/>
      <w:footerReference w:type="default" r:id="rId22"/>
      <w:pgSz w:w="11906" w:h="16838"/>
      <w:pgMar w:top="1440" w:right="1440" w:bottom="1440" w:left="1440"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91424" w:rsidRDefault="00191424" w:rsidP="00A67754">
      <w:r>
        <w:separator/>
      </w:r>
    </w:p>
  </w:endnote>
  <w:endnote w:type="continuationSeparator" w:id="0">
    <w:p w:rsidR="00191424" w:rsidRDefault="00191424"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91424" w:rsidRDefault="00191424" w:rsidP="001A3F9A">
    <w:pPr>
      <w:pStyle w:val="Footer"/>
      <w:pBdr>
        <w:top w:val="single" w:sz="4" w:space="1" w:color="auto"/>
      </w:pBdr>
      <w:tabs>
        <w:tab w:val="clear" w:pos="4513"/>
      </w:tabs>
      <w:jc w:val="left"/>
      <w:rPr>
        <w:rFonts w:ascii="Arial" w:hAnsi="Arial" w:cs="Arial"/>
        <w:b/>
        <w:sz w:val="16"/>
        <w:szCs w:val="16"/>
      </w:rPr>
    </w:pPr>
  </w:p>
  <w:p w:rsidR="00191424" w:rsidRDefault="00191424" w:rsidP="001A3F9A">
    <w:pPr>
      <w:pStyle w:val="Footer"/>
      <w:tabs>
        <w:tab w:val="clear" w:pos="4513"/>
      </w:tabs>
      <w:jc w:val="left"/>
    </w:pP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20</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FF5508">
      <w:rPr>
        <w:rFonts w:ascii="Arial" w:hAnsi="Arial" w:cs="Arial"/>
        <w:b/>
        <w:noProof/>
        <w:sz w:val="16"/>
        <w:szCs w:val="16"/>
      </w:rPr>
      <w:t>31</w:t>
    </w:r>
    <w:r>
      <w:rPr>
        <w:rFonts w:ascii="Arial" w:hAnsi="Arial" w:cs="Arial"/>
        <w:b/>
        <w:sz w:val="16"/>
        <w:szCs w:val="16"/>
      </w:rPr>
      <w:fldChar w:fldCharType="end"/>
    </w:r>
    <w:r>
      <w:rPr>
        <w:rFonts w:ascii="Arial" w:hAnsi="Arial" w:cs="Arial"/>
        <w:b/>
        <w:sz w:val="16"/>
        <w:szCs w:val="16"/>
      </w:rPr>
      <w:tab/>
    </w:r>
    <w:r w:rsidRPr="00830749">
      <w:rPr>
        <w:rFonts w:ascii="Arial" w:hAnsi="Arial" w:cs="Arial"/>
        <w:b/>
        <w:sz w:val="16"/>
        <w:szCs w:val="16"/>
      </w:rPr>
      <w:t>CSTC Pty Ltd_</w:t>
    </w:r>
    <w:sdt>
      <w:sdtPr>
        <w:rPr>
          <w:rFonts w:ascii="Arial" w:hAnsi="Arial" w:cs="Arial"/>
          <w:b/>
          <w:sz w:val="16"/>
          <w:szCs w:val="16"/>
        </w:rPr>
        <w:alias w:val="Status"/>
        <w:tag w:val=""/>
        <w:id w:val="901334151"/>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1-1_13/10/2017</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91424" w:rsidRPr="00830749" w:rsidRDefault="00191424" w:rsidP="00830749">
    <w:pPr>
      <w:pBdr>
        <w:top w:val="single" w:sz="4" w:space="1" w:color="auto"/>
      </w:pBdr>
      <w:rPr>
        <w:rFonts w:ascii="Arial" w:hAnsi="Arial" w:cs="Arial"/>
        <w:b/>
        <w:sz w:val="16"/>
        <w:szCs w:val="16"/>
      </w:rPr>
    </w:pPr>
  </w:p>
  <w:p w:rsidR="00191424" w:rsidRPr="00830749" w:rsidRDefault="00191424" w:rsidP="0066767E">
    <w:pPr>
      <w:pBdr>
        <w:top w:val="single" w:sz="4" w:space="1" w:color="auto"/>
      </w:pBdr>
      <w:tabs>
        <w:tab w:val="left" w:pos="5583"/>
        <w:tab w:val="right" w:pos="9026"/>
      </w:tabs>
      <w:rPr>
        <w:rFonts w:ascii="Arial" w:hAnsi="Arial" w:cs="Arial"/>
        <w:b/>
        <w:sz w:val="16"/>
        <w:szCs w:val="16"/>
      </w:rPr>
    </w:pPr>
    <w:r w:rsidRPr="00830749">
      <w:rPr>
        <w:rFonts w:ascii="Arial" w:hAnsi="Arial" w:cs="Arial"/>
        <w:b/>
        <w:sz w:val="16"/>
        <w:szCs w:val="16"/>
      </w:rPr>
      <w:t>CSTC Pty Ltd_</w:t>
    </w:r>
    <w:sdt>
      <w:sdtPr>
        <w:rPr>
          <w:rFonts w:ascii="Arial" w:hAnsi="Arial" w:cs="Arial"/>
          <w:b/>
          <w:sz w:val="16"/>
          <w:szCs w:val="16"/>
        </w:rPr>
        <w:alias w:val="Status"/>
        <w:tag w:val=""/>
        <w:id w:val="-525788045"/>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1-1_13/10/2017</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19</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FF5508">
      <w:rPr>
        <w:rFonts w:ascii="Arial" w:hAnsi="Arial" w:cs="Arial"/>
        <w:b/>
        <w:noProof/>
        <w:sz w:val="16"/>
        <w:szCs w:val="16"/>
      </w:rPr>
      <w:t>31</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91424" w:rsidRDefault="00191424" w:rsidP="00A67754">
      <w:r>
        <w:separator/>
      </w:r>
    </w:p>
  </w:footnote>
  <w:footnote w:type="continuationSeparator" w:id="0">
    <w:p w:rsidR="00191424" w:rsidRDefault="00191424"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91424" w:rsidRDefault="00191424" w:rsidP="00830749">
    <w:pPr>
      <w:pBdr>
        <w:bottom w:val="single" w:sz="4" w:space="1" w:color="auto"/>
      </w:pBdr>
      <w:tabs>
        <w:tab w:val="right" w:pos="9072"/>
      </w:tabs>
      <w:rPr>
        <w:rFonts w:ascii="Arial" w:hAnsi="Arial" w:cs="Arial"/>
        <w:sz w:val="16"/>
        <w:szCs w:val="16"/>
      </w:rPr>
    </w:pPr>
    <w:r>
      <w:rPr>
        <w:rFonts w:ascii="Arial" w:hAnsi="Arial" w:cs="Arial"/>
        <w:noProof/>
        <w:sz w:val="16"/>
        <w:szCs w:val="16"/>
        <w:lang w:eastAsia="en-AU"/>
      </w:rPr>
      <w:drawing>
        <wp:inline distT="0" distB="0" distL="0" distR="0" wp14:anchorId="5487A13A" wp14:editId="72410403">
          <wp:extent cx="196079" cy="190500"/>
          <wp:effectExtent l="0" t="0" r="0" b="0"/>
          <wp:docPr id="3"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r>
      <w:rPr>
        <w:rFonts w:ascii="Arial" w:hAnsi="Arial" w:cs="Arial"/>
        <w:b/>
        <w:sz w:val="16"/>
        <w:szCs w:val="16"/>
      </w:rPr>
      <w:ptab w:relativeTo="margin" w:alignment="right" w:leader="none"/>
    </w:r>
    <w:r>
      <w:rPr>
        <w:rFonts w:ascii="Arial" w:hAnsi="Arial" w:cs="Arial"/>
        <w:b/>
        <w:sz w:val="16"/>
        <w:szCs w:val="16"/>
      </w:rPr>
      <w:t>Theory Exam -</w:t>
    </w:r>
    <w:r w:rsidRPr="000653FD">
      <w:rPr>
        <w:rFonts w:ascii="Arial" w:hAnsi="Arial" w:cs="Arial"/>
        <w:b/>
        <w:sz w:val="16"/>
        <w:szCs w:val="16"/>
      </w:rPr>
      <w:t xml:space="preserve"> </w:t>
    </w:r>
    <w:sdt>
      <w:sdtPr>
        <w:rPr>
          <w:rFonts w:ascii="Arial" w:hAnsi="Arial" w:cs="Arial"/>
          <w:b/>
          <w:sz w:val="16"/>
          <w:szCs w:val="16"/>
        </w:rPr>
        <w:alias w:val="Title"/>
        <w:tag w:val=""/>
        <w:id w:val="1831948298"/>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CPCCBC4016A</w:t>
        </w:r>
      </w:sdtContent>
    </w:sdt>
    <w:r>
      <w:rPr>
        <w:rFonts w:ascii="Arial" w:hAnsi="Arial" w:cs="Arial"/>
        <w:b/>
        <w:sz w:val="16"/>
        <w:szCs w:val="16"/>
      </w:rPr>
      <w:t xml:space="preserve"> </w:t>
    </w:r>
    <w:sdt>
      <w:sdtPr>
        <w:rPr>
          <w:rFonts w:ascii="Arial" w:hAnsi="Arial" w:cs="Arial"/>
          <w:b/>
          <w:sz w:val="16"/>
          <w:szCs w:val="16"/>
        </w:rPr>
        <w:alias w:val="Subject"/>
        <w:tag w:val=""/>
        <w:id w:val="-741492848"/>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Administer a construction contract</w:t>
        </w:r>
      </w:sdtContent>
    </w:sdt>
  </w:p>
  <w:p w:rsidR="00191424" w:rsidRPr="00830749" w:rsidRDefault="00191424"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91424" w:rsidRDefault="00191424" w:rsidP="00E106BF">
    <w:pPr>
      <w:pBdr>
        <w:bottom w:val="single" w:sz="4" w:space="1" w:color="auto"/>
      </w:pBdr>
      <w:tabs>
        <w:tab w:val="right" w:pos="9072"/>
      </w:tabs>
      <w:rPr>
        <w:rFonts w:ascii="Arial" w:hAnsi="Arial" w:cs="Arial"/>
        <w:sz w:val="16"/>
        <w:szCs w:val="16"/>
      </w:rPr>
    </w:pPr>
    <w:r>
      <w:rPr>
        <w:rFonts w:ascii="Arial" w:hAnsi="Arial" w:cs="Arial"/>
        <w:b/>
        <w:sz w:val="16"/>
        <w:szCs w:val="16"/>
      </w:rPr>
      <w:t xml:space="preserve">Theory Exam -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CPCCBC4016A</w:t>
        </w:r>
      </w:sdtContent>
    </w:sdt>
    <w:r>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Administer a construction contract</w:t>
        </w:r>
      </w:sdtContent>
    </w:sdt>
    <w:r>
      <w:rPr>
        <w:rFonts w:ascii="Arial" w:hAnsi="Arial" w:cs="Arial"/>
        <w:b/>
        <w:sz w:val="16"/>
        <w:szCs w:val="16"/>
      </w:rPr>
      <w:ptab w:relativeTo="margin" w:alignment="right" w:leader="none"/>
    </w:r>
    <w:r>
      <w:rPr>
        <w:rFonts w:ascii="Arial" w:hAnsi="Arial" w:cs="Arial"/>
        <w:noProof/>
        <w:sz w:val="16"/>
        <w:szCs w:val="16"/>
        <w:lang w:eastAsia="en-AU"/>
      </w:rPr>
      <w:drawing>
        <wp:inline distT="0" distB="0" distL="0" distR="0" wp14:anchorId="0D4967E3" wp14:editId="54233705">
          <wp:extent cx="196079" cy="190500"/>
          <wp:effectExtent l="0" t="0" r="0" b="0"/>
          <wp:docPr id="2"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rsidR="00191424" w:rsidRPr="00830749" w:rsidRDefault="00191424"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EF4A37"/>
    <w:multiLevelType w:val="multilevel"/>
    <w:tmpl w:val="CFDE1C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C315FB2"/>
    <w:multiLevelType w:val="hybridMultilevel"/>
    <w:tmpl w:val="0E7E42C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1B901ECA"/>
    <w:multiLevelType w:val="hybridMultilevel"/>
    <w:tmpl w:val="617AD9A8"/>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1E3E5D47"/>
    <w:multiLevelType w:val="hybridMultilevel"/>
    <w:tmpl w:val="942032E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9"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FCE3272"/>
    <w:multiLevelType w:val="hybridMultilevel"/>
    <w:tmpl w:val="D7601ED6"/>
    <w:lvl w:ilvl="0" w:tplc="74788486">
      <w:start w:val="1"/>
      <w:numFmt w:val="decimal"/>
      <w:lvlText w:val="%1."/>
      <w:lvlJc w:val="left"/>
      <w:pPr>
        <w:tabs>
          <w:tab w:val="num" w:pos="720"/>
        </w:tabs>
        <w:ind w:left="720" w:hanging="360"/>
      </w:pPr>
    </w:lvl>
    <w:lvl w:ilvl="1" w:tplc="7D0CDC52">
      <w:start w:val="1"/>
      <w:numFmt w:val="decimal"/>
      <w:lvlText w:val="%2."/>
      <w:lvlJc w:val="left"/>
      <w:pPr>
        <w:tabs>
          <w:tab w:val="num" w:pos="1440"/>
        </w:tabs>
        <w:ind w:left="1440" w:hanging="360"/>
      </w:pPr>
    </w:lvl>
    <w:lvl w:ilvl="2" w:tplc="B044A152" w:tentative="1">
      <w:start w:val="1"/>
      <w:numFmt w:val="decimal"/>
      <w:lvlText w:val="%3."/>
      <w:lvlJc w:val="left"/>
      <w:pPr>
        <w:tabs>
          <w:tab w:val="num" w:pos="2160"/>
        </w:tabs>
        <w:ind w:left="2160" w:hanging="360"/>
      </w:pPr>
    </w:lvl>
    <w:lvl w:ilvl="3" w:tplc="38686F1C" w:tentative="1">
      <w:start w:val="1"/>
      <w:numFmt w:val="decimal"/>
      <w:lvlText w:val="%4."/>
      <w:lvlJc w:val="left"/>
      <w:pPr>
        <w:tabs>
          <w:tab w:val="num" w:pos="2880"/>
        </w:tabs>
        <w:ind w:left="2880" w:hanging="360"/>
      </w:pPr>
    </w:lvl>
    <w:lvl w:ilvl="4" w:tplc="148241C6" w:tentative="1">
      <w:start w:val="1"/>
      <w:numFmt w:val="decimal"/>
      <w:lvlText w:val="%5."/>
      <w:lvlJc w:val="left"/>
      <w:pPr>
        <w:tabs>
          <w:tab w:val="num" w:pos="3600"/>
        </w:tabs>
        <w:ind w:left="3600" w:hanging="360"/>
      </w:pPr>
    </w:lvl>
    <w:lvl w:ilvl="5" w:tplc="DB0E4BC6" w:tentative="1">
      <w:start w:val="1"/>
      <w:numFmt w:val="decimal"/>
      <w:lvlText w:val="%6."/>
      <w:lvlJc w:val="left"/>
      <w:pPr>
        <w:tabs>
          <w:tab w:val="num" w:pos="4320"/>
        </w:tabs>
        <w:ind w:left="4320" w:hanging="360"/>
      </w:pPr>
    </w:lvl>
    <w:lvl w:ilvl="6" w:tplc="6F92A848" w:tentative="1">
      <w:start w:val="1"/>
      <w:numFmt w:val="decimal"/>
      <w:lvlText w:val="%7."/>
      <w:lvlJc w:val="left"/>
      <w:pPr>
        <w:tabs>
          <w:tab w:val="num" w:pos="5040"/>
        </w:tabs>
        <w:ind w:left="5040" w:hanging="360"/>
      </w:pPr>
    </w:lvl>
    <w:lvl w:ilvl="7" w:tplc="44689846" w:tentative="1">
      <w:start w:val="1"/>
      <w:numFmt w:val="decimal"/>
      <w:lvlText w:val="%8."/>
      <w:lvlJc w:val="left"/>
      <w:pPr>
        <w:tabs>
          <w:tab w:val="num" w:pos="5760"/>
        </w:tabs>
        <w:ind w:left="5760" w:hanging="360"/>
      </w:pPr>
    </w:lvl>
    <w:lvl w:ilvl="8" w:tplc="551A4D86" w:tentative="1">
      <w:start w:val="1"/>
      <w:numFmt w:val="decimal"/>
      <w:lvlText w:val="%9."/>
      <w:lvlJc w:val="left"/>
      <w:pPr>
        <w:tabs>
          <w:tab w:val="num" w:pos="6480"/>
        </w:tabs>
        <w:ind w:left="6480" w:hanging="360"/>
      </w:pPr>
    </w:lvl>
  </w:abstractNum>
  <w:abstractNum w:abstractNumId="11" w15:restartNumberingAfterBreak="0">
    <w:nsid w:val="3A6E4F7E"/>
    <w:multiLevelType w:val="multilevel"/>
    <w:tmpl w:val="9366197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D150205"/>
    <w:multiLevelType w:val="hybridMultilevel"/>
    <w:tmpl w:val="415A8206"/>
    <w:lvl w:ilvl="0" w:tplc="89FE60F4">
      <w:start w:val="1"/>
      <w:numFmt w:val="bullet"/>
      <w:lvlText w:val="•"/>
      <w:lvlJc w:val="left"/>
      <w:pPr>
        <w:tabs>
          <w:tab w:val="num" w:pos="720"/>
        </w:tabs>
        <w:ind w:left="720" w:hanging="360"/>
      </w:pPr>
      <w:rPr>
        <w:rFonts w:ascii="Arial" w:hAnsi="Arial" w:hint="default"/>
      </w:rPr>
    </w:lvl>
    <w:lvl w:ilvl="1" w:tplc="D2D48D7C">
      <w:start w:val="1"/>
      <w:numFmt w:val="bullet"/>
      <w:lvlText w:val="•"/>
      <w:lvlJc w:val="left"/>
      <w:pPr>
        <w:tabs>
          <w:tab w:val="num" w:pos="1440"/>
        </w:tabs>
        <w:ind w:left="1440" w:hanging="360"/>
      </w:pPr>
      <w:rPr>
        <w:rFonts w:ascii="Arial" w:hAnsi="Arial" w:hint="default"/>
      </w:rPr>
    </w:lvl>
    <w:lvl w:ilvl="2" w:tplc="5FB07B8A" w:tentative="1">
      <w:start w:val="1"/>
      <w:numFmt w:val="bullet"/>
      <w:lvlText w:val="•"/>
      <w:lvlJc w:val="left"/>
      <w:pPr>
        <w:tabs>
          <w:tab w:val="num" w:pos="2160"/>
        </w:tabs>
        <w:ind w:left="2160" w:hanging="360"/>
      </w:pPr>
      <w:rPr>
        <w:rFonts w:ascii="Arial" w:hAnsi="Arial" w:hint="default"/>
      </w:rPr>
    </w:lvl>
    <w:lvl w:ilvl="3" w:tplc="C5DAE560" w:tentative="1">
      <w:start w:val="1"/>
      <w:numFmt w:val="bullet"/>
      <w:lvlText w:val="•"/>
      <w:lvlJc w:val="left"/>
      <w:pPr>
        <w:tabs>
          <w:tab w:val="num" w:pos="2880"/>
        </w:tabs>
        <w:ind w:left="2880" w:hanging="360"/>
      </w:pPr>
      <w:rPr>
        <w:rFonts w:ascii="Arial" w:hAnsi="Arial" w:hint="default"/>
      </w:rPr>
    </w:lvl>
    <w:lvl w:ilvl="4" w:tplc="54188A0A" w:tentative="1">
      <w:start w:val="1"/>
      <w:numFmt w:val="bullet"/>
      <w:lvlText w:val="•"/>
      <w:lvlJc w:val="left"/>
      <w:pPr>
        <w:tabs>
          <w:tab w:val="num" w:pos="3600"/>
        </w:tabs>
        <w:ind w:left="3600" w:hanging="360"/>
      </w:pPr>
      <w:rPr>
        <w:rFonts w:ascii="Arial" w:hAnsi="Arial" w:hint="default"/>
      </w:rPr>
    </w:lvl>
    <w:lvl w:ilvl="5" w:tplc="114032AA" w:tentative="1">
      <w:start w:val="1"/>
      <w:numFmt w:val="bullet"/>
      <w:lvlText w:val="•"/>
      <w:lvlJc w:val="left"/>
      <w:pPr>
        <w:tabs>
          <w:tab w:val="num" w:pos="4320"/>
        </w:tabs>
        <w:ind w:left="4320" w:hanging="360"/>
      </w:pPr>
      <w:rPr>
        <w:rFonts w:ascii="Arial" w:hAnsi="Arial" w:hint="default"/>
      </w:rPr>
    </w:lvl>
    <w:lvl w:ilvl="6" w:tplc="223E01C6" w:tentative="1">
      <w:start w:val="1"/>
      <w:numFmt w:val="bullet"/>
      <w:lvlText w:val="•"/>
      <w:lvlJc w:val="left"/>
      <w:pPr>
        <w:tabs>
          <w:tab w:val="num" w:pos="5040"/>
        </w:tabs>
        <w:ind w:left="5040" w:hanging="360"/>
      </w:pPr>
      <w:rPr>
        <w:rFonts w:ascii="Arial" w:hAnsi="Arial" w:hint="default"/>
      </w:rPr>
    </w:lvl>
    <w:lvl w:ilvl="7" w:tplc="66321076" w:tentative="1">
      <w:start w:val="1"/>
      <w:numFmt w:val="bullet"/>
      <w:lvlText w:val="•"/>
      <w:lvlJc w:val="left"/>
      <w:pPr>
        <w:tabs>
          <w:tab w:val="num" w:pos="5760"/>
        </w:tabs>
        <w:ind w:left="5760" w:hanging="360"/>
      </w:pPr>
      <w:rPr>
        <w:rFonts w:ascii="Arial" w:hAnsi="Arial" w:hint="default"/>
      </w:rPr>
    </w:lvl>
    <w:lvl w:ilvl="8" w:tplc="CD12DE90"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40E00112"/>
    <w:multiLevelType w:val="hybridMultilevel"/>
    <w:tmpl w:val="03DA016C"/>
    <w:lvl w:ilvl="0" w:tplc="D50228C8">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4B485560"/>
    <w:multiLevelType w:val="hybridMultilevel"/>
    <w:tmpl w:val="051C3BB6"/>
    <w:lvl w:ilvl="0" w:tplc="384C0462">
      <w:start w:val="1"/>
      <w:numFmt w:val="bullet"/>
      <w:lvlText w:val="•"/>
      <w:lvlJc w:val="left"/>
      <w:pPr>
        <w:tabs>
          <w:tab w:val="num" w:pos="720"/>
        </w:tabs>
        <w:ind w:left="720" w:hanging="360"/>
      </w:pPr>
      <w:rPr>
        <w:rFonts w:ascii="Arial" w:hAnsi="Arial" w:hint="default"/>
      </w:rPr>
    </w:lvl>
    <w:lvl w:ilvl="1" w:tplc="88B864D4" w:tentative="1">
      <w:start w:val="1"/>
      <w:numFmt w:val="bullet"/>
      <w:lvlText w:val="•"/>
      <w:lvlJc w:val="left"/>
      <w:pPr>
        <w:tabs>
          <w:tab w:val="num" w:pos="1440"/>
        </w:tabs>
        <w:ind w:left="1440" w:hanging="360"/>
      </w:pPr>
      <w:rPr>
        <w:rFonts w:ascii="Arial" w:hAnsi="Arial" w:hint="default"/>
      </w:rPr>
    </w:lvl>
    <w:lvl w:ilvl="2" w:tplc="B1603EC4" w:tentative="1">
      <w:start w:val="1"/>
      <w:numFmt w:val="bullet"/>
      <w:lvlText w:val="•"/>
      <w:lvlJc w:val="left"/>
      <w:pPr>
        <w:tabs>
          <w:tab w:val="num" w:pos="2160"/>
        </w:tabs>
        <w:ind w:left="2160" w:hanging="360"/>
      </w:pPr>
      <w:rPr>
        <w:rFonts w:ascii="Arial" w:hAnsi="Arial" w:hint="default"/>
      </w:rPr>
    </w:lvl>
    <w:lvl w:ilvl="3" w:tplc="69BCC3C0" w:tentative="1">
      <w:start w:val="1"/>
      <w:numFmt w:val="bullet"/>
      <w:lvlText w:val="•"/>
      <w:lvlJc w:val="left"/>
      <w:pPr>
        <w:tabs>
          <w:tab w:val="num" w:pos="2880"/>
        </w:tabs>
        <w:ind w:left="2880" w:hanging="360"/>
      </w:pPr>
      <w:rPr>
        <w:rFonts w:ascii="Arial" w:hAnsi="Arial" w:hint="default"/>
      </w:rPr>
    </w:lvl>
    <w:lvl w:ilvl="4" w:tplc="1EAAA6A0" w:tentative="1">
      <w:start w:val="1"/>
      <w:numFmt w:val="bullet"/>
      <w:lvlText w:val="•"/>
      <w:lvlJc w:val="left"/>
      <w:pPr>
        <w:tabs>
          <w:tab w:val="num" w:pos="3600"/>
        </w:tabs>
        <w:ind w:left="3600" w:hanging="360"/>
      </w:pPr>
      <w:rPr>
        <w:rFonts w:ascii="Arial" w:hAnsi="Arial" w:hint="default"/>
      </w:rPr>
    </w:lvl>
    <w:lvl w:ilvl="5" w:tplc="C55862A0" w:tentative="1">
      <w:start w:val="1"/>
      <w:numFmt w:val="bullet"/>
      <w:lvlText w:val="•"/>
      <w:lvlJc w:val="left"/>
      <w:pPr>
        <w:tabs>
          <w:tab w:val="num" w:pos="4320"/>
        </w:tabs>
        <w:ind w:left="4320" w:hanging="360"/>
      </w:pPr>
      <w:rPr>
        <w:rFonts w:ascii="Arial" w:hAnsi="Arial" w:hint="default"/>
      </w:rPr>
    </w:lvl>
    <w:lvl w:ilvl="6" w:tplc="13B8C780" w:tentative="1">
      <w:start w:val="1"/>
      <w:numFmt w:val="bullet"/>
      <w:lvlText w:val="•"/>
      <w:lvlJc w:val="left"/>
      <w:pPr>
        <w:tabs>
          <w:tab w:val="num" w:pos="5040"/>
        </w:tabs>
        <w:ind w:left="5040" w:hanging="360"/>
      </w:pPr>
      <w:rPr>
        <w:rFonts w:ascii="Arial" w:hAnsi="Arial" w:hint="default"/>
      </w:rPr>
    </w:lvl>
    <w:lvl w:ilvl="7" w:tplc="F4420FF8" w:tentative="1">
      <w:start w:val="1"/>
      <w:numFmt w:val="bullet"/>
      <w:lvlText w:val="•"/>
      <w:lvlJc w:val="left"/>
      <w:pPr>
        <w:tabs>
          <w:tab w:val="num" w:pos="5760"/>
        </w:tabs>
        <w:ind w:left="5760" w:hanging="360"/>
      </w:pPr>
      <w:rPr>
        <w:rFonts w:ascii="Arial" w:hAnsi="Arial" w:hint="default"/>
      </w:rPr>
    </w:lvl>
    <w:lvl w:ilvl="8" w:tplc="0ABABFD2"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4D590733"/>
    <w:multiLevelType w:val="hybridMultilevel"/>
    <w:tmpl w:val="E2264D52"/>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7" w15:restartNumberingAfterBreak="0">
    <w:nsid w:val="4ED32DF7"/>
    <w:multiLevelType w:val="multilevel"/>
    <w:tmpl w:val="4B6CE846"/>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0FB71C0"/>
    <w:multiLevelType w:val="hybridMultilevel"/>
    <w:tmpl w:val="59BE2C2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52D86DB2"/>
    <w:multiLevelType w:val="hybridMultilevel"/>
    <w:tmpl w:val="B9B6354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67F7B2C"/>
    <w:multiLevelType w:val="multilevel"/>
    <w:tmpl w:val="5066E63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0545103"/>
    <w:multiLevelType w:val="hybridMultilevel"/>
    <w:tmpl w:val="E2264D52"/>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625B7CAD"/>
    <w:multiLevelType w:val="hybridMultilevel"/>
    <w:tmpl w:val="3D7AE650"/>
    <w:lvl w:ilvl="0" w:tplc="99FCE3F6">
      <w:start w:val="1"/>
      <w:numFmt w:val="decimal"/>
      <w:lvlText w:val="%1."/>
      <w:lvlJc w:val="left"/>
      <w:pPr>
        <w:tabs>
          <w:tab w:val="num" w:pos="720"/>
        </w:tabs>
        <w:ind w:left="720" w:hanging="360"/>
      </w:pPr>
    </w:lvl>
    <w:lvl w:ilvl="1" w:tplc="E3F26988">
      <w:start w:val="1"/>
      <w:numFmt w:val="decimal"/>
      <w:lvlText w:val="%2."/>
      <w:lvlJc w:val="left"/>
      <w:pPr>
        <w:tabs>
          <w:tab w:val="num" w:pos="1440"/>
        </w:tabs>
        <w:ind w:left="1440" w:hanging="360"/>
      </w:pPr>
    </w:lvl>
    <w:lvl w:ilvl="2" w:tplc="0F2EDE54" w:tentative="1">
      <w:start w:val="1"/>
      <w:numFmt w:val="decimal"/>
      <w:lvlText w:val="%3."/>
      <w:lvlJc w:val="left"/>
      <w:pPr>
        <w:tabs>
          <w:tab w:val="num" w:pos="2160"/>
        </w:tabs>
        <w:ind w:left="2160" w:hanging="360"/>
      </w:pPr>
    </w:lvl>
    <w:lvl w:ilvl="3" w:tplc="D7D0BE26" w:tentative="1">
      <w:start w:val="1"/>
      <w:numFmt w:val="decimal"/>
      <w:lvlText w:val="%4."/>
      <w:lvlJc w:val="left"/>
      <w:pPr>
        <w:tabs>
          <w:tab w:val="num" w:pos="2880"/>
        </w:tabs>
        <w:ind w:left="2880" w:hanging="360"/>
      </w:pPr>
    </w:lvl>
    <w:lvl w:ilvl="4" w:tplc="40322B72" w:tentative="1">
      <w:start w:val="1"/>
      <w:numFmt w:val="decimal"/>
      <w:lvlText w:val="%5."/>
      <w:lvlJc w:val="left"/>
      <w:pPr>
        <w:tabs>
          <w:tab w:val="num" w:pos="3600"/>
        </w:tabs>
        <w:ind w:left="3600" w:hanging="360"/>
      </w:pPr>
    </w:lvl>
    <w:lvl w:ilvl="5" w:tplc="FAD6ACCE" w:tentative="1">
      <w:start w:val="1"/>
      <w:numFmt w:val="decimal"/>
      <w:lvlText w:val="%6."/>
      <w:lvlJc w:val="left"/>
      <w:pPr>
        <w:tabs>
          <w:tab w:val="num" w:pos="4320"/>
        </w:tabs>
        <w:ind w:left="4320" w:hanging="360"/>
      </w:pPr>
    </w:lvl>
    <w:lvl w:ilvl="6" w:tplc="ED32174E" w:tentative="1">
      <w:start w:val="1"/>
      <w:numFmt w:val="decimal"/>
      <w:lvlText w:val="%7."/>
      <w:lvlJc w:val="left"/>
      <w:pPr>
        <w:tabs>
          <w:tab w:val="num" w:pos="5040"/>
        </w:tabs>
        <w:ind w:left="5040" w:hanging="360"/>
      </w:pPr>
    </w:lvl>
    <w:lvl w:ilvl="7" w:tplc="74BA791E" w:tentative="1">
      <w:start w:val="1"/>
      <w:numFmt w:val="decimal"/>
      <w:lvlText w:val="%8."/>
      <w:lvlJc w:val="left"/>
      <w:pPr>
        <w:tabs>
          <w:tab w:val="num" w:pos="5760"/>
        </w:tabs>
        <w:ind w:left="5760" w:hanging="360"/>
      </w:pPr>
    </w:lvl>
    <w:lvl w:ilvl="8" w:tplc="D2603158" w:tentative="1">
      <w:start w:val="1"/>
      <w:numFmt w:val="decimal"/>
      <w:lvlText w:val="%9."/>
      <w:lvlJc w:val="left"/>
      <w:pPr>
        <w:tabs>
          <w:tab w:val="num" w:pos="6480"/>
        </w:tabs>
        <w:ind w:left="6480" w:hanging="360"/>
      </w:pPr>
    </w:lvl>
  </w:abstractNum>
  <w:abstractNum w:abstractNumId="25" w15:restartNumberingAfterBreak="0">
    <w:nsid w:val="633B14E5"/>
    <w:multiLevelType w:val="multilevel"/>
    <w:tmpl w:val="B1AEF0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3975D0C"/>
    <w:multiLevelType w:val="hybridMultilevel"/>
    <w:tmpl w:val="D3364198"/>
    <w:lvl w:ilvl="0" w:tplc="BF8632A6">
      <w:start w:val="1"/>
      <w:numFmt w:val="bullet"/>
      <w:lvlText w:val="•"/>
      <w:lvlJc w:val="left"/>
      <w:pPr>
        <w:tabs>
          <w:tab w:val="num" w:pos="720"/>
        </w:tabs>
        <w:ind w:left="720" w:hanging="360"/>
      </w:pPr>
      <w:rPr>
        <w:rFonts w:ascii="Arial" w:hAnsi="Arial" w:hint="default"/>
      </w:rPr>
    </w:lvl>
    <w:lvl w:ilvl="1" w:tplc="7E7CC7EA" w:tentative="1">
      <w:start w:val="1"/>
      <w:numFmt w:val="bullet"/>
      <w:lvlText w:val="•"/>
      <w:lvlJc w:val="left"/>
      <w:pPr>
        <w:tabs>
          <w:tab w:val="num" w:pos="1440"/>
        </w:tabs>
        <w:ind w:left="1440" w:hanging="360"/>
      </w:pPr>
      <w:rPr>
        <w:rFonts w:ascii="Arial" w:hAnsi="Arial" w:hint="default"/>
      </w:rPr>
    </w:lvl>
    <w:lvl w:ilvl="2" w:tplc="18223612">
      <w:start w:val="1"/>
      <w:numFmt w:val="bullet"/>
      <w:lvlText w:val="•"/>
      <w:lvlJc w:val="left"/>
      <w:pPr>
        <w:tabs>
          <w:tab w:val="num" w:pos="2160"/>
        </w:tabs>
        <w:ind w:left="2160" w:hanging="360"/>
      </w:pPr>
      <w:rPr>
        <w:rFonts w:ascii="Arial" w:hAnsi="Arial" w:hint="default"/>
      </w:rPr>
    </w:lvl>
    <w:lvl w:ilvl="3" w:tplc="D0D28B4E" w:tentative="1">
      <w:start w:val="1"/>
      <w:numFmt w:val="bullet"/>
      <w:lvlText w:val="•"/>
      <w:lvlJc w:val="left"/>
      <w:pPr>
        <w:tabs>
          <w:tab w:val="num" w:pos="2880"/>
        </w:tabs>
        <w:ind w:left="2880" w:hanging="360"/>
      </w:pPr>
      <w:rPr>
        <w:rFonts w:ascii="Arial" w:hAnsi="Arial" w:hint="default"/>
      </w:rPr>
    </w:lvl>
    <w:lvl w:ilvl="4" w:tplc="C01EB9F8" w:tentative="1">
      <w:start w:val="1"/>
      <w:numFmt w:val="bullet"/>
      <w:lvlText w:val="•"/>
      <w:lvlJc w:val="left"/>
      <w:pPr>
        <w:tabs>
          <w:tab w:val="num" w:pos="3600"/>
        </w:tabs>
        <w:ind w:left="3600" w:hanging="360"/>
      </w:pPr>
      <w:rPr>
        <w:rFonts w:ascii="Arial" w:hAnsi="Arial" w:hint="default"/>
      </w:rPr>
    </w:lvl>
    <w:lvl w:ilvl="5" w:tplc="D33A0B46" w:tentative="1">
      <w:start w:val="1"/>
      <w:numFmt w:val="bullet"/>
      <w:lvlText w:val="•"/>
      <w:lvlJc w:val="left"/>
      <w:pPr>
        <w:tabs>
          <w:tab w:val="num" w:pos="4320"/>
        </w:tabs>
        <w:ind w:left="4320" w:hanging="360"/>
      </w:pPr>
      <w:rPr>
        <w:rFonts w:ascii="Arial" w:hAnsi="Arial" w:hint="default"/>
      </w:rPr>
    </w:lvl>
    <w:lvl w:ilvl="6" w:tplc="DA7A2B42" w:tentative="1">
      <w:start w:val="1"/>
      <w:numFmt w:val="bullet"/>
      <w:lvlText w:val="•"/>
      <w:lvlJc w:val="left"/>
      <w:pPr>
        <w:tabs>
          <w:tab w:val="num" w:pos="5040"/>
        </w:tabs>
        <w:ind w:left="5040" w:hanging="360"/>
      </w:pPr>
      <w:rPr>
        <w:rFonts w:ascii="Arial" w:hAnsi="Arial" w:hint="default"/>
      </w:rPr>
    </w:lvl>
    <w:lvl w:ilvl="7" w:tplc="EF94AEC0" w:tentative="1">
      <w:start w:val="1"/>
      <w:numFmt w:val="bullet"/>
      <w:lvlText w:val="•"/>
      <w:lvlJc w:val="left"/>
      <w:pPr>
        <w:tabs>
          <w:tab w:val="num" w:pos="5760"/>
        </w:tabs>
        <w:ind w:left="5760" w:hanging="360"/>
      </w:pPr>
      <w:rPr>
        <w:rFonts w:ascii="Arial" w:hAnsi="Arial" w:hint="default"/>
      </w:rPr>
    </w:lvl>
    <w:lvl w:ilvl="8" w:tplc="74CC2C36" w:tentative="1">
      <w:start w:val="1"/>
      <w:numFmt w:val="bullet"/>
      <w:lvlText w:val="•"/>
      <w:lvlJc w:val="left"/>
      <w:pPr>
        <w:tabs>
          <w:tab w:val="num" w:pos="6480"/>
        </w:tabs>
        <w:ind w:left="6480" w:hanging="360"/>
      </w:pPr>
      <w:rPr>
        <w:rFonts w:ascii="Arial" w:hAnsi="Arial" w:hint="default"/>
      </w:rPr>
    </w:lvl>
  </w:abstractNum>
  <w:abstractNum w:abstractNumId="27" w15:restartNumberingAfterBreak="0">
    <w:nsid w:val="6619097E"/>
    <w:multiLevelType w:val="hybridMultilevel"/>
    <w:tmpl w:val="C446663C"/>
    <w:lvl w:ilvl="0" w:tplc="46BCFE98">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8" w15:restartNumberingAfterBreak="0">
    <w:nsid w:val="669F2E6F"/>
    <w:multiLevelType w:val="hybridMultilevel"/>
    <w:tmpl w:val="0A70E342"/>
    <w:lvl w:ilvl="0" w:tplc="F292896C">
      <w:start w:val="1"/>
      <w:numFmt w:val="bullet"/>
      <w:lvlText w:val="•"/>
      <w:lvlJc w:val="left"/>
      <w:pPr>
        <w:tabs>
          <w:tab w:val="num" w:pos="720"/>
        </w:tabs>
        <w:ind w:left="720" w:hanging="360"/>
      </w:pPr>
      <w:rPr>
        <w:rFonts w:ascii="Arial" w:hAnsi="Arial" w:hint="default"/>
      </w:rPr>
    </w:lvl>
    <w:lvl w:ilvl="1" w:tplc="7EDC5008">
      <w:start w:val="1"/>
      <w:numFmt w:val="bullet"/>
      <w:lvlText w:val="•"/>
      <w:lvlJc w:val="left"/>
      <w:pPr>
        <w:tabs>
          <w:tab w:val="num" w:pos="1440"/>
        </w:tabs>
        <w:ind w:left="1440" w:hanging="360"/>
      </w:pPr>
      <w:rPr>
        <w:rFonts w:ascii="Arial" w:hAnsi="Arial" w:hint="default"/>
      </w:rPr>
    </w:lvl>
    <w:lvl w:ilvl="2" w:tplc="D8E0A202" w:tentative="1">
      <w:start w:val="1"/>
      <w:numFmt w:val="bullet"/>
      <w:lvlText w:val="•"/>
      <w:lvlJc w:val="left"/>
      <w:pPr>
        <w:tabs>
          <w:tab w:val="num" w:pos="2160"/>
        </w:tabs>
        <w:ind w:left="2160" w:hanging="360"/>
      </w:pPr>
      <w:rPr>
        <w:rFonts w:ascii="Arial" w:hAnsi="Arial" w:hint="default"/>
      </w:rPr>
    </w:lvl>
    <w:lvl w:ilvl="3" w:tplc="9320A356" w:tentative="1">
      <w:start w:val="1"/>
      <w:numFmt w:val="bullet"/>
      <w:lvlText w:val="•"/>
      <w:lvlJc w:val="left"/>
      <w:pPr>
        <w:tabs>
          <w:tab w:val="num" w:pos="2880"/>
        </w:tabs>
        <w:ind w:left="2880" w:hanging="360"/>
      </w:pPr>
      <w:rPr>
        <w:rFonts w:ascii="Arial" w:hAnsi="Arial" w:hint="default"/>
      </w:rPr>
    </w:lvl>
    <w:lvl w:ilvl="4" w:tplc="A6CA3312" w:tentative="1">
      <w:start w:val="1"/>
      <w:numFmt w:val="bullet"/>
      <w:lvlText w:val="•"/>
      <w:lvlJc w:val="left"/>
      <w:pPr>
        <w:tabs>
          <w:tab w:val="num" w:pos="3600"/>
        </w:tabs>
        <w:ind w:left="3600" w:hanging="360"/>
      </w:pPr>
      <w:rPr>
        <w:rFonts w:ascii="Arial" w:hAnsi="Arial" w:hint="default"/>
      </w:rPr>
    </w:lvl>
    <w:lvl w:ilvl="5" w:tplc="8A72BEB0" w:tentative="1">
      <w:start w:val="1"/>
      <w:numFmt w:val="bullet"/>
      <w:lvlText w:val="•"/>
      <w:lvlJc w:val="left"/>
      <w:pPr>
        <w:tabs>
          <w:tab w:val="num" w:pos="4320"/>
        </w:tabs>
        <w:ind w:left="4320" w:hanging="360"/>
      </w:pPr>
      <w:rPr>
        <w:rFonts w:ascii="Arial" w:hAnsi="Arial" w:hint="default"/>
      </w:rPr>
    </w:lvl>
    <w:lvl w:ilvl="6" w:tplc="E0D62280" w:tentative="1">
      <w:start w:val="1"/>
      <w:numFmt w:val="bullet"/>
      <w:lvlText w:val="•"/>
      <w:lvlJc w:val="left"/>
      <w:pPr>
        <w:tabs>
          <w:tab w:val="num" w:pos="5040"/>
        </w:tabs>
        <w:ind w:left="5040" w:hanging="360"/>
      </w:pPr>
      <w:rPr>
        <w:rFonts w:ascii="Arial" w:hAnsi="Arial" w:hint="default"/>
      </w:rPr>
    </w:lvl>
    <w:lvl w:ilvl="7" w:tplc="E41A3DA0" w:tentative="1">
      <w:start w:val="1"/>
      <w:numFmt w:val="bullet"/>
      <w:lvlText w:val="•"/>
      <w:lvlJc w:val="left"/>
      <w:pPr>
        <w:tabs>
          <w:tab w:val="num" w:pos="5760"/>
        </w:tabs>
        <w:ind w:left="5760" w:hanging="360"/>
      </w:pPr>
      <w:rPr>
        <w:rFonts w:ascii="Arial" w:hAnsi="Arial" w:hint="default"/>
      </w:rPr>
    </w:lvl>
    <w:lvl w:ilvl="8" w:tplc="85A22594" w:tentative="1">
      <w:start w:val="1"/>
      <w:numFmt w:val="bullet"/>
      <w:lvlText w:val="•"/>
      <w:lvlJc w:val="left"/>
      <w:pPr>
        <w:tabs>
          <w:tab w:val="num" w:pos="6480"/>
        </w:tabs>
        <w:ind w:left="6480" w:hanging="360"/>
      </w:pPr>
      <w:rPr>
        <w:rFonts w:ascii="Arial" w:hAnsi="Arial" w:hint="default"/>
      </w:rPr>
    </w:lvl>
  </w:abstractNum>
  <w:abstractNum w:abstractNumId="29" w15:restartNumberingAfterBreak="0">
    <w:nsid w:val="6D8A23CD"/>
    <w:multiLevelType w:val="hybridMultilevel"/>
    <w:tmpl w:val="4D96FBD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15:restartNumberingAfterBreak="0">
    <w:nsid w:val="71330CB5"/>
    <w:multiLevelType w:val="hybridMultilevel"/>
    <w:tmpl w:val="79FEA35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73F26770"/>
    <w:multiLevelType w:val="hybridMultilevel"/>
    <w:tmpl w:val="AFBE899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767A7F7A"/>
    <w:multiLevelType w:val="multilevel"/>
    <w:tmpl w:val="68FCF6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795741C"/>
    <w:multiLevelType w:val="hybridMultilevel"/>
    <w:tmpl w:val="7466DE0C"/>
    <w:lvl w:ilvl="0" w:tplc="2E3C3A82">
      <w:start w:val="1"/>
      <w:numFmt w:val="bullet"/>
      <w:lvlText w:val="•"/>
      <w:lvlJc w:val="left"/>
      <w:pPr>
        <w:tabs>
          <w:tab w:val="num" w:pos="720"/>
        </w:tabs>
        <w:ind w:left="720" w:hanging="360"/>
      </w:pPr>
      <w:rPr>
        <w:rFonts w:ascii="Arial" w:hAnsi="Arial" w:hint="default"/>
      </w:rPr>
    </w:lvl>
    <w:lvl w:ilvl="1" w:tplc="1FF2CD18">
      <w:start w:val="1"/>
      <w:numFmt w:val="bullet"/>
      <w:lvlText w:val="•"/>
      <w:lvlJc w:val="left"/>
      <w:pPr>
        <w:tabs>
          <w:tab w:val="num" w:pos="1440"/>
        </w:tabs>
        <w:ind w:left="1440" w:hanging="360"/>
      </w:pPr>
      <w:rPr>
        <w:rFonts w:ascii="Arial" w:hAnsi="Arial" w:hint="default"/>
      </w:rPr>
    </w:lvl>
    <w:lvl w:ilvl="2" w:tplc="CA5CA108" w:tentative="1">
      <w:start w:val="1"/>
      <w:numFmt w:val="bullet"/>
      <w:lvlText w:val="•"/>
      <w:lvlJc w:val="left"/>
      <w:pPr>
        <w:tabs>
          <w:tab w:val="num" w:pos="2160"/>
        </w:tabs>
        <w:ind w:left="2160" w:hanging="360"/>
      </w:pPr>
      <w:rPr>
        <w:rFonts w:ascii="Arial" w:hAnsi="Arial" w:hint="default"/>
      </w:rPr>
    </w:lvl>
    <w:lvl w:ilvl="3" w:tplc="51AC95B0" w:tentative="1">
      <w:start w:val="1"/>
      <w:numFmt w:val="bullet"/>
      <w:lvlText w:val="•"/>
      <w:lvlJc w:val="left"/>
      <w:pPr>
        <w:tabs>
          <w:tab w:val="num" w:pos="2880"/>
        </w:tabs>
        <w:ind w:left="2880" w:hanging="360"/>
      </w:pPr>
      <w:rPr>
        <w:rFonts w:ascii="Arial" w:hAnsi="Arial" w:hint="default"/>
      </w:rPr>
    </w:lvl>
    <w:lvl w:ilvl="4" w:tplc="1B18E070" w:tentative="1">
      <w:start w:val="1"/>
      <w:numFmt w:val="bullet"/>
      <w:lvlText w:val="•"/>
      <w:lvlJc w:val="left"/>
      <w:pPr>
        <w:tabs>
          <w:tab w:val="num" w:pos="3600"/>
        </w:tabs>
        <w:ind w:left="3600" w:hanging="360"/>
      </w:pPr>
      <w:rPr>
        <w:rFonts w:ascii="Arial" w:hAnsi="Arial" w:hint="default"/>
      </w:rPr>
    </w:lvl>
    <w:lvl w:ilvl="5" w:tplc="DEAE6FB6" w:tentative="1">
      <w:start w:val="1"/>
      <w:numFmt w:val="bullet"/>
      <w:lvlText w:val="•"/>
      <w:lvlJc w:val="left"/>
      <w:pPr>
        <w:tabs>
          <w:tab w:val="num" w:pos="4320"/>
        </w:tabs>
        <w:ind w:left="4320" w:hanging="360"/>
      </w:pPr>
      <w:rPr>
        <w:rFonts w:ascii="Arial" w:hAnsi="Arial" w:hint="default"/>
      </w:rPr>
    </w:lvl>
    <w:lvl w:ilvl="6" w:tplc="33769BEC" w:tentative="1">
      <w:start w:val="1"/>
      <w:numFmt w:val="bullet"/>
      <w:lvlText w:val="•"/>
      <w:lvlJc w:val="left"/>
      <w:pPr>
        <w:tabs>
          <w:tab w:val="num" w:pos="5040"/>
        </w:tabs>
        <w:ind w:left="5040" w:hanging="360"/>
      </w:pPr>
      <w:rPr>
        <w:rFonts w:ascii="Arial" w:hAnsi="Arial" w:hint="default"/>
      </w:rPr>
    </w:lvl>
    <w:lvl w:ilvl="7" w:tplc="1F4E3A30" w:tentative="1">
      <w:start w:val="1"/>
      <w:numFmt w:val="bullet"/>
      <w:lvlText w:val="•"/>
      <w:lvlJc w:val="left"/>
      <w:pPr>
        <w:tabs>
          <w:tab w:val="num" w:pos="5760"/>
        </w:tabs>
        <w:ind w:left="5760" w:hanging="360"/>
      </w:pPr>
      <w:rPr>
        <w:rFonts w:ascii="Arial" w:hAnsi="Arial" w:hint="default"/>
      </w:rPr>
    </w:lvl>
    <w:lvl w:ilvl="8" w:tplc="8F30CB10" w:tentative="1">
      <w:start w:val="1"/>
      <w:numFmt w:val="bullet"/>
      <w:lvlText w:val="•"/>
      <w:lvlJc w:val="left"/>
      <w:pPr>
        <w:tabs>
          <w:tab w:val="num" w:pos="6480"/>
        </w:tabs>
        <w:ind w:left="6480" w:hanging="360"/>
      </w:pPr>
      <w:rPr>
        <w:rFonts w:ascii="Arial" w:hAnsi="Arial" w:hint="default"/>
      </w:rPr>
    </w:lvl>
  </w:abstractNum>
  <w:abstractNum w:abstractNumId="34" w15:restartNumberingAfterBreak="0">
    <w:nsid w:val="7A5973D2"/>
    <w:multiLevelType w:val="hybridMultilevel"/>
    <w:tmpl w:val="0110068A"/>
    <w:lvl w:ilvl="0" w:tplc="0C090017">
      <w:start w:val="1"/>
      <w:numFmt w:val="lowerLetter"/>
      <w:lvlText w:val="%1)"/>
      <w:lvlJc w:val="left"/>
      <w:pPr>
        <w:ind w:left="360" w:hanging="360"/>
      </w:p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35" w15:restartNumberingAfterBreak="0">
    <w:nsid w:val="7B1362C4"/>
    <w:multiLevelType w:val="hybridMultilevel"/>
    <w:tmpl w:val="7C625A8E"/>
    <w:lvl w:ilvl="0" w:tplc="79FAED5E">
      <w:start w:val="1"/>
      <w:numFmt w:val="bullet"/>
      <w:lvlText w:val="•"/>
      <w:lvlJc w:val="left"/>
      <w:pPr>
        <w:tabs>
          <w:tab w:val="num" w:pos="720"/>
        </w:tabs>
        <w:ind w:left="720" w:hanging="360"/>
      </w:pPr>
      <w:rPr>
        <w:rFonts w:ascii="Arial" w:hAnsi="Arial" w:hint="default"/>
      </w:rPr>
    </w:lvl>
    <w:lvl w:ilvl="1" w:tplc="BF7A2FC6">
      <w:start w:val="1"/>
      <w:numFmt w:val="bullet"/>
      <w:lvlText w:val="•"/>
      <w:lvlJc w:val="left"/>
      <w:pPr>
        <w:tabs>
          <w:tab w:val="num" w:pos="1440"/>
        </w:tabs>
        <w:ind w:left="1440" w:hanging="360"/>
      </w:pPr>
      <w:rPr>
        <w:rFonts w:ascii="Arial" w:hAnsi="Arial" w:hint="default"/>
      </w:rPr>
    </w:lvl>
    <w:lvl w:ilvl="2" w:tplc="34C039CA" w:tentative="1">
      <w:start w:val="1"/>
      <w:numFmt w:val="bullet"/>
      <w:lvlText w:val="•"/>
      <w:lvlJc w:val="left"/>
      <w:pPr>
        <w:tabs>
          <w:tab w:val="num" w:pos="2160"/>
        </w:tabs>
        <w:ind w:left="2160" w:hanging="360"/>
      </w:pPr>
      <w:rPr>
        <w:rFonts w:ascii="Arial" w:hAnsi="Arial" w:hint="default"/>
      </w:rPr>
    </w:lvl>
    <w:lvl w:ilvl="3" w:tplc="7CF41E46" w:tentative="1">
      <w:start w:val="1"/>
      <w:numFmt w:val="bullet"/>
      <w:lvlText w:val="•"/>
      <w:lvlJc w:val="left"/>
      <w:pPr>
        <w:tabs>
          <w:tab w:val="num" w:pos="2880"/>
        </w:tabs>
        <w:ind w:left="2880" w:hanging="360"/>
      </w:pPr>
      <w:rPr>
        <w:rFonts w:ascii="Arial" w:hAnsi="Arial" w:hint="default"/>
      </w:rPr>
    </w:lvl>
    <w:lvl w:ilvl="4" w:tplc="AC72022C" w:tentative="1">
      <w:start w:val="1"/>
      <w:numFmt w:val="bullet"/>
      <w:lvlText w:val="•"/>
      <w:lvlJc w:val="left"/>
      <w:pPr>
        <w:tabs>
          <w:tab w:val="num" w:pos="3600"/>
        </w:tabs>
        <w:ind w:left="3600" w:hanging="360"/>
      </w:pPr>
      <w:rPr>
        <w:rFonts w:ascii="Arial" w:hAnsi="Arial" w:hint="default"/>
      </w:rPr>
    </w:lvl>
    <w:lvl w:ilvl="5" w:tplc="C4326D94" w:tentative="1">
      <w:start w:val="1"/>
      <w:numFmt w:val="bullet"/>
      <w:lvlText w:val="•"/>
      <w:lvlJc w:val="left"/>
      <w:pPr>
        <w:tabs>
          <w:tab w:val="num" w:pos="4320"/>
        </w:tabs>
        <w:ind w:left="4320" w:hanging="360"/>
      </w:pPr>
      <w:rPr>
        <w:rFonts w:ascii="Arial" w:hAnsi="Arial" w:hint="default"/>
      </w:rPr>
    </w:lvl>
    <w:lvl w:ilvl="6" w:tplc="311A3CD0" w:tentative="1">
      <w:start w:val="1"/>
      <w:numFmt w:val="bullet"/>
      <w:lvlText w:val="•"/>
      <w:lvlJc w:val="left"/>
      <w:pPr>
        <w:tabs>
          <w:tab w:val="num" w:pos="5040"/>
        </w:tabs>
        <w:ind w:left="5040" w:hanging="360"/>
      </w:pPr>
      <w:rPr>
        <w:rFonts w:ascii="Arial" w:hAnsi="Arial" w:hint="default"/>
      </w:rPr>
    </w:lvl>
    <w:lvl w:ilvl="7" w:tplc="8AAEBC9E" w:tentative="1">
      <w:start w:val="1"/>
      <w:numFmt w:val="bullet"/>
      <w:lvlText w:val="•"/>
      <w:lvlJc w:val="left"/>
      <w:pPr>
        <w:tabs>
          <w:tab w:val="num" w:pos="5760"/>
        </w:tabs>
        <w:ind w:left="5760" w:hanging="360"/>
      </w:pPr>
      <w:rPr>
        <w:rFonts w:ascii="Arial" w:hAnsi="Arial" w:hint="default"/>
      </w:rPr>
    </w:lvl>
    <w:lvl w:ilvl="8" w:tplc="95CE6FB6" w:tentative="1">
      <w:start w:val="1"/>
      <w:numFmt w:val="bullet"/>
      <w:lvlText w:val="•"/>
      <w:lvlJc w:val="left"/>
      <w:pPr>
        <w:tabs>
          <w:tab w:val="num" w:pos="6480"/>
        </w:tabs>
        <w:ind w:left="6480" w:hanging="360"/>
      </w:pPr>
      <w:rPr>
        <w:rFonts w:ascii="Arial" w:hAnsi="Arial" w:hint="default"/>
      </w:rPr>
    </w:lvl>
  </w:abstractNum>
  <w:abstractNum w:abstractNumId="36" w15:restartNumberingAfterBreak="0">
    <w:nsid w:val="7B873174"/>
    <w:multiLevelType w:val="hybridMultilevel"/>
    <w:tmpl w:val="E8243F4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9"/>
  </w:num>
  <w:num w:numId="4">
    <w:abstractNumId w:val="21"/>
  </w:num>
  <w:num w:numId="5">
    <w:abstractNumId w:val="3"/>
  </w:num>
  <w:num w:numId="6">
    <w:abstractNumId w:val="16"/>
  </w:num>
  <w:num w:numId="7">
    <w:abstractNumId w:val="8"/>
  </w:num>
  <w:num w:numId="8">
    <w:abstractNumId w:val="5"/>
  </w:num>
  <w:num w:numId="9">
    <w:abstractNumId w:val="20"/>
  </w:num>
  <w:num w:numId="10">
    <w:abstractNumId w:val="34"/>
  </w:num>
  <w:num w:numId="11">
    <w:abstractNumId w:val="6"/>
  </w:num>
  <w:num w:numId="12">
    <w:abstractNumId w:val="12"/>
  </w:num>
  <w:num w:numId="13">
    <w:abstractNumId w:val="13"/>
  </w:num>
  <w:num w:numId="14">
    <w:abstractNumId w:val="14"/>
  </w:num>
  <w:num w:numId="15">
    <w:abstractNumId w:val="23"/>
  </w:num>
  <w:num w:numId="16">
    <w:abstractNumId w:val="25"/>
  </w:num>
  <w:num w:numId="17">
    <w:abstractNumId w:val="32"/>
  </w:num>
  <w:num w:numId="18">
    <w:abstractNumId w:val="17"/>
  </w:num>
  <w:num w:numId="19">
    <w:abstractNumId w:val="11"/>
  </w:num>
  <w:num w:numId="20">
    <w:abstractNumId w:val="22"/>
  </w:num>
  <w:num w:numId="21">
    <w:abstractNumId w:val="0"/>
  </w:num>
  <w:num w:numId="22">
    <w:abstractNumId w:val="27"/>
  </w:num>
  <w:num w:numId="23">
    <w:abstractNumId w:val="35"/>
  </w:num>
  <w:num w:numId="24">
    <w:abstractNumId w:val="24"/>
  </w:num>
  <w:num w:numId="25">
    <w:abstractNumId w:val="10"/>
  </w:num>
  <w:num w:numId="26">
    <w:abstractNumId w:val="31"/>
  </w:num>
  <w:num w:numId="27">
    <w:abstractNumId w:val="19"/>
  </w:num>
  <w:num w:numId="28">
    <w:abstractNumId w:val="1"/>
  </w:num>
  <w:num w:numId="29">
    <w:abstractNumId w:val="15"/>
  </w:num>
  <w:num w:numId="30">
    <w:abstractNumId w:val="28"/>
  </w:num>
  <w:num w:numId="31">
    <w:abstractNumId w:val="29"/>
  </w:num>
  <w:num w:numId="32">
    <w:abstractNumId w:val="7"/>
  </w:num>
  <w:num w:numId="33">
    <w:abstractNumId w:val="26"/>
  </w:num>
  <w:num w:numId="34">
    <w:abstractNumId w:val="33"/>
  </w:num>
  <w:num w:numId="35">
    <w:abstractNumId w:val="18"/>
  </w:num>
  <w:num w:numId="36">
    <w:abstractNumId w:val="36"/>
  </w:num>
  <w:num w:numId="37">
    <w:abstractNumId w:val="30"/>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cumentProtection w:edit="readOnly" w:enforcement="1" w:cryptProviderType="rsaAES" w:cryptAlgorithmClass="hash" w:cryptAlgorithmType="typeAny" w:cryptAlgorithmSid="14" w:cryptSpinCount="100000" w:hash="QptxG9zpxnEFoi8m93H3C9rX46V3TNrii5pYe3K3MjZZZtFtcQxjNOtcKE4t3h1LF03A91C4mo0wK8B7SaMCXQ==" w:salt="1gk78mwBF2WcYmJcWQUrUw=="/>
  <w:defaultTabStop w:val="720"/>
  <w:evenAndOddHeaders/>
  <w:drawingGridHorizontalSpacing w:val="120"/>
  <w:displayHorizontalDrawingGridEvery w:val="2"/>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10145"/>
    <w:rsid w:val="00010AAE"/>
    <w:rsid w:val="0001396A"/>
    <w:rsid w:val="0001408A"/>
    <w:rsid w:val="00020BB6"/>
    <w:rsid w:val="00024F65"/>
    <w:rsid w:val="00027B47"/>
    <w:rsid w:val="00035243"/>
    <w:rsid w:val="00037820"/>
    <w:rsid w:val="0004368E"/>
    <w:rsid w:val="0004675B"/>
    <w:rsid w:val="00052041"/>
    <w:rsid w:val="00054D7B"/>
    <w:rsid w:val="00061726"/>
    <w:rsid w:val="000653FD"/>
    <w:rsid w:val="00066056"/>
    <w:rsid w:val="000672EE"/>
    <w:rsid w:val="0007137F"/>
    <w:rsid w:val="00074457"/>
    <w:rsid w:val="00076AD6"/>
    <w:rsid w:val="0008468E"/>
    <w:rsid w:val="00085F76"/>
    <w:rsid w:val="00090D03"/>
    <w:rsid w:val="00091491"/>
    <w:rsid w:val="000A2303"/>
    <w:rsid w:val="000A7B07"/>
    <w:rsid w:val="000B346C"/>
    <w:rsid w:val="000B4DFF"/>
    <w:rsid w:val="000B7B64"/>
    <w:rsid w:val="000C233D"/>
    <w:rsid w:val="000C4114"/>
    <w:rsid w:val="000C4F46"/>
    <w:rsid w:val="000C6FB4"/>
    <w:rsid w:val="000E3CAA"/>
    <w:rsid w:val="000E680F"/>
    <w:rsid w:val="000F0FCA"/>
    <w:rsid w:val="00103A5E"/>
    <w:rsid w:val="00105A37"/>
    <w:rsid w:val="0010792A"/>
    <w:rsid w:val="001157AF"/>
    <w:rsid w:val="00116C30"/>
    <w:rsid w:val="00120092"/>
    <w:rsid w:val="0012562F"/>
    <w:rsid w:val="001266C6"/>
    <w:rsid w:val="00126C85"/>
    <w:rsid w:val="00132977"/>
    <w:rsid w:val="001457FC"/>
    <w:rsid w:val="00152592"/>
    <w:rsid w:val="001525FC"/>
    <w:rsid w:val="00154A40"/>
    <w:rsid w:val="00154DAE"/>
    <w:rsid w:val="001559E3"/>
    <w:rsid w:val="001578F8"/>
    <w:rsid w:val="00164202"/>
    <w:rsid w:val="001653ED"/>
    <w:rsid w:val="00166E7F"/>
    <w:rsid w:val="001709EB"/>
    <w:rsid w:val="00175F6C"/>
    <w:rsid w:val="00176F38"/>
    <w:rsid w:val="00184237"/>
    <w:rsid w:val="0018673D"/>
    <w:rsid w:val="00187D1C"/>
    <w:rsid w:val="00191424"/>
    <w:rsid w:val="00191E86"/>
    <w:rsid w:val="0019250A"/>
    <w:rsid w:val="001A3F9A"/>
    <w:rsid w:val="001A6394"/>
    <w:rsid w:val="001A77CF"/>
    <w:rsid w:val="001B09BC"/>
    <w:rsid w:val="001C0B34"/>
    <w:rsid w:val="001C4084"/>
    <w:rsid w:val="001C4264"/>
    <w:rsid w:val="001D01D1"/>
    <w:rsid w:val="001E05E8"/>
    <w:rsid w:val="001F2AD0"/>
    <w:rsid w:val="001F3555"/>
    <w:rsid w:val="001F5032"/>
    <w:rsid w:val="001F6FA5"/>
    <w:rsid w:val="00201769"/>
    <w:rsid w:val="00201E01"/>
    <w:rsid w:val="00202782"/>
    <w:rsid w:val="00204C77"/>
    <w:rsid w:val="00213294"/>
    <w:rsid w:val="0021376B"/>
    <w:rsid w:val="00214096"/>
    <w:rsid w:val="002168EB"/>
    <w:rsid w:val="00220F44"/>
    <w:rsid w:val="00222B64"/>
    <w:rsid w:val="00233402"/>
    <w:rsid w:val="002337BA"/>
    <w:rsid w:val="00237691"/>
    <w:rsid w:val="0024237D"/>
    <w:rsid w:val="00243C1A"/>
    <w:rsid w:val="00247850"/>
    <w:rsid w:val="00252300"/>
    <w:rsid w:val="00252494"/>
    <w:rsid w:val="00255C94"/>
    <w:rsid w:val="00257541"/>
    <w:rsid w:val="0025778A"/>
    <w:rsid w:val="00265A8F"/>
    <w:rsid w:val="0026676B"/>
    <w:rsid w:val="00267C62"/>
    <w:rsid w:val="00271B12"/>
    <w:rsid w:val="0027392A"/>
    <w:rsid w:val="002762BF"/>
    <w:rsid w:val="00280C4A"/>
    <w:rsid w:val="00281347"/>
    <w:rsid w:val="00281ED1"/>
    <w:rsid w:val="00282382"/>
    <w:rsid w:val="002824BE"/>
    <w:rsid w:val="00282828"/>
    <w:rsid w:val="00287CC3"/>
    <w:rsid w:val="00294162"/>
    <w:rsid w:val="00294E35"/>
    <w:rsid w:val="002A316B"/>
    <w:rsid w:val="002A3994"/>
    <w:rsid w:val="002A4B14"/>
    <w:rsid w:val="002B03AC"/>
    <w:rsid w:val="002B2600"/>
    <w:rsid w:val="002B6786"/>
    <w:rsid w:val="002B7054"/>
    <w:rsid w:val="002C4301"/>
    <w:rsid w:val="002C4D10"/>
    <w:rsid w:val="002C66FA"/>
    <w:rsid w:val="002D1837"/>
    <w:rsid w:val="002D3E2B"/>
    <w:rsid w:val="002D4C72"/>
    <w:rsid w:val="002F4687"/>
    <w:rsid w:val="002F7868"/>
    <w:rsid w:val="00301207"/>
    <w:rsid w:val="00301C4E"/>
    <w:rsid w:val="00304897"/>
    <w:rsid w:val="003050B6"/>
    <w:rsid w:val="00311E5D"/>
    <w:rsid w:val="00314915"/>
    <w:rsid w:val="00315805"/>
    <w:rsid w:val="00315AAA"/>
    <w:rsid w:val="00317391"/>
    <w:rsid w:val="00324DB2"/>
    <w:rsid w:val="003259FD"/>
    <w:rsid w:val="00326BB7"/>
    <w:rsid w:val="00327E27"/>
    <w:rsid w:val="0033666D"/>
    <w:rsid w:val="00336763"/>
    <w:rsid w:val="00347500"/>
    <w:rsid w:val="00347A6D"/>
    <w:rsid w:val="003548CB"/>
    <w:rsid w:val="003614DC"/>
    <w:rsid w:val="00361CE5"/>
    <w:rsid w:val="00362760"/>
    <w:rsid w:val="003668F3"/>
    <w:rsid w:val="00374DDE"/>
    <w:rsid w:val="003758B4"/>
    <w:rsid w:val="00376162"/>
    <w:rsid w:val="00390A28"/>
    <w:rsid w:val="0039160D"/>
    <w:rsid w:val="00396581"/>
    <w:rsid w:val="003965FE"/>
    <w:rsid w:val="00397E79"/>
    <w:rsid w:val="003A4290"/>
    <w:rsid w:val="003B0DC7"/>
    <w:rsid w:val="003B1DDA"/>
    <w:rsid w:val="003B5C02"/>
    <w:rsid w:val="003C065D"/>
    <w:rsid w:val="003C173C"/>
    <w:rsid w:val="003C33FB"/>
    <w:rsid w:val="003C563F"/>
    <w:rsid w:val="003C6A1A"/>
    <w:rsid w:val="003D2DB8"/>
    <w:rsid w:val="003D337A"/>
    <w:rsid w:val="003D6EB8"/>
    <w:rsid w:val="003D7CD7"/>
    <w:rsid w:val="003E1DAB"/>
    <w:rsid w:val="003E41CD"/>
    <w:rsid w:val="003E41F6"/>
    <w:rsid w:val="003F1CA6"/>
    <w:rsid w:val="003F4120"/>
    <w:rsid w:val="003F4E60"/>
    <w:rsid w:val="003F63F8"/>
    <w:rsid w:val="00400774"/>
    <w:rsid w:val="00401C9F"/>
    <w:rsid w:val="00402AD2"/>
    <w:rsid w:val="00402F76"/>
    <w:rsid w:val="004075B8"/>
    <w:rsid w:val="00410BC8"/>
    <w:rsid w:val="00410EFE"/>
    <w:rsid w:val="004163B0"/>
    <w:rsid w:val="00417106"/>
    <w:rsid w:val="00420D74"/>
    <w:rsid w:val="00422398"/>
    <w:rsid w:val="0042605A"/>
    <w:rsid w:val="004316FB"/>
    <w:rsid w:val="0043275D"/>
    <w:rsid w:val="004338EB"/>
    <w:rsid w:val="00433D65"/>
    <w:rsid w:val="00435D5B"/>
    <w:rsid w:val="00440055"/>
    <w:rsid w:val="004403AD"/>
    <w:rsid w:val="004423F9"/>
    <w:rsid w:val="00447956"/>
    <w:rsid w:val="00451B9D"/>
    <w:rsid w:val="00454B97"/>
    <w:rsid w:val="004559DC"/>
    <w:rsid w:val="004575AD"/>
    <w:rsid w:val="004624D6"/>
    <w:rsid w:val="0046338F"/>
    <w:rsid w:val="004657D2"/>
    <w:rsid w:val="00466598"/>
    <w:rsid w:val="004676B1"/>
    <w:rsid w:val="00467952"/>
    <w:rsid w:val="004768EA"/>
    <w:rsid w:val="00482720"/>
    <w:rsid w:val="004A3499"/>
    <w:rsid w:val="004B0BF6"/>
    <w:rsid w:val="004B42E2"/>
    <w:rsid w:val="004C2F64"/>
    <w:rsid w:val="004C48E0"/>
    <w:rsid w:val="004C56C5"/>
    <w:rsid w:val="004C72F3"/>
    <w:rsid w:val="004D0680"/>
    <w:rsid w:val="004D15DB"/>
    <w:rsid w:val="004D1A7D"/>
    <w:rsid w:val="004D7CCC"/>
    <w:rsid w:val="004E3FB7"/>
    <w:rsid w:val="004E5C7F"/>
    <w:rsid w:val="004E6613"/>
    <w:rsid w:val="004E79AD"/>
    <w:rsid w:val="004F06CC"/>
    <w:rsid w:val="004F492E"/>
    <w:rsid w:val="004F51EE"/>
    <w:rsid w:val="0050226B"/>
    <w:rsid w:val="005025D4"/>
    <w:rsid w:val="00503E80"/>
    <w:rsid w:val="005054E9"/>
    <w:rsid w:val="005075AF"/>
    <w:rsid w:val="005102BD"/>
    <w:rsid w:val="00511774"/>
    <w:rsid w:val="00512B1D"/>
    <w:rsid w:val="0051331A"/>
    <w:rsid w:val="005156BE"/>
    <w:rsid w:val="00517012"/>
    <w:rsid w:val="00521DC6"/>
    <w:rsid w:val="005248D0"/>
    <w:rsid w:val="0053087B"/>
    <w:rsid w:val="00531973"/>
    <w:rsid w:val="00532738"/>
    <w:rsid w:val="005334E1"/>
    <w:rsid w:val="005362A7"/>
    <w:rsid w:val="00536B74"/>
    <w:rsid w:val="00536CB1"/>
    <w:rsid w:val="00541C48"/>
    <w:rsid w:val="00543100"/>
    <w:rsid w:val="00544F28"/>
    <w:rsid w:val="00546A8E"/>
    <w:rsid w:val="005504D3"/>
    <w:rsid w:val="00555130"/>
    <w:rsid w:val="00573C4A"/>
    <w:rsid w:val="00575E3E"/>
    <w:rsid w:val="00583840"/>
    <w:rsid w:val="00584092"/>
    <w:rsid w:val="005868D2"/>
    <w:rsid w:val="005948F5"/>
    <w:rsid w:val="005A258C"/>
    <w:rsid w:val="005A327B"/>
    <w:rsid w:val="005A5344"/>
    <w:rsid w:val="005B1C5E"/>
    <w:rsid w:val="005B3783"/>
    <w:rsid w:val="005B37D5"/>
    <w:rsid w:val="005B3D52"/>
    <w:rsid w:val="005B4B38"/>
    <w:rsid w:val="005B62EA"/>
    <w:rsid w:val="005C1FB7"/>
    <w:rsid w:val="005C20EC"/>
    <w:rsid w:val="005C48AD"/>
    <w:rsid w:val="005D0D43"/>
    <w:rsid w:val="005D6DBE"/>
    <w:rsid w:val="005D7497"/>
    <w:rsid w:val="005E26ED"/>
    <w:rsid w:val="005E2B40"/>
    <w:rsid w:val="005E2C83"/>
    <w:rsid w:val="005E403F"/>
    <w:rsid w:val="005F3093"/>
    <w:rsid w:val="005F48A3"/>
    <w:rsid w:val="005F55E6"/>
    <w:rsid w:val="00601B14"/>
    <w:rsid w:val="00601C41"/>
    <w:rsid w:val="006040AF"/>
    <w:rsid w:val="0060728C"/>
    <w:rsid w:val="00607B3E"/>
    <w:rsid w:val="00607DE8"/>
    <w:rsid w:val="0061390C"/>
    <w:rsid w:val="00614655"/>
    <w:rsid w:val="00621440"/>
    <w:rsid w:val="00625E7C"/>
    <w:rsid w:val="00626283"/>
    <w:rsid w:val="00627CAE"/>
    <w:rsid w:val="006302E6"/>
    <w:rsid w:val="00632918"/>
    <w:rsid w:val="00633CAE"/>
    <w:rsid w:val="0063511D"/>
    <w:rsid w:val="00640395"/>
    <w:rsid w:val="006407D6"/>
    <w:rsid w:val="00640DDA"/>
    <w:rsid w:val="00650C50"/>
    <w:rsid w:val="0065179C"/>
    <w:rsid w:val="00652FA9"/>
    <w:rsid w:val="00653936"/>
    <w:rsid w:val="006555C5"/>
    <w:rsid w:val="00655694"/>
    <w:rsid w:val="00655F6F"/>
    <w:rsid w:val="00661A2C"/>
    <w:rsid w:val="00665015"/>
    <w:rsid w:val="00666379"/>
    <w:rsid w:val="0066767E"/>
    <w:rsid w:val="00672D43"/>
    <w:rsid w:val="00672FAE"/>
    <w:rsid w:val="00674685"/>
    <w:rsid w:val="00674DE6"/>
    <w:rsid w:val="00675E17"/>
    <w:rsid w:val="00680BFE"/>
    <w:rsid w:val="0068582E"/>
    <w:rsid w:val="00685B50"/>
    <w:rsid w:val="006862FA"/>
    <w:rsid w:val="00691ED4"/>
    <w:rsid w:val="006923AD"/>
    <w:rsid w:val="00694423"/>
    <w:rsid w:val="006966FE"/>
    <w:rsid w:val="00697DC1"/>
    <w:rsid w:val="00697EDC"/>
    <w:rsid w:val="006A4B98"/>
    <w:rsid w:val="006A4E12"/>
    <w:rsid w:val="006A6387"/>
    <w:rsid w:val="006B065A"/>
    <w:rsid w:val="006B1FC9"/>
    <w:rsid w:val="006B2FB9"/>
    <w:rsid w:val="006B5A1A"/>
    <w:rsid w:val="006B6115"/>
    <w:rsid w:val="006B6424"/>
    <w:rsid w:val="006B7CFD"/>
    <w:rsid w:val="006C212E"/>
    <w:rsid w:val="006C26ED"/>
    <w:rsid w:val="006C39AE"/>
    <w:rsid w:val="006C7661"/>
    <w:rsid w:val="006D4794"/>
    <w:rsid w:val="006E0BDE"/>
    <w:rsid w:val="006F1570"/>
    <w:rsid w:val="006F1E14"/>
    <w:rsid w:val="006F5046"/>
    <w:rsid w:val="006F78F8"/>
    <w:rsid w:val="006F7D66"/>
    <w:rsid w:val="007019BA"/>
    <w:rsid w:val="00706564"/>
    <w:rsid w:val="007070CF"/>
    <w:rsid w:val="00707741"/>
    <w:rsid w:val="00711150"/>
    <w:rsid w:val="00712244"/>
    <w:rsid w:val="007128AF"/>
    <w:rsid w:val="00713AD0"/>
    <w:rsid w:val="00714EB8"/>
    <w:rsid w:val="00714F46"/>
    <w:rsid w:val="00715582"/>
    <w:rsid w:val="00720E1B"/>
    <w:rsid w:val="0072118A"/>
    <w:rsid w:val="0072174F"/>
    <w:rsid w:val="0072177C"/>
    <w:rsid w:val="007317A7"/>
    <w:rsid w:val="00732F50"/>
    <w:rsid w:val="007339D1"/>
    <w:rsid w:val="00734157"/>
    <w:rsid w:val="00734580"/>
    <w:rsid w:val="00740FE9"/>
    <w:rsid w:val="00741A2C"/>
    <w:rsid w:val="00743307"/>
    <w:rsid w:val="00747137"/>
    <w:rsid w:val="00750E96"/>
    <w:rsid w:val="007518B1"/>
    <w:rsid w:val="00754C46"/>
    <w:rsid w:val="00757B27"/>
    <w:rsid w:val="00764294"/>
    <w:rsid w:val="007649A3"/>
    <w:rsid w:val="00764B53"/>
    <w:rsid w:val="00765E11"/>
    <w:rsid w:val="0076703A"/>
    <w:rsid w:val="007703C0"/>
    <w:rsid w:val="007715C5"/>
    <w:rsid w:val="0077287B"/>
    <w:rsid w:val="007749E4"/>
    <w:rsid w:val="007750F4"/>
    <w:rsid w:val="00775598"/>
    <w:rsid w:val="007830B6"/>
    <w:rsid w:val="00786305"/>
    <w:rsid w:val="007A1BB4"/>
    <w:rsid w:val="007A5008"/>
    <w:rsid w:val="007B2C43"/>
    <w:rsid w:val="007C1D61"/>
    <w:rsid w:val="007C52E8"/>
    <w:rsid w:val="007C63F4"/>
    <w:rsid w:val="007D17C6"/>
    <w:rsid w:val="007D3292"/>
    <w:rsid w:val="007D3954"/>
    <w:rsid w:val="007E0151"/>
    <w:rsid w:val="007E2C77"/>
    <w:rsid w:val="007E57E8"/>
    <w:rsid w:val="007E72A0"/>
    <w:rsid w:val="007E7CAC"/>
    <w:rsid w:val="007F1F7F"/>
    <w:rsid w:val="007F575E"/>
    <w:rsid w:val="008010FA"/>
    <w:rsid w:val="008121F4"/>
    <w:rsid w:val="008133D3"/>
    <w:rsid w:val="00817A2D"/>
    <w:rsid w:val="00822686"/>
    <w:rsid w:val="008264AD"/>
    <w:rsid w:val="00830749"/>
    <w:rsid w:val="00833553"/>
    <w:rsid w:val="00835B05"/>
    <w:rsid w:val="00841ECE"/>
    <w:rsid w:val="00843997"/>
    <w:rsid w:val="00847C7B"/>
    <w:rsid w:val="008552A0"/>
    <w:rsid w:val="00855F7D"/>
    <w:rsid w:val="00855F97"/>
    <w:rsid w:val="00860AFB"/>
    <w:rsid w:val="00861223"/>
    <w:rsid w:val="0087090C"/>
    <w:rsid w:val="00872A11"/>
    <w:rsid w:val="008748CE"/>
    <w:rsid w:val="00882B9D"/>
    <w:rsid w:val="008868DF"/>
    <w:rsid w:val="00895D90"/>
    <w:rsid w:val="008A082C"/>
    <w:rsid w:val="008A2013"/>
    <w:rsid w:val="008A257C"/>
    <w:rsid w:val="008A3A99"/>
    <w:rsid w:val="008B39C9"/>
    <w:rsid w:val="008B59B9"/>
    <w:rsid w:val="008C48F6"/>
    <w:rsid w:val="008F0BA8"/>
    <w:rsid w:val="008F464C"/>
    <w:rsid w:val="00901593"/>
    <w:rsid w:val="009025D4"/>
    <w:rsid w:val="009033B8"/>
    <w:rsid w:val="009055FD"/>
    <w:rsid w:val="009056E2"/>
    <w:rsid w:val="00917FD2"/>
    <w:rsid w:val="00921288"/>
    <w:rsid w:val="00926A0A"/>
    <w:rsid w:val="009304CA"/>
    <w:rsid w:val="0093060F"/>
    <w:rsid w:val="009324BA"/>
    <w:rsid w:val="00936180"/>
    <w:rsid w:val="00944834"/>
    <w:rsid w:val="00944A01"/>
    <w:rsid w:val="00945C7B"/>
    <w:rsid w:val="009470AF"/>
    <w:rsid w:val="009476CA"/>
    <w:rsid w:val="0095100C"/>
    <w:rsid w:val="0095160D"/>
    <w:rsid w:val="00951B1D"/>
    <w:rsid w:val="00951DE8"/>
    <w:rsid w:val="00954532"/>
    <w:rsid w:val="00956D8C"/>
    <w:rsid w:val="00970B74"/>
    <w:rsid w:val="00971AC8"/>
    <w:rsid w:val="0098186A"/>
    <w:rsid w:val="00986974"/>
    <w:rsid w:val="00986BC7"/>
    <w:rsid w:val="00993997"/>
    <w:rsid w:val="00996BEA"/>
    <w:rsid w:val="009A34C4"/>
    <w:rsid w:val="009A374C"/>
    <w:rsid w:val="009A4937"/>
    <w:rsid w:val="009B0986"/>
    <w:rsid w:val="009B49D2"/>
    <w:rsid w:val="009B750D"/>
    <w:rsid w:val="009C729B"/>
    <w:rsid w:val="009C7961"/>
    <w:rsid w:val="009C7ED8"/>
    <w:rsid w:val="009D1E85"/>
    <w:rsid w:val="009D22C4"/>
    <w:rsid w:val="009D3026"/>
    <w:rsid w:val="009E08FC"/>
    <w:rsid w:val="009E33A9"/>
    <w:rsid w:val="009E3CED"/>
    <w:rsid w:val="009E4376"/>
    <w:rsid w:val="009E617D"/>
    <w:rsid w:val="009E78AF"/>
    <w:rsid w:val="009F34EB"/>
    <w:rsid w:val="00A07543"/>
    <w:rsid w:val="00A07F94"/>
    <w:rsid w:val="00A2147E"/>
    <w:rsid w:val="00A25B81"/>
    <w:rsid w:val="00A2624A"/>
    <w:rsid w:val="00A265D7"/>
    <w:rsid w:val="00A33567"/>
    <w:rsid w:val="00A34BA9"/>
    <w:rsid w:val="00A406B8"/>
    <w:rsid w:val="00A41676"/>
    <w:rsid w:val="00A43CFF"/>
    <w:rsid w:val="00A43D76"/>
    <w:rsid w:val="00A526B7"/>
    <w:rsid w:val="00A52BAB"/>
    <w:rsid w:val="00A52C7C"/>
    <w:rsid w:val="00A61D78"/>
    <w:rsid w:val="00A67415"/>
    <w:rsid w:val="00A6752F"/>
    <w:rsid w:val="00A67754"/>
    <w:rsid w:val="00A706D2"/>
    <w:rsid w:val="00A71A8C"/>
    <w:rsid w:val="00A7549B"/>
    <w:rsid w:val="00A7628D"/>
    <w:rsid w:val="00A763CE"/>
    <w:rsid w:val="00A76EA1"/>
    <w:rsid w:val="00A773FD"/>
    <w:rsid w:val="00A801E5"/>
    <w:rsid w:val="00A81BDD"/>
    <w:rsid w:val="00A81FCA"/>
    <w:rsid w:val="00A8283F"/>
    <w:rsid w:val="00A86913"/>
    <w:rsid w:val="00A877AF"/>
    <w:rsid w:val="00A93221"/>
    <w:rsid w:val="00A93CB5"/>
    <w:rsid w:val="00A93E84"/>
    <w:rsid w:val="00A96EE8"/>
    <w:rsid w:val="00AA517E"/>
    <w:rsid w:val="00AA653D"/>
    <w:rsid w:val="00AB5511"/>
    <w:rsid w:val="00AB5FF9"/>
    <w:rsid w:val="00AC6BE2"/>
    <w:rsid w:val="00AC79B9"/>
    <w:rsid w:val="00AD147B"/>
    <w:rsid w:val="00AD2C30"/>
    <w:rsid w:val="00AD390C"/>
    <w:rsid w:val="00AD7FAE"/>
    <w:rsid w:val="00AE25FB"/>
    <w:rsid w:val="00AE7E0E"/>
    <w:rsid w:val="00AF2383"/>
    <w:rsid w:val="00AF272A"/>
    <w:rsid w:val="00AF28A2"/>
    <w:rsid w:val="00AF5A03"/>
    <w:rsid w:val="00AF7DE7"/>
    <w:rsid w:val="00B01066"/>
    <w:rsid w:val="00B01E5D"/>
    <w:rsid w:val="00B0452D"/>
    <w:rsid w:val="00B0469A"/>
    <w:rsid w:val="00B10211"/>
    <w:rsid w:val="00B10ECD"/>
    <w:rsid w:val="00B11880"/>
    <w:rsid w:val="00B11D92"/>
    <w:rsid w:val="00B12900"/>
    <w:rsid w:val="00B141EE"/>
    <w:rsid w:val="00B21A3B"/>
    <w:rsid w:val="00B21CC5"/>
    <w:rsid w:val="00B23004"/>
    <w:rsid w:val="00B23116"/>
    <w:rsid w:val="00B24E19"/>
    <w:rsid w:val="00B32ECF"/>
    <w:rsid w:val="00B370F6"/>
    <w:rsid w:val="00B44159"/>
    <w:rsid w:val="00B44885"/>
    <w:rsid w:val="00B45123"/>
    <w:rsid w:val="00B46CA0"/>
    <w:rsid w:val="00B50D23"/>
    <w:rsid w:val="00B52725"/>
    <w:rsid w:val="00B60A8E"/>
    <w:rsid w:val="00B60CAF"/>
    <w:rsid w:val="00B61114"/>
    <w:rsid w:val="00B63435"/>
    <w:rsid w:val="00B64BF7"/>
    <w:rsid w:val="00B65524"/>
    <w:rsid w:val="00B80970"/>
    <w:rsid w:val="00B84397"/>
    <w:rsid w:val="00B876C2"/>
    <w:rsid w:val="00B91399"/>
    <w:rsid w:val="00B91EAA"/>
    <w:rsid w:val="00B9239D"/>
    <w:rsid w:val="00B930C4"/>
    <w:rsid w:val="00B93C88"/>
    <w:rsid w:val="00B96243"/>
    <w:rsid w:val="00B9778C"/>
    <w:rsid w:val="00BA235F"/>
    <w:rsid w:val="00BA45C3"/>
    <w:rsid w:val="00BA7D5F"/>
    <w:rsid w:val="00BB11BC"/>
    <w:rsid w:val="00BD2445"/>
    <w:rsid w:val="00BD4B75"/>
    <w:rsid w:val="00BD5D83"/>
    <w:rsid w:val="00BE1F60"/>
    <w:rsid w:val="00BE5659"/>
    <w:rsid w:val="00BF15FF"/>
    <w:rsid w:val="00BF51EE"/>
    <w:rsid w:val="00BF721E"/>
    <w:rsid w:val="00BF7956"/>
    <w:rsid w:val="00C02070"/>
    <w:rsid w:val="00C02534"/>
    <w:rsid w:val="00C02A9F"/>
    <w:rsid w:val="00C05340"/>
    <w:rsid w:val="00C057FE"/>
    <w:rsid w:val="00C0790A"/>
    <w:rsid w:val="00C116AB"/>
    <w:rsid w:val="00C145EE"/>
    <w:rsid w:val="00C1477C"/>
    <w:rsid w:val="00C149D9"/>
    <w:rsid w:val="00C17076"/>
    <w:rsid w:val="00C20A96"/>
    <w:rsid w:val="00C21B79"/>
    <w:rsid w:val="00C25494"/>
    <w:rsid w:val="00C320F8"/>
    <w:rsid w:val="00C3636D"/>
    <w:rsid w:val="00C41923"/>
    <w:rsid w:val="00C43B2E"/>
    <w:rsid w:val="00C478B5"/>
    <w:rsid w:val="00C52175"/>
    <w:rsid w:val="00C53DA4"/>
    <w:rsid w:val="00C547D1"/>
    <w:rsid w:val="00C55618"/>
    <w:rsid w:val="00C55A27"/>
    <w:rsid w:val="00C57A5E"/>
    <w:rsid w:val="00C60356"/>
    <w:rsid w:val="00C640FC"/>
    <w:rsid w:val="00C65EC9"/>
    <w:rsid w:val="00C709A7"/>
    <w:rsid w:val="00C731E3"/>
    <w:rsid w:val="00C7472B"/>
    <w:rsid w:val="00C804A2"/>
    <w:rsid w:val="00C806B2"/>
    <w:rsid w:val="00C82BD7"/>
    <w:rsid w:val="00C83199"/>
    <w:rsid w:val="00C95773"/>
    <w:rsid w:val="00C963E0"/>
    <w:rsid w:val="00C9717B"/>
    <w:rsid w:val="00C97C42"/>
    <w:rsid w:val="00CA0F42"/>
    <w:rsid w:val="00CA78C3"/>
    <w:rsid w:val="00CB7163"/>
    <w:rsid w:val="00CB7187"/>
    <w:rsid w:val="00CC1A85"/>
    <w:rsid w:val="00CC3D35"/>
    <w:rsid w:val="00CC5E27"/>
    <w:rsid w:val="00CC750C"/>
    <w:rsid w:val="00CC79E9"/>
    <w:rsid w:val="00CD0491"/>
    <w:rsid w:val="00CE1002"/>
    <w:rsid w:val="00CE17A5"/>
    <w:rsid w:val="00CE1EBF"/>
    <w:rsid w:val="00CE2955"/>
    <w:rsid w:val="00CE2FA0"/>
    <w:rsid w:val="00CE2FD4"/>
    <w:rsid w:val="00CE4DB2"/>
    <w:rsid w:val="00CE77FE"/>
    <w:rsid w:val="00CF476A"/>
    <w:rsid w:val="00CF577D"/>
    <w:rsid w:val="00CF687B"/>
    <w:rsid w:val="00CF777A"/>
    <w:rsid w:val="00D05B7F"/>
    <w:rsid w:val="00D060EB"/>
    <w:rsid w:val="00D07170"/>
    <w:rsid w:val="00D10C1C"/>
    <w:rsid w:val="00D12E1D"/>
    <w:rsid w:val="00D15510"/>
    <w:rsid w:val="00D157D2"/>
    <w:rsid w:val="00D25838"/>
    <w:rsid w:val="00D26665"/>
    <w:rsid w:val="00D323A9"/>
    <w:rsid w:val="00D342DF"/>
    <w:rsid w:val="00D41220"/>
    <w:rsid w:val="00D412CE"/>
    <w:rsid w:val="00D41D28"/>
    <w:rsid w:val="00D42B9D"/>
    <w:rsid w:val="00D44406"/>
    <w:rsid w:val="00D445AA"/>
    <w:rsid w:val="00D448E3"/>
    <w:rsid w:val="00D44AC7"/>
    <w:rsid w:val="00D521B0"/>
    <w:rsid w:val="00D52AE9"/>
    <w:rsid w:val="00D612CD"/>
    <w:rsid w:val="00D74F43"/>
    <w:rsid w:val="00D762CD"/>
    <w:rsid w:val="00D936AE"/>
    <w:rsid w:val="00D94D02"/>
    <w:rsid w:val="00D952D8"/>
    <w:rsid w:val="00D95463"/>
    <w:rsid w:val="00D95679"/>
    <w:rsid w:val="00DA162F"/>
    <w:rsid w:val="00DA2CF0"/>
    <w:rsid w:val="00DA34F5"/>
    <w:rsid w:val="00DA44D3"/>
    <w:rsid w:val="00DA7219"/>
    <w:rsid w:val="00DB20FD"/>
    <w:rsid w:val="00DB572F"/>
    <w:rsid w:val="00DB620A"/>
    <w:rsid w:val="00DB6903"/>
    <w:rsid w:val="00DC123B"/>
    <w:rsid w:val="00DC25CE"/>
    <w:rsid w:val="00DC54AD"/>
    <w:rsid w:val="00DC763D"/>
    <w:rsid w:val="00DD0BB5"/>
    <w:rsid w:val="00DD533D"/>
    <w:rsid w:val="00DE18C7"/>
    <w:rsid w:val="00DE37A3"/>
    <w:rsid w:val="00DE52AD"/>
    <w:rsid w:val="00DF0328"/>
    <w:rsid w:val="00DF5671"/>
    <w:rsid w:val="00DF651B"/>
    <w:rsid w:val="00DF71FB"/>
    <w:rsid w:val="00DF75DF"/>
    <w:rsid w:val="00E015C8"/>
    <w:rsid w:val="00E06C7B"/>
    <w:rsid w:val="00E07F3E"/>
    <w:rsid w:val="00E106BF"/>
    <w:rsid w:val="00E14BFA"/>
    <w:rsid w:val="00E14FDF"/>
    <w:rsid w:val="00E20A05"/>
    <w:rsid w:val="00E226CA"/>
    <w:rsid w:val="00E2279E"/>
    <w:rsid w:val="00E264E5"/>
    <w:rsid w:val="00E3181C"/>
    <w:rsid w:val="00E36EDD"/>
    <w:rsid w:val="00E441DD"/>
    <w:rsid w:val="00E50AAD"/>
    <w:rsid w:val="00E51079"/>
    <w:rsid w:val="00E51C4F"/>
    <w:rsid w:val="00E542EA"/>
    <w:rsid w:val="00E572E5"/>
    <w:rsid w:val="00E611E4"/>
    <w:rsid w:val="00E62A2B"/>
    <w:rsid w:val="00E7090F"/>
    <w:rsid w:val="00E7630E"/>
    <w:rsid w:val="00E77A19"/>
    <w:rsid w:val="00E8106E"/>
    <w:rsid w:val="00E83A7C"/>
    <w:rsid w:val="00E85228"/>
    <w:rsid w:val="00E9063D"/>
    <w:rsid w:val="00EA4ACC"/>
    <w:rsid w:val="00EA4C21"/>
    <w:rsid w:val="00EA5ACC"/>
    <w:rsid w:val="00EB0AA2"/>
    <w:rsid w:val="00EB100E"/>
    <w:rsid w:val="00EB2F5E"/>
    <w:rsid w:val="00EB7E28"/>
    <w:rsid w:val="00EB7F48"/>
    <w:rsid w:val="00EC73A1"/>
    <w:rsid w:val="00ED18A8"/>
    <w:rsid w:val="00ED7A7D"/>
    <w:rsid w:val="00EE0EDC"/>
    <w:rsid w:val="00EE235C"/>
    <w:rsid w:val="00EE2576"/>
    <w:rsid w:val="00EE272B"/>
    <w:rsid w:val="00EE4CDC"/>
    <w:rsid w:val="00EF2F06"/>
    <w:rsid w:val="00EF529A"/>
    <w:rsid w:val="00EF56B4"/>
    <w:rsid w:val="00EF69A4"/>
    <w:rsid w:val="00F023CE"/>
    <w:rsid w:val="00F03457"/>
    <w:rsid w:val="00F04BBE"/>
    <w:rsid w:val="00F06E9D"/>
    <w:rsid w:val="00F07185"/>
    <w:rsid w:val="00F212C3"/>
    <w:rsid w:val="00F21DF2"/>
    <w:rsid w:val="00F23659"/>
    <w:rsid w:val="00F23C23"/>
    <w:rsid w:val="00F25F68"/>
    <w:rsid w:val="00F30473"/>
    <w:rsid w:val="00F4286F"/>
    <w:rsid w:val="00F44003"/>
    <w:rsid w:val="00F46E9C"/>
    <w:rsid w:val="00F4706B"/>
    <w:rsid w:val="00F47987"/>
    <w:rsid w:val="00F56D33"/>
    <w:rsid w:val="00F67121"/>
    <w:rsid w:val="00F721AF"/>
    <w:rsid w:val="00F72340"/>
    <w:rsid w:val="00F739DD"/>
    <w:rsid w:val="00F73AD5"/>
    <w:rsid w:val="00F7673C"/>
    <w:rsid w:val="00F769F2"/>
    <w:rsid w:val="00F84646"/>
    <w:rsid w:val="00F8647F"/>
    <w:rsid w:val="00F8706B"/>
    <w:rsid w:val="00F92F09"/>
    <w:rsid w:val="00F97200"/>
    <w:rsid w:val="00F97320"/>
    <w:rsid w:val="00F97774"/>
    <w:rsid w:val="00FA33EB"/>
    <w:rsid w:val="00FA5265"/>
    <w:rsid w:val="00FB203E"/>
    <w:rsid w:val="00FB3074"/>
    <w:rsid w:val="00FB4E1E"/>
    <w:rsid w:val="00FB5100"/>
    <w:rsid w:val="00FB5C12"/>
    <w:rsid w:val="00FC01FD"/>
    <w:rsid w:val="00FC23D6"/>
    <w:rsid w:val="00FC2BA4"/>
    <w:rsid w:val="00FC4794"/>
    <w:rsid w:val="00FC73DB"/>
    <w:rsid w:val="00FD01E7"/>
    <w:rsid w:val="00FD095A"/>
    <w:rsid w:val="00FD37E0"/>
    <w:rsid w:val="00FD51DF"/>
    <w:rsid w:val="00FD7558"/>
    <w:rsid w:val="00FE33FB"/>
    <w:rsid w:val="00FE7B0E"/>
    <w:rsid w:val="00FF5508"/>
    <w:rsid w:val="00FF6CF5"/>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4D8D4879"/>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8"/>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6"/>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7"/>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447956"/>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447956"/>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character" w:styleId="Hyperlink">
    <w:name w:val="Hyperlink"/>
    <w:basedOn w:val="DefaultParagraphFont"/>
    <w:uiPriority w:val="99"/>
    <w:unhideWhenUsed/>
    <w:rsid w:val="00C02534"/>
    <w:rPr>
      <w:color w:val="0000FF" w:themeColor="hyperlink"/>
      <w:u w:val="single"/>
    </w:rPr>
  </w:style>
  <w:style w:type="paragraph" w:styleId="NormalWeb">
    <w:name w:val="Normal (Web)"/>
    <w:basedOn w:val="Normal"/>
    <w:uiPriority w:val="99"/>
    <w:unhideWhenUsed/>
    <w:rsid w:val="003A4290"/>
    <w:pPr>
      <w:spacing w:before="100" w:beforeAutospacing="1" w:after="100" w:afterAutospacing="1"/>
      <w:jc w:val="left"/>
    </w:pPr>
    <w:rPr>
      <w:rFonts w:ascii="Times New Roman" w:hAnsi="Times New Roman"/>
      <w:szCs w:val="24"/>
      <w:lang w:eastAsia="en-AU"/>
    </w:rPr>
  </w:style>
  <w:style w:type="character" w:styleId="Emphasis">
    <w:name w:val="Emphasis"/>
    <w:basedOn w:val="DefaultParagraphFont"/>
    <w:uiPriority w:val="20"/>
    <w:qFormat/>
    <w:rsid w:val="00F97774"/>
    <w:rPr>
      <w:i/>
      <w:iCs/>
    </w:rPr>
  </w:style>
  <w:style w:type="character" w:styleId="UnresolvedMention">
    <w:name w:val="Unresolved Mention"/>
    <w:basedOn w:val="DefaultParagraphFont"/>
    <w:uiPriority w:val="99"/>
    <w:semiHidden/>
    <w:unhideWhenUsed/>
    <w:rsid w:val="00A0754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1746071">
      <w:bodyDiv w:val="1"/>
      <w:marLeft w:val="0"/>
      <w:marRight w:val="0"/>
      <w:marTop w:val="0"/>
      <w:marBottom w:val="0"/>
      <w:divBdr>
        <w:top w:val="none" w:sz="0" w:space="0" w:color="auto"/>
        <w:left w:val="none" w:sz="0" w:space="0" w:color="auto"/>
        <w:bottom w:val="none" w:sz="0" w:space="0" w:color="auto"/>
        <w:right w:val="none" w:sz="0" w:space="0" w:color="auto"/>
      </w:divBdr>
    </w:div>
    <w:div w:id="266039091">
      <w:bodyDiv w:val="1"/>
      <w:marLeft w:val="0"/>
      <w:marRight w:val="0"/>
      <w:marTop w:val="0"/>
      <w:marBottom w:val="0"/>
      <w:divBdr>
        <w:top w:val="none" w:sz="0" w:space="0" w:color="auto"/>
        <w:left w:val="none" w:sz="0" w:space="0" w:color="auto"/>
        <w:bottom w:val="none" w:sz="0" w:space="0" w:color="auto"/>
        <w:right w:val="none" w:sz="0" w:space="0" w:color="auto"/>
      </w:divBdr>
    </w:div>
    <w:div w:id="372997882">
      <w:bodyDiv w:val="1"/>
      <w:marLeft w:val="0"/>
      <w:marRight w:val="0"/>
      <w:marTop w:val="0"/>
      <w:marBottom w:val="0"/>
      <w:divBdr>
        <w:top w:val="none" w:sz="0" w:space="0" w:color="auto"/>
        <w:left w:val="none" w:sz="0" w:space="0" w:color="auto"/>
        <w:bottom w:val="none" w:sz="0" w:space="0" w:color="auto"/>
        <w:right w:val="none" w:sz="0" w:space="0" w:color="auto"/>
      </w:divBdr>
      <w:divsChild>
        <w:div w:id="1092359766">
          <w:marLeft w:val="274"/>
          <w:marRight w:val="0"/>
          <w:marTop w:val="0"/>
          <w:marBottom w:val="0"/>
          <w:divBdr>
            <w:top w:val="none" w:sz="0" w:space="0" w:color="auto"/>
            <w:left w:val="none" w:sz="0" w:space="0" w:color="auto"/>
            <w:bottom w:val="none" w:sz="0" w:space="0" w:color="auto"/>
            <w:right w:val="none" w:sz="0" w:space="0" w:color="auto"/>
          </w:divBdr>
        </w:div>
        <w:div w:id="795636511">
          <w:marLeft w:val="274"/>
          <w:marRight w:val="0"/>
          <w:marTop w:val="0"/>
          <w:marBottom w:val="0"/>
          <w:divBdr>
            <w:top w:val="none" w:sz="0" w:space="0" w:color="auto"/>
            <w:left w:val="none" w:sz="0" w:space="0" w:color="auto"/>
            <w:bottom w:val="none" w:sz="0" w:space="0" w:color="auto"/>
            <w:right w:val="none" w:sz="0" w:space="0" w:color="auto"/>
          </w:divBdr>
        </w:div>
      </w:divsChild>
    </w:div>
    <w:div w:id="465970418">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564536105">
      <w:bodyDiv w:val="1"/>
      <w:marLeft w:val="0"/>
      <w:marRight w:val="0"/>
      <w:marTop w:val="0"/>
      <w:marBottom w:val="0"/>
      <w:divBdr>
        <w:top w:val="none" w:sz="0" w:space="0" w:color="auto"/>
        <w:left w:val="none" w:sz="0" w:space="0" w:color="auto"/>
        <w:bottom w:val="none" w:sz="0" w:space="0" w:color="auto"/>
        <w:right w:val="none" w:sz="0" w:space="0" w:color="auto"/>
      </w:divBdr>
    </w:div>
    <w:div w:id="651297457">
      <w:bodyDiv w:val="1"/>
      <w:marLeft w:val="0"/>
      <w:marRight w:val="0"/>
      <w:marTop w:val="0"/>
      <w:marBottom w:val="0"/>
      <w:divBdr>
        <w:top w:val="none" w:sz="0" w:space="0" w:color="auto"/>
        <w:left w:val="none" w:sz="0" w:space="0" w:color="auto"/>
        <w:bottom w:val="none" w:sz="0" w:space="0" w:color="auto"/>
        <w:right w:val="none" w:sz="0" w:space="0" w:color="auto"/>
      </w:divBdr>
    </w:div>
    <w:div w:id="724335784">
      <w:bodyDiv w:val="1"/>
      <w:marLeft w:val="0"/>
      <w:marRight w:val="0"/>
      <w:marTop w:val="0"/>
      <w:marBottom w:val="0"/>
      <w:divBdr>
        <w:top w:val="none" w:sz="0" w:space="0" w:color="auto"/>
        <w:left w:val="none" w:sz="0" w:space="0" w:color="auto"/>
        <w:bottom w:val="none" w:sz="0" w:space="0" w:color="auto"/>
        <w:right w:val="none" w:sz="0" w:space="0" w:color="auto"/>
      </w:divBdr>
    </w:div>
    <w:div w:id="735010298">
      <w:bodyDiv w:val="1"/>
      <w:marLeft w:val="0"/>
      <w:marRight w:val="0"/>
      <w:marTop w:val="0"/>
      <w:marBottom w:val="0"/>
      <w:divBdr>
        <w:top w:val="none" w:sz="0" w:space="0" w:color="auto"/>
        <w:left w:val="none" w:sz="0" w:space="0" w:color="auto"/>
        <w:bottom w:val="none" w:sz="0" w:space="0" w:color="auto"/>
        <w:right w:val="none" w:sz="0" w:space="0" w:color="auto"/>
      </w:divBdr>
    </w:div>
    <w:div w:id="761951810">
      <w:bodyDiv w:val="1"/>
      <w:marLeft w:val="0"/>
      <w:marRight w:val="0"/>
      <w:marTop w:val="0"/>
      <w:marBottom w:val="0"/>
      <w:divBdr>
        <w:top w:val="none" w:sz="0" w:space="0" w:color="auto"/>
        <w:left w:val="none" w:sz="0" w:space="0" w:color="auto"/>
        <w:bottom w:val="none" w:sz="0" w:space="0" w:color="auto"/>
        <w:right w:val="none" w:sz="0" w:space="0" w:color="auto"/>
      </w:divBdr>
    </w:div>
    <w:div w:id="826365007">
      <w:bodyDiv w:val="1"/>
      <w:marLeft w:val="0"/>
      <w:marRight w:val="0"/>
      <w:marTop w:val="0"/>
      <w:marBottom w:val="0"/>
      <w:divBdr>
        <w:top w:val="none" w:sz="0" w:space="0" w:color="auto"/>
        <w:left w:val="none" w:sz="0" w:space="0" w:color="auto"/>
        <w:bottom w:val="none" w:sz="0" w:space="0" w:color="auto"/>
        <w:right w:val="none" w:sz="0" w:space="0" w:color="auto"/>
      </w:divBdr>
      <w:divsChild>
        <w:div w:id="1763406788">
          <w:marLeft w:val="878"/>
          <w:marRight w:val="0"/>
          <w:marTop w:val="0"/>
          <w:marBottom w:val="0"/>
          <w:divBdr>
            <w:top w:val="none" w:sz="0" w:space="0" w:color="auto"/>
            <w:left w:val="none" w:sz="0" w:space="0" w:color="auto"/>
            <w:bottom w:val="none" w:sz="0" w:space="0" w:color="auto"/>
            <w:right w:val="none" w:sz="0" w:space="0" w:color="auto"/>
          </w:divBdr>
        </w:div>
        <w:div w:id="1172069694">
          <w:marLeft w:val="878"/>
          <w:marRight w:val="0"/>
          <w:marTop w:val="0"/>
          <w:marBottom w:val="0"/>
          <w:divBdr>
            <w:top w:val="none" w:sz="0" w:space="0" w:color="auto"/>
            <w:left w:val="none" w:sz="0" w:space="0" w:color="auto"/>
            <w:bottom w:val="none" w:sz="0" w:space="0" w:color="auto"/>
            <w:right w:val="none" w:sz="0" w:space="0" w:color="auto"/>
          </w:divBdr>
        </w:div>
        <w:div w:id="1063871821">
          <w:marLeft w:val="878"/>
          <w:marRight w:val="0"/>
          <w:marTop w:val="0"/>
          <w:marBottom w:val="0"/>
          <w:divBdr>
            <w:top w:val="none" w:sz="0" w:space="0" w:color="auto"/>
            <w:left w:val="none" w:sz="0" w:space="0" w:color="auto"/>
            <w:bottom w:val="none" w:sz="0" w:space="0" w:color="auto"/>
            <w:right w:val="none" w:sz="0" w:space="0" w:color="auto"/>
          </w:divBdr>
        </w:div>
        <w:div w:id="3631718">
          <w:marLeft w:val="878"/>
          <w:marRight w:val="0"/>
          <w:marTop w:val="0"/>
          <w:marBottom w:val="0"/>
          <w:divBdr>
            <w:top w:val="none" w:sz="0" w:space="0" w:color="auto"/>
            <w:left w:val="none" w:sz="0" w:space="0" w:color="auto"/>
            <w:bottom w:val="none" w:sz="0" w:space="0" w:color="auto"/>
            <w:right w:val="none" w:sz="0" w:space="0" w:color="auto"/>
          </w:divBdr>
        </w:div>
        <w:div w:id="1427193621">
          <w:marLeft w:val="878"/>
          <w:marRight w:val="0"/>
          <w:marTop w:val="0"/>
          <w:marBottom w:val="0"/>
          <w:divBdr>
            <w:top w:val="none" w:sz="0" w:space="0" w:color="auto"/>
            <w:left w:val="none" w:sz="0" w:space="0" w:color="auto"/>
            <w:bottom w:val="none" w:sz="0" w:space="0" w:color="auto"/>
            <w:right w:val="none" w:sz="0" w:space="0" w:color="auto"/>
          </w:divBdr>
        </w:div>
      </w:divsChild>
    </w:div>
    <w:div w:id="913584414">
      <w:bodyDiv w:val="1"/>
      <w:marLeft w:val="0"/>
      <w:marRight w:val="0"/>
      <w:marTop w:val="0"/>
      <w:marBottom w:val="0"/>
      <w:divBdr>
        <w:top w:val="none" w:sz="0" w:space="0" w:color="auto"/>
        <w:left w:val="none" w:sz="0" w:space="0" w:color="auto"/>
        <w:bottom w:val="none" w:sz="0" w:space="0" w:color="auto"/>
        <w:right w:val="none" w:sz="0" w:space="0" w:color="auto"/>
      </w:divBdr>
    </w:div>
    <w:div w:id="993021687">
      <w:bodyDiv w:val="1"/>
      <w:marLeft w:val="0"/>
      <w:marRight w:val="0"/>
      <w:marTop w:val="0"/>
      <w:marBottom w:val="0"/>
      <w:divBdr>
        <w:top w:val="none" w:sz="0" w:space="0" w:color="auto"/>
        <w:left w:val="none" w:sz="0" w:space="0" w:color="auto"/>
        <w:bottom w:val="none" w:sz="0" w:space="0" w:color="auto"/>
        <w:right w:val="none" w:sz="0" w:space="0" w:color="auto"/>
      </w:divBdr>
    </w:div>
    <w:div w:id="1005787613">
      <w:bodyDiv w:val="1"/>
      <w:marLeft w:val="0"/>
      <w:marRight w:val="0"/>
      <w:marTop w:val="0"/>
      <w:marBottom w:val="0"/>
      <w:divBdr>
        <w:top w:val="none" w:sz="0" w:space="0" w:color="auto"/>
        <w:left w:val="none" w:sz="0" w:space="0" w:color="auto"/>
        <w:bottom w:val="none" w:sz="0" w:space="0" w:color="auto"/>
        <w:right w:val="none" w:sz="0" w:space="0" w:color="auto"/>
      </w:divBdr>
    </w:div>
    <w:div w:id="1045562197">
      <w:bodyDiv w:val="1"/>
      <w:marLeft w:val="0"/>
      <w:marRight w:val="0"/>
      <w:marTop w:val="0"/>
      <w:marBottom w:val="0"/>
      <w:divBdr>
        <w:top w:val="none" w:sz="0" w:space="0" w:color="auto"/>
        <w:left w:val="none" w:sz="0" w:space="0" w:color="auto"/>
        <w:bottom w:val="none" w:sz="0" w:space="0" w:color="auto"/>
        <w:right w:val="none" w:sz="0" w:space="0" w:color="auto"/>
      </w:divBdr>
      <w:divsChild>
        <w:div w:id="2018844711">
          <w:marLeft w:val="662"/>
          <w:marRight w:val="0"/>
          <w:marTop w:val="0"/>
          <w:marBottom w:val="0"/>
          <w:divBdr>
            <w:top w:val="none" w:sz="0" w:space="0" w:color="auto"/>
            <w:left w:val="none" w:sz="0" w:space="0" w:color="auto"/>
            <w:bottom w:val="none" w:sz="0" w:space="0" w:color="auto"/>
            <w:right w:val="none" w:sz="0" w:space="0" w:color="auto"/>
          </w:divBdr>
        </w:div>
        <w:div w:id="92435078">
          <w:marLeft w:val="662"/>
          <w:marRight w:val="0"/>
          <w:marTop w:val="0"/>
          <w:marBottom w:val="0"/>
          <w:divBdr>
            <w:top w:val="none" w:sz="0" w:space="0" w:color="auto"/>
            <w:left w:val="none" w:sz="0" w:space="0" w:color="auto"/>
            <w:bottom w:val="none" w:sz="0" w:space="0" w:color="auto"/>
            <w:right w:val="none" w:sz="0" w:space="0" w:color="auto"/>
          </w:divBdr>
        </w:div>
        <w:div w:id="1318656780">
          <w:marLeft w:val="662"/>
          <w:marRight w:val="0"/>
          <w:marTop w:val="0"/>
          <w:marBottom w:val="0"/>
          <w:divBdr>
            <w:top w:val="none" w:sz="0" w:space="0" w:color="auto"/>
            <w:left w:val="none" w:sz="0" w:space="0" w:color="auto"/>
            <w:bottom w:val="none" w:sz="0" w:space="0" w:color="auto"/>
            <w:right w:val="none" w:sz="0" w:space="0" w:color="auto"/>
          </w:divBdr>
        </w:div>
      </w:divsChild>
    </w:div>
    <w:div w:id="1085684642">
      <w:bodyDiv w:val="1"/>
      <w:marLeft w:val="0"/>
      <w:marRight w:val="0"/>
      <w:marTop w:val="0"/>
      <w:marBottom w:val="0"/>
      <w:divBdr>
        <w:top w:val="none" w:sz="0" w:space="0" w:color="auto"/>
        <w:left w:val="none" w:sz="0" w:space="0" w:color="auto"/>
        <w:bottom w:val="none" w:sz="0" w:space="0" w:color="auto"/>
        <w:right w:val="none" w:sz="0" w:space="0" w:color="auto"/>
      </w:divBdr>
    </w:div>
    <w:div w:id="1179462923">
      <w:bodyDiv w:val="1"/>
      <w:marLeft w:val="0"/>
      <w:marRight w:val="0"/>
      <w:marTop w:val="0"/>
      <w:marBottom w:val="0"/>
      <w:divBdr>
        <w:top w:val="none" w:sz="0" w:space="0" w:color="auto"/>
        <w:left w:val="none" w:sz="0" w:space="0" w:color="auto"/>
        <w:bottom w:val="none" w:sz="0" w:space="0" w:color="auto"/>
        <w:right w:val="none" w:sz="0" w:space="0" w:color="auto"/>
      </w:divBdr>
    </w:div>
    <w:div w:id="1248609914">
      <w:bodyDiv w:val="1"/>
      <w:marLeft w:val="0"/>
      <w:marRight w:val="0"/>
      <w:marTop w:val="0"/>
      <w:marBottom w:val="0"/>
      <w:divBdr>
        <w:top w:val="none" w:sz="0" w:space="0" w:color="auto"/>
        <w:left w:val="none" w:sz="0" w:space="0" w:color="auto"/>
        <w:bottom w:val="none" w:sz="0" w:space="0" w:color="auto"/>
        <w:right w:val="none" w:sz="0" w:space="0" w:color="auto"/>
      </w:divBdr>
    </w:div>
    <w:div w:id="1269118348">
      <w:bodyDiv w:val="1"/>
      <w:marLeft w:val="0"/>
      <w:marRight w:val="0"/>
      <w:marTop w:val="0"/>
      <w:marBottom w:val="0"/>
      <w:divBdr>
        <w:top w:val="none" w:sz="0" w:space="0" w:color="auto"/>
        <w:left w:val="none" w:sz="0" w:space="0" w:color="auto"/>
        <w:bottom w:val="none" w:sz="0" w:space="0" w:color="auto"/>
        <w:right w:val="none" w:sz="0" w:space="0" w:color="auto"/>
      </w:divBdr>
      <w:divsChild>
        <w:div w:id="559944109">
          <w:marLeft w:val="677"/>
          <w:marRight w:val="0"/>
          <w:marTop w:val="0"/>
          <w:marBottom w:val="0"/>
          <w:divBdr>
            <w:top w:val="none" w:sz="0" w:space="0" w:color="auto"/>
            <w:left w:val="none" w:sz="0" w:space="0" w:color="auto"/>
            <w:bottom w:val="none" w:sz="0" w:space="0" w:color="auto"/>
            <w:right w:val="none" w:sz="0" w:space="0" w:color="auto"/>
          </w:divBdr>
        </w:div>
        <w:div w:id="1215847353">
          <w:marLeft w:val="677"/>
          <w:marRight w:val="0"/>
          <w:marTop w:val="0"/>
          <w:marBottom w:val="0"/>
          <w:divBdr>
            <w:top w:val="none" w:sz="0" w:space="0" w:color="auto"/>
            <w:left w:val="none" w:sz="0" w:space="0" w:color="auto"/>
            <w:bottom w:val="none" w:sz="0" w:space="0" w:color="auto"/>
            <w:right w:val="none" w:sz="0" w:space="0" w:color="auto"/>
          </w:divBdr>
        </w:div>
        <w:div w:id="438330620">
          <w:marLeft w:val="677"/>
          <w:marRight w:val="0"/>
          <w:marTop w:val="0"/>
          <w:marBottom w:val="0"/>
          <w:divBdr>
            <w:top w:val="none" w:sz="0" w:space="0" w:color="auto"/>
            <w:left w:val="none" w:sz="0" w:space="0" w:color="auto"/>
            <w:bottom w:val="none" w:sz="0" w:space="0" w:color="auto"/>
            <w:right w:val="none" w:sz="0" w:space="0" w:color="auto"/>
          </w:divBdr>
        </w:div>
      </w:divsChild>
    </w:div>
    <w:div w:id="1409880968">
      <w:bodyDiv w:val="1"/>
      <w:marLeft w:val="0"/>
      <w:marRight w:val="0"/>
      <w:marTop w:val="0"/>
      <w:marBottom w:val="0"/>
      <w:divBdr>
        <w:top w:val="none" w:sz="0" w:space="0" w:color="auto"/>
        <w:left w:val="none" w:sz="0" w:space="0" w:color="auto"/>
        <w:bottom w:val="none" w:sz="0" w:space="0" w:color="auto"/>
        <w:right w:val="none" w:sz="0" w:space="0" w:color="auto"/>
      </w:divBdr>
    </w:div>
    <w:div w:id="1421634593">
      <w:bodyDiv w:val="1"/>
      <w:marLeft w:val="0"/>
      <w:marRight w:val="0"/>
      <w:marTop w:val="0"/>
      <w:marBottom w:val="0"/>
      <w:divBdr>
        <w:top w:val="none" w:sz="0" w:space="0" w:color="auto"/>
        <w:left w:val="none" w:sz="0" w:space="0" w:color="auto"/>
        <w:bottom w:val="none" w:sz="0" w:space="0" w:color="auto"/>
        <w:right w:val="none" w:sz="0" w:space="0" w:color="auto"/>
      </w:divBdr>
    </w:div>
    <w:div w:id="1425570023">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567644792">
      <w:bodyDiv w:val="1"/>
      <w:marLeft w:val="0"/>
      <w:marRight w:val="0"/>
      <w:marTop w:val="0"/>
      <w:marBottom w:val="0"/>
      <w:divBdr>
        <w:top w:val="none" w:sz="0" w:space="0" w:color="auto"/>
        <w:left w:val="none" w:sz="0" w:space="0" w:color="auto"/>
        <w:bottom w:val="none" w:sz="0" w:space="0" w:color="auto"/>
        <w:right w:val="none" w:sz="0" w:space="0" w:color="auto"/>
      </w:divBdr>
    </w:div>
    <w:div w:id="1585215806">
      <w:bodyDiv w:val="1"/>
      <w:marLeft w:val="0"/>
      <w:marRight w:val="0"/>
      <w:marTop w:val="0"/>
      <w:marBottom w:val="0"/>
      <w:divBdr>
        <w:top w:val="none" w:sz="0" w:space="0" w:color="auto"/>
        <w:left w:val="none" w:sz="0" w:space="0" w:color="auto"/>
        <w:bottom w:val="none" w:sz="0" w:space="0" w:color="auto"/>
        <w:right w:val="none" w:sz="0" w:space="0" w:color="auto"/>
      </w:divBdr>
      <w:divsChild>
        <w:div w:id="2085059494">
          <w:marLeft w:val="677"/>
          <w:marRight w:val="0"/>
          <w:marTop w:val="0"/>
          <w:marBottom w:val="0"/>
          <w:divBdr>
            <w:top w:val="none" w:sz="0" w:space="0" w:color="auto"/>
            <w:left w:val="none" w:sz="0" w:space="0" w:color="auto"/>
            <w:bottom w:val="none" w:sz="0" w:space="0" w:color="auto"/>
            <w:right w:val="none" w:sz="0" w:space="0" w:color="auto"/>
          </w:divBdr>
        </w:div>
        <w:div w:id="583496385">
          <w:marLeft w:val="677"/>
          <w:marRight w:val="0"/>
          <w:marTop w:val="0"/>
          <w:marBottom w:val="0"/>
          <w:divBdr>
            <w:top w:val="none" w:sz="0" w:space="0" w:color="auto"/>
            <w:left w:val="none" w:sz="0" w:space="0" w:color="auto"/>
            <w:bottom w:val="none" w:sz="0" w:space="0" w:color="auto"/>
            <w:right w:val="none" w:sz="0" w:space="0" w:color="auto"/>
          </w:divBdr>
        </w:div>
        <w:div w:id="1724479959">
          <w:marLeft w:val="677"/>
          <w:marRight w:val="0"/>
          <w:marTop w:val="0"/>
          <w:marBottom w:val="0"/>
          <w:divBdr>
            <w:top w:val="none" w:sz="0" w:space="0" w:color="auto"/>
            <w:left w:val="none" w:sz="0" w:space="0" w:color="auto"/>
            <w:bottom w:val="none" w:sz="0" w:space="0" w:color="auto"/>
            <w:right w:val="none" w:sz="0" w:space="0" w:color="auto"/>
          </w:divBdr>
        </w:div>
        <w:div w:id="486630178">
          <w:marLeft w:val="677"/>
          <w:marRight w:val="0"/>
          <w:marTop w:val="0"/>
          <w:marBottom w:val="0"/>
          <w:divBdr>
            <w:top w:val="none" w:sz="0" w:space="0" w:color="auto"/>
            <w:left w:val="none" w:sz="0" w:space="0" w:color="auto"/>
            <w:bottom w:val="none" w:sz="0" w:space="0" w:color="auto"/>
            <w:right w:val="none" w:sz="0" w:space="0" w:color="auto"/>
          </w:divBdr>
        </w:div>
        <w:div w:id="130756534">
          <w:marLeft w:val="677"/>
          <w:marRight w:val="0"/>
          <w:marTop w:val="0"/>
          <w:marBottom w:val="0"/>
          <w:divBdr>
            <w:top w:val="none" w:sz="0" w:space="0" w:color="auto"/>
            <w:left w:val="none" w:sz="0" w:space="0" w:color="auto"/>
            <w:bottom w:val="none" w:sz="0" w:space="0" w:color="auto"/>
            <w:right w:val="none" w:sz="0" w:space="0" w:color="auto"/>
          </w:divBdr>
        </w:div>
      </w:divsChild>
    </w:div>
    <w:div w:id="1624338347">
      <w:bodyDiv w:val="1"/>
      <w:marLeft w:val="0"/>
      <w:marRight w:val="0"/>
      <w:marTop w:val="0"/>
      <w:marBottom w:val="0"/>
      <w:divBdr>
        <w:top w:val="none" w:sz="0" w:space="0" w:color="auto"/>
        <w:left w:val="none" w:sz="0" w:space="0" w:color="auto"/>
        <w:bottom w:val="none" w:sz="0" w:space="0" w:color="auto"/>
        <w:right w:val="none" w:sz="0" w:space="0" w:color="auto"/>
      </w:divBdr>
    </w:div>
    <w:div w:id="1732074570">
      <w:bodyDiv w:val="1"/>
      <w:marLeft w:val="0"/>
      <w:marRight w:val="0"/>
      <w:marTop w:val="0"/>
      <w:marBottom w:val="0"/>
      <w:divBdr>
        <w:top w:val="none" w:sz="0" w:space="0" w:color="auto"/>
        <w:left w:val="none" w:sz="0" w:space="0" w:color="auto"/>
        <w:bottom w:val="none" w:sz="0" w:space="0" w:color="auto"/>
        <w:right w:val="none" w:sz="0" w:space="0" w:color="auto"/>
      </w:divBdr>
    </w:div>
    <w:div w:id="1751196599">
      <w:bodyDiv w:val="1"/>
      <w:marLeft w:val="0"/>
      <w:marRight w:val="0"/>
      <w:marTop w:val="0"/>
      <w:marBottom w:val="0"/>
      <w:divBdr>
        <w:top w:val="none" w:sz="0" w:space="0" w:color="auto"/>
        <w:left w:val="none" w:sz="0" w:space="0" w:color="auto"/>
        <w:bottom w:val="none" w:sz="0" w:space="0" w:color="auto"/>
        <w:right w:val="none" w:sz="0" w:space="0" w:color="auto"/>
      </w:divBdr>
    </w:div>
    <w:div w:id="1790472403">
      <w:bodyDiv w:val="1"/>
      <w:marLeft w:val="0"/>
      <w:marRight w:val="0"/>
      <w:marTop w:val="0"/>
      <w:marBottom w:val="0"/>
      <w:divBdr>
        <w:top w:val="none" w:sz="0" w:space="0" w:color="auto"/>
        <w:left w:val="none" w:sz="0" w:space="0" w:color="auto"/>
        <w:bottom w:val="none" w:sz="0" w:space="0" w:color="auto"/>
        <w:right w:val="none" w:sz="0" w:space="0" w:color="auto"/>
      </w:divBdr>
    </w:div>
    <w:div w:id="1831554303">
      <w:bodyDiv w:val="1"/>
      <w:marLeft w:val="0"/>
      <w:marRight w:val="0"/>
      <w:marTop w:val="0"/>
      <w:marBottom w:val="0"/>
      <w:divBdr>
        <w:top w:val="none" w:sz="0" w:space="0" w:color="auto"/>
        <w:left w:val="none" w:sz="0" w:space="0" w:color="auto"/>
        <w:bottom w:val="none" w:sz="0" w:space="0" w:color="auto"/>
        <w:right w:val="none" w:sz="0" w:space="0" w:color="auto"/>
      </w:divBdr>
    </w:div>
    <w:div w:id="1899855582">
      <w:bodyDiv w:val="1"/>
      <w:marLeft w:val="0"/>
      <w:marRight w:val="0"/>
      <w:marTop w:val="0"/>
      <w:marBottom w:val="0"/>
      <w:divBdr>
        <w:top w:val="none" w:sz="0" w:space="0" w:color="auto"/>
        <w:left w:val="none" w:sz="0" w:space="0" w:color="auto"/>
        <w:bottom w:val="none" w:sz="0" w:space="0" w:color="auto"/>
        <w:right w:val="none" w:sz="0" w:space="0" w:color="auto"/>
      </w:divBdr>
    </w:div>
    <w:div w:id="1915893372">
      <w:bodyDiv w:val="1"/>
      <w:marLeft w:val="0"/>
      <w:marRight w:val="0"/>
      <w:marTop w:val="0"/>
      <w:marBottom w:val="0"/>
      <w:divBdr>
        <w:top w:val="none" w:sz="0" w:space="0" w:color="auto"/>
        <w:left w:val="none" w:sz="0" w:space="0" w:color="auto"/>
        <w:bottom w:val="none" w:sz="0" w:space="0" w:color="auto"/>
        <w:right w:val="none" w:sz="0" w:space="0" w:color="auto"/>
      </w:divBdr>
    </w:div>
    <w:div w:id="1923023223">
      <w:bodyDiv w:val="1"/>
      <w:marLeft w:val="0"/>
      <w:marRight w:val="0"/>
      <w:marTop w:val="0"/>
      <w:marBottom w:val="0"/>
      <w:divBdr>
        <w:top w:val="none" w:sz="0" w:space="0" w:color="auto"/>
        <w:left w:val="none" w:sz="0" w:space="0" w:color="auto"/>
        <w:bottom w:val="none" w:sz="0" w:space="0" w:color="auto"/>
        <w:right w:val="none" w:sz="0" w:space="0" w:color="auto"/>
      </w:divBdr>
    </w:div>
    <w:div w:id="2039621565">
      <w:bodyDiv w:val="1"/>
      <w:marLeft w:val="0"/>
      <w:marRight w:val="0"/>
      <w:marTop w:val="0"/>
      <w:marBottom w:val="0"/>
      <w:divBdr>
        <w:top w:val="none" w:sz="0" w:space="0" w:color="auto"/>
        <w:left w:val="none" w:sz="0" w:space="0" w:color="auto"/>
        <w:bottom w:val="none" w:sz="0" w:space="0" w:color="auto"/>
        <w:right w:val="none" w:sz="0" w:space="0" w:color="auto"/>
      </w:divBdr>
    </w:div>
    <w:div w:id="2045448685">
      <w:bodyDiv w:val="1"/>
      <w:marLeft w:val="0"/>
      <w:marRight w:val="0"/>
      <w:marTop w:val="0"/>
      <w:marBottom w:val="0"/>
      <w:divBdr>
        <w:top w:val="none" w:sz="0" w:space="0" w:color="auto"/>
        <w:left w:val="none" w:sz="0" w:space="0" w:color="auto"/>
        <w:bottom w:val="none" w:sz="0" w:space="0" w:color="auto"/>
        <w:right w:val="none" w:sz="0" w:space="0" w:color="auto"/>
      </w:divBdr>
      <w:divsChild>
        <w:div w:id="2094668466">
          <w:marLeft w:val="677"/>
          <w:marRight w:val="0"/>
          <w:marTop w:val="0"/>
          <w:marBottom w:val="0"/>
          <w:divBdr>
            <w:top w:val="none" w:sz="0" w:space="0" w:color="auto"/>
            <w:left w:val="none" w:sz="0" w:space="0" w:color="auto"/>
            <w:bottom w:val="none" w:sz="0" w:space="0" w:color="auto"/>
            <w:right w:val="none" w:sz="0" w:space="0" w:color="auto"/>
          </w:divBdr>
        </w:div>
        <w:div w:id="918561904">
          <w:marLeft w:val="677"/>
          <w:marRight w:val="0"/>
          <w:marTop w:val="0"/>
          <w:marBottom w:val="0"/>
          <w:divBdr>
            <w:top w:val="none" w:sz="0" w:space="0" w:color="auto"/>
            <w:left w:val="none" w:sz="0" w:space="0" w:color="auto"/>
            <w:bottom w:val="none" w:sz="0" w:space="0" w:color="auto"/>
            <w:right w:val="none" w:sz="0" w:space="0" w:color="auto"/>
          </w:divBdr>
        </w:div>
        <w:div w:id="850989210">
          <w:marLeft w:val="677"/>
          <w:marRight w:val="0"/>
          <w:marTop w:val="0"/>
          <w:marBottom w:val="0"/>
          <w:divBdr>
            <w:top w:val="none" w:sz="0" w:space="0" w:color="auto"/>
            <w:left w:val="none" w:sz="0" w:space="0" w:color="auto"/>
            <w:bottom w:val="none" w:sz="0" w:space="0" w:color="auto"/>
            <w:right w:val="none" w:sz="0" w:space="0" w:color="auto"/>
          </w:divBdr>
        </w:div>
      </w:divsChild>
    </w:div>
    <w:div w:id="20735805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qbcc.qld.gov.au/" TargetMode="External"/><Relationship Id="rId18" Type="http://schemas.openxmlformats.org/officeDocument/2006/relationships/hyperlink" Target="http://www.comlaw.gov.au/Details/C2011A00137" TargetMode="External"/><Relationship Id="rId3" Type="http://schemas.openxmlformats.org/officeDocument/2006/relationships/numbering" Target="numbering.xml"/><Relationship Id="rId21"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hyperlink" Target="http://www.qbcc.qld.gov.au/sites/default/files/QBCC_New_Home_Construction_Contract.pdf" TargetMode="External"/><Relationship Id="rId17" Type="http://schemas.openxmlformats.org/officeDocument/2006/relationships/hyperlink" Target="https://www.legislation.qld.gov.au/legisltn/current/b/buildngcipa04.pdf"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legislation.qld.gov.au/legisltn/current/b/builda75.pdf"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qbcc.qld.gov.au/sites/default/files/QBCC_New_Home_Construction_Contract.pdf" TargetMode="External"/><Relationship Id="rId24" Type="http://schemas.openxmlformats.org/officeDocument/2006/relationships/glossaryDocument" Target="glossary/document.xml"/><Relationship Id="rId5" Type="http://schemas.openxmlformats.org/officeDocument/2006/relationships/settings" Target="settings.xml"/><Relationship Id="rId15" Type="http://schemas.openxmlformats.org/officeDocument/2006/relationships/hyperlink" Target="http://www.qcat.qld.gov.au/" TargetMode="External"/><Relationship Id="rId23"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qbcc.qld.gov.au/" TargetMode="External"/><Relationship Id="rId22"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34A53F267CB440DA955FA3B75822A863"/>
        <w:category>
          <w:name w:val="General"/>
          <w:gallery w:val="placeholder"/>
        </w:category>
        <w:types>
          <w:type w:val="bbPlcHdr"/>
        </w:types>
        <w:behaviors>
          <w:behavior w:val="content"/>
        </w:behaviors>
        <w:guid w:val="{966FF309-2935-4F1F-AB2F-558F3E405E6C}"/>
      </w:docPartPr>
      <w:docPartBody>
        <w:p w:rsidR="007A3F6C" w:rsidRDefault="007A3F6C" w:rsidP="007A3F6C">
          <w:pPr>
            <w:pStyle w:val="34A53F267CB440DA955FA3B75822A863"/>
          </w:pPr>
          <w:r w:rsidRPr="00A24C5D">
            <w:rPr>
              <w:rStyle w:val="PlaceholderText"/>
            </w:rPr>
            <w:t>[Title]</w:t>
          </w:r>
        </w:p>
      </w:docPartBody>
    </w:docPart>
    <w:docPart>
      <w:docPartPr>
        <w:name w:val="215D55CAF7594EB08540684DC4C38318"/>
        <w:category>
          <w:name w:val="General"/>
          <w:gallery w:val="placeholder"/>
        </w:category>
        <w:types>
          <w:type w:val="bbPlcHdr"/>
        </w:types>
        <w:behaviors>
          <w:behavior w:val="content"/>
        </w:behaviors>
        <w:guid w:val="{C25A717A-F674-41D3-9B2E-FE5CC256D32A}"/>
      </w:docPartPr>
      <w:docPartBody>
        <w:p w:rsidR="007A3F6C" w:rsidRDefault="007A3F6C" w:rsidP="007A3F6C">
          <w:pPr>
            <w:pStyle w:val="215D55CAF7594EB08540684DC4C38318"/>
          </w:pPr>
          <w:r w:rsidRPr="00A24C5D">
            <w:rPr>
              <w:rStyle w:val="PlaceholderText"/>
            </w:rPr>
            <w:t>[Subject]</w:t>
          </w:r>
        </w:p>
      </w:docPartBody>
    </w:docPart>
    <w:docPart>
      <w:docPartPr>
        <w:name w:val="FEC8FA9A1B1E455B97A670897097D7CF"/>
        <w:category>
          <w:name w:val="General"/>
          <w:gallery w:val="placeholder"/>
        </w:category>
        <w:types>
          <w:type w:val="bbPlcHdr"/>
        </w:types>
        <w:behaviors>
          <w:behavior w:val="content"/>
        </w:behaviors>
        <w:guid w:val="{0534CAC4-1450-472B-A531-9F12E77977A8}"/>
      </w:docPartPr>
      <w:docPartBody>
        <w:p w:rsidR="00A971CB" w:rsidRDefault="00686131" w:rsidP="00686131">
          <w:pPr>
            <w:pStyle w:val="FEC8FA9A1B1E455B97A670897097D7CF"/>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1724D"/>
    <w:rsid w:val="000D4C0C"/>
    <w:rsid w:val="001125F5"/>
    <w:rsid w:val="00160AF1"/>
    <w:rsid w:val="00247826"/>
    <w:rsid w:val="00263EF0"/>
    <w:rsid w:val="002B2967"/>
    <w:rsid w:val="002F51A8"/>
    <w:rsid w:val="003A1AE6"/>
    <w:rsid w:val="003C064C"/>
    <w:rsid w:val="003D7AF8"/>
    <w:rsid w:val="00454E36"/>
    <w:rsid w:val="00595B4E"/>
    <w:rsid w:val="005D3BC9"/>
    <w:rsid w:val="006018E6"/>
    <w:rsid w:val="006206DC"/>
    <w:rsid w:val="00641837"/>
    <w:rsid w:val="00686131"/>
    <w:rsid w:val="006A5ED9"/>
    <w:rsid w:val="006E4F56"/>
    <w:rsid w:val="007249CB"/>
    <w:rsid w:val="007A3F6C"/>
    <w:rsid w:val="007E2E66"/>
    <w:rsid w:val="008714ED"/>
    <w:rsid w:val="008B6B71"/>
    <w:rsid w:val="008C1EB3"/>
    <w:rsid w:val="00911315"/>
    <w:rsid w:val="009133ED"/>
    <w:rsid w:val="0092096F"/>
    <w:rsid w:val="00936A9F"/>
    <w:rsid w:val="00977AC6"/>
    <w:rsid w:val="009B3343"/>
    <w:rsid w:val="009C6B1B"/>
    <w:rsid w:val="00A12C05"/>
    <w:rsid w:val="00A37A41"/>
    <w:rsid w:val="00A60757"/>
    <w:rsid w:val="00A971CB"/>
    <w:rsid w:val="00AA47DA"/>
    <w:rsid w:val="00AE0C1B"/>
    <w:rsid w:val="00AF1036"/>
    <w:rsid w:val="00B06821"/>
    <w:rsid w:val="00B36515"/>
    <w:rsid w:val="00B4136F"/>
    <w:rsid w:val="00BC6EB0"/>
    <w:rsid w:val="00BC7467"/>
    <w:rsid w:val="00C05D35"/>
    <w:rsid w:val="00C17E87"/>
    <w:rsid w:val="00C77B3A"/>
    <w:rsid w:val="00CA59E2"/>
    <w:rsid w:val="00CC3708"/>
    <w:rsid w:val="00DC549C"/>
    <w:rsid w:val="00E04351"/>
    <w:rsid w:val="00E26A3D"/>
    <w:rsid w:val="00E42023"/>
    <w:rsid w:val="00E45AA5"/>
    <w:rsid w:val="00EA1D00"/>
    <w:rsid w:val="00EC27D2"/>
    <w:rsid w:val="00F27999"/>
    <w:rsid w:val="00F53755"/>
    <w:rsid w:val="00F57777"/>
    <w:rsid w:val="00F92073"/>
    <w:rsid w:val="00FE2153"/>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86131"/>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1A6E821B742F44AC89A3954BED0C3760">
    <w:name w:val="1A6E821B742F44AC89A3954BED0C3760"/>
    <w:rsid w:val="00E26A3D"/>
    <w:pPr>
      <w:spacing w:after="160" w:line="259" w:lineRule="auto"/>
    </w:pPr>
  </w:style>
  <w:style w:type="paragraph" w:customStyle="1" w:styleId="52560611F95940E3A4FCF23EFC1F0D9E">
    <w:name w:val="52560611F95940E3A4FCF23EFC1F0D9E"/>
    <w:rsid w:val="00E26A3D"/>
    <w:pPr>
      <w:spacing w:after="160" w:line="259" w:lineRule="auto"/>
    </w:pPr>
  </w:style>
  <w:style w:type="paragraph" w:customStyle="1" w:styleId="B82925815D384755B7CD81F438CB4331">
    <w:name w:val="B82925815D384755B7CD81F438CB4331"/>
    <w:rsid w:val="00263EF0"/>
    <w:pPr>
      <w:spacing w:after="160" w:line="259" w:lineRule="auto"/>
    </w:pPr>
  </w:style>
  <w:style w:type="paragraph" w:customStyle="1" w:styleId="DD7476083F04485A842F241D2BA2BFFC">
    <w:name w:val="DD7476083F04485A842F241D2BA2BFFC"/>
    <w:rsid w:val="00263EF0"/>
    <w:pPr>
      <w:spacing w:after="160" w:line="259" w:lineRule="auto"/>
    </w:pPr>
  </w:style>
  <w:style w:type="paragraph" w:customStyle="1" w:styleId="78488A903429420F9C42886AF26CDF00">
    <w:name w:val="78488A903429420F9C42886AF26CDF00"/>
    <w:rsid w:val="00263EF0"/>
    <w:pPr>
      <w:spacing w:after="160" w:line="259" w:lineRule="auto"/>
    </w:pPr>
  </w:style>
  <w:style w:type="paragraph" w:customStyle="1" w:styleId="B57D993EAB2247D4ADE694DC57A3C90C">
    <w:name w:val="B57D993EAB2247D4ADE694DC57A3C90C"/>
    <w:rsid w:val="00263EF0"/>
    <w:pPr>
      <w:spacing w:after="160" w:line="259" w:lineRule="auto"/>
    </w:pPr>
  </w:style>
  <w:style w:type="paragraph" w:customStyle="1" w:styleId="B0BF763C865544B0B7D970D9C1666E84">
    <w:name w:val="B0BF763C865544B0B7D970D9C1666E84"/>
    <w:rsid w:val="008B6B71"/>
    <w:pPr>
      <w:spacing w:after="160" w:line="259" w:lineRule="auto"/>
    </w:pPr>
  </w:style>
  <w:style w:type="paragraph" w:customStyle="1" w:styleId="BBBABEF80573490391EAA5576763A318">
    <w:name w:val="BBBABEF80573490391EAA5576763A318"/>
    <w:rsid w:val="008B6B71"/>
    <w:pPr>
      <w:spacing w:after="160" w:line="259" w:lineRule="auto"/>
    </w:pPr>
  </w:style>
  <w:style w:type="paragraph" w:customStyle="1" w:styleId="6E2EECA1E89A4DF39285D1DCAF6DC6A3">
    <w:name w:val="6E2EECA1E89A4DF39285D1DCAF6DC6A3"/>
    <w:rsid w:val="00160AF1"/>
    <w:pPr>
      <w:spacing w:after="160" w:line="259" w:lineRule="auto"/>
    </w:pPr>
  </w:style>
  <w:style w:type="paragraph" w:customStyle="1" w:styleId="40DCA5F0C26B493983E415016F1731C9">
    <w:name w:val="40DCA5F0C26B493983E415016F1731C9"/>
    <w:rsid w:val="00160AF1"/>
    <w:pPr>
      <w:spacing w:after="160" w:line="259" w:lineRule="auto"/>
    </w:pPr>
  </w:style>
  <w:style w:type="paragraph" w:customStyle="1" w:styleId="5D75599EC6584BF98586DF1537BE8690">
    <w:name w:val="5D75599EC6584BF98586DF1537BE8690"/>
    <w:rsid w:val="00FE2153"/>
    <w:pPr>
      <w:spacing w:after="160" w:line="259" w:lineRule="auto"/>
    </w:pPr>
  </w:style>
  <w:style w:type="paragraph" w:customStyle="1" w:styleId="E3D3D9A982F54F71B9D3D56D3965D8B6">
    <w:name w:val="E3D3D9A982F54F71B9D3D56D3965D8B6"/>
    <w:rsid w:val="00FE2153"/>
    <w:pPr>
      <w:spacing w:after="160" w:line="259" w:lineRule="auto"/>
    </w:pPr>
  </w:style>
  <w:style w:type="paragraph" w:customStyle="1" w:styleId="6E9AD4D9BAC341E2B88DCD2F64BBBE49">
    <w:name w:val="6E9AD4D9BAC341E2B88DCD2F64BBBE49"/>
    <w:rsid w:val="00FE2153"/>
    <w:pPr>
      <w:spacing w:after="160" w:line="259" w:lineRule="auto"/>
    </w:pPr>
  </w:style>
  <w:style w:type="paragraph" w:customStyle="1" w:styleId="A8741E63C59A41E18D40DCD614DB97F4">
    <w:name w:val="A8741E63C59A41E18D40DCD614DB97F4"/>
    <w:rsid w:val="00FE2153"/>
    <w:pPr>
      <w:spacing w:after="160" w:line="259" w:lineRule="auto"/>
    </w:pPr>
  </w:style>
  <w:style w:type="paragraph" w:customStyle="1" w:styleId="5E893D90AB8B40BBA142262A881D361A">
    <w:name w:val="5E893D90AB8B40BBA142262A881D361A"/>
    <w:rsid w:val="00FE2153"/>
    <w:pPr>
      <w:spacing w:after="160" w:line="259" w:lineRule="auto"/>
    </w:pPr>
  </w:style>
  <w:style w:type="paragraph" w:customStyle="1" w:styleId="5C5590BEB7234883AED9B02728CD0BCC">
    <w:name w:val="5C5590BEB7234883AED9B02728CD0BCC"/>
    <w:rsid w:val="00FE2153"/>
    <w:pPr>
      <w:spacing w:after="160" w:line="259" w:lineRule="auto"/>
    </w:pPr>
  </w:style>
  <w:style w:type="paragraph" w:customStyle="1" w:styleId="E6865C9B1AE541D385B8A207145858FF">
    <w:name w:val="E6865C9B1AE541D385B8A207145858FF"/>
    <w:rsid w:val="008714ED"/>
    <w:pPr>
      <w:spacing w:after="160" w:line="259" w:lineRule="auto"/>
    </w:pPr>
  </w:style>
  <w:style w:type="paragraph" w:customStyle="1" w:styleId="5D47321E7C7F4A7F9772D05B3A151C79">
    <w:name w:val="5D47321E7C7F4A7F9772D05B3A151C79"/>
    <w:rsid w:val="008714ED"/>
    <w:pPr>
      <w:spacing w:after="160" w:line="259" w:lineRule="auto"/>
    </w:pPr>
  </w:style>
  <w:style w:type="paragraph" w:customStyle="1" w:styleId="EA0140DFE4FF4AA5BC1A1E6696892209">
    <w:name w:val="EA0140DFE4FF4AA5BC1A1E6696892209"/>
    <w:rsid w:val="007249CB"/>
    <w:pPr>
      <w:spacing w:after="160" w:line="259" w:lineRule="auto"/>
    </w:pPr>
  </w:style>
  <w:style w:type="paragraph" w:customStyle="1" w:styleId="6C47261AAED5469784C0F6F9511C347E">
    <w:name w:val="6C47261AAED5469784C0F6F9511C347E"/>
    <w:rsid w:val="007249CB"/>
    <w:pPr>
      <w:spacing w:after="160" w:line="259" w:lineRule="auto"/>
    </w:pPr>
  </w:style>
  <w:style w:type="paragraph" w:customStyle="1" w:styleId="5F0A9B4D51934C488FBC1B90FE859D0A">
    <w:name w:val="5F0A9B4D51934C488FBC1B90FE859D0A"/>
    <w:rsid w:val="007249CB"/>
    <w:pPr>
      <w:spacing w:after="160" w:line="259" w:lineRule="auto"/>
    </w:pPr>
  </w:style>
  <w:style w:type="paragraph" w:customStyle="1" w:styleId="886F866777114150A176C74F7DE79C2B">
    <w:name w:val="886F866777114150A176C74F7DE79C2B"/>
    <w:rsid w:val="007249CB"/>
    <w:pPr>
      <w:spacing w:after="160" w:line="259" w:lineRule="auto"/>
    </w:pPr>
  </w:style>
  <w:style w:type="paragraph" w:customStyle="1" w:styleId="B32B6EBA59674280A1028D49480E174D">
    <w:name w:val="B32B6EBA59674280A1028D49480E174D"/>
    <w:rsid w:val="007249CB"/>
    <w:pPr>
      <w:spacing w:after="160" w:line="259" w:lineRule="auto"/>
    </w:pPr>
  </w:style>
  <w:style w:type="paragraph" w:customStyle="1" w:styleId="60CD05C362D449A1A90FF7762D38DDD8">
    <w:name w:val="60CD05C362D449A1A90FF7762D38DDD8"/>
    <w:rsid w:val="007249CB"/>
    <w:pPr>
      <w:spacing w:after="160" w:line="259" w:lineRule="auto"/>
    </w:pPr>
  </w:style>
  <w:style w:type="paragraph" w:customStyle="1" w:styleId="2AB223790FD34C7DAB05512FDFE33B70">
    <w:name w:val="2AB223790FD34C7DAB05512FDFE33B70"/>
    <w:rsid w:val="007249CB"/>
    <w:pPr>
      <w:spacing w:after="160" w:line="259" w:lineRule="auto"/>
    </w:pPr>
  </w:style>
  <w:style w:type="paragraph" w:customStyle="1" w:styleId="3E40F4155E194371B84D4E10FC9D70E2">
    <w:name w:val="3E40F4155E194371B84D4E10FC9D70E2"/>
    <w:rsid w:val="007249CB"/>
    <w:pPr>
      <w:spacing w:after="160" w:line="259" w:lineRule="auto"/>
    </w:pPr>
  </w:style>
  <w:style w:type="paragraph" w:customStyle="1" w:styleId="EB47C5B81CC44907A2167BE19EB84089">
    <w:name w:val="EB47C5B81CC44907A2167BE19EB84089"/>
    <w:rsid w:val="00BC6EB0"/>
    <w:pPr>
      <w:spacing w:after="160" w:line="259" w:lineRule="auto"/>
    </w:pPr>
  </w:style>
  <w:style w:type="paragraph" w:customStyle="1" w:styleId="3388D7823C7549B6BEC4DBE151CEF0C6">
    <w:name w:val="3388D7823C7549B6BEC4DBE151CEF0C6"/>
    <w:rsid w:val="00BC6EB0"/>
    <w:pPr>
      <w:spacing w:after="160" w:line="259" w:lineRule="auto"/>
    </w:pPr>
  </w:style>
  <w:style w:type="paragraph" w:customStyle="1" w:styleId="9E709E0D0EFB427092D1F93C202D5391">
    <w:name w:val="9E709E0D0EFB427092D1F93C202D5391"/>
    <w:rsid w:val="00BC6EB0"/>
    <w:pPr>
      <w:spacing w:after="160" w:line="259" w:lineRule="auto"/>
    </w:pPr>
  </w:style>
  <w:style w:type="paragraph" w:customStyle="1" w:styleId="71E7A41FC6924275A3E54C34286600C4">
    <w:name w:val="71E7A41FC6924275A3E54C34286600C4"/>
    <w:rsid w:val="00BC6EB0"/>
    <w:pPr>
      <w:spacing w:after="160" w:line="259" w:lineRule="auto"/>
    </w:pPr>
  </w:style>
  <w:style w:type="paragraph" w:customStyle="1" w:styleId="E340708457534D2D9DEDAAE9A0E5E82C">
    <w:name w:val="E340708457534D2D9DEDAAE9A0E5E82C"/>
    <w:rsid w:val="00BC6EB0"/>
    <w:pPr>
      <w:spacing w:after="160" w:line="259" w:lineRule="auto"/>
    </w:pPr>
  </w:style>
  <w:style w:type="paragraph" w:customStyle="1" w:styleId="A6D71BDB88104927A6F0FF076A506182">
    <w:name w:val="A6D71BDB88104927A6F0FF076A506182"/>
    <w:rsid w:val="00BC6EB0"/>
    <w:pPr>
      <w:spacing w:after="160" w:line="259" w:lineRule="auto"/>
    </w:pPr>
  </w:style>
  <w:style w:type="paragraph" w:customStyle="1" w:styleId="34A53F267CB440DA955FA3B75822A863">
    <w:name w:val="34A53F267CB440DA955FA3B75822A863"/>
    <w:rsid w:val="007A3F6C"/>
    <w:pPr>
      <w:spacing w:after="160" w:line="259" w:lineRule="auto"/>
    </w:pPr>
  </w:style>
  <w:style w:type="paragraph" w:customStyle="1" w:styleId="215D55CAF7594EB08540684DC4C38318">
    <w:name w:val="215D55CAF7594EB08540684DC4C38318"/>
    <w:rsid w:val="007A3F6C"/>
    <w:pPr>
      <w:spacing w:after="160" w:line="259" w:lineRule="auto"/>
    </w:pPr>
  </w:style>
  <w:style w:type="paragraph" w:customStyle="1" w:styleId="27E8A05FC0A0454786DB4915F5773CDF">
    <w:name w:val="27E8A05FC0A0454786DB4915F5773CDF"/>
    <w:rsid w:val="007A3F6C"/>
    <w:pPr>
      <w:spacing w:after="160" w:line="259" w:lineRule="auto"/>
    </w:pPr>
  </w:style>
  <w:style w:type="paragraph" w:customStyle="1" w:styleId="A40CE7F34B7D4A1281B3C20913B34F2D">
    <w:name w:val="A40CE7F34B7D4A1281B3C20913B34F2D"/>
    <w:rsid w:val="007A3F6C"/>
    <w:pPr>
      <w:spacing w:after="160" w:line="259" w:lineRule="auto"/>
    </w:pPr>
  </w:style>
  <w:style w:type="paragraph" w:customStyle="1" w:styleId="FEC8FA9A1B1E455B97A670897097D7CF">
    <w:name w:val="FEC8FA9A1B1E455B97A670897097D7CF"/>
    <w:rsid w:val="00686131"/>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6EADFC-ABF3-4EEF-AD77-2024AB1E5DC2}">
  <ds:schemaRefs>
    <ds:schemaRef ds:uri="http://schemas.microsoft.com/office/2006/customDocumentInformationPanel"/>
  </ds:schemaRefs>
</ds:datastoreItem>
</file>

<file path=customXml/itemProps2.xml><?xml version="1.0" encoding="utf-8"?>
<ds:datastoreItem xmlns:ds="http://schemas.openxmlformats.org/officeDocument/2006/customXml" ds:itemID="{7CFC9427-9E32-47C3-97BA-4EFBFF9F6B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733</TotalTime>
  <Pages>31</Pages>
  <Words>3967</Words>
  <Characters>22612</Characters>
  <Application>Microsoft Office Word</Application>
  <DocSecurity>8</DocSecurity>
  <Lines>188</Lines>
  <Paragraphs>53</Paragraphs>
  <ScaleCrop>false</ScaleCrop>
  <HeadingPairs>
    <vt:vector size="2" baseType="variant">
      <vt:variant>
        <vt:lpstr>Title</vt:lpstr>
      </vt:variant>
      <vt:variant>
        <vt:i4>1</vt:i4>
      </vt:variant>
    </vt:vector>
  </HeadingPairs>
  <TitlesOfParts>
    <vt:vector size="1" baseType="lpstr">
      <vt:lpstr>CPCCBC4016A</vt:lpstr>
    </vt:vector>
  </TitlesOfParts>
  <Company/>
  <LinksUpToDate>false</LinksUpToDate>
  <CharactersWithSpaces>26526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CPCCBC4016A</dc:title>
  <dc:subject>Administer a construction contract</dc:subject>
  <dc:creator>Peter Roebig, Michelle Curro</dc:creator>
  <cp:lastModifiedBy>Gavin Wong</cp:lastModifiedBy>
  <cp:revision>101</cp:revision>
  <cp:lastPrinted>2015-08-31T21:58:00Z</cp:lastPrinted>
  <dcterms:created xsi:type="dcterms:W3CDTF">2015-02-26T05:16:00Z</dcterms:created>
  <dcterms:modified xsi:type="dcterms:W3CDTF">2018-09-14T04:41:00Z</dcterms:modified>
  <cp:contentStatus>1-1_13/10/2017</cp:contentStatus>
</cp:coreProperties>
</file>